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133" w:rsidRDefault="00537341" w:rsidP="00AC3AAD">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600230</w:t>
          </w:r>
        </w:sdtContent>
      </w:sdt>
      <w:r>
        <w:rPr>
          <w:rFonts w:hint="eastAsia"/>
          <w:bCs/>
          <w:szCs w:val="21"/>
        </w:rPr>
        <w:t xml:space="preserve">          </w:t>
      </w:r>
      <w:r w:rsidR="00014693">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沧州大化</w:t>
          </w:r>
        </w:sdtContent>
      </w:sdt>
    </w:p>
    <w:p w:rsidR="00FD2133" w:rsidRDefault="00FD2133"/>
    <w:p w:rsidR="00FD2133" w:rsidRDefault="00FD2133"/>
    <w:p w:rsidR="00FD2133" w:rsidRDefault="00FD2133"/>
    <w:p w:rsidR="00FD2133" w:rsidRDefault="00FD2133"/>
    <w:p w:rsidR="00FD2133" w:rsidRDefault="00FD2133"/>
    <w:p w:rsidR="00FD2133" w:rsidRDefault="00FD2133"/>
    <w:p w:rsidR="00FD2133" w:rsidRDefault="00FD2133">
      <w:pPr>
        <w:rPr>
          <w:b/>
          <w:bCs/>
          <w:szCs w:val="21"/>
        </w:rPr>
      </w:pPr>
    </w:p>
    <w:p w:rsidR="00FD2133" w:rsidRDefault="00FD2133">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FD2133" w:rsidRDefault="00D1422C">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537341">
                <w:rPr>
                  <w:rFonts w:ascii="黑体" w:eastAsia="黑体" w:hAnsi="黑体" w:hint="eastAsia"/>
                  <w:b/>
                  <w:bCs/>
                  <w:color w:val="FF0000"/>
                  <w:sz w:val="44"/>
                  <w:szCs w:val="44"/>
                </w:rPr>
                <w:t>沧州大化股份有限公司</w:t>
              </w:r>
            </w:sdtContent>
          </w:sdt>
        </w:p>
      </w:sdtContent>
    </w:sdt>
    <w:p w:rsidR="00FD2133" w:rsidRDefault="00537341">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rsidR="00FD2133" w:rsidRDefault="00FD2133"/>
    <w:p w:rsidR="00FD2133" w:rsidRDefault="00FD2133"/>
    <w:p w:rsidR="00FD2133" w:rsidRDefault="00FD2133"/>
    <w:p w:rsidR="00FD2133" w:rsidRDefault="00FD2133"/>
    <w:p w:rsidR="00FD2133" w:rsidRDefault="00FD2133"/>
    <w:p w:rsidR="00FD2133" w:rsidRDefault="00FD2133"/>
    <w:p w:rsidR="00FD2133" w:rsidRDefault="00FD2133"/>
    <w:p w:rsidR="00FD2133" w:rsidRDefault="00FD2133"/>
    <w:p w:rsidR="00FD2133" w:rsidRDefault="00FD2133">
      <w:pPr>
        <w:rPr>
          <w:rFonts w:ascii="黑体" w:eastAsia="黑体" w:hAnsi="黑体"/>
          <w:b/>
          <w:bCs/>
          <w:color w:val="FF0000"/>
          <w:sz w:val="44"/>
          <w:szCs w:val="44"/>
        </w:rPr>
        <w:sectPr w:rsidR="00FD2133" w:rsidSect="005B5D50">
          <w:headerReference w:type="default" r:id="rId12"/>
          <w:footerReference w:type="default" r:id="rId13"/>
          <w:pgSz w:w="11906" w:h="16838"/>
          <w:pgMar w:top="1525" w:right="1276" w:bottom="1440" w:left="1797" w:header="855" w:footer="992" w:gutter="0"/>
          <w:cols w:space="425"/>
          <w:docGrid w:linePitch="312"/>
        </w:sectPr>
      </w:pPr>
    </w:p>
    <w:p w:rsidR="00FD2133" w:rsidRDefault="00FD2133"/>
    <w:p w:rsidR="00FD2133" w:rsidRDefault="00537341">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 w:val="24"/>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FD2133" w:rsidRDefault="00D1422C" w:rsidP="007647DC">
          <w:pPr>
            <w:pStyle w:val="2"/>
            <w:numPr>
              <w:ilvl w:val="0"/>
              <w:numId w:val="6"/>
            </w:numPr>
            <w:tabs>
              <w:tab w:val="left" w:pos="434"/>
            </w:tabs>
            <w:spacing w:before="0" w:after="0" w:line="360" w:lineRule="auto"/>
            <w:ind w:left="420" w:hangingChars="175"/>
          </w:pPr>
          <w:sdt>
            <w:sdtPr>
              <w:rPr>
                <w:rFonts w:hint="eastAsia"/>
              </w:rPr>
              <w:alias w:val="董事会及董事声明"/>
              <w:tag w:val="_GBC_7a4abe6548364d7e8583e54b6ff64105"/>
              <w:id w:val="4287615"/>
              <w:lock w:val="sdtLocked"/>
              <w:placeholder>
                <w:docPart w:val="GBC22222222222222222222222222222"/>
              </w:placeholder>
            </w:sdtPr>
            <w:sdtContent>
              <w:r w:rsidR="00537341">
                <w:rPr>
                  <w:rFonts w:ascii="Times New Roman" w:hAnsi="宋体" w:cs="宋体"/>
                  <w:bCs w:val="0"/>
                </w:rPr>
                <w:t>本公司董事会、监事会及董事、监事、高级管理人员保证年度报告内容的真实</w:t>
              </w:r>
              <w:r w:rsidR="00537341">
                <w:rPr>
                  <w:rFonts w:ascii="Times New Roman" w:hAnsi="宋体" w:cs="宋体" w:hint="eastAsia"/>
                  <w:bCs w:val="0"/>
                </w:rPr>
                <w:t>性</w:t>
              </w:r>
              <w:r w:rsidR="00537341">
                <w:rPr>
                  <w:rFonts w:ascii="Times New Roman" w:hAnsi="宋体" w:cs="宋体"/>
                  <w:bCs w:val="0"/>
                </w:rPr>
                <w:t>、准确</w:t>
              </w:r>
              <w:r w:rsidR="00537341">
                <w:rPr>
                  <w:rFonts w:ascii="Times New Roman" w:hAnsi="宋体" w:cs="宋体" w:hint="eastAsia"/>
                  <w:bCs w:val="0"/>
                </w:rPr>
                <w:t>性</w:t>
              </w:r>
              <w:r w:rsidR="00537341">
                <w:rPr>
                  <w:rFonts w:ascii="Times New Roman" w:hAnsi="宋体" w:cs="宋体"/>
                  <w:bCs w:val="0"/>
                </w:rPr>
                <w:t>、完整</w:t>
              </w:r>
              <w:r w:rsidR="00537341">
                <w:rPr>
                  <w:rFonts w:ascii="Times New Roman" w:hAnsi="宋体" w:cs="宋体" w:hint="eastAsia"/>
                  <w:bCs w:val="0"/>
                </w:rPr>
                <w:t>性</w:t>
              </w:r>
              <w:r w:rsidR="00537341">
                <w:rPr>
                  <w:rFonts w:ascii="Times New Roman" w:hAnsi="宋体" w:cs="宋体"/>
                  <w:bCs w:val="0"/>
                </w:rPr>
                <w:t>，不存在虚假记载、误导性陈述或重大遗漏，并承担个别和连带的法律责任。</w:t>
              </w:r>
            </w:sdtContent>
          </w:sdt>
        </w:p>
        <w:p w:rsidR="00FD2133" w:rsidRDefault="00D1422C"/>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Cs w:val="21"/>
        </w:rPr>
      </w:sdtEndPr>
      <w:sdtContent>
        <w:p w:rsidR="00FD2133" w:rsidRDefault="00537341">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FD2133" w:rsidRDefault="00D1422C">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rPr>
      </w:sdtEndPr>
      <w:sdtContent>
        <w:p w:rsidR="00FD2133" w:rsidRDefault="00D1422C">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3539C5">
                <w:rPr>
                  <w:rFonts w:ascii="宋体" w:hAnsi="宋体" w:hint="eastAsia"/>
                </w:rPr>
                <w:t>天职国际会计师事务所（特殊普通合伙）</w:t>
              </w:r>
            </w:sdtContent>
          </w:sdt>
          <w:r w:rsidR="00537341">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537341">
                <w:rPr>
                  <w:rFonts w:ascii="宋体" w:hAnsi="宋体" w:hint="eastAsia"/>
                </w:rPr>
                <w:t>标准无保留意见</w:t>
              </w:r>
            </w:sdtContent>
          </w:sdt>
          <w:r w:rsidR="00537341">
            <w:rPr>
              <w:rFonts w:ascii="宋体" w:hAnsi="宋体" w:hint="eastAsia"/>
            </w:rPr>
            <w:t>的审计报告。</w:t>
          </w:r>
        </w:p>
        <w:p w:rsidR="00FD2133" w:rsidRDefault="00D1422C">
          <w:pPr>
            <w:rPr>
              <w:szCs w:val="21"/>
            </w:rPr>
          </w:pPr>
        </w:p>
      </w:sdtContent>
    </w:sdt>
    <w:sdt>
      <w:sdtPr>
        <w:rPr>
          <w:rFonts w:ascii="宋体" w:hAnsi="宋体" w:cs="宋体" w:hint="eastAsia"/>
          <w:b w:val="0"/>
          <w:bCs w:val="0"/>
          <w:kern w:val="0"/>
          <w:sz w:val="24"/>
          <w:szCs w:val="24"/>
        </w:rPr>
        <w:alias w:val="模块:公司负责人等声明"/>
        <w:tag w:val="_SEC_aa772887f17444efa3f14932a3ab86a1"/>
        <w:id w:val="5039919"/>
        <w:lock w:val="sdtLocked"/>
        <w:placeholder>
          <w:docPart w:val="GBC22222222222222222222222222222"/>
        </w:placeholder>
      </w:sdtPr>
      <w:sdtContent>
        <w:p w:rsidR="00FD2133" w:rsidRDefault="00537341" w:rsidP="007647DC">
          <w:pPr>
            <w:pStyle w:val="2"/>
            <w:numPr>
              <w:ilvl w:val="0"/>
              <w:numId w:val="6"/>
            </w:numPr>
            <w:tabs>
              <w:tab w:val="left" w:pos="434"/>
            </w:tabs>
            <w:spacing w:before="0" w:after="0" w:line="360" w:lineRule="auto"/>
            <w:ind w:left="420" w:hangingChars="175"/>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137523">
                <w:rPr>
                  <w:rFonts w:ascii="宋体" w:hAnsi="宋体" w:hint="eastAsia"/>
                </w:rPr>
                <w:t xml:space="preserve">谢华生 </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F51B1">
                <w:rPr>
                  <w:rFonts w:ascii="宋体" w:hAnsi="宋体" w:hint="eastAsia"/>
                </w:rPr>
                <w:t>刘晓婧</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Pr>
                  <w:rFonts w:ascii="宋体" w:hAnsi="宋体" w:hint="eastAsia"/>
                </w:rPr>
                <w:t>刘晓婧</w:t>
              </w:r>
            </w:sdtContent>
          </w:sdt>
          <w:r>
            <w:rPr>
              <w:rFonts w:ascii="宋体" w:hAnsi="宋体" w:hint="eastAsia"/>
            </w:rPr>
            <w:t>声明：保证年度报告中财务报告的真实、准确、完整。</w:t>
          </w:r>
        </w:p>
        <w:p w:rsidR="00FD2133" w:rsidRDefault="00D1422C"/>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hd w:val="pct15" w:color="auto" w:fill="FFFFFF"/>
        </w:rPr>
      </w:sdtEndPr>
      <w:sdtContent>
        <w:p w:rsidR="00FD2133" w:rsidRDefault="00537341">
          <w:pPr>
            <w:pStyle w:val="2"/>
            <w:numPr>
              <w:ilvl w:val="0"/>
              <w:numId w:val="6"/>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726939" w:rsidRPr="00726939" w:rsidRDefault="00726939" w:rsidP="00726939">
              <w:pPr>
                <w:kinsoku w:val="0"/>
                <w:overflowPunct w:val="0"/>
                <w:autoSpaceDE w:val="0"/>
                <w:autoSpaceDN w:val="0"/>
                <w:adjustRightInd w:val="0"/>
                <w:snapToGrid w:val="0"/>
                <w:spacing w:line="360" w:lineRule="exact"/>
                <w:ind w:firstLineChars="200" w:firstLine="480"/>
                <w:rPr>
                  <w:sz w:val="21"/>
                  <w:szCs w:val="21"/>
                </w:rPr>
              </w:pPr>
              <w:r w:rsidRPr="00726939">
                <w:rPr>
                  <w:rFonts w:hint="eastAsia"/>
                  <w:sz w:val="21"/>
                  <w:szCs w:val="21"/>
                </w:rPr>
                <w:t>经天职国际会计师事务所（特殊普通合伙）审计,2021年母公司实现净利润239,477,135.86元。2021年初法定盈余公积金266,590,323.08元，已达到公司注册资本的63.69%，按照《公司法》规定，法定盈余公积金累计额为公司注册资本的50%以上，可以不再提取，故公司2021年不再提取法定盈余公积，则本年可供分配利润239,477,135.86元，加上未分配利润年初余额2,313,725,622.67元，减去2020年度利润分</w:t>
              </w:r>
              <w:r w:rsidRPr="009E2C30">
                <w:rPr>
                  <w:rFonts w:hint="eastAsia"/>
                  <w:sz w:val="21"/>
                  <w:szCs w:val="21"/>
                </w:rPr>
                <w:t>配</w:t>
              </w:r>
              <w:r w:rsidRPr="009E2C30">
                <w:rPr>
                  <w:rFonts w:hint="eastAsia"/>
                  <w:color w:val="000000"/>
                  <w:sz w:val="21"/>
                  <w:szCs w:val="21"/>
                </w:rPr>
                <w:t>6,278,94</w:t>
              </w:r>
              <w:r w:rsidR="009E2C30">
                <w:rPr>
                  <w:rFonts w:hint="eastAsia"/>
                  <w:color w:val="000000"/>
                  <w:sz w:val="21"/>
                  <w:szCs w:val="21"/>
                </w:rPr>
                <w:t>8</w:t>
              </w:r>
              <w:r w:rsidRPr="009E2C30">
                <w:rPr>
                  <w:rFonts w:hint="eastAsia"/>
                  <w:color w:val="000000"/>
                  <w:sz w:val="21"/>
                  <w:szCs w:val="21"/>
                </w:rPr>
                <w:t>.</w:t>
              </w:r>
              <w:r w:rsidR="009E2C30">
                <w:rPr>
                  <w:rFonts w:hint="eastAsia"/>
                  <w:color w:val="000000"/>
                  <w:sz w:val="21"/>
                  <w:szCs w:val="21"/>
                </w:rPr>
                <w:t>12</w:t>
              </w:r>
              <w:r w:rsidRPr="009E2C30">
                <w:rPr>
                  <w:rFonts w:hint="eastAsia"/>
                  <w:sz w:val="21"/>
                  <w:szCs w:val="21"/>
                </w:rPr>
                <w:t>元，</w:t>
              </w:r>
              <w:r w:rsidRPr="00726939">
                <w:rPr>
                  <w:rFonts w:hint="eastAsia"/>
                  <w:sz w:val="21"/>
                  <w:szCs w:val="21"/>
                </w:rPr>
                <w:t>本年度实际可供分配利润</w:t>
              </w:r>
              <w:r w:rsidRPr="009E2C30">
                <w:rPr>
                  <w:rFonts w:hint="eastAsia"/>
                  <w:sz w:val="21"/>
                  <w:szCs w:val="21"/>
                </w:rPr>
                <w:t>2,546,923,8</w:t>
              </w:r>
              <w:r w:rsidR="009E2C30" w:rsidRPr="009E2C30">
                <w:rPr>
                  <w:rFonts w:hint="eastAsia"/>
                  <w:sz w:val="21"/>
                  <w:szCs w:val="21"/>
                </w:rPr>
                <w:t>10.</w:t>
              </w:r>
              <w:r w:rsidR="009E2C30">
                <w:rPr>
                  <w:rFonts w:hint="eastAsia"/>
                  <w:sz w:val="21"/>
                  <w:szCs w:val="21"/>
                </w:rPr>
                <w:t>41</w:t>
              </w:r>
              <w:r w:rsidRPr="00726939">
                <w:rPr>
                  <w:rFonts w:hint="eastAsia"/>
                  <w:sz w:val="21"/>
                  <w:szCs w:val="21"/>
                </w:rPr>
                <w:t xml:space="preserve"> 元。</w:t>
              </w:r>
            </w:p>
            <w:p w:rsidR="00726939" w:rsidRPr="00726939" w:rsidRDefault="00726939" w:rsidP="00726939">
              <w:pPr>
                <w:spacing w:line="360" w:lineRule="exact"/>
                <w:ind w:firstLineChars="250" w:firstLine="525"/>
                <w:rPr>
                  <w:color w:val="000000"/>
                  <w:sz w:val="21"/>
                  <w:szCs w:val="21"/>
                </w:rPr>
              </w:pPr>
              <w:r w:rsidRPr="00726939">
                <w:rPr>
                  <w:rFonts w:hint="eastAsia"/>
                  <w:sz w:val="21"/>
                  <w:szCs w:val="21"/>
                </w:rPr>
                <w:t>公司拟以2021年末总股本418,596,302股为基数，</w:t>
              </w:r>
              <w:r w:rsidRPr="00726939">
                <w:rPr>
                  <w:rFonts w:cs="Times New Roman" w:hint="eastAsia"/>
                  <w:sz w:val="21"/>
                  <w:szCs w:val="21"/>
                </w:rPr>
                <w:t>向全体股东每10股派发现金红利0.6元（含税），合计分配现金红利</w:t>
              </w:r>
              <w:r w:rsidRPr="00726939">
                <w:rPr>
                  <w:rFonts w:hint="eastAsia"/>
                  <w:sz w:val="21"/>
                  <w:szCs w:val="21"/>
                </w:rPr>
                <w:t>25,115,778.12元，母公司剩余未分配利润</w:t>
              </w:r>
              <w:r w:rsidRPr="00726939">
                <w:rPr>
                  <w:rFonts w:hint="eastAsia"/>
                  <w:color w:val="000000"/>
                  <w:sz w:val="21"/>
                  <w:szCs w:val="21"/>
                </w:rPr>
                <w:t>2,521,808,03</w:t>
              </w:r>
              <w:r w:rsidR="0049238D">
                <w:rPr>
                  <w:rFonts w:hint="eastAsia"/>
                  <w:color w:val="000000"/>
                  <w:sz w:val="21"/>
                  <w:szCs w:val="21"/>
                </w:rPr>
                <w:t>2.29</w:t>
              </w:r>
              <w:r w:rsidRPr="00726939">
                <w:rPr>
                  <w:rFonts w:hint="eastAsia"/>
                  <w:color w:val="000000"/>
                  <w:sz w:val="21"/>
                  <w:szCs w:val="21"/>
                </w:rPr>
                <w:t xml:space="preserve"> </w:t>
              </w:r>
              <w:r w:rsidRPr="00726939">
                <w:rPr>
                  <w:rFonts w:hint="eastAsia"/>
                  <w:sz w:val="21"/>
                  <w:szCs w:val="21"/>
                </w:rPr>
                <w:t>元结转至以后年度分配</w:t>
              </w:r>
              <w:r w:rsidRPr="00726939">
                <w:rPr>
                  <w:rFonts w:cs="Times New Roman" w:hint="eastAsia"/>
                  <w:sz w:val="21"/>
                  <w:szCs w:val="21"/>
                </w:rPr>
                <w:t>。</w:t>
              </w:r>
            </w:p>
            <w:p w:rsidR="00FD2133" w:rsidRPr="00726939" w:rsidRDefault="00D1422C">
              <w:pPr>
                <w:kinsoku w:val="0"/>
                <w:overflowPunct w:val="0"/>
                <w:autoSpaceDE w:val="0"/>
                <w:autoSpaceDN w:val="0"/>
                <w:adjustRightInd w:val="0"/>
                <w:snapToGrid w:val="0"/>
                <w:spacing w:line="360" w:lineRule="exact"/>
                <w:rPr>
                  <w:szCs w:val="21"/>
                </w:rPr>
              </w:pPr>
            </w:p>
          </w:sdtContent>
        </w:sdt>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hd w:val="pct15" w:color="auto" w:fill="FFFFFF"/>
        </w:rPr>
      </w:sdtEndPr>
      <w:sdtContent>
        <w:p w:rsidR="00FD2133" w:rsidRDefault="00537341">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EndPr>
            <w:rPr>
              <w:sz w:val="21"/>
              <w:szCs w:val="21"/>
            </w:rPr>
          </w:sdtEndPr>
          <w:sdtContent>
            <w:p w:rsidR="00FD2133" w:rsidRPr="00726939" w:rsidRDefault="00D1422C">
              <w:pPr>
                <w:rPr>
                  <w:sz w:val="21"/>
                  <w:szCs w:val="21"/>
                </w:rPr>
              </w:pPr>
              <w:r w:rsidRPr="00726939">
                <w:rPr>
                  <w:sz w:val="21"/>
                  <w:szCs w:val="21"/>
                </w:rPr>
                <w:fldChar w:fldCharType="begin"/>
              </w:r>
              <w:r w:rsidR="00051306" w:rsidRPr="00726939">
                <w:rPr>
                  <w:sz w:val="21"/>
                  <w:szCs w:val="21"/>
                </w:rPr>
                <w:instrText xml:space="preserve">MACROBUTTON  SnrToggleCheckbox √适用 </w:instrText>
              </w:r>
              <w:r w:rsidRPr="00726939">
                <w:rPr>
                  <w:sz w:val="21"/>
                  <w:szCs w:val="21"/>
                </w:rPr>
                <w:fldChar w:fldCharType="end"/>
              </w:r>
              <w:r w:rsidRPr="00726939">
                <w:rPr>
                  <w:sz w:val="21"/>
                  <w:szCs w:val="21"/>
                </w:rPr>
                <w:fldChar w:fldCharType="begin"/>
              </w:r>
              <w:r w:rsidR="00051306" w:rsidRPr="00726939">
                <w:rPr>
                  <w:sz w:val="21"/>
                  <w:szCs w:val="21"/>
                </w:rPr>
                <w:instrText xml:space="preserve"> MACROBUTTON  SnrToggleCheckbox □不适用 </w:instrText>
              </w:r>
              <w:r w:rsidRPr="00726939">
                <w:rPr>
                  <w:sz w:val="21"/>
                  <w:szCs w:val="21"/>
                </w:rPr>
                <w:fldChar w:fldCharType="end"/>
              </w:r>
            </w:p>
          </w:sdtContent>
        </w:sdt>
        <w:sdt>
          <w:sdtPr>
            <w:rPr>
              <w:rFonts w:hint="eastAsia"/>
              <w:sz w:val="21"/>
              <w:szCs w:val="21"/>
            </w:rPr>
            <w:alias w:val="公司对报告涉及未来计划等前瞻性陈述的声明"/>
            <w:tag w:val="_GBC_1f83625afa8e46e9bb2a951797b077a3"/>
            <w:id w:val="4295423"/>
            <w:lock w:val="sdtLocked"/>
            <w:placeholder>
              <w:docPart w:val="GBC22222222222222222222222222222"/>
            </w:placeholder>
          </w:sdtPr>
          <w:sdtEndPr>
            <w:rPr>
              <w:sz w:val="24"/>
              <w:shd w:val="pct15" w:color="auto" w:fill="FFFFFF"/>
            </w:rPr>
          </w:sdtEndPr>
          <w:sdtContent>
            <w:p w:rsidR="00051306" w:rsidRPr="00726939" w:rsidRDefault="00051306" w:rsidP="00726939">
              <w:pPr>
                <w:spacing w:line="360" w:lineRule="exact"/>
                <w:ind w:firstLineChars="150" w:firstLine="315"/>
                <w:rPr>
                  <w:sz w:val="21"/>
                  <w:szCs w:val="21"/>
                </w:rPr>
              </w:pPr>
              <w:r w:rsidRPr="00726939">
                <w:rPr>
                  <w:rFonts w:hint="eastAsia"/>
                  <w:sz w:val="21"/>
                  <w:szCs w:val="21"/>
                </w:rPr>
                <w:t>本年度报告涉及未来计划等前瞻性陈述，该等陈述不构成公司对投资者的实质承诺，请投资者注意投资风险。</w:t>
              </w:r>
            </w:p>
            <w:p w:rsidR="00FD2133" w:rsidRPr="00A7224B" w:rsidRDefault="00D1422C">
              <w:pPr>
                <w:kinsoku w:val="0"/>
                <w:overflowPunct w:val="0"/>
                <w:autoSpaceDE w:val="0"/>
                <w:autoSpaceDN w:val="0"/>
                <w:adjustRightInd w:val="0"/>
                <w:snapToGrid w:val="0"/>
                <w:spacing w:line="360" w:lineRule="exact"/>
                <w:rPr>
                  <w:szCs w:val="21"/>
                </w:rPr>
              </w:pPr>
            </w:p>
          </w:sdtContent>
        </w:sdt>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hd w:val="clear" w:color="auto" w:fill="auto"/>
        </w:rPr>
      </w:sdtEndPr>
      <w:sdtContent>
        <w:p w:rsidR="00FD2133" w:rsidRDefault="00537341">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 w:val="21"/>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FD2133" w:rsidRDefault="00051306">
              <w:pPr>
                <w:kinsoku w:val="0"/>
                <w:overflowPunct w:val="0"/>
                <w:autoSpaceDE w:val="0"/>
                <w:autoSpaceDN w:val="0"/>
                <w:adjustRightInd w:val="0"/>
                <w:snapToGrid w:val="0"/>
                <w:spacing w:line="360" w:lineRule="exact"/>
                <w:rPr>
                  <w:rFonts w:ascii="Arial" w:hAnsi="Arial"/>
                  <w:bCs/>
                  <w:szCs w:val="21"/>
                </w:rPr>
              </w:pPr>
              <w:r w:rsidRPr="00726939">
                <w:rPr>
                  <w:rFonts w:ascii="Arial" w:hAnsi="Arial" w:hint="eastAsia"/>
                  <w:bCs/>
                  <w:sz w:val="21"/>
                  <w:szCs w:val="21"/>
                </w:rPr>
                <w:t>否</w:t>
              </w:r>
            </w:p>
          </w:sdtContent>
        </w:sdt>
        <w:p w:rsidR="00FD2133" w:rsidRDefault="00D1422C">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rPr>
      </w:sdtEndPr>
      <w:sdtContent>
        <w:p w:rsidR="00FD2133" w:rsidRDefault="00537341">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 w:val="21"/>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FD2133" w:rsidRDefault="00051306">
              <w:pPr>
                <w:rPr>
                  <w:szCs w:val="21"/>
                </w:rPr>
              </w:pPr>
              <w:r w:rsidRPr="00726939">
                <w:rPr>
                  <w:rFonts w:hint="eastAsia"/>
                  <w:sz w:val="21"/>
                  <w:szCs w:val="21"/>
                </w:rPr>
                <w:t>否</w:t>
              </w:r>
            </w:p>
          </w:sdtContent>
        </w:sdt>
        <w:p w:rsidR="00FD2133" w:rsidRDefault="00D1422C"/>
      </w:sdtContent>
    </w:sdt>
    <w:bookmarkStart w:id="1" w:name="_Hlk61881950" w:displacedByCustomXml="next"/>
    <w:sdt>
      <w:sdtPr>
        <w:rPr>
          <w:rFonts w:ascii="Calibri" w:hAnsi="Calibri" w:cs="宋体"/>
          <w:b w:val="0"/>
          <w:bCs w:val="0"/>
          <w:kern w:val="0"/>
          <w:sz w:val="24"/>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rsidR="00FD2133" w:rsidRDefault="00537341" w:rsidP="007647DC">
          <w:pPr>
            <w:pStyle w:val="2"/>
            <w:numPr>
              <w:ilvl w:val="0"/>
              <w:numId w:val="6"/>
            </w:numPr>
            <w:tabs>
              <w:tab w:val="left" w:pos="644"/>
            </w:tabs>
            <w:spacing w:before="0" w:after="0" w:line="360" w:lineRule="auto"/>
            <w:ind w:left="420" w:hangingChars="175"/>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sz w:val="21"/>
              <w:szCs w:val="21"/>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rsidR="00FD2133" w:rsidRDefault="00051306" w:rsidP="00051306">
              <w:pPr>
                <w:rPr>
                  <w:szCs w:val="21"/>
                </w:rPr>
              </w:pPr>
              <w:r w:rsidRPr="00726939">
                <w:rPr>
                  <w:rFonts w:hint="eastAsia"/>
                  <w:sz w:val="21"/>
                  <w:szCs w:val="21"/>
                </w:rPr>
                <w:t>否</w:t>
              </w:r>
            </w:p>
          </w:sdtContent>
        </w:sdt>
      </w:sdtContent>
    </w:sdt>
    <w:sdt>
      <w:sdtPr>
        <w:rPr>
          <w:rFonts w:ascii="宋体" w:hAnsi="宋体" w:cs="宋体"/>
          <w:b w:val="0"/>
          <w:bCs w:val="0"/>
          <w:kern w:val="0"/>
          <w:sz w:val="24"/>
          <w:szCs w:val="24"/>
        </w:rPr>
        <w:alias w:val="模块:重大风险提示"/>
        <w:tag w:val="_SEC_9889b4a81d8e4a009c1c90b6eaff4bed"/>
        <w:id w:val="11228095"/>
        <w:lock w:val="sdtLocked"/>
        <w:placeholder>
          <w:docPart w:val="GBC22222222222222222222222222222"/>
        </w:placeholder>
      </w:sdtPr>
      <w:sdtContent>
        <w:p w:rsidR="00FD2133" w:rsidRDefault="00537341" w:rsidP="007647DC">
          <w:pPr>
            <w:pStyle w:val="2"/>
            <w:numPr>
              <w:ilvl w:val="0"/>
              <w:numId w:val="6"/>
            </w:numPr>
            <w:tabs>
              <w:tab w:val="left" w:pos="644"/>
            </w:tabs>
            <w:spacing w:before="0" w:after="0" w:line="360" w:lineRule="auto"/>
            <w:ind w:left="420" w:hangingChars="175"/>
          </w:pPr>
          <w:r>
            <w:rPr>
              <w:rFonts w:hint="eastAsia"/>
            </w:rPr>
            <w:t>重大风险提示</w:t>
          </w:r>
        </w:p>
        <w:p w:rsidR="00FD2133" w:rsidRDefault="00D1422C" w:rsidP="00726939">
          <w:pPr>
            <w:spacing w:line="360" w:lineRule="exact"/>
            <w:ind w:firstLineChars="200" w:firstLine="480"/>
          </w:pPr>
          <w:sdt>
            <w:sdtPr>
              <w:alias w:val="重大风险提示"/>
              <w:tag w:val="_GBC_43a6b8847e0241f1af5326af848c7cec"/>
              <w:id w:val="8340739"/>
              <w:lock w:val="sdtLocked"/>
              <w:placeholder>
                <w:docPart w:val="GBC22222222222222222222222222222"/>
              </w:placeholder>
            </w:sdtPr>
            <w:sdtContent>
              <w:r w:rsidR="00051306" w:rsidRPr="00726939">
                <w:rPr>
                  <w:rFonts w:hint="eastAsia"/>
                  <w:sz w:val="21"/>
                  <w:szCs w:val="21"/>
                </w:rPr>
                <w:t>公司已在本报告中详细描述可能存在的风险，敬请查阅第三节“管理层讨论与分析”中关于公司未来发展的讨论与分析中可能面对的风险内容。</w:t>
              </w:r>
            </w:sdtContent>
          </w:sdt>
        </w:p>
        <w:p w:rsidR="00FD2133" w:rsidRDefault="00D1422C"/>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Content>
        <w:p w:rsidR="00FD2133" w:rsidRPr="00726939" w:rsidRDefault="00537341" w:rsidP="007647DC">
          <w:pPr>
            <w:pStyle w:val="2"/>
            <w:numPr>
              <w:ilvl w:val="0"/>
              <w:numId w:val="6"/>
            </w:numPr>
            <w:tabs>
              <w:tab w:val="left" w:pos="588"/>
              <w:tab w:val="left" w:pos="644"/>
              <w:tab w:val="left" w:pos="672"/>
            </w:tabs>
            <w:spacing w:before="0" w:after="0" w:line="360" w:lineRule="auto"/>
            <w:ind w:left="420" w:hangingChars="175"/>
          </w:pPr>
          <w:r w:rsidRPr="00726939">
            <w:rPr>
              <w:rFonts w:hint="eastAsia"/>
            </w:rPr>
            <w:t>其他</w:t>
          </w:r>
        </w:p>
        <w:sdt>
          <w:sdtPr>
            <w:rPr>
              <w:sz w:val="21"/>
              <w:szCs w:val="21"/>
            </w:rPr>
            <w:alias w:val="是否适用：其他重要提示[双击切换]"/>
            <w:tag w:val="_GBC_0eafa210a73340628544c13dacbc7643"/>
            <w:id w:val="-2046666943"/>
            <w:lock w:val="sdtLocked"/>
            <w:placeholder>
              <w:docPart w:val="GBC22222222222222222222222222222"/>
            </w:placeholder>
          </w:sdtPr>
          <w:sdtEndPr>
            <w:rPr>
              <w:sz w:val="24"/>
              <w:szCs w:val="24"/>
            </w:rPr>
          </w:sdtEndPr>
          <w:sdtContent>
            <w:p w:rsidR="00FD2133" w:rsidRDefault="00D1422C" w:rsidP="00051306">
              <w:pPr>
                <w:rPr>
                  <w:szCs w:val="21"/>
                </w:rPr>
              </w:pPr>
              <w:r w:rsidRPr="00726939">
                <w:rPr>
                  <w:sz w:val="21"/>
                  <w:szCs w:val="21"/>
                </w:rPr>
                <w:fldChar w:fldCharType="begin"/>
              </w:r>
              <w:r w:rsidR="00051306" w:rsidRPr="00726939">
                <w:rPr>
                  <w:sz w:val="21"/>
                  <w:szCs w:val="21"/>
                </w:rPr>
                <w:instrText xml:space="preserve">MACROBUTTON  SnrToggleCheckbox □适用 </w:instrText>
              </w:r>
              <w:r w:rsidRPr="00726939">
                <w:rPr>
                  <w:sz w:val="21"/>
                  <w:szCs w:val="21"/>
                </w:rPr>
                <w:fldChar w:fldCharType="end"/>
              </w:r>
              <w:r w:rsidRPr="00726939">
                <w:rPr>
                  <w:sz w:val="21"/>
                  <w:szCs w:val="21"/>
                </w:rPr>
                <w:fldChar w:fldCharType="begin"/>
              </w:r>
              <w:r w:rsidR="00051306" w:rsidRPr="00726939">
                <w:rPr>
                  <w:sz w:val="21"/>
                  <w:szCs w:val="21"/>
                </w:rPr>
                <w:instrText xml:space="preserve"> MACROBUTTON  SnrToggleCheckbox √不适用 </w:instrText>
              </w:r>
              <w:r w:rsidRPr="00726939">
                <w:rPr>
                  <w:sz w:val="21"/>
                  <w:szCs w:val="21"/>
                </w:rPr>
                <w:fldChar w:fldCharType="end"/>
              </w:r>
            </w:p>
          </w:sdtContent>
        </w:sdt>
        <w:p w:rsidR="00FD2133" w:rsidRDefault="00D1422C">
          <w:pPr>
            <w:rPr>
              <w:szCs w:val="21"/>
            </w:rPr>
          </w:pPr>
        </w:p>
      </w:sdtContent>
    </w:sdt>
    <w:p w:rsidR="00FD2133" w:rsidRDefault="00537341">
      <w:pPr>
        <w:rPr>
          <w:szCs w:val="21"/>
        </w:rPr>
      </w:pPr>
      <w:r>
        <w:rPr>
          <w:szCs w:val="21"/>
        </w:rPr>
        <w:br w:type="page"/>
      </w:r>
    </w:p>
    <w:p w:rsidR="00FD2133" w:rsidRDefault="00537341">
      <w:pPr>
        <w:spacing w:line="480" w:lineRule="auto"/>
        <w:jc w:val="center"/>
        <w:rPr>
          <w:b/>
          <w:sz w:val="28"/>
          <w:szCs w:val="28"/>
        </w:rPr>
      </w:pPr>
      <w:r>
        <w:rPr>
          <w:rFonts w:hint="eastAsia"/>
          <w:b/>
          <w:sz w:val="28"/>
          <w:szCs w:val="28"/>
        </w:rPr>
        <w:lastRenderedPageBreak/>
        <w:t>目录</w:t>
      </w:r>
    </w:p>
    <w:p w:rsidR="00FD2133" w:rsidRDefault="00D1422C">
      <w:pPr>
        <w:pStyle w:val="11"/>
        <w:rPr>
          <w:rFonts w:asciiTheme="minorHAnsi" w:eastAsiaTheme="minorEastAsia" w:hAnsiTheme="minorHAnsi" w:cstheme="minorBidi"/>
          <w:b/>
          <w:bCs/>
          <w:noProof/>
          <w:szCs w:val="22"/>
        </w:rPr>
      </w:pPr>
      <w:r w:rsidRPr="00D1422C">
        <w:rPr>
          <w:b/>
          <w:bCs/>
        </w:rPr>
        <w:fldChar w:fldCharType="begin"/>
      </w:r>
      <w:r w:rsidR="00537341">
        <w:rPr>
          <w:b/>
          <w:bCs/>
        </w:rPr>
        <w:instrText xml:space="preserve"> TOC \o "1-1" \h \z \u </w:instrText>
      </w:r>
      <w:r w:rsidRPr="00D1422C">
        <w:rPr>
          <w:b/>
          <w:bCs/>
        </w:rPr>
        <w:fldChar w:fldCharType="separate"/>
      </w:r>
      <w:hyperlink w:anchor="_Toc89790248" w:history="1">
        <w:r w:rsidR="00537341">
          <w:rPr>
            <w:rStyle w:val="a3"/>
            <w:b/>
            <w:bCs/>
            <w:noProof/>
          </w:rPr>
          <w:t>第一节</w:t>
        </w:r>
        <w:r w:rsidR="00537341">
          <w:rPr>
            <w:rFonts w:asciiTheme="minorHAnsi" w:eastAsiaTheme="minorEastAsia" w:hAnsiTheme="minorHAnsi" w:cstheme="minorBidi"/>
            <w:b/>
            <w:bCs/>
            <w:noProof/>
            <w:szCs w:val="22"/>
          </w:rPr>
          <w:tab/>
        </w:r>
        <w:r w:rsidR="00537341">
          <w:rPr>
            <w:rStyle w:val="a3"/>
            <w:b/>
            <w:bCs/>
            <w:noProof/>
          </w:rPr>
          <w:t>释义</w:t>
        </w:r>
        <w:r w:rsidR="00537341">
          <w:rPr>
            <w:b/>
            <w:bCs/>
            <w:noProof/>
            <w:webHidden/>
          </w:rPr>
          <w:tab/>
        </w:r>
        <w:r w:rsidR="00162A77">
          <w:rPr>
            <w:rFonts w:hint="eastAsia"/>
            <w:b/>
            <w:bCs/>
            <w:noProof/>
            <w:webHidden/>
          </w:rPr>
          <w:t>5</w:t>
        </w:r>
      </w:hyperlink>
    </w:p>
    <w:p w:rsidR="00FD2133" w:rsidRDefault="00D1422C">
      <w:pPr>
        <w:pStyle w:val="11"/>
        <w:rPr>
          <w:rFonts w:asciiTheme="minorHAnsi" w:eastAsiaTheme="minorEastAsia" w:hAnsiTheme="minorHAnsi" w:cstheme="minorBidi"/>
          <w:b/>
          <w:bCs/>
          <w:noProof/>
          <w:szCs w:val="22"/>
        </w:rPr>
      </w:pPr>
      <w:hyperlink w:anchor="_Toc89790249" w:history="1">
        <w:r w:rsidR="00537341">
          <w:rPr>
            <w:rStyle w:val="a3"/>
            <w:b/>
            <w:bCs/>
            <w:noProof/>
          </w:rPr>
          <w:t>第二节</w:t>
        </w:r>
        <w:r w:rsidR="00537341">
          <w:rPr>
            <w:rFonts w:asciiTheme="minorHAnsi" w:eastAsiaTheme="minorEastAsia" w:hAnsiTheme="minorHAnsi" w:cstheme="minorBidi"/>
            <w:b/>
            <w:bCs/>
            <w:noProof/>
            <w:szCs w:val="22"/>
          </w:rPr>
          <w:tab/>
        </w:r>
        <w:r w:rsidR="00537341">
          <w:rPr>
            <w:rStyle w:val="a3"/>
            <w:b/>
            <w:bCs/>
            <w:noProof/>
          </w:rPr>
          <w:t>公司简介和主要财务指标</w:t>
        </w:r>
        <w:r w:rsidR="00537341">
          <w:rPr>
            <w:b/>
            <w:bCs/>
            <w:noProof/>
            <w:webHidden/>
          </w:rPr>
          <w:tab/>
        </w:r>
        <w:r>
          <w:rPr>
            <w:b/>
            <w:bCs/>
            <w:noProof/>
            <w:webHidden/>
          </w:rPr>
          <w:fldChar w:fldCharType="begin"/>
        </w:r>
        <w:r w:rsidR="00537341">
          <w:rPr>
            <w:b/>
            <w:bCs/>
            <w:noProof/>
            <w:webHidden/>
          </w:rPr>
          <w:instrText xml:space="preserve"> PAGEREF _Toc89790249 \h </w:instrText>
        </w:r>
        <w:r>
          <w:rPr>
            <w:b/>
            <w:bCs/>
            <w:noProof/>
            <w:webHidden/>
          </w:rPr>
        </w:r>
        <w:r>
          <w:rPr>
            <w:b/>
            <w:bCs/>
            <w:noProof/>
            <w:webHidden/>
          </w:rPr>
          <w:fldChar w:fldCharType="separate"/>
        </w:r>
        <w:r w:rsidR="00AC3AAD">
          <w:rPr>
            <w:b/>
            <w:bCs/>
            <w:noProof/>
            <w:webHidden/>
          </w:rPr>
          <w:t>5</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0" w:history="1">
        <w:r w:rsidR="00537341">
          <w:rPr>
            <w:rStyle w:val="a3"/>
            <w:b/>
            <w:bCs/>
            <w:noProof/>
          </w:rPr>
          <w:t>第三节</w:t>
        </w:r>
        <w:r w:rsidR="00537341">
          <w:rPr>
            <w:rFonts w:asciiTheme="minorHAnsi" w:eastAsiaTheme="minorEastAsia" w:hAnsiTheme="minorHAnsi" w:cstheme="minorBidi"/>
            <w:b/>
            <w:bCs/>
            <w:noProof/>
            <w:szCs w:val="22"/>
          </w:rPr>
          <w:tab/>
        </w:r>
        <w:r w:rsidR="00537341">
          <w:rPr>
            <w:rStyle w:val="a3"/>
            <w:b/>
            <w:bCs/>
            <w:noProof/>
          </w:rPr>
          <w:t>管理层讨论与分析</w:t>
        </w:r>
        <w:r w:rsidR="00537341">
          <w:rPr>
            <w:b/>
            <w:bCs/>
            <w:noProof/>
            <w:webHidden/>
          </w:rPr>
          <w:tab/>
        </w:r>
        <w:r>
          <w:rPr>
            <w:b/>
            <w:bCs/>
            <w:noProof/>
            <w:webHidden/>
          </w:rPr>
          <w:fldChar w:fldCharType="begin"/>
        </w:r>
        <w:r w:rsidR="00537341">
          <w:rPr>
            <w:b/>
            <w:bCs/>
            <w:noProof/>
            <w:webHidden/>
          </w:rPr>
          <w:instrText xml:space="preserve"> PAGEREF _Toc89790250 \h </w:instrText>
        </w:r>
        <w:r>
          <w:rPr>
            <w:b/>
            <w:bCs/>
            <w:noProof/>
            <w:webHidden/>
          </w:rPr>
        </w:r>
        <w:r>
          <w:rPr>
            <w:b/>
            <w:bCs/>
            <w:noProof/>
            <w:webHidden/>
          </w:rPr>
          <w:fldChar w:fldCharType="separate"/>
        </w:r>
        <w:r w:rsidR="00AC3AAD">
          <w:rPr>
            <w:b/>
            <w:bCs/>
            <w:noProof/>
            <w:webHidden/>
          </w:rPr>
          <w:t>8</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1" w:history="1">
        <w:r w:rsidR="00537341">
          <w:rPr>
            <w:rStyle w:val="a3"/>
            <w:b/>
            <w:bCs/>
            <w:noProof/>
          </w:rPr>
          <w:t>第四节</w:t>
        </w:r>
        <w:r w:rsidR="00537341">
          <w:rPr>
            <w:rFonts w:asciiTheme="minorHAnsi" w:eastAsiaTheme="minorEastAsia" w:hAnsiTheme="minorHAnsi" w:cstheme="minorBidi"/>
            <w:b/>
            <w:bCs/>
            <w:noProof/>
            <w:szCs w:val="22"/>
          </w:rPr>
          <w:tab/>
        </w:r>
        <w:r w:rsidR="00537341">
          <w:rPr>
            <w:rStyle w:val="a3"/>
            <w:b/>
            <w:bCs/>
            <w:noProof/>
          </w:rPr>
          <w:t>公司治理</w:t>
        </w:r>
        <w:r w:rsidR="00537341">
          <w:rPr>
            <w:b/>
            <w:bCs/>
            <w:noProof/>
            <w:webHidden/>
          </w:rPr>
          <w:tab/>
        </w:r>
        <w:r>
          <w:rPr>
            <w:b/>
            <w:bCs/>
            <w:noProof/>
            <w:webHidden/>
          </w:rPr>
          <w:fldChar w:fldCharType="begin"/>
        </w:r>
        <w:r w:rsidR="00537341">
          <w:rPr>
            <w:b/>
            <w:bCs/>
            <w:noProof/>
            <w:webHidden/>
          </w:rPr>
          <w:instrText xml:space="preserve"> PAGEREF _Toc89790251 \h </w:instrText>
        </w:r>
        <w:r>
          <w:rPr>
            <w:b/>
            <w:bCs/>
            <w:noProof/>
            <w:webHidden/>
          </w:rPr>
        </w:r>
        <w:r>
          <w:rPr>
            <w:b/>
            <w:bCs/>
            <w:noProof/>
            <w:webHidden/>
          </w:rPr>
          <w:fldChar w:fldCharType="separate"/>
        </w:r>
        <w:r w:rsidR="00AC3AAD">
          <w:rPr>
            <w:b/>
            <w:bCs/>
            <w:noProof/>
            <w:webHidden/>
          </w:rPr>
          <w:t>27</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2" w:history="1">
        <w:r w:rsidR="00537341">
          <w:rPr>
            <w:rStyle w:val="a3"/>
            <w:b/>
            <w:bCs/>
            <w:noProof/>
          </w:rPr>
          <w:t>第五节</w:t>
        </w:r>
        <w:r w:rsidR="00537341">
          <w:rPr>
            <w:rFonts w:asciiTheme="minorHAnsi" w:eastAsiaTheme="minorEastAsia" w:hAnsiTheme="minorHAnsi" w:cstheme="minorBidi"/>
            <w:b/>
            <w:bCs/>
            <w:noProof/>
            <w:szCs w:val="22"/>
          </w:rPr>
          <w:tab/>
        </w:r>
        <w:r w:rsidR="00537341">
          <w:rPr>
            <w:rStyle w:val="a3"/>
            <w:b/>
            <w:bCs/>
            <w:noProof/>
          </w:rPr>
          <w:t>环境与社会责任</w:t>
        </w:r>
        <w:r w:rsidR="00537341">
          <w:rPr>
            <w:b/>
            <w:bCs/>
            <w:noProof/>
            <w:webHidden/>
          </w:rPr>
          <w:tab/>
        </w:r>
        <w:r>
          <w:rPr>
            <w:b/>
            <w:bCs/>
            <w:noProof/>
            <w:webHidden/>
          </w:rPr>
          <w:fldChar w:fldCharType="begin"/>
        </w:r>
        <w:r w:rsidR="00537341">
          <w:rPr>
            <w:b/>
            <w:bCs/>
            <w:noProof/>
            <w:webHidden/>
          </w:rPr>
          <w:instrText xml:space="preserve"> PAGEREF _Toc89790252 \h </w:instrText>
        </w:r>
        <w:r>
          <w:rPr>
            <w:b/>
            <w:bCs/>
            <w:noProof/>
            <w:webHidden/>
          </w:rPr>
        </w:r>
        <w:r>
          <w:rPr>
            <w:b/>
            <w:bCs/>
            <w:noProof/>
            <w:webHidden/>
          </w:rPr>
          <w:fldChar w:fldCharType="separate"/>
        </w:r>
        <w:r w:rsidR="00AC3AAD">
          <w:rPr>
            <w:b/>
            <w:bCs/>
            <w:noProof/>
            <w:webHidden/>
          </w:rPr>
          <w:t>40</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3" w:history="1">
        <w:r w:rsidR="00537341">
          <w:rPr>
            <w:rStyle w:val="a3"/>
            <w:b/>
            <w:bCs/>
            <w:noProof/>
          </w:rPr>
          <w:t>第六节</w:t>
        </w:r>
        <w:r w:rsidR="00537341">
          <w:rPr>
            <w:rFonts w:asciiTheme="minorHAnsi" w:eastAsiaTheme="minorEastAsia" w:hAnsiTheme="minorHAnsi" w:cstheme="minorBidi"/>
            <w:b/>
            <w:bCs/>
            <w:noProof/>
            <w:szCs w:val="22"/>
          </w:rPr>
          <w:tab/>
        </w:r>
        <w:r w:rsidR="00537341">
          <w:rPr>
            <w:rStyle w:val="a3"/>
            <w:b/>
            <w:bCs/>
            <w:noProof/>
          </w:rPr>
          <w:t>重要事项</w:t>
        </w:r>
        <w:r w:rsidR="00537341">
          <w:rPr>
            <w:b/>
            <w:bCs/>
            <w:noProof/>
            <w:webHidden/>
          </w:rPr>
          <w:tab/>
        </w:r>
        <w:r>
          <w:rPr>
            <w:b/>
            <w:bCs/>
            <w:noProof/>
            <w:webHidden/>
          </w:rPr>
          <w:fldChar w:fldCharType="begin"/>
        </w:r>
        <w:r w:rsidR="00537341">
          <w:rPr>
            <w:b/>
            <w:bCs/>
            <w:noProof/>
            <w:webHidden/>
          </w:rPr>
          <w:instrText xml:space="preserve"> PAGEREF _Toc89790253 \h </w:instrText>
        </w:r>
        <w:r>
          <w:rPr>
            <w:b/>
            <w:bCs/>
            <w:noProof/>
            <w:webHidden/>
          </w:rPr>
        </w:r>
        <w:r>
          <w:rPr>
            <w:b/>
            <w:bCs/>
            <w:noProof/>
            <w:webHidden/>
          </w:rPr>
          <w:fldChar w:fldCharType="separate"/>
        </w:r>
        <w:r w:rsidR="00AC3AAD">
          <w:rPr>
            <w:b/>
            <w:bCs/>
            <w:noProof/>
            <w:webHidden/>
          </w:rPr>
          <w:t>47</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4" w:history="1">
        <w:r w:rsidR="00537341">
          <w:rPr>
            <w:rStyle w:val="a3"/>
            <w:b/>
            <w:bCs/>
            <w:noProof/>
          </w:rPr>
          <w:t>第七节</w:t>
        </w:r>
        <w:r w:rsidR="00537341">
          <w:rPr>
            <w:rFonts w:asciiTheme="minorHAnsi" w:eastAsiaTheme="minorEastAsia" w:hAnsiTheme="minorHAnsi" w:cstheme="minorBidi"/>
            <w:b/>
            <w:bCs/>
            <w:noProof/>
            <w:szCs w:val="22"/>
          </w:rPr>
          <w:tab/>
        </w:r>
        <w:r w:rsidR="00537341">
          <w:rPr>
            <w:rStyle w:val="a3"/>
            <w:b/>
            <w:bCs/>
            <w:noProof/>
          </w:rPr>
          <w:t>股份变动及股东情况</w:t>
        </w:r>
        <w:r w:rsidR="00537341">
          <w:rPr>
            <w:b/>
            <w:bCs/>
            <w:noProof/>
            <w:webHidden/>
          </w:rPr>
          <w:tab/>
        </w:r>
        <w:r>
          <w:rPr>
            <w:b/>
            <w:bCs/>
            <w:noProof/>
            <w:webHidden/>
          </w:rPr>
          <w:fldChar w:fldCharType="begin"/>
        </w:r>
        <w:r w:rsidR="00537341">
          <w:rPr>
            <w:b/>
            <w:bCs/>
            <w:noProof/>
            <w:webHidden/>
          </w:rPr>
          <w:instrText xml:space="preserve"> PAGEREF _Toc89790254 \h </w:instrText>
        </w:r>
        <w:r>
          <w:rPr>
            <w:b/>
            <w:bCs/>
            <w:noProof/>
            <w:webHidden/>
          </w:rPr>
        </w:r>
        <w:r>
          <w:rPr>
            <w:b/>
            <w:bCs/>
            <w:noProof/>
            <w:webHidden/>
          </w:rPr>
          <w:fldChar w:fldCharType="separate"/>
        </w:r>
        <w:r w:rsidR="00AC3AAD">
          <w:rPr>
            <w:b/>
            <w:bCs/>
            <w:noProof/>
            <w:webHidden/>
          </w:rPr>
          <w:t>54</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5" w:history="1">
        <w:r w:rsidR="00537341">
          <w:rPr>
            <w:rStyle w:val="a3"/>
            <w:b/>
            <w:bCs/>
            <w:noProof/>
          </w:rPr>
          <w:t>第八节</w:t>
        </w:r>
        <w:r w:rsidR="00537341">
          <w:rPr>
            <w:rFonts w:asciiTheme="minorHAnsi" w:eastAsiaTheme="minorEastAsia" w:hAnsiTheme="minorHAnsi" w:cstheme="minorBidi"/>
            <w:b/>
            <w:bCs/>
            <w:noProof/>
            <w:szCs w:val="22"/>
          </w:rPr>
          <w:tab/>
        </w:r>
        <w:r w:rsidR="00537341">
          <w:rPr>
            <w:rStyle w:val="a3"/>
            <w:b/>
            <w:bCs/>
            <w:noProof/>
          </w:rPr>
          <w:t>优先股相关情况</w:t>
        </w:r>
        <w:r w:rsidR="00537341">
          <w:rPr>
            <w:b/>
            <w:bCs/>
            <w:noProof/>
            <w:webHidden/>
          </w:rPr>
          <w:tab/>
        </w:r>
        <w:r>
          <w:rPr>
            <w:b/>
            <w:bCs/>
            <w:noProof/>
            <w:webHidden/>
          </w:rPr>
          <w:fldChar w:fldCharType="begin"/>
        </w:r>
        <w:r w:rsidR="00537341">
          <w:rPr>
            <w:b/>
            <w:bCs/>
            <w:noProof/>
            <w:webHidden/>
          </w:rPr>
          <w:instrText xml:space="preserve"> PAGEREF _Toc89790255 \h </w:instrText>
        </w:r>
        <w:r>
          <w:rPr>
            <w:b/>
            <w:bCs/>
            <w:noProof/>
            <w:webHidden/>
          </w:rPr>
        </w:r>
        <w:r>
          <w:rPr>
            <w:b/>
            <w:bCs/>
            <w:noProof/>
            <w:webHidden/>
          </w:rPr>
          <w:fldChar w:fldCharType="separate"/>
        </w:r>
        <w:r w:rsidR="00AC3AAD">
          <w:rPr>
            <w:b/>
            <w:bCs/>
            <w:noProof/>
            <w:webHidden/>
          </w:rPr>
          <w:t>61</w:t>
        </w:r>
        <w:r>
          <w:rPr>
            <w:b/>
            <w:bCs/>
            <w:noProof/>
            <w:webHidden/>
          </w:rPr>
          <w:fldChar w:fldCharType="end"/>
        </w:r>
      </w:hyperlink>
    </w:p>
    <w:p w:rsidR="00FD2133" w:rsidRDefault="00D1422C">
      <w:pPr>
        <w:pStyle w:val="11"/>
        <w:rPr>
          <w:rFonts w:asciiTheme="minorHAnsi" w:eastAsiaTheme="minorEastAsia" w:hAnsiTheme="minorHAnsi" w:cstheme="minorBidi"/>
          <w:b/>
          <w:bCs/>
          <w:noProof/>
          <w:szCs w:val="22"/>
        </w:rPr>
      </w:pPr>
      <w:hyperlink w:anchor="_Toc89790256" w:history="1">
        <w:r w:rsidR="00537341">
          <w:rPr>
            <w:rStyle w:val="a3"/>
            <w:b/>
            <w:bCs/>
            <w:noProof/>
          </w:rPr>
          <w:t>第九节</w:t>
        </w:r>
        <w:r w:rsidR="00537341">
          <w:rPr>
            <w:rFonts w:asciiTheme="minorHAnsi" w:eastAsiaTheme="minorEastAsia" w:hAnsiTheme="minorHAnsi" w:cstheme="minorBidi"/>
            <w:b/>
            <w:bCs/>
            <w:noProof/>
            <w:szCs w:val="22"/>
          </w:rPr>
          <w:tab/>
        </w:r>
        <w:r w:rsidR="00537341">
          <w:rPr>
            <w:rStyle w:val="a3"/>
            <w:b/>
            <w:bCs/>
            <w:noProof/>
          </w:rPr>
          <w:t>债券相关情况</w:t>
        </w:r>
        <w:r w:rsidR="00537341">
          <w:rPr>
            <w:b/>
            <w:bCs/>
            <w:noProof/>
            <w:webHidden/>
          </w:rPr>
          <w:tab/>
        </w:r>
        <w:r>
          <w:rPr>
            <w:b/>
            <w:bCs/>
            <w:noProof/>
            <w:webHidden/>
          </w:rPr>
          <w:fldChar w:fldCharType="begin"/>
        </w:r>
        <w:r w:rsidR="00537341">
          <w:rPr>
            <w:b/>
            <w:bCs/>
            <w:noProof/>
            <w:webHidden/>
          </w:rPr>
          <w:instrText xml:space="preserve"> PAGEREF _Toc89790256 \h </w:instrText>
        </w:r>
        <w:r>
          <w:rPr>
            <w:b/>
            <w:bCs/>
            <w:noProof/>
            <w:webHidden/>
          </w:rPr>
        </w:r>
        <w:r>
          <w:rPr>
            <w:b/>
            <w:bCs/>
            <w:noProof/>
            <w:webHidden/>
          </w:rPr>
          <w:fldChar w:fldCharType="separate"/>
        </w:r>
        <w:r w:rsidR="00AC3AAD">
          <w:rPr>
            <w:b/>
            <w:bCs/>
            <w:noProof/>
            <w:webHidden/>
          </w:rPr>
          <w:t>61</w:t>
        </w:r>
        <w:r>
          <w:rPr>
            <w:b/>
            <w:bCs/>
            <w:noProof/>
            <w:webHidden/>
          </w:rPr>
          <w:fldChar w:fldCharType="end"/>
        </w:r>
      </w:hyperlink>
    </w:p>
    <w:p w:rsidR="00FD2133" w:rsidRDefault="00D1422C">
      <w:pPr>
        <w:pStyle w:val="11"/>
        <w:rPr>
          <w:rStyle w:val="a3"/>
          <w:b/>
          <w:bCs/>
          <w:noProof/>
        </w:rPr>
      </w:pPr>
      <w:hyperlink w:anchor="_Toc89790257" w:history="1">
        <w:r w:rsidR="00537341">
          <w:rPr>
            <w:rStyle w:val="a3"/>
            <w:rFonts w:ascii="宋体" w:hAnsi="宋体"/>
            <w:b/>
            <w:bCs/>
            <w:noProof/>
          </w:rPr>
          <w:t>第十节</w:t>
        </w:r>
        <w:r w:rsidR="00537341">
          <w:rPr>
            <w:rFonts w:asciiTheme="minorHAnsi" w:eastAsiaTheme="minorEastAsia" w:hAnsiTheme="minorHAnsi" w:cstheme="minorBidi"/>
            <w:b/>
            <w:bCs/>
            <w:noProof/>
            <w:szCs w:val="22"/>
          </w:rPr>
          <w:tab/>
        </w:r>
        <w:r w:rsidR="00537341">
          <w:rPr>
            <w:rStyle w:val="a3"/>
            <w:rFonts w:ascii="宋体" w:hAnsi="宋体"/>
            <w:b/>
            <w:bCs/>
            <w:noProof/>
          </w:rPr>
          <w:t>财务报告</w:t>
        </w:r>
        <w:r w:rsidR="00537341">
          <w:rPr>
            <w:b/>
            <w:bCs/>
            <w:noProof/>
            <w:webHidden/>
          </w:rPr>
          <w:tab/>
        </w:r>
        <w:r>
          <w:rPr>
            <w:b/>
            <w:bCs/>
            <w:noProof/>
            <w:webHidden/>
          </w:rPr>
          <w:fldChar w:fldCharType="begin"/>
        </w:r>
        <w:r w:rsidR="00537341">
          <w:rPr>
            <w:b/>
            <w:bCs/>
            <w:noProof/>
            <w:webHidden/>
          </w:rPr>
          <w:instrText xml:space="preserve"> PAGEREF _Toc89790257 \h </w:instrText>
        </w:r>
        <w:r>
          <w:rPr>
            <w:b/>
            <w:bCs/>
            <w:noProof/>
            <w:webHidden/>
          </w:rPr>
        </w:r>
        <w:r>
          <w:rPr>
            <w:b/>
            <w:bCs/>
            <w:noProof/>
            <w:webHidden/>
          </w:rPr>
          <w:fldChar w:fldCharType="separate"/>
        </w:r>
        <w:r w:rsidR="00AC3AAD">
          <w:rPr>
            <w:b/>
            <w:bCs/>
            <w:noProof/>
            <w:webHidden/>
          </w:rPr>
          <w:t>62</w:t>
        </w:r>
        <w:r>
          <w:rPr>
            <w:b/>
            <w:bCs/>
            <w:noProof/>
            <w:webHidden/>
          </w:rPr>
          <w:fldChar w:fldCharType="end"/>
        </w:r>
      </w:hyperlink>
    </w:p>
    <w:p w:rsidR="00FD2133" w:rsidRDefault="00FD2133">
      <w:pPr>
        <w:rPr>
          <w:noProof/>
        </w:rPr>
      </w:pPr>
    </w:p>
    <w:p w:rsidR="00FD2133" w:rsidRDefault="00D1422C">
      <w:pPr>
        <w:rPr>
          <w:b/>
          <w:bCs/>
        </w:rPr>
      </w:pPr>
      <w:r>
        <w:rPr>
          <w:b/>
          <w:bCs/>
        </w:rPr>
        <w:fldChar w:fldCharType="end"/>
      </w:r>
      <w:bookmarkStart w:id="2" w:name="_Toc407111354"/>
      <w:bookmarkStart w:id="3" w:name="_Toc436392761"/>
      <w:bookmarkStart w:id="4" w:name="_Toc437440708"/>
      <w:bookmarkStart w:id="5" w:name="_Toc89790248"/>
    </w:p>
    <w:p w:rsidR="001D48FC" w:rsidRDefault="001D48FC">
      <w:pPr>
        <w:rPr>
          <w:b/>
          <w:bCs/>
        </w:rPr>
      </w:pPr>
    </w:p>
    <w:p w:rsidR="001D48FC" w:rsidRDefault="001D48FC">
      <w:pPr>
        <w:rPr>
          <w:b/>
          <w:bCs/>
        </w:rPr>
      </w:pPr>
    </w:p>
    <w:p w:rsidR="001D48FC" w:rsidRDefault="001D48FC">
      <w:pPr>
        <w:rPr>
          <w:b/>
          <w:bCs/>
        </w:rPr>
      </w:pPr>
    </w:p>
    <w:p w:rsidR="001D48FC" w:rsidRDefault="001D48FC"/>
    <w:bookmarkStart w:id="6" w:name="_Hlk90888086" w:displacedByCustomXml="next"/>
    <w:bookmarkStart w:id="7" w:name="_Hlk90893687" w:displacedByCustomXml="next"/>
    <w:bookmarkStart w:id="8" w:name="_Hlk90891770" w:displacedByCustomXml="next"/>
    <w:sdt>
      <w:sdtPr>
        <w:rPr>
          <w:b/>
          <w:bCs/>
        </w:rPr>
        <w:alias w:val="模块:备查文件目录"/>
        <w:tag w:val="_SEC_e649d09f3b7f42b7b4f14c158bb328aa"/>
        <w:id w:val="1669828383"/>
        <w:lock w:val="sdtLocked"/>
        <w:placeholder>
          <w:docPart w:val="GBC22222222222222222222222222222"/>
        </w:placeholder>
      </w:sdtPr>
      <w:sdtEndPr>
        <w:rPr>
          <w:b w:val="0"/>
          <w:bCs w:val="0"/>
        </w:rPr>
      </w:sdtEndPr>
      <w:sdtContent>
        <w:p w:rsidR="00FD255D" w:rsidRDefault="00FD255D">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rPr>
                <w:sz w:val="21"/>
                <w:szCs w:val="21"/>
              </w:rPr>
              <w:alias w:val="备查文件情况"/>
              <w:tag w:val="_TUP_bb3c6eba15bb4f89aaabf5b28bea5766"/>
              <w:id w:val="15898005"/>
              <w:lock w:val="sdtLocked"/>
              <w:placeholder>
                <w:docPart w:val="7493DA408B5C4B06B742B0D8DDC78BBE"/>
              </w:placeholder>
            </w:sdtPr>
            <w:sdtContent>
              <w:tr w:rsidR="00FD255D" w:rsidRPr="00FD255D" w:rsidTr="000B4F2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sz w:val="21"/>
                        <w:szCs w:val="21"/>
                      </w:rPr>
                      <w:tag w:val="_PLD_a77548a64feb4f70a4cecbb587219734"/>
                      <w:id w:val="-732239932"/>
                      <w:lock w:val="sdtLocked"/>
                    </w:sdtPr>
                    <w:sdtContent>
                      <w:p w:rsidR="00FD255D" w:rsidRPr="00FD255D" w:rsidRDefault="00FD255D">
                        <w:pPr>
                          <w:autoSpaceDE w:val="0"/>
                          <w:autoSpaceDN w:val="0"/>
                          <w:adjustRightInd w:val="0"/>
                          <w:jc w:val="center"/>
                          <w:rPr>
                            <w:sz w:val="21"/>
                            <w:szCs w:val="21"/>
                          </w:rPr>
                        </w:pPr>
                        <w:r w:rsidRPr="00FD255D">
                          <w:rPr>
                            <w:sz w:val="21"/>
                            <w:szCs w:val="21"/>
                          </w:rPr>
                          <w:t>备查文件目录</w:t>
                        </w:r>
                      </w:p>
                    </w:sdtContent>
                  </w:sdt>
                </w:tc>
                <w:sdt>
                  <w:sdtPr>
                    <w:rPr>
                      <w:sz w:val="21"/>
                      <w:szCs w:val="21"/>
                    </w:rPr>
                    <w:alias w:val="备查文件目录"/>
                    <w:tag w:val="_GBC_0c6e892b0eee4faaa5b2883811d0eed4"/>
                    <w:id w:val="-1460569316"/>
                    <w:lock w:val="sdtLocked"/>
                  </w:sdtPr>
                  <w:sdtContent>
                    <w:tc>
                      <w:tcPr>
                        <w:tcW w:w="3710" w:type="pct"/>
                        <w:tcBorders>
                          <w:top w:val="single" w:sz="4" w:space="0" w:color="auto"/>
                          <w:left w:val="single" w:sz="4" w:space="0" w:color="auto"/>
                          <w:bottom w:val="single" w:sz="4" w:space="0" w:color="auto"/>
                          <w:right w:val="single" w:sz="4" w:space="0" w:color="auto"/>
                        </w:tcBorders>
                      </w:tcPr>
                      <w:p w:rsidR="00FD255D" w:rsidRPr="00FD255D" w:rsidRDefault="00FD255D">
                        <w:pPr>
                          <w:autoSpaceDE w:val="0"/>
                          <w:autoSpaceDN w:val="0"/>
                          <w:adjustRightInd w:val="0"/>
                          <w:rPr>
                            <w:sz w:val="21"/>
                            <w:szCs w:val="21"/>
                          </w:rPr>
                        </w:pPr>
                        <w:r w:rsidRPr="00FD255D">
                          <w:rPr>
                            <w:sz w:val="21"/>
                            <w:szCs w:val="21"/>
                          </w:rPr>
                          <w:t>载有公司负责人、主管会计工作负责人、会计机构负责人签名并盖章的财务报表。</w:t>
                        </w:r>
                      </w:p>
                    </w:tc>
                  </w:sdtContent>
                </w:sdt>
              </w:tr>
            </w:sdtContent>
          </w:sdt>
          <w:sdt>
            <w:sdtPr>
              <w:rPr>
                <w:sz w:val="21"/>
                <w:szCs w:val="21"/>
              </w:rPr>
              <w:alias w:val="备查文件情况"/>
              <w:tag w:val="_TUP_bb3c6eba15bb4f89aaabf5b28bea5766"/>
              <w:id w:val="960989"/>
              <w:lock w:val="sdtLocked"/>
              <w:placeholder>
                <w:docPart w:val="7493DA408B5C4B06B742B0D8DDC78BBE"/>
              </w:placeholder>
            </w:sdtPr>
            <w:sdtContent>
              <w:tr w:rsidR="00FD255D" w:rsidRPr="00FD255D" w:rsidTr="000B4F2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sz w:val="21"/>
                        <w:szCs w:val="21"/>
                      </w:rPr>
                      <w:tag w:val="_PLD_a77548a64feb4f70a4cecbb587219734"/>
                      <w:id w:val="960987"/>
                      <w:lock w:val="sdtLocked"/>
                    </w:sdtPr>
                    <w:sdtContent>
                      <w:p w:rsidR="00FD255D" w:rsidRPr="00FD255D" w:rsidRDefault="00FD255D">
                        <w:pPr>
                          <w:autoSpaceDE w:val="0"/>
                          <w:autoSpaceDN w:val="0"/>
                          <w:adjustRightInd w:val="0"/>
                          <w:jc w:val="center"/>
                          <w:rPr>
                            <w:sz w:val="21"/>
                            <w:szCs w:val="21"/>
                          </w:rPr>
                        </w:pPr>
                        <w:r w:rsidRPr="00FD255D">
                          <w:rPr>
                            <w:sz w:val="21"/>
                            <w:szCs w:val="21"/>
                          </w:rPr>
                          <w:t>备查文件目录</w:t>
                        </w:r>
                      </w:p>
                    </w:sdtContent>
                  </w:sdt>
                </w:tc>
                <w:sdt>
                  <w:sdtPr>
                    <w:rPr>
                      <w:sz w:val="21"/>
                      <w:szCs w:val="21"/>
                    </w:rPr>
                    <w:alias w:val="备查文件目录"/>
                    <w:tag w:val="_GBC_0c6e892b0eee4faaa5b2883811d0eed4"/>
                    <w:id w:val="960988"/>
                    <w:lock w:val="sdtLocked"/>
                  </w:sdtPr>
                  <w:sdtContent>
                    <w:tc>
                      <w:tcPr>
                        <w:tcW w:w="3710" w:type="pct"/>
                        <w:tcBorders>
                          <w:top w:val="single" w:sz="4" w:space="0" w:color="auto"/>
                          <w:left w:val="single" w:sz="4" w:space="0" w:color="auto"/>
                          <w:bottom w:val="single" w:sz="4" w:space="0" w:color="auto"/>
                          <w:right w:val="single" w:sz="4" w:space="0" w:color="auto"/>
                        </w:tcBorders>
                      </w:tcPr>
                      <w:p w:rsidR="00FD255D" w:rsidRPr="00FD255D" w:rsidRDefault="00FD255D">
                        <w:pPr>
                          <w:autoSpaceDE w:val="0"/>
                          <w:autoSpaceDN w:val="0"/>
                          <w:adjustRightInd w:val="0"/>
                          <w:rPr>
                            <w:sz w:val="21"/>
                            <w:szCs w:val="21"/>
                          </w:rPr>
                        </w:pPr>
                        <w:r w:rsidRPr="00FD255D">
                          <w:rPr>
                            <w:sz w:val="21"/>
                            <w:szCs w:val="21"/>
                          </w:rPr>
                          <w:t>载有会计师事务所盖章、注册会计师签名并盖章的审计报告原件。</w:t>
                        </w:r>
                      </w:p>
                    </w:tc>
                  </w:sdtContent>
                </w:sdt>
              </w:tr>
            </w:sdtContent>
          </w:sdt>
          <w:sdt>
            <w:sdtPr>
              <w:rPr>
                <w:sz w:val="21"/>
                <w:szCs w:val="21"/>
              </w:rPr>
              <w:alias w:val="备查文件情况"/>
              <w:tag w:val="_TUP_bb3c6eba15bb4f89aaabf5b28bea5766"/>
              <w:id w:val="960992"/>
              <w:lock w:val="sdtLocked"/>
              <w:placeholder>
                <w:docPart w:val="7493DA408B5C4B06B742B0D8DDC78BBE"/>
              </w:placeholder>
            </w:sdtPr>
            <w:sdtContent>
              <w:tr w:rsidR="00FD255D" w:rsidRPr="00FD255D" w:rsidTr="000B4F27">
                <w:trPr>
                  <w:cantSplit/>
                </w:trPr>
                <w:tc>
                  <w:tcPr>
                    <w:tcW w:w="1290" w:type="pct"/>
                    <w:tcBorders>
                      <w:top w:val="single" w:sz="4" w:space="0" w:color="auto"/>
                      <w:left w:val="single" w:sz="4" w:space="0" w:color="auto"/>
                      <w:bottom w:val="single" w:sz="4" w:space="0" w:color="auto"/>
                      <w:right w:val="single" w:sz="4" w:space="0" w:color="auto"/>
                    </w:tcBorders>
                    <w:vAlign w:val="center"/>
                  </w:tcPr>
                  <w:sdt>
                    <w:sdtPr>
                      <w:rPr>
                        <w:sz w:val="21"/>
                        <w:szCs w:val="21"/>
                      </w:rPr>
                      <w:tag w:val="_PLD_a77548a64feb4f70a4cecbb587219734"/>
                      <w:id w:val="960990"/>
                      <w:lock w:val="sdtLocked"/>
                    </w:sdtPr>
                    <w:sdtContent>
                      <w:p w:rsidR="00FD255D" w:rsidRPr="00FD255D" w:rsidRDefault="00FD255D">
                        <w:pPr>
                          <w:autoSpaceDE w:val="0"/>
                          <w:autoSpaceDN w:val="0"/>
                          <w:adjustRightInd w:val="0"/>
                          <w:jc w:val="center"/>
                          <w:rPr>
                            <w:sz w:val="21"/>
                            <w:szCs w:val="21"/>
                          </w:rPr>
                        </w:pPr>
                        <w:r w:rsidRPr="00FD255D">
                          <w:rPr>
                            <w:sz w:val="21"/>
                            <w:szCs w:val="21"/>
                          </w:rPr>
                          <w:t>备查文件目录</w:t>
                        </w:r>
                      </w:p>
                    </w:sdtContent>
                  </w:sdt>
                </w:tc>
                <w:sdt>
                  <w:sdtPr>
                    <w:rPr>
                      <w:sz w:val="21"/>
                      <w:szCs w:val="21"/>
                    </w:rPr>
                    <w:alias w:val="备查文件目录"/>
                    <w:tag w:val="_GBC_0c6e892b0eee4faaa5b2883811d0eed4"/>
                    <w:id w:val="960991"/>
                    <w:lock w:val="sdtLocked"/>
                  </w:sdtPr>
                  <w:sdtContent>
                    <w:tc>
                      <w:tcPr>
                        <w:tcW w:w="3710" w:type="pct"/>
                        <w:tcBorders>
                          <w:top w:val="single" w:sz="4" w:space="0" w:color="auto"/>
                          <w:left w:val="single" w:sz="4" w:space="0" w:color="auto"/>
                          <w:bottom w:val="single" w:sz="4" w:space="0" w:color="auto"/>
                          <w:right w:val="single" w:sz="4" w:space="0" w:color="auto"/>
                        </w:tcBorders>
                      </w:tcPr>
                      <w:p w:rsidR="00FD255D" w:rsidRPr="00FD255D" w:rsidRDefault="00FD255D">
                        <w:pPr>
                          <w:autoSpaceDE w:val="0"/>
                          <w:autoSpaceDN w:val="0"/>
                          <w:adjustRightInd w:val="0"/>
                          <w:rPr>
                            <w:sz w:val="21"/>
                            <w:szCs w:val="21"/>
                          </w:rPr>
                        </w:pPr>
                        <w:r w:rsidRPr="00FD255D">
                          <w:rPr>
                            <w:sz w:val="21"/>
                            <w:szCs w:val="21"/>
                          </w:rPr>
                          <w:t>报告期内公开披露过的所有公司文件的正本及公告的原稿。</w:t>
                        </w:r>
                      </w:p>
                    </w:tc>
                  </w:sdtContent>
                </w:sdt>
              </w:tr>
            </w:sdtContent>
          </w:sdt>
        </w:tbl>
        <w:p w:rsidR="00FD255D" w:rsidRDefault="00FD255D">
          <w:pPr>
            <w:spacing w:line="360" w:lineRule="exact"/>
            <w:jc w:val="right"/>
          </w:pPr>
        </w:p>
        <w:p w:rsidR="00FD2133" w:rsidRDefault="00D1422C">
          <w:pPr>
            <w:spacing w:line="360" w:lineRule="exact"/>
            <w:jc w:val="right"/>
          </w:pPr>
        </w:p>
      </w:sdtContent>
    </w:sdt>
    <w:bookmarkEnd w:id="6" w:displacedByCustomXml="prev"/>
    <w:bookmarkEnd w:id="7"/>
    <w:p w:rsidR="00FD2133" w:rsidRDefault="00FD2133"/>
    <w:p w:rsidR="00FD2133" w:rsidRDefault="00FD2133"/>
    <w:bookmarkEnd w:id="8"/>
    <w:p w:rsidR="00FD2133" w:rsidRDefault="00FD2133"/>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 w:rsidR="001D48FC" w:rsidRDefault="001D48FC">
      <w:pPr>
        <w:sectPr w:rsidR="001D48FC" w:rsidSect="00526E3D">
          <w:pgSz w:w="11906" w:h="16838"/>
          <w:pgMar w:top="1440" w:right="1797" w:bottom="1525" w:left="1276" w:header="855" w:footer="992" w:gutter="0"/>
          <w:cols w:space="425"/>
          <w:docGrid w:linePitch="312"/>
        </w:sectPr>
      </w:pPr>
    </w:p>
    <w:p w:rsidR="00FD2133" w:rsidRDefault="00537341">
      <w:pPr>
        <w:pStyle w:val="10"/>
        <w:numPr>
          <w:ilvl w:val="0"/>
          <w:numId w:val="3"/>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Cs w:val="24"/>
        </w:rPr>
      </w:sdtEndPr>
      <w:sdtContent>
        <w:p w:rsidR="00FD2133" w:rsidRDefault="00537341">
          <w:pPr>
            <w:pStyle w:val="2"/>
            <w:numPr>
              <w:ilvl w:val="0"/>
              <w:numId w:val="21"/>
            </w:numPr>
            <w:tabs>
              <w:tab w:val="left" w:pos="588"/>
            </w:tabs>
            <w:ind w:hangingChars="175"/>
          </w:pPr>
          <w:r>
            <w:t>释义</w:t>
          </w:r>
        </w:p>
        <w:p w:rsidR="00FD2133" w:rsidRPr="00726939" w:rsidRDefault="00537341">
          <w:pPr>
            <w:rPr>
              <w:sz w:val="21"/>
              <w:szCs w:val="21"/>
            </w:rPr>
          </w:pPr>
          <w:r w:rsidRPr="00726939">
            <w:rPr>
              <w:sz w:val="21"/>
              <w:szCs w:val="21"/>
            </w:rPr>
            <w:t>在本报告书中，除非文义另有所指，下列词语具有如下含义：</w:t>
          </w:r>
        </w:p>
        <w:tbl>
          <w:tblPr>
            <w:tblStyle w:val="a6"/>
            <w:tblW w:w="0" w:type="auto"/>
            <w:tblLook w:val="04A0"/>
          </w:tblPr>
          <w:tblGrid>
            <w:gridCol w:w="3016"/>
            <w:gridCol w:w="1770"/>
            <w:gridCol w:w="4262"/>
          </w:tblGrid>
          <w:tr w:rsidR="007D5B6A" w:rsidRPr="00726939" w:rsidTr="00B815B7">
            <w:sdt>
              <w:sdtPr>
                <w:rPr>
                  <w:sz w:val="21"/>
                  <w:szCs w:val="21"/>
                </w:rPr>
                <w:tag w:val="_PLD_bf37a984a1d34209a94aac58652eb6b9"/>
                <w:id w:val="11387525"/>
                <w:lock w:val="sdtLocked"/>
              </w:sdtPr>
              <w:sdtContent>
                <w:tc>
                  <w:tcPr>
                    <w:tcW w:w="9048" w:type="dxa"/>
                    <w:gridSpan w:val="3"/>
                  </w:tcPr>
                  <w:p w:rsidR="007D5B6A" w:rsidRPr="00726939" w:rsidRDefault="007D5B6A" w:rsidP="00B815B7">
                    <w:pPr>
                      <w:rPr>
                        <w:sz w:val="21"/>
                        <w:szCs w:val="21"/>
                      </w:rPr>
                    </w:pPr>
                    <w:r w:rsidRPr="00726939">
                      <w:rPr>
                        <w:sz w:val="21"/>
                        <w:szCs w:val="21"/>
                      </w:rPr>
                      <w:t>常用词语释义</w:t>
                    </w:r>
                  </w:p>
                </w:tc>
              </w:sdtContent>
            </w:sdt>
          </w:tr>
          <w:sdt>
            <w:sdtPr>
              <w:rPr>
                <w:rFonts w:cstheme="minorBidi" w:hint="eastAsia"/>
                <w:kern w:val="2"/>
                <w:sz w:val="21"/>
                <w:szCs w:val="21"/>
              </w:rPr>
              <w:alias w:val="释义"/>
              <w:tag w:val="_TUP_44bf5f5b8d4e40a1afa2f3a4be6551b6"/>
              <w:id w:val="11387527"/>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公司、本公司</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26"/>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沧州大化股份有限公司</w:t>
                        </w:r>
                      </w:p>
                    </w:tc>
                  </w:sdtContent>
                </w:sdt>
              </w:tr>
            </w:sdtContent>
          </w:sdt>
          <w:sdt>
            <w:sdtPr>
              <w:rPr>
                <w:rFonts w:cstheme="minorBidi" w:hint="eastAsia"/>
                <w:kern w:val="2"/>
                <w:sz w:val="21"/>
                <w:szCs w:val="21"/>
              </w:rPr>
              <w:alias w:val="释义"/>
              <w:tag w:val="_TUP_44bf5f5b8d4e40a1afa2f3a4be6551b6"/>
              <w:id w:val="11387531"/>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中国中化</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30"/>
                    <w:lock w:val="sdtLocked"/>
                  </w:sdtPr>
                  <w:sdtContent>
                    <w:tc>
                      <w:tcPr>
                        <w:tcW w:w="4262" w:type="dxa"/>
                      </w:tcPr>
                      <w:p w:rsidR="007D5B6A" w:rsidRPr="00726939" w:rsidRDefault="007D5B6A" w:rsidP="00B815B7">
                        <w:pPr>
                          <w:rPr>
                            <w:sz w:val="21"/>
                            <w:szCs w:val="21"/>
                          </w:rPr>
                        </w:pPr>
                        <w:r w:rsidRPr="00726939">
                          <w:rPr>
                            <w:rFonts w:hint="eastAsia"/>
                            <w:sz w:val="21"/>
                            <w:szCs w:val="21"/>
                          </w:rPr>
                          <w:t>中国中化控股有限责任公司</w:t>
                        </w:r>
                      </w:p>
                    </w:tc>
                  </w:sdtContent>
                </w:sdt>
              </w:tr>
            </w:sdtContent>
          </w:sdt>
          <w:sdt>
            <w:sdtPr>
              <w:rPr>
                <w:rFonts w:cstheme="minorBidi" w:hint="eastAsia"/>
                <w:kern w:val="2"/>
                <w:sz w:val="21"/>
                <w:szCs w:val="21"/>
              </w:rPr>
              <w:alias w:val="释义"/>
              <w:tag w:val="_TUP_44bf5f5b8d4e40a1afa2f3a4be6551b6"/>
              <w:id w:val="11387533"/>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中国化工</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32"/>
                    <w:lock w:val="sdtLocked"/>
                  </w:sdtPr>
                  <w:sdtContent>
                    <w:tc>
                      <w:tcPr>
                        <w:tcW w:w="4262" w:type="dxa"/>
                      </w:tcPr>
                      <w:p w:rsidR="007D5B6A" w:rsidRPr="00726939" w:rsidRDefault="007D5B6A" w:rsidP="00B815B7">
                        <w:pPr>
                          <w:rPr>
                            <w:sz w:val="21"/>
                            <w:szCs w:val="21"/>
                          </w:rPr>
                        </w:pPr>
                        <w:r w:rsidRPr="00726939">
                          <w:rPr>
                            <w:rFonts w:hint="eastAsia"/>
                            <w:sz w:val="21"/>
                            <w:szCs w:val="21"/>
                          </w:rPr>
                          <w:t>中国化工集团有限公司</w:t>
                        </w:r>
                      </w:p>
                    </w:tc>
                  </w:sdtContent>
                </w:sdt>
              </w:tr>
            </w:sdtContent>
          </w:sdt>
          <w:sdt>
            <w:sdtPr>
              <w:rPr>
                <w:rFonts w:cstheme="minorBidi" w:hint="eastAsia"/>
                <w:kern w:val="2"/>
                <w:sz w:val="21"/>
                <w:szCs w:val="21"/>
              </w:rPr>
              <w:alias w:val="释义"/>
              <w:tag w:val="_TUP_44bf5f5b8d4e40a1afa2f3a4be6551b6"/>
              <w:id w:val="11387535"/>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沃原分公司</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34"/>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沧州大化股份有限公司沃原分公司</w:t>
                        </w:r>
                      </w:p>
                    </w:tc>
                  </w:sdtContent>
                </w:sdt>
              </w:tr>
            </w:sdtContent>
          </w:sdt>
          <w:sdt>
            <w:sdtPr>
              <w:rPr>
                <w:rFonts w:cstheme="minorBidi" w:hint="eastAsia"/>
                <w:kern w:val="2"/>
                <w:sz w:val="21"/>
                <w:szCs w:val="21"/>
              </w:rPr>
              <w:alias w:val="释义"/>
              <w:tag w:val="_TUP_44bf5f5b8d4e40a1afa2f3a4be6551b6"/>
              <w:id w:val="11387537"/>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TDI公司</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36"/>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w:t>
                        </w:r>
                        <w:r w:rsidRPr="00726939">
                          <w:rPr>
                            <w:sz w:val="21"/>
                            <w:szCs w:val="21"/>
                          </w:rPr>
                          <w:t>TDI有限责任公司</w:t>
                        </w:r>
                      </w:p>
                    </w:tc>
                  </w:sdtContent>
                </w:sdt>
              </w:tr>
            </w:sdtContent>
          </w:sdt>
          <w:sdt>
            <w:sdtPr>
              <w:rPr>
                <w:rFonts w:cstheme="minorBidi" w:hint="eastAsia"/>
                <w:kern w:val="2"/>
                <w:sz w:val="21"/>
                <w:szCs w:val="21"/>
              </w:rPr>
              <w:alias w:val="释义"/>
              <w:tag w:val="_TUP_44bf5f5b8d4e40a1afa2f3a4be6551b6"/>
              <w:id w:val="11387539"/>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元生</w:t>
                    </w:r>
                    <w:r w:rsidR="00A7224B" w:rsidRPr="00726939">
                      <w:rPr>
                        <w:rFonts w:cstheme="minorBidi" w:hint="eastAsia"/>
                        <w:kern w:val="2"/>
                        <w:sz w:val="21"/>
                        <w:szCs w:val="21"/>
                      </w:rPr>
                      <w:t>分</w:t>
                    </w:r>
                    <w:r w:rsidRPr="00726939">
                      <w:rPr>
                        <w:rFonts w:cstheme="minorBidi" w:hint="eastAsia"/>
                        <w:kern w:val="2"/>
                        <w:sz w:val="21"/>
                        <w:szCs w:val="21"/>
                      </w:rPr>
                      <w:t>公司</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38"/>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w:t>
                        </w:r>
                        <w:r w:rsidRPr="00726939">
                          <w:rPr>
                            <w:sz w:val="21"/>
                            <w:szCs w:val="21"/>
                          </w:rPr>
                          <w:t>TDI有限责任公司</w:t>
                        </w:r>
                        <w:r w:rsidRPr="00726939">
                          <w:rPr>
                            <w:rFonts w:hint="eastAsia"/>
                            <w:sz w:val="21"/>
                            <w:szCs w:val="21"/>
                          </w:rPr>
                          <w:t>元生分公司</w:t>
                        </w:r>
                      </w:p>
                    </w:tc>
                  </w:sdtContent>
                </w:sdt>
              </w:tr>
            </w:sdtContent>
          </w:sdt>
          <w:sdt>
            <w:sdtPr>
              <w:rPr>
                <w:rFonts w:cstheme="minorBidi" w:hint="eastAsia"/>
                <w:kern w:val="2"/>
                <w:sz w:val="21"/>
                <w:szCs w:val="21"/>
              </w:rPr>
              <w:alias w:val="释义"/>
              <w:tag w:val="_TUP_44bf5f5b8d4e40a1afa2f3a4be6551b6"/>
              <w:id w:val="11387541"/>
              <w:lock w:val="sdtLocked"/>
            </w:sdtPr>
            <w:sdtContent>
              <w:tr w:rsidR="007D5B6A" w:rsidRPr="00726939" w:rsidTr="00B815B7">
                <w:tc>
                  <w:tcPr>
                    <w:tcW w:w="3016" w:type="dxa"/>
                  </w:tcPr>
                  <w:p w:rsidR="007D5B6A" w:rsidRPr="00726939" w:rsidRDefault="007D5B6A" w:rsidP="00B815B7">
                    <w:pPr>
                      <w:rPr>
                        <w:sz w:val="21"/>
                        <w:szCs w:val="21"/>
                      </w:rPr>
                    </w:pPr>
                    <w:proofErr w:type="gramStart"/>
                    <w:r w:rsidRPr="00726939">
                      <w:rPr>
                        <w:rFonts w:cstheme="minorBidi" w:hint="eastAsia"/>
                        <w:kern w:val="2"/>
                        <w:sz w:val="21"/>
                        <w:szCs w:val="21"/>
                      </w:rPr>
                      <w:t>聚海分公司</w:t>
                    </w:r>
                    <w:proofErr w:type="gramEnd"/>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40"/>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w:t>
                        </w:r>
                        <w:proofErr w:type="gramStart"/>
                        <w:r w:rsidRPr="00726939">
                          <w:rPr>
                            <w:rFonts w:hint="eastAsia"/>
                            <w:sz w:val="21"/>
                            <w:szCs w:val="21"/>
                          </w:rPr>
                          <w:t>股份有限公司聚海分公司</w:t>
                        </w:r>
                        <w:proofErr w:type="gramEnd"/>
                      </w:p>
                    </w:tc>
                  </w:sdtContent>
                </w:sdt>
              </w:tr>
            </w:sdtContent>
          </w:sdt>
          <w:sdt>
            <w:sdtPr>
              <w:rPr>
                <w:rFonts w:cstheme="minorBidi" w:hint="eastAsia"/>
                <w:kern w:val="2"/>
                <w:sz w:val="21"/>
                <w:szCs w:val="21"/>
              </w:rPr>
              <w:alias w:val="释义"/>
              <w:tag w:val="_TUP_44bf5f5b8d4e40a1afa2f3a4be6551b6"/>
              <w:id w:val="11387543"/>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联</w:t>
                    </w:r>
                    <w:proofErr w:type="gramStart"/>
                    <w:r w:rsidRPr="00726939">
                      <w:rPr>
                        <w:rFonts w:cstheme="minorBidi" w:hint="eastAsia"/>
                        <w:kern w:val="2"/>
                        <w:sz w:val="21"/>
                        <w:szCs w:val="21"/>
                      </w:rPr>
                      <w:t>星运输</w:t>
                    </w:r>
                    <w:proofErr w:type="gramEnd"/>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42"/>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沧州大化联</w:t>
                        </w:r>
                        <w:proofErr w:type="gramStart"/>
                        <w:r w:rsidRPr="00726939">
                          <w:rPr>
                            <w:rFonts w:hint="eastAsia"/>
                            <w:sz w:val="21"/>
                            <w:szCs w:val="21"/>
                          </w:rPr>
                          <w:t>星运输</w:t>
                        </w:r>
                        <w:proofErr w:type="gramEnd"/>
                        <w:r w:rsidRPr="00726939">
                          <w:rPr>
                            <w:rFonts w:hint="eastAsia"/>
                            <w:sz w:val="21"/>
                            <w:szCs w:val="21"/>
                          </w:rPr>
                          <w:t>有限公司</w:t>
                        </w:r>
                      </w:p>
                    </w:tc>
                  </w:sdtContent>
                </w:sdt>
              </w:tr>
            </w:sdtContent>
          </w:sdt>
          <w:sdt>
            <w:sdtPr>
              <w:rPr>
                <w:rFonts w:cstheme="minorBidi" w:hint="eastAsia"/>
                <w:kern w:val="2"/>
                <w:sz w:val="21"/>
                <w:szCs w:val="21"/>
              </w:rPr>
              <w:alias w:val="释义"/>
              <w:tag w:val="_TUP_44bf5f5b8d4e40a1afa2f3a4be6551b6"/>
              <w:id w:val="11387545"/>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大化百利</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44"/>
                    <w:lock w:val="sdtLocked"/>
                  </w:sdtPr>
                  <w:sdtContent>
                    <w:tc>
                      <w:tcPr>
                        <w:tcW w:w="4262" w:type="dxa"/>
                      </w:tcPr>
                      <w:p w:rsidR="007D5B6A" w:rsidRPr="00726939" w:rsidRDefault="007D5B6A" w:rsidP="00B815B7">
                        <w:pPr>
                          <w:rPr>
                            <w:sz w:val="21"/>
                            <w:szCs w:val="21"/>
                          </w:rPr>
                        </w:pPr>
                        <w:r w:rsidRPr="00726939">
                          <w:rPr>
                            <w:rFonts w:hint="eastAsia"/>
                            <w:sz w:val="21"/>
                            <w:szCs w:val="21"/>
                          </w:rPr>
                          <w:t>沧州大化百利有限公司</w:t>
                        </w:r>
                      </w:p>
                    </w:tc>
                  </w:sdtContent>
                </w:sdt>
              </w:tr>
            </w:sdtContent>
          </w:sdt>
          <w:sdt>
            <w:sdtPr>
              <w:rPr>
                <w:rFonts w:cstheme="minorBidi" w:hint="eastAsia"/>
                <w:kern w:val="2"/>
                <w:sz w:val="21"/>
                <w:szCs w:val="21"/>
              </w:rPr>
              <w:alias w:val="释义"/>
              <w:tag w:val="_TUP_44bf5f5b8d4e40a1afa2f3a4be6551b6"/>
              <w:id w:val="11387547"/>
              <w:lock w:val="sdtLocked"/>
            </w:sdtPr>
            <w:sdtContent>
              <w:tr w:rsidR="007D5B6A" w:rsidRPr="00726939" w:rsidTr="00B815B7">
                <w:tc>
                  <w:tcPr>
                    <w:tcW w:w="3016" w:type="dxa"/>
                  </w:tcPr>
                  <w:p w:rsidR="007D5B6A" w:rsidRPr="00726939" w:rsidRDefault="007D5B6A" w:rsidP="00B815B7">
                    <w:pPr>
                      <w:rPr>
                        <w:sz w:val="21"/>
                        <w:szCs w:val="21"/>
                      </w:rPr>
                    </w:pPr>
                    <w:r w:rsidRPr="00726939">
                      <w:rPr>
                        <w:rFonts w:cstheme="minorBidi" w:hint="eastAsia"/>
                        <w:kern w:val="2"/>
                        <w:sz w:val="21"/>
                        <w:szCs w:val="21"/>
                      </w:rPr>
                      <w:t>沧州市国资委</w:t>
                    </w:r>
                  </w:p>
                </w:tc>
                <w:tc>
                  <w:tcPr>
                    <w:tcW w:w="1770" w:type="dxa"/>
                  </w:tcPr>
                  <w:p w:rsidR="007D5B6A" w:rsidRPr="00726939" w:rsidRDefault="007D5B6A" w:rsidP="00B815B7">
                    <w:pPr>
                      <w:jc w:val="center"/>
                      <w:rPr>
                        <w:sz w:val="21"/>
                        <w:szCs w:val="21"/>
                        <w:highlight w:val="lightGray"/>
                      </w:rPr>
                    </w:pPr>
                    <w:r w:rsidRPr="00726939">
                      <w:rPr>
                        <w:rFonts w:hint="eastAsia"/>
                        <w:sz w:val="21"/>
                        <w:szCs w:val="21"/>
                      </w:rPr>
                      <w:t>指</w:t>
                    </w:r>
                  </w:p>
                </w:tc>
                <w:sdt>
                  <w:sdtPr>
                    <w:rPr>
                      <w:rFonts w:hint="eastAsia"/>
                      <w:sz w:val="21"/>
                      <w:szCs w:val="21"/>
                    </w:rPr>
                    <w:alias w:val="常用词语释义"/>
                    <w:tag w:val="_GBC_95f4d86e45ba49aa927d765641387f28"/>
                    <w:id w:val="11387546"/>
                    <w:lock w:val="sdtLocked"/>
                  </w:sdtPr>
                  <w:sdtContent>
                    <w:tc>
                      <w:tcPr>
                        <w:tcW w:w="4262" w:type="dxa"/>
                      </w:tcPr>
                      <w:p w:rsidR="007D5B6A" w:rsidRPr="00726939" w:rsidRDefault="007D5B6A" w:rsidP="00B815B7">
                        <w:pPr>
                          <w:rPr>
                            <w:sz w:val="21"/>
                            <w:szCs w:val="21"/>
                          </w:rPr>
                        </w:pPr>
                        <w:r w:rsidRPr="00726939">
                          <w:rPr>
                            <w:rFonts w:hint="eastAsia"/>
                            <w:sz w:val="21"/>
                            <w:szCs w:val="21"/>
                          </w:rPr>
                          <w:t>沧州市人民政府国有资产监督管理委员会</w:t>
                        </w:r>
                      </w:p>
                    </w:tc>
                  </w:sdtContent>
                </w:sdt>
              </w:tr>
            </w:sdtContent>
          </w:sdt>
        </w:tbl>
        <w:p w:rsidR="007D5B6A" w:rsidRDefault="007D5B6A"/>
        <w:p w:rsidR="00FD2133" w:rsidRDefault="00D1422C"/>
      </w:sdtContent>
    </w:sdt>
    <w:p w:rsidR="00FD2133" w:rsidRDefault="00537341">
      <w:pPr>
        <w:pStyle w:val="10"/>
        <w:numPr>
          <w:ilvl w:val="0"/>
          <w:numId w:val="3"/>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bookmarkStart w:id="13" w:name="_Toc342051041" w:displacedByCustomXml="next"/>
    <w:bookmarkStart w:id="14"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hint="default"/>
          <w:szCs w:val="24"/>
        </w:rPr>
      </w:sdtEndPr>
      <w:sdtContent>
        <w:p w:rsidR="00FD2133" w:rsidRDefault="00537341">
          <w:pPr>
            <w:pStyle w:val="2"/>
            <w:numPr>
              <w:ilvl w:val="1"/>
              <w:numId w:val="4"/>
            </w:numPr>
            <w:ind w:left="566" w:hangingChars="236" w:hanging="566"/>
            <w:rPr>
              <w:color w:val="FF0000"/>
              <w:u w:val="single"/>
            </w:rPr>
          </w:pPr>
          <w:r>
            <w:rPr>
              <w:rFonts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611D31" w:rsidTr="00C01771">
            <w:trPr>
              <w:trHeight w:val="293"/>
            </w:trPr>
            <w:sdt>
              <w:sdtPr>
                <w:rPr>
                  <w:sz w:val="21"/>
                  <w:szCs w:val="21"/>
                </w:rPr>
                <w:tag w:val="_PLD_76a4e08611bc46959c5497248a51b877"/>
                <w:id w:val="26747670"/>
                <w:lock w:val="sdtLocked"/>
              </w:sdtPr>
              <w:sdtContent>
                <w:tc>
                  <w:tcPr>
                    <w:tcW w:w="2169" w:type="pct"/>
                    <w:tcBorders>
                      <w:top w:val="single" w:sz="4" w:space="0" w:color="auto"/>
                      <w:bottom w:val="single" w:sz="4" w:space="0" w:color="auto"/>
                      <w:right w:val="single" w:sz="4" w:space="0" w:color="auto"/>
                    </w:tcBorders>
                    <w:shd w:val="clear" w:color="auto" w:fill="auto"/>
                  </w:tcPr>
                  <w:p w:rsidR="00611D31" w:rsidRPr="00761C44" w:rsidRDefault="00611D31" w:rsidP="00C01771">
                    <w:pPr>
                      <w:kinsoku w:val="0"/>
                      <w:overflowPunct w:val="0"/>
                      <w:autoSpaceDE w:val="0"/>
                      <w:autoSpaceDN w:val="0"/>
                      <w:adjustRightInd w:val="0"/>
                      <w:snapToGrid w:val="0"/>
                      <w:rPr>
                        <w:sz w:val="21"/>
                        <w:szCs w:val="21"/>
                      </w:rPr>
                    </w:pPr>
                    <w:r w:rsidRPr="00761C44">
                      <w:rPr>
                        <w:rFonts w:hint="eastAsia"/>
                        <w:sz w:val="21"/>
                        <w:szCs w:val="21"/>
                      </w:rPr>
                      <w:t>公司的中文名称</w:t>
                    </w:r>
                  </w:p>
                </w:tc>
              </w:sdtContent>
            </w:sdt>
            <w:sdt>
              <w:sdtPr>
                <w:rPr>
                  <w:rFonts w:hint="eastAsia"/>
                  <w:sz w:val="21"/>
                  <w:szCs w:val="21"/>
                </w:rPr>
                <w:alias w:val="公司法定中文名称"/>
                <w:tag w:val="_GBC_7adfc39908d049d2970c391497a360e4"/>
                <w:id w:val="26747671"/>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611D31" w:rsidRPr="00761C44" w:rsidRDefault="00611D31" w:rsidP="00C01771">
                    <w:pPr>
                      <w:kinsoku w:val="0"/>
                      <w:overflowPunct w:val="0"/>
                      <w:autoSpaceDE w:val="0"/>
                      <w:autoSpaceDN w:val="0"/>
                      <w:adjustRightInd w:val="0"/>
                      <w:snapToGrid w:val="0"/>
                      <w:rPr>
                        <w:color w:val="FFC000"/>
                        <w:sz w:val="21"/>
                        <w:szCs w:val="21"/>
                      </w:rPr>
                    </w:pPr>
                    <w:r w:rsidRPr="00761C44">
                      <w:rPr>
                        <w:rFonts w:hint="eastAsia"/>
                        <w:sz w:val="21"/>
                        <w:szCs w:val="21"/>
                      </w:rPr>
                      <w:t>沧州大化股份有限公司</w:t>
                    </w:r>
                  </w:p>
                </w:tc>
              </w:sdtContent>
            </w:sdt>
          </w:tr>
          <w:tr w:rsidR="00611D31" w:rsidTr="00C01771">
            <w:trPr>
              <w:trHeight w:val="293"/>
            </w:trPr>
            <w:sdt>
              <w:sdtPr>
                <w:rPr>
                  <w:sz w:val="21"/>
                  <w:szCs w:val="21"/>
                </w:rPr>
                <w:tag w:val="_PLD_3d8e18738ed5412e8760c2285c087dc8"/>
                <w:id w:val="26747672"/>
                <w:lock w:val="sdtLocked"/>
              </w:sdtPr>
              <w:sdtContent>
                <w:tc>
                  <w:tcPr>
                    <w:tcW w:w="2169" w:type="pct"/>
                    <w:tcBorders>
                      <w:top w:val="single" w:sz="4" w:space="0" w:color="auto"/>
                      <w:bottom w:val="single" w:sz="4" w:space="0" w:color="auto"/>
                      <w:right w:val="single" w:sz="4" w:space="0" w:color="auto"/>
                    </w:tcBorders>
                    <w:shd w:val="clear" w:color="auto" w:fill="auto"/>
                  </w:tcPr>
                  <w:p w:rsidR="00611D31" w:rsidRPr="00761C44" w:rsidRDefault="00611D31" w:rsidP="00C01771">
                    <w:pPr>
                      <w:kinsoku w:val="0"/>
                      <w:overflowPunct w:val="0"/>
                      <w:autoSpaceDE w:val="0"/>
                      <w:autoSpaceDN w:val="0"/>
                      <w:adjustRightInd w:val="0"/>
                      <w:snapToGrid w:val="0"/>
                      <w:rPr>
                        <w:sz w:val="21"/>
                        <w:szCs w:val="21"/>
                      </w:rPr>
                    </w:pPr>
                    <w:r w:rsidRPr="00761C44">
                      <w:rPr>
                        <w:rFonts w:hint="eastAsia"/>
                        <w:sz w:val="21"/>
                        <w:szCs w:val="21"/>
                      </w:rPr>
                      <w:t>公司的中文简称</w:t>
                    </w:r>
                  </w:p>
                </w:tc>
              </w:sdtContent>
            </w:sdt>
            <w:tc>
              <w:tcPr>
                <w:tcW w:w="2831" w:type="pct"/>
                <w:tcBorders>
                  <w:top w:val="single" w:sz="4" w:space="0" w:color="auto"/>
                  <w:left w:val="single" w:sz="4" w:space="0" w:color="auto"/>
                  <w:bottom w:val="single" w:sz="4" w:space="0" w:color="auto"/>
                </w:tcBorders>
              </w:tcPr>
              <w:p w:rsidR="00611D31" w:rsidRPr="00761C44" w:rsidRDefault="00611D31" w:rsidP="00C01771">
                <w:pPr>
                  <w:kinsoku w:val="0"/>
                  <w:overflowPunct w:val="0"/>
                  <w:autoSpaceDE w:val="0"/>
                  <w:autoSpaceDN w:val="0"/>
                  <w:adjustRightInd w:val="0"/>
                  <w:snapToGrid w:val="0"/>
                  <w:rPr>
                    <w:sz w:val="21"/>
                    <w:szCs w:val="21"/>
                  </w:rPr>
                </w:pPr>
                <w:r w:rsidRPr="00761C44">
                  <w:rPr>
                    <w:sz w:val="21"/>
                    <w:szCs w:val="21"/>
                  </w:rPr>
                  <w:t>沧州大化</w:t>
                </w:r>
              </w:p>
            </w:tc>
          </w:tr>
          <w:tr w:rsidR="00611D31" w:rsidTr="00C01771">
            <w:trPr>
              <w:trHeight w:val="293"/>
            </w:trPr>
            <w:sdt>
              <w:sdtPr>
                <w:rPr>
                  <w:sz w:val="21"/>
                  <w:szCs w:val="21"/>
                </w:rPr>
                <w:tag w:val="_PLD_6ad5cbeacfc64a4d994ad6b8da3d46ce"/>
                <w:id w:val="26747673"/>
                <w:lock w:val="sdtLocked"/>
              </w:sdtPr>
              <w:sdtContent>
                <w:tc>
                  <w:tcPr>
                    <w:tcW w:w="2169" w:type="pct"/>
                    <w:tcBorders>
                      <w:top w:val="single" w:sz="4" w:space="0" w:color="auto"/>
                      <w:bottom w:val="single" w:sz="4" w:space="0" w:color="auto"/>
                      <w:right w:val="single" w:sz="4" w:space="0" w:color="auto"/>
                    </w:tcBorders>
                    <w:shd w:val="clear" w:color="auto" w:fill="auto"/>
                  </w:tcPr>
                  <w:p w:rsidR="00611D31" w:rsidRPr="00761C44" w:rsidRDefault="00611D31" w:rsidP="00C01771">
                    <w:pPr>
                      <w:kinsoku w:val="0"/>
                      <w:overflowPunct w:val="0"/>
                      <w:autoSpaceDE w:val="0"/>
                      <w:autoSpaceDN w:val="0"/>
                      <w:adjustRightInd w:val="0"/>
                      <w:snapToGrid w:val="0"/>
                      <w:rPr>
                        <w:sz w:val="21"/>
                        <w:szCs w:val="21"/>
                      </w:rPr>
                    </w:pPr>
                    <w:r w:rsidRPr="00761C44">
                      <w:rPr>
                        <w:sz w:val="21"/>
                        <w:szCs w:val="21"/>
                      </w:rPr>
                      <w:t>公司的外文名称</w:t>
                    </w:r>
                  </w:p>
                </w:tc>
              </w:sdtContent>
            </w:sdt>
            <w:tc>
              <w:tcPr>
                <w:tcW w:w="2831" w:type="pct"/>
                <w:tcBorders>
                  <w:top w:val="single" w:sz="4" w:space="0" w:color="auto"/>
                  <w:left w:val="single" w:sz="4" w:space="0" w:color="auto"/>
                  <w:bottom w:val="single" w:sz="4" w:space="0" w:color="auto"/>
                </w:tcBorders>
              </w:tcPr>
              <w:p w:rsidR="00611D31" w:rsidRPr="00761C44" w:rsidRDefault="00611D31" w:rsidP="00C01771">
                <w:pPr>
                  <w:kinsoku w:val="0"/>
                  <w:overflowPunct w:val="0"/>
                  <w:autoSpaceDE w:val="0"/>
                  <w:autoSpaceDN w:val="0"/>
                  <w:adjustRightInd w:val="0"/>
                  <w:snapToGrid w:val="0"/>
                  <w:rPr>
                    <w:sz w:val="21"/>
                    <w:szCs w:val="21"/>
                  </w:rPr>
                </w:pPr>
                <w:r w:rsidRPr="00761C44">
                  <w:rPr>
                    <w:sz w:val="21"/>
                    <w:szCs w:val="21"/>
                  </w:rPr>
                  <w:t>CANGZHOU DAHUA CO.,LTD</w:t>
                </w:r>
              </w:p>
            </w:tc>
          </w:tr>
          <w:tr w:rsidR="00611D31" w:rsidTr="00C01771">
            <w:trPr>
              <w:trHeight w:val="293"/>
            </w:trPr>
            <w:sdt>
              <w:sdtPr>
                <w:rPr>
                  <w:sz w:val="21"/>
                  <w:szCs w:val="21"/>
                </w:rPr>
                <w:tag w:val="_PLD_72725d33fa5348b5b56757232178bc55"/>
                <w:id w:val="26747674"/>
                <w:lock w:val="sdtLocked"/>
              </w:sdtPr>
              <w:sdtContent>
                <w:tc>
                  <w:tcPr>
                    <w:tcW w:w="2169" w:type="pct"/>
                    <w:tcBorders>
                      <w:top w:val="single" w:sz="4" w:space="0" w:color="auto"/>
                      <w:bottom w:val="single" w:sz="4" w:space="0" w:color="auto"/>
                      <w:right w:val="single" w:sz="4" w:space="0" w:color="auto"/>
                    </w:tcBorders>
                    <w:shd w:val="clear" w:color="auto" w:fill="auto"/>
                  </w:tcPr>
                  <w:p w:rsidR="00611D31" w:rsidRPr="00761C44" w:rsidRDefault="00611D31" w:rsidP="00C01771">
                    <w:pPr>
                      <w:kinsoku w:val="0"/>
                      <w:overflowPunct w:val="0"/>
                      <w:autoSpaceDE w:val="0"/>
                      <w:autoSpaceDN w:val="0"/>
                      <w:adjustRightInd w:val="0"/>
                      <w:snapToGrid w:val="0"/>
                      <w:rPr>
                        <w:sz w:val="21"/>
                        <w:szCs w:val="21"/>
                      </w:rPr>
                    </w:pPr>
                    <w:r w:rsidRPr="00761C44">
                      <w:rPr>
                        <w:sz w:val="21"/>
                        <w:szCs w:val="21"/>
                      </w:rPr>
                      <w:t>公司的外文名称缩写</w:t>
                    </w:r>
                  </w:p>
                </w:tc>
              </w:sdtContent>
            </w:sdt>
            <w:tc>
              <w:tcPr>
                <w:tcW w:w="2831" w:type="pct"/>
                <w:tcBorders>
                  <w:top w:val="single" w:sz="4" w:space="0" w:color="auto"/>
                  <w:left w:val="single" w:sz="4" w:space="0" w:color="auto"/>
                  <w:bottom w:val="single" w:sz="4" w:space="0" w:color="auto"/>
                </w:tcBorders>
              </w:tcPr>
              <w:p w:rsidR="00611D31" w:rsidRPr="00761C44" w:rsidRDefault="00611D31" w:rsidP="00C01771">
                <w:pPr>
                  <w:kinsoku w:val="0"/>
                  <w:overflowPunct w:val="0"/>
                  <w:autoSpaceDE w:val="0"/>
                  <w:autoSpaceDN w:val="0"/>
                  <w:adjustRightInd w:val="0"/>
                  <w:snapToGrid w:val="0"/>
                  <w:rPr>
                    <w:sz w:val="21"/>
                    <w:szCs w:val="21"/>
                  </w:rPr>
                </w:pPr>
                <w:r w:rsidRPr="00761C44">
                  <w:rPr>
                    <w:sz w:val="21"/>
                    <w:szCs w:val="21"/>
                  </w:rPr>
                  <w:t>CZDH</w:t>
                </w:r>
              </w:p>
            </w:tc>
          </w:tr>
          <w:tr w:rsidR="00611D31" w:rsidTr="00C01771">
            <w:trPr>
              <w:trHeight w:val="293"/>
            </w:trPr>
            <w:sdt>
              <w:sdtPr>
                <w:rPr>
                  <w:sz w:val="21"/>
                  <w:szCs w:val="21"/>
                </w:rPr>
                <w:tag w:val="_PLD_7f7b4aabdee04e669a63fcdcfe41ffe0"/>
                <w:id w:val="26747675"/>
                <w:lock w:val="sdtLocked"/>
              </w:sdtPr>
              <w:sdtContent>
                <w:tc>
                  <w:tcPr>
                    <w:tcW w:w="2169" w:type="pct"/>
                    <w:tcBorders>
                      <w:top w:val="single" w:sz="4" w:space="0" w:color="auto"/>
                      <w:bottom w:val="single" w:sz="4" w:space="0" w:color="auto"/>
                      <w:right w:val="single" w:sz="4" w:space="0" w:color="auto"/>
                    </w:tcBorders>
                    <w:shd w:val="clear" w:color="auto" w:fill="auto"/>
                  </w:tcPr>
                  <w:p w:rsidR="00611D31" w:rsidRPr="00761C44" w:rsidRDefault="00611D31" w:rsidP="00C01771">
                    <w:pPr>
                      <w:kinsoku w:val="0"/>
                      <w:overflowPunct w:val="0"/>
                      <w:autoSpaceDE w:val="0"/>
                      <w:autoSpaceDN w:val="0"/>
                      <w:adjustRightInd w:val="0"/>
                      <w:snapToGrid w:val="0"/>
                      <w:rPr>
                        <w:sz w:val="21"/>
                        <w:szCs w:val="21"/>
                      </w:rPr>
                    </w:pPr>
                    <w:r w:rsidRPr="00761C44">
                      <w:rPr>
                        <w:sz w:val="21"/>
                        <w:szCs w:val="21"/>
                      </w:rPr>
                      <w:t>公司的法定代表人</w:t>
                    </w:r>
                  </w:p>
                </w:tc>
              </w:sdtContent>
            </w:sdt>
            <w:sdt>
              <w:sdtPr>
                <w:rPr>
                  <w:rFonts w:hint="eastAsia"/>
                  <w:sz w:val="21"/>
                  <w:szCs w:val="21"/>
                </w:rPr>
                <w:alias w:val="公司法定代表人"/>
                <w:tag w:val="_GBC_769fe82e3b744e0889d7c811ffa80455"/>
                <w:id w:val="26747676"/>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611D31" w:rsidRPr="00761C44" w:rsidRDefault="008B7C6A" w:rsidP="00C01771">
                    <w:pPr>
                      <w:kinsoku w:val="0"/>
                      <w:overflowPunct w:val="0"/>
                      <w:autoSpaceDE w:val="0"/>
                      <w:autoSpaceDN w:val="0"/>
                      <w:adjustRightInd w:val="0"/>
                      <w:snapToGrid w:val="0"/>
                      <w:rPr>
                        <w:sz w:val="21"/>
                        <w:szCs w:val="21"/>
                      </w:rPr>
                    </w:pPr>
                    <w:r>
                      <w:rPr>
                        <w:rFonts w:hint="eastAsia"/>
                        <w:sz w:val="21"/>
                        <w:szCs w:val="21"/>
                      </w:rPr>
                      <w:t>谢华生</w:t>
                    </w:r>
                  </w:p>
                </w:tc>
              </w:sdtContent>
            </w:sdt>
          </w:tr>
        </w:tbl>
        <w:p w:rsidR="00611D31" w:rsidRDefault="00611D31"/>
        <w:p w:rsidR="00FD2133" w:rsidRDefault="00D1422C"/>
      </w:sdtContent>
    </w:sdt>
    <w:bookmarkStart w:id="15" w:name="_Toc342051042" w:displacedByCustomXml="next"/>
    <w:bookmarkStart w:id="16"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hint="default"/>
          <w:szCs w:val="24"/>
        </w:rPr>
      </w:sdtEndPr>
      <w:sdtContent>
        <w:p w:rsidR="00FD2133" w:rsidRDefault="00537341">
          <w:pPr>
            <w:pStyle w:val="2"/>
            <w:numPr>
              <w:ilvl w:val="1"/>
              <w:numId w:val="4"/>
            </w:numPr>
            <w:ind w:left="566" w:hangingChars="236" w:hanging="566"/>
          </w:pPr>
          <w:r>
            <w:rPr>
              <w:rFonts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24"/>
            <w:gridCol w:w="3504"/>
            <w:gridCol w:w="2965"/>
          </w:tblGrid>
          <w:tr w:rsidR="00FD2133" w:rsidTr="00036CE0">
            <w:tc>
              <w:tcPr>
                <w:tcW w:w="1363" w:type="pct"/>
                <w:tcBorders>
                  <w:top w:val="single" w:sz="4" w:space="0" w:color="auto"/>
                  <w:bottom w:val="single" w:sz="4" w:space="0" w:color="auto"/>
                  <w:right w:val="single" w:sz="4" w:space="0" w:color="auto"/>
                </w:tcBorders>
                <w:shd w:val="clear" w:color="auto" w:fill="auto"/>
              </w:tcPr>
              <w:p w:rsidR="00FD2133" w:rsidRPr="00761C44" w:rsidRDefault="00FD2133">
                <w:pPr>
                  <w:kinsoku w:val="0"/>
                  <w:overflowPunct w:val="0"/>
                  <w:autoSpaceDE w:val="0"/>
                  <w:autoSpaceDN w:val="0"/>
                  <w:adjustRightInd w:val="0"/>
                  <w:snapToGrid w:val="0"/>
                  <w:rPr>
                    <w:sz w:val="21"/>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D2133" w:rsidRPr="00761C44" w:rsidRDefault="00D1422C">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515901135"/>
                    <w:lock w:val="sdtLocked"/>
                  </w:sdtPr>
                  <w:sdtContent>
                    <w:r w:rsidR="00537341" w:rsidRPr="00761C44">
                      <w:rPr>
                        <w:rFonts w:ascii="宋体" w:hAnsi="宋体" w:cs="宋体" w:hint="eastAsia"/>
                      </w:rPr>
                      <w:t>董事会秘书</w:t>
                    </w:r>
                  </w:sdtContent>
                </w:sdt>
              </w:p>
            </w:tc>
            <w:sdt>
              <w:sdtPr>
                <w:tag w:val="_PLD_3c890d5ebae5433cbd8a04f8846a0d9c"/>
                <w:id w:val="2131972807"/>
                <w:lock w:val="sdtLocked"/>
              </w:sdtPr>
              <w:sdtContent>
                <w:tc>
                  <w:tcPr>
                    <w:tcW w:w="1667" w:type="pct"/>
                    <w:tcBorders>
                      <w:top w:val="single" w:sz="4" w:space="0" w:color="auto"/>
                      <w:left w:val="single" w:sz="4" w:space="0" w:color="auto"/>
                      <w:bottom w:val="single" w:sz="4" w:space="0" w:color="auto"/>
                    </w:tcBorders>
                    <w:shd w:val="clear" w:color="auto" w:fill="auto"/>
                  </w:tcPr>
                  <w:p w:rsidR="00FD2133" w:rsidRPr="00761C44" w:rsidRDefault="00537341">
                    <w:pPr>
                      <w:pStyle w:val="a8"/>
                      <w:kinsoku w:val="0"/>
                      <w:overflowPunct w:val="0"/>
                      <w:autoSpaceDE w:val="0"/>
                      <w:autoSpaceDN w:val="0"/>
                      <w:adjustRightInd w:val="0"/>
                      <w:snapToGrid w:val="0"/>
                      <w:jc w:val="center"/>
                      <w:rPr>
                        <w:rFonts w:ascii="宋体" w:hAnsi="宋体" w:cs="宋体"/>
                      </w:rPr>
                    </w:pPr>
                    <w:r w:rsidRPr="00761C44">
                      <w:rPr>
                        <w:rFonts w:ascii="宋体" w:hAnsi="宋体" w:cs="宋体" w:hint="eastAsia"/>
                      </w:rPr>
                      <w:t>证券事务代表</w:t>
                    </w:r>
                  </w:p>
                </w:tc>
              </w:sdtContent>
            </w:sdt>
          </w:tr>
          <w:tr w:rsidR="00FD2133" w:rsidTr="00036CE0">
            <w:sdt>
              <w:sdtPr>
                <w:rPr>
                  <w:sz w:val="21"/>
                  <w:szCs w:val="21"/>
                </w:rPr>
                <w:tag w:val="_PLD_b3cf3cc2950f4dda9f834cfc035f4162"/>
                <w:id w:val="-409013813"/>
                <w:lock w:val="sdtLocked"/>
              </w:sdtPr>
              <w:sdtContent>
                <w:tc>
                  <w:tcPr>
                    <w:tcW w:w="1363"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rFonts w:hint="eastAsia"/>
                        <w:sz w:val="21"/>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FD2133" w:rsidRPr="00761C44" w:rsidRDefault="00611D31">
                <w:pPr>
                  <w:kinsoku w:val="0"/>
                  <w:overflowPunct w:val="0"/>
                  <w:autoSpaceDE w:val="0"/>
                  <w:autoSpaceDN w:val="0"/>
                  <w:adjustRightInd w:val="0"/>
                  <w:snapToGrid w:val="0"/>
                  <w:rPr>
                    <w:sz w:val="21"/>
                    <w:szCs w:val="21"/>
                  </w:rPr>
                </w:pPr>
                <w:r w:rsidRPr="00761C44">
                  <w:rPr>
                    <w:rFonts w:hint="eastAsia"/>
                    <w:sz w:val="21"/>
                    <w:szCs w:val="21"/>
                  </w:rPr>
                  <w:t>刘晓婧</w:t>
                </w:r>
              </w:p>
            </w:tc>
            <w:tc>
              <w:tcPr>
                <w:tcW w:w="1667" w:type="pct"/>
                <w:tcBorders>
                  <w:top w:val="single" w:sz="4" w:space="0" w:color="auto"/>
                  <w:left w:val="single" w:sz="4" w:space="0" w:color="auto"/>
                  <w:bottom w:val="single" w:sz="4" w:space="0" w:color="auto"/>
                </w:tcBorders>
              </w:tcPr>
              <w:p w:rsidR="00FD2133" w:rsidRPr="00761C44" w:rsidRDefault="00FD2133">
                <w:pPr>
                  <w:kinsoku w:val="0"/>
                  <w:overflowPunct w:val="0"/>
                  <w:autoSpaceDE w:val="0"/>
                  <w:autoSpaceDN w:val="0"/>
                  <w:adjustRightInd w:val="0"/>
                  <w:snapToGrid w:val="0"/>
                  <w:rPr>
                    <w:sz w:val="21"/>
                    <w:szCs w:val="21"/>
                  </w:rPr>
                </w:pPr>
              </w:p>
            </w:tc>
          </w:tr>
          <w:tr w:rsidR="00FD2133" w:rsidTr="00036CE0">
            <w:sdt>
              <w:sdtPr>
                <w:rPr>
                  <w:sz w:val="21"/>
                  <w:szCs w:val="21"/>
                </w:rPr>
                <w:tag w:val="_PLD_96f7c5d10740423ea389d22caaba3d57"/>
                <w:id w:val="1625966572"/>
                <w:lock w:val="sdtLocked"/>
              </w:sdtPr>
              <w:sdtContent>
                <w:tc>
                  <w:tcPr>
                    <w:tcW w:w="1363"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rFonts w:hint="eastAsia"/>
                        <w:sz w:val="21"/>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FD2133" w:rsidRPr="00761C44" w:rsidRDefault="00611D31">
                <w:pPr>
                  <w:kinsoku w:val="0"/>
                  <w:overflowPunct w:val="0"/>
                  <w:autoSpaceDE w:val="0"/>
                  <w:autoSpaceDN w:val="0"/>
                  <w:adjustRightInd w:val="0"/>
                  <w:snapToGrid w:val="0"/>
                  <w:rPr>
                    <w:sz w:val="21"/>
                    <w:szCs w:val="21"/>
                  </w:rPr>
                </w:pPr>
                <w:r w:rsidRPr="00761C44">
                  <w:rPr>
                    <w:rFonts w:hint="eastAsia"/>
                    <w:sz w:val="21"/>
                    <w:szCs w:val="21"/>
                  </w:rPr>
                  <w:t>沧州市运河区永济东路</w:t>
                </w:r>
                <w:r w:rsidRPr="00761C44">
                  <w:rPr>
                    <w:sz w:val="21"/>
                    <w:szCs w:val="21"/>
                  </w:rPr>
                  <w:t>20号</w:t>
                </w:r>
              </w:p>
            </w:tc>
            <w:tc>
              <w:tcPr>
                <w:tcW w:w="1667" w:type="pct"/>
                <w:tcBorders>
                  <w:top w:val="single" w:sz="4" w:space="0" w:color="auto"/>
                  <w:left w:val="single" w:sz="4" w:space="0" w:color="auto"/>
                  <w:bottom w:val="single" w:sz="4" w:space="0" w:color="auto"/>
                </w:tcBorders>
              </w:tcPr>
              <w:p w:rsidR="00FD2133" w:rsidRPr="00761C44" w:rsidRDefault="00FD2133">
                <w:pPr>
                  <w:kinsoku w:val="0"/>
                  <w:overflowPunct w:val="0"/>
                  <w:autoSpaceDE w:val="0"/>
                  <w:autoSpaceDN w:val="0"/>
                  <w:adjustRightInd w:val="0"/>
                  <w:snapToGrid w:val="0"/>
                  <w:rPr>
                    <w:sz w:val="21"/>
                    <w:szCs w:val="21"/>
                  </w:rPr>
                </w:pPr>
              </w:p>
            </w:tc>
          </w:tr>
          <w:tr w:rsidR="00FD2133" w:rsidTr="00036CE0">
            <w:sdt>
              <w:sdtPr>
                <w:rPr>
                  <w:sz w:val="21"/>
                  <w:szCs w:val="21"/>
                </w:rPr>
                <w:tag w:val="_PLD_d4e86ed7770a42129d9e099023bce649"/>
                <w:id w:val="-1952229869"/>
                <w:lock w:val="sdtLocked"/>
              </w:sdtPr>
              <w:sdtContent>
                <w:tc>
                  <w:tcPr>
                    <w:tcW w:w="1363"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rsidR="00FD2133" w:rsidRPr="00761C44" w:rsidRDefault="00611D31">
                <w:pPr>
                  <w:kinsoku w:val="0"/>
                  <w:overflowPunct w:val="0"/>
                  <w:autoSpaceDE w:val="0"/>
                  <w:autoSpaceDN w:val="0"/>
                  <w:adjustRightInd w:val="0"/>
                  <w:snapToGrid w:val="0"/>
                  <w:rPr>
                    <w:sz w:val="21"/>
                    <w:szCs w:val="21"/>
                  </w:rPr>
                </w:pPr>
                <w:r w:rsidRPr="00761C44">
                  <w:rPr>
                    <w:rFonts w:hint="eastAsia"/>
                    <w:sz w:val="21"/>
                    <w:szCs w:val="21"/>
                  </w:rPr>
                  <w:t>0317-3556143</w:t>
                </w:r>
              </w:p>
            </w:tc>
            <w:tc>
              <w:tcPr>
                <w:tcW w:w="1667" w:type="pct"/>
                <w:tcBorders>
                  <w:top w:val="single" w:sz="4" w:space="0" w:color="auto"/>
                  <w:left w:val="single" w:sz="4" w:space="0" w:color="auto"/>
                  <w:bottom w:val="single" w:sz="4" w:space="0" w:color="auto"/>
                </w:tcBorders>
              </w:tcPr>
              <w:p w:rsidR="00FD2133" w:rsidRPr="00761C44" w:rsidRDefault="00FD2133">
                <w:pPr>
                  <w:kinsoku w:val="0"/>
                  <w:overflowPunct w:val="0"/>
                  <w:autoSpaceDE w:val="0"/>
                  <w:autoSpaceDN w:val="0"/>
                  <w:adjustRightInd w:val="0"/>
                  <w:snapToGrid w:val="0"/>
                  <w:rPr>
                    <w:sz w:val="21"/>
                    <w:szCs w:val="21"/>
                  </w:rPr>
                </w:pPr>
              </w:p>
            </w:tc>
          </w:tr>
          <w:tr w:rsidR="00FD2133" w:rsidTr="00036CE0">
            <w:sdt>
              <w:sdtPr>
                <w:rPr>
                  <w:sz w:val="21"/>
                  <w:szCs w:val="21"/>
                </w:rPr>
                <w:tag w:val="_PLD_2043b13d40b44118ab0841c72e6e7478"/>
                <w:id w:val="-1335917881"/>
                <w:lock w:val="sdtLocked"/>
              </w:sdtPr>
              <w:sdtContent>
                <w:tc>
                  <w:tcPr>
                    <w:tcW w:w="1363"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FD2133" w:rsidRPr="00761C44" w:rsidRDefault="00611D31">
                <w:pPr>
                  <w:kinsoku w:val="0"/>
                  <w:overflowPunct w:val="0"/>
                  <w:autoSpaceDE w:val="0"/>
                  <w:autoSpaceDN w:val="0"/>
                  <w:adjustRightInd w:val="0"/>
                  <w:snapToGrid w:val="0"/>
                  <w:rPr>
                    <w:sz w:val="21"/>
                    <w:szCs w:val="21"/>
                  </w:rPr>
                </w:pPr>
                <w:r w:rsidRPr="00761C44">
                  <w:rPr>
                    <w:sz w:val="21"/>
                    <w:szCs w:val="21"/>
                  </w:rPr>
                  <w:t>caiwu@czdh.com.c</w:t>
                </w:r>
                <w:r w:rsidR="00654FBB">
                  <w:rPr>
                    <w:rFonts w:hint="eastAsia"/>
                    <w:sz w:val="21"/>
                    <w:szCs w:val="21"/>
                  </w:rPr>
                  <w:t>n</w:t>
                </w:r>
              </w:p>
            </w:tc>
            <w:tc>
              <w:tcPr>
                <w:tcW w:w="1667" w:type="pct"/>
                <w:tcBorders>
                  <w:top w:val="single" w:sz="4" w:space="0" w:color="auto"/>
                  <w:left w:val="single" w:sz="4" w:space="0" w:color="auto"/>
                  <w:bottom w:val="single" w:sz="4" w:space="0" w:color="auto"/>
                </w:tcBorders>
              </w:tcPr>
              <w:p w:rsidR="00FD2133" w:rsidRPr="00761C44" w:rsidRDefault="00FD2133">
                <w:pPr>
                  <w:kinsoku w:val="0"/>
                  <w:overflowPunct w:val="0"/>
                  <w:autoSpaceDE w:val="0"/>
                  <w:autoSpaceDN w:val="0"/>
                  <w:adjustRightInd w:val="0"/>
                  <w:snapToGrid w:val="0"/>
                  <w:rPr>
                    <w:sz w:val="21"/>
                    <w:szCs w:val="21"/>
                  </w:rPr>
                </w:pPr>
              </w:p>
            </w:tc>
          </w:tr>
        </w:tbl>
        <w:p w:rsidR="00FD2133" w:rsidRDefault="00D1422C"/>
      </w:sdtContent>
    </w:sdt>
    <w:sdt>
      <w:sdtPr>
        <w:rPr>
          <w:rFonts w:ascii="宋体" w:hAnsi="宋体" w:cs="宋体"/>
          <w:b w:val="0"/>
          <w:bCs w:val="0"/>
          <w:kern w:val="0"/>
          <w:sz w:val="24"/>
          <w:szCs w:val="24"/>
        </w:rPr>
        <w:alias w:val="模块:基本情况变更简介"/>
        <w:tag w:val="_SEC_956d025c8a1d451390392ecb3e2602be"/>
        <w:id w:val="748622743"/>
        <w:lock w:val="sdtLocked"/>
        <w:placeholder>
          <w:docPart w:val="GBC22222222222222222222222222222"/>
        </w:placeholder>
      </w:sdtPr>
      <w:sdtEndPr>
        <w:rPr>
          <w:sz w:val="21"/>
          <w:szCs w:val="21"/>
        </w:rPr>
      </w:sdtEndPr>
      <w:sdtContent>
        <w:p w:rsidR="00FD2133" w:rsidRDefault="00537341" w:rsidP="007647DC">
          <w:pPr>
            <w:pStyle w:val="2"/>
            <w:numPr>
              <w:ilvl w:val="1"/>
              <w:numId w:val="4"/>
            </w:numPr>
            <w:ind w:left="566" w:hangingChars="236" w:hanging="56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FD2133" w:rsidRPr="00761C44" w:rsidTr="00187B4D">
            <w:trPr>
              <w:trHeight w:val="293"/>
            </w:trPr>
            <w:sdt>
              <w:sdtPr>
                <w:rPr>
                  <w:sz w:val="21"/>
                  <w:szCs w:val="21"/>
                </w:rPr>
                <w:tag w:val="_PLD_65800154c9f246eeaabfb6d49f89b105"/>
                <w:id w:val="1603303009"/>
                <w:lock w:val="sdtLocked"/>
              </w:sdtPr>
              <w:sdtContent>
                <w:tc>
                  <w:tcPr>
                    <w:tcW w:w="2169"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公司注册地址</w:t>
                    </w:r>
                  </w:p>
                </w:tc>
              </w:sdtContent>
            </w:sdt>
            <w:sdt>
              <w:sdtPr>
                <w:rPr>
                  <w:sz w:val="21"/>
                  <w:szCs w:val="21"/>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tcPr>
                  <w:p w:rsidR="00FD2133" w:rsidRPr="00761C44" w:rsidRDefault="00DE2EA0">
                    <w:pPr>
                      <w:kinsoku w:val="0"/>
                      <w:overflowPunct w:val="0"/>
                      <w:autoSpaceDE w:val="0"/>
                      <w:autoSpaceDN w:val="0"/>
                      <w:adjustRightInd w:val="0"/>
                      <w:snapToGrid w:val="0"/>
                      <w:rPr>
                        <w:sz w:val="21"/>
                        <w:szCs w:val="21"/>
                      </w:rPr>
                    </w:pPr>
                    <w:r w:rsidRPr="00761C44">
                      <w:rPr>
                        <w:rFonts w:hint="eastAsia"/>
                        <w:sz w:val="21"/>
                        <w:szCs w:val="21"/>
                      </w:rPr>
                      <w:t>沧州市运河区永济东路</w:t>
                    </w:r>
                    <w:r w:rsidRPr="00761C44">
                      <w:rPr>
                        <w:sz w:val="21"/>
                        <w:szCs w:val="21"/>
                      </w:rPr>
                      <w:t>19号</w:t>
                    </w:r>
                  </w:p>
                </w:tc>
              </w:sdtContent>
            </w:sdt>
          </w:tr>
          <w:tr w:rsidR="00FD2133" w:rsidRPr="00761C44" w:rsidTr="00187B4D">
            <w:trPr>
              <w:trHeight w:val="293"/>
            </w:trPr>
            <w:sdt>
              <w:sdtPr>
                <w:rPr>
                  <w:rFonts w:hint="eastAsia"/>
                  <w:sz w:val="21"/>
                  <w:szCs w:val="21"/>
                </w:rPr>
                <w:tag w:val="_PLD_ac2707d2ebd340138473eb9d4270baf7"/>
                <w:id w:val="-968362704"/>
                <w:lock w:val="sdtLocked"/>
              </w:sdtPr>
              <w:sdtContent>
                <w:tc>
                  <w:tcPr>
                    <w:tcW w:w="2169"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rFonts w:hint="eastAsia"/>
                        <w:sz w:val="21"/>
                        <w:szCs w:val="21"/>
                      </w:rPr>
                      <w:t>公司注册地址的历史变更情况</w:t>
                    </w:r>
                  </w:p>
                </w:tc>
              </w:sdtContent>
            </w:sdt>
            <w:tc>
              <w:tcPr>
                <w:tcW w:w="2831" w:type="pct"/>
                <w:tcBorders>
                  <w:top w:val="single" w:sz="4" w:space="0" w:color="auto"/>
                  <w:left w:val="single" w:sz="4" w:space="0" w:color="auto"/>
                  <w:bottom w:val="single" w:sz="4" w:space="0" w:color="auto"/>
                </w:tcBorders>
              </w:tcPr>
              <w:p w:rsidR="00FD2133" w:rsidRPr="00761C44" w:rsidRDefault="00DE2EA0">
                <w:pPr>
                  <w:kinsoku w:val="0"/>
                  <w:overflowPunct w:val="0"/>
                  <w:autoSpaceDE w:val="0"/>
                  <w:autoSpaceDN w:val="0"/>
                  <w:adjustRightInd w:val="0"/>
                  <w:snapToGrid w:val="0"/>
                  <w:rPr>
                    <w:sz w:val="21"/>
                    <w:szCs w:val="21"/>
                  </w:rPr>
                </w:pPr>
                <w:r w:rsidRPr="00761C44">
                  <w:rPr>
                    <w:rFonts w:hint="eastAsia"/>
                    <w:sz w:val="21"/>
                    <w:szCs w:val="21"/>
                  </w:rPr>
                  <w:t>无</w:t>
                </w:r>
              </w:p>
            </w:tc>
          </w:tr>
          <w:tr w:rsidR="00FD2133" w:rsidRPr="00761C44" w:rsidTr="00187B4D">
            <w:trPr>
              <w:trHeight w:val="293"/>
            </w:trPr>
            <w:sdt>
              <w:sdtPr>
                <w:rPr>
                  <w:sz w:val="21"/>
                  <w:szCs w:val="21"/>
                </w:rPr>
                <w:tag w:val="_PLD_c5cbfe8381724c20914d7847d169547b"/>
                <w:id w:val="998543758"/>
                <w:lock w:val="sdtLocked"/>
              </w:sdtPr>
              <w:sdtContent>
                <w:tc>
                  <w:tcPr>
                    <w:tcW w:w="2169"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公司办公地址</w:t>
                    </w:r>
                  </w:p>
                </w:tc>
              </w:sdtContent>
            </w:sdt>
            <w:tc>
              <w:tcPr>
                <w:tcW w:w="2831" w:type="pct"/>
                <w:tcBorders>
                  <w:top w:val="single" w:sz="4" w:space="0" w:color="auto"/>
                  <w:left w:val="single" w:sz="4" w:space="0" w:color="auto"/>
                  <w:bottom w:val="single" w:sz="4" w:space="0" w:color="auto"/>
                </w:tcBorders>
              </w:tcPr>
              <w:p w:rsidR="00FD2133" w:rsidRPr="00761C44" w:rsidRDefault="00DE2EA0">
                <w:pPr>
                  <w:kinsoku w:val="0"/>
                  <w:overflowPunct w:val="0"/>
                  <w:autoSpaceDE w:val="0"/>
                  <w:autoSpaceDN w:val="0"/>
                  <w:adjustRightInd w:val="0"/>
                  <w:snapToGrid w:val="0"/>
                  <w:rPr>
                    <w:sz w:val="21"/>
                    <w:szCs w:val="21"/>
                  </w:rPr>
                </w:pPr>
                <w:r w:rsidRPr="00761C44">
                  <w:rPr>
                    <w:rFonts w:hint="eastAsia"/>
                    <w:sz w:val="21"/>
                    <w:szCs w:val="21"/>
                  </w:rPr>
                  <w:t>沧州市运河区永济东路</w:t>
                </w:r>
                <w:r w:rsidRPr="00761C44">
                  <w:rPr>
                    <w:sz w:val="21"/>
                    <w:szCs w:val="21"/>
                  </w:rPr>
                  <w:t>20号</w:t>
                </w:r>
              </w:p>
            </w:tc>
          </w:tr>
          <w:tr w:rsidR="00FD2133" w:rsidRPr="00761C44" w:rsidTr="00187B4D">
            <w:trPr>
              <w:trHeight w:val="293"/>
            </w:trPr>
            <w:sdt>
              <w:sdtPr>
                <w:rPr>
                  <w:sz w:val="21"/>
                  <w:szCs w:val="21"/>
                </w:rPr>
                <w:tag w:val="_PLD_c0f9f2f044124800b7edc314d8f4bf39"/>
                <w:id w:val="1184789987"/>
                <w:lock w:val="sdtLocked"/>
              </w:sdtPr>
              <w:sdtContent>
                <w:tc>
                  <w:tcPr>
                    <w:tcW w:w="2169"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公司办公地址的邮政编码</w:t>
                    </w:r>
                  </w:p>
                </w:tc>
              </w:sdtContent>
            </w:sdt>
            <w:tc>
              <w:tcPr>
                <w:tcW w:w="2831" w:type="pct"/>
                <w:tcBorders>
                  <w:top w:val="single" w:sz="4" w:space="0" w:color="auto"/>
                  <w:left w:val="single" w:sz="4" w:space="0" w:color="auto"/>
                  <w:bottom w:val="single" w:sz="4" w:space="0" w:color="auto"/>
                </w:tcBorders>
              </w:tcPr>
              <w:p w:rsidR="00FD2133" w:rsidRPr="00761C44" w:rsidRDefault="00DE2EA0">
                <w:pPr>
                  <w:kinsoku w:val="0"/>
                  <w:overflowPunct w:val="0"/>
                  <w:autoSpaceDE w:val="0"/>
                  <w:autoSpaceDN w:val="0"/>
                  <w:adjustRightInd w:val="0"/>
                  <w:snapToGrid w:val="0"/>
                  <w:rPr>
                    <w:sz w:val="21"/>
                    <w:szCs w:val="21"/>
                  </w:rPr>
                </w:pPr>
                <w:r w:rsidRPr="00761C44">
                  <w:rPr>
                    <w:sz w:val="21"/>
                    <w:szCs w:val="21"/>
                  </w:rPr>
                  <w:t>061000</w:t>
                </w:r>
              </w:p>
            </w:tc>
          </w:tr>
          <w:tr w:rsidR="00FD2133" w:rsidRPr="00761C44" w:rsidTr="00187B4D">
            <w:trPr>
              <w:trHeight w:val="293"/>
            </w:trPr>
            <w:sdt>
              <w:sdtPr>
                <w:rPr>
                  <w:sz w:val="21"/>
                  <w:szCs w:val="21"/>
                </w:rPr>
                <w:tag w:val="_PLD_33c5fab8bd79464e94b1e64f18ac73f7"/>
                <w:id w:val="-683435988"/>
                <w:lock w:val="sdtLocked"/>
              </w:sdtPr>
              <w:sdtContent>
                <w:tc>
                  <w:tcPr>
                    <w:tcW w:w="2169"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公司网址</w:t>
                    </w:r>
                  </w:p>
                </w:tc>
              </w:sdtContent>
            </w:sdt>
            <w:tc>
              <w:tcPr>
                <w:tcW w:w="2831" w:type="pct"/>
                <w:tcBorders>
                  <w:top w:val="single" w:sz="4" w:space="0" w:color="auto"/>
                  <w:left w:val="single" w:sz="4" w:space="0" w:color="auto"/>
                  <w:bottom w:val="single" w:sz="4" w:space="0" w:color="auto"/>
                </w:tcBorders>
              </w:tcPr>
              <w:p w:rsidR="00FD2133" w:rsidRPr="00761C44" w:rsidRDefault="00DE2EA0">
                <w:pPr>
                  <w:kinsoku w:val="0"/>
                  <w:overflowPunct w:val="0"/>
                  <w:autoSpaceDE w:val="0"/>
                  <w:autoSpaceDN w:val="0"/>
                  <w:adjustRightInd w:val="0"/>
                  <w:snapToGrid w:val="0"/>
                  <w:rPr>
                    <w:sz w:val="21"/>
                    <w:szCs w:val="21"/>
                  </w:rPr>
                </w:pPr>
                <w:r w:rsidRPr="00761C44">
                  <w:rPr>
                    <w:sz w:val="21"/>
                    <w:szCs w:val="21"/>
                  </w:rPr>
                  <w:t>www.czdh.chemchina.com</w:t>
                </w:r>
              </w:p>
            </w:tc>
          </w:tr>
          <w:tr w:rsidR="00FD2133" w:rsidRPr="00761C44" w:rsidTr="00187B4D">
            <w:trPr>
              <w:trHeight w:val="293"/>
            </w:trPr>
            <w:sdt>
              <w:sdtPr>
                <w:rPr>
                  <w:sz w:val="21"/>
                  <w:szCs w:val="21"/>
                </w:rPr>
                <w:tag w:val="_PLD_ea428593a2c548b2b1d58ce3789bf356"/>
                <w:id w:val="543957449"/>
                <w:lock w:val="sdtLocked"/>
              </w:sdtPr>
              <w:sdtContent>
                <w:tc>
                  <w:tcPr>
                    <w:tcW w:w="2169"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电子信箱</w:t>
                    </w:r>
                  </w:p>
                </w:tc>
              </w:sdtContent>
            </w:sdt>
            <w:tc>
              <w:tcPr>
                <w:tcW w:w="2831" w:type="pct"/>
                <w:tcBorders>
                  <w:top w:val="single" w:sz="4" w:space="0" w:color="auto"/>
                  <w:left w:val="single" w:sz="4" w:space="0" w:color="auto"/>
                  <w:bottom w:val="single" w:sz="4" w:space="0" w:color="auto"/>
                </w:tcBorders>
              </w:tcPr>
              <w:p w:rsidR="00FD2133" w:rsidRPr="00761C44" w:rsidRDefault="00DE2EA0">
                <w:pPr>
                  <w:kinsoku w:val="0"/>
                  <w:overflowPunct w:val="0"/>
                  <w:autoSpaceDE w:val="0"/>
                  <w:autoSpaceDN w:val="0"/>
                  <w:adjustRightInd w:val="0"/>
                  <w:snapToGrid w:val="0"/>
                  <w:rPr>
                    <w:sz w:val="21"/>
                    <w:szCs w:val="21"/>
                  </w:rPr>
                </w:pPr>
                <w:r w:rsidRPr="00761C44">
                  <w:rPr>
                    <w:sz w:val="21"/>
                    <w:szCs w:val="21"/>
                  </w:rPr>
                  <w:t>caiwu@czdh.com.c</w:t>
                </w:r>
                <w:r w:rsidR="001926D6">
                  <w:rPr>
                    <w:rFonts w:hint="eastAsia"/>
                    <w:sz w:val="21"/>
                    <w:szCs w:val="21"/>
                  </w:rPr>
                  <w:t>n</w:t>
                </w:r>
              </w:p>
            </w:tc>
          </w:tr>
        </w:tbl>
        <w:p w:rsidR="00FD2133" w:rsidRPr="00761C44" w:rsidRDefault="00D1422C">
          <w:pPr>
            <w:rPr>
              <w:sz w:val="21"/>
              <w:szCs w:val="21"/>
            </w:rPr>
          </w:pPr>
        </w:p>
      </w:sdtContent>
    </w:sdt>
    <w:sdt>
      <w:sdtPr>
        <w:rPr>
          <w:rFonts w:ascii="宋体" w:hAnsi="宋体" w:cs="宋体"/>
          <w:b w:val="0"/>
          <w:bCs w:val="0"/>
          <w:kern w:val="0"/>
          <w:sz w:val="24"/>
          <w:szCs w:val="24"/>
        </w:rPr>
        <w:alias w:val="模块:信息披露及备置地点变更情况简介"/>
        <w:tag w:val="_SEC_0df805cd09bf439989b9eac11c342a74"/>
        <w:id w:val="538785636"/>
        <w:lock w:val="sdtLocked"/>
        <w:placeholder>
          <w:docPart w:val="GBC22222222222222222222222222222"/>
        </w:placeholder>
      </w:sdtPr>
      <w:sdtContent>
        <w:p w:rsidR="00FD2133" w:rsidRDefault="00537341" w:rsidP="007647DC">
          <w:pPr>
            <w:pStyle w:val="2"/>
            <w:numPr>
              <w:ilvl w:val="1"/>
              <w:numId w:val="4"/>
            </w:numPr>
            <w:ind w:left="566" w:hangingChars="236" w:hanging="56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FD2133" w:rsidTr="001A6136">
            <w:trPr>
              <w:trHeight w:val="293"/>
            </w:trPr>
            <w:sdt>
              <w:sdtPr>
                <w:rPr>
                  <w:sz w:val="21"/>
                  <w:szCs w:val="21"/>
                </w:rPr>
                <w:tag w:val="_PLD_bbba55a3ebda46da946a09caf15c63b6"/>
                <w:id w:val="1561436347"/>
                <w:lock w:val="sdtLocked"/>
              </w:sdtPr>
              <w:sdtContent>
                <w:tc>
                  <w:tcPr>
                    <w:tcW w:w="2328"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公司</w:t>
                    </w:r>
                    <w:r w:rsidRPr="00761C44">
                      <w:rPr>
                        <w:rFonts w:hint="eastAsia"/>
                        <w:sz w:val="21"/>
                        <w:szCs w:val="21"/>
                      </w:rPr>
                      <w:t>披露年度报告的媒体</w:t>
                    </w:r>
                    <w:r w:rsidRPr="00761C44">
                      <w:rPr>
                        <w:sz w:val="21"/>
                        <w:szCs w:val="21"/>
                      </w:rPr>
                      <w:t>名称</w:t>
                    </w:r>
                    <w:r w:rsidRPr="00761C44">
                      <w:rPr>
                        <w:rFonts w:hint="eastAsia"/>
                        <w:sz w:val="21"/>
                        <w:szCs w:val="21"/>
                      </w:rPr>
                      <w:t>及网址</w:t>
                    </w:r>
                  </w:p>
                </w:tc>
              </w:sdtContent>
            </w:sdt>
            <w:sdt>
              <w:sdtPr>
                <w:rPr>
                  <w:sz w:val="21"/>
                  <w:szCs w:val="21"/>
                </w:rPr>
                <w:alias w:val="公司选定的信息披露报纸名称"/>
                <w:tag w:val="_GBC_001b00e5e370415c93177612f89840ec"/>
                <w:id w:val="4295828"/>
                <w:lock w:val="sdtLocked"/>
              </w:sdtPr>
              <w:sdtContent>
                <w:tc>
                  <w:tcPr>
                    <w:tcW w:w="2672" w:type="pct"/>
                    <w:tcBorders>
                      <w:top w:val="single" w:sz="4" w:space="0" w:color="auto"/>
                      <w:left w:val="single" w:sz="4" w:space="0" w:color="auto"/>
                      <w:bottom w:val="single" w:sz="4" w:space="0" w:color="auto"/>
                    </w:tcBorders>
                  </w:tcPr>
                  <w:p w:rsidR="00F30E86" w:rsidRPr="00761C44" w:rsidRDefault="00DE2EA0">
                    <w:pPr>
                      <w:kinsoku w:val="0"/>
                      <w:overflowPunct w:val="0"/>
                      <w:autoSpaceDE w:val="0"/>
                      <w:autoSpaceDN w:val="0"/>
                      <w:adjustRightInd w:val="0"/>
                      <w:snapToGrid w:val="0"/>
                      <w:rPr>
                        <w:sz w:val="21"/>
                        <w:szCs w:val="21"/>
                      </w:rPr>
                    </w:pPr>
                    <w:r w:rsidRPr="00761C44">
                      <w:rPr>
                        <w:rFonts w:hint="eastAsia"/>
                        <w:sz w:val="21"/>
                        <w:szCs w:val="21"/>
                      </w:rPr>
                      <w:t>《中国证券报》</w:t>
                    </w:r>
                    <w:r w:rsidR="002E62C5" w:rsidRPr="00761C44">
                      <w:rPr>
                        <w:rFonts w:hint="eastAsia"/>
                        <w:sz w:val="21"/>
                        <w:szCs w:val="21"/>
                      </w:rPr>
                      <w:t>网址：</w:t>
                    </w:r>
                    <w:r w:rsidR="00F30E86" w:rsidRPr="00761C44">
                      <w:rPr>
                        <w:rFonts w:hint="eastAsia"/>
                        <w:sz w:val="21"/>
                        <w:szCs w:val="21"/>
                      </w:rPr>
                      <w:t>www.cs.com.cn</w:t>
                    </w:r>
                  </w:p>
                  <w:p w:rsidR="00FD2133" w:rsidRPr="00761C44" w:rsidRDefault="00DE2EA0">
                    <w:pPr>
                      <w:kinsoku w:val="0"/>
                      <w:overflowPunct w:val="0"/>
                      <w:autoSpaceDE w:val="0"/>
                      <w:autoSpaceDN w:val="0"/>
                      <w:adjustRightInd w:val="0"/>
                      <w:snapToGrid w:val="0"/>
                      <w:rPr>
                        <w:sz w:val="21"/>
                        <w:szCs w:val="21"/>
                      </w:rPr>
                    </w:pPr>
                    <w:r w:rsidRPr="00761C44">
                      <w:rPr>
                        <w:rFonts w:hint="eastAsia"/>
                        <w:sz w:val="21"/>
                        <w:szCs w:val="21"/>
                      </w:rPr>
                      <w:t>《上海证券报》</w:t>
                    </w:r>
                    <w:r w:rsidR="002E62C5" w:rsidRPr="00761C44">
                      <w:rPr>
                        <w:rFonts w:hint="eastAsia"/>
                        <w:sz w:val="21"/>
                        <w:szCs w:val="21"/>
                      </w:rPr>
                      <w:t>网址：</w:t>
                    </w:r>
                    <w:r w:rsidR="00F30E86" w:rsidRPr="00761C44">
                      <w:rPr>
                        <w:rFonts w:hint="eastAsia"/>
                        <w:sz w:val="21"/>
                        <w:szCs w:val="21"/>
                      </w:rPr>
                      <w:t>www.cnstock.com</w:t>
                    </w:r>
                  </w:p>
                </w:tc>
              </w:sdtContent>
            </w:sdt>
          </w:tr>
          <w:tr w:rsidR="00FD2133" w:rsidTr="001A6136">
            <w:trPr>
              <w:trHeight w:val="293"/>
            </w:trPr>
            <w:sdt>
              <w:sdtPr>
                <w:rPr>
                  <w:sz w:val="21"/>
                  <w:szCs w:val="21"/>
                </w:rPr>
                <w:tag w:val="_PLD_31f320acb6ad4f508259e25ef7cbc0f5"/>
                <w:id w:val="-1771689330"/>
                <w:lock w:val="sdtLocked"/>
              </w:sdtPr>
              <w:sdtContent>
                <w:tc>
                  <w:tcPr>
                    <w:tcW w:w="2328"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rFonts w:hint="eastAsia"/>
                        <w:sz w:val="21"/>
                        <w:szCs w:val="21"/>
                      </w:rPr>
                      <w:t>公司披露年度报告的证券交易所</w:t>
                    </w:r>
                    <w:r w:rsidRPr="00761C44">
                      <w:rPr>
                        <w:sz w:val="21"/>
                        <w:szCs w:val="21"/>
                      </w:rPr>
                      <w:t>网址</w:t>
                    </w:r>
                  </w:p>
                </w:tc>
              </w:sdtContent>
            </w:sdt>
            <w:tc>
              <w:tcPr>
                <w:tcW w:w="2672" w:type="pct"/>
                <w:tcBorders>
                  <w:top w:val="single" w:sz="4" w:space="0" w:color="auto"/>
                  <w:left w:val="single" w:sz="4" w:space="0" w:color="auto"/>
                  <w:bottom w:val="single" w:sz="4" w:space="0" w:color="auto"/>
                </w:tcBorders>
              </w:tcPr>
              <w:p w:rsidR="00FD2133" w:rsidRPr="00761C44" w:rsidRDefault="00371375">
                <w:pPr>
                  <w:kinsoku w:val="0"/>
                  <w:overflowPunct w:val="0"/>
                  <w:autoSpaceDE w:val="0"/>
                  <w:autoSpaceDN w:val="0"/>
                  <w:adjustRightInd w:val="0"/>
                  <w:snapToGrid w:val="0"/>
                  <w:rPr>
                    <w:sz w:val="21"/>
                    <w:szCs w:val="21"/>
                  </w:rPr>
                </w:pPr>
                <w:r w:rsidRPr="00761C44">
                  <w:rPr>
                    <w:sz w:val="21"/>
                    <w:szCs w:val="21"/>
                  </w:rPr>
                  <w:t>www.sse.com.cn</w:t>
                </w:r>
              </w:p>
            </w:tc>
          </w:tr>
          <w:tr w:rsidR="00FD2133" w:rsidTr="001A6136">
            <w:trPr>
              <w:trHeight w:val="293"/>
            </w:trPr>
            <w:sdt>
              <w:sdtPr>
                <w:rPr>
                  <w:sz w:val="21"/>
                  <w:szCs w:val="21"/>
                </w:rPr>
                <w:tag w:val="_PLD_50e24717ca4f4b96aa76957c34f09561"/>
                <w:id w:val="-379331950"/>
                <w:lock w:val="sdtLocked"/>
              </w:sdtPr>
              <w:sdtContent>
                <w:tc>
                  <w:tcPr>
                    <w:tcW w:w="2328" w:type="pct"/>
                    <w:tcBorders>
                      <w:top w:val="single" w:sz="4" w:space="0" w:color="auto"/>
                      <w:bottom w:val="single" w:sz="4" w:space="0" w:color="auto"/>
                      <w:right w:val="single" w:sz="4" w:space="0" w:color="auto"/>
                    </w:tcBorders>
                    <w:shd w:val="clear" w:color="auto" w:fill="auto"/>
                  </w:tcPr>
                  <w:p w:rsidR="00FD2133" w:rsidRPr="00761C44" w:rsidRDefault="00537341">
                    <w:pPr>
                      <w:kinsoku w:val="0"/>
                      <w:overflowPunct w:val="0"/>
                      <w:autoSpaceDE w:val="0"/>
                      <w:autoSpaceDN w:val="0"/>
                      <w:adjustRightInd w:val="0"/>
                      <w:snapToGrid w:val="0"/>
                      <w:rPr>
                        <w:sz w:val="21"/>
                        <w:szCs w:val="21"/>
                      </w:rPr>
                    </w:pPr>
                    <w:r w:rsidRPr="00761C44">
                      <w:rPr>
                        <w:sz w:val="21"/>
                        <w:szCs w:val="21"/>
                      </w:rPr>
                      <w:t>公司年度报告备置地点</w:t>
                    </w:r>
                  </w:p>
                </w:tc>
              </w:sdtContent>
            </w:sdt>
            <w:tc>
              <w:tcPr>
                <w:tcW w:w="2672" w:type="pct"/>
                <w:tcBorders>
                  <w:top w:val="single" w:sz="4" w:space="0" w:color="auto"/>
                  <w:left w:val="single" w:sz="4" w:space="0" w:color="auto"/>
                  <w:bottom w:val="single" w:sz="4" w:space="0" w:color="auto"/>
                </w:tcBorders>
              </w:tcPr>
              <w:p w:rsidR="00FD2133" w:rsidRPr="00761C44" w:rsidRDefault="00371375">
                <w:pPr>
                  <w:kinsoku w:val="0"/>
                  <w:overflowPunct w:val="0"/>
                  <w:autoSpaceDE w:val="0"/>
                  <w:autoSpaceDN w:val="0"/>
                  <w:adjustRightInd w:val="0"/>
                  <w:snapToGrid w:val="0"/>
                  <w:rPr>
                    <w:sz w:val="21"/>
                    <w:szCs w:val="21"/>
                  </w:rPr>
                </w:pPr>
                <w:r w:rsidRPr="00761C44">
                  <w:rPr>
                    <w:rFonts w:hint="eastAsia"/>
                    <w:sz w:val="21"/>
                    <w:szCs w:val="21"/>
                  </w:rPr>
                  <w:t>公司证券办公室、上海证券交易所</w:t>
                </w:r>
              </w:p>
            </w:tc>
          </w:tr>
        </w:tbl>
        <w:p w:rsidR="00FD2133" w:rsidRDefault="00D1422C"/>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Cs w:val="24"/>
        </w:rPr>
      </w:sdtEndPr>
      <w:sdtContent>
        <w:p w:rsidR="00FD2133" w:rsidRDefault="00537341">
          <w:pPr>
            <w:pStyle w:val="2"/>
            <w:numPr>
              <w:ilvl w:val="1"/>
              <w:numId w:val="4"/>
            </w:numPr>
            <w:ind w:left="566" w:hangingChars="236" w:hanging="566"/>
          </w:pPr>
          <w:r>
            <w:rPr>
              <w:rFonts w:hint="eastAsia"/>
            </w:rPr>
            <w:t>公司股票简况</w:t>
          </w:r>
          <w:bookmarkEnd w:id="18"/>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371375" w:rsidRPr="00761C44" w:rsidTr="00C01771">
            <w:trPr>
              <w:trHeight w:val="293"/>
            </w:trPr>
            <w:sdt>
              <w:sdtPr>
                <w:rPr>
                  <w:sz w:val="21"/>
                  <w:szCs w:val="21"/>
                </w:rPr>
                <w:tag w:val="_PLD_71e874b79d5946dfbee802d1ebcf10a8"/>
                <w:id w:val="13211116"/>
                <w:lock w:val="sdtLocked"/>
              </w:sdtPr>
              <w:sdtContent>
                <w:tc>
                  <w:tcPr>
                    <w:tcW w:w="5000" w:type="pct"/>
                    <w:gridSpan w:val="5"/>
                    <w:tcBorders>
                      <w:top w:val="single" w:sz="4" w:space="0" w:color="auto"/>
                      <w:bottom w:val="single" w:sz="4" w:space="0" w:color="auto"/>
                    </w:tcBorders>
                    <w:shd w:val="clear" w:color="auto" w:fill="auto"/>
                  </w:tcPr>
                  <w:p w:rsidR="00371375" w:rsidRPr="00761C44" w:rsidRDefault="00371375" w:rsidP="00C01771">
                    <w:pPr>
                      <w:kinsoku w:val="0"/>
                      <w:overflowPunct w:val="0"/>
                      <w:autoSpaceDE w:val="0"/>
                      <w:autoSpaceDN w:val="0"/>
                      <w:adjustRightInd w:val="0"/>
                      <w:snapToGrid w:val="0"/>
                      <w:jc w:val="center"/>
                      <w:rPr>
                        <w:sz w:val="21"/>
                        <w:szCs w:val="21"/>
                      </w:rPr>
                    </w:pPr>
                    <w:r w:rsidRPr="00761C44">
                      <w:rPr>
                        <w:rFonts w:hint="eastAsia"/>
                        <w:sz w:val="21"/>
                        <w:szCs w:val="21"/>
                      </w:rPr>
                      <w:t>公司股票简况</w:t>
                    </w:r>
                  </w:p>
                </w:tc>
              </w:sdtContent>
            </w:sdt>
          </w:tr>
          <w:tr w:rsidR="00371375" w:rsidRPr="00761C44" w:rsidTr="00C01771">
            <w:trPr>
              <w:trHeight w:val="293"/>
            </w:trPr>
            <w:sdt>
              <w:sdtPr>
                <w:rPr>
                  <w:sz w:val="21"/>
                  <w:szCs w:val="21"/>
                </w:rPr>
                <w:tag w:val="_PLD_8c7d8e96d5f4491aa9e7c3c601503603"/>
                <w:id w:val="13211117"/>
                <w:lock w:val="sdtLocked"/>
              </w:sdtPr>
              <w:sdtContent>
                <w:tc>
                  <w:tcPr>
                    <w:tcW w:w="1000" w:type="pct"/>
                    <w:tcBorders>
                      <w:top w:val="single" w:sz="4" w:space="0" w:color="auto"/>
                      <w:bottom w:val="single" w:sz="4" w:space="0" w:color="auto"/>
                      <w:right w:val="single" w:sz="4" w:space="0" w:color="auto"/>
                    </w:tcBorders>
                    <w:shd w:val="clear" w:color="auto" w:fill="auto"/>
                  </w:tcPr>
                  <w:p w:rsidR="00371375" w:rsidRPr="00761C44" w:rsidRDefault="00371375" w:rsidP="00C01771">
                    <w:pPr>
                      <w:kinsoku w:val="0"/>
                      <w:overflowPunct w:val="0"/>
                      <w:autoSpaceDE w:val="0"/>
                      <w:autoSpaceDN w:val="0"/>
                      <w:adjustRightInd w:val="0"/>
                      <w:snapToGrid w:val="0"/>
                      <w:jc w:val="center"/>
                      <w:rPr>
                        <w:sz w:val="21"/>
                        <w:szCs w:val="21"/>
                      </w:rPr>
                    </w:pPr>
                    <w:r w:rsidRPr="00761C44">
                      <w:rPr>
                        <w:rFonts w:hint="eastAsia"/>
                        <w:sz w:val="21"/>
                        <w:szCs w:val="21"/>
                      </w:rPr>
                      <w:t>股票种类</w:t>
                    </w:r>
                  </w:p>
                </w:tc>
              </w:sdtContent>
            </w:sdt>
            <w:sdt>
              <w:sdtPr>
                <w:rPr>
                  <w:sz w:val="21"/>
                  <w:szCs w:val="21"/>
                </w:rPr>
                <w:tag w:val="_PLD_b56a72f5279041b38925f5228f2089f6"/>
                <w:id w:val="13211118"/>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371375" w:rsidRPr="00761C44" w:rsidRDefault="00371375" w:rsidP="00C01771">
                    <w:pPr>
                      <w:kinsoku w:val="0"/>
                      <w:overflowPunct w:val="0"/>
                      <w:autoSpaceDE w:val="0"/>
                      <w:autoSpaceDN w:val="0"/>
                      <w:adjustRightInd w:val="0"/>
                      <w:snapToGrid w:val="0"/>
                      <w:jc w:val="center"/>
                      <w:rPr>
                        <w:sz w:val="21"/>
                        <w:szCs w:val="21"/>
                      </w:rPr>
                    </w:pPr>
                    <w:r w:rsidRPr="00761C44">
                      <w:rPr>
                        <w:rFonts w:hint="eastAsia"/>
                        <w:sz w:val="21"/>
                        <w:szCs w:val="21"/>
                      </w:rPr>
                      <w:t>股票上市交易所</w:t>
                    </w:r>
                  </w:p>
                </w:tc>
              </w:sdtContent>
            </w:sdt>
            <w:sdt>
              <w:sdtPr>
                <w:rPr>
                  <w:sz w:val="21"/>
                  <w:szCs w:val="21"/>
                </w:rPr>
                <w:tag w:val="_PLD_6dd4e584e21c4367b3dfe6f7f5c64696"/>
                <w:id w:val="13211119"/>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371375" w:rsidRPr="00761C44" w:rsidRDefault="00371375" w:rsidP="00C01771">
                    <w:pPr>
                      <w:kinsoku w:val="0"/>
                      <w:overflowPunct w:val="0"/>
                      <w:autoSpaceDE w:val="0"/>
                      <w:autoSpaceDN w:val="0"/>
                      <w:adjustRightInd w:val="0"/>
                      <w:snapToGrid w:val="0"/>
                      <w:jc w:val="center"/>
                      <w:rPr>
                        <w:sz w:val="21"/>
                        <w:szCs w:val="21"/>
                      </w:rPr>
                    </w:pPr>
                    <w:r w:rsidRPr="00761C44">
                      <w:rPr>
                        <w:rFonts w:hint="eastAsia"/>
                        <w:sz w:val="21"/>
                        <w:szCs w:val="21"/>
                      </w:rPr>
                      <w:t>股票简称</w:t>
                    </w:r>
                  </w:p>
                </w:tc>
              </w:sdtContent>
            </w:sdt>
            <w:sdt>
              <w:sdtPr>
                <w:rPr>
                  <w:sz w:val="21"/>
                  <w:szCs w:val="21"/>
                </w:rPr>
                <w:tag w:val="_PLD_e6f819a9bdc4409c94aa103da8c19dc3"/>
                <w:id w:val="1321112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371375" w:rsidRPr="00761C44" w:rsidRDefault="00371375" w:rsidP="00C01771">
                    <w:pPr>
                      <w:kinsoku w:val="0"/>
                      <w:overflowPunct w:val="0"/>
                      <w:autoSpaceDE w:val="0"/>
                      <w:autoSpaceDN w:val="0"/>
                      <w:adjustRightInd w:val="0"/>
                      <w:snapToGrid w:val="0"/>
                      <w:jc w:val="center"/>
                      <w:rPr>
                        <w:sz w:val="21"/>
                        <w:szCs w:val="21"/>
                      </w:rPr>
                    </w:pPr>
                    <w:r w:rsidRPr="00761C44">
                      <w:rPr>
                        <w:rFonts w:hint="eastAsia"/>
                        <w:sz w:val="21"/>
                        <w:szCs w:val="21"/>
                      </w:rPr>
                      <w:t>股票代码</w:t>
                    </w:r>
                  </w:p>
                </w:tc>
              </w:sdtContent>
            </w:sdt>
            <w:sdt>
              <w:sdtPr>
                <w:rPr>
                  <w:sz w:val="21"/>
                  <w:szCs w:val="21"/>
                </w:rPr>
                <w:tag w:val="_PLD_ca5cfb3ed3b74ffa856f651b379dc207"/>
                <w:id w:val="13211121"/>
                <w:lock w:val="sdtLocked"/>
              </w:sdtPr>
              <w:sdtContent>
                <w:tc>
                  <w:tcPr>
                    <w:tcW w:w="1000" w:type="pct"/>
                    <w:tcBorders>
                      <w:top w:val="single" w:sz="4" w:space="0" w:color="auto"/>
                      <w:left w:val="single" w:sz="4" w:space="0" w:color="auto"/>
                      <w:bottom w:val="single" w:sz="4" w:space="0" w:color="auto"/>
                    </w:tcBorders>
                    <w:shd w:val="clear" w:color="auto" w:fill="auto"/>
                  </w:tcPr>
                  <w:p w:rsidR="00371375" w:rsidRPr="00761C44" w:rsidRDefault="00371375" w:rsidP="00C01771">
                    <w:pPr>
                      <w:kinsoku w:val="0"/>
                      <w:overflowPunct w:val="0"/>
                      <w:autoSpaceDE w:val="0"/>
                      <w:autoSpaceDN w:val="0"/>
                      <w:adjustRightInd w:val="0"/>
                      <w:snapToGrid w:val="0"/>
                      <w:jc w:val="center"/>
                      <w:rPr>
                        <w:sz w:val="21"/>
                        <w:szCs w:val="21"/>
                      </w:rPr>
                    </w:pPr>
                    <w:r w:rsidRPr="00761C44">
                      <w:rPr>
                        <w:rFonts w:hint="eastAsia"/>
                        <w:sz w:val="21"/>
                        <w:szCs w:val="21"/>
                      </w:rPr>
                      <w:t>变更</w:t>
                    </w:r>
                    <w:proofErr w:type="gramStart"/>
                    <w:r w:rsidRPr="00761C44">
                      <w:rPr>
                        <w:rFonts w:hint="eastAsia"/>
                        <w:sz w:val="21"/>
                        <w:szCs w:val="21"/>
                      </w:rPr>
                      <w:t>前股票</w:t>
                    </w:r>
                    <w:proofErr w:type="gramEnd"/>
                    <w:r w:rsidRPr="00761C44">
                      <w:rPr>
                        <w:rFonts w:hint="eastAsia"/>
                        <w:sz w:val="21"/>
                        <w:szCs w:val="21"/>
                      </w:rPr>
                      <w:t>简称</w:t>
                    </w:r>
                  </w:p>
                </w:tc>
              </w:sdtContent>
            </w:sdt>
          </w:tr>
          <w:sdt>
            <w:sdtPr>
              <w:rPr>
                <w:rFonts w:hint="eastAsia"/>
                <w:sz w:val="21"/>
                <w:szCs w:val="21"/>
              </w:rPr>
              <w:alias w:val="公司其他股票简况"/>
              <w:tag w:val="_TUP_e5d457081246497986b9ceb7d695398e"/>
              <w:id w:val="13211122"/>
              <w:lock w:val="sdtLocked"/>
            </w:sdtPr>
            <w:sdtContent>
              <w:tr w:rsidR="00371375" w:rsidRPr="00761C44" w:rsidTr="00C01771">
                <w:trPr>
                  <w:trHeight w:val="293"/>
                </w:trPr>
                <w:tc>
                  <w:tcPr>
                    <w:tcW w:w="1000" w:type="pct"/>
                    <w:tcBorders>
                      <w:top w:val="single" w:sz="4" w:space="0" w:color="auto"/>
                      <w:bottom w:val="single" w:sz="4" w:space="0" w:color="auto"/>
                      <w:right w:val="single" w:sz="4" w:space="0" w:color="auto"/>
                    </w:tcBorders>
                    <w:shd w:val="clear" w:color="auto" w:fill="auto"/>
                  </w:tcPr>
                  <w:p w:rsidR="00371375" w:rsidRPr="00761C44" w:rsidRDefault="00371375" w:rsidP="00371375">
                    <w:pPr>
                      <w:kinsoku w:val="0"/>
                      <w:overflowPunct w:val="0"/>
                      <w:autoSpaceDE w:val="0"/>
                      <w:autoSpaceDN w:val="0"/>
                      <w:adjustRightInd w:val="0"/>
                      <w:snapToGrid w:val="0"/>
                      <w:jc w:val="center"/>
                      <w:rPr>
                        <w:sz w:val="21"/>
                        <w:szCs w:val="21"/>
                      </w:rPr>
                    </w:pPr>
                    <w:r w:rsidRPr="00761C44">
                      <w:rPr>
                        <w:sz w:val="21"/>
                        <w:szCs w:val="21"/>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375" w:rsidRPr="00761C44" w:rsidRDefault="00371375" w:rsidP="00371375">
                    <w:pPr>
                      <w:kinsoku w:val="0"/>
                      <w:overflowPunct w:val="0"/>
                      <w:autoSpaceDE w:val="0"/>
                      <w:autoSpaceDN w:val="0"/>
                      <w:adjustRightInd w:val="0"/>
                      <w:snapToGrid w:val="0"/>
                      <w:jc w:val="center"/>
                      <w:rPr>
                        <w:sz w:val="21"/>
                        <w:szCs w:val="21"/>
                      </w:rPr>
                    </w:pPr>
                    <w:r w:rsidRPr="00761C44">
                      <w:rPr>
                        <w:sz w:val="21"/>
                        <w:szCs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375" w:rsidRPr="00761C44" w:rsidRDefault="00371375" w:rsidP="00371375">
                    <w:pPr>
                      <w:kinsoku w:val="0"/>
                      <w:overflowPunct w:val="0"/>
                      <w:autoSpaceDE w:val="0"/>
                      <w:autoSpaceDN w:val="0"/>
                      <w:adjustRightInd w:val="0"/>
                      <w:snapToGrid w:val="0"/>
                      <w:jc w:val="center"/>
                      <w:rPr>
                        <w:sz w:val="21"/>
                        <w:szCs w:val="21"/>
                      </w:rPr>
                    </w:pPr>
                    <w:r w:rsidRPr="00761C44">
                      <w:rPr>
                        <w:sz w:val="21"/>
                        <w:szCs w:val="21"/>
                      </w:rPr>
                      <w:t>沧州大化</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375" w:rsidRPr="00761C44" w:rsidRDefault="00371375" w:rsidP="00371375">
                    <w:pPr>
                      <w:kinsoku w:val="0"/>
                      <w:overflowPunct w:val="0"/>
                      <w:autoSpaceDE w:val="0"/>
                      <w:autoSpaceDN w:val="0"/>
                      <w:adjustRightInd w:val="0"/>
                      <w:snapToGrid w:val="0"/>
                      <w:jc w:val="center"/>
                      <w:rPr>
                        <w:sz w:val="21"/>
                        <w:szCs w:val="21"/>
                      </w:rPr>
                    </w:pPr>
                    <w:r w:rsidRPr="00761C44">
                      <w:rPr>
                        <w:sz w:val="21"/>
                        <w:szCs w:val="21"/>
                      </w:rPr>
                      <w:t>600230</w:t>
                    </w:r>
                  </w:p>
                </w:tc>
                <w:tc>
                  <w:tcPr>
                    <w:tcW w:w="1000" w:type="pct"/>
                    <w:tcBorders>
                      <w:top w:val="single" w:sz="4" w:space="0" w:color="auto"/>
                      <w:left w:val="single" w:sz="4" w:space="0" w:color="auto"/>
                      <w:bottom w:val="single" w:sz="4" w:space="0" w:color="auto"/>
                    </w:tcBorders>
                    <w:shd w:val="clear" w:color="auto" w:fill="auto"/>
                  </w:tcPr>
                  <w:p w:rsidR="00371375" w:rsidRPr="00761C44" w:rsidRDefault="00371375" w:rsidP="00371375">
                    <w:pPr>
                      <w:kinsoku w:val="0"/>
                      <w:overflowPunct w:val="0"/>
                      <w:autoSpaceDE w:val="0"/>
                      <w:autoSpaceDN w:val="0"/>
                      <w:adjustRightInd w:val="0"/>
                      <w:snapToGrid w:val="0"/>
                      <w:jc w:val="center"/>
                      <w:rPr>
                        <w:sz w:val="21"/>
                        <w:szCs w:val="21"/>
                      </w:rPr>
                    </w:pPr>
                    <w:r w:rsidRPr="00761C44">
                      <w:rPr>
                        <w:sz w:val="21"/>
                        <w:szCs w:val="21"/>
                      </w:rPr>
                      <w:t>*ST</w:t>
                    </w:r>
                    <w:proofErr w:type="gramStart"/>
                    <w:r w:rsidRPr="00761C44">
                      <w:rPr>
                        <w:sz w:val="21"/>
                        <w:szCs w:val="21"/>
                      </w:rPr>
                      <w:t>沧</w:t>
                    </w:r>
                    <w:proofErr w:type="gramEnd"/>
                    <w:r w:rsidRPr="00761C44">
                      <w:rPr>
                        <w:sz w:val="21"/>
                        <w:szCs w:val="21"/>
                      </w:rPr>
                      <w:t>大</w:t>
                    </w:r>
                  </w:p>
                </w:tc>
              </w:tr>
            </w:sdtContent>
          </w:sdt>
        </w:tbl>
        <w:p w:rsidR="00FD2133" w:rsidRDefault="00D1422C">
          <w:pPr>
            <w:rPr>
              <w:color w:val="0070C0"/>
            </w:rPr>
          </w:pPr>
        </w:p>
      </w:sdtContent>
    </w:sdt>
    <w:sdt>
      <w:sdtPr>
        <w:rPr>
          <w:rFonts w:ascii="宋体" w:hAnsi="宋体" w:cs="宋体"/>
          <w:b w:val="0"/>
          <w:bCs w:val="0"/>
          <w:kern w:val="0"/>
          <w:sz w:val="24"/>
          <w:szCs w:val="24"/>
        </w:rPr>
        <w:alias w:val="模块:其他有关资料"/>
        <w:tag w:val="_SEC_003e0cedcbeb43af9103dfb4bc32cd9f"/>
        <w:id w:val="11228232"/>
        <w:lock w:val="sdtLocked"/>
        <w:placeholder>
          <w:docPart w:val="GBC22222222222222222222222222222"/>
        </w:placeholder>
      </w:sdtPr>
      <w:sdtContent>
        <w:p w:rsidR="00FD2133" w:rsidRDefault="00537341" w:rsidP="007647DC">
          <w:pPr>
            <w:pStyle w:val="2"/>
            <w:numPr>
              <w:ilvl w:val="1"/>
              <w:numId w:val="4"/>
            </w:numPr>
            <w:ind w:left="566" w:hangingChars="236" w:hanging="566"/>
          </w:pPr>
          <w:r>
            <w:t>其他</w:t>
          </w:r>
          <w:r>
            <w:rPr>
              <w:rFonts w:hint="eastAsia"/>
            </w:rPr>
            <w:t>相</w:t>
          </w:r>
          <w:r>
            <w:t>关资料</w:t>
          </w:r>
        </w:p>
        <w:tbl>
          <w:tblPr>
            <w:tblStyle w:val="a6"/>
            <w:tblW w:w="5000" w:type="pct"/>
            <w:tblLook w:val="04A0"/>
          </w:tblPr>
          <w:tblGrid>
            <w:gridCol w:w="2993"/>
            <w:gridCol w:w="1794"/>
            <w:gridCol w:w="4262"/>
          </w:tblGrid>
          <w:tr w:rsidR="00FD2133" w:rsidRPr="00761C44" w:rsidTr="00371375">
            <w:trPr>
              <w:trHeight w:val="132"/>
            </w:trPr>
            <w:sdt>
              <w:sdtPr>
                <w:rPr>
                  <w:sz w:val="21"/>
                  <w:szCs w:val="21"/>
                </w:rPr>
                <w:tag w:val="_PLD_e6bf57c678134e2ab9f21f313ee3de3c"/>
                <w:id w:val="1673991876"/>
                <w:lock w:val="sdtLocked"/>
              </w:sdtPr>
              <w:sdtContent>
                <w:tc>
                  <w:tcPr>
                    <w:tcW w:w="1654" w:type="pct"/>
                    <w:vMerge w:val="restart"/>
                    <w:vAlign w:val="center"/>
                  </w:tcPr>
                  <w:p w:rsidR="00FD2133" w:rsidRPr="00761C44" w:rsidRDefault="00537341">
                    <w:pPr>
                      <w:rPr>
                        <w:sz w:val="21"/>
                        <w:szCs w:val="21"/>
                      </w:rPr>
                    </w:pPr>
                    <w:r w:rsidRPr="00761C44">
                      <w:rPr>
                        <w:rFonts w:hint="eastAsia"/>
                        <w:sz w:val="21"/>
                        <w:szCs w:val="21"/>
                      </w:rPr>
                      <w:t>公司聘请的会计师事务所（境内）</w:t>
                    </w:r>
                  </w:p>
                </w:tc>
              </w:sdtContent>
            </w:sdt>
            <w:sdt>
              <w:sdtPr>
                <w:rPr>
                  <w:sz w:val="21"/>
                  <w:szCs w:val="21"/>
                </w:rPr>
                <w:tag w:val="_PLD_8ca47cc04c324c599365d04f46dbfb0f"/>
                <w:id w:val="-1618438709"/>
                <w:lock w:val="sdtLocked"/>
              </w:sdtPr>
              <w:sdtContent>
                <w:tc>
                  <w:tcPr>
                    <w:tcW w:w="991" w:type="pct"/>
                  </w:tcPr>
                  <w:p w:rsidR="00FD2133" w:rsidRPr="00761C44" w:rsidRDefault="00537341">
                    <w:pPr>
                      <w:rPr>
                        <w:sz w:val="21"/>
                        <w:szCs w:val="21"/>
                      </w:rPr>
                    </w:pPr>
                    <w:r w:rsidRPr="00761C44">
                      <w:rPr>
                        <w:rFonts w:hint="eastAsia"/>
                        <w:sz w:val="21"/>
                        <w:szCs w:val="21"/>
                      </w:rPr>
                      <w:t>名称</w:t>
                    </w:r>
                  </w:p>
                </w:tc>
              </w:sdtContent>
            </w:sdt>
            <w:sdt>
              <w:sdtPr>
                <w:rPr>
                  <w:rFonts w:hint="eastAsia"/>
                  <w:sz w:val="21"/>
                  <w:szCs w:val="21"/>
                </w:rPr>
                <w:alias w:val="公司聘请的境内会计师事务所明细-名称"/>
                <w:tag w:val="_GBC_5e101497eaf44ba79cb610647f4aa3d5"/>
                <w:id w:val="-1817797840"/>
                <w:lock w:val="sdtLocked"/>
              </w:sdtPr>
              <w:sdtContent>
                <w:tc>
                  <w:tcPr>
                    <w:tcW w:w="2355" w:type="pct"/>
                  </w:tcPr>
                  <w:p w:rsidR="00FD2133" w:rsidRPr="00761C44" w:rsidRDefault="00371375">
                    <w:pPr>
                      <w:rPr>
                        <w:sz w:val="21"/>
                        <w:szCs w:val="21"/>
                      </w:rPr>
                    </w:pPr>
                    <w:r w:rsidRPr="00761C44">
                      <w:rPr>
                        <w:rFonts w:hint="eastAsia"/>
                        <w:sz w:val="21"/>
                        <w:szCs w:val="21"/>
                      </w:rPr>
                      <w:t>天职国际会计师事务所（特殊普通合伙）</w:t>
                    </w:r>
                  </w:p>
                </w:tc>
              </w:sdtContent>
            </w:sdt>
          </w:tr>
          <w:tr w:rsidR="00FD2133" w:rsidRPr="00761C44" w:rsidTr="00371375">
            <w:trPr>
              <w:trHeight w:val="90"/>
            </w:trPr>
            <w:tc>
              <w:tcPr>
                <w:tcW w:w="1654" w:type="pct"/>
                <w:vMerge/>
                <w:vAlign w:val="center"/>
              </w:tcPr>
              <w:p w:rsidR="00FD2133" w:rsidRPr="00761C44" w:rsidRDefault="00FD2133">
                <w:pPr>
                  <w:rPr>
                    <w:sz w:val="21"/>
                    <w:szCs w:val="21"/>
                  </w:rPr>
                </w:pPr>
              </w:p>
            </w:tc>
            <w:sdt>
              <w:sdtPr>
                <w:rPr>
                  <w:sz w:val="21"/>
                  <w:szCs w:val="21"/>
                </w:rPr>
                <w:tag w:val="_PLD_d81c8b501e6d407989da734d8b7bd34b"/>
                <w:id w:val="-419099214"/>
                <w:lock w:val="sdtLocked"/>
              </w:sdtPr>
              <w:sdtContent>
                <w:tc>
                  <w:tcPr>
                    <w:tcW w:w="991" w:type="pct"/>
                  </w:tcPr>
                  <w:p w:rsidR="00FD2133" w:rsidRPr="00761C44" w:rsidRDefault="00537341">
                    <w:pPr>
                      <w:rPr>
                        <w:sz w:val="21"/>
                        <w:szCs w:val="21"/>
                      </w:rPr>
                    </w:pPr>
                    <w:r w:rsidRPr="00761C44">
                      <w:rPr>
                        <w:rFonts w:hint="eastAsia"/>
                        <w:sz w:val="21"/>
                        <w:szCs w:val="21"/>
                      </w:rPr>
                      <w:t>办公地址</w:t>
                    </w:r>
                  </w:p>
                </w:tc>
              </w:sdtContent>
            </w:sdt>
            <w:tc>
              <w:tcPr>
                <w:tcW w:w="2355" w:type="pct"/>
              </w:tcPr>
              <w:p w:rsidR="00FD2133" w:rsidRPr="00761C44" w:rsidRDefault="00371375">
                <w:pPr>
                  <w:rPr>
                    <w:sz w:val="21"/>
                    <w:szCs w:val="21"/>
                  </w:rPr>
                </w:pPr>
                <w:r w:rsidRPr="00761C44">
                  <w:rPr>
                    <w:rFonts w:hint="eastAsia"/>
                    <w:sz w:val="21"/>
                    <w:szCs w:val="21"/>
                  </w:rPr>
                  <w:t>北京海淀区车公庄西路</w:t>
                </w:r>
                <w:r w:rsidRPr="00761C44">
                  <w:rPr>
                    <w:sz w:val="21"/>
                    <w:szCs w:val="21"/>
                  </w:rPr>
                  <w:t>19号外</w:t>
                </w:r>
                <w:proofErr w:type="gramStart"/>
                <w:r w:rsidRPr="00761C44">
                  <w:rPr>
                    <w:sz w:val="21"/>
                    <w:szCs w:val="21"/>
                  </w:rPr>
                  <w:t>文文化创意园</w:t>
                </w:r>
                <w:proofErr w:type="gramEnd"/>
                <w:r w:rsidRPr="00761C44">
                  <w:rPr>
                    <w:sz w:val="21"/>
                    <w:szCs w:val="21"/>
                  </w:rPr>
                  <w:t>12号楼</w:t>
                </w:r>
              </w:p>
            </w:tc>
          </w:tr>
          <w:tr w:rsidR="00FD2133" w:rsidRPr="00761C44" w:rsidTr="00371375">
            <w:trPr>
              <w:trHeight w:val="210"/>
            </w:trPr>
            <w:tc>
              <w:tcPr>
                <w:tcW w:w="1654" w:type="pct"/>
                <w:vMerge/>
                <w:vAlign w:val="center"/>
              </w:tcPr>
              <w:p w:rsidR="00FD2133" w:rsidRPr="00761C44" w:rsidRDefault="00FD2133">
                <w:pPr>
                  <w:rPr>
                    <w:sz w:val="21"/>
                    <w:szCs w:val="21"/>
                  </w:rPr>
                </w:pPr>
              </w:p>
            </w:tc>
            <w:sdt>
              <w:sdtPr>
                <w:rPr>
                  <w:sz w:val="21"/>
                  <w:szCs w:val="21"/>
                </w:rPr>
                <w:tag w:val="_PLD_0d7c31c02260419e806193f66b086dd8"/>
                <w:id w:val="-1202549773"/>
                <w:lock w:val="sdtLocked"/>
              </w:sdtPr>
              <w:sdtContent>
                <w:tc>
                  <w:tcPr>
                    <w:tcW w:w="991" w:type="pct"/>
                  </w:tcPr>
                  <w:p w:rsidR="00FD2133" w:rsidRPr="00761C44" w:rsidRDefault="00537341">
                    <w:pPr>
                      <w:rPr>
                        <w:sz w:val="21"/>
                        <w:szCs w:val="21"/>
                      </w:rPr>
                    </w:pPr>
                    <w:r w:rsidRPr="00761C44">
                      <w:rPr>
                        <w:rFonts w:hint="eastAsia"/>
                        <w:sz w:val="21"/>
                        <w:szCs w:val="21"/>
                      </w:rPr>
                      <w:t>签字会计师姓名</w:t>
                    </w:r>
                  </w:p>
                </w:tc>
              </w:sdtContent>
            </w:sdt>
            <w:tc>
              <w:tcPr>
                <w:tcW w:w="2355" w:type="pct"/>
              </w:tcPr>
              <w:p w:rsidR="00FD2133" w:rsidRPr="00761C44" w:rsidRDefault="00371375" w:rsidP="00BB7E5E">
                <w:pPr>
                  <w:rPr>
                    <w:sz w:val="21"/>
                    <w:szCs w:val="21"/>
                  </w:rPr>
                </w:pPr>
                <w:r w:rsidRPr="00761C44">
                  <w:rPr>
                    <w:rFonts w:hint="eastAsia"/>
                    <w:sz w:val="21"/>
                    <w:szCs w:val="21"/>
                  </w:rPr>
                  <w:t>赵永春、</w:t>
                </w:r>
                <w:r w:rsidR="00BB7E5E" w:rsidRPr="00761C44">
                  <w:rPr>
                    <w:rFonts w:hint="eastAsia"/>
                    <w:sz w:val="21"/>
                    <w:szCs w:val="21"/>
                  </w:rPr>
                  <w:t>夏立敏</w:t>
                </w:r>
              </w:p>
            </w:tc>
          </w:tr>
        </w:tbl>
        <w:p w:rsidR="00FD2133" w:rsidRDefault="00D1422C"/>
      </w:sdtContent>
    </w:sdt>
    <w:p w:rsidR="00FD2133" w:rsidRDefault="00537341">
      <w:pPr>
        <w:pStyle w:val="2"/>
        <w:numPr>
          <w:ilvl w:val="1"/>
          <w:numId w:val="4"/>
        </w:numPr>
        <w:ind w:left="498" w:hangingChars="236" w:hanging="498"/>
      </w:pPr>
      <w:bookmarkStart w:id="19" w:name="_Toc342056397"/>
      <w:bookmarkStart w:id="20" w:name="_Toc342565889"/>
      <w:r>
        <w:rPr>
          <w:rFonts w:hint="eastAsia"/>
        </w:rPr>
        <w:t>近三年主要会计数据和财务指标</w:t>
      </w:r>
      <w:bookmarkEnd w:id="19"/>
      <w:bookmarkEnd w:id="20"/>
    </w:p>
    <w:p w:rsidR="00FD2133" w:rsidRDefault="00537341">
      <w:pPr>
        <w:pStyle w:val="3"/>
        <w:numPr>
          <w:ilvl w:val="1"/>
          <w:numId w:val="2"/>
        </w:numPr>
      </w:pPr>
      <w:r>
        <w:rPr>
          <w:rFonts w:hint="eastAsia"/>
        </w:rPr>
        <w:t>主要会计数据</w:t>
      </w:r>
    </w:p>
    <w:p w:rsidR="00FD2133" w:rsidRPr="00EC4078" w:rsidRDefault="00537341">
      <w:pPr>
        <w:jc w:val="right"/>
        <w:rPr>
          <w:sz w:val="21"/>
          <w:szCs w:val="21"/>
        </w:rPr>
      </w:pPr>
      <w:r w:rsidRPr="00EC4078">
        <w:rPr>
          <w:rFonts w:hint="eastAsia"/>
          <w:sz w:val="21"/>
          <w:szCs w:val="21"/>
        </w:rPr>
        <w:t>单位：</w:t>
      </w:r>
      <w:sdt>
        <w:sdtPr>
          <w:rPr>
            <w:rFonts w:hint="eastAsia"/>
            <w:sz w:val="21"/>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C4078">
            <w:rPr>
              <w:rFonts w:hint="eastAsia"/>
              <w:sz w:val="21"/>
              <w:szCs w:val="21"/>
            </w:rPr>
            <w:t>元</w:t>
          </w:r>
        </w:sdtContent>
      </w:sdt>
      <w:r w:rsidRPr="00EC4078">
        <w:rPr>
          <w:rFonts w:hint="eastAsia"/>
          <w:sz w:val="21"/>
          <w:szCs w:val="21"/>
        </w:rPr>
        <w:t xml:space="preserve">  币种：</w:t>
      </w:r>
      <w:sdt>
        <w:sdtPr>
          <w:rPr>
            <w:rFonts w:hint="eastAsia"/>
            <w:sz w:val="21"/>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C4078">
            <w:rPr>
              <w:rFonts w:hint="eastAsia"/>
              <w:sz w:val="21"/>
              <w:szCs w:val="21"/>
            </w:rPr>
            <w:t>人民币</w:t>
          </w:r>
        </w:sdtContent>
      </w:sdt>
    </w:p>
    <w:sdt>
      <w:sdtPr>
        <w:rPr>
          <w:rFonts w:hint="eastAsia"/>
          <w:sz w:val="21"/>
          <w:szCs w:val="21"/>
        </w:rPr>
        <w:alias w:val="选项模块:主要会计数据(无追溯)"/>
        <w:tag w:val="_SEC_054de9a865fc43068e5affd816d52d7b"/>
        <w:id w:val="204428019"/>
        <w:lock w:val="sdtLocked"/>
        <w:placeholder>
          <w:docPart w:val="GBC22222222222222222222222222222"/>
        </w:placeholder>
      </w:sdtPr>
      <w:sdtEndPr>
        <w:rPr>
          <w:rFonts w:hint="default"/>
          <w:sz w:val="24"/>
          <w:szCs w:val="24"/>
        </w:rPr>
      </w:sdtEndPr>
      <w:sdtContent>
        <w:tbl>
          <w:tblPr>
            <w:tblStyle w:val="a6"/>
            <w:tblW w:w="5000" w:type="pct"/>
            <w:tblLayout w:type="fixed"/>
            <w:tblLook w:val="0000"/>
          </w:tblPr>
          <w:tblGrid>
            <w:gridCol w:w="1811"/>
            <w:gridCol w:w="1985"/>
            <w:gridCol w:w="1985"/>
            <w:gridCol w:w="1274"/>
            <w:gridCol w:w="1994"/>
          </w:tblGrid>
          <w:tr w:rsidR="00EC4078" w:rsidRPr="00761C44" w:rsidTr="002C6C94">
            <w:trPr>
              <w:trHeight w:val="596"/>
            </w:trPr>
            <w:sdt>
              <w:sdtPr>
                <w:rPr>
                  <w:rFonts w:hint="eastAsia"/>
                  <w:sz w:val="21"/>
                  <w:szCs w:val="21"/>
                </w:rPr>
                <w:tag w:val="_PLD_11b4c598f0e64f3480d144156bedd8c8"/>
                <w:id w:val="-1487624641"/>
                <w:lock w:val="sdtLocked"/>
              </w:sdtPr>
              <w:sdtEndPr>
                <w:rPr>
                  <w:rFonts w:hint="default"/>
                </w:rPr>
              </w:sdtEndPr>
              <w:sdtContent>
                <w:tc>
                  <w:tcPr>
                    <w:tcW w:w="1000" w:type="pct"/>
                    <w:vAlign w:val="center"/>
                  </w:tcPr>
                  <w:p w:rsidR="00FD2133" w:rsidRPr="00761C44" w:rsidRDefault="00537341">
                    <w:pPr>
                      <w:kinsoku w:val="0"/>
                      <w:overflowPunct w:val="0"/>
                      <w:autoSpaceDE w:val="0"/>
                      <w:autoSpaceDN w:val="0"/>
                      <w:adjustRightInd w:val="0"/>
                      <w:snapToGrid w:val="0"/>
                      <w:jc w:val="center"/>
                      <w:rPr>
                        <w:sz w:val="21"/>
                        <w:szCs w:val="21"/>
                      </w:rPr>
                    </w:pPr>
                    <w:r w:rsidRPr="00761C44">
                      <w:rPr>
                        <w:rFonts w:hint="eastAsia"/>
                        <w:sz w:val="21"/>
                        <w:szCs w:val="21"/>
                      </w:rPr>
                      <w:t>主要会计数据</w:t>
                    </w:r>
                  </w:p>
                </w:tc>
              </w:sdtContent>
            </w:sdt>
            <w:sdt>
              <w:sdtPr>
                <w:rPr>
                  <w:sz w:val="21"/>
                  <w:szCs w:val="21"/>
                </w:rPr>
                <w:tag w:val="_PLD_b13b04da4c2a41028c11512814762a3d"/>
                <w:id w:val="680091837"/>
                <w:lock w:val="sdtLocked"/>
              </w:sdtPr>
              <w:sdtContent>
                <w:tc>
                  <w:tcPr>
                    <w:tcW w:w="1096" w:type="pct"/>
                    <w:vAlign w:val="center"/>
                  </w:tcPr>
                  <w:p w:rsidR="00FD2133" w:rsidRPr="00761C44" w:rsidRDefault="00537341">
                    <w:pPr>
                      <w:kinsoku w:val="0"/>
                      <w:overflowPunct w:val="0"/>
                      <w:autoSpaceDE w:val="0"/>
                      <w:autoSpaceDN w:val="0"/>
                      <w:adjustRightInd w:val="0"/>
                      <w:snapToGrid w:val="0"/>
                      <w:jc w:val="center"/>
                      <w:rPr>
                        <w:sz w:val="21"/>
                        <w:szCs w:val="21"/>
                      </w:rPr>
                    </w:pPr>
                    <w:r w:rsidRPr="00761C44">
                      <w:rPr>
                        <w:rFonts w:hint="eastAsia"/>
                        <w:sz w:val="21"/>
                        <w:szCs w:val="21"/>
                      </w:rPr>
                      <w:t>2021年</w:t>
                    </w:r>
                  </w:p>
                </w:tc>
              </w:sdtContent>
            </w:sdt>
            <w:sdt>
              <w:sdtPr>
                <w:rPr>
                  <w:sz w:val="21"/>
                  <w:szCs w:val="21"/>
                </w:rPr>
                <w:tag w:val="_PLD_0269ed04fa784ad3a61b37ff6ea4e755"/>
                <w:id w:val="-1872757253"/>
                <w:lock w:val="sdtLocked"/>
              </w:sdtPr>
              <w:sdtContent>
                <w:tc>
                  <w:tcPr>
                    <w:tcW w:w="1097" w:type="pct"/>
                    <w:vAlign w:val="center"/>
                  </w:tcPr>
                  <w:p w:rsidR="00FD2133" w:rsidRPr="00761C44" w:rsidRDefault="00537341">
                    <w:pPr>
                      <w:kinsoku w:val="0"/>
                      <w:overflowPunct w:val="0"/>
                      <w:autoSpaceDE w:val="0"/>
                      <w:autoSpaceDN w:val="0"/>
                      <w:adjustRightInd w:val="0"/>
                      <w:snapToGrid w:val="0"/>
                      <w:jc w:val="center"/>
                      <w:rPr>
                        <w:sz w:val="21"/>
                        <w:szCs w:val="21"/>
                      </w:rPr>
                    </w:pPr>
                    <w:r w:rsidRPr="00761C44">
                      <w:rPr>
                        <w:rFonts w:hint="eastAsia"/>
                        <w:sz w:val="21"/>
                        <w:szCs w:val="21"/>
                      </w:rPr>
                      <w:t>2020年</w:t>
                    </w:r>
                  </w:p>
                </w:tc>
              </w:sdtContent>
            </w:sdt>
            <w:sdt>
              <w:sdtPr>
                <w:rPr>
                  <w:sz w:val="21"/>
                  <w:szCs w:val="21"/>
                </w:rPr>
                <w:tag w:val="_PLD_04887d69202349c58f450c785cfaef93"/>
                <w:id w:val="158197960"/>
                <w:lock w:val="sdtLocked"/>
              </w:sdtPr>
              <w:sdtContent>
                <w:tc>
                  <w:tcPr>
                    <w:tcW w:w="704" w:type="pct"/>
                    <w:vAlign w:val="center"/>
                  </w:tcPr>
                  <w:p w:rsidR="00FD2133" w:rsidRPr="00761C44" w:rsidRDefault="00537341">
                    <w:pPr>
                      <w:kinsoku w:val="0"/>
                      <w:overflowPunct w:val="0"/>
                      <w:autoSpaceDE w:val="0"/>
                      <w:autoSpaceDN w:val="0"/>
                      <w:adjustRightInd w:val="0"/>
                      <w:snapToGrid w:val="0"/>
                      <w:jc w:val="center"/>
                      <w:rPr>
                        <w:sz w:val="21"/>
                        <w:szCs w:val="21"/>
                      </w:rPr>
                    </w:pPr>
                    <w:r w:rsidRPr="00761C44">
                      <w:rPr>
                        <w:rFonts w:hint="eastAsia"/>
                        <w:sz w:val="21"/>
                        <w:szCs w:val="21"/>
                      </w:rPr>
                      <w:t>本期比上年同期增减</w:t>
                    </w:r>
                    <w:r w:rsidRPr="00761C44">
                      <w:rPr>
                        <w:sz w:val="21"/>
                        <w:szCs w:val="21"/>
                      </w:rPr>
                      <w:t>(%)</w:t>
                    </w:r>
                  </w:p>
                </w:tc>
              </w:sdtContent>
            </w:sdt>
            <w:sdt>
              <w:sdtPr>
                <w:rPr>
                  <w:sz w:val="21"/>
                  <w:szCs w:val="21"/>
                </w:rPr>
                <w:tag w:val="_PLD_cf8d3caaf1bc4b2eb15a4b6e1b823368"/>
                <w:id w:val="-1698611656"/>
                <w:lock w:val="sdtLocked"/>
              </w:sdtPr>
              <w:sdtContent>
                <w:tc>
                  <w:tcPr>
                    <w:tcW w:w="1102" w:type="pct"/>
                    <w:vAlign w:val="center"/>
                  </w:tcPr>
                  <w:p w:rsidR="00FD2133" w:rsidRPr="00761C44" w:rsidRDefault="00537341">
                    <w:pPr>
                      <w:kinsoku w:val="0"/>
                      <w:overflowPunct w:val="0"/>
                      <w:autoSpaceDE w:val="0"/>
                      <w:autoSpaceDN w:val="0"/>
                      <w:adjustRightInd w:val="0"/>
                      <w:snapToGrid w:val="0"/>
                      <w:jc w:val="center"/>
                      <w:rPr>
                        <w:sz w:val="21"/>
                        <w:szCs w:val="21"/>
                      </w:rPr>
                    </w:pPr>
                    <w:r w:rsidRPr="00761C44">
                      <w:rPr>
                        <w:rFonts w:hint="eastAsia"/>
                        <w:sz w:val="21"/>
                        <w:szCs w:val="21"/>
                      </w:rPr>
                      <w:t>2019年</w:t>
                    </w:r>
                  </w:p>
                </w:tc>
              </w:sdtContent>
            </w:sdt>
          </w:tr>
          <w:tr w:rsidR="00EC4078" w:rsidRPr="00761C44" w:rsidTr="002C6C94">
            <w:trPr>
              <w:trHeight w:val="285"/>
            </w:trPr>
            <w:sdt>
              <w:sdtPr>
                <w:rPr>
                  <w:sz w:val="21"/>
                  <w:szCs w:val="21"/>
                </w:rPr>
                <w:tag w:val="_PLD_e6322632b3594caeab1c5a7755e81efc"/>
                <w:id w:val="1052509339"/>
                <w:lock w:val="sdtLocked"/>
              </w:sdtPr>
              <w:sdtContent>
                <w:tc>
                  <w:tcPr>
                    <w:tcW w:w="1000" w:type="pct"/>
                  </w:tcPr>
                  <w:p w:rsidR="00761C44" w:rsidRPr="00761C44" w:rsidRDefault="00761C44">
                    <w:pPr>
                      <w:kinsoku w:val="0"/>
                      <w:overflowPunct w:val="0"/>
                      <w:autoSpaceDE w:val="0"/>
                      <w:autoSpaceDN w:val="0"/>
                      <w:adjustRightInd w:val="0"/>
                      <w:snapToGrid w:val="0"/>
                      <w:rPr>
                        <w:sz w:val="21"/>
                        <w:szCs w:val="21"/>
                      </w:rPr>
                    </w:pPr>
                    <w:r w:rsidRPr="00761C44">
                      <w:rPr>
                        <w:rFonts w:hint="eastAsia"/>
                        <w:sz w:val="21"/>
                        <w:szCs w:val="21"/>
                      </w:rPr>
                      <w:t>营业收入</w:t>
                    </w:r>
                  </w:p>
                </w:tc>
              </w:sdtContent>
            </w:sdt>
            <w:tc>
              <w:tcPr>
                <w:tcW w:w="1096" w:type="pct"/>
                <w:vAlign w:val="center"/>
              </w:tcPr>
              <w:p w:rsidR="00761C44" w:rsidRPr="00761C44" w:rsidRDefault="00761C44" w:rsidP="00EC4078">
                <w:pPr>
                  <w:jc w:val="right"/>
                  <w:rPr>
                    <w:sz w:val="21"/>
                    <w:szCs w:val="21"/>
                  </w:rPr>
                </w:pPr>
                <w:r w:rsidRPr="00761C44">
                  <w:rPr>
                    <w:sz w:val="21"/>
                    <w:szCs w:val="21"/>
                  </w:rPr>
                  <w:t>2,387,383,464.78</w:t>
                </w:r>
              </w:p>
            </w:tc>
            <w:tc>
              <w:tcPr>
                <w:tcW w:w="1097" w:type="pct"/>
                <w:vAlign w:val="center"/>
              </w:tcPr>
              <w:p w:rsidR="00761C44" w:rsidRPr="00761C44" w:rsidRDefault="00761C44" w:rsidP="00EC4078">
                <w:pPr>
                  <w:jc w:val="right"/>
                  <w:rPr>
                    <w:sz w:val="21"/>
                    <w:szCs w:val="21"/>
                  </w:rPr>
                </w:pPr>
                <w:r w:rsidRPr="00761C44">
                  <w:rPr>
                    <w:sz w:val="21"/>
                    <w:szCs w:val="21"/>
                  </w:rPr>
                  <w:t>1,653,264,775.04</w:t>
                </w:r>
              </w:p>
            </w:tc>
            <w:tc>
              <w:tcPr>
                <w:tcW w:w="704" w:type="pct"/>
                <w:vAlign w:val="center"/>
              </w:tcPr>
              <w:p w:rsidR="00761C44" w:rsidRPr="00761C44" w:rsidRDefault="00761C44" w:rsidP="00EC4078">
                <w:pPr>
                  <w:jc w:val="right"/>
                  <w:rPr>
                    <w:sz w:val="21"/>
                    <w:szCs w:val="21"/>
                  </w:rPr>
                </w:pPr>
                <w:r w:rsidRPr="00761C44">
                  <w:rPr>
                    <w:sz w:val="21"/>
                    <w:szCs w:val="21"/>
                  </w:rPr>
                  <w:t>44.40</w:t>
                </w:r>
              </w:p>
            </w:tc>
            <w:tc>
              <w:tcPr>
                <w:tcW w:w="1102" w:type="pct"/>
                <w:vAlign w:val="center"/>
              </w:tcPr>
              <w:p w:rsidR="00761C44" w:rsidRPr="00761C44" w:rsidRDefault="00761C44" w:rsidP="00EC4078">
                <w:pPr>
                  <w:jc w:val="right"/>
                  <w:rPr>
                    <w:sz w:val="21"/>
                    <w:szCs w:val="21"/>
                  </w:rPr>
                </w:pPr>
                <w:r w:rsidRPr="00761C44">
                  <w:rPr>
                    <w:sz w:val="21"/>
                    <w:szCs w:val="21"/>
                  </w:rPr>
                  <w:t>2,105,568,631.04</w:t>
                </w:r>
              </w:p>
            </w:tc>
          </w:tr>
          <w:tr w:rsidR="00EC4078" w:rsidRPr="00761C44" w:rsidTr="002C6C94">
            <w:trPr>
              <w:trHeight w:val="285"/>
            </w:trPr>
            <w:sdt>
              <w:sdtPr>
                <w:rPr>
                  <w:sz w:val="21"/>
                  <w:szCs w:val="21"/>
                </w:rPr>
                <w:tag w:val="_PLD_17d11c2d9b33405b9045eb7589e09eec"/>
                <w:id w:val="-244732321"/>
                <w:lock w:val="sdtLocked"/>
              </w:sdtPr>
              <w:sdtContent>
                <w:tc>
                  <w:tcPr>
                    <w:tcW w:w="1000" w:type="pct"/>
                  </w:tcPr>
                  <w:p w:rsidR="00761C44" w:rsidRPr="00761C44" w:rsidRDefault="00761C44">
                    <w:pPr>
                      <w:kinsoku w:val="0"/>
                      <w:overflowPunct w:val="0"/>
                      <w:autoSpaceDE w:val="0"/>
                      <w:autoSpaceDN w:val="0"/>
                      <w:adjustRightInd w:val="0"/>
                      <w:snapToGrid w:val="0"/>
                      <w:rPr>
                        <w:sz w:val="21"/>
                        <w:szCs w:val="21"/>
                      </w:rPr>
                    </w:pPr>
                    <w:r w:rsidRPr="00761C44">
                      <w:rPr>
                        <w:rFonts w:hint="eastAsia"/>
                        <w:sz w:val="21"/>
                        <w:szCs w:val="21"/>
                      </w:rPr>
                      <w:t>归属于上市公司股东的净利润</w:t>
                    </w:r>
                  </w:p>
                </w:tc>
              </w:sdtContent>
            </w:sdt>
            <w:tc>
              <w:tcPr>
                <w:tcW w:w="1096" w:type="pct"/>
                <w:vAlign w:val="center"/>
              </w:tcPr>
              <w:p w:rsidR="00761C44" w:rsidRPr="00761C44" w:rsidRDefault="00761C44" w:rsidP="00EC4078">
                <w:pPr>
                  <w:jc w:val="right"/>
                  <w:rPr>
                    <w:sz w:val="21"/>
                    <w:szCs w:val="21"/>
                  </w:rPr>
                </w:pPr>
                <w:r w:rsidRPr="00761C44">
                  <w:rPr>
                    <w:sz w:val="21"/>
                    <w:szCs w:val="21"/>
                  </w:rPr>
                  <w:t>220,280,988.32</w:t>
                </w:r>
              </w:p>
            </w:tc>
            <w:tc>
              <w:tcPr>
                <w:tcW w:w="1097" w:type="pct"/>
                <w:vAlign w:val="center"/>
              </w:tcPr>
              <w:p w:rsidR="00761C44" w:rsidRPr="00761C44" w:rsidRDefault="00761C44" w:rsidP="00EC4078">
                <w:pPr>
                  <w:jc w:val="right"/>
                  <w:rPr>
                    <w:sz w:val="21"/>
                    <w:szCs w:val="21"/>
                  </w:rPr>
                </w:pPr>
                <w:r w:rsidRPr="00761C44">
                  <w:rPr>
                    <w:sz w:val="21"/>
                    <w:szCs w:val="21"/>
                  </w:rPr>
                  <w:t>36,935,813.37</w:t>
                </w:r>
              </w:p>
            </w:tc>
            <w:tc>
              <w:tcPr>
                <w:tcW w:w="704" w:type="pct"/>
                <w:vAlign w:val="center"/>
              </w:tcPr>
              <w:p w:rsidR="00761C44" w:rsidRPr="00761C44" w:rsidRDefault="00761C44" w:rsidP="00EC4078">
                <w:pPr>
                  <w:jc w:val="right"/>
                  <w:rPr>
                    <w:sz w:val="21"/>
                    <w:szCs w:val="21"/>
                  </w:rPr>
                </w:pPr>
                <w:r w:rsidRPr="00761C44">
                  <w:rPr>
                    <w:sz w:val="21"/>
                    <w:szCs w:val="21"/>
                  </w:rPr>
                  <w:t>496.39</w:t>
                </w:r>
              </w:p>
            </w:tc>
            <w:tc>
              <w:tcPr>
                <w:tcW w:w="1102" w:type="pct"/>
                <w:vAlign w:val="center"/>
              </w:tcPr>
              <w:p w:rsidR="00761C44" w:rsidRPr="00761C44" w:rsidRDefault="00761C44" w:rsidP="00EC4078">
                <w:pPr>
                  <w:jc w:val="right"/>
                  <w:rPr>
                    <w:sz w:val="21"/>
                    <w:szCs w:val="21"/>
                  </w:rPr>
                </w:pPr>
                <w:r w:rsidRPr="00761C44">
                  <w:rPr>
                    <w:sz w:val="21"/>
                    <w:szCs w:val="21"/>
                  </w:rPr>
                  <w:t>45,842,510.81</w:t>
                </w:r>
              </w:p>
            </w:tc>
          </w:tr>
          <w:tr w:rsidR="00EC4078" w:rsidRPr="00761C44" w:rsidTr="002C6C94">
            <w:trPr>
              <w:trHeight w:val="285"/>
            </w:trPr>
            <w:sdt>
              <w:sdtPr>
                <w:rPr>
                  <w:sz w:val="21"/>
                  <w:szCs w:val="21"/>
                </w:rPr>
                <w:tag w:val="_PLD_2edc3c137a564aba88618b0231d4f232"/>
                <w:id w:val="-666165443"/>
                <w:lock w:val="sdtLocked"/>
              </w:sdtPr>
              <w:sdtContent>
                <w:tc>
                  <w:tcPr>
                    <w:tcW w:w="1000" w:type="pct"/>
                  </w:tcPr>
                  <w:p w:rsidR="00761C44" w:rsidRPr="00761C44" w:rsidRDefault="00761C44">
                    <w:pPr>
                      <w:kinsoku w:val="0"/>
                      <w:overflowPunct w:val="0"/>
                      <w:autoSpaceDE w:val="0"/>
                      <w:autoSpaceDN w:val="0"/>
                      <w:adjustRightInd w:val="0"/>
                      <w:snapToGrid w:val="0"/>
                      <w:rPr>
                        <w:sz w:val="21"/>
                        <w:szCs w:val="21"/>
                      </w:rPr>
                    </w:pPr>
                    <w:r w:rsidRPr="00761C44">
                      <w:rPr>
                        <w:rFonts w:hint="eastAsia"/>
                        <w:sz w:val="21"/>
                        <w:szCs w:val="21"/>
                      </w:rPr>
                      <w:t>归属于上市公司股东的扣除非经常性损益的净利润</w:t>
                    </w:r>
                  </w:p>
                </w:tc>
              </w:sdtContent>
            </w:sdt>
            <w:tc>
              <w:tcPr>
                <w:tcW w:w="1096" w:type="pct"/>
                <w:vAlign w:val="center"/>
              </w:tcPr>
              <w:p w:rsidR="00761C44" w:rsidRPr="00761C44" w:rsidRDefault="00FE2A36" w:rsidP="00EC4078">
                <w:pPr>
                  <w:jc w:val="right"/>
                  <w:rPr>
                    <w:sz w:val="21"/>
                    <w:szCs w:val="21"/>
                  </w:rPr>
                </w:pPr>
                <w:r>
                  <w:rPr>
                    <w:sz w:val="21"/>
                    <w:szCs w:val="21"/>
                  </w:rPr>
                  <w:t>203,637,128.61</w:t>
                </w:r>
              </w:p>
            </w:tc>
            <w:tc>
              <w:tcPr>
                <w:tcW w:w="1097" w:type="pct"/>
                <w:vAlign w:val="center"/>
              </w:tcPr>
              <w:p w:rsidR="00761C44" w:rsidRPr="00761C44" w:rsidRDefault="00761C44" w:rsidP="00EC4078">
                <w:pPr>
                  <w:jc w:val="right"/>
                  <w:rPr>
                    <w:sz w:val="21"/>
                    <w:szCs w:val="21"/>
                  </w:rPr>
                </w:pPr>
                <w:r w:rsidRPr="00761C44">
                  <w:rPr>
                    <w:sz w:val="21"/>
                    <w:szCs w:val="21"/>
                  </w:rPr>
                  <w:t>-43,355,130.67</w:t>
                </w:r>
              </w:p>
            </w:tc>
            <w:tc>
              <w:tcPr>
                <w:tcW w:w="704" w:type="pct"/>
                <w:vAlign w:val="center"/>
              </w:tcPr>
              <w:p w:rsidR="00761C44" w:rsidRPr="00761C44" w:rsidRDefault="00761C44" w:rsidP="00EC4078">
                <w:pPr>
                  <w:jc w:val="right"/>
                  <w:rPr>
                    <w:sz w:val="21"/>
                    <w:szCs w:val="21"/>
                  </w:rPr>
                </w:pPr>
                <w:r w:rsidRPr="00761C44">
                  <w:rPr>
                    <w:sz w:val="21"/>
                    <w:szCs w:val="21"/>
                  </w:rPr>
                  <w:t>不适用</w:t>
                </w:r>
              </w:p>
            </w:tc>
            <w:tc>
              <w:tcPr>
                <w:tcW w:w="1102" w:type="pct"/>
                <w:vAlign w:val="center"/>
              </w:tcPr>
              <w:p w:rsidR="00761C44" w:rsidRPr="00761C44" w:rsidRDefault="00761C44" w:rsidP="00EC4078">
                <w:pPr>
                  <w:jc w:val="right"/>
                  <w:rPr>
                    <w:sz w:val="21"/>
                    <w:szCs w:val="21"/>
                  </w:rPr>
                </w:pPr>
                <w:r w:rsidRPr="00761C44">
                  <w:rPr>
                    <w:sz w:val="21"/>
                    <w:szCs w:val="21"/>
                  </w:rPr>
                  <w:t>38,600,987.31</w:t>
                </w:r>
              </w:p>
            </w:tc>
          </w:tr>
          <w:tr w:rsidR="00EC4078" w:rsidRPr="00761C44" w:rsidTr="002C6C94">
            <w:trPr>
              <w:trHeight w:val="285"/>
            </w:trPr>
            <w:sdt>
              <w:sdtPr>
                <w:rPr>
                  <w:sz w:val="21"/>
                  <w:szCs w:val="21"/>
                </w:rPr>
                <w:tag w:val="_PLD_e26583adfa0643ac904634eeb576245b"/>
                <w:id w:val="-1404067132"/>
                <w:lock w:val="sdtLocked"/>
              </w:sdtPr>
              <w:sdtContent>
                <w:tc>
                  <w:tcPr>
                    <w:tcW w:w="1000" w:type="pct"/>
                  </w:tcPr>
                  <w:p w:rsidR="00761C44" w:rsidRPr="00761C44" w:rsidRDefault="00761C44">
                    <w:pPr>
                      <w:kinsoku w:val="0"/>
                      <w:overflowPunct w:val="0"/>
                      <w:autoSpaceDE w:val="0"/>
                      <w:autoSpaceDN w:val="0"/>
                      <w:adjustRightInd w:val="0"/>
                      <w:snapToGrid w:val="0"/>
                      <w:rPr>
                        <w:sz w:val="21"/>
                        <w:szCs w:val="21"/>
                        <w:highlight w:val="magenta"/>
                      </w:rPr>
                    </w:pPr>
                    <w:r w:rsidRPr="00761C44">
                      <w:rPr>
                        <w:rFonts w:hint="eastAsia"/>
                        <w:sz w:val="21"/>
                        <w:szCs w:val="21"/>
                      </w:rPr>
                      <w:t>经营活动产生的现金流量净额</w:t>
                    </w:r>
                  </w:p>
                </w:tc>
              </w:sdtContent>
            </w:sdt>
            <w:tc>
              <w:tcPr>
                <w:tcW w:w="1096" w:type="pct"/>
                <w:vAlign w:val="center"/>
              </w:tcPr>
              <w:p w:rsidR="00761C44" w:rsidRPr="00761C44" w:rsidRDefault="00761C44" w:rsidP="00EC4078">
                <w:pPr>
                  <w:jc w:val="right"/>
                  <w:rPr>
                    <w:sz w:val="21"/>
                    <w:szCs w:val="21"/>
                  </w:rPr>
                </w:pPr>
                <w:r w:rsidRPr="00761C44">
                  <w:rPr>
                    <w:sz w:val="21"/>
                    <w:szCs w:val="21"/>
                  </w:rPr>
                  <w:t>376,994,279.07</w:t>
                </w:r>
              </w:p>
            </w:tc>
            <w:tc>
              <w:tcPr>
                <w:tcW w:w="1097" w:type="pct"/>
                <w:vAlign w:val="center"/>
              </w:tcPr>
              <w:p w:rsidR="00761C44" w:rsidRPr="00761C44" w:rsidRDefault="00761C44" w:rsidP="00EC4078">
                <w:pPr>
                  <w:jc w:val="right"/>
                  <w:rPr>
                    <w:sz w:val="21"/>
                    <w:szCs w:val="21"/>
                  </w:rPr>
                </w:pPr>
                <w:r w:rsidRPr="00761C44">
                  <w:rPr>
                    <w:sz w:val="21"/>
                    <w:szCs w:val="21"/>
                  </w:rPr>
                  <w:t>170,911,381.59</w:t>
                </w:r>
              </w:p>
            </w:tc>
            <w:tc>
              <w:tcPr>
                <w:tcW w:w="704" w:type="pct"/>
                <w:vAlign w:val="center"/>
              </w:tcPr>
              <w:p w:rsidR="00761C44" w:rsidRPr="00761C44" w:rsidRDefault="00761C44" w:rsidP="00EC4078">
                <w:pPr>
                  <w:jc w:val="right"/>
                  <w:rPr>
                    <w:sz w:val="21"/>
                    <w:szCs w:val="21"/>
                  </w:rPr>
                </w:pPr>
                <w:r w:rsidRPr="00761C44">
                  <w:rPr>
                    <w:sz w:val="21"/>
                    <w:szCs w:val="21"/>
                  </w:rPr>
                  <w:t>120.58</w:t>
                </w:r>
              </w:p>
            </w:tc>
            <w:tc>
              <w:tcPr>
                <w:tcW w:w="1102" w:type="pct"/>
                <w:vAlign w:val="center"/>
              </w:tcPr>
              <w:p w:rsidR="00761C44" w:rsidRPr="00761C44" w:rsidRDefault="00761C44" w:rsidP="00EC4078">
                <w:pPr>
                  <w:jc w:val="right"/>
                  <w:rPr>
                    <w:sz w:val="21"/>
                    <w:szCs w:val="21"/>
                  </w:rPr>
                </w:pPr>
                <w:r w:rsidRPr="00761C44">
                  <w:rPr>
                    <w:sz w:val="21"/>
                    <w:szCs w:val="21"/>
                  </w:rPr>
                  <w:t>121,776,630.29</w:t>
                </w:r>
              </w:p>
            </w:tc>
          </w:tr>
          <w:tr w:rsidR="00EC4078" w:rsidRPr="00761C44" w:rsidTr="002C6C94">
            <w:trPr>
              <w:trHeight w:val="533"/>
            </w:trPr>
            <w:tc>
              <w:tcPr>
                <w:tcW w:w="1000" w:type="pct"/>
              </w:tcPr>
              <w:p w:rsidR="00761C44" w:rsidRPr="00761C44" w:rsidRDefault="00761C44">
                <w:pPr>
                  <w:kinsoku w:val="0"/>
                  <w:overflowPunct w:val="0"/>
                  <w:autoSpaceDE w:val="0"/>
                  <w:autoSpaceDN w:val="0"/>
                  <w:adjustRightInd w:val="0"/>
                  <w:snapToGrid w:val="0"/>
                  <w:rPr>
                    <w:sz w:val="21"/>
                    <w:szCs w:val="21"/>
                  </w:rPr>
                </w:pPr>
              </w:p>
            </w:tc>
            <w:sdt>
              <w:sdtPr>
                <w:rPr>
                  <w:sz w:val="21"/>
                  <w:szCs w:val="21"/>
                </w:rPr>
                <w:tag w:val="_PLD_8b9fbdc9e2634c6292801d605b122b71"/>
                <w:id w:val="-1768914263"/>
                <w:lock w:val="sdtLocked"/>
              </w:sdtPr>
              <w:sdtContent>
                <w:tc>
                  <w:tcPr>
                    <w:tcW w:w="1096" w:type="pct"/>
                    <w:vAlign w:val="center"/>
                  </w:tcPr>
                  <w:p w:rsidR="00761C44" w:rsidRPr="00761C44" w:rsidRDefault="00761C44">
                    <w:pPr>
                      <w:kinsoku w:val="0"/>
                      <w:overflowPunct w:val="0"/>
                      <w:autoSpaceDE w:val="0"/>
                      <w:autoSpaceDN w:val="0"/>
                      <w:adjustRightInd w:val="0"/>
                      <w:snapToGrid w:val="0"/>
                      <w:jc w:val="center"/>
                      <w:rPr>
                        <w:sz w:val="21"/>
                        <w:szCs w:val="21"/>
                      </w:rPr>
                    </w:pPr>
                    <w:r w:rsidRPr="00761C44">
                      <w:rPr>
                        <w:rFonts w:hint="eastAsia"/>
                        <w:sz w:val="21"/>
                        <w:szCs w:val="21"/>
                      </w:rPr>
                      <w:t>2021年</w:t>
                    </w:r>
                    <w:r w:rsidRPr="00761C44">
                      <w:rPr>
                        <w:sz w:val="21"/>
                        <w:szCs w:val="21"/>
                      </w:rPr>
                      <w:t>末</w:t>
                    </w:r>
                  </w:p>
                </w:tc>
              </w:sdtContent>
            </w:sdt>
            <w:sdt>
              <w:sdtPr>
                <w:rPr>
                  <w:sz w:val="21"/>
                  <w:szCs w:val="21"/>
                </w:rPr>
                <w:tag w:val="_PLD_81e66f862753453685ceebbc3f216adb"/>
                <w:id w:val="-144965486"/>
                <w:lock w:val="sdtLocked"/>
              </w:sdtPr>
              <w:sdtContent>
                <w:tc>
                  <w:tcPr>
                    <w:tcW w:w="1097" w:type="pct"/>
                    <w:vAlign w:val="center"/>
                  </w:tcPr>
                  <w:p w:rsidR="00761C44" w:rsidRPr="00761C44" w:rsidRDefault="00761C44">
                    <w:pPr>
                      <w:kinsoku w:val="0"/>
                      <w:overflowPunct w:val="0"/>
                      <w:autoSpaceDE w:val="0"/>
                      <w:autoSpaceDN w:val="0"/>
                      <w:adjustRightInd w:val="0"/>
                      <w:snapToGrid w:val="0"/>
                      <w:jc w:val="center"/>
                      <w:rPr>
                        <w:sz w:val="21"/>
                        <w:szCs w:val="21"/>
                      </w:rPr>
                    </w:pPr>
                    <w:r w:rsidRPr="00761C44">
                      <w:rPr>
                        <w:rFonts w:hint="eastAsia"/>
                        <w:sz w:val="21"/>
                        <w:szCs w:val="21"/>
                      </w:rPr>
                      <w:t>2020年</w:t>
                    </w:r>
                    <w:r w:rsidRPr="00761C44">
                      <w:rPr>
                        <w:sz w:val="21"/>
                        <w:szCs w:val="21"/>
                      </w:rPr>
                      <w:t>末</w:t>
                    </w:r>
                  </w:p>
                </w:tc>
              </w:sdtContent>
            </w:sdt>
            <w:sdt>
              <w:sdtPr>
                <w:rPr>
                  <w:sz w:val="21"/>
                  <w:szCs w:val="21"/>
                </w:rPr>
                <w:tag w:val="_PLD_eccdaa2d1ee940be88fdba6d8a4ef55d"/>
                <w:id w:val="732199952"/>
                <w:lock w:val="sdtLocked"/>
              </w:sdtPr>
              <w:sdtContent>
                <w:tc>
                  <w:tcPr>
                    <w:tcW w:w="704" w:type="pct"/>
                    <w:vAlign w:val="center"/>
                  </w:tcPr>
                  <w:p w:rsidR="00761C44" w:rsidRPr="00761C44" w:rsidRDefault="00761C44">
                    <w:pPr>
                      <w:kinsoku w:val="0"/>
                      <w:overflowPunct w:val="0"/>
                      <w:autoSpaceDE w:val="0"/>
                      <w:autoSpaceDN w:val="0"/>
                      <w:adjustRightInd w:val="0"/>
                      <w:snapToGrid w:val="0"/>
                      <w:jc w:val="center"/>
                      <w:rPr>
                        <w:sz w:val="21"/>
                        <w:szCs w:val="21"/>
                      </w:rPr>
                    </w:pPr>
                    <w:r w:rsidRPr="00761C44">
                      <w:rPr>
                        <w:sz w:val="21"/>
                        <w:szCs w:val="21"/>
                      </w:rPr>
                      <w:t>本期末比上年同期末增减（</w:t>
                    </w:r>
                    <w:r w:rsidRPr="00761C44">
                      <w:rPr>
                        <w:rFonts w:hint="eastAsia"/>
                        <w:sz w:val="21"/>
                        <w:szCs w:val="21"/>
                      </w:rPr>
                      <w:t>%</w:t>
                    </w:r>
                    <w:r w:rsidRPr="00761C44">
                      <w:rPr>
                        <w:sz w:val="21"/>
                        <w:szCs w:val="21"/>
                      </w:rPr>
                      <w:t>）</w:t>
                    </w:r>
                  </w:p>
                </w:tc>
              </w:sdtContent>
            </w:sdt>
            <w:sdt>
              <w:sdtPr>
                <w:rPr>
                  <w:sz w:val="21"/>
                  <w:szCs w:val="21"/>
                </w:rPr>
                <w:tag w:val="_PLD_3af4b93afaec4509befbcf4b19db9883"/>
                <w:id w:val="-621772301"/>
                <w:lock w:val="sdtLocked"/>
              </w:sdtPr>
              <w:sdtContent>
                <w:tc>
                  <w:tcPr>
                    <w:tcW w:w="1102" w:type="pct"/>
                    <w:vAlign w:val="center"/>
                  </w:tcPr>
                  <w:p w:rsidR="00761C44" w:rsidRPr="00761C44" w:rsidRDefault="00761C44">
                    <w:pPr>
                      <w:kinsoku w:val="0"/>
                      <w:overflowPunct w:val="0"/>
                      <w:autoSpaceDE w:val="0"/>
                      <w:autoSpaceDN w:val="0"/>
                      <w:adjustRightInd w:val="0"/>
                      <w:snapToGrid w:val="0"/>
                      <w:jc w:val="center"/>
                      <w:rPr>
                        <w:sz w:val="21"/>
                        <w:szCs w:val="21"/>
                      </w:rPr>
                    </w:pPr>
                    <w:r w:rsidRPr="00761C44">
                      <w:rPr>
                        <w:rFonts w:hint="eastAsia"/>
                        <w:sz w:val="21"/>
                        <w:szCs w:val="21"/>
                      </w:rPr>
                      <w:t>2019年末</w:t>
                    </w:r>
                  </w:p>
                </w:tc>
              </w:sdtContent>
            </w:sdt>
          </w:tr>
          <w:tr w:rsidR="00EC4078" w:rsidRPr="00761C44" w:rsidTr="002C6C94">
            <w:trPr>
              <w:trHeight w:val="285"/>
            </w:trPr>
            <w:sdt>
              <w:sdtPr>
                <w:rPr>
                  <w:sz w:val="21"/>
                  <w:szCs w:val="21"/>
                </w:rPr>
                <w:tag w:val="_PLD_1257117f05a44030bdc03ae8e5b21a70"/>
                <w:id w:val="-1690677703"/>
                <w:lock w:val="sdtLocked"/>
              </w:sdtPr>
              <w:sdtContent>
                <w:tc>
                  <w:tcPr>
                    <w:tcW w:w="1000" w:type="pct"/>
                  </w:tcPr>
                  <w:p w:rsidR="00EC4078" w:rsidRPr="00761C44" w:rsidRDefault="00EC4078">
                    <w:pPr>
                      <w:kinsoku w:val="0"/>
                      <w:overflowPunct w:val="0"/>
                      <w:autoSpaceDE w:val="0"/>
                      <w:autoSpaceDN w:val="0"/>
                      <w:adjustRightInd w:val="0"/>
                      <w:snapToGrid w:val="0"/>
                      <w:rPr>
                        <w:sz w:val="21"/>
                        <w:szCs w:val="21"/>
                      </w:rPr>
                    </w:pPr>
                    <w:r w:rsidRPr="00761C44">
                      <w:rPr>
                        <w:rFonts w:hint="eastAsia"/>
                        <w:sz w:val="21"/>
                        <w:szCs w:val="21"/>
                      </w:rPr>
                      <w:t>归属于上市公司股东的净资产</w:t>
                    </w:r>
                  </w:p>
                </w:tc>
              </w:sdtContent>
            </w:sdt>
            <w:tc>
              <w:tcPr>
                <w:tcW w:w="1096" w:type="pct"/>
                <w:vAlign w:val="center"/>
              </w:tcPr>
              <w:p w:rsidR="00EC4078" w:rsidRPr="00EC4078" w:rsidRDefault="00EC4078" w:rsidP="00EC4078">
                <w:pPr>
                  <w:jc w:val="right"/>
                  <w:rPr>
                    <w:sz w:val="21"/>
                    <w:szCs w:val="21"/>
                  </w:rPr>
                </w:pPr>
                <w:r w:rsidRPr="00EC4078">
                  <w:rPr>
                    <w:sz w:val="21"/>
                    <w:szCs w:val="21"/>
                  </w:rPr>
                  <w:t>3,785,909,134.06</w:t>
                </w:r>
              </w:p>
            </w:tc>
            <w:tc>
              <w:tcPr>
                <w:tcW w:w="1097" w:type="pct"/>
                <w:vAlign w:val="center"/>
              </w:tcPr>
              <w:p w:rsidR="00EC4078" w:rsidRPr="00EC4078" w:rsidRDefault="00EC4078" w:rsidP="00EC4078">
                <w:pPr>
                  <w:jc w:val="right"/>
                  <w:rPr>
                    <w:sz w:val="21"/>
                    <w:szCs w:val="21"/>
                  </w:rPr>
                </w:pPr>
                <w:r w:rsidRPr="00EC4078">
                  <w:rPr>
                    <w:sz w:val="21"/>
                    <w:szCs w:val="21"/>
                  </w:rPr>
                  <w:t>3,573,386,052.07</w:t>
                </w:r>
              </w:p>
            </w:tc>
            <w:tc>
              <w:tcPr>
                <w:tcW w:w="704" w:type="pct"/>
                <w:vAlign w:val="center"/>
              </w:tcPr>
              <w:p w:rsidR="00EC4078" w:rsidRPr="00EC4078" w:rsidRDefault="00EC4078" w:rsidP="00EC4078">
                <w:pPr>
                  <w:jc w:val="right"/>
                  <w:rPr>
                    <w:sz w:val="21"/>
                    <w:szCs w:val="21"/>
                  </w:rPr>
                </w:pPr>
                <w:r w:rsidRPr="00EC4078">
                  <w:rPr>
                    <w:sz w:val="21"/>
                    <w:szCs w:val="21"/>
                  </w:rPr>
                  <w:t>5.95</w:t>
                </w:r>
              </w:p>
            </w:tc>
            <w:tc>
              <w:tcPr>
                <w:tcW w:w="1102" w:type="pct"/>
                <w:vAlign w:val="center"/>
              </w:tcPr>
              <w:p w:rsidR="00EC4078" w:rsidRPr="00EC4078" w:rsidRDefault="00EC4078" w:rsidP="00EC4078">
                <w:pPr>
                  <w:jc w:val="right"/>
                  <w:rPr>
                    <w:sz w:val="21"/>
                    <w:szCs w:val="21"/>
                  </w:rPr>
                </w:pPr>
                <w:r w:rsidRPr="00EC4078">
                  <w:rPr>
                    <w:sz w:val="21"/>
                    <w:szCs w:val="21"/>
                  </w:rPr>
                  <w:t>3,541,898,915.14</w:t>
                </w:r>
              </w:p>
            </w:tc>
          </w:tr>
          <w:tr w:rsidR="00EC4078" w:rsidRPr="00761C44" w:rsidTr="002C6C94">
            <w:trPr>
              <w:trHeight w:val="285"/>
            </w:trPr>
            <w:sdt>
              <w:sdtPr>
                <w:rPr>
                  <w:sz w:val="21"/>
                  <w:szCs w:val="21"/>
                </w:rPr>
                <w:tag w:val="_PLD_2d1128ab6991472fb0ba6892584a4be8"/>
                <w:id w:val="584420852"/>
                <w:lock w:val="sdtLocked"/>
              </w:sdtPr>
              <w:sdtContent>
                <w:tc>
                  <w:tcPr>
                    <w:tcW w:w="1000" w:type="pct"/>
                  </w:tcPr>
                  <w:p w:rsidR="00EC4078" w:rsidRPr="00761C44" w:rsidRDefault="00EC4078">
                    <w:pPr>
                      <w:kinsoku w:val="0"/>
                      <w:overflowPunct w:val="0"/>
                      <w:autoSpaceDE w:val="0"/>
                      <w:autoSpaceDN w:val="0"/>
                      <w:adjustRightInd w:val="0"/>
                      <w:snapToGrid w:val="0"/>
                      <w:rPr>
                        <w:sz w:val="21"/>
                        <w:szCs w:val="21"/>
                      </w:rPr>
                    </w:pPr>
                    <w:r w:rsidRPr="00761C44">
                      <w:rPr>
                        <w:rFonts w:hint="eastAsia"/>
                        <w:sz w:val="21"/>
                        <w:szCs w:val="21"/>
                      </w:rPr>
                      <w:t>总资产</w:t>
                    </w:r>
                  </w:p>
                </w:tc>
              </w:sdtContent>
            </w:sdt>
            <w:tc>
              <w:tcPr>
                <w:tcW w:w="1096" w:type="pct"/>
                <w:vAlign w:val="center"/>
              </w:tcPr>
              <w:p w:rsidR="00EC4078" w:rsidRPr="00EC4078" w:rsidRDefault="00EC4078" w:rsidP="00EC4078">
                <w:pPr>
                  <w:jc w:val="right"/>
                  <w:rPr>
                    <w:sz w:val="21"/>
                    <w:szCs w:val="21"/>
                  </w:rPr>
                </w:pPr>
                <w:r w:rsidRPr="00EC4078">
                  <w:rPr>
                    <w:sz w:val="21"/>
                    <w:szCs w:val="21"/>
                  </w:rPr>
                  <w:t>7,152,581,169.61</w:t>
                </w:r>
              </w:p>
            </w:tc>
            <w:tc>
              <w:tcPr>
                <w:tcW w:w="1097" w:type="pct"/>
                <w:vAlign w:val="center"/>
              </w:tcPr>
              <w:p w:rsidR="00EC4078" w:rsidRPr="00EC4078" w:rsidRDefault="00EC4078" w:rsidP="00EC4078">
                <w:pPr>
                  <w:jc w:val="right"/>
                  <w:rPr>
                    <w:sz w:val="21"/>
                    <w:szCs w:val="21"/>
                  </w:rPr>
                </w:pPr>
                <w:r w:rsidRPr="00EC4078">
                  <w:rPr>
                    <w:sz w:val="21"/>
                    <w:szCs w:val="21"/>
                  </w:rPr>
                  <w:t>6,372,663,011.19</w:t>
                </w:r>
              </w:p>
            </w:tc>
            <w:tc>
              <w:tcPr>
                <w:tcW w:w="704" w:type="pct"/>
                <w:vAlign w:val="center"/>
              </w:tcPr>
              <w:p w:rsidR="00EC4078" w:rsidRPr="00EC4078" w:rsidRDefault="00EC4078" w:rsidP="00EC4078">
                <w:pPr>
                  <w:jc w:val="right"/>
                  <w:rPr>
                    <w:sz w:val="21"/>
                    <w:szCs w:val="21"/>
                  </w:rPr>
                </w:pPr>
                <w:r w:rsidRPr="00EC4078">
                  <w:rPr>
                    <w:sz w:val="21"/>
                    <w:szCs w:val="21"/>
                  </w:rPr>
                  <w:t>12.24</w:t>
                </w:r>
              </w:p>
            </w:tc>
            <w:tc>
              <w:tcPr>
                <w:tcW w:w="1102" w:type="pct"/>
                <w:vAlign w:val="center"/>
              </w:tcPr>
              <w:p w:rsidR="00EC4078" w:rsidRPr="00EC4078" w:rsidRDefault="00EC4078" w:rsidP="00EC4078">
                <w:pPr>
                  <w:jc w:val="right"/>
                  <w:rPr>
                    <w:sz w:val="21"/>
                    <w:szCs w:val="21"/>
                  </w:rPr>
                </w:pPr>
                <w:r w:rsidRPr="00EC4078">
                  <w:rPr>
                    <w:sz w:val="21"/>
                    <w:szCs w:val="21"/>
                  </w:rPr>
                  <w:t>4,951,822,761.16</w:t>
                </w:r>
              </w:p>
            </w:tc>
          </w:tr>
        </w:tbl>
        <w:p w:rsidR="00FD2133" w:rsidRPr="00A7224B" w:rsidRDefault="00D1422C" w:rsidP="00A7224B"/>
      </w:sdtContent>
    </w:sdt>
    <w:p w:rsidR="00FD2133" w:rsidRDefault="00537341">
      <w:pPr>
        <w:pStyle w:val="3"/>
        <w:numPr>
          <w:ilvl w:val="1"/>
          <w:numId w:val="2"/>
        </w:numPr>
        <w:rPr>
          <w:rFonts w:ascii="宋体" w:hAnsi="宋体"/>
          <w:szCs w:val="21"/>
        </w:rPr>
      </w:pPr>
      <w:r>
        <w:t>主要财务指标</w:t>
      </w:r>
    </w:p>
    <w:sdt>
      <w:sdtPr>
        <w:rPr>
          <w:sz w:val="21"/>
          <w:szCs w:val="21"/>
        </w:rPr>
        <w:alias w:val="选项模块:主要财务指标(无追溯)"/>
        <w:tag w:val="_SEC_ca679c431b23410b8002c2ae2c543dab"/>
        <w:id w:val="204428189"/>
        <w:lock w:val="sdtLocked"/>
        <w:placeholder>
          <w:docPart w:val="GBC22222222222222222222222222222"/>
        </w:placeholder>
      </w:sdtPr>
      <w:sdtEndPr>
        <w:rPr>
          <w:sz w:val="24"/>
          <w:szCs w:val="24"/>
        </w:rPr>
      </w:sdtEndPr>
      <w:sdtContent>
        <w:tbl>
          <w:tblPr>
            <w:tblStyle w:val="a6"/>
            <w:tblW w:w="5000" w:type="pct"/>
            <w:tblLook w:val="04A0"/>
          </w:tblPr>
          <w:tblGrid>
            <w:gridCol w:w="3194"/>
            <w:gridCol w:w="1453"/>
            <w:gridCol w:w="1325"/>
            <w:gridCol w:w="2074"/>
            <w:gridCol w:w="1003"/>
          </w:tblGrid>
          <w:tr w:rsidR="00FD2133" w:rsidRPr="00EC4078" w:rsidTr="00EC4078">
            <w:sdt>
              <w:sdtPr>
                <w:rPr>
                  <w:sz w:val="21"/>
                  <w:szCs w:val="21"/>
                </w:rPr>
                <w:tag w:val="_PLD_a5c59cd3e5544374a4bd7ceda5f62092"/>
                <w:id w:val="1456667847"/>
                <w:lock w:val="sdtLocked"/>
              </w:sdtPr>
              <w:sdtContent>
                <w:tc>
                  <w:tcPr>
                    <w:tcW w:w="1765" w:type="pct"/>
                    <w:vAlign w:val="center"/>
                  </w:tcPr>
                  <w:p w:rsidR="00FD2133" w:rsidRPr="00EC4078" w:rsidRDefault="00537341">
                    <w:pPr>
                      <w:kinsoku w:val="0"/>
                      <w:overflowPunct w:val="0"/>
                      <w:autoSpaceDE w:val="0"/>
                      <w:autoSpaceDN w:val="0"/>
                      <w:adjustRightInd w:val="0"/>
                      <w:snapToGrid w:val="0"/>
                      <w:jc w:val="center"/>
                      <w:rPr>
                        <w:sz w:val="21"/>
                        <w:szCs w:val="21"/>
                      </w:rPr>
                    </w:pPr>
                    <w:r w:rsidRPr="00EC4078">
                      <w:rPr>
                        <w:sz w:val="21"/>
                        <w:szCs w:val="21"/>
                      </w:rPr>
                      <w:t>主要财务指标</w:t>
                    </w:r>
                  </w:p>
                </w:tc>
              </w:sdtContent>
            </w:sdt>
            <w:sdt>
              <w:sdtPr>
                <w:rPr>
                  <w:sz w:val="21"/>
                  <w:szCs w:val="21"/>
                </w:rPr>
                <w:tag w:val="_PLD_1a1e4f34f77949538a9c656b241499b6"/>
                <w:id w:val="-980845196"/>
                <w:lock w:val="sdtLocked"/>
              </w:sdtPr>
              <w:sdtContent>
                <w:tc>
                  <w:tcPr>
                    <w:tcW w:w="803" w:type="pct"/>
                    <w:vAlign w:val="center"/>
                  </w:tcPr>
                  <w:p w:rsidR="00FD2133" w:rsidRPr="00EC4078" w:rsidRDefault="00537341">
                    <w:pPr>
                      <w:kinsoku w:val="0"/>
                      <w:overflowPunct w:val="0"/>
                      <w:autoSpaceDE w:val="0"/>
                      <w:autoSpaceDN w:val="0"/>
                      <w:adjustRightInd w:val="0"/>
                      <w:snapToGrid w:val="0"/>
                      <w:jc w:val="center"/>
                      <w:rPr>
                        <w:sz w:val="21"/>
                        <w:szCs w:val="21"/>
                      </w:rPr>
                    </w:pPr>
                    <w:r w:rsidRPr="00EC4078">
                      <w:rPr>
                        <w:rFonts w:hint="eastAsia"/>
                        <w:sz w:val="21"/>
                        <w:szCs w:val="21"/>
                      </w:rPr>
                      <w:t>2021年</w:t>
                    </w:r>
                  </w:p>
                </w:tc>
              </w:sdtContent>
            </w:sdt>
            <w:sdt>
              <w:sdtPr>
                <w:rPr>
                  <w:sz w:val="21"/>
                  <w:szCs w:val="21"/>
                </w:rPr>
                <w:tag w:val="_PLD_9310148e9c2c4e968f8a8cf7147fc9a7"/>
                <w:id w:val="734824076"/>
                <w:lock w:val="sdtLocked"/>
              </w:sdtPr>
              <w:sdtContent>
                <w:tc>
                  <w:tcPr>
                    <w:tcW w:w="732" w:type="pct"/>
                    <w:vAlign w:val="center"/>
                  </w:tcPr>
                  <w:p w:rsidR="00FD2133" w:rsidRPr="00EC4078" w:rsidRDefault="00537341">
                    <w:pPr>
                      <w:kinsoku w:val="0"/>
                      <w:overflowPunct w:val="0"/>
                      <w:autoSpaceDE w:val="0"/>
                      <w:autoSpaceDN w:val="0"/>
                      <w:adjustRightInd w:val="0"/>
                      <w:snapToGrid w:val="0"/>
                      <w:jc w:val="center"/>
                      <w:rPr>
                        <w:sz w:val="21"/>
                        <w:szCs w:val="21"/>
                      </w:rPr>
                    </w:pPr>
                    <w:r w:rsidRPr="00EC4078">
                      <w:rPr>
                        <w:rFonts w:hint="eastAsia"/>
                        <w:sz w:val="21"/>
                        <w:szCs w:val="21"/>
                      </w:rPr>
                      <w:t>2020年</w:t>
                    </w:r>
                  </w:p>
                </w:tc>
              </w:sdtContent>
            </w:sdt>
            <w:sdt>
              <w:sdtPr>
                <w:rPr>
                  <w:sz w:val="21"/>
                  <w:szCs w:val="21"/>
                </w:rPr>
                <w:tag w:val="_PLD_5901f5518cb6434888ae838febb8af68"/>
                <w:id w:val="136157871"/>
                <w:lock w:val="sdtLocked"/>
              </w:sdtPr>
              <w:sdtContent>
                <w:tc>
                  <w:tcPr>
                    <w:tcW w:w="1146" w:type="pct"/>
                    <w:vAlign w:val="center"/>
                  </w:tcPr>
                  <w:p w:rsidR="00FD2133" w:rsidRPr="00EC4078" w:rsidRDefault="00537341">
                    <w:pPr>
                      <w:kinsoku w:val="0"/>
                      <w:overflowPunct w:val="0"/>
                      <w:autoSpaceDE w:val="0"/>
                      <w:autoSpaceDN w:val="0"/>
                      <w:adjustRightInd w:val="0"/>
                      <w:snapToGrid w:val="0"/>
                      <w:jc w:val="center"/>
                      <w:rPr>
                        <w:sz w:val="21"/>
                        <w:szCs w:val="21"/>
                      </w:rPr>
                    </w:pPr>
                    <w:r w:rsidRPr="00EC4078">
                      <w:rPr>
                        <w:sz w:val="21"/>
                        <w:szCs w:val="21"/>
                      </w:rPr>
                      <w:t>本期比上年同期增减(%)</w:t>
                    </w:r>
                  </w:p>
                </w:tc>
              </w:sdtContent>
            </w:sdt>
            <w:sdt>
              <w:sdtPr>
                <w:rPr>
                  <w:sz w:val="21"/>
                  <w:szCs w:val="21"/>
                </w:rPr>
                <w:tag w:val="_PLD_437266ed462e4dd1873b86621495169c"/>
                <w:id w:val="-2017061781"/>
                <w:lock w:val="sdtLocked"/>
              </w:sdtPr>
              <w:sdtContent>
                <w:tc>
                  <w:tcPr>
                    <w:tcW w:w="554" w:type="pct"/>
                    <w:vAlign w:val="center"/>
                  </w:tcPr>
                  <w:p w:rsidR="00FD2133" w:rsidRPr="00EC4078" w:rsidRDefault="00537341">
                    <w:pPr>
                      <w:kinsoku w:val="0"/>
                      <w:overflowPunct w:val="0"/>
                      <w:autoSpaceDE w:val="0"/>
                      <w:autoSpaceDN w:val="0"/>
                      <w:adjustRightInd w:val="0"/>
                      <w:snapToGrid w:val="0"/>
                      <w:jc w:val="center"/>
                      <w:rPr>
                        <w:sz w:val="21"/>
                        <w:szCs w:val="21"/>
                      </w:rPr>
                    </w:pPr>
                    <w:r w:rsidRPr="00EC4078">
                      <w:rPr>
                        <w:rFonts w:hint="eastAsia"/>
                        <w:sz w:val="21"/>
                        <w:szCs w:val="21"/>
                      </w:rPr>
                      <w:t>2019年</w:t>
                    </w:r>
                  </w:p>
                </w:tc>
              </w:sdtContent>
            </w:sdt>
          </w:tr>
          <w:tr w:rsidR="00EC4078" w:rsidRPr="00EC4078" w:rsidTr="00EC4078">
            <w:sdt>
              <w:sdtPr>
                <w:rPr>
                  <w:sz w:val="21"/>
                  <w:szCs w:val="21"/>
                </w:rPr>
                <w:tag w:val="_PLD_d2029c032d9941d88b63fd2cb7b877be"/>
                <w:id w:val="-1408215084"/>
                <w:lock w:val="sdtLocked"/>
              </w:sdtPr>
              <w:sdtContent>
                <w:tc>
                  <w:tcPr>
                    <w:tcW w:w="1765" w:type="pct"/>
                  </w:tcPr>
                  <w:p w:rsidR="00EC4078" w:rsidRPr="00EC4078" w:rsidRDefault="00EC4078">
                    <w:pPr>
                      <w:kinsoku w:val="0"/>
                      <w:overflowPunct w:val="0"/>
                      <w:autoSpaceDE w:val="0"/>
                      <w:autoSpaceDN w:val="0"/>
                      <w:adjustRightInd w:val="0"/>
                      <w:snapToGrid w:val="0"/>
                      <w:rPr>
                        <w:sz w:val="21"/>
                        <w:szCs w:val="21"/>
                      </w:rPr>
                    </w:pPr>
                    <w:r w:rsidRPr="00EC4078">
                      <w:rPr>
                        <w:sz w:val="21"/>
                        <w:szCs w:val="21"/>
                      </w:rPr>
                      <w:t>基本每股收益（元／股）</w:t>
                    </w:r>
                  </w:p>
                </w:tc>
              </w:sdtContent>
            </w:sdt>
            <w:tc>
              <w:tcPr>
                <w:tcW w:w="803" w:type="pct"/>
                <w:vAlign w:val="center"/>
              </w:tcPr>
              <w:p w:rsidR="00EC4078" w:rsidRPr="00EC4078" w:rsidRDefault="00EC4078" w:rsidP="0006777D">
                <w:pPr>
                  <w:jc w:val="right"/>
                  <w:rPr>
                    <w:sz w:val="21"/>
                    <w:szCs w:val="21"/>
                  </w:rPr>
                </w:pPr>
                <w:r w:rsidRPr="00EC4078">
                  <w:rPr>
                    <w:sz w:val="21"/>
                    <w:szCs w:val="21"/>
                  </w:rPr>
                  <w:t>0.5</w:t>
                </w:r>
                <w:r w:rsidR="0006777D">
                  <w:rPr>
                    <w:rFonts w:hint="eastAsia"/>
                    <w:sz w:val="21"/>
                    <w:szCs w:val="21"/>
                  </w:rPr>
                  <w:t>347</w:t>
                </w:r>
              </w:p>
            </w:tc>
            <w:tc>
              <w:tcPr>
                <w:tcW w:w="732" w:type="pct"/>
                <w:vAlign w:val="center"/>
              </w:tcPr>
              <w:p w:rsidR="00EC4078" w:rsidRPr="00EC4078" w:rsidRDefault="00EC4078" w:rsidP="00EC4078">
                <w:pPr>
                  <w:jc w:val="right"/>
                  <w:rPr>
                    <w:sz w:val="21"/>
                    <w:szCs w:val="21"/>
                  </w:rPr>
                </w:pPr>
                <w:r w:rsidRPr="00EC4078">
                  <w:rPr>
                    <w:sz w:val="21"/>
                    <w:szCs w:val="21"/>
                  </w:rPr>
                  <w:t>0.0897</w:t>
                </w:r>
              </w:p>
            </w:tc>
            <w:tc>
              <w:tcPr>
                <w:tcW w:w="1146" w:type="pct"/>
                <w:vAlign w:val="center"/>
              </w:tcPr>
              <w:p w:rsidR="00EC4078" w:rsidRPr="00EC4078" w:rsidRDefault="00EC4078" w:rsidP="00EC4078">
                <w:pPr>
                  <w:jc w:val="right"/>
                  <w:rPr>
                    <w:sz w:val="21"/>
                    <w:szCs w:val="21"/>
                  </w:rPr>
                </w:pPr>
                <w:r w:rsidRPr="00EC4078">
                  <w:rPr>
                    <w:sz w:val="21"/>
                    <w:szCs w:val="21"/>
                  </w:rPr>
                  <w:t>496.10</w:t>
                </w:r>
              </w:p>
            </w:tc>
            <w:tc>
              <w:tcPr>
                <w:tcW w:w="554" w:type="pct"/>
                <w:vAlign w:val="center"/>
              </w:tcPr>
              <w:p w:rsidR="00EC4078" w:rsidRPr="00EC4078" w:rsidRDefault="00EC4078" w:rsidP="00EC4078">
                <w:pPr>
                  <w:jc w:val="right"/>
                  <w:rPr>
                    <w:sz w:val="21"/>
                    <w:szCs w:val="21"/>
                  </w:rPr>
                </w:pPr>
                <w:r w:rsidRPr="00EC4078">
                  <w:rPr>
                    <w:sz w:val="21"/>
                    <w:szCs w:val="21"/>
                  </w:rPr>
                  <w:t>0.1113</w:t>
                </w:r>
              </w:p>
            </w:tc>
          </w:tr>
          <w:tr w:rsidR="00FE2A36" w:rsidRPr="00EC4078" w:rsidTr="00EC4078">
            <w:sdt>
              <w:sdtPr>
                <w:rPr>
                  <w:sz w:val="21"/>
                  <w:szCs w:val="21"/>
                </w:rPr>
                <w:tag w:val="_PLD_806ab82e1b1a468183667d9f85129f9f"/>
                <w:id w:val="-1547676547"/>
                <w:lock w:val="sdtLocked"/>
              </w:sdtPr>
              <w:sdtContent>
                <w:tc>
                  <w:tcPr>
                    <w:tcW w:w="1765" w:type="pct"/>
                  </w:tcPr>
                  <w:p w:rsidR="00FE2A36" w:rsidRPr="00EC4078" w:rsidRDefault="00FE2A36">
                    <w:pPr>
                      <w:kinsoku w:val="0"/>
                      <w:overflowPunct w:val="0"/>
                      <w:autoSpaceDE w:val="0"/>
                      <w:autoSpaceDN w:val="0"/>
                      <w:adjustRightInd w:val="0"/>
                      <w:snapToGrid w:val="0"/>
                      <w:rPr>
                        <w:sz w:val="21"/>
                        <w:szCs w:val="21"/>
                      </w:rPr>
                    </w:pPr>
                    <w:r w:rsidRPr="00EC4078">
                      <w:rPr>
                        <w:sz w:val="21"/>
                        <w:szCs w:val="21"/>
                      </w:rPr>
                      <w:t>稀释每股收益（元／股）</w:t>
                    </w:r>
                  </w:p>
                </w:tc>
              </w:sdtContent>
            </w:sdt>
            <w:tc>
              <w:tcPr>
                <w:tcW w:w="803" w:type="pct"/>
                <w:vAlign w:val="center"/>
              </w:tcPr>
              <w:p w:rsidR="00FE2A36" w:rsidRPr="00FE2A36" w:rsidRDefault="00FE2A36" w:rsidP="00FE2A36">
                <w:pPr>
                  <w:jc w:val="right"/>
                  <w:rPr>
                    <w:sz w:val="21"/>
                    <w:szCs w:val="21"/>
                  </w:rPr>
                </w:pPr>
                <w:r w:rsidRPr="00FE2A36">
                  <w:rPr>
                    <w:sz w:val="21"/>
                    <w:szCs w:val="21"/>
                  </w:rPr>
                  <w:t>0.5333</w:t>
                </w:r>
              </w:p>
            </w:tc>
            <w:tc>
              <w:tcPr>
                <w:tcW w:w="732" w:type="pct"/>
                <w:vAlign w:val="center"/>
              </w:tcPr>
              <w:p w:rsidR="00FE2A36" w:rsidRPr="00EC4078" w:rsidRDefault="00FE2A36" w:rsidP="00EC4078">
                <w:pPr>
                  <w:jc w:val="right"/>
                  <w:rPr>
                    <w:sz w:val="21"/>
                    <w:szCs w:val="21"/>
                  </w:rPr>
                </w:pPr>
                <w:r w:rsidRPr="00EC4078">
                  <w:rPr>
                    <w:sz w:val="21"/>
                    <w:szCs w:val="21"/>
                  </w:rPr>
                  <w:t>0.0897</w:t>
                </w:r>
              </w:p>
            </w:tc>
            <w:tc>
              <w:tcPr>
                <w:tcW w:w="1146" w:type="pct"/>
                <w:vAlign w:val="center"/>
              </w:tcPr>
              <w:p w:rsidR="00FE2A36" w:rsidRPr="00EC4078" w:rsidRDefault="00FE2A36" w:rsidP="00FE2A36">
                <w:pPr>
                  <w:jc w:val="right"/>
                  <w:rPr>
                    <w:sz w:val="21"/>
                    <w:szCs w:val="21"/>
                  </w:rPr>
                </w:pPr>
                <w:r w:rsidRPr="00EC4078">
                  <w:rPr>
                    <w:sz w:val="21"/>
                    <w:szCs w:val="21"/>
                  </w:rPr>
                  <w:t>494.</w:t>
                </w:r>
                <w:r>
                  <w:rPr>
                    <w:rFonts w:hint="eastAsia"/>
                    <w:sz w:val="21"/>
                    <w:szCs w:val="21"/>
                  </w:rPr>
                  <w:t>54</w:t>
                </w:r>
              </w:p>
            </w:tc>
            <w:tc>
              <w:tcPr>
                <w:tcW w:w="554" w:type="pct"/>
                <w:vAlign w:val="center"/>
              </w:tcPr>
              <w:p w:rsidR="00FE2A36" w:rsidRPr="00EC4078" w:rsidRDefault="00FE2A36" w:rsidP="00EC4078">
                <w:pPr>
                  <w:jc w:val="right"/>
                  <w:rPr>
                    <w:sz w:val="21"/>
                    <w:szCs w:val="21"/>
                  </w:rPr>
                </w:pPr>
                <w:r w:rsidRPr="00EC4078">
                  <w:rPr>
                    <w:sz w:val="21"/>
                    <w:szCs w:val="21"/>
                  </w:rPr>
                  <w:t>0.1113</w:t>
                </w:r>
              </w:p>
            </w:tc>
          </w:tr>
          <w:tr w:rsidR="00FE2A36" w:rsidRPr="00EC4078" w:rsidTr="00EC4078">
            <w:sdt>
              <w:sdtPr>
                <w:rPr>
                  <w:sz w:val="21"/>
                  <w:szCs w:val="21"/>
                </w:rPr>
                <w:tag w:val="_PLD_a7a69c7a48d54fb690056285f916f579"/>
                <w:id w:val="-1526319804"/>
                <w:lock w:val="sdtLocked"/>
              </w:sdtPr>
              <w:sdtContent>
                <w:tc>
                  <w:tcPr>
                    <w:tcW w:w="1765" w:type="pct"/>
                  </w:tcPr>
                  <w:p w:rsidR="00FE2A36" w:rsidRPr="00EC4078" w:rsidRDefault="00FE2A36">
                    <w:pPr>
                      <w:kinsoku w:val="0"/>
                      <w:overflowPunct w:val="0"/>
                      <w:autoSpaceDE w:val="0"/>
                      <w:autoSpaceDN w:val="0"/>
                      <w:adjustRightInd w:val="0"/>
                      <w:snapToGrid w:val="0"/>
                      <w:rPr>
                        <w:sz w:val="21"/>
                        <w:szCs w:val="21"/>
                      </w:rPr>
                    </w:pPr>
                    <w:r w:rsidRPr="00EC4078">
                      <w:rPr>
                        <w:sz w:val="21"/>
                        <w:szCs w:val="21"/>
                      </w:rPr>
                      <w:t>扣除非经常性损益后的基本每股收益（元／股）</w:t>
                    </w:r>
                  </w:p>
                </w:tc>
              </w:sdtContent>
            </w:sdt>
            <w:tc>
              <w:tcPr>
                <w:tcW w:w="803" w:type="pct"/>
                <w:vAlign w:val="center"/>
              </w:tcPr>
              <w:p w:rsidR="00FE2A36" w:rsidRPr="00FE2A36" w:rsidRDefault="00FE2A36" w:rsidP="00D26035">
                <w:pPr>
                  <w:jc w:val="right"/>
                  <w:rPr>
                    <w:sz w:val="21"/>
                    <w:szCs w:val="21"/>
                  </w:rPr>
                </w:pPr>
                <w:r w:rsidRPr="00FE2A36">
                  <w:rPr>
                    <w:sz w:val="21"/>
                    <w:szCs w:val="21"/>
                  </w:rPr>
                  <w:t>0.</w:t>
                </w:r>
                <w:r w:rsidR="00D26035">
                  <w:rPr>
                    <w:rFonts w:hint="eastAsia"/>
                    <w:sz w:val="21"/>
                    <w:szCs w:val="21"/>
                  </w:rPr>
                  <w:t>4943</w:t>
                </w:r>
              </w:p>
            </w:tc>
            <w:tc>
              <w:tcPr>
                <w:tcW w:w="732" w:type="pct"/>
                <w:vAlign w:val="center"/>
              </w:tcPr>
              <w:p w:rsidR="00FE2A36" w:rsidRPr="00EC4078" w:rsidRDefault="00FE2A36" w:rsidP="00EC4078">
                <w:pPr>
                  <w:jc w:val="right"/>
                  <w:rPr>
                    <w:sz w:val="21"/>
                    <w:szCs w:val="21"/>
                  </w:rPr>
                </w:pPr>
                <w:r w:rsidRPr="00EC4078">
                  <w:rPr>
                    <w:sz w:val="21"/>
                    <w:szCs w:val="21"/>
                  </w:rPr>
                  <w:t>-0.1053</w:t>
                </w:r>
              </w:p>
            </w:tc>
            <w:tc>
              <w:tcPr>
                <w:tcW w:w="1146" w:type="pct"/>
                <w:vAlign w:val="center"/>
              </w:tcPr>
              <w:p w:rsidR="00FE2A36" w:rsidRPr="00EC4078" w:rsidRDefault="00FE2A36" w:rsidP="00EC4078">
                <w:pPr>
                  <w:jc w:val="right"/>
                  <w:rPr>
                    <w:sz w:val="21"/>
                    <w:szCs w:val="21"/>
                  </w:rPr>
                </w:pPr>
                <w:r w:rsidRPr="00EC4078">
                  <w:rPr>
                    <w:sz w:val="21"/>
                    <w:szCs w:val="21"/>
                  </w:rPr>
                  <w:t>不适用</w:t>
                </w:r>
              </w:p>
            </w:tc>
            <w:tc>
              <w:tcPr>
                <w:tcW w:w="554" w:type="pct"/>
                <w:vAlign w:val="center"/>
              </w:tcPr>
              <w:p w:rsidR="00FE2A36" w:rsidRPr="00EC4078" w:rsidRDefault="00FE2A36" w:rsidP="00EC4078">
                <w:pPr>
                  <w:jc w:val="right"/>
                  <w:rPr>
                    <w:sz w:val="21"/>
                    <w:szCs w:val="21"/>
                  </w:rPr>
                </w:pPr>
                <w:r w:rsidRPr="00EC4078">
                  <w:rPr>
                    <w:sz w:val="21"/>
                    <w:szCs w:val="21"/>
                  </w:rPr>
                  <w:t>0.0937</w:t>
                </w:r>
              </w:p>
            </w:tc>
          </w:tr>
          <w:tr w:rsidR="00EC4078" w:rsidRPr="00EC4078" w:rsidTr="00EC4078">
            <w:sdt>
              <w:sdtPr>
                <w:rPr>
                  <w:sz w:val="21"/>
                  <w:szCs w:val="21"/>
                </w:rPr>
                <w:tag w:val="_PLD_83b5ea80f39c406c95219d8487076098"/>
                <w:id w:val="-903220638"/>
                <w:lock w:val="sdtLocked"/>
              </w:sdtPr>
              <w:sdtContent>
                <w:tc>
                  <w:tcPr>
                    <w:tcW w:w="1765" w:type="pct"/>
                  </w:tcPr>
                  <w:p w:rsidR="00EC4078" w:rsidRPr="00EC4078" w:rsidRDefault="00EC4078">
                    <w:pPr>
                      <w:kinsoku w:val="0"/>
                      <w:overflowPunct w:val="0"/>
                      <w:autoSpaceDE w:val="0"/>
                      <w:autoSpaceDN w:val="0"/>
                      <w:adjustRightInd w:val="0"/>
                      <w:snapToGrid w:val="0"/>
                      <w:rPr>
                        <w:sz w:val="21"/>
                        <w:szCs w:val="21"/>
                      </w:rPr>
                    </w:pPr>
                    <w:r w:rsidRPr="00EC4078">
                      <w:rPr>
                        <w:sz w:val="21"/>
                        <w:szCs w:val="21"/>
                      </w:rPr>
                      <w:t>加权平均净资产收益率（%）</w:t>
                    </w:r>
                  </w:p>
                </w:tc>
              </w:sdtContent>
            </w:sdt>
            <w:tc>
              <w:tcPr>
                <w:tcW w:w="803" w:type="pct"/>
                <w:vAlign w:val="center"/>
              </w:tcPr>
              <w:p w:rsidR="00EC4078" w:rsidRPr="00EC4078" w:rsidRDefault="00EC4078" w:rsidP="00EC4078">
                <w:pPr>
                  <w:jc w:val="right"/>
                  <w:rPr>
                    <w:sz w:val="21"/>
                    <w:szCs w:val="21"/>
                  </w:rPr>
                </w:pPr>
                <w:r w:rsidRPr="00EC4078">
                  <w:rPr>
                    <w:sz w:val="21"/>
                    <w:szCs w:val="21"/>
                  </w:rPr>
                  <w:t>5.99</w:t>
                </w:r>
              </w:p>
            </w:tc>
            <w:tc>
              <w:tcPr>
                <w:tcW w:w="732" w:type="pct"/>
                <w:vAlign w:val="center"/>
              </w:tcPr>
              <w:p w:rsidR="00EC4078" w:rsidRPr="00EC4078" w:rsidRDefault="00EC4078" w:rsidP="00EC4078">
                <w:pPr>
                  <w:jc w:val="right"/>
                  <w:rPr>
                    <w:sz w:val="21"/>
                    <w:szCs w:val="21"/>
                  </w:rPr>
                </w:pPr>
                <w:r w:rsidRPr="00EC4078">
                  <w:rPr>
                    <w:sz w:val="21"/>
                    <w:szCs w:val="21"/>
                  </w:rPr>
                  <w:t>1.03</w:t>
                </w:r>
              </w:p>
            </w:tc>
            <w:tc>
              <w:tcPr>
                <w:tcW w:w="1146" w:type="pct"/>
                <w:vAlign w:val="center"/>
              </w:tcPr>
              <w:p w:rsidR="00EC4078" w:rsidRPr="00EC4078" w:rsidRDefault="00EC4078" w:rsidP="00EC4078">
                <w:pPr>
                  <w:jc w:val="right"/>
                  <w:rPr>
                    <w:sz w:val="21"/>
                    <w:szCs w:val="21"/>
                  </w:rPr>
                </w:pPr>
                <w:r>
                  <w:rPr>
                    <w:rFonts w:hint="eastAsia"/>
                    <w:sz w:val="21"/>
                    <w:szCs w:val="21"/>
                  </w:rPr>
                  <w:t>增加4.96个百分点</w:t>
                </w:r>
              </w:p>
            </w:tc>
            <w:tc>
              <w:tcPr>
                <w:tcW w:w="554" w:type="pct"/>
                <w:vAlign w:val="center"/>
              </w:tcPr>
              <w:p w:rsidR="00EC4078" w:rsidRPr="00EC4078" w:rsidRDefault="00EC4078" w:rsidP="00EC4078">
                <w:pPr>
                  <w:jc w:val="right"/>
                  <w:rPr>
                    <w:sz w:val="21"/>
                    <w:szCs w:val="21"/>
                  </w:rPr>
                </w:pPr>
                <w:r w:rsidRPr="00EC4078">
                  <w:rPr>
                    <w:sz w:val="21"/>
                    <w:szCs w:val="21"/>
                  </w:rPr>
                  <w:t>1.29</w:t>
                </w:r>
              </w:p>
            </w:tc>
          </w:tr>
          <w:tr w:rsidR="00EC4078" w:rsidRPr="00EC4078" w:rsidTr="00EC4078">
            <w:sdt>
              <w:sdtPr>
                <w:rPr>
                  <w:sz w:val="21"/>
                  <w:szCs w:val="21"/>
                </w:rPr>
                <w:tag w:val="_PLD_a1253a26569144748535d650731774ce"/>
                <w:id w:val="441419298"/>
                <w:lock w:val="sdtLocked"/>
              </w:sdtPr>
              <w:sdtContent>
                <w:tc>
                  <w:tcPr>
                    <w:tcW w:w="1765" w:type="pct"/>
                  </w:tcPr>
                  <w:p w:rsidR="00EC4078" w:rsidRPr="00EC4078" w:rsidRDefault="00EC4078">
                    <w:pPr>
                      <w:kinsoku w:val="0"/>
                      <w:overflowPunct w:val="0"/>
                      <w:autoSpaceDE w:val="0"/>
                      <w:autoSpaceDN w:val="0"/>
                      <w:adjustRightInd w:val="0"/>
                      <w:snapToGrid w:val="0"/>
                      <w:rPr>
                        <w:sz w:val="21"/>
                        <w:szCs w:val="21"/>
                      </w:rPr>
                    </w:pPr>
                    <w:r w:rsidRPr="00EC4078">
                      <w:rPr>
                        <w:sz w:val="21"/>
                        <w:szCs w:val="21"/>
                      </w:rPr>
                      <w:t>扣除非经常性损益后的加权平均净资产收益率（%）</w:t>
                    </w:r>
                  </w:p>
                </w:tc>
              </w:sdtContent>
            </w:sdt>
            <w:tc>
              <w:tcPr>
                <w:tcW w:w="803" w:type="pct"/>
                <w:vAlign w:val="center"/>
              </w:tcPr>
              <w:p w:rsidR="00EC4078" w:rsidRPr="00EC4078" w:rsidRDefault="00EC4078" w:rsidP="00D26035">
                <w:pPr>
                  <w:jc w:val="right"/>
                  <w:rPr>
                    <w:sz w:val="21"/>
                    <w:szCs w:val="21"/>
                  </w:rPr>
                </w:pPr>
                <w:r w:rsidRPr="00EC4078">
                  <w:rPr>
                    <w:sz w:val="21"/>
                    <w:szCs w:val="21"/>
                  </w:rPr>
                  <w:t>5.</w:t>
                </w:r>
                <w:r w:rsidR="00D26035">
                  <w:rPr>
                    <w:rFonts w:hint="eastAsia"/>
                    <w:sz w:val="21"/>
                    <w:szCs w:val="21"/>
                  </w:rPr>
                  <w:t>53</w:t>
                </w:r>
              </w:p>
            </w:tc>
            <w:tc>
              <w:tcPr>
                <w:tcW w:w="732" w:type="pct"/>
                <w:vAlign w:val="center"/>
              </w:tcPr>
              <w:p w:rsidR="00EC4078" w:rsidRPr="00EC4078" w:rsidRDefault="00EC4078" w:rsidP="00EC4078">
                <w:pPr>
                  <w:jc w:val="right"/>
                  <w:rPr>
                    <w:sz w:val="21"/>
                    <w:szCs w:val="21"/>
                  </w:rPr>
                </w:pPr>
                <w:r w:rsidRPr="00EC4078">
                  <w:rPr>
                    <w:sz w:val="21"/>
                    <w:szCs w:val="21"/>
                  </w:rPr>
                  <w:t>-1.21</w:t>
                </w:r>
              </w:p>
            </w:tc>
            <w:tc>
              <w:tcPr>
                <w:tcW w:w="1146" w:type="pct"/>
                <w:vAlign w:val="center"/>
              </w:tcPr>
              <w:p w:rsidR="00EC4078" w:rsidRPr="00EC4078" w:rsidRDefault="00E50AD4" w:rsidP="00E50AD4">
                <w:pPr>
                  <w:jc w:val="right"/>
                  <w:rPr>
                    <w:sz w:val="21"/>
                    <w:szCs w:val="21"/>
                  </w:rPr>
                </w:pPr>
                <w:r>
                  <w:rPr>
                    <w:rFonts w:hint="eastAsia"/>
                    <w:sz w:val="21"/>
                    <w:szCs w:val="21"/>
                  </w:rPr>
                  <w:t>增加</w:t>
                </w:r>
                <w:r>
                  <w:rPr>
                    <w:sz w:val="21"/>
                    <w:szCs w:val="21"/>
                  </w:rPr>
                  <w:t>6.74个百分点</w:t>
                </w:r>
              </w:p>
            </w:tc>
            <w:tc>
              <w:tcPr>
                <w:tcW w:w="554" w:type="pct"/>
                <w:vAlign w:val="center"/>
              </w:tcPr>
              <w:p w:rsidR="00EC4078" w:rsidRPr="00EC4078" w:rsidRDefault="00EC4078" w:rsidP="00EC4078">
                <w:pPr>
                  <w:jc w:val="right"/>
                  <w:rPr>
                    <w:sz w:val="21"/>
                    <w:szCs w:val="21"/>
                  </w:rPr>
                </w:pPr>
                <w:r w:rsidRPr="00EC4078">
                  <w:rPr>
                    <w:sz w:val="21"/>
                    <w:szCs w:val="21"/>
                  </w:rPr>
                  <w:t>1.09</w:t>
                </w:r>
              </w:p>
            </w:tc>
          </w:tr>
        </w:tbl>
        <w:p w:rsidR="00FD2133" w:rsidRPr="00EC4078" w:rsidRDefault="00D1422C" w:rsidP="00EC4078"/>
      </w:sdtContent>
    </w:sdt>
    <w:sdt>
      <w:sdtPr>
        <w:alias w:val="模块:公司主要会计数据和财务指标的说明"/>
        <w:tag w:val="_SEC_e0c1d174841549508433e1bc7cb4c9d5"/>
        <w:id w:val="29937432"/>
        <w:lock w:val="sdtLocked"/>
        <w:placeholder>
          <w:docPart w:val="GBC22222222222222222222222222222"/>
        </w:placeholder>
      </w:sdtPr>
      <w:sdtEndPr>
        <w:rPr>
          <w:sz w:val="21"/>
          <w:szCs w:val="21"/>
        </w:rPr>
      </w:sdtEndPr>
      <w:sdtContent>
        <w:p w:rsidR="00FD2133" w:rsidRPr="00EC4078" w:rsidRDefault="00537341">
          <w:pPr>
            <w:rPr>
              <w:sz w:val="21"/>
              <w:szCs w:val="21"/>
            </w:rPr>
          </w:pPr>
          <w:r w:rsidRPr="00EC4078">
            <w:rPr>
              <w:rFonts w:hint="eastAsia"/>
              <w:sz w:val="21"/>
              <w:szCs w:val="21"/>
            </w:rPr>
            <w:t>报告期末公司前三年主要会计数据和财务指标的说明</w:t>
          </w:r>
        </w:p>
        <w:sdt>
          <w:sdtPr>
            <w:rPr>
              <w:sz w:val="21"/>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Content>
            <w:p w:rsidR="00FD2133" w:rsidRPr="00EC4078" w:rsidRDefault="00D1422C" w:rsidP="00A7224B">
              <w:pPr>
                <w:rPr>
                  <w:sz w:val="21"/>
                  <w:szCs w:val="21"/>
                </w:rPr>
              </w:pPr>
              <w:r w:rsidRPr="00EC4078">
                <w:rPr>
                  <w:sz w:val="21"/>
                  <w:szCs w:val="21"/>
                </w:rPr>
                <w:fldChar w:fldCharType="begin"/>
              </w:r>
              <w:r w:rsidR="00A7224B" w:rsidRPr="00EC4078">
                <w:rPr>
                  <w:sz w:val="21"/>
                  <w:szCs w:val="21"/>
                </w:rPr>
                <w:instrText xml:space="preserve">MACROBUTTON  SnrToggleCheckbox □适用 </w:instrText>
              </w:r>
              <w:r w:rsidRPr="00EC4078">
                <w:rPr>
                  <w:sz w:val="21"/>
                  <w:szCs w:val="21"/>
                </w:rPr>
                <w:fldChar w:fldCharType="end"/>
              </w:r>
              <w:r w:rsidRPr="00EC4078">
                <w:rPr>
                  <w:sz w:val="21"/>
                  <w:szCs w:val="21"/>
                </w:rPr>
                <w:fldChar w:fldCharType="begin"/>
              </w:r>
              <w:r w:rsidR="00A7224B" w:rsidRPr="00EC4078">
                <w:rPr>
                  <w:sz w:val="21"/>
                  <w:szCs w:val="21"/>
                </w:rPr>
                <w:instrText xml:space="preserve"> MACROBUTTON  SnrToggleCheckbox √不适用 </w:instrText>
              </w:r>
              <w:r w:rsidRPr="00EC4078">
                <w:rPr>
                  <w:sz w:val="21"/>
                  <w:szCs w:val="21"/>
                </w:rPr>
                <w:fldChar w:fldCharType="end"/>
              </w:r>
            </w:p>
          </w:sdtContent>
        </w:sdt>
      </w:sdtContent>
    </w:sdt>
    <w:p w:rsidR="00FD2133" w:rsidRPr="00EC4078" w:rsidRDefault="00FD2133">
      <w:pPr>
        <w:rPr>
          <w:sz w:val="21"/>
          <w:szCs w:val="21"/>
        </w:rPr>
      </w:pPr>
    </w:p>
    <w:p w:rsidR="00FD2133" w:rsidRDefault="00537341">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 w:val="24"/>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 w:val="21"/>
        </w:rPr>
      </w:sdtEndPr>
      <w:sdtContent>
        <w:p w:rsidR="00FD2133" w:rsidRDefault="00537341">
          <w:pPr>
            <w:pStyle w:val="3"/>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EndPr>
            <w:rPr>
              <w:sz w:val="21"/>
            </w:rPr>
          </w:sdtEndPr>
          <w:sdtContent>
            <w:p w:rsidR="00FD2133" w:rsidRPr="00EC4078" w:rsidRDefault="00D1422C" w:rsidP="00C01771">
              <w:pPr>
                <w:rPr>
                  <w:sz w:val="21"/>
                  <w:szCs w:val="21"/>
                </w:rPr>
              </w:pPr>
              <w:r w:rsidRPr="00EC4078">
                <w:rPr>
                  <w:sz w:val="21"/>
                  <w:szCs w:val="21"/>
                </w:rPr>
                <w:fldChar w:fldCharType="begin"/>
              </w:r>
              <w:r w:rsidR="00C01771" w:rsidRPr="00EC4078">
                <w:rPr>
                  <w:sz w:val="21"/>
                  <w:szCs w:val="21"/>
                </w:rPr>
                <w:instrText xml:space="preserve">MACROBUTTON  SnrToggleCheckbox □适用 </w:instrText>
              </w:r>
              <w:r w:rsidRPr="00EC4078">
                <w:rPr>
                  <w:sz w:val="21"/>
                  <w:szCs w:val="21"/>
                </w:rPr>
                <w:fldChar w:fldCharType="end"/>
              </w:r>
              <w:r w:rsidRPr="00EC4078">
                <w:rPr>
                  <w:sz w:val="21"/>
                  <w:szCs w:val="21"/>
                </w:rPr>
                <w:fldChar w:fldCharType="begin"/>
              </w:r>
              <w:r w:rsidR="00C01771" w:rsidRPr="00EC4078">
                <w:rPr>
                  <w:sz w:val="21"/>
                  <w:szCs w:val="21"/>
                </w:rPr>
                <w:instrText xml:space="preserve"> MACROBUTTON  SnrToggleCheckbox √不适用 </w:instrText>
              </w:r>
              <w:r w:rsidRPr="00EC4078">
                <w:rPr>
                  <w:sz w:val="21"/>
                  <w:szCs w:val="21"/>
                </w:rPr>
                <w:fldChar w:fldCharType="end"/>
              </w:r>
            </w:p>
          </w:sdtContent>
        </w:sdt>
      </w:sdtContent>
    </w:sdt>
    <w:sdt>
      <w:sdtPr>
        <w:rPr>
          <w:rFonts w:ascii="宋体" w:hAnsi="宋体" w:cs="宋体"/>
          <w:b w:val="0"/>
          <w:bCs w:val="0"/>
          <w:kern w:val="0"/>
          <w:sz w:val="24"/>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rPr>
      </w:sdtEndPr>
      <w:sdtContent>
        <w:p w:rsidR="00FD2133" w:rsidRPr="00EC4078" w:rsidRDefault="00537341" w:rsidP="00B461C5">
          <w:pPr>
            <w:pStyle w:val="3"/>
            <w:numPr>
              <w:ilvl w:val="0"/>
              <w:numId w:val="7"/>
            </w:numPr>
            <w:ind w:hangingChars="175"/>
            <w:rPr>
              <w:szCs w:val="21"/>
            </w:rPr>
          </w:pPr>
          <w:r w:rsidRPr="00EC4078">
            <w:rPr>
              <w:szCs w:val="21"/>
            </w:rPr>
            <w:t>同时按照境外会计准则与按中国会计准则披露的财务</w:t>
          </w:r>
          <w:proofErr w:type="gramStart"/>
          <w:r w:rsidRPr="00EC4078">
            <w:rPr>
              <w:szCs w:val="21"/>
            </w:rPr>
            <w:t>报告中净利润</w:t>
          </w:r>
          <w:proofErr w:type="gramEnd"/>
          <w:r w:rsidRPr="00EC4078">
            <w:rPr>
              <w:szCs w:val="21"/>
            </w:rPr>
            <w:t>和</w:t>
          </w:r>
          <w:r w:rsidRPr="00EC4078">
            <w:rPr>
              <w:rFonts w:hint="eastAsia"/>
              <w:szCs w:val="21"/>
            </w:rPr>
            <w:t>归</w:t>
          </w:r>
          <w:r w:rsidRPr="00EC4078">
            <w:rPr>
              <w:szCs w:val="21"/>
            </w:rPr>
            <w:t>属于上市公司股东的净资产差异情况</w:t>
          </w:r>
        </w:p>
        <w:sdt>
          <w:sdtPr>
            <w:rPr>
              <w:sz w:val="21"/>
              <w:szCs w:val="21"/>
            </w:r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Content>
            <w:p w:rsidR="00FD2133" w:rsidRPr="00EC4078" w:rsidRDefault="00D1422C" w:rsidP="00C01771">
              <w:pPr>
                <w:rPr>
                  <w:sz w:val="21"/>
                  <w:szCs w:val="21"/>
                </w:rPr>
              </w:pPr>
              <w:r w:rsidRPr="00EC4078">
                <w:rPr>
                  <w:sz w:val="21"/>
                  <w:szCs w:val="21"/>
                </w:rPr>
                <w:fldChar w:fldCharType="begin"/>
              </w:r>
              <w:r w:rsidR="00C01771" w:rsidRPr="00EC4078">
                <w:rPr>
                  <w:sz w:val="21"/>
                  <w:szCs w:val="21"/>
                </w:rPr>
                <w:instrText xml:space="preserve">MACROBUTTON  SnrToggleCheckbox □适用 </w:instrText>
              </w:r>
              <w:r w:rsidRPr="00EC4078">
                <w:rPr>
                  <w:sz w:val="21"/>
                  <w:szCs w:val="21"/>
                </w:rPr>
                <w:fldChar w:fldCharType="end"/>
              </w:r>
              <w:r w:rsidRPr="00EC4078">
                <w:rPr>
                  <w:sz w:val="21"/>
                  <w:szCs w:val="21"/>
                </w:rPr>
                <w:fldChar w:fldCharType="begin"/>
              </w:r>
              <w:r w:rsidR="00C01771" w:rsidRPr="00EC4078">
                <w:rPr>
                  <w:sz w:val="21"/>
                  <w:szCs w:val="21"/>
                </w:rPr>
                <w:instrText xml:space="preserve"> MACROBUTTON  SnrToggleCheckbox √不适用 </w:instrText>
              </w:r>
              <w:r w:rsidRPr="00EC4078">
                <w:rPr>
                  <w:sz w:val="21"/>
                  <w:szCs w:val="21"/>
                </w:rPr>
                <w:fldChar w:fldCharType="end"/>
              </w:r>
            </w:p>
          </w:sdtContent>
        </w:sdt>
      </w:sdtContent>
    </w:sdt>
    <w:sdt>
      <w:sdtPr>
        <w:rPr>
          <w:rFonts w:ascii="宋体" w:hAnsi="宋体" w:cs="宋体"/>
          <w:b w:val="0"/>
          <w:bCs w:val="0"/>
          <w:kern w:val="0"/>
          <w:sz w:val="24"/>
          <w:szCs w:val="21"/>
        </w:rPr>
        <w:alias w:val="模块:境内外会计准则差异的说明"/>
        <w:tag w:val="_SEC_b22be8396e6f44ec8ff113069c448aa0"/>
        <w:id w:val="9918104"/>
        <w:lock w:val="sdtLocked"/>
        <w:placeholder>
          <w:docPart w:val="GBC22222222222222222222222222222"/>
        </w:placeholder>
      </w:sdtPr>
      <w:sdtContent>
        <w:p w:rsidR="00FD2133" w:rsidRPr="00EC4078" w:rsidRDefault="00537341" w:rsidP="00B461C5">
          <w:pPr>
            <w:pStyle w:val="3"/>
            <w:numPr>
              <w:ilvl w:val="0"/>
              <w:numId w:val="7"/>
            </w:numPr>
            <w:ind w:hangingChars="175"/>
            <w:rPr>
              <w:szCs w:val="21"/>
            </w:rPr>
          </w:pPr>
          <w:r w:rsidRPr="00EC4078">
            <w:rPr>
              <w:szCs w:val="21"/>
            </w:rPr>
            <w:t>境内外会计准则差异的说明：</w:t>
          </w:r>
        </w:p>
        <w:sdt>
          <w:sdtPr>
            <w:rPr>
              <w:sz w:val="21"/>
              <w:szCs w:val="21"/>
            </w:rPr>
            <w:alias w:val="是否适用：境内外会计准则差异的说明[双击切换]"/>
            <w:tag w:val="_GBC_fb9a5edc484f49ab948423fc0bade519"/>
            <w:id w:val="683328340"/>
            <w:lock w:val="sdtLocked"/>
            <w:placeholder>
              <w:docPart w:val="GBC22222222222222222222222222222"/>
            </w:placeholder>
          </w:sdtPr>
          <w:sdtContent>
            <w:p w:rsidR="00FD2133" w:rsidRPr="00EC4078" w:rsidRDefault="00D1422C" w:rsidP="00C01771">
              <w:pPr>
                <w:rPr>
                  <w:sz w:val="21"/>
                  <w:szCs w:val="21"/>
                </w:rPr>
              </w:pPr>
              <w:r w:rsidRPr="00EC4078">
                <w:rPr>
                  <w:sz w:val="21"/>
                  <w:szCs w:val="21"/>
                </w:rPr>
                <w:fldChar w:fldCharType="begin"/>
              </w:r>
              <w:r w:rsidR="00C01771" w:rsidRPr="00EC4078">
                <w:rPr>
                  <w:sz w:val="21"/>
                  <w:szCs w:val="21"/>
                </w:rPr>
                <w:instrText xml:space="preserve">MACROBUTTON  SnrToggleCheckbox □适用 </w:instrText>
              </w:r>
              <w:r w:rsidRPr="00EC4078">
                <w:rPr>
                  <w:sz w:val="21"/>
                  <w:szCs w:val="21"/>
                </w:rPr>
                <w:fldChar w:fldCharType="end"/>
              </w:r>
              <w:r w:rsidRPr="00EC4078">
                <w:rPr>
                  <w:sz w:val="21"/>
                  <w:szCs w:val="21"/>
                </w:rPr>
                <w:fldChar w:fldCharType="begin"/>
              </w:r>
              <w:r w:rsidR="00C01771" w:rsidRPr="00EC4078">
                <w:rPr>
                  <w:sz w:val="21"/>
                  <w:szCs w:val="21"/>
                </w:rPr>
                <w:instrText xml:space="preserve"> MACROBUTTON  SnrToggleCheckbox √不适用 </w:instrText>
              </w:r>
              <w:r w:rsidRPr="00EC4078">
                <w:rPr>
                  <w:sz w:val="21"/>
                  <w:szCs w:val="21"/>
                </w:rPr>
                <w:fldChar w:fldCharType="end"/>
              </w:r>
            </w:p>
          </w:sdtContent>
        </w:sdt>
      </w:sdtContent>
    </w:sdt>
    <w:p w:rsidR="00FD2133" w:rsidRPr="00EC4078" w:rsidRDefault="00FD2133">
      <w:pPr>
        <w:rPr>
          <w:sz w:val="21"/>
          <w:szCs w:val="21"/>
        </w:rPr>
      </w:pPr>
    </w:p>
    <w:p w:rsidR="00FD2133" w:rsidRDefault="00537341">
      <w:pPr>
        <w:pStyle w:val="2"/>
        <w:numPr>
          <w:ilvl w:val="1"/>
          <w:numId w:val="4"/>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FD2133" w:rsidRDefault="00537341">
          <w:pPr>
            <w:jc w:val="right"/>
            <w:rPr>
              <w:szCs w:val="21"/>
            </w:rPr>
          </w:pPr>
          <w:r w:rsidRPr="00EC4078">
            <w:rPr>
              <w:rFonts w:hint="eastAsia"/>
              <w:sz w:val="21"/>
              <w:szCs w:val="21"/>
            </w:rPr>
            <w:t>单位：</w:t>
          </w:r>
          <w:sdt>
            <w:sdtPr>
              <w:rPr>
                <w:rFonts w:hint="eastAsia"/>
                <w:sz w:val="21"/>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C4078">
                <w:rPr>
                  <w:rFonts w:hint="eastAsia"/>
                  <w:sz w:val="21"/>
                  <w:szCs w:val="21"/>
                </w:rPr>
                <w:t>元</w:t>
              </w:r>
            </w:sdtContent>
          </w:sdt>
          <w:r w:rsidRPr="00EC4078">
            <w:rPr>
              <w:rFonts w:hint="eastAsia"/>
              <w:sz w:val="21"/>
              <w:szCs w:val="21"/>
            </w:rPr>
            <w:t xml:space="preserve">  币种：</w:t>
          </w:r>
          <w:sdt>
            <w:sdtPr>
              <w:rPr>
                <w:rFonts w:hint="eastAsia"/>
                <w:sz w:val="21"/>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C4078">
                <w:rPr>
                  <w:rFonts w:hint="eastAsia"/>
                  <w:sz w:val="21"/>
                  <w:szCs w:val="2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1843"/>
            <w:gridCol w:w="1701"/>
            <w:gridCol w:w="1711"/>
          </w:tblGrid>
          <w:tr w:rsidR="00FD2133" w:rsidRPr="00EC4078" w:rsidTr="00EC4078">
            <w:tc>
              <w:tcPr>
                <w:tcW w:w="2093" w:type="dxa"/>
                <w:vAlign w:val="center"/>
              </w:tcPr>
              <w:p w:rsidR="00FD2133" w:rsidRPr="00EC4078" w:rsidRDefault="00FD2133">
                <w:pPr>
                  <w:widowControl w:val="0"/>
                  <w:jc w:val="center"/>
                  <w:rPr>
                    <w:sz w:val="21"/>
                    <w:szCs w:val="21"/>
                  </w:rPr>
                </w:pPr>
              </w:p>
            </w:tc>
            <w:sdt>
              <w:sdtPr>
                <w:rPr>
                  <w:sz w:val="21"/>
                  <w:szCs w:val="21"/>
                </w:rPr>
                <w:tag w:val="_PLD_2d7ae3b1c4bd43a98e284f10d0bdc51f"/>
                <w:id w:val="-1167089378"/>
                <w:lock w:val="sdtLocked"/>
              </w:sdtPr>
              <w:sdtContent>
                <w:tc>
                  <w:tcPr>
                    <w:tcW w:w="1701" w:type="dxa"/>
                    <w:vAlign w:val="center"/>
                  </w:tcPr>
                  <w:p w:rsidR="00FD2133" w:rsidRPr="00EC4078" w:rsidRDefault="00537341">
                    <w:pPr>
                      <w:widowControl w:val="0"/>
                      <w:jc w:val="center"/>
                      <w:rPr>
                        <w:sz w:val="21"/>
                        <w:szCs w:val="21"/>
                      </w:rPr>
                    </w:pPr>
                    <w:r w:rsidRPr="00EC4078">
                      <w:rPr>
                        <w:rFonts w:hint="eastAsia"/>
                        <w:sz w:val="21"/>
                        <w:szCs w:val="21"/>
                      </w:rPr>
                      <w:t>第一季度</w:t>
                    </w:r>
                  </w:p>
                  <w:p w:rsidR="00FD2133" w:rsidRPr="00EC4078" w:rsidRDefault="00537341">
                    <w:pPr>
                      <w:widowControl w:val="0"/>
                      <w:jc w:val="center"/>
                      <w:rPr>
                        <w:sz w:val="21"/>
                        <w:szCs w:val="21"/>
                      </w:rPr>
                    </w:pPr>
                    <w:r w:rsidRPr="00EC4078">
                      <w:rPr>
                        <w:rFonts w:hint="eastAsia"/>
                        <w:sz w:val="21"/>
                        <w:szCs w:val="21"/>
                      </w:rPr>
                      <w:t>（1-3月份）</w:t>
                    </w:r>
                  </w:p>
                </w:tc>
              </w:sdtContent>
            </w:sdt>
            <w:sdt>
              <w:sdtPr>
                <w:rPr>
                  <w:sz w:val="21"/>
                  <w:szCs w:val="21"/>
                </w:rPr>
                <w:tag w:val="_PLD_07258d0e3e7e4393960c3400b24cda70"/>
                <w:id w:val="1524132882"/>
                <w:lock w:val="sdtLocked"/>
              </w:sdtPr>
              <w:sdtContent>
                <w:tc>
                  <w:tcPr>
                    <w:tcW w:w="1843" w:type="dxa"/>
                    <w:vAlign w:val="center"/>
                  </w:tcPr>
                  <w:p w:rsidR="00FD2133" w:rsidRPr="00EC4078" w:rsidRDefault="00537341">
                    <w:pPr>
                      <w:widowControl w:val="0"/>
                      <w:jc w:val="center"/>
                      <w:rPr>
                        <w:sz w:val="21"/>
                        <w:szCs w:val="21"/>
                      </w:rPr>
                    </w:pPr>
                    <w:r w:rsidRPr="00EC4078">
                      <w:rPr>
                        <w:rFonts w:hint="eastAsia"/>
                        <w:sz w:val="21"/>
                        <w:szCs w:val="21"/>
                      </w:rPr>
                      <w:t>第二季度</w:t>
                    </w:r>
                  </w:p>
                  <w:p w:rsidR="00FD2133" w:rsidRPr="00EC4078" w:rsidRDefault="00537341">
                    <w:pPr>
                      <w:widowControl w:val="0"/>
                      <w:jc w:val="center"/>
                      <w:rPr>
                        <w:sz w:val="21"/>
                        <w:szCs w:val="21"/>
                      </w:rPr>
                    </w:pPr>
                    <w:r w:rsidRPr="00EC4078">
                      <w:rPr>
                        <w:rFonts w:hint="eastAsia"/>
                        <w:sz w:val="21"/>
                        <w:szCs w:val="21"/>
                      </w:rPr>
                      <w:t>（4-6月份）</w:t>
                    </w:r>
                  </w:p>
                </w:tc>
              </w:sdtContent>
            </w:sdt>
            <w:sdt>
              <w:sdtPr>
                <w:rPr>
                  <w:sz w:val="21"/>
                  <w:szCs w:val="21"/>
                </w:rPr>
                <w:tag w:val="_PLD_f34790307d174eceaa953001c5186096"/>
                <w:id w:val="1278598124"/>
                <w:lock w:val="sdtLocked"/>
              </w:sdtPr>
              <w:sdtContent>
                <w:tc>
                  <w:tcPr>
                    <w:tcW w:w="1701" w:type="dxa"/>
                    <w:vAlign w:val="center"/>
                  </w:tcPr>
                  <w:p w:rsidR="00FD2133" w:rsidRPr="00EC4078" w:rsidRDefault="00537341">
                    <w:pPr>
                      <w:widowControl w:val="0"/>
                      <w:jc w:val="center"/>
                      <w:rPr>
                        <w:sz w:val="21"/>
                        <w:szCs w:val="21"/>
                      </w:rPr>
                    </w:pPr>
                    <w:r w:rsidRPr="00EC4078">
                      <w:rPr>
                        <w:rFonts w:hint="eastAsia"/>
                        <w:sz w:val="21"/>
                        <w:szCs w:val="21"/>
                      </w:rPr>
                      <w:t>第三季度</w:t>
                    </w:r>
                  </w:p>
                  <w:p w:rsidR="00FD2133" w:rsidRPr="00EC4078" w:rsidRDefault="00537341">
                    <w:pPr>
                      <w:widowControl w:val="0"/>
                      <w:jc w:val="center"/>
                      <w:rPr>
                        <w:sz w:val="21"/>
                        <w:szCs w:val="21"/>
                      </w:rPr>
                    </w:pPr>
                    <w:r w:rsidRPr="00EC4078">
                      <w:rPr>
                        <w:rFonts w:hint="eastAsia"/>
                        <w:sz w:val="21"/>
                        <w:szCs w:val="21"/>
                      </w:rPr>
                      <w:t>（7-9月份）</w:t>
                    </w:r>
                  </w:p>
                </w:tc>
              </w:sdtContent>
            </w:sdt>
            <w:sdt>
              <w:sdtPr>
                <w:rPr>
                  <w:sz w:val="21"/>
                  <w:szCs w:val="21"/>
                </w:rPr>
                <w:tag w:val="_PLD_18cc80c8863d4859a79676f49ef83412"/>
                <w:id w:val="1558669669"/>
                <w:lock w:val="sdtLocked"/>
              </w:sdtPr>
              <w:sdtContent>
                <w:tc>
                  <w:tcPr>
                    <w:tcW w:w="1711" w:type="dxa"/>
                    <w:vAlign w:val="center"/>
                  </w:tcPr>
                  <w:p w:rsidR="00FD2133" w:rsidRPr="00EC4078" w:rsidRDefault="00537341">
                    <w:pPr>
                      <w:widowControl w:val="0"/>
                      <w:jc w:val="center"/>
                      <w:rPr>
                        <w:sz w:val="21"/>
                        <w:szCs w:val="21"/>
                      </w:rPr>
                    </w:pPr>
                    <w:r w:rsidRPr="00EC4078">
                      <w:rPr>
                        <w:rFonts w:hint="eastAsia"/>
                        <w:sz w:val="21"/>
                        <w:szCs w:val="21"/>
                      </w:rPr>
                      <w:t>第四季度</w:t>
                    </w:r>
                  </w:p>
                  <w:p w:rsidR="00FD2133" w:rsidRPr="00EC4078" w:rsidRDefault="00537341">
                    <w:pPr>
                      <w:widowControl w:val="0"/>
                      <w:jc w:val="center"/>
                      <w:rPr>
                        <w:sz w:val="21"/>
                        <w:szCs w:val="21"/>
                      </w:rPr>
                    </w:pPr>
                    <w:r w:rsidRPr="00EC4078">
                      <w:rPr>
                        <w:rFonts w:hint="eastAsia"/>
                        <w:sz w:val="21"/>
                        <w:szCs w:val="21"/>
                      </w:rPr>
                      <w:t>（10-12月份）</w:t>
                    </w:r>
                  </w:p>
                </w:tc>
              </w:sdtContent>
            </w:sdt>
          </w:tr>
          <w:tr w:rsidR="00EC4078" w:rsidRPr="00EC4078" w:rsidTr="00EC4078">
            <w:sdt>
              <w:sdtPr>
                <w:rPr>
                  <w:sz w:val="21"/>
                  <w:szCs w:val="21"/>
                </w:rPr>
                <w:tag w:val="_PLD_c9672bff3419446c83a97f99d65a2e0b"/>
                <w:id w:val="-1576739463"/>
                <w:lock w:val="sdtLocked"/>
              </w:sdtPr>
              <w:sdtContent>
                <w:tc>
                  <w:tcPr>
                    <w:tcW w:w="2093" w:type="dxa"/>
                  </w:tcPr>
                  <w:p w:rsidR="00EC4078" w:rsidRPr="00EC4078" w:rsidRDefault="00EC4078">
                    <w:pPr>
                      <w:widowControl w:val="0"/>
                      <w:jc w:val="both"/>
                      <w:rPr>
                        <w:sz w:val="21"/>
                        <w:szCs w:val="21"/>
                      </w:rPr>
                    </w:pPr>
                    <w:r w:rsidRPr="00EC4078">
                      <w:rPr>
                        <w:rFonts w:hint="eastAsia"/>
                        <w:sz w:val="21"/>
                        <w:szCs w:val="21"/>
                      </w:rPr>
                      <w:t>营业收入</w:t>
                    </w:r>
                  </w:p>
                </w:tc>
              </w:sdtContent>
            </w:sdt>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584,812,397.83</w:t>
                </w:r>
              </w:p>
            </w:tc>
            <w:tc>
              <w:tcPr>
                <w:tcW w:w="1843" w:type="dxa"/>
                <w:vAlign w:val="center"/>
              </w:tcPr>
              <w:p w:rsidR="00EC4078" w:rsidRPr="00EC4078" w:rsidRDefault="00EC4078">
                <w:pPr>
                  <w:jc w:val="right"/>
                  <w:rPr>
                    <w:color w:val="000000"/>
                    <w:sz w:val="21"/>
                    <w:szCs w:val="21"/>
                  </w:rPr>
                </w:pPr>
                <w:r w:rsidRPr="00EC4078">
                  <w:rPr>
                    <w:rFonts w:hint="eastAsia"/>
                    <w:color w:val="000000"/>
                    <w:sz w:val="21"/>
                    <w:szCs w:val="21"/>
                  </w:rPr>
                  <w:t>618,699,785.19</w:t>
                </w:r>
              </w:p>
            </w:tc>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517,095,837.17</w:t>
                </w:r>
              </w:p>
            </w:tc>
            <w:tc>
              <w:tcPr>
                <w:tcW w:w="1711" w:type="dxa"/>
                <w:vAlign w:val="center"/>
              </w:tcPr>
              <w:p w:rsidR="00EC4078" w:rsidRPr="00EC4078" w:rsidRDefault="00EC4078">
                <w:pPr>
                  <w:jc w:val="right"/>
                  <w:rPr>
                    <w:color w:val="000000"/>
                    <w:sz w:val="21"/>
                    <w:szCs w:val="21"/>
                  </w:rPr>
                </w:pPr>
                <w:r w:rsidRPr="00EC4078">
                  <w:rPr>
                    <w:rFonts w:hint="eastAsia"/>
                    <w:color w:val="000000"/>
                    <w:sz w:val="21"/>
                    <w:szCs w:val="21"/>
                  </w:rPr>
                  <w:t>666,775,444.59</w:t>
                </w:r>
              </w:p>
            </w:tc>
          </w:tr>
          <w:tr w:rsidR="00EC4078" w:rsidRPr="00EC4078" w:rsidTr="00EC4078">
            <w:sdt>
              <w:sdtPr>
                <w:rPr>
                  <w:sz w:val="21"/>
                  <w:szCs w:val="21"/>
                </w:rPr>
                <w:tag w:val="_PLD_c7fcc70769004239abd5440602d3b505"/>
                <w:id w:val="-637031270"/>
                <w:lock w:val="sdtLocked"/>
              </w:sdtPr>
              <w:sdtContent>
                <w:tc>
                  <w:tcPr>
                    <w:tcW w:w="2093" w:type="dxa"/>
                  </w:tcPr>
                  <w:p w:rsidR="00EC4078" w:rsidRPr="00EC4078" w:rsidRDefault="00EC4078">
                    <w:pPr>
                      <w:widowControl w:val="0"/>
                      <w:jc w:val="both"/>
                      <w:rPr>
                        <w:sz w:val="21"/>
                        <w:szCs w:val="21"/>
                      </w:rPr>
                    </w:pPr>
                    <w:r w:rsidRPr="00EC4078">
                      <w:rPr>
                        <w:rFonts w:hint="eastAsia"/>
                        <w:sz w:val="21"/>
                        <w:szCs w:val="21"/>
                      </w:rPr>
                      <w:t>归属于上市公司股东的净利润</w:t>
                    </w:r>
                  </w:p>
                </w:tc>
              </w:sdtContent>
            </w:sdt>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89,926,063.68</w:t>
                </w:r>
              </w:p>
            </w:tc>
            <w:tc>
              <w:tcPr>
                <w:tcW w:w="1843" w:type="dxa"/>
                <w:vAlign w:val="center"/>
              </w:tcPr>
              <w:p w:rsidR="00EC4078" w:rsidRPr="00EC4078" w:rsidRDefault="00EC4078">
                <w:pPr>
                  <w:jc w:val="right"/>
                  <w:rPr>
                    <w:color w:val="000000"/>
                    <w:sz w:val="21"/>
                    <w:szCs w:val="21"/>
                  </w:rPr>
                </w:pPr>
                <w:r w:rsidRPr="00EC4078">
                  <w:rPr>
                    <w:rFonts w:hint="eastAsia"/>
                    <w:color w:val="000000"/>
                    <w:sz w:val="21"/>
                    <w:szCs w:val="21"/>
                  </w:rPr>
                  <w:t>84,999,157.28</w:t>
                </w:r>
              </w:p>
            </w:tc>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19,665,587.81</w:t>
                </w:r>
              </w:p>
            </w:tc>
            <w:tc>
              <w:tcPr>
                <w:tcW w:w="1711" w:type="dxa"/>
                <w:vAlign w:val="center"/>
              </w:tcPr>
              <w:p w:rsidR="00EC4078" w:rsidRPr="00EC4078" w:rsidRDefault="00EC4078">
                <w:pPr>
                  <w:jc w:val="right"/>
                  <w:rPr>
                    <w:color w:val="000000"/>
                    <w:sz w:val="21"/>
                    <w:szCs w:val="21"/>
                  </w:rPr>
                </w:pPr>
                <w:r w:rsidRPr="00EC4078">
                  <w:rPr>
                    <w:rFonts w:hint="eastAsia"/>
                    <w:color w:val="000000"/>
                    <w:sz w:val="21"/>
                    <w:szCs w:val="21"/>
                  </w:rPr>
                  <w:t>25,690,179.55</w:t>
                </w:r>
              </w:p>
            </w:tc>
          </w:tr>
          <w:tr w:rsidR="00EC4078" w:rsidRPr="00EC4078" w:rsidTr="00EC4078">
            <w:sdt>
              <w:sdtPr>
                <w:rPr>
                  <w:sz w:val="21"/>
                  <w:szCs w:val="21"/>
                </w:rPr>
                <w:tag w:val="_PLD_cc4437a1c75a41d994bd913b3c6d8e6d"/>
                <w:id w:val="-301463790"/>
                <w:lock w:val="sdtLocked"/>
              </w:sdtPr>
              <w:sdtContent>
                <w:tc>
                  <w:tcPr>
                    <w:tcW w:w="2093" w:type="dxa"/>
                  </w:tcPr>
                  <w:p w:rsidR="00EC4078" w:rsidRPr="00EC4078" w:rsidRDefault="00EC4078">
                    <w:pPr>
                      <w:widowControl w:val="0"/>
                      <w:jc w:val="both"/>
                      <w:rPr>
                        <w:sz w:val="21"/>
                        <w:szCs w:val="21"/>
                      </w:rPr>
                    </w:pPr>
                    <w:r w:rsidRPr="00EC4078">
                      <w:rPr>
                        <w:rFonts w:hint="eastAsia"/>
                        <w:sz w:val="21"/>
                        <w:szCs w:val="21"/>
                      </w:rPr>
                      <w:t>归属于上市公司股东的扣除非经常性损益后的净利润</w:t>
                    </w:r>
                  </w:p>
                </w:tc>
              </w:sdtContent>
            </w:sdt>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80,717,921.88</w:t>
                </w:r>
              </w:p>
            </w:tc>
            <w:tc>
              <w:tcPr>
                <w:tcW w:w="1843" w:type="dxa"/>
                <w:vAlign w:val="center"/>
              </w:tcPr>
              <w:p w:rsidR="00EC4078" w:rsidRPr="00EC4078" w:rsidRDefault="00EC4078">
                <w:pPr>
                  <w:jc w:val="right"/>
                  <w:rPr>
                    <w:color w:val="000000"/>
                    <w:sz w:val="21"/>
                    <w:szCs w:val="21"/>
                  </w:rPr>
                </w:pPr>
                <w:r w:rsidRPr="00EC4078">
                  <w:rPr>
                    <w:rFonts w:hint="eastAsia"/>
                    <w:color w:val="000000"/>
                    <w:sz w:val="21"/>
                    <w:szCs w:val="21"/>
                  </w:rPr>
                  <w:t>83,922,780.67</w:t>
                </w:r>
              </w:p>
            </w:tc>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18,874,080.49</w:t>
                </w:r>
              </w:p>
            </w:tc>
            <w:tc>
              <w:tcPr>
                <w:tcW w:w="1711" w:type="dxa"/>
                <w:vAlign w:val="center"/>
              </w:tcPr>
              <w:p w:rsidR="00EC4078" w:rsidRPr="00EC4078" w:rsidRDefault="00C910C9">
                <w:pPr>
                  <w:jc w:val="right"/>
                  <w:rPr>
                    <w:color w:val="000000"/>
                    <w:sz w:val="21"/>
                    <w:szCs w:val="21"/>
                  </w:rPr>
                </w:pPr>
                <w:r>
                  <w:rPr>
                    <w:color w:val="000000"/>
                    <w:sz w:val="21"/>
                    <w:szCs w:val="21"/>
                  </w:rPr>
                  <w:t>20,122,345.57</w:t>
                </w:r>
              </w:p>
            </w:tc>
          </w:tr>
          <w:tr w:rsidR="00EC4078" w:rsidRPr="00EC4078" w:rsidTr="00EC4078">
            <w:sdt>
              <w:sdtPr>
                <w:rPr>
                  <w:sz w:val="21"/>
                  <w:szCs w:val="21"/>
                </w:rPr>
                <w:tag w:val="_PLD_1a66e199f32a4408bc762faa192c5ead"/>
                <w:id w:val="-1946066543"/>
                <w:lock w:val="sdtLocked"/>
              </w:sdtPr>
              <w:sdtContent>
                <w:tc>
                  <w:tcPr>
                    <w:tcW w:w="2093" w:type="dxa"/>
                  </w:tcPr>
                  <w:p w:rsidR="00EC4078" w:rsidRPr="00EC4078" w:rsidRDefault="00EC4078">
                    <w:pPr>
                      <w:widowControl w:val="0"/>
                      <w:jc w:val="both"/>
                      <w:rPr>
                        <w:sz w:val="21"/>
                        <w:szCs w:val="21"/>
                      </w:rPr>
                    </w:pPr>
                    <w:r w:rsidRPr="00EC4078">
                      <w:rPr>
                        <w:rFonts w:hint="eastAsia"/>
                        <w:sz w:val="21"/>
                        <w:szCs w:val="21"/>
                      </w:rPr>
                      <w:t>经营活动产生的现金流量净额</w:t>
                    </w:r>
                  </w:p>
                </w:tc>
              </w:sdtContent>
            </w:sdt>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85,155,555.17</w:t>
                </w:r>
              </w:p>
            </w:tc>
            <w:tc>
              <w:tcPr>
                <w:tcW w:w="1843" w:type="dxa"/>
                <w:vAlign w:val="center"/>
              </w:tcPr>
              <w:p w:rsidR="00EC4078" w:rsidRPr="00EC4078" w:rsidRDefault="00EC4078">
                <w:pPr>
                  <w:jc w:val="right"/>
                  <w:rPr>
                    <w:color w:val="000000"/>
                    <w:sz w:val="21"/>
                    <w:szCs w:val="21"/>
                  </w:rPr>
                </w:pPr>
                <w:r w:rsidRPr="00EC4078">
                  <w:rPr>
                    <w:rFonts w:hint="eastAsia"/>
                    <w:color w:val="000000"/>
                    <w:sz w:val="21"/>
                    <w:szCs w:val="21"/>
                  </w:rPr>
                  <w:t>140,224,936.90</w:t>
                </w:r>
              </w:p>
            </w:tc>
            <w:tc>
              <w:tcPr>
                <w:tcW w:w="1701" w:type="dxa"/>
                <w:vAlign w:val="center"/>
              </w:tcPr>
              <w:p w:rsidR="00EC4078" w:rsidRPr="00EC4078" w:rsidRDefault="00EC4078">
                <w:pPr>
                  <w:jc w:val="right"/>
                  <w:rPr>
                    <w:color w:val="000000"/>
                    <w:sz w:val="21"/>
                    <w:szCs w:val="21"/>
                  </w:rPr>
                </w:pPr>
                <w:r w:rsidRPr="00EC4078">
                  <w:rPr>
                    <w:rFonts w:hint="eastAsia"/>
                    <w:color w:val="000000"/>
                    <w:sz w:val="21"/>
                    <w:szCs w:val="21"/>
                  </w:rPr>
                  <w:t>69,765,701.00</w:t>
                </w:r>
              </w:p>
            </w:tc>
            <w:tc>
              <w:tcPr>
                <w:tcW w:w="1711" w:type="dxa"/>
                <w:vAlign w:val="center"/>
              </w:tcPr>
              <w:p w:rsidR="00EC4078" w:rsidRPr="00EC4078" w:rsidRDefault="00EC4078">
                <w:pPr>
                  <w:jc w:val="right"/>
                  <w:rPr>
                    <w:color w:val="000000"/>
                    <w:sz w:val="21"/>
                    <w:szCs w:val="21"/>
                  </w:rPr>
                </w:pPr>
                <w:r w:rsidRPr="00EC4078">
                  <w:rPr>
                    <w:rFonts w:hint="eastAsia"/>
                    <w:color w:val="000000"/>
                    <w:sz w:val="21"/>
                    <w:szCs w:val="21"/>
                  </w:rPr>
                  <w:t>81,848,086.00</w:t>
                </w:r>
              </w:p>
            </w:tc>
          </w:tr>
        </w:tbl>
        <w:p w:rsidR="00FD2133" w:rsidRDefault="00FD2133"/>
        <w:p w:rsidR="00FD2133" w:rsidRPr="00EC4078" w:rsidRDefault="00537341">
          <w:pPr>
            <w:rPr>
              <w:rFonts w:ascii="Calibri" w:hAnsi="Calibri" w:cs="Times New Roman"/>
              <w:bCs/>
              <w:kern w:val="2"/>
              <w:sz w:val="21"/>
              <w:szCs w:val="21"/>
            </w:rPr>
          </w:pPr>
          <w:r w:rsidRPr="00EC4078">
            <w:rPr>
              <w:rFonts w:ascii="Calibri" w:hAnsi="Calibri" w:cs="Times New Roman" w:hint="eastAsia"/>
              <w:bCs/>
              <w:kern w:val="2"/>
              <w:sz w:val="21"/>
              <w:szCs w:val="21"/>
            </w:rPr>
            <w:t>季度数据与已披露定期报告数据差异说明</w:t>
          </w:r>
        </w:p>
        <w:sdt>
          <w:sdtPr>
            <w:rPr>
              <w:sz w:val="21"/>
              <w:szCs w:val="21"/>
            </w:rPr>
            <w:alias w:val="是否适用：季度数据与已披露定期报告数据差异说明[双击切换]"/>
            <w:tag w:val="_GBC_90abe51569fb4ccda7eaf6149fe8f3a9"/>
            <w:id w:val="8547531"/>
            <w:lock w:val="sdtLocked"/>
            <w:placeholder>
              <w:docPart w:val="GBC22222222222222222222222222222"/>
            </w:placeholder>
          </w:sdtPr>
          <w:sdtEndPr>
            <w:rPr>
              <w:sz w:val="24"/>
            </w:rPr>
          </w:sdtEndPr>
          <w:sdtContent>
            <w:p w:rsidR="00FD2133" w:rsidRDefault="00D1422C">
              <w:pPr>
                <w:rPr>
                  <w:szCs w:val="21"/>
                </w:rPr>
              </w:pPr>
              <w:r w:rsidRPr="00EC4078">
                <w:rPr>
                  <w:sz w:val="21"/>
                  <w:szCs w:val="21"/>
                </w:rPr>
                <w:fldChar w:fldCharType="begin"/>
              </w:r>
              <w:r w:rsidR="00A7224B" w:rsidRPr="00EC4078">
                <w:rPr>
                  <w:sz w:val="21"/>
                  <w:szCs w:val="21"/>
                </w:rPr>
                <w:instrText xml:space="preserve"> MACROBUTTON  SnrToggleCheckbox √适用  </w:instrText>
              </w:r>
              <w:r w:rsidRPr="00EC4078">
                <w:rPr>
                  <w:sz w:val="21"/>
                  <w:szCs w:val="21"/>
                </w:rPr>
                <w:fldChar w:fldCharType="end"/>
              </w:r>
              <w:r w:rsidRPr="00EC4078">
                <w:rPr>
                  <w:sz w:val="21"/>
                  <w:szCs w:val="21"/>
                </w:rPr>
                <w:fldChar w:fldCharType="begin"/>
              </w:r>
              <w:r w:rsidR="00A7224B" w:rsidRPr="00EC4078">
                <w:rPr>
                  <w:sz w:val="21"/>
                  <w:szCs w:val="21"/>
                </w:rPr>
                <w:instrText xml:space="preserve"> MACROBUTTON  SnrToggleCheckbox □不适用 </w:instrText>
              </w:r>
              <w:r w:rsidRPr="00EC4078">
                <w:rPr>
                  <w:sz w:val="21"/>
                  <w:szCs w:val="21"/>
                </w:rPr>
                <w:fldChar w:fldCharType="end"/>
              </w:r>
            </w:p>
          </w:sdtContent>
        </w:sdt>
        <w:sdt>
          <w:sdtPr>
            <w:rPr>
              <w:rFonts w:hint="eastAsia"/>
              <w:szCs w:val="21"/>
            </w:rPr>
            <w:alias w:val="季度数据与已披露定期报告数据差异说明"/>
            <w:tag w:val="_GBC_25611baa6e8c46288aaacb6a177031a7"/>
            <w:id w:val="8547561"/>
            <w:lock w:val="sdtLocked"/>
            <w:placeholder>
              <w:docPart w:val="GBC22222222222222222222222222222"/>
            </w:placeholder>
          </w:sdtPr>
          <w:sdtContent>
            <w:p w:rsidR="00EC4078" w:rsidRPr="00EC4078" w:rsidRDefault="00EC4078" w:rsidP="00EC4078">
              <w:pPr>
                <w:spacing w:line="360" w:lineRule="exact"/>
                <w:rPr>
                  <w:sz w:val="21"/>
                  <w:szCs w:val="21"/>
                </w:rPr>
              </w:pPr>
              <w:r w:rsidRPr="00EC4078">
                <w:rPr>
                  <w:rFonts w:hint="eastAsia"/>
                  <w:sz w:val="21"/>
                  <w:szCs w:val="21"/>
                </w:rPr>
                <w:t>1、公司</w:t>
              </w:r>
              <w:r w:rsidRPr="00EC4078">
                <w:rPr>
                  <w:sz w:val="21"/>
                  <w:szCs w:val="21"/>
                </w:rPr>
                <w:t>2021年主营产品TDI价格呈波动趋势，所以营业收入呈季度平稳波动趋势。</w:t>
              </w:r>
            </w:p>
            <w:p w:rsidR="00EC4078" w:rsidRPr="00EC4078" w:rsidRDefault="00EC4078" w:rsidP="00EC4078">
              <w:pPr>
                <w:spacing w:line="360" w:lineRule="exact"/>
                <w:rPr>
                  <w:sz w:val="21"/>
                  <w:szCs w:val="21"/>
                </w:rPr>
              </w:pPr>
              <w:r w:rsidRPr="00EC4078">
                <w:rPr>
                  <w:rFonts w:hint="eastAsia"/>
                  <w:sz w:val="21"/>
                  <w:szCs w:val="21"/>
                </w:rPr>
                <w:t>2、</w:t>
              </w:r>
              <w:r w:rsidR="002C6C94">
                <w:rPr>
                  <w:rFonts w:hint="eastAsia"/>
                  <w:sz w:val="21"/>
                  <w:szCs w:val="21"/>
                </w:rPr>
                <w:t>第三季度、第四季度净利润与前两季度出现明显差异，主要原因是：(1)</w:t>
              </w:r>
              <w:r w:rsidRPr="00EC4078">
                <w:rPr>
                  <w:rFonts w:hint="eastAsia"/>
                  <w:sz w:val="21"/>
                  <w:szCs w:val="21"/>
                </w:rPr>
                <w:t>九月份停车检修</w:t>
              </w:r>
              <w:r w:rsidRPr="00EC4078">
                <w:rPr>
                  <w:sz w:val="21"/>
                  <w:szCs w:val="21"/>
                </w:rPr>
                <w:t>20天；</w:t>
              </w:r>
              <w:r w:rsidR="002C6C94">
                <w:rPr>
                  <w:rFonts w:hint="eastAsia"/>
                  <w:sz w:val="21"/>
                  <w:szCs w:val="21"/>
                </w:rPr>
                <w:t>(2)</w:t>
              </w:r>
              <w:r w:rsidRPr="00EC4078">
                <w:rPr>
                  <w:sz w:val="21"/>
                  <w:szCs w:val="21"/>
                </w:rPr>
                <w:t>十月份因煤炭供应紧张，蒸汽限供，导致短暂停车。</w:t>
              </w:r>
            </w:p>
            <w:p w:rsidR="00FD2133" w:rsidRDefault="00EC4078" w:rsidP="00EC4078">
              <w:pPr>
                <w:spacing w:line="360" w:lineRule="exact"/>
                <w:rPr>
                  <w:szCs w:val="21"/>
                </w:rPr>
              </w:pPr>
              <w:r w:rsidRPr="00EC4078">
                <w:rPr>
                  <w:rFonts w:hint="eastAsia"/>
                  <w:sz w:val="21"/>
                  <w:szCs w:val="21"/>
                </w:rPr>
                <w:t>3、</w:t>
              </w:r>
              <w:r w:rsidRPr="00EC4078">
                <w:rPr>
                  <w:sz w:val="21"/>
                  <w:szCs w:val="21"/>
                </w:rPr>
                <w:t>经营活动现金流量净额第二季度明显高于其他三季度，主要原因一方面销售商品收到的现金增加，另一方面购买原材料支付的现金较少。</w:t>
              </w:r>
            </w:p>
          </w:sdtContent>
        </w:sdt>
      </w:sdtContent>
    </w:sdt>
    <w:p w:rsidR="00FD2133" w:rsidRDefault="00FD2133"/>
    <w:sdt>
      <w:sdtPr>
        <w:rPr>
          <w:rFonts w:ascii="宋体" w:hAnsi="宋体" w:cs="宋体" w:hint="eastAsia"/>
          <w:b w:val="0"/>
          <w:bCs w:val="0"/>
          <w:kern w:val="0"/>
          <w:sz w:val="24"/>
          <w:szCs w:val="24"/>
        </w:rPr>
        <w:alias w:val="模块:非经常性损益项目和金额"/>
        <w:tag w:val="_SEC_c9ec505011044df3b703919ed91a432c"/>
        <w:id w:val="25718118"/>
        <w:lock w:val="sdtLocked"/>
        <w:placeholder>
          <w:docPart w:val="GBC22222222222222222222222222222"/>
        </w:placeholder>
      </w:sdtPr>
      <w:sdtContent>
        <w:p w:rsidR="00FD2133" w:rsidRDefault="00537341" w:rsidP="007647DC">
          <w:pPr>
            <w:pStyle w:val="2"/>
            <w:numPr>
              <w:ilvl w:val="1"/>
              <w:numId w:val="4"/>
            </w:numPr>
            <w:ind w:left="566" w:hangingChars="236" w:hanging="56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EndPr>
            <w:rPr>
              <w:sz w:val="21"/>
            </w:rPr>
          </w:sdtEndPr>
          <w:sdtContent>
            <w:p w:rsidR="00FD2133" w:rsidRPr="00AC4AF7" w:rsidRDefault="00D1422C">
              <w:pPr>
                <w:rPr>
                  <w:sz w:val="21"/>
                  <w:szCs w:val="21"/>
                </w:rPr>
              </w:pPr>
              <w:r w:rsidRPr="00AC4AF7">
                <w:rPr>
                  <w:sz w:val="21"/>
                  <w:szCs w:val="21"/>
                </w:rPr>
                <w:fldChar w:fldCharType="begin"/>
              </w:r>
              <w:r w:rsidR="00AC4AF7" w:rsidRPr="00AC4AF7">
                <w:rPr>
                  <w:sz w:val="21"/>
                  <w:szCs w:val="21"/>
                </w:rPr>
                <w:instrText xml:space="preserve">MACROBUTTON  SnrToggleCheckbox √适用 </w:instrText>
              </w:r>
              <w:r w:rsidRPr="00AC4AF7">
                <w:rPr>
                  <w:sz w:val="21"/>
                  <w:szCs w:val="21"/>
                </w:rPr>
                <w:fldChar w:fldCharType="end"/>
              </w:r>
              <w:r w:rsidRPr="00AC4AF7">
                <w:rPr>
                  <w:sz w:val="21"/>
                  <w:szCs w:val="21"/>
                </w:rPr>
                <w:fldChar w:fldCharType="begin"/>
              </w:r>
              <w:r w:rsidR="00AC4AF7" w:rsidRPr="00AC4AF7">
                <w:rPr>
                  <w:sz w:val="21"/>
                  <w:szCs w:val="21"/>
                </w:rPr>
                <w:instrText xml:space="preserve"> MACROBUTTON  SnrToggleCheckbox □不适用 </w:instrText>
              </w:r>
              <w:r w:rsidRPr="00AC4AF7">
                <w:rPr>
                  <w:sz w:val="21"/>
                  <w:szCs w:val="21"/>
                </w:rPr>
                <w:fldChar w:fldCharType="end"/>
              </w:r>
            </w:p>
          </w:sdtContent>
        </w:sdt>
        <w:p w:rsidR="00FD2133" w:rsidRPr="00AC4AF7" w:rsidRDefault="00537341">
          <w:pPr>
            <w:jc w:val="right"/>
            <w:rPr>
              <w:sz w:val="21"/>
              <w:szCs w:val="21"/>
            </w:rPr>
          </w:pPr>
          <w:r w:rsidRPr="00AC4AF7">
            <w:rPr>
              <w:rFonts w:hint="eastAsia"/>
              <w:sz w:val="21"/>
              <w:szCs w:val="21"/>
            </w:rPr>
            <w:t>单位:</w:t>
          </w:r>
          <w:sdt>
            <w:sdtPr>
              <w:rPr>
                <w:rFonts w:hint="eastAsia"/>
                <w:sz w:val="21"/>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AC3AAD">
                <w:rPr>
                  <w:rFonts w:hint="eastAsia"/>
                  <w:sz w:val="21"/>
                  <w:szCs w:val="21"/>
                </w:rPr>
                <w:t>元</w:t>
              </w:r>
            </w:sdtContent>
          </w:sdt>
          <w:r w:rsidRPr="00AC4AF7">
            <w:rPr>
              <w:rFonts w:hint="eastAsia"/>
              <w:sz w:val="21"/>
              <w:szCs w:val="21"/>
            </w:rPr>
            <w:t xml:space="preserve">  币种:</w:t>
          </w:r>
          <w:sdt>
            <w:sdtPr>
              <w:rPr>
                <w:rFonts w:hint="eastAsia"/>
                <w:sz w:val="21"/>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C3AAD">
                <w:rPr>
                  <w:rFonts w:hint="eastAsia"/>
                  <w:sz w:val="21"/>
                  <w:szCs w:val="21"/>
                </w:rPr>
                <w:t>人民币</w:t>
              </w:r>
            </w:sdtContent>
          </w:sdt>
        </w:p>
        <w:tbl>
          <w:tblPr>
            <w:tblStyle w:val="a6"/>
            <w:tblW w:w="5000" w:type="pct"/>
            <w:tblLook w:val="04A0"/>
          </w:tblPr>
          <w:tblGrid>
            <w:gridCol w:w="2952"/>
            <w:gridCol w:w="1581"/>
            <w:gridCol w:w="1068"/>
            <w:gridCol w:w="1686"/>
            <w:gridCol w:w="1762"/>
          </w:tblGrid>
          <w:tr w:rsidR="000E69A4" w:rsidRPr="00AC4AF7" w:rsidTr="0028416C">
            <w:sdt>
              <w:sdtPr>
                <w:rPr>
                  <w:rFonts w:ascii="宋体" w:hAnsi="宋体"/>
                  <w:szCs w:val="21"/>
                </w:rPr>
                <w:tag w:val="_PLD_f751403d0cb44994b9ad2600a703fbf6"/>
                <w:id w:val="920192"/>
                <w:lock w:val="sdtLocked"/>
              </w:sdtPr>
              <w:sdtContent>
                <w:tc>
                  <w:tcPr>
                    <w:tcW w:w="1638" w:type="pct"/>
                    <w:vAlign w:val="center"/>
                  </w:tcPr>
                  <w:p w:rsidR="000E69A4" w:rsidRPr="00AC4AF7" w:rsidRDefault="000E69A4" w:rsidP="00FF1DA0">
                    <w:pPr>
                      <w:pStyle w:val="a9"/>
                      <w:ind w:firstLineChars="0" w:firstLine="0"/>
                      <w:jc w:val="center"/>
                      <w:rPr>
                        <w:rFonts w:ascii="宋体" w:hAnsi="宋体"/>
                        <w:szCs w:val="21"/>
                      </w:rPr>
                    </w:pPr>
                    <w:r w:rsidRPr="00AC4AF7">
                      <w:rPr>
                        <w:rFonts w:ascii="宋体" w:hAnsi="宋体" w:hint="eastAsia"/>
                        <w:szCs w:val="21"/>
                      </w:rPr>
                      <w:t>非经常性损益项目</w:t>
                    </w:r>
                  </w:p>
                </w:tc>
              </w:sdtContent>
            </w:sdt>
            <w:sdt>
              <w:sdtPr>
                <w:rPr>
                  <w:rFonts w:ascii="宋体" w:hAnsi="宋体"/>
                  <w:szCs w:val="21"/>
                </w:rPr>
                <w:tag w:val="_PLD_c3a99d8df6764a7a9d1c26a6d1cd3b99"/>
                <w:id w:val="920193"/>
                <w:lock w:val="sdtLocked"/>
              </w:sdtPr>
              <w:sdtContent>
                <w:tc>
                  <w:tcPr>
                    <w:tcW w:w="874" w:type="pct"/>
                    <w:vAlign w:val="center"/>
                  </w:tcPr>
                  <w:p w:rsidR="000E69A4" w:rsidRPr="00AC4AF7" w:rsidRDefault="000E69A4" w:rsidP="00FF1DA0">
                    <w:pPr>
                      <w:pStyle w:val="a9"/>
                      <w:ind w:firstLineChars="0" w:firstLine="0"/>
                      <w:jc w:val="center"/>
                      <w:rPr>
                        <w:rFonts w:ascii="宋体" w:hAnsi="宋体"/>
                        <w:szCs w:val="21"/>
                      </w:rPr>
                    </w:pPr>
                    <w:r w:rsidRPr="00AC4AF7">
                      <w:rPr>
                        <w:rFonts w:ascii="宋体" w:hAnsi="宋体" w:hint="eastAsia"/>
                        <w:szCs w:val="21"/>
                      </w:rPr>
                      <w:t>2021年金额</w:t>
                    </w:r>
                  </w:p>
                </w:tc>
              </w:sdtContent>
            </w:sdt>
            <w:sdt>
              <w:sdtPr>
                <w:rPr>
                  <w:rFonts w:ascii="宋体" w:hAnsi="宋体"/>
                  <w:szCs w:val="21"/>
                </w:rPr>
                <w:tag w:val="_PLD_b6d0ea39876b409699dafa605943bc7c"/>
                <w:id w:val="920194"/>
                <w:lock w:val="sdtLocked"/>
              </w:sdtPr>
              <w:sdtContent>
                <w:tc>
                  <w:tcPr>
                    <w:tcW w:w="603" w:type="pct"/>
                    <w:vAlign w:val="center"/>
                  </w:tcPr>
                  <w:p w:rsidR="000E69A4" w:rsidRPr="00AC4AF7" w:rsidRDefault="000E69A4" w:rsidP="00FF1DA0">
                    <w:pPr>
                      <w:pStyle w:val="a9"/>
                      <w:ind w:firstLineChars="0" w:firstLine="0"/>
                      <w:jc w:val="center"/>
                      <w:rPr>
                        <w:rFonts w:ascii="宋体" w:hAnsi="宋体"/>
                        <w:szCs w:val="21"/>
                      </w:rPr>
                    </w:pPr>
                    <w:r w:rsidRPr="00AC4AF7">
                      <w:rPr>
                        <w:rFonts w:ascii="宋体" w:hAnsi="宋体" w:hint="eastAsia"/>
                        <w:szCs w:val="21"/>
                      </w:rPr>
                      <w:t>附注（如适用）</w:t>
                    </w:r>
                  </w:p>
                </w:tc>
              </w:sdtContent>
            </w:sdt>
            <w:sdt>
              <w:sdtPr>
                <w:rPr>
                  <w:rFonts w:ascii="宋体" w:hAnsi="宋体"/>
                  <w:szCs w:val="21"/>
                </w:rPr>
                <w:tag w:val="_PLD_7f6c15b2c5304b7f94e7c3ad607e51bc"/>
                <w:id w:val="920195"/>
                <w:lock w:val="sdtLocked"/>
              </w:sdtPr>
              <w:sdtContent>
                <w:tc>
                  <w:tcPr>
                    <w:tcW w:w="905" w:type="pct"/>
                    <w:vAlign w:val="center"/>
                  </w:tcPr>
                  <w:p w:rsidR="000E69A4" w:rsidRPr="00AC4AF7" w:rsidRDefault="000E69A4" w:rsidP="00FF1DA0">
                    <w:pPr>
                      <w:pStyle w:val="a9"/>
                      <w:ind w:firstLineChars="0" w:firstLine="0"/>
                      <w:jc w:val="center"/>
                      <w:rPr>
                        <w:rFonts w:ascii="宋体" w:hAnsi="宋体"/>
                        <w:szCs w:val="21"/>
                      </w:rPr>
                    </w:pPr>
                    <w:r w:rsidRPr="00AC4AF7">
                      <w:rPr>
                        <w:rFonts w:ascii="宋体" w:hAnsi="宋体" w:hint="eastAsia"/>
                        <w:szCs w:val="21"/>
                      </w:rPr>
                      <w:t>2020年金额</w:t>
                    </w:r>
                  </w:p>
                </w:tc>
              </w:sdtContent>
            </w:sdt>
            <w:sdt>
              <w:sdtPr>
                <w:rPr>
                  <w:rFonts w:ascii="宋体" w:hAnsi="宋体"/>
                  <w:szCs w:val="21"/>
                </w:rPr>
                <w:tag w:val="_PLD_cc74238bb31a489cace6976e47d30974"/>
                <w:id w:val="920196"/>
                <w:lock w:val="sdtLocked"/>
              </w:sdtPr>
              <w:sdtContent>
                <w:tc>
                  <w:tcPr>
                    <w:tcW w:w="981" w:type="pct"/>
                    <w:vAlign w:val="center"/>
                  </w:tcPr>
                  <w:p w:rsidR="000E69A4" w:rsidRPr="00AC4AF7" w:rsidRDefault="000E69A4" w:rsidP="00FF1DA0">
                    <w:pPr>
                      <w:pStyle w:val="a9"/>
                      <w:ind w:firstLineChars="0" w:firstLine="0"/>
                      <w:jc w:val="center"/>
                      <w:rPr>
                        <w:rFonts w:ascii="宋体" w:hAnsi="宋体"/>
                        <w:szCs w:val="21"/>
                      </w:rPr>
                    </w:pPr>
                    <w:r w:rsidRPr="00AC4AF7">
                      <w:rPr>
                        <w:rFonts w:ascii="宋体" w:hAnsi="宋体" w:hint="eastAsia"/>
                        <w:szCs w:val="21"/>
                      </w:rPr>
                      <w:t>2019年金额</w:t>
                    </w:r>
                  </w:p>
                </w:tc>
              </w:sdtContent>
            </w:sdt>
          </w:tr>
          <w:tr w:rsidR="000E69A4" w:rsidRPr="00AC4AF7" w:rsidTr="0028416C">
            <w:sdt>
              <w:sdtPr>
                <w:rPr>
                  <w:rFonts w:ascii="宋体" w:hAnsi="宋体"/>
                  <w:szCs w:val="21"/>
                </w:rPr>
                <w:tag w:val="_PLD_844d8cfc8dc0403cae8741ce206231d7"/>
                <w:id w:val="920197"/>
                <w:lock w:val="sdtLocked"/>
              </w:sdtPr>
              <w:sdtContent>
                <w:tc>
                  <w:tcPr>
                    <w:tcW w:w="1638" w:type="pct"/>
                  </w:tcPr>
                  <w:p w:rsidR="000E69A4" w:rsidRPr="00AC4AF7" w:rsidRDefault="000E69A4" w:rsidP="00FF1DA0">
                    <w:pPr>
                      <w:pStyle w:val="a9"/>
                      <w:ind w:firstLineChars="0" w:firstLine="0"/>
                      <w:jc w:val="left"/>
                      <w:rPr>
                        <w:rFonts w:ascii="宋体" w:hAnsi="宋体"/>
                        <w:szCs w:val="21"/>
                      </w:rPr>
                    </w:pPr>
                    <w:r w:rsidRPr="00AC4AF7">
                      <w:rPr>
                        <w:rFonts w:ascii="宋体" w:hAnsi="宋体"/>
                        <w:szCs w:val="21"/>
                      </w:rPr>
                      <w:t>非流动资产处置损益</w:t>
                    </w:r>
                  </w:p>
                </w:tc>
              </w:sdtContent>
            </w:sdt>
            <w:sdt>
              <w:sdtPr>
                <w:rPr>
                  <w:sz w:val="21"/>
                  <w:szCs w:val="21"/>
                </w:rPr>
                <w:alias w:val="非流动性资产处置损益，包括已计提资产减值准备的冲销部分（非经常性损益项目）"/>
                <w:tag w:val="_GBC_debe6cce7ac944bbacffe3e7f5ed0bb6"/>
                <w:id w:val="920198"/>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74" w:type="pct"/>
                    <w:vAlign w:val="center"/>
                  </w:tcPr>
                  <w:p w:rsidR="000E69A4" w:rsidRPr="000E69A4" w:rsidRDefault="000E69A4" w:rsidP="000E69A4">
                    <w:pPr>
                      <w:jc w:val="right"/>
                      <w:rPr>
                        <w:sz w:val="21"/>
                        <w:szCs w:val="21"/>
                      </w:rPr>
                    </w:pPr>
                    <w:r w:rsidRPr="000E69A4">
                      <w:rPr>
                        <w:sz w:val="21"/>
                        <w:szCs w:val="21"/>
                      </w:rPr>
                      <w:t>26,055.55</w:t>
                    </w:r>
                  </w:p>
                </w:tc>
              </w:sdtContent>
            </w:sdt>
            <w:sdt>
              <w:sdtPr>
                <w:rPr>
                  <w:sz w:val="21"/>
                  <w:szCs w:val="21"/>
                </w:rPr>
                <w:alias w:val="非流动性资产处置损益，包括已计提资产减值准备的冲销部分的说明（非经常性损益项目）"/>
                <w:tag w:val="_GBC_cd8a7b3f2bbc4b59b588f24b6e3813ad"/>
                <w:id w:val="920199"/>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03" w:type="pct"/>
                    <w:vAlign w:val="center"/>
                  </w:tcPr>
                  <w:p w:rsidR="000E69A4" w:rsidRPr="000E69A4" w:rsidRDefault="000E69A4" w:rsidP="000E69A4">
                    <w:pPr>
                      <w:jc w:val="right"/>
                      <w:rPr>
                        <w:sz w:val="21"/>
                        <w:szCs w:val="21"/>
                      </w:rPr>
                    </w:pPr>
                    <w:r w:rsidRPr="000E69A4">
                      <w:rPr>
                        <w:rFonts w:hint="eastAsia"/>
                        <w:sz w:val="21"/>
                        <w:szCs w:val="21"/>
                      </w:rPr>
                      <w:t xml:space="preserve">　</w:t>
                    </w:r>
                  </w:p>
                </w:tc>
              </w:sdtContent>
            </w:sdt>
            <w:tc>
              <w:tcPr>
                <w:tcW w:w="905" w:type="pct"/>
                <w:vAlign w:val="center"/>
              </w:tcPr>
              <w:p w:rsidR="000E69A4" w:rsidRPr="000E69A4" w:rsidRDefault="00004D49" w:rsidP="00004D49">
                <w:pPr>
                  <w:jc w:val="right"/>
                  <w:rPr>
                    <w:sz w:val="21"/>
                    <w:szCs w:val="21"/>
                  </w:rPr>
                </w:pPr>
                <w:r>
                  <w:rPr>
                    <w:rFonts w:hint="eastAsia"/>
                    <w:sz w:val="21"/>
                    <w:szCs w:val="21"/>
                  </w:rPr>
                  <w:t>89</w:t>
                </w:r>
                <w:r w:rsidR="000E69A4" w:rsidRPr="000E69A4">
                  <w:rPr>
                    <w:sz w:val="21"/>
                    <w:szCs w:val="21"/>
                  </w:rPr>
                  <w:t>,</w:t>
                </w:r>
                <w:r>
                  <w:rPr>
                    <w:rFonts w:hint="eastAsia"/>
                    <w:sz w:val="21"/>
                    <w:szCs w:val="21"/>
                  </w:rPr>
                  <w:t>137</w:t>
                </w:r>
                <w:r w:rsidR="000E69A4" w:rsidRPr="000E69A4">
                  <w:rPr>
                    <w:sz w:val="21"/>
                    <w:szCs w:val="21"/>
                  </w:rPr>
                  <w:t>,</w:t>
                </w:r>
                <w:r>
                  <w:rPr>
                    <w:rFonts w:hint="eastAsia"/>
                    <w:sz w:val="21"/>
                    <w:szCs w:val="21"/>
                  </w:rPr>
                  <w:t>788.41</w:t>
                </w:r>
              </w:p>
            </w:tc>
            <w:tc>
              <w:tcPr>
                <w:tcW w:w="981" w:type="pct"/>
                <w:vAlign w:val="center"/>
              </w:tcPr>
              <w:p w:rsidR="000E69A4" w:rsidRPr="000E69A4" w:rsidRDefault="000E69A4" w:rsidP="000E69A4">
                <w:pPr>
                  <w:jc w:val="right"/>
                  <w:rPr>
                    <w:sz w:val="21"/>
                    <w:szCs w:val="21"/>
                  </w:rPr>
                </w:pPr>
                <w:r w:rsidRPr="000E69A4">
                  <w:rPr>
                    <w:sz w:val="21"/>
                    <w:szCs w:val="21"/>
                  </w:rPr>
                  <w:t>132,636.83</w:t>
                </w:r>
              </w:p>
            </w:tc>
          </w:tr>
          <w:tr w:rsidR="000E69A4" w:rsidRPr="00AC4AF7" w:rsidTr="0028416C">
            <w:sdt>
              <w:sdtPr>
                <w:rPr>
                  <w:rFonts w:ascii="宋体" w:hAnsi="宋体"/>
                  <w:szCs w:val="21"/>
                </w:rPr>
                <w:tag w:val="_PLD_3a31f0c17a06427898ec246148becf2e"/>
                <w:id w:val="920200"/>
                <w:lock w:val="sdtLocked"/>
              </w:sdtPr>
              <w:sdtContent>
                <w:tc>
                  <w:tcPr>
                    <w:tcW w:w="1638" w:type="pct"/>
                  </w:tcPr>
                  <w:p w:rsidR="000E69A4" w:rsidRPr="00AC4AF7" w:rsidRDefault="000E69A4" w:rsidP="00FF1DA0">
                    <w:pPr>
                      <w:pStyle w:val="a9"/>
                      <w:ind w:firstLineChars="0" w:firstLine="0"/>
                      <w:jc w:val="left"/>
                      <w:rPr>
                        <w:rFonts w:ascii="宋体" w:hAnsi="宋体"/>
                        <w:szCs w:val="21"/>
                      </w:rPr>
                    </w:pPr>
                    <w:r w:rsidRPr="00AC4AF7">
                      <w:rPr>
                        <w:rFonts w:ascii="宋体" w:hAnsi="宋体"/>
                        <w:szCs w:val="21"/>
                      </w:rPr>
                      <w:t>计入当期损益的政府补助，但与公司正常经营业务密切相关，符合国家政策规定、按照一定标准定额或定量持续享受的政府补助除外</w:t>
                    </w:r>
                  </w:p>
                </w:tc>
              </w:sdtContent>
            </w:sdt>
            <w:sdt>
              <w:sdtPr>
                <w:rPr>
                  <w:sz w:val="21"/>
                  <w:szCs w:val="21"/>
                </w:rPr>
                <w:alias w:val="计入当期损益的政府补助，但与公司正常经营业务密切相关，符合国家政策规定、按照一定标准定额或定量持续享受的政府补助除外（非经常性损"/>
                <w:tag w:val="_GBC_64d7a5b8c906488daff056242b76207a"/>
                <w:id w:val="920201"/>
                <w:lock w:val="sdtLocked"/>
                <w:dataBinding w:prefixMappings="xmlns:clcid-pte='clcid-pte'" w:xpath="/*/clcid-pte:FeiJingChangXingSunYiZhongGeZhongXingShiDeZhengFuBuTie[not(@periodRef)]" w:storeItemID="{89EBAB94-44A0-46A2-B712-30D997D04A6D}"/>
                <w:text/>
              </w:sdtPr>
              <w:sdtContent>
                <w:tc>
                  <w:tcPr>
                    <w:tcW w:w="874" w:type="pct"/>
                    <w:vAlign w:val="center"/>
                  </w:tcPr>
                  <w:p w:rsidR="000E69A4" w:rsidRPr="000E69A4" w:rsidRDefault="000E69A4" w:rsidP="000E69A4">
                    <w:pPr>
                      <w:jc w:val="right"/>
                      <w:rPr>
                        <w:sz w:val="21"/>
                        <w:szCs w:val="21"/>
                      </w:rPr>
                    </w:pPr>
                    <w:r w:rsidRPr="000E69A4">
                      <w:rPr>
                        <w:sz w:val="21"/>
                        <w:szCs w:val="21"/>
                      </w:rPr>
                      <w:t>2,599,982.05</w:t>
                    </w:r>
                  </w:p>
                </w:tc>
              </w:sdtContent>
            </w:sdt>
            <w:sdt>
              <w:sdtPr>
                <w:rPr>
                  <w:sz w:val="21"/>
                  <w:szCs w:val="21"/>
                </w:rPr>
                <w:alias w:val="计入当期损益的政府补助，但与公司正常经营业务密切相关，符合国家政策规定、按照一定标准定额或定量持续享受的政府补助除外的说明（非经"/>
                <w:tag w:val="_GBC_649768473bc54b6dae5982bc6739afbc"/>
                <w:id w:val="920202"/>
                <w:lock w:val="sdtLocked"/>
                <w:showingPlcHdr/>
                <w:dataBinding w:prefixMappings="xmlns:clcid-pte='clcid-pte'" w:xpath="/*/clcid-pte:FeiJingChangXingSunYiZhongGeZhongXingShiDeZhengFuBuTieShuoMing[not(@periodRef)]" w:storeItemID="{89EBAB94-44A0-46A2-B712-30D997D04A6D}"/>
                <w:text/>
              </w:sdtPr>
              <w:sdtContent>
                <w:tc>
                  <w:tcPr>
                    <w:tcW w:w="603" w:type="pct"/>
                    <w:vAlign w:val="center"/>
                  </w:tcPr>
                  <w:p w:rsidR="000E69A4" w:rsidRPr="000E69A4" w:rsidRDefault="000E69A4" w:rsidP="000E69A4">
                    <w:pPr>
                      <w:jc w:val="right"/>
                      <w:rPr>
                        <w:sz w:val="21"/>
                        <w:szCs w:val="21"/>
                      </w:rPr>
                    </w:pPr>
                    <w:r w:rsidRPr="000E69A4">
                      <w:rPr>
                        <w:rFonts w:hint="eastAsia"/>
                        <w:sz w:val="21"/>
                        <w:szCs w:val="21"/>
                      </w:rPr>
                      <w:t xml:space="preserve">　</w:t>
                    </w:r>
                  </w:p>
                </w:tc>
              </w:sdtContent>
            </w:sdt>
            <w:tc>
              <w:tcPr>
                <w:tcW w:w="905" w:type="pct"/>
                <w:vAlign w:val="center"/>
              </w:tcPr>
              <w:p w:rsidR="000E69A4" w:rsidRPr="000E69A4" w:rsidRDefault="000E69A4" w:rsidP="000E69A4">
                <w:pPr>
                  <w:jc w:val="right"/>
                  <w:rPr>
                    <w:sz w:val="21"/>
                    <w:szCs w:val="21"/>
                  </w:rPr>
                </w:pPr>
                <w:r w:rsidRPr="000E69A4">
                  <w:rPr>
                    <w:sz w:val="21"/>
                    <w:szCs w:val="21"/>
                  </w:rPr>
                  <w:t>8,758,128.84</w:t>
                </w:r>
              </w:p>
            </w:tc>
            <w:tc>
              <w:tcPr>
                <w:tcW w:w="981" w:type="pct"/>
                <w:vAlign w:val="center"/>
              </w:tcPr>
              <w:p w:rsidR="000E69A4" w:rsidRPr="000E69A4" w:rsidRDefault="000E69A4" w:rsidP="000E69A4">
                <w:pPr>
                  <w:jc w:val="right"/>
                  <w:rPr>
                    <w:sz w:val="21"/>
                    <w:szCs w:val="21"/>
                  </w:rPr>
                </w:pPr>
                <w:r w:rsidRPr="000E69A4">
                  <w:rPr>
                    <w:sz w:val="21"/>
                    <w:szCs w:val="21"/>
                  </w:rPr>
                  <w:t>15,789,574.78</w:t>
                </w:r>
              </w:p>
            </w:tc>
          </w:tr>
          <w:tr w:rsidR="000E69A4" w:rsidRPr="00AC4AF7" w:rsidTr="0028416C">
            <w:tc>
              <w:tcPr>
                <w:tcW w:w="1638" w:type="pct"/>
              </w:tcPr>
              <w:sdt>
                <w:sdtPr>
                  <w:rPr>
                    <w:rFonts w:ascii="宋体" w:hAnsi="宋体" w:hint="eastAsia"/>
                    <w:szCs w:val="21"/>
                  </w:rPr>
                  <w:tag w:val="_PLD_c9f3090a6252489a8a56f231559548a9"/>
                  <w:id w:val="920203"/>
                  <w:lock w:val="sdtLocked"/>
                </w:sdtPr>
                <w:sdtContent>
                  <w:p w:rsidR="000E69A4" w:rsidRPr="00AC4AF7" w:rsidRDefault="000E69A4" w:rsidP="00FF1DA0">
                    <w:pPr>
                      <w:pStyle w:val="a9"/>
                      <w:ind w:firstLineChars="0" w:firstLine="0"/>
                      <w:jc w:val="left"/>
                      <w:rPr>
                        <w:rFonts w:ascii="宋体" w:hAnsi="宋体"/>
                        <w:szCs w:val="21"/>
                      </w:rPr>
                    </w:pPr>
                    <w:r w:rsidRPr="00AC4AF7">
                      <w:rPr>
                        <w:rFonts w:ascii="宋体" w:hAnsi="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color w:val="000000"/>
                  <w:sz w:val="21"/>
                  <w:szCs w:val="21"/>
                </w:rPr>
                <w:alias w:val="除同公司正常经营业务相关的有效套期保值业务外，持有交易性金融资产、衍生金融资产、交易性金融负债、衍生金融负债产生的公允价值变动损"/>
                <w:tag w:val="_GBC_9e3b11554a02407788efb0fb69037b20"/>
                <w:id w:val="92020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874" w:type="pct"/>
                  </w:tcPr>
                  <w:p w:rsidR="000E69A4" w:rsidRPr="000E69A4" w:rsidRDefault="00FB57B9" w:rsidP="000E69A4">
                    <w:pPr>
                      <w:jc w:val="right"/>
                      <w:rPr>
                        <w:sz w:val="21"/>
                        <w:szCs w:val="21"/>
                      </w:rPr>
                    </w:pPr>
                    <w:r>
                      <w:rPr>
                        <w:rFonts w:hint="eastAsia"/>
                        <w:color w:val="000000"/>
                        <w:sz w:val="21"/>
                        <w:szCs w:val="21"/>
                      </w:rPr>
                      <w:t>2,283,336.11</w:t>
                    </w:r>
                  </w:p>
                </w:tc>
              </w:sdtContent>
            </w:sdt>
            <w:sdt>
              <w:sdtPr>
                <w:rPr>
                  <w:sz w:val="21"/>
                  <w:szCs w:val="21"/>
                </w:rPr>
                <w:alias w:val="除同公司正常经营业务相关的有效套期保值业务外，持有交易性金融资产、衍生金融资产、交易性金融负债、衍生金融负债产生的公允价值变动损"/>
                <w:tag w:val="_GBC_dde667ea54dc4baface40ca7fbc1d4d2"/>
                <w:id w:val="92020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603" w:type="pct"/>
                  </w:tcPr>
                  <w:p w:rsidR="000E69A4" w:rsidRPr="000E69A4" w:rsidRDefault="000E69A4" w:rsidP="000E69A4">
                    <w:pPr>
                      <w:jc w:val="right"/>
                      <w:rPr>
                        <w:sz w:val="21"/>
                        <w:szCs w:val="21"/>
                      </w:rPr>
                    </w:pPr>
                    <w:r w:rsidRPr="000E69A4">
                      <w:rPr>
                        <w:rStyle w:val="af5"/>
                        <w:rFonts w:hint="eastAsia"/>
                        <w:sz w:val="21"/>
                        <w:szCs w:val="21"/>
                      </w:rPr>
                      <w:t xml:space="preserve">　</w:t>
                    </w:r>
                  </w:p>
                </w:tc>
              </w:sdtContent>
            </w:sdt>
            <w:tc>
              <w:tcPr>
                <w:tcW w:w="905" w:type="pct"/>
              </w:tcPr>
              <w:p w:rsidR="000E69A4" w:rsidRPr="000E69A4" w:rsidRDefault="000E69A4" w:rsidP="000E69A4">
                <w:pPr>
                  <w:jc w:val="right"/>
                  <w:rPr>
                    <w:sz w:val="21"/>
                    <w:szCs w:val="21"/>
                  </w:rPr>
                </w:pPr>
                <w:r w:rsidRPr="000E69A4">
                  <w:rPr>
                    <w:sz w:val="21"/>
                    <w:szCs w:val="21"/>
                  </w:rPr>
                  <w:t>2,940,077.78</w:t>
                </w:r>
              </w:p>
            </w:tc>
            <w:tc>
              <w:tcPr>
                <w:tcW w:w="981" w:type="pct"/>
              </w:tcPr>
              <w:p w:rsidR="000E69A4" w:rsidRPr="000E69A4" w:rsidRDefault="000E69A4" w:rsidP="000E69A4">
                <w:pPr>
                  <w:jc w:val="right"/>
                  <w:rPr>
                    <w:sz w:val="21"/>
                    <w:szCs w:val="21"/>
                  </w:rPr>
                </w:pPr>
              </w:p>
            </w:tc>
          </w:tr>
          <w:tr w:rsidR="000E69A4" w:rsidRPr="00AC4AF7" w:rsidTr="00DC7A1C">
            <w:sdt>
              <w:sdtPr>
                <w:rPr>
                  <w:rFonts w:ascii="宋体" w:hAnsi="宋体"/>
                  <w:szCs w:val="21"/>
                </w:rPr>
                <w:tag w:val="_PLD_e6be33fdedf14f828b768e63f66776a7"/>
                <w:id w:val="920206"/>
                <w:lock w:val="sdtLocked"/>
              </w:sdtPr>
              <w:sdtContent>
                <w:tc>
                  <w:tcPr>
                    <w:tcW w:w="1638" w:type="pct"/>
                  </w:tcPr>
                  <w:p w:rsidR="000E69A4" w:rsidRPr="00AC4AF7" w:rsidRDefault="000E69A4" w:rsidP="00FF1DA0">
                    <w:pPr>
                      <w:pStyle w:val="a9"/>
                      <w:ind w:firstLineChars="0" w:firstLine="0"/>
                      <w:jc w:val="left"/>
                      <w:rPr>
                        <w:rFonts w:ascii="宋体" w:hAnsi="宋体"/>
                        <w:szCs w:val="21"/>
                      </w:rPr>
                    </w:pPr>
                    <w:r w:rsidRPr="00AC4AF7">
                      <w:rPr>
                        <w:rFonts w:ascii="宋体" w:hAnsi="宋体"/>
                        <w:szCs w:val="21"/>
                      </w:rPr>
                      <w:t>除上述各项之外的其他营业外收入和支出</w:t>
                    </w:r>
                  </w:p>
                </w:tc>
              </w:sdtContent>
            </w:sdt>
            <w:sdt>
              <w:sdtPr>
                <w:rPr>
                  <w:sz w:val="21"/>
                  <w:szCs w:val="21"/>
                </w:rPr>
                <w:alias w:val="除上述各项之外的其他营业外收入和支出（非经常性损益项目）"/>
                <w:tag w:val="_GBC_a773965a05794857b243336e0cfaa234"/>
                <w:id w:val="920207"/>
                <w:lock w:val="sdtLocked"/>
                <w:dataBinding w:prefixMappings="xmlns:clcid-pte='clcid-pte'" w:xpath="/*/clcid-pte:ChuShangShuGeXiangZhiWaiDeQiTaYingYeWaiShouZhiJingE[not(@periodRef)]" w:storeItemID="{89EBAB94-44A0-46A2-B712-30D997D04A6D}"/>
                <w:text/>
              </w:sdtPr>
              <w:sdtContent>
                <w:tc>
                  <w:tcPr>
                    <w:tcW w:w="874" w:type="pct"/>
                  </w:tcPr>
                  <w:p w:rsidR="000E69A4" w:rsidRPr="000E69A4" w:rsidRDefault="00E636DC" w:rsidP="00DC7A1C">
                    <w:pPr>
                      <w:jc w:val="right"/>
                      <w:rPr>
                        <w:sz w:val="21"/>
                        <w:szCs w:val="21"/>
                      </w:rPr>
                    </w:pPr>
                    <w:r>
                      <w:rPr>
                        <w:rFonts w:hint="eastAsia"/>
                        <w:sz w:val="21"/>
                        <w:szCs w:val="21"/>
                      </w:rPr>
                      <w:t>9,707,529.20</w:t>
                    </w:r>
                  </w:p>
                </w:tc>
              </w:sdtContent>
            </w:sdt>
            <w:sdt>
              <w:sdtPr>
                <w:rPr>
                  <w:sz w:val="18"/>
                  <w:szCs w:val="18"/>
                </w:rPr>
                <w:alias w:val="除上述各项之外的其他营业外收入和支出的说明（非经常性损益项目）"/>
                <w:tag w:val="_GBC_ac5f6194a5db40ea8e92409805b59f35"/>
                <w:id w:val="920208"/>
                <w:lock w:val="sdtLocked"/>
                <w:dataBinding w:prefixMappings="xmlns:clcid-pte='clcid-pte'" w:xpath="/*/clcid-pte:ChuShangShuGeXiangZhiWaiDeQiTaYingYeWaiShouZhiJingEShuoMing[not(@periodRef)]" w:storeItemID="{89EBAB94-44A0-46A2-B712-30D997D04A6D}"/>
                <w:text/>
              </w:sdtPr>
              <w:sdtContent>
                <w:tc>
                  <w:tcPr>
                    <w:tcW w:w="603" w:type="pct"/>
                  </w:tcPr>
                  <w:p w:rsidR="000E69A4" w:rsidRPr="000E69A4" w:rsidRDefault="000E69A4" w:rsidP="00DC7A1C">
                    <w:pPr>
                      <w:jc w:val="right"/>
                      <w:rPr>
                        <w:sz w:val="21"/>
                        <w:szCs w:val="21"/>
                      </w:rPr>
                    </w:pPr>
                    <w:r w:rsidRPr="0028416C">
                      <w:rPr>
                        <w:rFonts w:hint="eastAsia"/>
                        <w:sz w:val="18"/>
                        <w:szCs w:val="18"/>
                      </w:rPr>
                      <w:t>主要为无需支付的预计负债</w:t>
                    </w:r>
                  </w:p>
                </w:tc>
              </w:sdtContent>
            </w:sdt>
            <w:tc>
              <w:tcPr>
                <w:tcW w:w="905" w:type="pct"/>
              </w:tcPr>
              <w:p w:rsidR="000E69A4" w:rsidRPr="000E69A4" w:rsidRDefault="00893E24" w:rsidP="00893E24">
                <w:pPr>
                  <w:ind w:right="105"/>
                  <w:jc w:val="right"/>
                  <w:rPr>
                    <w:sz w:val="21"/>
                    <w:szCs w:val="21"/>
                  </w:rPr>
                </w:pPr>
                <w:r>
                  <w:rPr>
                    <w:sz w:val="21"/>
                    <w:szCs w:val="21"/>
                  </w:rPr>
                  <w:t>-5,911,312.91</w:t>
                </w:r>
              </w:p>
            </w:tc>
            <w:tc>
              <w:tcPr>
                <w:tcW w:w="981" w:type="pct"/>
              </w:tcPr>
              <w:p w:rsidR="000E69A4" w:rsidRPr="000E69A4" w:rsidRDefault="000E69A4" w:rsidP="00DC7A1C">
                <w:pPr>
                  <w:jc w:val="right"/>
                  <w:rPr>
                    <w:sz w:val="21"/>
                    <w:szCs w:val="21"/>
                  </w:rPr>
                </w:pPr>
                <w:r w:rsidRPr="000E69A4">
                  <w:rPr>
                    <w:sz w:val="21"/>
                    <w:szCs w:val="21"/>
                  </w:rPr>
                  <w:t>-2,796,039.94</w:t>
                </w:r>
              </w:p>
            </w:tc>
          </w:tr>
          <w:tr w:rsidR="000E69A4" w:rsidRPr="00AC4AF7" w:rsidTr="0028416C">
            <w:sdt>
              <w:sdtPr>
                <w:rPr>
                  <w:rFonts w:ascii="宋体" w:hAnsi="宋体"/>
                  <w:szCs w:val="21"/>
                </w:rPr>
                <w:tag w:val="_PLD_f36791cf59a8480abcd9c8ff79bd2231"/>
                <w:id w:val="920209"/>
                <w:lock w:val="sdtLocked"/>
              </w:sdtPr>
              <w:sdtContent>
                <w:tc>
                  <w:tcPr>
                    <w:tcW w:w="1638" w:type="pct"/>
                  </w:tcPr>
                  <w:p w:rsidR="000E69A4" w:rsidRPr="00AC4AF7" w:rsidRDefault="000E69A4" w:rsidP="00FF1DA0">
                    <w:pPr>
                      <w:pStyle w:val="a9"/>
                      <w:ind w:firstLineChars="0" w:firstLine="0"/>
                      <w:jc w:val="left"/>
                      <w:rPr>
                        <w:rFonts w:ascii="宋体" w:hAnsi="宋体"/>
                        <w:szCs w:val="21"/>
                      </w:rPr>
                    </w:pPr>
                    <w:r w:rsidRPr="00AC4AF7">
                      <w:rPr>
                        <w:rFonts w:ascii="宋体" w:hAnsi="宋体" w:hint="eastAsia"/>
                        <w:szCs w:val="21"/>
                      </w:rPr>
                      <w:t>减：</w:t>
                    </w:r>
                    <w:r w:rsidRPr="00AC4AF7">
                      <w:rPr>
                        <w:rFonts w:ascii="宋体" w:hAnsi="宋体"/>
                        <w:szCs w:val="21"/>
                      </w:rPr>
                      <w:t>所得税影响额</w:t>
                    </w:r>
                  </w:p>
                </w:tc>
              </w:sdtContent>
            </w:sdt>
            <w:sdt>
              <w:sdtPr>
                <w:rPr>
                  <w:sz w:val="21"/>
                  <w:szCs w:val="21"/>
                </w:rPr>
                <w:alias w:val="非经常性损益_对所得税的影响"/>
                <w:tag w:val="_GBC_e14f120878e34174ad3744d5e7db4eea"/>
                <w:id w:val="920210"/>
                <w:lock w:val="sdtLocked"/>
                <w:dataBinding w:prefixMappings="xmlns:clcid-pte='clcid-pte'" w:xpath="/*/clcid-pte:FeiJingChangXingSunYiDeKouChuXiangMuDuiSuoDeShuiDeYingXiang[not(@periodRef)]" w:storeItemID="{89EBAB94-44A0-46A2-B712-30D997D04A6D}"/>
                <w:text/>
              </w:sdtPr>
              <w:sdtContent>
                <w:tc>
                  <w:tcPr>
                    <w:tcW w:w="874" w:type="pct"/>
                  </w:tcPr>
                  <w:p w:rsidR="000E69A4" w:rsidRPr="000E69A4" w:rsidRDefault="00FF6B50" w:rsidP="00D53FA6">
                    <w:pPr>
                      <w:jc w:val="right"/>
                      <w:rPr>
                        <w:sz w:val="21"/>
                        <w:szCs w:val="21"/>
                      </w:rPr>
                    </w:pPr>
                    <w:r>
                      <w:rPr>
                        <w:rFonts w:hint="eastAsia"/>
                        <w:sz w:val="21"/>
                        <w:szCs w:val="21"/>
                      </w:rPr>
                      <w:t>-</w:t>
                    </w:r>
                    <w:r w:rsidR="00AB6C7C">
                      <w:rPr>
                        <w:rFonts w:hint="eastAsia"/>
                        <w:sz w:val="21"/>
                        <w:szCs w:val="21"/>
                      </w:rPr>
                      <w:t>1,540,672.50</w:t>
                    </w:r>
                  </w:p>
                </w:tc>
              </w:sdtContent>
            </w:sdt>
            <w:sdt>
              <w:sdtPr>
                <w:rPr>
                  <w:sz w:val="21"/>
                  <w:szCs w:val="21"/>
                </w:rPr>
                <w:alias w:val="所得税影响额的说明（非经常性损益项目）"/>
                <w:tag w:val="_GBC_fd22684ee3ac4dbea3da29cb32093302"/>
                <w:id w:val="920211"/>
                <w:lock w:val="sdtLocked"/>
                <w:showingPlcHdr/>
                <w:dataBinding w:prefixMappings="xmlns:clcid-pte='clcid-pte'" w:xpath="/*/clcid-pte:FeiJingChangXingSunYiDeKouChuXiangMuDuiSuoDeShuiDeYingXiangShuoMing[not(@periodRef)]" w:storeItemID="{89EBAB94-44A0-46A2-B712-30D997D04A6D}"/>
                <w:text/>
              </w:sdtPr>
              <w:sdtContent>
                <w:tc>
                  <w:tcPr>
                    <w:tcW w:w="603" w:type="pct"/>
                  </w:tcPr>
                  <w:p w:rsidR="000E69A4" w:rsidRPr="000E69A4" w:rsidRDefault="000E69A4" w:rsidP="000E69A4">
                    <w:pPr>
                      <w:jc w:val="right"/>
                      <w:rPr>
                        <w:sz w:val="21"/>
                        <w:szCs w:val="21"/>
                      </w:rPr>
                    </w:pPr>
                    <w:r w:rsidRPr="000E69A4">
                      <w:rPr>
                        <w:rFonts w:hint="eastAsia"/>
                        <w:sz w:val="21"/>
                        <w:szCs w:val="21"/>
                      </w:rPr>
                      <w:t xml:space="preserve">　</w:t>
                    </w:r>
                  </w:p>
                </w:tc>
              </w:sdtContent>
            </w:sdt>
            <w:tc>
              <w:tcPr>
                <w:tcW w:w="905" w:type="pct"/>
                <w:vAlign w:val="center"/>
              </w:tcPr>
              <w:p w:rsidR="000E69A4" w:rsidRPr="000E69A4" w:rsidRDefault="000E69A4" w:rsidP="000E69A4">
                <w:pPr>
                  <w:jc w:val="right"/>
                  <w:rPr>
                    <w:sz w:val="21"/>
                    <w:szCs w:val="21"/>
                  </w:rPr>
                </w:pPr>
                <w:r w:rsidRPr="000E69A4">
                  <w:rPr>
                    <w:sz w:val="21"/>
                    <w:szCs w:val="21"/>
                  </w:rPr>
                  <w:t>14,074,764.43</w:t>
                </w:r>
              </w:p>
            </w:tc>
            <w:tc>
              <w:tcPr>
                <w:tcW w:w="981" w:type="pct"/>
                <w:vAlign w:val="center"/>
              </w:tcPr>
              <w:p w:rsidR="000E69A4" w:rsidRPr="000E69A4" w:rsidRDefault="000E69A4" w:rsidP="000E69A4">
                <w:pPr>
                  <w:jc w:val="right"/>
                  <w:rPr>
                    <w:sz w:val="21"/>
                    <w:szCs w:val="21"/>
                  </w:rPr>
                </w:pPr>
                <w:r w:rsidRPr="000E69A4">
                  <w:rPr>
                    <w:sz w:val="21"/>
                    <w:szCs w:val="21"/>
                  </w:rPr>
                  <w:t>2,811,059.09</w:t>
                </w:r>
              </w:p>
            </w:tc>
          </w:tr>
          <w:tr w:rsidR="000E69A4" w:rsidRPr="00AC4AF7" w:rsidTr="0028416C">
            <w:sdt>
              <w:sdtPr>
                <w:rPr>
                  <w:rFonts w:ascii="宋体" w:hAnsi="宋体"/>
                  <w:szCs w:val="21"/>
                </w:rPr>
                <w:tag w:val="_PLD_0149f9eb956c4e448b13c00025046984"/>
                <w:id w:val="920212"/>
                <w:lock w:val="sdtLocked"/>
              </w:sdtPr>
              <w:sdtContent>
                <w:tc>
                  <w:tcPr>
                    <w:tcW w:w="1638" w:type="pct"/>
                  </w:tcPr>
                  <w:p w:rsidR="000E69A4" w:rsidRPr="00AC4AF7" w:rsidRDefault="000E69A4" w:rsidP="00FF1DA0">
                    <w:pPr>
                      <w:pStyle w:val="a9"/>
                      <w:jc w:val="left"/>
                      <w:rPr>
                        <w:rFonts w:ascii="宋体" w:hAnsi="宋体"/>
                        <w:szCs w:val="21"/>
                      </w:rPr>
                    </w:pPr>
                    <w:r w:rsidRPr="00AC4AF7">
                      <w:rPr>
                        <w:rFonts w:ascii="宋体" w:hAnsi="宋体"/>
                        <w:szCs w:val="21"/>
                      </w:rPr>
                      <w:t>少数股东权益影响额</w:t>
                    </w:r>
                    <w:r w:rsidRPr="00AC4AF7">
                      <w:rPr>
                        <w:rFonts w:ascii="宋体" w:hAnsi="宋体" w:hint="eastAsia"/>
                        <w:szCs w:val="21"/>
                      </w:rPr>
                      <w:t>（税后）</w:t>
                    </w:r>
                  </w:p>
                </w:tc>
              </w:sdtContent>
            </w:sdt>
            <w:sdt>
              <w:sdtPr>
                <w:rPr>
                  <w:sz w:val="21"/>
                  <w:szCs w:val="21"/>
                </w:rPr>
                <w:alias w:val="少数股东权益影响额（非经常性损益项目）"/>
                <w:tag w:val="_GBC_8a33ddc327de4910a42517cecea4257d"/>
                <w:id w:val="920213"/>
                <w:lock w:val="sdtLocked"/>
                <w:dataBinding w:prefixMappings="xmlns:clcid-pte='clcid-pte'" w:xpath="/*/clcid-pte:FeiJingChangXingSunYiXiangMuZhongShaoShuGuDongQuanYiYingXiangE[not(@periodRef)]" w:storeItemID="{89EBAB94-44A0-46A2-B712-30D997D04A6D}"/>
                <w:text/>
              </w:sdtPr>
              <w:sdtContent>
                <w:tc>
                  <w:tcPr>
                    <w:tcW w:w="874" w:type="pct"/>
                  </w:tcPr>
                  <w:p w:rsidR="000E69A4" w:rsidRPr="000E69A4" w:rsidRDefault="00FB57B9" w:rsidP="00CA2BDC">
                    <w:pPr>
                      <w:jc w:val="right"/>
                      <w:rPr>
                        <w:sz w:val="21"/>
                        <w:szCs w:val="21"/>
                      </w:rPr>
                    </w:pPr>
                    <w:r>
                      <w:rPr>
                        <w:rFonts w:hint="eastAsia"/>
                        <w:sz w:val="21"/>
                        <w:szCs w:val="21"/>
                      </w:rPr>
                      <w:t>-486,284.30</w:t>
                    </w:r>
                  </w:p>
                </w:tc>
              </w:sdtContent>
            </w:sdt>
            <w:sdt>
              <w:sdtPr>
                <w:rPr>
                  <w:sz w:val="21"/>
                  <w:szCs w:val="21"/>
                </w:rPr>
                <w:alias w:val="少数股东权益影响额的说明（非经常性损益项目）"/>
                <w:tag w:val="_GBC_f99579c660ec489493ceb1b242ea1220"/>
                <w:id w:val="920214"/>
                <w:lock w:val="sdtLocked"/>
                <w:dataBinding w:prefixMappings="xmlns:clcid-pte='clcid-pte'" w:xpath="/*/clcid-pte:FeiJingChangXingSunYiXiangMuZhongShaoShuGuDongQuanYiYingXiangEShuoMing[not(@periodRef)]" w:storeItemID="{89EBAB94-44A0-46A2-B712-30D997D04A6D}"/>
                <w:text/>
              </w:sdtPr>
              <w:sdtContent>
                <w:tc>
                  <w:tcPr>
                    <w:tcW w:w="603" w:type="pct"/>
                  </w:tcPr>
                  <w:p w:rsidR="000E69A4" w:rsidRPr="000E69A4" w:rsidRDefault="000E69A4" w:rsidP="000E69A4">
                    <w:pPr>
                      <w:jc w:val="right"/>
                      <w:rPr>
                        <w:sz w:val="21"/>
                        <w:szCs w:val="21"/>
                      </w:rPr>
                    </w:pPr>
                    <w:r w:rsidRPr="000E69A4">
                      <w:rPr>
                        <w:rFonts w:hint="eastAsia"/>
                        <w:sz w:val="21"/>
                        <w:szCs w:val="21"/>
                      </w:rPr>
                      <w:t xml:space="preserve">　</w:t>
                    </w:r>
                  </w:p>
                </w:tc>
              </w:sdtContent>
            </w:sdt>
            <w:tc>
              <w:tcPr>
                <w:tcW w:w="905" w:type="pct"/>
              </w:tcPr>
              <w:p w:rsidR="000E69A4" w:rsidRPr="000E69A4" w:rsidRDefault="000E69A4" w:rsidP="000E69A4">
                <w:pPr>
                  <w:jc w:val="right"/>
                  <w:rPr>
                    <w:sz w:val="21"/>
                    <w:szCs w:val="21"/>
                  </w:rPr>
                </w:pPr>
                <w:r w:rsidRPr="000E69A4">
                  <w:rPr>
                    <w:sz w:val="21"/>
                    <w:szCs w:val="21"/>
                  </w:rPr>
                  <w:t>558,973.65</w:t>
                </w:r>
              </w:p>
            </w:tc>
            <w:tc>
              <w:tcPr>
                <w:tcW w:w="981" w:type="pct"/>
              </w:tcPr>
              <w:p w:rsidR="000E69A4" w:rsidRPr="000E69A4" w:rsidRDefault="000E69A4" w:rsidP="000E69A4">
                <w:pPr>
                  <w:jc w:val="right"/>
                  <w:rPr>
                    <w:sz w:val="21"/>
                    <w:szCs w:val="21"/>
                  </w:rPr>
                </w:pPr>
                <w:r w:rsidRPr="000E69A4">
                  <w:rPr>
                    <w:sz w:val="21"/>
                    <w:szCs w:val="21"/>
                  </w:rPr>
                  <w:t>3,073,589.08</w:t>
                </w:r>
              </w:p>
            </w:tc>
          </w:tr>
          <w:tr w:rsidR="000E69A4" w:rsidRPr="00AC4AF7" w:rsidTr="0028416C">
            <w:sdt>
              <w:sdtPr>
                <w:rPr>
                  <w:rFonts w:ascii="宋体" w:hAnsi="宋体"/>
                  <w:szCs w:val="21"/>
                </w:rPr>
                <w:tag w:val="_PLD_cdd9c8f04b3e40cfa4a4a82686706b76"/>
                <w:id w:val="920215"/>
                <w:lock w:val="sdtLocked"/>
              </w:sdtPr>
              <w:sdtContent>
                <w:tc>
                  <w:tcPr>
                    <w:tcW w:w="1638" w:type="pct"/>
                    <w:vAlign w:val="center"/>
                  </w:tcPr>
                  <w:p w:rsidR="000E69A4" w:rsidRPr="00AC4AF7" w:rsidRDefault="000E69A4" w:rsidP="00FF1DA0">
                    <w:pPr>
                      <w:pStyle w:val="a9"/>
                      <w:ind w:firstLineChars="0" w:firstLine="0"/>
                      <w:jc w:val="center"/>
                      <w:rPr>
                        <w:rFonts w:ascii="宋体" w:hAnsi="宋体"/>
                        <w:szCs w:val="21"/>
                      </w:rPr>
                    </w:pPr>
                    <w:r w:rsidRPr="00AC4AF7">
                      <w:rPr>
                        <w:rFonts w:ascii="宋体" w:hAnsi="宋体"/>
                        <w:szCs w:val="21"/>
                      </w:rPr>
                      <w:t>合计</w:t>
                    </w:r>
                  </w:p>
                </w:tc>
              </w:sdtContent>
            </w:sdt>
            <w:sdt>
              <w:sdtPr>
                <w:rPr>
                  <w:color w:val="000000"/>
                  <w:sz w:val="21"/>
                  <w:szCs w:val="21"/>
                </w:rPr>
                <w:alias w:val="扣除的非经常性损益合计"/>
                <w:tag w:val="_GBC_27f939c97c8647838fab8288ea8c5220"/>
                <w:id w:val="920216"/>
                <w:lock w:val="sdtLocked"/>
                <w:dataBinding w:prefixMappings="xmlns:clcid-pte='clcid-pte'" w:xpath="/*/clcid-pte:KouChuDeFeiJingChangXingSunYiHeJi[not(@periodRef)]" w:storeItemID="{89EBAB94-44A0-46A2-B712-30D997D04A6D}"/>
                <w:text/>
              </w:sdtPr>
              <w:sdtContent>
                <w:tc>
                  <w:tcPr>
                    <w:tcW w:w="874" w:type="pct"/>
                  </w:tcPr>
                  <w:p w:rsidR="000E69A4" w:rsidRPr="00EC75E5" w:rsidRDefault="005D59B3" w:rsidP="005D59B3">
                    <w:pPr>
                      <w:jc w:val="right"/>
                      <w:rPr>
                        <w:sz w:val="21"/>
                        <w:szCs w:val="21"/>
                      </w:rPr>
                    </w:pPr>
                    <w:r>
                      <w:rPr>
                        <w:rFonts w:hint="eastAsia"/>
                        <w:color w:val="000000"/>
                        <w:sz w:val="21"/>
                        <w:szCs w:val="21"/>
                      </w:rPr>
                      <w:t>16,643,859.71</w:t>
                    </w:r>
                  </w:p>
                </w:tc>
              </w:sdtContent>
            </w:sdt>
            <w:sdt>
              <w:sdtPr>
                <w:rPr>
                  <w:sz w:val="21"/>
                  <w:szCs w:val="21"/>
                </w:rPr>
                <w:alias w:val="扣除的非经常性损益合计说明"/>
                <w:tag w:val="_GBC_7d667fbe166547a9b35986a48bb69a40"/>
                <w:id w:val="920217"/>
                <w:lock w:val="sdtLocked"/>
                <w:dataBinding w:prefixMappings="xmlns:clcid-pte='clcid-pte'" w:xpath="/*/clcid-pte:KouChuDeFeiJingChangXingSunYiHeJiShuoMing[not(@periodRef)]" w:storeItemID="{89EBAB94-44A0-46A2-B712-30D997D04A6D}"/>
                <w:text/>
              </w:sdtPr>
              <w:sdtContent>
                <w:tc>
                  <w:tcPr>
                    <w:tcW w:w="603" w:type="pct"/>
                  </w:tcPr>
                  <w:p w:rsidR="000E69A4" w:rsidRPr="00EC75E5" w:rsidRDefault="000E69A4" w:rsidP="000E69A4">
                    <w:pPr>
                      <w:jc w:val="right"/>
                      <w:rPr>
                        <w:sz w:val="21"/>
                        <w:szCs w:val="21"/>
                      </w:rPr>
                    </w:pPr>
                    <w:r w:rsidRPr="00EC75E5">
                      <w:rPr>
                        <w:rFonts w:hint="eastAsia"/>
                        <w:sz w:val="21"/>
                        <w:szCs w:val="21"/>
                      </w:rPr>
                      <w:t xml:space="preserve">　</w:t>
                    </w:r>
                  </w:p>
                </w:tc>
              </w:sdtContent>
            </w:sdt>
            <w:tc>
              <w:tcPr>
                <w:tcW w:w="905" w:type="pct"/>
              </w:tcPr>
              <w:p w:rsidR="000E69A4" w:rsidRPr="00EC75E5" w:rsidRDefault="000E69A4" w:rsidP="000E69A4">
                <w:pPr>
                  <w:jc w:val="right"/>
                  <w:rPr>
                    <w:sz w:val="21"/>
                    <w:szCs w:val="21"/>
                  </w:rPr>
                </w:pPr>
                <w:r w:rsidRPr="00EC75E5">
                  <w:rPr>
                    <w:sz w:val="21"/>
                    <w:szCs w:val="21"/>
                  </w:rPr>
                  <w:t>80,290,944.04</w:t>
                </w:r>
              </w:p>
            </w:tc>
            <w:tc>
              <w:tcPr>
                <w:tcW w:w="981" w:type="pct"/>
              </w:tcPr>
              <w:p w:rsidR="000E69A4" w:rsidRPr="00EC75E5" w:rsidRDefault="000E69A4" w:rsidP="000E69A4">
                <w:pPr>
                  <w:jc w:val="right"/>
                  <w:rPr>
                    <w:sz w:val="21"/>
                    <w:szCs w:val="21"/>
                  </w:rPr>
                </w:pPr>
                <w:r w:rsidRPr="00EC75E5">
                  <w:rPr>
                    <w:sz w:val="21"/>
                    <w:szCs w:val="21"/>
                  </w:rPr>
                  <w:t>7,241,523.50</w:t>
                </w:r>
              </w:p>
            </w:tc>
          </w:tr>
        </w:tbl>
        <w:p w:rsidR="00FD2133" w:rsidRDefault="00D1422C"/>
      </w:sdtContent>
    </w:sdt>
    <w:bookmarkStart w:id="21" w:name="_Hlk41379873" w:displacedByCustomXml="next"/>
    <w:bookmarkStart w:id="22" w:name="_Hlk89096484" w:displacedByCustomXml="next"/>
    <w:sdt>
      <w:sdtPr>
        <w:rPr>
          <w:rFonts w:hAnsi="宋体" w:cs="宋体"/>
          <w:kern w:val="0"/>
          <w:sz w:val="24"/>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EndPr>
        <w:rPr>
          <w:szCs w:val="24"/>
        </w:rPr>
      </w:sdtEndPr>
      <w:sdtContent>
        <w:p w:rsidR="00FD2133" w:rsidRDefault="00537341">
          <w:pPr>
            <w:pStyle w:val="ad"/>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396112927"/>
            <w:lock w:val="sdtLocked"/>
            <w:placeholder>
              <w:docPart w:val="GBC22222222222222222222222222222"/>
            </w:placeholder>
          </w:sdtPr>
          <w:sdtContent>
            <w:p w:rsidR="00FD2133" w:rsidRDefault="00D1422C" w:rsidP="00CE1F15">
              <w:pPr>
                <w:rPr>
                  <w:szCs w:val="21"/>
                </w:rPr>
              </w:pPr>
              <w:r>
                <w:fldChar w:fldCharType="begin"/>
              </w:r>
              <w:r w:rsidR="00CE1F15">
                <w:instrText xml:space="preserve"> MACROBUTTON  SnrToggleCheckbox □适用 </w:instrText>
              </w:r>
              <w:r>
                <w:fldChar w:fldCharType="end"/>
              </w:r>
              <w:r>
                <w:fldChar w:fldCharType="begin"/>
              </w:r>
              <w:r w:rsidR="00CE1F15">
                <w:instrText xml:space="preserve"> MACROBUTTON  SnrToggleCheckbox √不适用 </w:instrText>
              </w:r>
              <w:r>
                <w:fldChar w:fldCharType="end"/>
              </w:r>
            </w:p>
          </w:sdtContent>
        </w:sdt>
        <w:p w:rsidR="00FD2133" w:rsidRDefault="00D1422C"/>
      </w:sdtContent>
    </w:sdt>
    <w:bookmarkEnd w:id="21" w:displacedByCustomXml="prev"/>
    <w:bookmarkEnd w:id="22" w:displacedByCustomXml="prev"/>
    <w:sdt>
      <w:sdtPr>
        <w:rPr>
          <w:rFonts w:ascii="宋体" w:hAnsi="宋体" w:cs="宋体" w:hint="eastAsia"/>
          <w:b w:val="0"/>
          <w:bCs w:val="0"/>
          <w:kern w:val="0"/>
          <w:sz w:val="24"/>
          <w:szCs w:val="24"/>
        </w:rPr>
        <w:alias w:val="模块:采用公允价值计量的项目"/>
        <w:tag w:val="_SEC_4b13c06b07154e45b14204b22dd943ad"/>
        <w:id w:val="25718662"/>
        <w:lock w:val="sdtLocked"/>
        <w:placeholder>
          <w:docPart w:val="GBC22222222222222222222222222222"/>
        </w:placeholder>
      </w:sdtPr>
      <w:sdtContent>
        <w:p w:rsidR="00FD2133" w:rsidRDefault="00537341" w:rsidP="007647DC">
          <w:pPr>
            <w:pStyle w:val="2"/>
            <w:numPr>
              <w:ilvl w:val="1"/>
              <w:numId w:val="4"/>
            </w:numPr>
            <w:ind w:left="566" w:hangingChars="236" w:hanging="566"/>
          </w:pPr>
          <w:r>
            <w:rPr>
              <w:rFonts w:hint="eastAsia"/>
            </w:rPr>
            <w:t>采用公允价值计量的项目</w:t>
          </w:r>
        </w:p>
        <w:sdt>
          <w:sdtPr>
            <w:alias w:val="是否适用：采用公允价值计量的项目[双击切换]"/>
            <w:tag w:val="_GBC_e89d76d7486246e0ac1d3db15e4df008"/>
            <w:id w:val="-24175043"/>
            <w:lock w:val="sdtLocked"/>
            <w:placeholder>
              <w:docPart w:val="GBC22222222222222222222222222222"/>
            </w:placeholder>
          </w:sdtPr>
          <w:sdtEndPr>
            <w:rPr>
              <w:sz w:val="21"/>
              <w:szCs w:val="21"/>
            </w:rPr>
          </w:sdtEndPr>
          <w:sdtContent>
            <w:p w:rsidR="00FD2133" w:rsidRPr="000E69A4" w:rsidRDefault="00D1422C">
              <w:pPr>
                <w:rPr>
                  <w:sz w:val="21"/>
                  <w:szCs w:val="21"/>
                </w:rPr>
              </w:pPr>
              <w:r w:rsidRPr="000E69A4">
                <w:rPr>
                  <w:sz w:val="21"/>
                  <w:szCs w:val="21"/>
                </w:rPr>
                <w:fldChar w:fldCharType="begin"/>
              </w:r>
              <w:r w:rsidR="000E69A4" w:rsidRPr="000E69A4">
                <w:rPr>
                  <w:sz w:val="21"/>
                  <w:szCs w:val="21"/>
                </w:rPr>
                <w:instrText xml:space="preserve">MACROBUTTON  SnrToggleCheckbox √适用 </w:instrText>
              </w:r>
              <w:r w:rsidRPr="000E69A4">
                <w:rPr>
                  <w:sz w:val="21"/>
                  <w:szCs w:val="21"/>
                </w:rPr>
                <w:fldChar w:fldCharType="end"/>
              </w:r>
              <w:r w:rsidRPr="000E69A4">
                <w:rPr>
                  <w:sz w:val="21"/>
                  <w:szCs w:val="21"/>
                </w:rPr>
                <w:fldChar w:fldCharType="begin"/>
              </w:r>
              <w:r w:rsidR="000E69A4" w:rsidRPr="000E69A4">
                <w:rPr>
                  <w:sz w:val="21"/>
                  <w:szCs w:val="21"/>
                </w:rPr>
                <w:instrText xml:space="preserve"> MACROBUTTON  SnrToggleCheckbox □不适用 </w:instrText>
              </w:r>
              <w:r w:rsidRPr="000E69A4">
                <w:rPr>
                  <w:sz w:val="21"/>
                  <w:szCs w:val="21"/>
                </w:rPr>
                <w:fldChar w:fldCharType="end"/>
              </w:r>
            </w:p>
          </w:sdtContent>
        </w:sdt>
        <w:p w:rsidR="00FD2133" w:rsidRPr="000E69A4" w:rsidRDefault="00537341">
          <w:pPr>
            <w:wordWrap w:val="0"/>
            <w:jc w:val="right"/>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单位：</w:t>
          </w:r>
          <w:sdt>
            <w:sdtPr>
              <w:rPr>
                <w:rFonts w:asciiTheme="minorEastAsia" w:eastAsiaTheme="minorEastAsia" w:hAnsiTheme="minorEastAsia" w:hint="eastAsia"/>
                <w:sz w:val="21"/>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E69A4">
                <w:rPr>
                  <w:rFonts w:asciiTheme="minorEastAsia" w:eastAsiaTheme="minorEastAsia" w:hAnsiTheme="minorEastAsia" w:hint="eastAsia"/>
                  <w:sz w:val="21"/>
                  <w:szCs w:val="21"/>
                </w:rPr>
                <w:t>元</w:t>
              </w:r>
            </w:sdtContent>
          </w:sdt>
          <w:r w:rsidRPr="000E69A4">
            <w:rPr>
              <w:rFonts w:asciiTheme="minorEastAsia" w:eastAsiaTheme="minorEastAsia" w:hAnsiTheme="minorEastAsia" w:hint="eastAsia"/>
              <w:sz w:val="21"/>
              <w:szCs w:val="21"/>
            </w:rPr>
            <w:t xml:space="preserve">  币种：</w:t>
          </w:r>
          <w:sdt>
            <w:sdtPr>
              <w:rPr>
                <w:rFonts w:asciiTheme="minorEastAsia" w:eastAsiaTheme="minorEastAsia" w:hAnsiTheme="minorEastAsia" w:hint="eastAsia"/>
                <w:sz w:val="21"/>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E69A4">
                <w:rPr>
                  <w:rFonts w:asciiTheme="minorEastAsia" w:eastAsiaTheme="minorEastAsia" w:hAnsiTheme="minorEastAsia" w:hint="eastAsia"/>
                  <w:sz w:val="21"/>
                  <w:szCs w:val="21"/>
                </w:rPr>
                <w:t>人民币</w:t>
              </w:r>
            </w:sdtContent>
          </w:sdt>
        </w:p>
        <w:tbl>
          <w:tblPr>
            <w:tblStyle w:val="a6"/>
            <w:tblW w:w="0" w:type="auto"/>
            <w:tblLook w:val="04A0"/>
          </w:tblPr>
          <w:tblGrid>
            <w:gridCol w:w="1880"/>
            <w:gridCol w:w="1698"/>
            <w:gridCol w:w="1707"/>
            <w:gridCol w:w="1791"/>
            <w:gridCol w:w="1973"/>
          </w:tblGrid>
          <w:tr w:rsidR="008B7C6A" w:rsidRPr="000E69A4" w:rsidTr="00CF0A23">
            <w:trPr>
              <w:trHeight w:val="165"/>
            </w:trPr>
            <w:sdt>
              <w:sdtPr>
                <w:rPr>
                  <w:szCs w:val="21"/>
                </w:rPr>
                <w:tag w:val="_PLD_7afb41bb6f11412490d2cf97e6a8af4a"/>
                <w:id w:val="664207"/>
                <w:lock w:val="sdtLocked"/>
              </w:sdtPr>
              <w:sdtContent>
                <w:tc>
                  <w:tcPr>
                    <w:tcW w:w="1880" w:type="dxa"/>
                    <w:vAlign w:val="center"/>
                  </w:tcPr>
                  <w:p w:rsidR="008B7C6A" w:rsidRPr="000E69A4" w:rsidRDefault="008B7C6A" w:rsidP="00703DA8">
                    <w:pPr>
                      <w:jc w:val="center"/>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项目名称</w:t>
                    </w:r>
                  </w:p>
                </w:tc>
              </w:sdtContent>
            </w:sdt>
            <w:sdt>
              <w:sdtPr>
                <w:rPr>
                  <w:szCs w:val="21"/>
                </w:rPr>
                <w:tag w:val="_PLD_da0df6228e264965b54ebbf01610457e"/>
                <w:id w:val="664208"/>
                <w:lock w:val="sdtLocked"/>
              </w:sdtPr>
              <w:sdtContent>
                <w:tc>
                  <w:tcPr>
                    <w:tcW w:w="1698" w:type="dxa"/>
                    <w:vAlign w:val="center"/>
                  </w:tcPr>
                  <w:p w:rsidR="008B7C6A" w:rsidRPr="000E69A4" w:rsidRDefault="008B7C6A" w:rsidP="00703DA8">
                    <w:pPr>
                      <w:jc w:val="center"/>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期初余额</w:t>
                    </w:r>
                  </w:p>
                </w:tc>
              </w:sdtContent>
            </w:sdt>
            <w:sdt>
              <w:sdtPr>
                <w:rPr>
                  <w:szCs w:val="21"/>
                </w:rPr>
                <w:tag w:val="_PLD_32f24a9a3da24799945b9be672e1778c"/>
                <w:id w:val="664209"/>
                <w:lock w:val="sdtLocked"/>
              </w:sdtPr>
              <w:sdtContent>
                <w:tc>
                  <w:tcPr>
                    <w:tcW w:w="1707" w:type="dxa"/>
                    <w:vAlign w:val="center"/>
                  </w:tcPr>
                  <w:p w:rsidR="008B7C6A" w:rsidRPr="000E69A4" w:rsidRDefault="008B7C6A" w:rsidP="00703DA8">
                    <w:pPr>
                      <w:jc w:val="center"/>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期末余额</w:t>
                    </w:r>
                  </w:p>
                </w:tc>
              </w:sdtContent>
            </w:sdt>
            <w:sdt>
              <w:sdtPr>
                <w:rPr>
                  <w:szCs w:val="21"/>
                </w:rPr>
                <w:tag w:val="_PLD_e96c7ea54e9845adafdee1a3e4d1777a"/>
                <w:id w:val="664210"/>
                <w:lock w:val="sdtLocked"/>
              </w:sdtPr>
              <w:sdtContent>
                <w:tc>
                  <w:tcPr>
                    <w:tcW w:w="1791" w:type="dxa"/>
                    <w:vAlign w:val="center"/>
                  </w:tcPr>
                  <w:p w:rsidR="008B7C6A" w:rsidRPr="000E69A4" w:rsidRDefault="008B7C6A" w:rsidP="00703DA8">
                    <w:pPr>
                      <w:jc w:val="center"/>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当期变动</w:t>
                    </w:r>
                  </w:p>
                </w:tc>
              </w:sdtContent>
            </w:sdt>
            <w:sdt>
              <w:sdtPr>
                <w:rPr>
                  <w:szCs w:val="21"/>
                </w:rPr>
                <w:tag w:val="_PLD_1472a884c9f543dba7a82865e73f1536"/>
                <w:id w:val="664211"/>
                <w:lock w:val="sdtLocked"/>
              </w:sdtPr>
              <w:sdtContent>
                <w:tc>
                  <w:tcPr>
                    <w:tcW w:w="1973" w:type="dxa"/>
                    <w:vAlign w:val="center"/>
                  </w:tcPr>
                  <w:p w:rsidR="008B7C6A" w:rsidRPr="000E69A4" w:rsidRDefault="008B7C6A" w:rsidP="00703DA8">
                    <w:pPr>
                      <w:jc w:val="center"/>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对当期利润的影响金额</w:t>
                    </w:r>
                  </w:p>
                </w:tc>
              </w:sdtContent>
            </w:sdt>
          </w:tr>
          <w:sdt>
            <w:sdtPr>
              <w:rPr>
                <w:rFonts w:asciiTheme="minorEastAsia" w:eastAsiaTheme="minorEastAsia" w:hAnsiTheme="minorEastAsia" w:cstheme="minorBidi" w:hint="eastAsia"/>
                <w:kern w:val="2"/>
                <w:sz w:val="21"/>
                <w:szCs w:val="21"/>
              </w:rPr>
              <w:alias w:val="采用公允价值计量的项目情况明细"/>
              <w:tag w:val="_TUP_99268db9eb064c0d97aa8abe10bf05f1"/>
              <w:id w:val="664212"/>
              <w:lock w:val="sdtLocked"/>
            </w:sdtPr>
            <w:sdtContent>
              <w:tr w:rsidR="00C910C9" w:rsidRPr="000E69A4" w:rsidTr="00CF0A23">
                <w:trPr>
                  <w:trHeight w:val="180"/>
                </w:trPr>
                <w:tc>
                  <w:tcPr>
                    <w:tcW w:w="1880" w:type="dxa"/>
                  </w:tcPr>
                  <w:p w:rsidR="00C910C9" w:rsidRPr="008B7C6A" w:rsidRDefault="00C910C9" w:rsidP="00703DA8">
                    <w:pPr>
                      <w:rPr>
                        <w:rFonts w:asciiTheme="minorEastAsia" w:eastAsiaTheme="minorEastAsia" w:hAnsiTheme="minorEastAsia"/>
                        <w:sz w:val="21"/>
                        <w:szCs w:val="21"/>
                      </w:rPr>
                    </w:pPr>
                    <w:r w:rsidRPr="008B7C6A">
                      <w:rPr>
                        <w:sz w:val="21"/>
                        <w:szCs w:val="21"/>
                      </w:rPr>
                      <w:t>应收款项融资</w:t>
                    </w:r>
                  </w:p>
                </w:tc>
                <w:tc>
                  <w:tcPr>
                    <w:tcW w:w="1698" w:type="dxa"/>
                  </w:tcPr>
                  <w:p w:rsidR="00C910C9" w:rsidRPr="008B7C6A" w:rsidRDefault="00C910C9" w:rsidP="00703DA8">
                    <w:pPr>
                      <w:jc w:val="right"/>
                      <w:rPr>
                        <w:rFonts w:asciiTheme="minorEastAsia" w:eastAsiaTheme="minorEastAsia" w:hAnsiTheme="minorEastAsia"/>
                        <w:sz w:val="21"/>
                        <w:szCs w:val="21"/>
                      </w:rPr>
                    </w:pPr>
                    <w:r w:rsidRPr="008B7C6A">
                      <w:rPr>
                        <w:sz w:val="21"/>
                        <w:szCs w:val="21"/>
                      </w:rPr>
                      <w:t>334,352,758.32</w:t>
                    </w:r>
                  </w:p>
                </w:tc>
                <w:tc>
                  <w:tcPr>
                    <w:tcW w:w="1707" w:type="dxa"/>
                    <w:vAlign w:val="center"/>
                  </w:tcPr>
                  <w:p w:rsidR="00C910C9" w:rsidRPr="00C910C9" w:rsidRDefault="00C910C9" w:rsidP="00C910C9">
                    <w:pPr>
                      <w:jc w:val="right"/>
                      <w:rPr>
                        <w:sz w:val="21"/>
                        <w:szCs w:val="21"/>
                      </w:rPr>
                    </w:pPr>
                    <w:r w:rsidRPr="00C910C9">
                      <w:rPr>
                        <w:sz w:val="21"/>
                        <w:szCs w:val="21"/>
                      </w:rPr>
                      <w:t>78,085,216.15</w:t>
                    </w:r>
                  </w:p>
                </w:tc>
                <w:tc>
                  <w:tcPr>
                    <w:tcW w:w="1791" w:type="dxa"/>
                    <w:vAlign w:val="center"/>
                  </w:tcPr>
                  <w:p w:rsidR="00C910C9" w:rsidRPr="00C910C9" w:rsidRDefault="00C910C9" w:rsidP="00C910C9">
                    <w:pPr>
                      <w:jc w:val="right"/>
                      <w:rPr>
                        <w:sz w:val="21"/>
                        <w:szCs w:val="21"/>
                      </w:rPr>
                    </w:pPr>
                    <w:r w:rsidRPr="00C910C9">
                      <w:rPr>
                        <w:sz w:val="21"/>
                        <w:szCs w:val="21"/>
                      </w:rPr>
                      <w:t>-256,267,542.17</w:t>
                    </w:r>
                  </w:p>
                </w:tc>
                <w:tc>
                  <w:tcPr>
                    <w:tcW w:w="1973" w:type="dxa"/>
                  </w:tcPr>
                  <w:p w:rsidR="00C910C9" w:rsidRPr="008B7C6A" w:rsidRDefault="00C910C9" w:rsidP="00703DA8">
                    <w:pPr>
                      <w:jc w:val="right"/>
                      <w:rPr>
                        <w:rFonts w:asciiTheme="minorEastAsia" w:eastAsiaTheme="minorEastAsia" w:hAnsiTheme="minorEastAsia"/>
                        <w:sz w:val="21"/>
                        <w:szCs w:val="21"/>
                      </w:rPr>
                    </w:pPr>
                  </w:p>
                </w:tc>
              </w:tr>
            </w:sdtContent>
          </w:sdt>
          <w:sdt>
            <w:sdtPr>
              <w:rPr>
                <w:rFonts w:asciiTheme="minorEastAsia" w:eastAsiaTheme="minorEastAsia" w:hAnsiTheme="minorEastAsia" w:cstheme="minorBidi" w:hint="eastAsia"/>
                <w:kern w:val="2"/>
                <w:sz w:val="21"/>
                <w:szCs w:val="21"/>
              </w:rPr>
              <w:alias w:val="采用公允价值计量的项目情况明细"/>
              <w:tag w:val="_TUP_99268db9eb064c0d97aa8abe10bf05f1"/>
              <w:id w:val="664213"/>
              <w:lock w:val="sdtLocked"/>
            </w:sdtPr>
            <w:sdtContent>
              <w:tr w:rsidR="008B7C6A" w:rsidRPr="000E69A4" w:rsidTr="00CF0A23">
                <w:trPr>
                  <w:trHeight w:val="180"/>
                </w:trPr>
                <w:tc>
                  <w:tcPr>
                    <w:tcW w:w="1880" w:type="dxa"/>
                  </w:tcPr>
                  <w:p w:rsidR="008B7C6A" w:rsidRPr="008B7C6A" w:rsidRDefault="008B7C6A" w:rsidP="00703DA8">
                    <w:pPr>
                      <w:rPr>
                        <w:rFonts w:asciiTheme="minorEastAsia" w:eastAsiaTheme="minorEastAsia" w:hAnsiTheme="minorEastAsia"/>
                        <w:sz w:val="21"/>
                        <w:szCs w:val="21"/>
                      </w:rPr>
                    </w:pPr>
                    <w:r w:rsidRPr="008B7C6A">
                      <w:rPr>
                        <w:sz w:val="21"/>
                        <w:szCs w:val="21"/>
                      </w:rPr>
                      <w:t>衍生金融负债</w:t>
                    </w:r>
                  </w:p>
                </w:tc>
                <w:tc>
                  <w:tcPr>
                    <w:tcW w:w="1698" w:type="dxa"/>
                  </w:tcPr>
                  <w:p w:rsidR="008B7C6A" w:rsidRPr="008B7C6A" w:rsidRDefault="008B7C6A" w:rsidP="00703DA8">
                    <w:pPr>
                      <w:jc w:val="right"/>
                      <w:rPr>
                        <w:rFonts w:asciiTheme="minorEastAsia" w:eastAsiaTheme="minorEastAsia" w:hAnsiTheme="minorEastAsia"/>
                        <w:sz w:val="21"/>
                        <w:szCs w:val="21"/>
                      </w:rPr>
                    </w:pPr>
                  </w:p>
                </w:tc>
                <w:tc>
                  <w:tcPr>
                    <w:tcW w:w="1707" w:type="dxa"/>
                  </w:tcPr>
                  <w:p w:rsidR="008B7C6A" w:rsidRPr="008B7C6A" w:rsidRDefault="008B7C6A" w:rsidP="00703DA8">
                    <w:pPr>
                      <w:jc w:val="right"/>
                      <w:rPr>
                        <w:rFonts w:asciiTheme="minorEastAsia" w:eastAsiaTheme="minorEastAsia" w:hAnsiTheme="minorEastAsia"/>
                        <w:sz w:val="21"/>
                        <w:szCs w:val="21"/>
                      </w:rPr>
                    </w:pPr>
                    <w:r w:rsidRPr="008B7C6A">
                      <w:rPr>
                        <w:sz w:val="21"/>
                        <w:szCs w:val="21"/>
                      </w:rPr>
                      <w:t>558,850.00</w:t>
                    </w:r>
                  </w:p>
                </w:tc>
                <w:tc>
                  <w:tcPr>
                    <w:tcW w:w="1791" w:type="dxa"/>
                  </w:tcPr>
                  <w:p w:rsidR="008B7C6A" w:rsidRPr="008B7C6A" w:rsidRDefault="008B7C6A" w:rsidP="00703DA8">
                    <w:pPr>
                      <w:jc w:val="right"/>
                      <w:rPr>
                        <w:rFonts w:asciiTheme="minorEastAsia" w:eastAsiaTheme="minorEastAsia" w:hAnsiTheme="minorEastAsia"/>
                        <w:sz w:val="21"/>
                        <w:szCs w:val="21"/>
                      </w:rPr>
                    </w:pPr>
                    <w:r w:rsidRPr="008B7C6A">
                      <w:rPr>
                        <w:sz w:val="21"/>
                        <w:szCs w:val="21"/>
                      </w:rPr>
                      <w:t>558,850.00</w:t>
                    </w:r>
                  </w:p>
                </w:tc>
                <w:tc>
                  <w:tcPr>
                    <w:tcW w:w="1973" w:type="dxa"/>
                  </w:tcPr>
                  <w:p w:rsidR="008B7C6A" w:rsidRPr="008B7C6A" w:rsidRDefault="008B7C6A" w:rsidP="00703DA8">
                    <w:pPr>
                      <w:jc w:val="right"/>
                      <w:rPr>
                        <w:rFonts w:asciiTheme="minorEastAsia" w:eastAsiaTheme="minorEastAsia" w:hAnsiTheme="minorEastAsia"/>
                        <w:sz w:val="21"/>
                        <w:szCs w:val="21"/>
                      </w:rPr>
                    </w:pPr>
                    <w:r w:rsidRPr="008B7C6A">
                      <w:rPr>
                        <w:sz w:val="21"/>
                        <w:szCs w:val="21"/>
                      </w:rPr>
                      <w:t>2,283,336.11</w:t>
                    </w:r>
                  </w:p>
                </w:tc>
              </w:tr>
            </w:sdtContent>
          </w:sdt>
          <w:tr w:rsidR="00CF0A23" w:rsidRPr="000E69A4" w:rsidTr="00CF0A23">
            <w:trPr>
              <w:trHeight w:val="117"/>
            </w:trPr>
            <w:sdt>
              <w:sdtPr>
                <w:rPr>
                  <w:szCs w:val="21"/>
                </w:rPr>
                <w:tag w:val="_PLD_a4d05bd3d4b34885acfe6e5bc6d34fc1"/>
                <w:id w:val="664214"/>
                <w:lock w:val="sdtLocked"/>
              </w:sdtPr>
              <w:sdtContent>
                <w:tc>
                  <w:tcPr>
                    <w:tcW w:w="1880" w:type="dxa"/>
                    <w:tcBorders>
                      <w:bottom w:val="single" w:sz="4" w:space="0" w:color="auto"/>
                    </w:tcBorders>
                    <w:vAlign w:val="center"/>
                  </w:tcPr>
                  <w:p w:rsidR="00CF0A23" w:rsidRPr="000E69A4" w:rsidRDefault="00CF0A23" w:rsidP="00703DA8">
                    <w:pPr>
                      <w:jc w:val="center"/>
                      <w:rPr>
                        <w:rFonts w:asciiTheme="minorEastAsia" w:eastAsiaTheme="minorEastAsia" w:hAnsiTheme="minorEastAsia"/>
                        <w:sz w:val="21"/>
                        <w:szCs w:val="21"/>
                      </w:rPr>
                    </w:pPr>
                    <w:r w:rsidRPr="000E69A4">
                      <w:rPr>
                        <w:rFonts w:asciiTheme="minorEastAsia" w:eastAsiaTheme="minorEastAsia" w:hAnsiTheme="minorEastAsia" w:hint="eastAsia"/>
                        <w:sz w:val="21"/>
                        <w:szCs w:val="21"/>
                      </w:rPr>
                      <w:t>合计</w:t>
                    </w:r>
                  </w:p>
                </w:tc>
              </w:sdtContent>
            </w:sdt>
            <w:tc>
              <w:tcPr>
                <w:tcW w:w="1698" w:type="dxa"/>
                <w:vAlign w:val="center"/>
              </w:tcPr>
              <w:p w:rsidR="00CF0A23" w:rsidRPr="008B7C6A" w:rsidRDefault="00CF0A23" w:rsidP="008B7C6A">
                <w:pPr>
                  <w:jc w:val="right"/>
                  <w:rPr>
                    <w:sz w:val="21"/>
                    <w:szCs w:val="21"/>
                  </w:rPr>
                </w:pPr>
                <w:r w:rsidRPr="008B7C6A">
                  <w:rPr>
                    <w:sz w:val="21"/>
                    <w:szCs w:val="21"/>
                  </w:rPr>
                  <w:t>334,352,758.32</w:t>
                </w:r>
              </w:p>
            </w:tc>
            <w:tc>
              <w:tcPr>
                <w:tcW w:w="1707" w:type="dxa"/>
                <w:vAlign w:val="center"/>
              </w:tcPr>
              <w:p w:rsidR="00CF0A23" w:rsidRPr="00CF0A23" w:rsidRDefault="00CF0A23" w:rsidP="00CF0A23">
                <w:pPr>
                  <w:jc w:val="right"/>
                  <w:rPr>
                    <w:sz w:val="21"/>
                    <w:szCs w:val="21"/>
                  </w:rPr>
                </w:pPr>
                <w:r w:rsidRPr="00CF0A23">
                  <w:rPr>
                    <w:sz w:val="21"/>
                    <w:szCs w:val="21"/>
                  </w:rPr>
                  <w:t>78,644,066.15</w:t>
                </w:r>
              </w:p>
            </w:tc>
            <w:tc>
              <w:tcPr>
                <w:tcW w:w="1791" w:type="dxa"/>
                <w:vAlign w:val="center"/>
              </w:tcPr>
              <w:p w:rsidR="00CF0A23" w:rsidRPr="00CF0A23" w:rsidRDefault="00CF0A23" w:rsidP="00CF0A23">
                <w:pPr>
                  <w:jc w:val="right"/>
                  <w:rPr>
                    <w:sz w:val="21"/>
                    <w:szCs w:val="21"/>
                  </w:rPr>
                </w:pPr>
                <w:r w:rsidRPr="00CF0A23">
                  <w:rPr>
                    <w:sz w:val="21"/>
                    <w:szCs w:val="21"/>
                  </w:rPr>
                  <w:t>-255,708,692.17</w:t>
                </w:r>
              </w:p>
            </w:tc>
            <w:tc>
              <w:tcPr>
                <w:tcW w:w="1973" w:type="dxa"/>
                <w:vAlign w:val="center"/>
              </w:tcPr>
              <w:p w:rsidR="00CF0A23" w:rsidRPr="008B7C6A" w:rsidRDefault="00CF0A23" w:rsidP="008B7C6A">
                <w:pPr>
                  <w:jc w:val="right"/>
                  <w:rPr>
                    <w:sz w:val="21"/>
                    <w:szCs w:val="21"/>
                  </w:rPr>
                </w:pPr>
                <w:r w:rsidRPr="008B7C6A">
                  <w:rPr>
                    <w:sz w:val="21"/>
                    <w:szCs w:val="21"/>
                  </w:rPr>
                  <w:t>2,283,336.11</w:t>
                </w:r>
              </w:p>
            </w:tc>
          </w:tr>
        </w:tbl>
        <w:p w:rsidR="00FD2133" w:rsidRDefault="00D1422C"/>
      </w:sdtContent>
    </w:sdt>
    <w:sdt>
      <w:sdtPr>
        <w:rPr>
          <w:rFonts w:ascii="宋体" w:hAnsi="宋体" w:cs="宋体" w:hint="eastAsia"/>
          <w:b w:val="0"/>
          <w:bCs w:val="0"/>
          <w:kern w:val="0"/>
          <w:sz w:val="24"/>
          <w:szCs w:val="24"/>
        </w:rPr>
        <w:alias w:val="模块:其他财务和业务数据"/>
        <w:tag w:val="_SEC_2b90c267769d4c769805494ec1d46591"/>
        <w:id w:val="25718680"/>
        <w:lock w:val="sdtLocked"/>
        <w:placeholder>
          <w:docPart w:val="GBC22222222222222222222222222222"/>
        </w:placeholder>
      </w:sdtPr>
      <w:sdtContent>
        <w:p w:rsidR="00FD2133" w:rsidRDefault="00537341" w:rsidP="007647DC">
          <w:pPr>
            <w:pStyle w:val="2"/>
            <w:numPr>
              <w:ilvl w:val="1"/>
              <w:numId w:val="4"/>
            </w:numPr>
            <w:ind w:left="566" w:hangingChars="236" w:hanging="566"/>
          </w:pPr>
          <w:r>
            <w:rPr>
              <w:rFonts w:hint="eastAsia"/>
            </w:rPr>
            <w:t>其他</w:t>
          </w:r>
        </w:p>
        <w:sdt>
          <w:sdtPr>
            <w:alias w:val="是否适用：公司简介和主要财务指标其他说明[双击切换]"/>
            <w:tag w:val="_GBC_ac20c9ad49eb470dba71a763f930572f"/>
            <w:id w:val="2134907193"/>
            <w:lock w:val="sdtLocked"/>
            <w:placeholder>
              <w:docPart w:val="GBC22222222222222222222222222222"/>
            </w:placeholder>
          </w:sdtPr>
          <w:sdtContent>
            <w:p w:rsidR="00FD2133" w:rsidRDefault="00D1422C" w:rsidP="00A7224B">
              <w:r w:rsidRPr="000E69A4">
                <w:rPr>
                  <w:sz w:val="21"/>
                  <w:szCs w:val="21"/>
                </w:rPr>
                <w:fldChar w:fldCharType="begin"/>
              </w:r>
              <w:r w:rsidR="00A7224B" w:rsidRPr="000E69A4">
                <w:rPr>
                  <w:sz w:val="21"/>
                  <w:szCs w:val="21"/>
                </w:rPr>
                <w:instrText xml:space="preserve">MACROBUTTON  SnrToggleCheckbox □适用 </w:instrText>
              </w:r>
              <w:r w:rsidRPr="000E69A4">
                <w:rPr>
                  <w:sz w:val="21"/>
                  <w:szCs w:val="21"/>
                </w:rPr>
                <w:fldChar w:fldCharType="end"/>
              </w:r>
              <w:r w:rsidRPr="000E69A4">
                <w:rPr>
                  <w:sz w:val="21"/>
                  <w:szCs w:val="21"/>
                </w:rPr>
                <w:fldChar w:fldCharType="begin"/>
              </w:r>
              <w:r w:rsidR="00A7224B" w:rsidRPr="000E69A4">
                <w:rPr>
                  <w:sz w:val="21"/>
                  <w:szCs w:val="21"/>
                </w:rPr>
                <w:instrText xml:space="preserve"> MACROBUTTON  SnrToggleCheckbox √不适用 </w:instrText>
              </w:r>
              <w:r w:rsidRPr="000E69A4">
                <w:rPr>
                  <w:sz w:val="21"/>
                  <w:szCs w:val="21"/>
                </w:rPr>
                <w:fldChar w:fldCharType="end"/>
              </w:r>
            </w:p>
          </w:sdtContent>
        </w:sdt>
      </w:sdtContent>
    </w:sdt>
    <w:p w:rsidR="00FD2133" w:rsidRDefault="00537341">
      <w:pPr>
        <w:pStyle w:val="10"/>
        <w:numPr>
          <w:ilvl w:val="0"/>
          <w:numId w:val="3"/>
        </w:numPr>
        <w:ind w:left="498" w:hangingChars="177" w:hanging="498"/>
      </w:pPr>
      <w:bookmarkStart w:id="23" w:name="_Toc89790250"/>
      <w:r>
        <w:rPr>
          <w:rFonts w:hint="eastAsia"/>
        </w:rPr>
        <w:t>管理</w:t>
      </w:r>
      <w:proofErr w:type="gramStart"/>
      <w:r>
        <w:rPr>
          <w:rFonts w:hint="eastAsia"/>
        </w:rPr>
        <w:t>层讨论</w:t>
      </w:r>
      <w:proofErr w:type="gramEnd"/>
      <w:r>
        <w:rPr>
          <w:rFonts w:hint="eastAsia"/>
        </w:rPr>
        <w:t>与分析</w:t>
      </w:r>
      <w:bookmarkEnd w:id="23"/>
    </w:p>
    <w:p w:rsidR="00FD2133" w:rsidRDefault="00FD2133"/>
    <w:sdt>
      <w:sdtPr>
        <w:rPr>
          <w:rFonts w:ascii="宋体" w:hAnsi="宋体" w:cs="宋体" w:hint="eastAsia"/>
          <w:b w:val="0"/>
          <w:bCs w:val="0"/>
          <w:kern w:val="0"/>
          <w:sz w:val="24"/>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FD2133" w:rsidRDefault="00537341" w:rsidP="007647DC">
          <w:pPr>
            <w:pStyle w:val="2"/>
            <w:numPr>
              <w:ilvl w:val="0"/>
              <w:numId w:val="16"/>
            </w:numPr>
            <w:ind w:hangingChars="175"/>
          </w:pPr>
          <w:r>
            <w:rPr>
              <w:rFonts w:hint="eastAsia"/>
            </w:rPr>
            <w:t>经营情况</w:t>
          </w:r>
          <w:r>
            <w:t>讨论与分析</w:t>
          </w:r>
        </w:p>
        <w:sdt>
          <w:sdtPr>
            <w:rPr>
              <w:rFonts w:asciiTheme="minorEastAsia" w:eastAsiaTheme="minorEastAsia" w:hAnsiTheme="minorEastAsia" w:cs="宋体" w:hint="eastAsia"/>
              <w:kern w:val="0"/>
              <w:sz w:val="24"/>
              <w:szCs w:val="24"/>
            </w:rPr>
            <w:alias w:val="管理层讨论与分析"/>
            <w:tag w:val="_GBC_75862f3cb18e486fb20eb44dbcc462a9"/>
            <w:id w:val="38652917"/>
            <w:lock w:val="sdtLocked"/>
            <w:placeholder>
              <w:docPart w:val="GBC22222222222222222222222222222"/>
            </w:placeholder>
          </w:sdtPr>
          <w:sdtEndPr>
            <w:rPr>
              <w:sz w:val="21"/>
              <w:szCs w:val="21"/>
            </w:rPr>
          </w:sdtEndPr>
          <w:sdtContent>
            <w:p w:rsidR="00A7224B" w:rsidRPr="00AD3939" w:rsidRDefault="00A7224B" w:rsidP="00AD3939">
              <w:pPr>
                <w:pStyle w:val="a9"/>
                <w:adjustRightInd w:val="0"/>
                <w:spacing w:line="360" w:lineRule="exact"/>
                <w:ind w:firstLine="480"/>
                <w:rPr>
                  <w:rFonts w:ascii="宋体" w:hAnsi="宋体"/>
                  <w:szCs w:val="21"/>
                </w:rPr>
              </w:pPr>
              <w:r w:rsidRPr="00AD3939">
                <w:rPr>
                  <w:rFonts w:asciiTheme="minorEastAsia" w:eastAsiaTheme="minorEastAsia" w:hAnsiTheme="minorEastAsia" w:hint="eastAsia"/>
                  <w:b/>
                  <w:szCs w:val="21"/>
                </w:rPr>
                <w:t>1、</w:t>
              </w:r>
              <w:r w:rsidR="00EA38F2" w:rsidRPr="00AD3939">
                <w:rPr>
                  <w:rFonts w:ascii="宋体" w:hAnsi="宋体" w:hint="eastAsia"/>
                  <w:b/>
                  <w:szCs w:val="21"/>
                </w:rPr>
                <w:t>甲苯二异氰酸酯</w:t>
              </w:r>
              <w:r w:rsidR="006E4E5C" w:rsidRPr="00AD3939">
                <w:rPr>
                  <w:rFonts w:asciiTheme="minorEastAsia" w:eastAsiaTheme="minorEastAsia" w:hAnsiTheme="minorEastAsia" w:hint="eastAsia"/>
                  <w:b/>
                  <w:szCs w:val="21"/>
                </w:rPr>
                <w:t>(TDI)</w:t>
              </w:r>
              <w:r w:rsidRPr="00AD3939">
                <w:rPr>
                  <w:rFonts w:asciiTheme="minorEastAsia" w:eastAsiaTheme="minorEastAsia" w:hAnsiTheme="minorEastAsia" w:hint="eastAsia"/>
                  <w:b/>
                  <w:szCs w:val="21"/>
                </w:rPr>
                <w:t>产品：</w:t>
              </w:r>
              <w:r w:rsidRPr="00AD3939">
                <w:rPr>
                  <w:rFonts w:asciiTheme="minorEastAsia" w:eastAsiaTheme="minorEastAsia" w:hAnsiTheme="minorEastAsia" w:hint="eastAsia"/>
                  <w:szCs w:val="21"/>
                </w:rPr>
                <w:t>2</w:t>
              </w:r>
              <w:r w:rsidR="009522EE" w:rsidRPr="00AD3939">
                <w:rPr>
                  <w:rFonts w:ascii="宋体" w:hAnsi="宋体" w:hint="eastAsia"/>
                  <w:szCs w:val="21"/>
                </w:rPr>
                <w:t>021年</w:t>
              </w:r>
              <w:r w:rsidR="00442119">
                <w:rPr>
                  <w:rFonts w:ascii="宋体" w:hAnsi="宋体" w:hint="eastAsia"/>
                  <w:szCs w:val="21"/>
                </w:rPr>
                <w:t>1</w:t>
              </w:r>
              <w:r w:rsidRPr="00AD3939">
                <w:rPr>
                  <w:rFonts w:ascii="宋体" w:hAnsi="宋体" w:hint="eastAsia"/>
                  <w:szCs w:val="21"/>
                </w:rPr>
                <w:t>月份因国外主装置受不可抗力停产影响，出口订单增多需求上扬，市场整体氛围向好，到</w:t>
              </w:r>
              <w:r w:rsidR="009522EE" w:rsidRPr="00AD3939">
                <w:rPr>
                  <w:rFonts w:ascii="宋体" w:hAnsi="宋体" w:hint="eastAsia"/>
                  <w:szCs w:val="21"/>
                </w:rPr>
                <w:t>3</w:t>
              </w:r>
              <w:r w:rsidRPr="00AD3939">
                <w:rPr>
                  <w:rFonts w:ascii="宋体" w:hAnsi="宋体" w:hint="eastAsia"/>
                  <w:szCs w:val="21"/>
                </w:rPr>
                <w:t>月初TDI市场价格已上涨到18</w:t>
              </w:r>
              <w:r w:rsidR="009522EE" w:rsidRPr="00AD3939">
                <w:rPr>
                  <w:rFonts w:ascii="宋体" w:hAnsi="宋体" w:hint="eastAsia"/>
                  <w:szCs w:val="21"/>
                </w:rPr>
                <w:t>,</w:t>
              </w:r>
              <w:r w:rsidRPr="00AD3939">
                <w:rPr>
                  <w:rFonts w:ascii="宋体" w:hAnsi="宋体" w:hint="eastAsia"/>
                  <w:szCs w:val="21"/>
                </w:rPr>
                <w:t>000元</w:t>
              </w:r>
              <w:r w:rsidR="00B13EE3" w:rsidRPr="00AD3939">
                <w:rPr>
                  <w:rFonts w:ascii="宋体" w:hAnsi="宋体" w:hint="eastAsia"/>
                  <w:szCs w:val="21"/>
                </w:rPr>
                <w:t>/吨（含税）</w:t>
              </w:r>
              <w:r w:rsidRPr="00AD3939">
                <w:rPr>
                  <w:rFonts w:ascii="宋体" w:hAnsi="宋体" w:hint="eastAsia"/>
                  <w:szCs w:val="21"/>
                </w:rPr>
                <w:t>。进入4月份后，</w:t>
              </w:r>
              <w:proofErr w:type="gramStart"/>
              <w:r w:rsidRPr="00AD3939">
                <w:rPr>
                  <w:rFonts w:ascii="宋体" w:hAnsi="宋体" w:hint="eastAsia"/>
                  <w:szCs w:val="21"/>
                </w:rPr>
                <w:t>随国外</w:t>
              </w:r>
              <w:proofErr w:type="gramEnd"/>
              <w:r w:rsidRPr="00AD3939">
                <w:rPr>
                  <w:rFonts w:ascii="宋体" w:hAnsi="宋体" w:hint="eastAsia"/>
                  <w:szCs w:val="21"/>
                </w:rPr>
                <w:t>装置复产，供应逐步恢复正常，市场价格呈现缓慢下滑态势，下游观望情绪浓厚，以消耗库存为主，月末价格快速下滑至</w:t>
              </w:r>
              <w:r w:rsidRPr="00AD3939">
                <w:rPr>
                  <w:rFonts w:ascii="宋体" w:hAnsi="宋体"/>
                  <w:szCs w:val="21"/>
                </w:rPr>
                <w:t>14</w:t>
              </w:r>
              <w:r w:rsidR="009522EE" w:rsidRPr="00AD3939">
                <w:rPr>
                  <w:rFonts w:ascii="宋体" w:hAnsi="宋体" w:hint="eastAsia"/>
                  <w:szCs w:val="21"/>
                </w:rPr>
                <w:t>,</w:t>
              </w:r>
              <w:r w:rsidRPr="00AD3939">
                <w:rPr>
                  <w:rFonts w:ascii="宋体" w:hAnsi="宋体"/>
                  <w:szCs w:val="21"/>
                </w:rPr>
                <w:t>500</w:t>
              </w:r>
              <w:r w:rsidRPr="00AD3939">
                <w:rPr>
                  <w:rFonts w:ascii="宋体" w:hAnsi="宋体" w:hint="eastAsia"/>
                  <w:szCs w:val="21"/>
                </w:rPr>
                <w:t>元</w:t>
              </w:r>
              <w:r w:rsidRPr="00AD3939">
                <w:rPr>
                  <w:rFonts w:ascii="宋体" w:hAnsi="宋体"/>
                  <w:szCs w:val="21"/>
                </w:rPr>
                <w:t>/</w:t>
              </w:r>
              <w:r w:rsidRPr="00AD3939">
                <w:rPr>
                  <w:rFonts w:ascii="宋体" w:hAnsi="宋体" w:hint="eastAsia"/>
                  <w:szCs w:val="21"/>
                </w:rPr>
                <w:t>吨</w:t>
              </w:r>
              <w:r w:rsidR="00B13EE3" w:rsidRPr="00AD3939">
                <w:rPr>
                  <w:rFonts w:ascii="宋体" w:hAnsi="宋体" w:hint="eastAsia"/>
                  <w:szCs w:val="21"/>
                </w:rPr>
                <w:t>（含税）</w:t>
              </w:r>
              <w:r w:rsidRPr="00AD3939">
                <w:rPr>
                  <w:rFonts w:ascii="宋体" w:hAnsi="宋体" w:hint="eastAsia"/>
                  <w:szCs w:val="21"/>
                </w:rPr>
                <w:t>。5、6月份后TDI市场需求依然低迷，特别是受国外疫情反弹、海运费大幅上涨等因素影响，出口受阻，进而导致国内供应量增加，TDI价格持续下滑至13</w:t>
              </w:r>
              <w:r w:rsidR="009522EE" w:rsidRPr="00AD3939">
                <w:rPr>
                  <w:rFonts w:ascii="宋体" w:hAnsi="宋体" w:hint="eastAsia"/>
                  <w:szCs w:val="21"/>
                </w:rPr>
                <w:t>,</w:t>
              </w:r>
              <w:r w:rsidRPr="00AD3939">
                <w:rPr>
                  <w:rFonts w:ascii="宋体" w:hAnsi="宋体" w:hint="eastAsia"/>
                  <w:szCs w:val="21"/>
                </w:rPr>
                <w:t>000元/吨</w:t>
              </w:r>
              <w:r w:rsidR="00B13EE3" w:rsidRPr="00AD3939">
                <w:rPr>
                  <w:rFonts w:ascii="宋体" w:hAnsi="宋体" w:hint="eastAsia"/>
                  <w:szCs w:val="21"/>
                </w:rPr>
                <w:t>（含税）</w:t>
              </w:r>
              <w:r w:rsidRPr="00AD3939">
                <w:rPr>
                  <w:rFonts w:ascii="宋体" w:hAnsi="宋体" w:hint="eastAsia"/>
                  <w:szCs w:val="21"/>
                </w:rPr>
                <w:t>附近。三季度，多家工厂陆续根据计划进行装置检修，而下游</w:t>
              </w:r>
              <w:proofErr w:type="gramStart"/>
              <w:r w:rsidRPr="00AD3939">
                <w:rPr>
                  <w:rFonts w:ascii="宋体" w:hAnsi="宋体" w:hint="eastAsia"/>
                  <w:szCs w:val="21"/>
                </w:rPr>
                <w:t>厂家刚需补仓</w:t>
              </w:r>
              <w:proofErr w:type="gramEnd"/>
              <w:r w:rsidRPr="00AD3939">
                <w:rPr>
                  <w:rFonts w:ascii="宋体" w:hAnsi="宋体" w:hint="eastAsia"/>
                  <w:szCs w:val="21"/>
                </w:rPr>
                <w:t>逐步增加，进入</w:t>
              </w:r>
              <w:r w:rsidR="009522EE" w:rsidRPr="00AD3939">
                <w:rPr>
                  <w:rFonts w:ascii="宋体" w:hAnsi="宋体" w:hint="eastAsia"/>
                  <w:szCs w:val="21"/>
                </w:rPr>
                <w:t>10</w:t>
              </w:r>
              <w:r w:rsidRPr="00AD3939">
                <w:rPr>
                  <w:rFonts w:ascii="宋体" w:hAnsi="宋体" w:hint="eastAsia"/>
                  <w:szCs w:val="21"/>
                </w:rPr>
                <w:t>月份后，供需关系扭转，T</w:t>
              </w:r>
              <w:r w:rsidRPr="00AD3939">
                <w:rPr>
                  <w:rFonts w:ascii="宋体" w:hAnsi="宋体"/>
                  <w:szCs w:val="21"/>
                </w:rPr>
                <w:t>DI</w:t>
              </w:r>
              <w:r w:rsidRPr="00AD3939">
                <w:rPr>
                  <w:rFonts w:ascii="宋体" w:hAnsi="宋体" w:hint="eastAsia"/>
                  <w:szCs w:val="21"/>
                </w:rPr>
                <w:t>进入反弹通道，供需双方博弈持续，市场低位震荡整理。</w:t>
              </w:r>
            </w:p>
            <w:p w:rsidR="00A7224B" w:rsidRPr="00AD3939" w:rsidRDefault="00A7224B" w:rsidP="00AD3939">
              <w:pPr>
                <w:pStyle w:val="a9"/>
                <w:adjustRightInd w:val="0"/>
                <w:spacing w:line="360" w:lineRule="exact"/>
                <w:rPr>
                  <w:rFonts w:ascii="华文楷体" w:eastAsia="华文楷体" w:hAnsi="华文楷体"/>
                  <w:bCs/>
                  <w:szCs w:val="21"/>
                </w:rPr>
              </w:pPr>
              <w:r w:rsidRPr="00AD3939">
                <w:rPr>
                  <w:rFonts w:ascii="宋体" w:hAnsi="宋体" w:hint="eastAsia"/>
                  <w:szCs w:val="21"/>
                </w:rPr>
                <w:t>公司结合实际情况，以周边高利润区域销售为主，提高散水占比，提高中远途运费加价标准，</w:t>
              </w:r>
              <w:r w:rsidRPr="00AD3939">
                <w:rPr>
                  <w:rFonts w:ascii="宋体" w:hAnsi="宋体" w:hint="eastAsia"/>
                  <w:szCs w:val="21"/>
                </w:rPr>
                <w:lastRenderedPageBreak/>
                <w:t>确保公司利益最大化。为最大程度降低销售费用，公司始终坚持“能近途不远途，能散水不桶装”的销售原则，贯彻“以客户为中心”的经营理念，持续做好客户服务工作，同时努力开展“一站式”销售服务，扎实做好周边区域市场，打造企业在竞争中的差异化优势。</w:t>
              </w:r>
            </w:p>
            <w:p w:rsidR="00EA38F2" w:rsidRPr="00AD3939" w:rsidRDefault="00EA38F2" w:rsidP="00AD3939">
              <w:pPr>
                <w:adjustRightInd w:val="0"/>
                <w:snapToGrid w:val="0"/>
                <w:spacing w:line="360" w:lineRule="exact"/>
                <w:ind w:firstLineChars="200" w:firstLine="422"/>
                <w:rPr>
                  <w:sz w:val="21"/>
                  <w:szCs w:val="21"/>
                </w:rPr>
              </w:pPr>
              <w:r w:rsidRPr="00AD3939">
                <w:rPr>
                  <w:rFonts w:hint="eastAsia"/>
                  <w:b/>
                  <w:sz w:val="21"/>
                  <w:szCs w:val="21"/>
                </w:rPr>
                <w:t>2、</w:t>
              </w:r>
              <w:r w:rsidR="00A7224B" w:rsidRPr="00AD3939">
                <w:rPr>
                  <w:rFonts w:hint="eastAsia"/>
                  <w:b/>
                  <w:sz w:val="21"/>
                  <w:szCs w:val="21"/>
                </w:rPr>
                <w:t>烧碱</w:t>
              </w:r>
              <w:r w:rsidRPr="00AD3939">
                <w:rPr>
                  <w:rFonts w:hint="eastAsia"/>
                  <w:b/>
                  <w:sz w:val="21"/>
                  <w:szCs w:val="21"/>
                </w:rPr>
                <w:t>产品：</w:t>
              </w:r>
              <w:r w:rsidR="00A7224B" w:rsidRPr="00AD3939">
                <w:rPr>
                  <w:rFonts w:hint="eastAsia"/>
                  <w:sz w:val="21"/>
                  <w:szCs w:val="21"/>
                </w:rPr>
                <w:t>作为国民经济基础性化工原材料，其在经济运行过程中不可或缺，我公司继续保持生产稳定，通过技术及管理提升手段，不断优化产品质量。紧盯市场变化的同时，灵活调整价格政策，积极维护好周边目标客户，实现了产销平衡。销售过程中，公司大力发展中小客户，开发了天津、黄骅及霸州等周边区域多个用户，并挖潜现有客户的需求，使销售价格更贴近市场，逐渐摆脱了对大客户的依赖性，也保证了公司利益最大化。</w:t>
              </w:r>
            </w:p>
            <w:p w:rsidR="00FD2133" w:rsidRPr="00AD3939" w:rsidRDefault="00EA38F2" w:rsidP="00AD3939">
              <w:pPr>
                <w:adjustRightInd w:val="0"/>
                <w:snapToGrid w:val="0"/>
                <w:spacing w:line="360" w:lineRule="exact"/>
                <w:ind w:firstLineChars="200" w:firstLine="422"/>
                <w:rPr>
                  <w:sz w:val="21"/>
                  <w:szCs w:val="21"/>
                </w:rPr>
              </w:pPr>
              <w:r w:rsidRPr="00AD3939">
                <w:rPr>
                  <w:rFonts w:hint="eastAsia"/>
                  <w:b/>
                  <w:sz w:val="21"/>
                  <w:szCs w:val="21"/>
                </w:rPr>
                <w:t>3、聚碳酸酯</w:t>
              </w:r>
              <w:r w:rsidR="006E4E5C" w:rsidRPr="00AD3939">
                <w:rPr>
                  <w:rFonts w:hint="eastAsia"/>
                  <w:b/>
                  <w:sz w:val="21"/>
                  <w:szCs w:val="21"/>
                </w:rPr>
                <w:t>（PC）</w:t>
              </w:r>
              <w:r w:rsidRPr="00AD3939">
                <w:rPr>
                  <w:rFonts w:hint="eastAsia"/>
                  <w:b/>
                  <w:sz w:val="21"/>
                  <w:szCs w:val="21"/>
                </w:rPr>
                <w:t>产品：</w:t>
              </w:r>
              <w:r w:rsidRPr="00AD3939">
                <w:rPr>
                  <w:rFonts w:hint="eastAsia"/>
                  <w:sz w:val="21"/>
                  <w:szCs w:val="21"/>
                </w:rPr>
                <w:t>聚碳酸酯</w:t>
              </w:r>
              <w:r w:rsidRPr="00AD3939">
                <w:rPr>
                  <w:sz w:val="21"/>
                  <w:szCs w:val="21"/>
                </w:rPr>
                <w:t>是五大通用</w:t>
              </w:r>
              <w:r w:rsidRPr="00AD3939">
                <w:rPr>
                  <w:rFonts w:hint="eastAsia"/>
                  <w:sz w:val="21"/>
                  <w:szCs w:val="21"/>
                </w:rPr>
                <w:t>工程</w:t>
              </w:r>
              <w:r w:rsidRPr="00AD3939">
                <w:rPr>
                  <w:sz w:val="21"/>
                  <w:szCs w:val="21"/>
                </w:rPr>
                <w:t>塑料中唯一透明的材料，综合性能极为优异，国内的生产和消费增长非常迅速，</w:t>
              </w:r>
              <w:r w:rsidRPr="00AD3939">
                <w:rPr>
                  <w:rFonts w:hint="eastAsia"/>
                  <w:sz w:val="21"/>
                  <w:szCs w:val="21"/>
                </w:rPr>
                <w:t>目前</w:t>
              </w:r>
              <w:r w:rsidRPr="00AD3939">
                <w:rPr>
                  <w:sz w:val="21"/>
                  <w:szCs w:val="21"/>
                </w:rPr>
                <w:t>国内聚碳酸酯消费量在全部工程塑料总用量中占比超过</w:t>
              </w:r>
              <w:r w:rsidRPr="00AD3939">
                <w:rPr>
                  <w:rFonts w:hint="eastAsia"/>
                  <w:sz w:val="21"/>
                  <w:szCs w:val="21"/>
                </w:rPr>
                <w:t>40</w:t>
              </w:r>
              <w:r w:rsidRPr="00AD3939">
                <w:rPr>
                  <w:sz w:val="21"/>
                  <w:szCs w:val="21"/>
                </w:rPr>
                <w:t>%，在国民经济发展中占有重要的地位</w:t>
              </w:r>
              <w:r w:rsidRPr="00E87BD2">
                <w:rPr>
                  <w:sz w:val="21"/>
                  <w:szCs w:val="21"/>
                </w:rPr>
                <w:t>。我公司</w:t>
              </w:r>
              <w:r w:rsidRPr="00E87BD2">
                <w:rPr>
                  <w:rFonts w:hint="eastAsia"/>
                  <w:sz w:val="21"/>
                  <w:szCs w:val="21"/>
                </w:rPr>
                <w:t>通过技术及管</w:t>
              </w:r>
              <w:r w:rsidRPr="00AD3939">
                <w:rPr>
                  <w:rFonts w:hint="eastAsia"/>
                  <w:sz w:val="21"/>
                  <w:szCs w:val="21"/>
                </w:rPr>
                <w:t>理提升手段，不断优化产品品质</w:t>
              </w:r>
              <w:r w:rsidRPr="004F1568">
                <w:rPr>
                  <w:rFonts w:hint="eastAsia"/>
                  <w:sz w:val="21"/>
                  <w:szCs w:val="21"/>
                </w:rPr>
                <w:t>，</w:t>
              </w:r>
              <w:r w:rsidRPr="004F1568">
                <w:rPr>
                  <w:rFonts w:hint="eastAsia"/>
                  <w:color w:val="000000" w:themeColor="text1"/>
                  <w:sz w:val="21"/>
                  <w:szCs w:val="21"/>
                </w:rPr>
                <w:t>积极向</w:t>
              </w:r>
              <w:r w:rsidRPr="004F1568">
                <w:rPr>
                  <w:color w:val="000000" w:themeColor="text1"/>
                  <w:sz w:val="21"/>
                  <w:szCs w:val="21"/>
                </w:rPr>
                <w:t>特种PC、</w:t>
              </w:r>
              <w:r w:rsidRPr="004F1568">
                <w:rPr>
                  <w:rFonts w:hint="eastAsia"/>
                  <w:color w:val="000000" w:themeColor="text1"/>
                  <w:sz w:val="21"/>
                  <w:szCs w:val="21"/>
                </w:rPr>
                <w:t>中</w:t>
              </w:r>
              <w:r w:rsidRPr="004F1568">
                <w:rPr>
                  <w:color w:val="000000" w:themeColor="text1"/>
                  <w:sz w:val="21"/>
                  <w:szCs w:val="21"/>
                </w:rPr>
                <w:t>高端改性PC</w:t>
              </w:r>
              <w:r w:rsidRPr="004F1568">
                <w:rPr>
                  <w:rFonts w:hint="eastAsia"/>
                  <w:color w:val="000000" w:themeColor="text1"/>
                  <w:sz w:val="21"/>
                  <w:szCs w:val="21"/>
                </w:rPr>
                <w:t>领域</w:t>
              </w:r>
              <w:r w:rsidRPr="004F1568">
                <w:rPr>
                  <w:color w:val="000000" w:themeColor="text1"/>
                  <w:sz w:val="21"/>
                  <w:szCs w:val="21"/>
                </w:rPr>
                <w:t>拓展，</w:t>
              </w:r>
              <w:r w:rsidRPr="004F1568">
                <w:rPr>
                  <w:rFonts w:hint="eastAsia"/>
                  <w:sz w:val="21"/>
                  <w:szCs w:val="21"/>
                </w:rPr>
                <w:t>追求公</w:t>
              </w:r>
              <w:r w:rsidRPr="00AD3939">
                <w:rPr>
                  <w:rFonts w:hint="eastAsia"/>
                  <w:sz w:val="21"/>
                  <w:szCs w:val="21"/>
                </w:rPr>
                <w:t>司与客户利益共赢</w:t>
              </w:r>
              <w:r w:rsidRPr="00AD3939">
                <w:rPr>
                  <w:sz w:val="21"/>
                  <w:szCs w:val="21"/>
                </w:rPr>
                <w:t>，</w:t>
              </w:r>
              <w:r w:rsidRPr="00AD3939">
                <w:rPr>
                  <w:rFonts w:hint="eastAsia"/>
                  <w:sz w:val="21"/>
                  <w:szCs w:val="21"/>
                </w:rPr>
                <w:t>促进</w:t>
              </w:r>
              <w:r w:rsidRPr="00AD3939">
                <w:rPr>
                  <w:sz w:val="21"/>
                  <w:szCs w:val="21"/>
                </w:rPr>
                <w:t>企业</w:t>
              </w:r>
              <w:r w:rsidRPr="00AD3939">
                <w:rPr>
                  <w:rFonts w:hint="eastAsia"/>
                  <w:sz w:val="21"/>
                  <w:szCs w:val="21"/>
                </w:rPr>
                <w:t>更好</w:t>
              </w:r>
              <w:r w:rsidRPr="00AD3939">
                <w:rPr>
                  <w:sz w:val="21"/>
                  <w:szCs w:val="21"/>
                </w:rPr>
                <w:t>发展。</w:t>
              </w:r>
            </w:p>
          </w:sdtContent>
        </w:sdt>
        <w:p w:rsidR="00FD2133" w:rsidRDefault="00D1422C">
          <w:pPr>
            <w:rPr>
              <w:rFonts w:asciiTheme="minorEastAsia" w:eastAsiaTheme="minorEastAsia" w:hAnsiTheme="minorEastAsia"/>
            </w:rPr>
          </w:pPr>
        </w:p>
      </w:sdtContent>
    </w:sdt>
    <w:sdt>
      <w:sdtPr>
        <w:rPr>
          <w:rFonts w:ascii="宋体" w:hAnsi="宋体" w:cs="宋体"/>
          <w:b w:val="0"/>
          <w:bCs w:val="0"/>
          <w:kern w:val="0"/>
          <w:sz w:val="24"/>
          <w:szCs w:val="24"/>
        </w:rPr>
        <w:alias w:val="模块:报告期内公司所处行业情况"/>
        <w:tag w:val="_SEC_9c97aafe2aaf4296a625865b403a487b"/>
        <w:id w:val="-1630311457"/>
        <w:lock w:val="sdtLocked"/>
        <w:placeholder>
          <w:docPart w:val="GBC22222222222222222222222222222"/>
        </w:placeholder>
      </w:sdtPr>
      <w:sdtEndPr>
        <w:rPr>
          <w:rFonts w:hint="eastAsia"/>
          <w:sz w:val="21"/>
          <w:szCs w:val="21"/>
        </w:rPr>
      </w:sdtEndPr>
      <w:sdtContent>
        <w:p w:rsidR="00FD2133" w:rsidRDefault="00537341" w:rsidP="007647DC">
          <w:pPr>
            <w:pStyle w:val="2"/>
            <w:numPr>
              <w:ilvl w:val="0"/>
              <w:numId w:val="16"/>
            </w:numPr>
            <w:ind w:hangingChars="175"/>
          </w:pPr>
          <w:r>
            <w:t>报告期内公司所处行业情况</w:t>
          </w:r>
        </w:p>
        <w:sdt>
          <w:sdtPr>
            <w:rPr>
              <w:rFonts w:hint="eastAsia"/>
            </w:rPr>
            <w:alias w:val="报告期内公司所处行业情况 "/>
            <w:tag w:val="_GBC_62343dd2540e4e58bef438888246bd32"/>
            <w:id w:val="383057728"/>
            <w:lock w:val="sdtLocked"/>
            <w:placeholder>
              <w:docPart w:val="GBC22222222222222222222222222222"/>
            </w:placeholder>
          </w:sdtPr>
          <w:sdtEndPr>
            <w:rPr>
              <w:sz w:val="21"/>
              <w:szCs w:val="21"/>
            </w:rPr>
          </w:sdtEndPr>
          <w:sdtContent>
            <w:p w:rsidR="006E4E5C" w:rsidRPr="00AD3939" w:rsidRDefault="006E4E5C" w:rsidP="00AD3939">
              <w:pPr>
                <w:adjustRightInd w:val="0"/>
                <w:snapToGrid w:val="0"/>
                <w:spacing w:line="360" w:lineRule="exact"/>
                <w:ind w:firstLineChars="200" w:firstLine="480"/>
                <w:rPr>
                  <w:sz w:val="21"/>
                  <w:szCs w:val="21"/>
                </w:rPr>
              </w:pPr>
              <w:r w:rsidRPr="00AD3939">
                <w:rPr>
                  <w:rFonts w:asciiTheme="minorEastAsia" w:eastAsiaTheme="minorEastAsia" w:hAnsiTheme="minorEastAsia" w:hint="eastAsia"/>
                  <w:b/>
                  <w:sz w:val="21"/>
                  <w:szCs w:val="21"/>
                </w:rPr>
                <w:t>1、</w:t>
              </w:r>
              <w:r w:rsidRPr="00AD3939">
                <w:rPr>
                  <w:rFonts w:hint="eastAsia"/>
                  <w:b/>
                  <w:sz w:val="21"/>
                  <w:szCs w:val="21"/>
                </w:rPr>
                <w:t>甲苯二异氰酸酯</w:t>
              </w:r>
              <w:r w:rsidRPr="00AD3939">
                <w:rPr>
                  <w:rFonts w:asciiTheme="minorEastAsia" w:eastAsiaTheme="minorEastAsia" w:hAnsiTheme="minorEastAsia" w:hint="eastAsia"/>
                  <w:b/>
                  <w:sz w:val="21"/>
                  <w:szCs w:val="21"/>
                </w:rPr>
                <w:t>(TDI)产品：</w:t>
              </w:r>
              <w:r w:rsidRPr="00AD3939">
                <w:rPr>
                  <w:rFonts w:asciiTheme="minorEastAsia" w:eastAsiaTheme="minorEastAsia" w:hAnsiTheme="minorEastAsia" w:hint="eastAsia"/>
                  <w:sz w:val="21"/>
                  <w:szCs w:val="21"/>
                </w:rPr>
                <w:t>报告期</w:t>
              </w:r>
              <w:r w:rsidRPr="00AD3939">
                <w:rPr>
                  <w:rFonts w:hint="eastAsia"/>
                  <w:bCs/>
                  <w:sz w:val="21"/>
                  <w:szCs w:val="21"/>
                </w:rPr>
                <w:t>一季度TDI销售结合市场变化，率先提价，引领市场，结算价格连续高于万华及上海工厂，引领带动市场整体向好氛围，到3月初TDI市场价格已上涨到18,000元/吨（含税）。二季度T</w:t>
              </w:r>
              <w:r w:rsidRPr="00AD3939">
                <w:rPr>
                  <w:bCs/>
                  <w:sz w:val="21"/>
                  <w:szCs w:val="21"/>
                </w:rPr>
                <w:t>DI</w:t>
              </w:r>
              <w:r w:rsidRPr="00AD3939">
                <w:rPr>
                  <w:rFonts w:hint="eastAsia"/>
                  <w:bCs/>
                  <w:sz w:val="21"/>
                  <w:szCs w:val="21"/>
                </w:rPr>
                <w:t>市场进入持续下滑通道，下游观望情绪浓厚，以消耗库存为主，至6月末市场价格已下探至13,000元/吨（含税）附近。三季度，随着下游厂家原料库存减少需求增加，市场价格止跌回弹，公司抓住短暂出现的上升期，加大销售力度积极出货减轻库存压力。进入十月份后，结合公司自身实际生产情况，以周边高利润区域销售为主，提高散水占比，并提高中远途运费加价标准2</w:t>
              </w:r>
              <w:r w:rsidRPr="00AD3939">
                <w:rPr>
                  <w:bCs/>
                  <w:sz w:val="21"/>
                  <w:szCs w:val="21"/>
                </w:rPr>
                <w:t>00</w:t>
              </w:r>
              <w:r w:rsidRPr="00AD3939">
                <w:rPr>
                  <w:rFonts w:hint="eastAsia"/>
                  <w:bCs/>
                  <w:sz w:val="21"/>
                  <w:szCs w:val="21"/>
                </w:rPr>
                <w:t>元/吨，确保公司利益最大化。</w:t>
              </w:r>
            </w:p>
            <w:p w:rsidR="006E4E5C" w:rsidRPr="00AD3939" w:rsidRDefault="006E4E5C" w:rsidP="00AD3939">
              <w:pPr>
                <w:spacing w:line="360" w:lineRule="exact"/>
                <w:ind w:firstLineChars="200" w:firstLine="422"/>
                <w:rPr>
                  <w:bCs/>
                  <w:sz w:val="21"/>
                  <w:szCs w:val="21"/>
                </w:rPr>
              </w:pPr>
              <w:r w:rsidRPr="00AD3939">
                <w:rPr>
                  <w:rFonts w:hint="eastAsia"/>
                  <w:b/>
                  <w:sz w:val="21"/>
                  <w:szCs w:val="21"/>
                </w:rPr>
                <w:t>2、烧碱产品：</w:t>
              </w:r>
              <w:r w:rsidRPr="00AD3939">
                <w:rPr>
                  <w:rFonts w:hint="eastAsia"/>
                  <w:bCs/>
                  <w:sz w:val="21"/>
                  <w:szCs w:val="21"/>
                </w:rPr>
                <w:t>报告期内，</w:t>
              </w:r>
              <w:proofErr w:type="gramStart"/>
              <w:r w:rsidRPr="00AD3939">
                <w:rPr>
                  <w:rFonts w:hint="eastAsia"/>
                  <w:bCs/>
                  <w:sz w:val="21"/>
                  <w:szCs w:val="21"/>
                </w:rPr>
                <w:t>国内液碱市场</w:t>
              </w:r>
              <w:proofErr w:type="gramEnd"/>
              <w:r w:rsidRPr="00AD3939">
                <w:rPr>
                  <w:rFonts w:hint="eastAsia"/>
                  <w:bCs/>
                  <w:sz w:val="21"/>
                  <w:szCs w:val="21"/>
                </w:rPr>
                <w:t>差异性依旧存在，不同地区根据供需调整出货，涨跌互现。下游氧化铝、粘胶纤维、造纸、化工品等行业整体表现相对平稳。因我公司所处地理位置，受当地直接用户需求及山东区域</w:t>
              </w:r>
              <w:proofErr w:type="gramStart"/>
              <w:r w:rsidRPr="00AD3939">
                <w:rPr>
                  <w:rFonts w:hint="eastAsia"/>
                  <w:bCs/>
                  <w:sz w:val="21"/>
                  <w:szCs w:val="21"/>
                </w:rPr>
                <w:t>供应面</w:t>
              </w:r>
              <w:proofErr w:type="gramEnd"/>
              <w:r w:rsidRPr="00AD3939">
                <w:rPr>
                  <w:rFonts w:hint="eastAsia"/>
                  <w:bCs/>
                  <w:sz w:val="21"/>
                  <w:szCs w:val="21"/>
                </w:rPr>
                <w:t>影响较大，上半年</w:t>
              </w:r>
              <w:proofErr w:type="gramStart"/>
              <w:r w:rsidRPr="00AD3939">
                <w:rPr>
                  <w:rFonts w:hint="eastAsia"/>
                  <w:bCs/>
                  <w:sz w:val="21"/>
                  <w:szCs w:val="21"/>
                </w:rPr>
                <w:t>间当地</w:t>
              </w:r>
              <w:proofErr w:type="gramEnd"/>
              <w:r w:rsidRPr="00AD3939">
                <w:rPr>
                  <w:rFonts w:hint="eastAsia"/>
                  <w:bCs/>
                  <w:sz w:val="21"/>
                  <w:szCs w:val="21"/>
                </w:rPr>
                <w:t>主流价格在440-480元/吨</w:t>
              </w:r>
              <w:r w:rsidR="001004CC" w:rsidRPr="00AD3939">
                <w:rPr>
                  <w:rFonts w:hint="eastAsia"/>
                  <w:bCs/>
                  <w:sz w:val="21"/>
                  <w:szCs w:val="21"/>
                </w:rPr>
                <w:t>（含税）</w:t>
              </w:r>
              <w:r w:rsidRPr="00AD3939">
                <w:rPr>
                  <w:rFonts w:hint="eastAsia"/>
                  <w:bCs/>
                  <w:sz w:val="21"/>
                  <w:szCs w:val="21"/>
                </w:rPr>
                <w:t>区间波动为主，相对稳定。自九月份开始，受多地“双限政策”及安全环保检查影响，市场供应趋紧，公司抓住时机紧贴市场，拉动需求主动领涨，市场价格最高至1</w:t>
              </w:r>
              <w:r w:rsidRPr="00AD3939">
                <w:rPr>
                  <w:bCs/>
                  <w:sz w:val="21"/>
                  <w:szCs w:val="21"/>
                </w:rPr>
                <w:t>850</w:t>
              </w:r>
              <w:r w:rsidRPr="00AD3939">
                <w:rPr>
                  <w:rFonts w:hint="eastAsia"/>
                  <w:bCs/>
                  <w:sz w:val="21"/>
                  <w:szCs w:val="21"/>
                </w:rPr>
                <w:t>元/吨（含税）创历史新高。</w:t>
              </w:r>
            </w:p>
            <w:p w:rsidR="006E4E5C" w:rsidRPr="00AD3939" w:rsidRDefault="006E4E5C" w:rsidP="00AD3939">
              <w:pPr>
                <w:spacing w:line="360" w:lineRule="exact"/>
                <w:ind w:firstLineChars="200" w:firstLine="422"/>
                <w:rPr>
                  <w:sz w:val="21"/>
                  <w:szCs w:val="21"/>
                </w:rPr>
              </w:pPr>
              <w:r w:rsidRPr="00AD3939">
                <w:rPr>
                  <w:rFonts w:hint="eastAsia"/>
                  <w:b/>
                  <w:sz w:val="21"/>
                  <w:szCs w:val="21"/>
                </w:rPr>
                <w:t>3、聚碳酸酯（PC）产品：</w:t>
              </w:r>
            </w:p>
            <w:p w:rsidR="00FD2133" w:rsidRPr="00AD3939" w:rsidRDefault="006E4E5C" w:rsidP="00AD3939">
              <w:pPr>
                <w:spacing w:line="360" w:lineRule="exact"/>
                <w:ind w:firstLine="420"/>
                <w:rPr>
                  <w:sz w:val="21"/>
                  <w:szCs w:val="21"/>
                </w:rPr>
              </w:pPr>
              <w:r w:rsidRPr="00AD3939">
                <w:rPr>
                  <w:sz w:val="21"/>
                  <w:szCs w:val="21"/>
                </w:rPr>
                <w:t>2021年PC市场跌宕起伏，PC</w:t>
              </w:r>
              <w:r w:rsidRPr="00EC6452">
                <w:rPr>
                  <w:sz w:val="21"/>
                  <w:szCs w:val="21"/>
                </w:rPr>
                <w:t>产品与双酚A产品价格一度倒挂。全年PC市场走势始终受双酚</w:t>
              </w:r>
              <w:r w:rsidRPr="00AD3939">
                <w:rPr>
                  <w:sz w:val="21"/>
                  <w:szCs w:val="21"/>
                </w:rPr>
                <w:t>A产品的牵制影响。自2021年初，PC主流市场价格在19</w:t>
              </w:r>
              <w:r w:rsidR="009C6B2C" w:rsidRPr="00AD3939">
                <w:rPr>
                  <w:rFonts w:hint="eastAsia"/>
                  <w:sz w:val="21"/>
                  <w:szCs w:val="21"/>
                </w:rPr>
                <w:t>,</w:t>
              </w:r>
              <w:r w:rsidRPr="00AD3939">
                <w:rPr>
                  <w:sz w:val="21"/>
                  <w:szCs w:val="21"/>
                </w:rPr>
                <w:t>000元/吨</w:t>
              </w:r>
              <w:r w:rsidRPr="00AD3939">
                <w:rPr>
                  <w:rFonts w:hint="eastAsia"/>
                  <w:sz w:val="21"/>
                  <w:szCs w:val="21"/>
                </w:rPr>
                <w:t>（含税）</w:t>
              </w:r>
              <w:r w:rsidRPr="00AD3939">
                <w:rPr>
                  <w:sz w:val="21"/>
                  <w:szCs w:val="21"/>
                </w:rPr>
                <w:t>附近，随着春节前后油价的持续上涨、美国</w:t>
              </w:r>
              <w:proofErr w:type="gramStart"/>
              <w:r w:rsidRPr="00AD3939">
                <w:rPr>
                  <w:sz w:val="21"/>
                  <w:szCs w:val="21"/>
                </w:rPr>
                <w:t>极</w:t>
              </w:r>
              <w:proofErr w:type="gramEnd"/>
              <w:r w:rsidRPr="00AD3939">
                <w:rPr>
                  <w:sz w:val="21"/>
                  <w:szCs w:val="21"/>
                </w:rPr>
                <w:t>寒天气、欧洲装置不可抗力等影响，化工品市场一路暴涨，双酚A节后一周涨幅达到25.8%，PC涨幅也多在20%附近。上半年PC市场始终保持攀升过程，直至6月份中旬后，市场对高价抵触情绪显现，观望情绪浓厚。7月份后，</w:t>
              </w:r>
              <w:proofErr w:type="gramStart"/>
              <w:r w:rsidRPr="00AD3939">
                <w:rPr>
                  <w:sz w:val="21"/>
                  <w:szCs w:val="21"/>
                </w:rPr>
                <w:t>随着刚需出现</w:t>
              </w:r>
              <w:proofErr w:type="gramEnd"/>
              <w:r w:rsidRPr="00AD3939">
                <w:rPr>
                  <w:sz w:val="21"/>
                  <w:szCs w:val="21"/>
                </w:rPr>
                <w:t>，价格开始回涨。整个三季度PC市场高位盘整，主流成交价格在27</w:t>
              </w:r>
              <w:r w:rsidR="009C6B2C" w:rsidRPr="00AD3939">
                <w:rPr>
                  <w:rFonts w:hint="eastAsia"/>
                  <w:sz w:val="21"/>
                  <w:szCs w:val="21"/>
                </w:rPr>
                <w:t>,</w:t>
              </w:r>
              <w:r w:rsidRPr="00AD3939">
                <w:rPr>
                  <w:sz w:val="21"/>
                  <w:szCs w:val="21"/>
                </w:rPr>
                <w:t>000元/吨</w:t>
              </w:r>
              <w:r w:rsidRPr="00AD3939">
                <w:rPr>
                  <w:rFonts w:hint="eastAsia"/>
                  <w:sz w:val="21"/>
                  <w:szCs w:val="21"/>
                </w:rPr>
                <w:t>（含税）</w:t>
              </w:r>
              <w:r w:rsidRPr="00AD3939">
                <w:rPr>
                  <w:sz w:val="21"/>
                  <w:szCs w:val="21"/>
                </w:rPr>
                <w:t>附近波动。中秋假期后，双酚A跌势加速，PC市场承压明显，价格随之下滑。四季度随着国内PC各工厂</w:t>
              </w:r>
              <w:proofErr w:type="gramStart"/>
              <w:r w:rsidRPr="00AD3939">
                <w:rPr>
                  <w:sz w:val="21"/>
                  <w:szCs w:val="21"/>
                </w:rPr>
                <w:t>陆续重启信息</w:t>
              </w:r>
              <w:proofErr w:type="gramEnd"/>
              <w:r w:rsidRPr="00AD3939">
                <w:rPr>
                  <w:sz w:val="21"/>
                  <w:szCs w:val="21"/>
                </w:rPr>
                <w:t>以及进口货低价冲击，市场价格滑落至21</w:t>
              </w:r>
              <w:r w:rsidR="009C6B2C" w:rsidRPr="00AD3939">
                <w:rPr>
                  <w:rFonts w:hint="eastAsia"/>
                  <w:sz w:val="21"/>
                  <w:szCs w:val="21"/>
                </w:rPr>
                <w:t>,</w:t>
              </w:r>
              <w:r w:rsidRPr="00AD3939">
                <w:rPr>
                  <w:sz w:val="21"/>
                  <w:szCs w:val="21"/>
                </w:rPr>
                <w:t>000元/吨</w:t>
              </w:r>
              <w:r w:rsidR="00A24964" w:rsidRPr="00AD3939">
                <w:rPr>
                  <w:rFonts w:hint="eastAsia"/>
                  <w:sz w:val="21"/>
                  <w:szCs w:val="21"/>
                </w:rPr>
                <w:t>（含税）</w:t>
              </w:r>
              <w:r w:rsidRPr="00AD3939">
                <w:rPr>
                  <w:sz w:val="21"/>
                  <w:szCs w:val="21"/>
                </w:rPr>
                <w:t>附近。</w:t>
              </w:r>
            </w:p>
          </w:sdtContent>
        </w:sdt>
      </w:sdtContent>
    </w:sdt>
    <w:sdt>
      <w:sdtPr>
        <w:rPr>
          <w:rFonts w:ascii="宋体" w:hAnsi="宋体" w:cs="宋体"/>
          <w:b w:val="0"/>
          <w:bCs w:val="0"/>
          <w:kern w:val="0"/>
          <w:sz w:val="24"/>
          <w:szCs w:val="24"/>
        </w:rPr>
        <w:alias w:val="模块:报告期内公司从事的业务情况"/>
        <w:tag w:val="_SEC_1493ba27835e4c2bb84b6f78dd948a7b"/>
        <w:id w:val="217094660"/>
        <w:lock w:val="sdtLocked"/>
        <w:placeholder>
          <w:docPart w:val="GBC22222222222222222222222222222"/>
        </w:placeholder>
      </w:sdtPr>
      <w:sdtEndPr>
        <w:rPr>
          <w:rFonts w:hint="eastAsia"/>
        </w:rPr>
      </w:sdtEndPr>
      <w:sdtContent>
        <w:p w:rsidR="00FD2133" w:rsidRDefault="00537341" w:rsidP="007647DC">
          <w:pPr>
            <w:pStyle w:val="2"/>
            <w:numPr>
              <w:ilvl w:val="0"/>
              <w:numId w:val="16"/>
            </w:numPr>
            <w:ind w:hangingChars="175"/>
          </w:pPr>
          <w:r>
            <w:t>报告期内公司从事的业务情况</w:t>
          </w:r>
        </w:p>
        <w:sdt>
          <w:sdtPr>
            <w:alias w:val="报告期内公司从事的业务情况 "/>
            <w:tag w:val="_GBC_5c2ed6623d994f569eb07915af842807"/>
            <w:id w:val="1385450410"/>
            <w:lock w:val="sdtLocked"/>
            <w:placeholder>
              <w:docPart w:val="GBC22222222222222222222222222222"/>
            </w:placeholder>
          </w:sdtPr>
          <w:sdtContent>
            <w:p w:rsidR="006E4E5C" w:rsidRPr="00AD3939" w:rsidRDefault="006E4E5C" w:rsidP="00AD3939">
              <w:pPr>
                <w:adjustRightInd w:val="0"/>
                <w:snapToGrid w:val="0"/>
                <w:spacing w:line="360" w:lineRule="exact"/>
                <w:ind w:firstLineChars="200" w:firstLine="480"/>
                <w:rPr>
                  <w:sz w:val="21"/>
                  <w:szCs w:val="21"/>
                </w:rPr>
              </w:pPr>
              <w:r w:rsidRPr="00AD3939">
                <w:rPr>
                  <w:rFonts w:asciiTheme="minorEastAsia" w:eastAsiaTheme="minorEastAsia" w:hAnsiTheme="minorEastAsia" w:hint="eastAsia"/>
                  <w:b/>
                  <w:sz w:val="21"/>
                  <w:szCs w:val="21"/>
                </w:rPr>
                <w:t>1、</w:t>
              </w:r>
              <w:r w:rsidRPr="00AD3939">
                <w:rPr>
                  <w:rFonts w:hint="eastAsia"/>
                  <w:b/>
                  <w:sz w:val="21"/>
                  <w:szCs w:val="21"/>
                </w:rPr>
                <w:t>甲苯二异氰酸酯</w:t>
              </w:r>
              <w:r w:rsidRPr="00AD3939">
                <w:rPr>
                  <w:rFonts w:asciiTheme="minorEastAsia" w:eastAsiaTheme="minorEastAsia" w:hAnsiTheme="minorEastAsia" w:hint="eastAsia"/>
                  <w:b/>
                  <w:sz w:val="21"/>
                  <w:szCs w:val="21"/>
                </w:rPr>
                <w:t>(TDI)产品：</w:t>
              </w:r>
              <w:r w:rsidRPr="00AD3939">
                <w:rPr>
                  <w:rFonts w:asciiTheme="minorEastAsia" w:eastAsiaTheme="minorEastAsia" w:hAnsiTheme="minorEastAsia" w:hint="eastAsia"/>
                  <w:sz w:val="21"/>
                  <w:szCs w:val="21"/>
                </w:rPr>
                <w:t>TDI</w:t>
              </w:r>
              <w:r w:rsidRPr="00AD3939">
                <w:rPr>
                  <w:rFonts w:hint="eastAsia"/>
                  <w:sz w:val="21"/>
                  <w:szCs w:val="21"/>
                </w:rPr>
                <w:t>是一种重要的有机化工原料。TDI 主要应用于软泡、涂料、弹性体、胶粘剂。其中软泡是最大的一块消费领域,占73%左右，涂料占17%以上。软质聚氨酯泡沫材料在家具、建筑和运输领域有广泛的应用。另外，TDI 还可以用于生产硬质聚氨酯泡沫材料、混凝土密封剂、尼龙-6 交联剂、聚氨酯涂料和聚氨酯弹性体中间体。我国 TDI 产品消费地区分布基与下游产业分布一致；TDI 产品最主要的消费行业主要集中在软体家具、涂料、汽车等行业。</w:t>
              </w:r>
            </w:p>
            <w:p w:rsidR="006E4E5C" w:rsidRPr="00AD3939" w:rsidRDefault="006E4E5C" w:rsidP="00AD3939">
              <w:pPr>
                <w:pStyle w:val="a9"/>
                <w:adjustRightInd w:val="0"/>
                <w:spacing w:line="360" w:lineRule="exact"/>
                <w:rPr>
                  <w:rFonts w:ascii="宋体" w:hAnsi="宋体"/>
                  <w:szCs w:val="21"/>
                </w:rPr>
              </w:pPr>
              <w:r w:rsidRPr="00AD3939">
                <w:rPr>
                  <w:rFonts w:ascii="宋体" w:hAnsi="宋体" w:hint="eastAsia"/>
                  <w:szCs w:val="21"/>
                </w:rPr>
                <w:t>目前国内TDI产品生产企业有8家，分别是上海科思创、上海巴斯夫、万华化学、巨力化工、沧州大化、甘肃银光、</w:t>
              </w:r>
              <w:proofErr w:type="gramStart"/>
              <w:r w:rsidRPr="00AD3939">
                <w:rPr>
                  <w:rFonts w:ascii="宋体" w:hAnsi="宋体" w:hint="eastAsia"/>
                  <w:szCs w:val="21"/>
                </w:rPr>
                <w:t>福化工贸</w:t>
              </w:r>
              <w:proofErr w:type="gramEnd"/>
              <w:r w:rsidRPr="00AD3939">
                <w:rPr>
                  <w:rFonts w:ascii="宋体" w:hAnsi="宋体" w:hint="eastAsia"/>
                  <w:szCs w:val="21"/>
                </w:rPr>
                <w:t>、辽宁锦化（装置停产中）。202</w:t>
              </w:r>
              <w:r w:rsidRPr="00AD3939">
                <w:rPr>
                  <w:rFonts w:ascii="宋体" w:hAnsi="宋体"/>
                  <w:szCs w:val="21"/>
                </w:rPr>
                <w:t>1</w:t>
              </w:r>
              <w:r w:rsidRPr="00AD3939">
                <w:rPr>
                  <w:rFonts w:ascii="宋体" w:hAnsi="宋体" w:hint="eastAsia"/>
                  <w:szCs w:val="21"/>
                </w:rPr>
                <w:t>年中国 TDI产能约</w:t>
              </w:r>
              <w:r w:rsidRPr="00AD3939">
                <w:rPr>
                  <w:rFonts w:ascii="宋体" w:hAnsi="宋体"/>
                  <w:szCs w:val="21"/>
                </w:rPr>
                <w:t>14</w:t>
              </w:r>
              <w:r w:rsidRPr="00AD3939">
                <w:rPr>
                  <w:rFonts w:ascii="宋体" w:hAnsi="宋体" w:hint="eastAsia"/>
                  <w:szCs w:val="21"/>
                </w:rPr>
                <w:t>0万吨。</w:t>
              </w:r>
            </w:p>
            <w:p w:rsidR="006E4E5C" w:rsidRPr="00AD3939" w:rsidRDefault="006E4E5C" w:rsidP="00AD3939">
              <w:pPr>
                <w:pStyle w:val="a9"/>
                <w:adjustRightInd w:val="0"/>
                <w:spacing w:line="360" w:lineRule="exact"/>
                <w:rPr>
                  <w:rFonts w:ascii="宋体" w:hAnsi="宋体"/>
                  <w:szCs w:val="21"/>
                </w:rPr>
              </w:pPr>
              <w:r w:rsidRPr="00AD3939">
                <w:rPr>
                  <w:rFonts w:ascii="宋体" w:hAnsi="宋体" w:hint="eastAsia"/>
                  <w:szCs w:val="21"/>
                </w:rPr>
                <w:t>公司 TDI 产品采用直接用户和经销商双线销售的模式。</w:t>
              </w:r>
            </w:p>
            <w:p w:rsidR="006E4E5C" w:rsidRPr="00AD3939" w:rsidRDefault="006E4E5C" w:rsidP="00AD3939">
              <w:pPr>
                <w:pStyle w:val="a9"/>
                <w:adjustRightInd w:val="0"/>
                <w:spacing w:line="360" w:lineRule="exact"/>
                <w:rPr>
                  <w:rFonts w:ascii="宋体" w:hAnsi="宋体"/>
                  <w:szCs w:val="21"/>
                </w:rPr>
              </w:pPr>
              <w:r w:rsidRPr="00AD3939">
                <w:rPr>
                  <w:rFonts w:ascii="宋体" w:hAnsi="宋体" w:hint="eastAsia"/>
                  <w:szCs w:val="21"/>
                </w:rPr>
                <w:t>202</w:t>
              </w:r>
              <w:r w:rsidRPr="00AD3939">
                <w:rPr>
                  <w:rFonts w:ascii="宋体" w:hAnsi="宋体"/>
                  <w:szCs w:val="21"/>
                </w:rPr>
                <w:t>1</w:t>
              </w:r>
              <w:r w:rsidRPr="00AD3939">
                <w:rPr>
                  <w:rFonts w:ascii="宋体" w:hAnsi="宋体" w:hint="eastAsia"/>
                  <w:szCs w:val="21"/>
                </w:rPr>
                <w:t>年沧州大化TDI产量</w:t>
              </w:r>
              <w:r w:rsidR="00BA0BFB">
                <w:rPr>
                  <w:rFonts w:ascii="宋体" w:hAnsi="宋体" w:hint="eastAsia"/>
                  <w:szCs w:val="21"/>
                </w:rPr>
                <w:t>13.37</w:t>
              </w:r>
              <w:r w:rsidRPr="00AD3939">
                <w:rPr>
                  <w:rFonts w:ascii="宋体" w:hAnsi="宋体" w:hint="eastAsia"/>
                  <w:szCs w:val="21"/>
                </w:rPr>
                <w:t>万吨，占国内总产量的</w:t>
              </w:r>
              <w:r w:rsidR="00BA0BFB">
                <w:rPr>
                  <w:rFonts w:ascii="宋体" w:hAnsi="宋体"/>
                  <w:szCs w:val="21"/>
                </w:rPr>
                <w:t>1</w:t>
              </w:r>
              <w:r w:rsidR="00BA0BFB">
                <w:rPr>
                  <w:rFonts w:ascii="宋体" w:hAnsi="宋体" w:hint="eastAsia"/>
                  <w:szCs w:val="21"/>
                </w:rPr>
                <w:t>0</w:t>
              </w:r>
              <w:r w:rsidR="00B56D84">
                <w:rPr>
                  <w:rFonts w:ascii="宋体" w:hAnsi="宋体" w:hint="eastAsia"/>
                  <w:szCs w:val="21"/>
                </w:rPr>
                <w:t>%</w:t>
              </w:r>
              <w:r w:rsidRPr="00BA0BFB">
                <w:rPr>
                  <w:rFonts w:ascii="宋体" w:hAnsi="宋体" w:hint="eastAsia"/>
                  <w:szCs w:val="21"/>
                </w:rPr>
                <w:t>左</w:t>
              </w:r>
              <w:r w:rsidRPr="00AD3939">
                <w:rPr>
                  <w:rFonts w:ascii="宋体" w:hAnsi="宋体" w:hint="eastAsia"/>
                  <w:szCs w:val="21"/>
                </w:rPr>
                <w:t>右，具有一定的市场影响力。</w:t>
              </w:r>
            </w:p>
            <w:p w:rsidR="006E4E5C" w:rsidRPr="00AD3939" w:rsidRDefault="006E4E5C" w:rsidP="00AD3939">
              <w:pPr>
                <w:spacing w:line="360" w:lineRule="exact"/>
                <w:ind w:firstLineChars="200" w:firstLine="422"/>
                <w:rPr>
                  <w:sz w:val="21"/>
                  <w:szCs w:val="21"/>
                </w:rPr>
              </w:pPr>
              <w:r w:rsidRPr="00AD3939">
                <w:rPr>
                  <w:rFonts w:hint="eastAsia"/>
                  <w:b/>
                  <w:sz w:val="21"/>
                  <w:szCs w:val="21"/>
                </w:rPr>
                <w:t>2、烧碱产品：</w:t>
              </w:r>
              <w:r w:rsidRPr="00AD3939">
                <w:rPr>
                  <w:sz w:val="21"/>
                  <w:szCs w:val="21"/>
                </w:rPr>
                <w:t>氢氧化钠，化学式为NaOH，俗称烧碱、火碱、苛性钠，是一种国民经济基础性化工原材料，用途十分广泛，主要用于生产纸浆、氧化铝、肥皂、染料、水处理、人造丝，冶炼金属、石油精制、棉织品整理、煤焦油产物的提纯，以及食品加工、木材加工及机械工业、化学工业（制取硼砂、铬盐、锰酸盐、磷酸盐、生产聚碳酸酯、超级吸收质聚合物、沸石、环氧树脂、磷酸钠、亚硫酸钠和大量钠盐、药剂及有机中间体，旧橡胶的再生）等方面。我公司烧碱产品为液体状态，市场统称为液碱。</w:t>
              </w:r>
            </w:p>
            <w:p w:rsidR="006E4E5C" w:rsidRPr="00AD3939" w:rsidRDefault="006E4E5C" w:rsidP="00AD3939">
              <w:pPr>
                <w:spacing w:line="360" w:lineRule="exact"/>
                <w:ind w:firstLineChars="200" w:firstLine="420"/>
                <w:rPr>
                  <w:sz w:val="21"/>
                  <w:szCs w:val="21"/>
                </w:rPr>
              </w:pPr>
              <w:r w:rsidRPr="00AD3939">
                <w:rPr>
                  <w:rFonts w:hint="eastAsia"/>
                  <w:sz w:val="21"/>
                  <w:szCs w:val="21"/>
                </w:rPr>
                <w:t>公司液碱产品采用直接用户和经销商双线销售的模式。</w:t>
              </w:r>
            </w:p>
            <w:p w:rsidR="006E4E5C" w:rsidRPr="00AD3939" w:rsidRDefault="006E4E5C" w:rsidP="00AD3939">
              <w:pPr>
                <w:spacing w:line="360" w:lineRule="exact"/>
                <w:ind w:firstLineChars="200" w:firstLine="420"/>
                <w:rPr>
                  <w:sz w:val="21"/>
                  <w:szCs w:val="21"/>
                </w:rPr>
              </w:pPr>
              <w:r w:rsidRPr="00AD3939">
                <w:rPr>
                  <w:rFonts w:hint="eastAsia"/>
                  <w:sz w:val="21"/>
                  <w:szCs w:val="21"/>
                </w:rPr>
                <w:t>公司烧碱产能为 16 万吨（</w:t>
              </w:r>
              <w:proofErr w:type="gramStart"/>
              <w:r w:rsidRPr="00AD3939">
                <w:rPr>
                  <w:rFonts w:hint="eastAsia"/>
                  <w:sz w:val="21"/>
                  <w:szCs w:val="21"/>
                </w:rPr>
                <w:t>折百计算</w:t>
              </w:r>
              <w:proofErr w:type="gramEnd"/>
              <w:r w:rsidRPr="00AD3939">
                <w:rPr>
                  <w:rFonts w:hint="eastAsia"/>
                  <w:sz w:val="21"/>
                  <w:szCs w:val="21"/>
                </w:rPr>
                <w:t>），主要供应给河北省以及山东省周边的下游直接客户，产品质量稳定，供应及时，价格合理，在周边市场具有一定的市场影响力。</w:t>
              </w:r>
            </w:p>
            <w:p w:rsidR="00A24964" w:rsidRPr="00AD3939" w:rsidRDefault="006E4E5C" w:rsidP="00AD3939">
              <w:pPr>
                <w:spacing w:line="360" w:lineRule="exact"/>
                <w:ind w:firstLineChars="200" w:firstLine="422"/>
                <w:rPr>
                  <w:b/>
                  <w:sz w:val="21"/>
                  <w:szCs w:val="21"/>
                </w:rPr>
              </w:pPr>
              <w:r w:rsidRPr="00AD3939">
                <w:rPr>
                  <w:rFonts w:hint="eastAsia"/>
                  <w:b/>
                  <w:sz w:val="21"/>
                  <w:szCs w:val="21"/>
                </w:rPr>
                <w:t>3、聚碳酸酯（PC）产品：</w:t>
              </w:r>
            </w:p>
            <w:p w:rsidR="00A24964" w:rsidRPr="00AD3939" w:rsidRDefault="00A24964" w:rsidP="00AD3939">
              <w:pPr>
                <w:spacing w:line="360" w:lineRule="exact"/>
                <w:ind w:firstLineChars="200" w:firstLine="420"/>
                <w:rPr>
                  <w:sz w:val="21"/>
                  <w:szCs w:val="21"/>
                </w:rPr>
              </w:pPr>
              <w:r w:rsidRPr="00AD3939">
                <w:rPr>
                  <w:rFonts w:hint="eastAsia"/>
                  <w:sz w:val="21"/>
                  <w:szCs w:val="21"/>
                </w:rPr>
                <w:t>PC是</w:t>
              </w:r>
              <w:r w:rsidRPr="00AD3939">
                <w:rPr>
                  <w:sz w:val="21"/>
                  <w:szCs w:val="21"/>
                </w:rPr>
                <w:t>一种综合性能非常优异的热塑性工程塑料，具有良好的</w:t>
              </w:r>
              <w:r w:rsidRPr="00AD3939">
                <w:rPr>
                  <w:rFonts w:hint="eastAsia"/>
                  <w:sz w:val="21"/>
                  <w:szCs w:val="21"/>
                </w:rPr>
                <w:t>力学</w:t>
              </w:r>
              <w:r w:rsidRPr="00AD3939">
                <w:rPr>
                  <w:sz w:val="21"/>
                  <w:szCs w:val="21"/>
                </w:rPr>
                <w:t>性能、光学性能、</w:t>
              </w:r>
              <w:r w:rsidRPr="00AD3939">
                <w:rPr>
                  <w:rFonts w:hint="eastAsia"/>
                  <w:sz w:val="21"/>
                  <w:szCs w:val="21"/>
                </w:rPr>
                <w:t>热性能</w:t>
              </w:r>
              <w:r w:rsidRPr="00AD3939">
                <w:rPr>
                  <w:sz w:val="21"/>
                  <w:szCs w:val="21"/>
                </w:rPr>
                <w:t>和阻燃性能，被广泛应用于汽车零部件、消费电子、电子工程、家用电器、发光二极管、建筑板材、耐用消费品、光学透镜、光盘基</w:t>
              </w:r>
              <w:r w:rsidRPr="00AD3939">
                <w:rPr>
                  <w:rFonts w:hint="eastAsia"/>
                  <w:sz w:val="21"/>
                  <w:szCs w:val="21"/>
                </w:rPr>
                <w:t>料</w:t>
              </w:r>
              <w:r w:rsidRPr="00AD3939">
                <w:rPr>
                  <w:sz w:val="21"/>
                  <w:szCs w:val="21"/>
                </w:rPr>
                <w:t>以及专业防护和医疗器材等诸多领域。</w:t>
              </w:r>
            </w:p>
            <w:p w:rsidR="006E4E5C" w:rsidRPr="00AD3939" w:rsidRDefault="006E4E5C" w:rsidP="00AD3939">
              <w:pPr>
                <w:spacing w:line="360" w:lineRule="exact"/>
                <w:ind w:firstLineChars="200" w:firstLine="420"/>
                <w:rPr>
                  <w:bCs/>
                  <w:sz w:val="21"/>
                  <w:szCs w:val="21"/>
                </w:rPr>
              </w:pPr>
              <w:r w:rsidRPr="00AD3939">
                <w:rPr>
                  <w:color w:val="000000"/>
                  <w:sz w:val="21"/>
                  <w:szCs w:val="21"/>
                </w:rPr>
                <w:t>202</w:t>
              </w:r>
              <w:r w:rsidRPr="00AD3939">
                <w:rPr>
                  <w:bCs/>
                  <w:sz w:val="21"/>
                  <w:szCs w:val="21"/>
                </w:rPr>
                <w:t>1年底国内PC合计产能</w:t>
              </w:r>
              <w:r w:rsidRPr="00AD3939">
                <w:rPr>
                  <w:rFonts w:hint="eastAsia"/>
                  <w:bCs/>
                  <w:sz w:val="21"/>
                  <w:szCs w:val="21"/>
                </w:rPr>
                <w:t>约</w:t>
              </w:r>
              <w:r w:rsidRPr="00AD3939">
                <w:rPr>
                  <w:bCs/>
                  <w:sz w:val="21"/>
                  <w:szCs w:val="21"/>
                </w:rPr>
                <w:t>247万吨/年</w:t>
              </w:r>
              <w:r w:rsidRPr="00AD3939">
                <w:rPr>
                  <w:rFonts w:hint="eastAsia"/>
                  <w:bCs/>
                  <w:sz w:val="21"/>
                  <w:szCs w:val="21"/>
                </w:rPr>
                <w:t>，</w:t>
              </w:r>
              <w:r w:rsidRPr="00AD3939">
                <w:rPr>
                  <w:bCs/>
                  <w:sz w:val="21"/>
                  <w:szCs w:val="21"/>
                </w:rPr>
                <w:t>成为中国PC扩能最高峰。</w:t>
              </w:r>
              <w:r w:rsidRPr="00AD3939">
                <w:rPr>
                  <w:rFonts w:hint="eastAsia"/>
                  <w:sz w:val="21"/>
                  <w:szCs w:val="21"/>
                </w:rPr>
                <w:t>在</w:t>
              </w:r>
              <w:r w:rsidRPr="00AD3939">
                <w:rPr>
                  <w:sz w:val="21"/>
                  <w:szCs w:val="21"/>
                </w:rPr>
                <w:t>中国的产能增长下，结构性供应不平衡态势</w:t>
              </w:r>
              <w:r w:rsidRPr="00AD3939">
                <w:rPr>
                  <w:rFonts w:hint="eastAsia"/>
                  <w:sz w:val="21"/>
                  <w:szCs w:val="21"/>
                </w:rPr>
                <w:t>、</w:t>
              </w:r>
              <w:r w:rsidRPr="00AD3939">
                <w:rPr>
                  <w:sz w:val="21"/>
                  <w:szCs w:val="21"/>
                </w:rPr>
                <w:t>市场低端价格竞争局面仍存</w:t>
              </w:r>
              <w:r w:rsidRPr="00AD3939">
                <w:rPr>
                  <w:rFonts w:hint="eastAsia"/>
                  <w:sz w:val="21"/>
                  <w:szCs w:val="21"/>
                </w:rPr>
                <w:t>。目前中国</w:t>
              </w:r>
              <w:r w:rsidRPr="00AD3939">
                <w:rPr>
                  <w:sz w:val="21"/>
                  <w:szCs w:val="21"/>
                </w:rPr>
                <w:t>PC消费各领域占比变化有限，预期行业仍维持传统消费领域，随着碳中和、</w:t>
              </w:r>
              <w:proofErr w:type="gramStart"/>
              <w:r w:rsidRPr="00AD3939">
                <w:rPr>
                  <w:sz w:val="21"/>
                  <w:szCs w:val="21"/>
                </w:rPr>
                <w:t>碳达</w:t>
              </w:r>
              <w:r w:rsidRPr="00AD3939">
                <w:rPr>
                  <w:rFonts w:hint="eastAsia"/>
                  <w:sz w:val="21"/>
                  <w:szCs w:val="21"/>
                </w:rPr>
                <w:t>峰</w:t>
              </w:r>
              <w:proofErr w:type="gramEnd"/>
              <w:r w:rsidRPr="00AD3939">
                <w:rPr>
                  <w:sz w:val="21"/>
                  <w:szCs w:val="21"/>
                </w:rPr>
                <w:t>进度的逐步推进，新能源领域的应用或增速加快</w:t>
              </w:r>
              <w:r w:rsidRPr="00AD3939">
                <w:rPr>
                  <w:rFonts w:hint="eastAsia"/>
                  <w:sz w:val="21"/>
                  <w:szCs w:val="21"/>
                </w:rPr>
                <w:t>。</w:t>
              </w:r>
              <w:r w:rsidRPr="00AD3939">
                <w:rPr>
                  <w:bCs/>
                  <w:sz w:val="21"/>
                  <w:szCs w:val="21"/>
                </w:rPr>
                <w:t>2021</w:t>
              </w:r>
              <w:r w:rsidRPr="00AD3939">
                <w:rPr>
                  <w:rFonts w:hint="eastAsia"/>
                  <w:bCs/>
                  <w:sz w:val="21"/>
                  <w:szCs w:val="21"/>
                </w:rPr>
                <w:t>年</w:t>
              </w:r>
              <w:r w:rsidRPr="00AD3939">
                <w:rPr>
                  <w:bCs/>
                  <w:sz w:val="21"/>
                  <w:szCs w:val="21"/>
                </w:rPr>
                <w:t>中国PC市场成本高压及需求面交错，行情再推新高，</w:t>
              </w:r>
              <w:r w:rsidRPr="00AD3939">
                <w:rPr>
                  <w:rFonts w:hint="eastAsia"/>
                  <w:bCs/>
                  <w:sz w:val="21"/>
                  <w:szCs w:val="21"/>
                </w:rPr>
                <w:t>但</w:t>
              </w:r>
              <w:r w:rsidRPr="00AD3939">
                <w:rPr>
                  <w:bCs/>
                  <w:sz w:val="21"/>
                  <w:szCs w:val="21"/>
                </w:rPr>
                <w:t>需求传递逐步乏力，</w:t>
              </w:r>
              <w:r w:rsidRPr="00AD3939">
                <w:rPr>
                  <w:rFonts w:hint="eastAsia"/>
                  <w:bCs/>
                  <w:sz w:val="21"/>
                  <w:szCs w:val="21"/>
                </w:rPr>
                <w:t>2022年</w:t>
              </w:r>
              <w:r w:rsidRPr="00AD3939">
                <w:rPr>
                  <w:bCs/>
                  <w:sz w:val="21"/>
                  <w:szCs w:val="21"/>
                </w:rPr>
                <w:t>随着双酚A产能释放，供需</w:t>
              </w:r>
              <w:r w:rsidRPr="00AD3939">
                <w:rPr>
                  <w:rFonts w:hint="eastAsia"/>
                  <w:bCs/>
                  <w:sz w:val="21"/>
                  <w:szCs w:val="21"/>
                </w:rPr>
                <w:t>紧平衡</w:t>
              </w:r>
              <w:r w:rsidRPr="00AD3939">
                <w:rPr>
                  <w:bCs/>
                  <w:sz w:val="21"/>
                  <w:szCs w:val="21"/>
                </w:rPr>
                <w:t>的局面或将被打破，其原</w:t>
              </w:r>
              <w:r w:rsidRPr="00AD3939">
                <w:rPr>
                  <w:rFonts w:hint="eastAsia"/>
                  <w:bCs/>
                  <w:sz w:val="21"/>
                  <w:szCs w:val="21"/>
                </w:rPr>
                <w:t>料</w:t>
              </w:r>
              <w:proofErr w:type="gramStart"/>
              <w:r w:rsidRPr="00AD3939">
                <w:rPr>
                  <w:bCs/>
                  <w:sz w:val="21"/>
                  <w:szCs w:val="21"/>
                </w:rPr>
                <w:t>酚酮行业</w:t>
              </w:r>
              <w:r w:rsidRPr="00AD3939">
                <w:rPr>
                  <w:rFonts w:hint="eastAsia"/>
                  <w:bCs/>
                  <w:sz w:val="21"/>
                  <w:szCs w:val="21"/>
                </w:rPr>
                <w:t>扩能</w:t>
              </w:r>
              <w:r w:rsidRPr="00AD3939">
                <w:rPr>
                  <w:bCs/>
                  <w:sz w:val="21"/>
                  <w:szCs w:val="21"/>
                </w:rPr>
                <w:t>速度</w:t>
              </w:r>
              <w:proofErr w:type="gramEnd"/>
              <w:r w:rsidRPr="00AD3939">
                <w:rPr>
                  <w:rFonts w:hint="eastAsia"/>
                  <w:bCs/>
                  <w:sz w:val="21"/>
                  <w:szCs w:val="21"/>
                </w:rPr>
                <w:t>需</w:t>
              </w:r>
              <w:r w:rsidRPr="00AD3939">
                <w:rPr>
                  <w:bCs/>
                  <w:sz w:val="21"/>
                  <w:szCs w:val="21"/>
                </w:rPr>
                <w:t>谨慎关注，或</w:t>
              </w:r>
              <w:r w:rsidRPr="00AD3939">
                <w:rPr>
                  <w:rFonts w:hint="eastAsia"/>
                  <w:bCs/>
                  <w:sz w:val="21"/>
                  <w:szCs w:val="21"/>
                </w:rPr>
                <w:t>将</w:t>
              </w:r>
              <w:r w:rsidRPr="00AD3939">
                <w:rPr>
                  <w:bCs/>
                  <w:sz w:val="21"/>
                  <w:szCs w:val="21"/>
                </w:rPr>
                <w:t>对双酚A行情下滑形成一定</w:t>
              </w:r>
              <w:r w:rsidRPr="00AD3939">
                <w:rPr>
                  <w:rFonts w:hint="eastAsia"/>
                  <w:bCs/>
                  <w:sz w:val="21"/>
                  <w:szCs w:val="21"/>
                </w:rPr>
                <w:t>抑制</w:t>
              </w:r>
              <w:r w:rsidRPr="00AD3939">
                <w:rPr>
                  <w:bCs/>
                  <w:sz w:val="21"/>
                  <w:szCs w:val="21"/>
                </w:rPr>
                <w:t>，PC产业链预期呈现利润继续向原料</w:t>
              </w:r>
              <w:proofErr w:type="gramStart"/>
              <w:r w:rsidRPr="00AD3939">
                <w:rPr>
                  <w:bCs/>
                  <w:sz w:val="21"/>
                  <w:szCs w:val="21"/>
                </w:rPr>
                <w:t>端转移</w:t>
              </w:r>
              <w:proofErr w:type="gramEnd"/>
              <w:r w:rsidRPr="00AD3939">
                <w:rPr>
                  <w:bCs/>
                  <w:sz w:val="21"/>
                  <w:szCs w:val="21"/>
                </w:rPr>
                <w:t>的趋势。</w:t>
              </w:r>
            </w:p>
            <w:p w:rsidR="006E4E5C" w:rsidRPr="00AD3939" w:rsidRDefault="006E4E5C" w:rsidP="00AD3939">
              <w:pPr>
                <w:spacing w:line="360" w:lineRule="exact"/>
                <w:ind w:firstLineChars="200" w:firstLine="420"/>
                <w:rPr>
                  <w:sz w:val="21"/>
                  <w:szCs w:val="21"/>
                </w:rPr>
              </w:pPr>
              <w:r w:rsidRPr="00AD3939">
                <w:rPr>
                  <w:rFonts w:hint="eastAsia"/>
                  <w:sz w:val="21"/>
                  <w:szCs w:val="21"/>
                </w:rPr>
                <w:t>公司</w:t>
              </w:r>
              <w:r w:rsidRPr="00AD3939">
                <w:rPr>
                  <w:sz w:val="21"/>
                  <w:szCs w:val="21"/>
                </w:rPr>
                <w:t>PC产品</w:t>
              </w:r>
              <w:r w:rsidRPr="00AD3939">
                <w:rPr>
                  <w:rFonts w:hint="eastAsia"/>
                  <w:sz w:val="21"/>
                  <w:szCs w:val="21"/>
                </w:rPr>
                <w:t>采用直接用户和经销商双线销售模式。</w:t>
              </w:r>
            </w:p>
            <w:p w:rsidR="006E4E5C" w:rsidRPr="00AD3939" w:rsidRDefault="006E4E5C" w:rsidP="00AD3939">
              <w:pPr>
                <w:spacing w:line="360" w:lineRule="exact"/>
                <w:ind w:firstLineChars="200" w:firstLine="420"/>
                <w:rPr>
                  <w:color w:val="000000"/>
                  <w:sz w:val="21"/>
                  <w:szCs w:val="21"/>
                </w:rPr>
              </w:pPr>
              <w:r w:rsidRPr="00AD3939">
                <w:rPr>
                  <w:rFonts w:hint="eastAsia"/>
                  <w:sz w:val="21"/>
                  <w:szCs w:val="21"/>
                </w:rPr>
                <w:t>2</w:t>
              </w:r>
              <w:r w:rsidRPr="00AD3939">
                <w:rPr>
                  <w:sz w:val="21"/>
                  <w:szCs w:val="21"/>
                </w:rPr>
                <w:t>021</w:t>
              </w:r>
              <w:r w:rsidRPr="00AD3939">
                <w:rPr>
                  <w:rFonts w:hint="eastAsia"/>
                  <w:sz w:val="21"/>
                  <w:szCs w:val="21"/>
                </w:rPr>
                <w:t>年沧州</w:t>
              </w:r>
              <w:r w:rsidRPr="00AD3939">
                <w:rPr>
                  <w:sz w:val="21"/>
                  <w:szCs w:val="21"/>
                </w:rPr>
                <w:t>大化PC产品投入市场，</w:t>
              </w:r>
              <w:r w:rsidRPr="00AD3939">
                <w:rPr>
                  <w:rFonts w:hint="eastAsia"/>
                  <w:sz w:val="21"/>
                  <w:szCs w:val="21"/>
                </w:rPr>
                <w:t>产能10万吨</w:t>
              </w:r>
              <w:r w:rsidRPr="00AD3939">
                <w:rPr>
                  <w:sz w:val="21"/>
                  <w:szCs w:val="21"/>
                </w:rPr>
                <w:t>，占国内总产</w:t>
              </w:r>
              <w:r w:rsidRPr="00AD3939">
                <w:rPr>
                  <w:rFonts w:hint="eastAsia"/>
                  <w:sz w:val="21"/>
                  <w:szCs w:val="21"/>
                </w:rPr>
                <w:t>能</w:t>
              </w:r>
              <w:r w:rsidRPr="00AD3939">
                <w:rPr>
                  <w:sz w:val="21"/>
                  <w:szCs w:val="21"/>
                </w:rPr>
                <w:t>的</w:t>
              </w:r>
              <w:r w:rsidRPr="00AD3939">
                <w:rPr>
                  <w:rFonts w:hint="eastAsia"/>
                  <w:sz w:val="21"/>
                  <w:szCs w:val="21"/>
                </w:rPr>
                <w:t>4</w:t>
              </w:r>
              <w:r w:rsidRPr="00AD3939">
                <w:rPr>
                  <w:sz w:val="21"/>
                  <w:szCs w:val="21"/>
                </w:rPr>
                <w:t>%</w:t>
              </w:r>
              <w:r w:rsidRPr="00AD3939">
                <w:rPr>
                  <w:rFonts w:hint="eastAsia"/>
                  <w:sz w:val="21"/>
                  <w:szCs w:val="21"/>
                </w:rPr>
                <w:t>。7月份共聚硅PC项目一次投料试车成功，成为国内第一家连续生产法生产共聚硅PC的企业，成功占据PC技术制高点，填补了该领域国内空白，极大地增强了企业的核心竞争力</w:t>
              </w:r>
              <w:r w:rsidRPr="004F1568">
                <w:rPr>
                  <w:rFonts w:hint="eastAsia"/>
                  <w:color w:val="000000"/>
                  <w:sz w:val="21"/>
                  <w:szCs w:val="21"/>
                </w:rPr>
                <w:t>。</w:t>
              </w:r>
            </w:p>
            <w:p w:rsidR="00FD2133" w:rsidRPr="00121CBD" w:rsidRDefault="00D1422C" w:rsidP="00F21C4F">
              <w:pPr>
                <w:spacing w:line="360" w:lineRule="exact"/>
              </w:pPr>
            </w:p>
          </w:sdtContent>
        </w:sdt>
      </w:sdtContent>
    </w:sdt>
    <w:sdt>
      <w:sdtPr>
        <w:rPr>
          <w:rFonts w:ascii="宋体" w:hAnsi="宋体" w:cs="宋体" w:hint="eastAsia"/>
          <w:b w:val="0"/>
          <w:bCs w:val="0"/>
          <w:kern w:val="0"/>
          <w:sz w:val="24"/>
          <w:szCs w:val="24"/>
        </w:rPr>
        <w:alias w:val="模块:报告期内公司主要资产发生重大变化情况的说明"/>
        <w:tag w:val="_SEC_d733579ca1be4b6280b2cf34d2da3454"/>
        <w:id w:val="34633369"/>
        <w:lock w:val="sdtLocked"/>
        <w:placeholder>
          <w:docPart w:val="GBC22222222222222222222222222222"/>
        </w:placeholder>
      </w:sdtPr>
      <w:sdtEndPr>
        <w:rPr>
          <w:sz w:val="21"/>
          <w:szCs w:val="21"/>
        </w:rPr>
      </w:sdtEndPr>
      <w:sdtContent>
        <w:p w:rsidR="00FD2133" w:rsidRDefault="00537341" w:rsidP="007647DC">
          <w:pPr>
            <w:pStyle w:val="2"/>
            <w:numPr>
              <w:ilvl w:val="0"/>
              <w:numId w:val="16"/>
            </w:numPr>
            <w:ind w:hangingChars="175"/>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EndPr>
            <w:rPr>
              <w:sz w:val="21"/>
              <w:szCs w:val="21"/>
            </w:rPr>
          </w:sdtEndPr>
          <w:sdtContent>
            <w:p w:rsidR="00FD2133" w:rsidRPr="00AD3939" w:rsidRDefault="00D1422C" w:rsidP="00AD3939">
              <w:pPr>
                <w:spacing w:line="360" w:lineRule="exact"/>
                <w:rPr>
                  <w:sz w:val="21"/>
                  <w:szCs w:val="21"/>
                </w:rPr>
              </w:pPr>
              <w:r w:rsidRPr="00AD3939">
                <w:rPr>
                  <w:sz w:val="21"/>
                  <w:szCs w:val="21"/>
                </w:rPr>
                <w:fldChar w:fldCharType="begin"/>
              </w:r>
              <w:r w:rsidR="00637312" w:rsidRPr="00AD3939">
                <w:rPr>
                  <w:sz w:val="21"/>
                  <w:szCs w:val="21"/>
                </w:rPr>
                <w:instrText xml:space="preserve">MACROBUTTON  SnrToggleCheckbox √适用 </w:instrText>
              </w:r>
              <w:r w:rsidRPr="00AD3939">
                <w:rPr>
                  <w:sz w:val="21"/>
                  <w:szCs w:val="21"/>
                </w:rPr>
                <w:fldChar w:fldCharType="end"/>
              </w:r>
              <w:r w:rsidRPr="00AD3939">
                <w:rPr>
                  <w:sz w:val="21"/>
                  <w:szCs w:val="21"/>
                </w:rPr>
                <w:fldChar w:fldCharType="begin"/>
              </w:r>
              <w:r w:rsidR="00637312" w:rsidRPr="00AD3939">
                <w:rPr>
                  <w:sz w:val="21"/>
                  <w:szCs w:val="21"/>
                </w:rPr>
                <w:instrText xml:space="preserve"> MACROBUTTON  SnrToggleCheckbox □不适用 </w:instrText>
              </w:r>
              <w:r w:rsidRPr="00AD3939">
                <w:rPr>
                  <w:sz w:val="21"/>
                  <w:szCs w:val="21"/>
                </w:rPr>
                <w:fldChar w:fldCharType="end"/>
              </w:r>
            </w:p>
          </w:sdtContent>
        </w:sdt>
        <w:sdt>
          <w:sdtPr>
            <w:rPr>
              <w:rFonts w:hint="eastAsia"/>
              <w:sz w:val="21"/>
              <w:szCs w:val="21"/>
            </w:rPr>
            <w:alias w:val="报告期内核心竞争力分析"/>
            <w:tag w:val="_GBC_956a57b53cd74344a32f2309bcc5f344"/>
            <w:id w:val="196634771"/>
            <w:lock w:val="sdtLocked"/>
            <w:placeholder>
              <w:docPart w:val="GBC22222222222222222222222222222"/>
            </w:placeholder>
          </w:sdtPr>
          <w:sdtContent>
            <w:p w:rsidR="00AE46A4" w:rsidRPr="00AD3939" w:rsidRDefault="00AE46A4" w:rsidP="00AD3939">
              <w:pPr>
                <w:adjustRightInd w:val="0"/>
                <w:snapToGrid w:val="0"/>
                <w:spacing w:line="360" w:lineRule="exact"/>
                <w:ind w:firstLineChars="200" w:firstLine="420"/>
                <w:rPr>
                  <w:sz w:val="21"/>
                  <w:szCs w:val="21"/>
                </w:rPr>
              </w:pPr>
              <w:r w:rsidRPr="00AD3939">
                <w:rPr>
                  <w:rFonts w:hint="eastAsia"/>
                  <w:b/>
                  <w:sz w:val="21"/>
                  <w:szCs w:val="21"/>
                </w:rPr>
                <w:t>规模优势：</w:t>
              </w:r>
              <w:r w:rsidRPr="00AD3939">
                <w:rPr>
                  <w:rFonts w:hint="eastAsia"/>
                  <w:sz w:val="21"/>
                  <w:szCs w:val="21"/>
                </w:rPr>
                <w:t>沧州大化目前拥有年产15万吨TDI、10万吨PC、及配套</w:t>
              </w:r>
              <w:r w:rsidRPr="00AD3939">
                <w:rPr>
                  <w:sz w:val="21"/>
                  <w:szCs w:val="21"/>
                </w:rPr>
                <w:t>的</w:t>
              </w:r>
              <w:r w:rsidRPr="00AD3939">
                <w:rPr>
                  <w:rFonts w:hint="eastAsia"/>
                  <w:sz w:val="21"/>
                  <w:szCs w:val="21"/>
                </w:rPr>
                <w:t>16万</w:t>
              </w:r>
              <w:r w:rsidR="00D62994">
                <w:rPr>
                  <w:rFonts w:hint="eastAsia"/>
                  <w:sz w:val="21"/>
                  <w:szCs w:val="21"/>
                </w:rPr>
                <w:t>吨</w:t>
              </w:r>
              <w:r w:rsidRPr="00AD3939">
                <w:rPr>
                  <w:rFonts w:hint="eastAsia"/>
                  <w:sz w:val="21"/>
                  <w:szCs w:val="21"/>
                </w:rPr>
                <w:t>烧碱，造</w:t>
              </w:r>
              <w:proofErr w:type="gramStart"/>
              <w:r w:rsidRPr="00AD3939">
                <w:rPr>
                  <w:sz w:val="21"/>
                  <w:szCs w:val="21"/>
                </w:rPr>
                <w:t>气原料</w:t>
              </w:r>
              <w:proofErr w:type="gramEnd"/>
              <w:r w:rsidRPr="00AD3939">
                <w:rPr>
                  <w:rFonts w:hint="eastAsia"/>
                  <w:sz w:val="21"/>
                  <w:szCs w:val="21"/>
                </w:rPr>
                <w:t>气</w:t>
              </w:r>
              <w:r w:rsidRPr="00AD3939">
                <w:rPr>
                  <w:sz w:val="21"/>
                  <w:szCs w:val="21"/>
                </w:rPr>
                <w:t>等</w:t>
              </w:r>
              <w:r w:rsidRPr="00AD3939">
                <w:rPr>
                  <w:rFonts w:hint="eastAsia"/>
                  <w:sz w:val="21"/>
                  <w:szCs w:val="21"/>
                </w:rPr>
                <w:t>相关</w:t>
              </w:r>
              <w:proofErr w:type="gramStart"/>
              <w:r w:rsidRPr="00AD3939">
                <w:rPr>
                  <w:rFonts w:hint="eastAsia"/>
                  <w:sz w:val="21"/>
                  <w:szCs w:val="21"/>
                </w:rPr>
                <w:t>产品链相衔接</w:t>
              </w:r>
              <w:proofErr w:type="gramEnd"/>
              <w:r w:rsidRPr="00AD3939">
                <w:rPr>
                  <w:rFonts w:hint="eastAsia"/>
                  <w:sz w:val="21"/>
                  <w:szCs w:val="21"/>
                </w:rPr>
                <w:t>，上下游原料相配套的</w:t>
              </w:r>
              <w:r w:rsidRPr="00AD3939">
                <w:rPr>
                  <w:sz w:val="21"/>
                  <w:szCs w:val="21"/>
                </w:rPr>
                <w:t>生产</w:t>
              </w:r>
              <w:r w:rsidRPr="00AD3939">
                <w:rPr>
                  <w:rFonts w:hint="eastAsia"/>
                  <w:sz w:val="21"/>
                  <w:szCs w:val="21"/>
                </w:rPr>
                <w:t>规模，</w:t>
              </w:r>
              <w:r w:rsidRPr="00AD3939">
                <w:rPr>
                  <w:sz w:val="21"/>
                  <w:szCs w:val="21"/>
                </w:rPr>
                <w:t>与</w:t>
              </w:r>
              <w:r w:rsidRPr="00AD3939">
                <w:rPr>
                  <w:rFonts w:hint="eastAsia"/>
                  <w:sz w:val="21"/>
                  <w:szCs w:val="21"/>
                </w:rPr>
                <w:t>目前</w:t>
              </w:r>
              <w:r w:rsidRPr="00AD3939">
                <w:rPr>
                  <w:sz w:val="21"/>
                  <w:szCs w:val="21"/>
                </w:rPr>
                <w:t>国内同行业相比具有一定</w:t>
              </w:r>
              <w:r w:rsidRPr="00AD3939">
                <w:rPr>
                  <w:rFonts w:hint="eastAsia"/>
                  <w:sz w:val="21"/>
                  <w:szCs w:val="21"/>
                </w:rPr>
                <w:t>的</w:t>
              </w:r>
              <w:r w:rsidRPr="00AD3939">
                <w:rPr>
                  <w:sz w:val="21"/>
                  <w:szCs w:val="21"/>
                </w:rPr>
                <w:t>规模优势。</w:t>
              </w:r>
            </w:p>
            <w:p w:rsidR="00637312" w:rsidRPr="00AD3939" w:rsidRDefault="00637312" w:rsidP="00AD3939">
              <w:pPr>
                <w:adjustRightInd w:val="0"/>
                <w:snapToGrid w:val="0"/>
                <w:spacing w:line="360" w:lineRule="exact"/>
                <w:ind w:firstLineChars="200" w:firstLine="422"/>
                <w:rPr>
                  <w:sz w:val="21"/>
                  <w:szCs w:val="21"/>
                </w:rPr>
              </w:pPr>
              <w:r w:rsidRPr="00AD3939">
                <w:rPr>
                  <w:b/>
                  <w:sz w:val="21"/>
                  <w:szCs w:val="21"/>
                </w:rPr>
                <w:t>品牌优势：</w:t>
              </w:r>
              <w:r w:rsidRPr="00AD3939">
                <w:rPr>
                  <w:sz w:val="21"/>
                  <w:szCs w:val="21"/>
                </w:rPr>
                <w:t>公司主导产品“飞狮”牌TDI，产品通过</w:t>
              </w:r>
              <w:r w:rsidR="00717A77">
                <w:rPr>
                  <w:sz w:val="21"/>
                  <w:szCs w:val="21"/>
                </w:rPr>
                <w:t>ISO900</w:t>
              </w:r>
              <w:r w:rsidR="00EC6452">
                <w:rPr>
                  <w:rFonts w:hint="eastAsia"/>
                  <w:sz w:val="21"/>
                  <w:szCs w:val="21"/>
                </w:rPr>
                <w:t>1</w:t>
              </w:r>
              <w:r w:rsidRPr="00AD3939">
                <w:rPr>
                  <w:sz w:val="21"/>
                  <w:szCs w:val="21"/>
                </w:rPr>
                <w:t>国际质量体系认证，是公认的名牌产品。公司烧碱产品质量稳定，供应及时，价格合理，因此，公司烧碱产品在周边市场具有一定的市场美誉度。</w:t>
              </w:r>
            </w:p>
            <w:p w:rsidR="00AE46A4" w:rsidRPr="00AD3939" w:rsidRDefault="00637312" w:rsidP="00AD3939">
              <w:pPr>
                <w:spacing w:line="360" w:lineRule="exact"/>
                <w:ind w:firstLineChars="200" w:firstLine="422"/>
                <w:rPr>
                  <w:sz w:val="21"/>
                  <w:szCs w:val="21"/>
                </w:rPr>
              </w:pPr>
              <w:r w:rsidRPr="00AD3939">
                <w:rPr>
                  <w:b/>
                  <w:sz w:val="21"/>
                  <w:szCs w:val="21"/>
                </w:rPr>
                <w:t>工艺、技术优势：</w:t>
              </w:r>
              <w:r w:rsidRPr="00AD3939">
                <w:rPr>
                  <w:sz w:val="21"/>
                  <w:szCs w:val="21"/>
                </w:rPr>
                <w:t>沧州大化是我国首家规模生产TDI的公司，经过</w:t>
              </w:r>
              <w:r w:rsidRPr="00AD3939">
                <w:rPr>
                  <w:rFonts w:hint="eastAsia"/>
                  <w:sz w:val="21"/>
                  <w:szCs w:val="21"/>
                </w:rPr>
                <w:t>多</w:t>
              </w:r>
              <w:r w:rsidRPr="00AD3939">
                <w:rPr>
                  <w:sz w:val="21"/>
                  <w:szCs w:val="21"/>
                </w:rPr>
                <w:t>年的发展，在引进瑞典国际化工技术的基础上，进行了一系列技术改造，并获得了部分自主知识产权，公司在国内TDI生产领域具有重要地位。在TDI高端应用领域，国外产品始终占据主导地位，我公司历经数百次科学实验，取得重大技术突破，成功进入到聚氨酯高端应用领域，大大提升了公司TDI产品市场竞争力。烧碱装置采用的离子膜法工艺为国内领先水平，具有生产成本低、操作管理方便、安全可靠、环保效益好、运转率高等特点。</w:t>
              </w:r>
              <w:r w:rsidR="00AE46A4" w:rsidRPr="00AD3939">
                <w:rPr>
                  <w:rFonts w:hint="eastAsia"/>
                  <w:sz w:val="21"/>
                  <w:szCs w:val="21"/>
                </w:rPr>
                <w:t>PC项目2020年12月建成投产，产品现有产能位居国内中游，技术成熟可靠，部分PC产品可在高端领域替代进口，2021年7月沧州大化在原生产线上进行工艺改进后一次投料成功生产出共聚硅PC产品，是国内首家实现连续工艺生产共聚硅PC企业。</w:t>
              </w:r>
            </w:p>
            <w:p w:rsidR="00637312" w:rsidRPr="00AD3939" w:rsidRDefault="00637312" w:rsidP="00AD3939">
              <w:pPr>
                <w:adjustRightInd w:val="0"/>
                <w:snapToGrid w:val="0"/>
                <w:spacing w:line="360" w:lineRule="exact"/>
                <w:ind w:firstLineChars="200" w:firstLine="422"/>
                <w:rPr>
                  <w:sz w:val="21"/>
                  <w:szCs w:val="21"/>
                </w:rPr>
              </w:pPr>
              <w:r w:rsidRPr="00AD3939">
                <w:rPr>
                  <w:b/>
                  <w:sz w:val="21"/>
                  <w:szCs w:val="21"/>
                </w:rPr>
                <w:t>生产技术管理优势：</w:t>
              </w:r>
              <w:r w:rsidRPr="00AD3939">
                <w:rPr>
                  <w:sz w:val="21"/>
                  <w:szCs w:val="21"/>
                </w:rPr>
                <w:t>公司现有TDI装置的运行管理水平一直位居同行业前列，通过持续技术改造提升，生产能耗不断降低，始终居国内同类装置先进水平；公司长期不懈的安全生产管理和优良的生产技术骨干队伍，保持了企业较高的生产技术管理水平，确保了装置长周期安全稳定运行。</w:t>
              </w:r>
            </w:p>
            <w:p w:rsidR="00620154" w:rsidRPr="00AD3939" w:rsidRDefault="00637312" w:rsidP="00AD3939">
              <w:pPr>
                <w:adjustRightInd w:val="0"/>
                <w:snapToGrid w:val="0"/>
                <w:spacing w:line="360" w:lineRule="exact"/>
                <w:ind w:firstLineChars="200" w:firstLine="422"/>
                <w:rPr>
                  <w:sz w:val="21"/>
                  <w:szCs w:val="21"/>
                </w:rPr>
              </w:pPr>
              <w:r w:rsidRPr="00AD3939">
                <w:rPr>
                  <w:b/>
                  <w:sz w:val="21"/>
                  <w:szCs w:val="21"/>
                </w:rPr>
                <w:t>产业链优势：</w:t>
              </w:r>
              <w:r w:rsidRPr="00AD3939">
                <w:rPr>
                  <w:sz w:val="21"/>
                  <w:szCs w:val="21"/>
                </w:rPr>
                <w:t>TDI</w:t>
              </w:r>
              <w:r w:rsidR="00554088" w:rsidRPr="00AD3939">
                <w:rPr>
                  <w:sz w:val="21"/>
                  <w:szCs w:val="21"/>
                </w:rPr>
                <w:t>的主要原料液氯、硝酸、烧碱自供</w:t>
              </w:r>
              <w:r w:rsidR="00554088" w:rsidRPr="004F1568">
                <w:rPr>
                  <w:sz w:val="21"/>
                  <w:szCs w:val="21"/>
                </w:rPr>
                <w:t>，</w:t>
              </w:r>
              <w:r w:rsidRPr="00AD3939">
                <w:rPr>
                  <w:sz w:val="21"/>
                  <w:szCs w:val="21"/>
                </w:rPr>
                <w:t>产业链条</w:t>
              </w:r>
              <w:r w:rsidR="00620154" w:rsidRPr="00AD3939">
                <w:rPr>
                  <w:sz w:val="21"/>
                  <w:szCs w:val="21"/>
                </w:rPr>
                <w:t>完整，运距短、成本低且供应稳定，综合成本优势突出，循环经济良好</w:t>
              </w:r>
              <w:r w:rsidR="00554088" w:rsidRPr="00AD3939">
                <w:rPr>
                  <w:rFonts w:hint="eastAsia"/>
                  <w:sz w:val="21"/>
                  <w:szCs w:val="21"/>
                </w:rPr>
                <w:t>。</w:t>
              </w:r>
            </w:p>
          </w:sdtContent>
        </w:sdt>
      </w:sdtContent>
    </w:sdt>
    <w:p w:rsidR="00620154" w:rsidRPr="00620154" w:rsidRDefault="00620154" w:rsidP="00003C9A">
      <w:pPr>
        <w:adjustRightInd w:val="0"/>
        <w:snapToGrid w:val="0"/>
        <w:spacing w:line="360" w:lineRule="exact"/>
        <w:ind w:firstLineChars="200" w:firstLine="480"/>
      </w:pPr>
    </w:p>
    <w:sdt>
      <w:sdtPr>
        <w:rPr>
          <w:rFonts w:ascii="宋体" w:hAnsi="宋体" w:cs="宋体" w:hint="eastAsia"/>
          <w:b w:val="0"/>
          <w:bCs w:val="0"/>
          <w:kern w:val="0"/>
          <w:sz w:val="24"/>
          <w:szCs w:val="24"/>
        </w:rPr>
        <w:alias w:val="模块:报告期内主要经营情况"/>
        <w:tag w:val="_SEC_5be0fbeb3cd14e7ea98377b294efcb92"/>
        <w:id w:val="38652924"/>
        <w:lock w:val="sdtLocked"/>
        <w:placeholder>
          <w:docPart w:val="GBC22222222222222222222222222222"/>
        </w:placeholder>
      </w:sdtPr>
      <w:sdtContent>
        <w:p w:rsidR="00FD2133" w:rsidRDefault="00537341" w:rsidP="007647DC">
          <w:pPr>
            <w:pStyle w:val="2"/>
            <w:numPr>
              <w:ilvl w:val="0"/>
              <w:numId w:val="16"/>
            </w:numPr>
            <w:ind w:hangingChars="175"/>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A97735" w:rsidRPr="007A7986" w:rsidRDefault="00AE46A4" w:rsidP="007A7986">
              <w:pPr>
                <w:spacing w:line="360" w:lineRule="exact"/>
                <w:ind w:firstLineChars="200" w:firstLine="480"/>
                <w:rPr>
                  <w:sz w:val="21"/>
                  <w:szCs w:val="21"/>
                </w:rPr>
              </w:pPr>
              <w:r w:rsidRPr="007A7986">
                <w:rPr>
                  <w:rFonts w:hint="eastAsia"/>
                  <w:sz w:val="21"/>
                  <w:szCs w:val="21"/>
                </w:rPr>
                <w:t>2021年生产装置</w:t>
              </w:r>
              <w:r w:rsidRPr="007A7986">
                <w:rPr>
                  <w:sz w:val="21"/>
                  <w:szCs w:val="21"/>
                </w:rPr>
                <w:t>运行稳定，</w:t>
              </w:r>
              <w:r w:rsidRPr="007A7986">
                <w:rPr>
                  <w:rFonts w:hint="eastAsia"/>
                  <w:sz w:val="21"/>
                  <w:szCs w:val="21"/>
                </w:rPr>
                <w:t>原材</w:t>
              </w:r>
              <w:r w:rsidRPr="007A7986">
                <w:rPr>
                  <w:sz w:val="21"/>
                  <w:szCs w:val="21"/>
                </w:rPr>
                <w:t>料消耗下降明显，其中年</w:t>
              </w:r>
              <w:r w:rsidRPr="007A7986">
                <w:rPr>
                  <w:rFonts w:hint="eastAsia"/>
                  <w:sz w:val="21"/>
                  <w:szCs w:val="21"/>
                </w:rPr>
                <w:t>TDI产量同</w:t>
              </w:r>
              <w:r w:rsidRPr="007A7986">
                <w:rPr>
                  <w:sz w:val="21"/>
                  <w:szCs w:val="21"/>
                </w:rPr>
                <w:t>比提高</w:t>
              </w:r>
              <w:r w:rsidRPr="007A7986">
                <w:rPr>
                  <w:rFonts w:hint="eastAsia"/>
                  <w:sz w:val="21"/>
                  <w:szCs w:val="21"/>
                </w:rPr>
                <w:t>2%，氢</w:t>
              </w:r>
              <w:r w:rsidRPr="007A7986">
                <w:rPr>
                  <w:sz w:val="21"/>
                  <w:szCs w:val="21"/>
                </w:rPr>
                <w:t>化催化剂配制调整消耗</w:t>
              </w:r>
              <w:r w:rsidRPr="007A7986">
                <w:rPr>
                  <w:rFonts w:hint="eastAsia"/>
                  <w:sz w:val="21"/>
                  <w:szCs w:val="21"/>
                </w:rPr>
                <w:t>同比</w:t>
              </w:r>
              <w:r w:rsidRPr="007A7986">
                <w:rPr>
                  <w:sz w:val="21"/>
                  <w:szCs w:val="21"/>
                </w:rPr>
                <w:t>下降</w:t>
              </w:r>
              <w:r w:rsidRPr="007A7986">
                <w:rPr>
                  <w:rFonts w:hint="eastAsia"/>
                  <w:sz w:val="21"/>
                  <w:szCs w:val="21"/>
                </w:rPr>
                <w:t>37%，不</w:t>
              </w:r>
              <w:r w:rsidRPr="007A7986">
                <w:rPr>
                  <w:sz w:val="21"/>
                  <w:szCs w:val="21"/>
                </w:rPr>
                <w:t>断优化造气运行模式天然气成本</w:t>
              </w:r>
              <w:r w:rsidRPr="007A7986">
                <w:rPr>
                  <w:rFonts w:hint="eastAsia"/>
                  <w:sz w:val="21"/>
                  <w:szCs w:val="21"/>
                </w:rPr>
                <w:t>同比</w:t>
              </w:r>
              <w:r w:rsidRPr="007A7986">
                <w:rPr>
                  <w:sz w:val="21"/>
                  <w:szCs w:val="21"/>
                </w:rPr>
                <w:t>下降</w:t>
              </w:r>
              <w:r w:rsidRPr="007A7986">
                <w:rPr>
                  <w:rFonts w:hint="eastAsia"/>
                  <w:sz w:val="21"/>
                  <w:szCs w:val="21"/>
                </w:rPr>
                <w:t>2.4%</w:t>
              </w:r>
              <w:r w:rsidRPr="007A7986">
                <w:rPr>
                  <w:sz w:val="21"/>
                  <w:szCs w:val="21"/>
                </w:rPr>
                <w:t>。</w:t>
              </w:r>
            </w:p>
            <w:p w:rsidR="00AD3939" w:rsidRPr="007A7986" w:rsidRDefault="00AD3939" w:rsidP="007A7986">
              <w:pPr>
                <w:spacing w:line="360" w:lineRule="exact"/>
                <w:ind w:firstLineChars="200" w:firstLine="420"/>
                <w:rPr>
                  <w:sz w:val="21"/>
                  <w:szCs w:val="21"/>
                </w:rPr>
              </w:pPr>
              <w:r w:rsidRPr="007A7986">
                <w:rPr>
                  <w:sz w:val="21"/>
                  <w:szCs w:val="21"/>
                </w:rPr>
                <w:t>报告期内公司实现营业收入238,738.35万元，上年同期165,326.48万元，同比</w:t>
              </w:r>
              <w:r w:rsidR="00FF6C29" w:rsidRPr="007A7986">
                <w:rPr>
                  <w:rFonts w:hint="eastAsia"/>
                  <w:sz w:val="21"/>
                  <w:szCs w:val="21"/>
                </w:rPr>
                <w:t>增加</w:t>
              </w:r>
              <w:r w:rsidRPr="007A7986">
                <w:rPr>
                  <w:sz w:val="21"/>
                  <w:szCs w:val="21"/>
                </w:rPr>
                <w:t>73,411.87万元；实现归属于上市公司股东的净利润22,028.10万元，上年同期3,693.58万元，同比</w:t>
              </w:r>
              <w:r w:rsidR="00FF6C29" w:rsidRPr="007A7986">
                <w:rPr>
                  <w:rFonts w:hint="eastAsia"/>
                  <w:sz w:val="21"/>
                  <w:szCs w:val="21"/>
                </w:rPr>
                <w:t>增加</w:t>
              </w:r>
              <w:r w:rsidRPr="007A7986">
                <w:rPr>
                  <w:sz w:val="21"/>
                  <w:szCs w:val="21"/>
                </w:rPr>
                <w:t>18,334.52万元；基本每股收益0.5</w:t>
              </w:r>
              <w:r w:rsidR="000C0132" w:rsidRPr="007A7986">
                <w:rPr>
                  <w:rFonts w:hint="eastAsia"/>
                  <w:sz w:val="21"/>
                  <w:szCs w:val="21"/>
                </w:rPr>
                <w:t>347</w:t>
              </w:r>
              <w:r w:rsidRPr="007A7986">
                <w:rPr>
                  <w:sz w:val="21"/>
                  <w:szCs w:val="21"/>
                </w:rPr>
                <w:t>元。</w:t>
              </w:r>
            </w:p>
            <w:p w:rsidR="005D45A8" w:rsidRPr="007A7986" w:rsidRDefault="005D45A8" w:rsidP="007A7986">
              <w:pPr>
                <w:spacing w:line="360" w:lineRule="exact"/>
                <w:rPr>
                  <w:color w:val="000000"/>
                  <w:sz w:val="21"/>
                  <w:szCs w:val="21"/>
                </w:rPr>
              </w:pPr>
              <w:r w:rsidRPr="007A7986">
                <w:rPr>
                  <w:rFonts w:hint="eastAsia"/>
                  <w:color w:val="000000"/>
                  <w:sz w:val="21"/>
                  <w:szCs w:val="21"/>
                </w:rPr>
                <w:t xml:space="preserve">     1、TDI产品：全年生产TDI 133,705.46吨，同比增加2,397.59吨，增加1.83%；销售TDI 143,974.71吨，同比增加21,</w:t>
              </w:r>
              <w:r w:rsidR="006A65E6" w:rsidRPr="007A7986">
                <w:rPr>
                  <w:rFonts w:hint="eastAsia"/>
                  <w:color w:val="000000"/>
                  <w:sz w:val="21"/>
                  <w:szCs w:val="21"/>
                </w:rPr>
                <w:t>7</w:t>
              </w:r>
              <w:r w:rsidRPr="007A7986">
                <w:rPr>
                  <w:rFonts w:hint="eastAsia"/>
                  <w:color w:val="000000"/>
                  <w:sz w:val="21"/>
                  <w:szCs w:val="21"/>
                </w:rPr>
                <w:t>12.21吨，增加17.76%；实现主营业务收入181,430.88万元，主营业务成本162,849.66万元，毛利18,581.22万元。</w:t>
              </w:r>
            </w:p>
            <w:p w:rsidR="005D45A8" w:rsidRPr="007A7986" w:rsidRDefault="005D45A8" w:rsidP="007A7986">
              <w:pPr>
                <w:spacing w:line="360" w:lineRule="exact"/>
                <w:rPr>
                  <w:color w:val="000000"/>
                  <w:sz w:val="21"/>
                  <w:szCs w:val="21"/>
                </w:rPr>
              </w:pPr>
              <w:r w:rsidRPr="007A7986">
                <w:rPr>
                  <w:rFonts w:hint="eastAsia"/>
                  <w:color w:val="000000"/>
                  <w:sz w:val="21"/>
                  <w:szCs w:val="21"/>
                </w:rPr>
                <w:t xml:space="preserve">     2、离子膜烧碱收入、成本、毛利情况</w:t>
              </w:r>
              <w:r w:rsidRPr="007A7986">
                <w:rPr>
                  <w:rFonts w:hint="eastAsia"/>
                  <w:color w:val="000000"/>
                  <w:sz w:val="21"/>
                  <w:szCs w:val="21"/>
                </w:rPr>
                <w:br/>
                <w:t xml:space="preserve">    2021年生产离子膜烧碱484,573.61吨，同比减少16,160.55吨，减少3.23%；销售离子膜烧碱393,102.36吨，同比减少57,429.20吨，减少12.75%；实现主营业务收入25,057.44万元，主营业务成本14,098.76万元，毛利10,958.68万元。 </w:t>
              </w:r>
            </w:p>
            <w:p w:rsidR="004548E8" w:rsidRDefault="00D1422C" w:rsidP="004548E8">
              <w:pPr>
                <w:spacing w:line="360" w:lineRule="exact"/>
              </w:pPr>
            </w:p>
          </w:sdtContent>
        </w:sdt>
      </w:sdtContent>
    </w:sdt>
    <w:p w:rsidR="00FD2133" w:rsidRDefault="00537341">
      <w:pPr>
        <w:pStyle w:val="3"/>
        <w:numPr>
          <w:ilvl w:val="0"/>
          <w:numId w:val="8"/>
        </w:numPr>
        <w:ind w:left="369" w:hangingChars="175" w:hanging="369"/>
        <w:rPr>
          <w:szCs w:val="21"/>
        </w:rPr>
      </w:pPr>
      <w:bookmarkStart w:id="24" w:name="_Toc342559738"/>
      <w:bookmarkStart w:id="25" w:name="_Toc342565895"/>
      <w:r>
        <w:rPr>
          <w:rFonts w:hint="eastAsia"/>
          <w:szCs w:val="21"/>
        </w:rPr>
        <w:t>主营业务分析</w:t>
      </w:r>
      <w:bookmarkEnd w:id="24"/>
      <w:bookmarkEnd w:id="25"/>
    </w:p>
    <w:p w:rsidR="00FD2133" w:rsidRDefault="00537341">
      <w:pPr>
        <w:pStyle w:val="4"/>
        <w:numPr>
          <w:ilvl w:val="0"/>
          <w:numId w:val="72"/>
        </w:numPr>
      </w:pPr>
      <w:r>
        <w:t>利润表及现金流量表相关科目变动分析表</w:t>
      </w:r>
    </w:p>
    <w:bookmarkStart w:id="26" w:name="_Hlk10208083" w:displacedByCustomXml="next"/>
    <w:bookmarkStart w:id="27" w:name="_Hlk89098131" w:displacedByCustomXml="next"/>
    <w:sdt>
      <w:sdtPr>
        <w:rPr>
          <w:rFonts w:ascii="宋体" w:hAnsi="宋体" w:hint="eastAsia"/>
        </w:rPr>
        <w:alias w:val="模块:财务报表相关科目变动分析表"/>
        <w:tag w:val="_SEC_91e850b02ecf462096f16fee26b10620"/>
        <w:id w:val="1715534"/>
        <w:lock w:val="sdtLocked"/>
        <w:placeholder>
          <w:docPart w:val="GBC22222222222222222222222222222"/>
        </w:placeholder>
      </w:sdtPr>
      <w:sdtContent>
        <w:p w:rsidR="00FD2133" w:rsidRDefault="00537341">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6"/>
            <w:tblW w:w="4994" w:type="pct"/>
            <w:tblLook w:val="04A0"/>
          </w:tblPr>
          <w:tblGrid>
            <w:gridCol w:w="3080"/>
            <w:gridCol w:w="2120"/>
            <w:gridCol w:w="2001"/>
            <w:gridCol w:w="1837"/>
          </w:tblGrid>
          <w:tr w:rsidR="00FD2133" w:rsidRPr="00AD3939" w:rsidTr="003539C5">
            <w:bookmarkStart w:id="28" w:name="_Hlk10208057" w:displacedByCustomXml="next"/>
            <w:sdt>
              <w:sdtPr>
                <w:rPr>
                  <w:rFonts w:ascii="宋体" w:hAnsi="宋体"/>
                  <w:szCs w:val="21"/>
                </w:rPr>
                <w:tag w:val="_PLD_e184eafc8be3478d9fc8a544274385f7"/>
                <w:id w:val="345675307"/>
                <w:lock w:val="sdtLocked"/>
              </w:sdtPr>
              <w:sdtContent>
                <w:tc>
                  <w:tcPr>
                    <w:tcW w:w="1707" w:type="pct"/>
                  </w:tcPr>
                  <w:p w:rsidR="00FD2133" w:rsidRPr="00AD3939" w:rsidRDefault="00537341">
                    <w:pPr>
                      <w:pStyle w:val="a9"/>
                      <w:ind w:firstLineChars="0" w:firstLine="0"/>
                      <w:rPr>
                        <w:rFonts w:ascii="宋体" w:hAnsi="宋体"/>
                        <w:szCs w:val="21"/>
                      </w:rPr>
                    </w:pPr>
                    <w:r w:rsidRPr="00AD3939">
                      <w:rPr>
                        <w:rFonts w:ascii="宋体" w:hAnsi="宋体" w:hint="eastAsia"/>
                        <w:szCs w:val="21"/>
                      </w:rPr>
                      <w:t>科目</w:t>
                    </w:r>
                  </w:p>
                </w:tc>
              </w:sdtContent>
            </w:sdt>
            <w:sdt>
              <w:sdtPr>
                <w:rPr>
                  <w:rFonts w:ascii="宋体" w:hAnsi="宋体"/>
                  <w:szCs w:val="21"/>
                </w:rPr>
                <w:tag w:val="_PLD_c49cd176da60479fbcfeedd35cc9f509"/>
                <w:id w:val="1550496132"/>
                <w:lock w:val="sdtLocked"/>
              </w:sdtPr>
              <w:sdtContent>
                <w:tc>
                  <w:tcPr>
                    <w:tcW w:w="1176" w:type="pct"/>
                    <w:vAlign w:val="center"/>
                  </w:tcPr>
                  <w:p w:rsidR="00FD2133" w:rsidRPr="00AD3939" w:rsidRDefault="00537341">
                    <w:pPr>
                      <w:pStyle w:val="a9"/>
                      <w:ind w:firstLineChars="0" w:firstLine="0"/>
                      <w:jc w:val="center"/>
                      <w:rPr>
                        <w:rFonts w:ascii="宋体" w:hAnsi="宋体"/>
                        <w:szCs w:val="21"/>
                      </w:rPr>
                    </w:pPr>
                    <w:r w:rsidRPr="00AD3939">
                      <w:rPr>
                        <w:rFonts w:ascii="宋体" w:hAnsi="宋体" w:hint="eastAsia"/>
                        <w:szCs w:val="21"/>
                      </w:rPr>
                      <w:t>本期数</w:t>
                    </w:r>
                  </w:p>
                </w:tc>
              </w:sdtContent>
            </w:sdt>
            <w:sdt>
              <w:sdtPr>
                <w:rPr>
                  <w:rFonts w:ascii="宋体" w:hAnsi="宋体"/>
                  <w:szCs w:val="21"/>
                </w:rPr>
                <w:tag w:val="_PLD_0b6df7534554463db9f304bbe9b6a71e"/>
                <w:id w:val="-2041512294"/>
                <w:lock w:val="sdtLocked"/>
              </w:sdtPr>
              <w:sdtContent>
                <w:tc>
                  <w:tcPr>
                    <w:tcW w:w="1098" w:type="pct"/>
                    <w:vAlign w:val="center"/>
                  </w:tcPr>
                  <w:p w:rsidR="00FD2133" w:rsidRPr="00AD3939" w:rsidRDefault="00537341">
                    <w:pPr>
                      <w:pStyle w:val="a9"/>
                      <w:ind w:firstLineChars="0" w:firstLine="0"/>
                      <w:jc w:val="center"/>
                      <w:rPr>
                        <w:rFonts w:ascii="宋体" w:hAnsi="宋体"/>
                        <w:szCs w:val="21"/>
                      </w:rPr>
                    </w:pPr>
                    <w:r w:rsidRPr="00AD3939">
                      <w:rPr>
                        <w:rFonts w:ascii="宋体" w:hAnsi="宋体" w:hint="eastAsia"/>
                        <w:szCs w:val="21"/>
                      </w:rPr>
                      <w:t>上年同期数</w:t>
                    </w:r>
                  </w:p>
                </w:tc>
              </w:sdtContent>
            </w:sdt>
            <w:sdt>
              <w:sdtPr>
                <w:rPr>
                  <w:rFonts w:ascii="宋体" w:hAnsi="宋体"/>
                  <w:szCs w:val="21"/>
                </w:rPr>
                <w:tag w:val="_PLD_a903eeff1728490ba821c9389249303c"/>
                <w:id w:val="-1201016099"/>
                <w:lock w:val="sdtLocked"/>
              </w:sdtPr>
              <w:sdtContent>
                <w:tc>
                  <w:tcPr>
                    <w:tcW w:w="1019" w:type="pct"/>
                    <w:vAlign w:val="center"/>
                  </w:tcPr>
                  <w:p w:rsidR="00FD2133" w:rsidRPr="00AD3939" w:rsidRDefault="00537341">
                    <w:pPr>
                      <w:pStyle w:val="a9"/>
                      <w:ind w:firstLineChars="0" w:firstLine="0"/>
                      <w:jc w:val="center"/>
                      <w:rPr>
                        <w:rFonts w:ascii="宋体" w:hAnsi="宋体"/>
                        <w:szCs w:val="21"/>
                      </w:rPr>
                    </w:pPr>
                    <w:r w:rsidRPr="00AD3939">
                      <w:rPr>
                        <w:rFonts w:ascii="宋体" w:hAnsi="宋体" w:hint="eastAsia"/>
                        <w:szCs w:val="21"/>
                      </w:rPr>
                      <w:t>变动比例（%）</w:t>
                    </w:r>
                  </w:p>
                </w:tc>
              </w:sdtContent>
            </w:sdt>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hint="eastAsia"/>
                    <w:szCs w:val="21"/>
                  </w:rPr>
                  <w:t>营业收入</w:t>
                </w:r>
              </w:p>
            </w:tc>
            <w:tc>
              <w:tcPr>
                <w:tcW w:w="1176" w:type="pct"/>
                <w:vAlign w:val="center"/>
              </w:tcPr>
              <w:p w:rsidR="00AD3939" w:rsidRPr="00AD3939" w:rsidRDefault="00AD3939" w:rsidP="00AD3939">
                <w:pPr>
                  <w:jc w:val="right"/>
                  <w:rPr>
                    <w:sz w:val="21"/>
                    <w:szCs w:val="21"/>
                  </w:rPr>
                </w:pPr>
                <w:r w:rsidRPr="00AD3939">
                  <w:rPr>
                    <w:sz w:val="21"/>
                    <w:szCs w:val="21"/>
                  </w:rPr>
                  <w:t>2,387,383,464.78</w:t>
                </w:r>
              </w:p>
            </w:tc>
            <w:tc>
              <w:tcPr>
                <w:tcW w:w="1098" w:type="pct"/>
                <w:vAlign w:val="center"/>
              </w:tcPr>
              <w:p w:rsidR="00AD3939" w:rsidRPr="00AD3939" w:rsidRDefault="00AD3939" w:rsidP="00AD3939">
                <w:pPr>
                  <w:jc w:val="right"/>
                  <w:rPr>
                    <w:sz w:val="21"/>
                    <w:szCs w:val="21"/>
                  </w:rPr>
                </w:pPr>
                <w:r w:rsidRPr="00AD3939">
                  <w:rPr>
                    <w:sz w:val="21"/>
                    <w:szCs w:val="21"/>
                  </w:rPr>
                  <w:t>1,653,264,775.04</w:t>
                </w:r>
              </w:p>
            </w:tc>
            <w:tc>
              <w:tcPr>
                <w:tcW w:w="1019" w:type="pct"/>
                <w:vAlign w:val="center"/>
              </w:tcPr>
              <w:p w:rsidR="00AD3939" w:rsidRPr="00AD3939" w:rsidRDefault="00AD3939" w:rsidP="00AD3939">
                <w:pPr>
                  <w:jc w:val="right"/>
                  <w:rPr>
                    <w:sz w:val="21"/>
                    <w:szCs w:val="21"/>
                  </w:rPr>
                </w:pPr>
                <w:r w:rsidRPr="00AD3939">
                  <w:rPr>
                    <w:sz w:val="21"/>
                    <w:szCs w:val="21"/>
                  </w:rPr>
                  <w:t>44.40</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营业成本</w:t>
                </w:r>
              </w:p>
            </w:tc>
            <w:tc>
              <w:tcPr>
                <w:tcW w:w="1176" w:type="pct"/>
                <w:vAlign w:val="center"/>
              </w:tcPr>
              <w:p w:rsidR="00AD3939" w:rsidRPr="00AD3939" w:rsidRDefault="00AD3939" w:rsidP="00AD3939">
                <w:pPr>
                  <w:jc w:val="right"/>
                  <w:rPr>
                    <w:sz w:val="21"/>
                    <w:szCs w:val="21"/>
                  </w:rPr>
                </w:pPr>
                <w:r w:rsidRPr="00AD3939">
                  <w:rPr>
                    <w:sz w:val="21"/>
                    <w:szCs w:val="21"/>
                  </w:rPr>
                  <w:t>1,957,934,482.67</w:t>
                </w:r>
              </w:p>
            </w:tc>
            <w:tc>
              <w:tcPr>
                <w:tcW w:w="1098" w:type="pct"/>
                <w:vAlign w:val="center"/>
              </w:tcPr>
              <w:p w:rsidR="00AD3939" w:rsidRPr="00AD3939" w:rsidRDefault="00AD3939" w:rsidP="00AD3939">
                <w:pPr>
                  <w:jc w:val="right"/>
                  <w:rPr>
                    <w:sz w:val="21"/>
                    <w:szCs w:val="21"/>
                  </w:rPr>
                </w:pPr>
                <w:r w:rsidRPr="00AD3939">
                  <w:rPr>
                    <w:sz w:val="21"/>
                    <w:szCs w:val="21"/>
                  </w:rPr>
                  <w:t>1,536,646,339.90</w:t>
                </w:r>
              </w:p>
            </w:tc>
            <w:tc>
              <w:tcPr>
                <w:tcW w:w="1019" w:type="pct"/>
                <w:vAlign w:val="center"/>
              </w:tcPr>
              <w:p w:rsidR="00AD3939" w:rsidRPr="00AD3939" w:rsidRDefault="00AD3939" w:rsidP="00AD3939">
                <w:pPr>
                  <w:jc w:val="right"/>
                  <w:rPr>
                    <w:sz w:val="21"/>
                    <w:szCs w:val="21"/>
                  </w:rPr>
                </w:pPr>
                <w:r w:rsidRPr="00AD3939">
                  <w:rPr>
                    <w:sz w:val="21"/>
                    <w:szCs w:val="21"/>
                  </w:rPr>
                  <w:t>27.42</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销售费用</w:t>
                </w:r>
              </w:p>
            </w:tc>
            <w:tc>
              <w:tcPr>
                <w:tcW w:w="1176" w:type="pct"/>
                <w:vAlign w:val="center"/>
              </w:tcPr>
              <w:p w:rsidR="00AD3939" w:rsidRPr="00AD3939" w:rsidRDefault="00AD3939" w:rsidP="00AD3939">
                <w:pPr>
                  <w:jc w:val="right"/>
                  <w:rPr>
                    <w:sz w:val="21"/>
                    <w:szCs w:val="21"/>
                  </w:rPr>
                </w:pPr>
                <w:r w:rsidRPr="00AD3939">
                  <w:rPr>
                    <w:sz w:val="21"/>
                    <w:szCs w:val="21"/>
                  </w:rPr>
                  <w:t>3,000,624.45</w:t>
                </w:r>
              </w:p>
            </w:tc>
            <w:tc>
              <w:tcPr>
                <w:tcW w:w="1098" w:type="pct"/>
                <w:vAlign w:val="center"/>
              </w:tcPr>
              <w:p w:rsidR="00AD3939" w:rsidRPr="00AD3939" w:rsidRDefault="00AD3939" w:rsidP="00AD3939">
                <w:pPr>
                  <w:jc w:val="right"/>
                  <w:rPr>
                    <w:sz w:val="21"/>
                    <w:szCs w:val="21"/>
                  </w:rPr>
                </w:pPr>
                <w:r w:rsidRPr="00AD3939">
                  <w:rPr>
                    <w:sz w:val="21"/>
                    <w:szCs w:val="21"/>
                  </w:rPr>
                  <w:t>10,684,073.65</w:t>
                </w:r>
              </w:p>
            </w:tc>
            <w:tc>
              <w:tcPr>
                <w:tcW w:w="1019" w:type="pct"/>
                <w:vAlign w:val="center"/>
              </w:tcPr>
              <w:p w:rsidR="00AD3939" w:rsidRPr="00AD3939" w:rsidRDefault="00AD3939" w:rsidP="00AD3939">
                <w:pPr>
                  <w:jc w:val="right"/>
                  <w:rPr>
                    <w:sz w:val="21"/>
                    <w:szCs w:val="21"/>
                  </w:rPr>
                </w:pPr>
                <w:r w:rsidRPr="00AD3939">
                  <w:rPr>
                    <w:sz w:val="21"/>
                    <w:szCs w:val="21"/>
                  </w:rPr>
                  <w:t>-71.91</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管理费用</w:t>
                </w:r>
              </w:p>
            </w:tc>
            <w:tc>
              <w:tcPr>
                <w:tcW w:w="1176" w:type="pct"/>
                <w:vAlign w:val="center"/>
              </w:tcPr>
              <w:p w:rsidR="00AD3939" w:rsidRPr="00AD3939" w:rsidRDefault="00AD3939" w:rsidP="00AD3939">
                <w:pPr>
                  <w:jc w:val="right"/>
                  <w:rPr>
                    <w:sz w:val="21"/>
                    <w:szCs w:val="21"/>
                  </w:rPr>
                </w:pPr>
                <w:r w:rsidRPr="00AD3939">
                  <w:rPr>
                    <w:sz w:val="21"/>
                    <w:szCs w:val="21"/>
                  </w:rPr>
                  <w:t>188,736,353.40</w:t>
                </w:r>
              </w:p>
            </w:tc>
            <w:tc>
              <w:tcPr>
                <w:tcW w:w="1098" w:type="pct"/>
                <w:vAlign w:val="center"/>
              </w:tcPr>
              <w:p w:rsidR="00AD3939" w:rsidRPr="00AD3939" w:rsidRDefault="00AD3939" w:rsidP="00AD3939">
                <w:pPr>
                  <w:jc w:val="right"/>
                  <w:rPr>
                    <w:sz w:val="21"/>
                    <w:szCs w:val="21"/>
                  </w:rPr>
                </w:pPr>
                <w:r w:rsidRPr="00AD3939">
                  <w:rPr>
                    <w:sz w:val="21"/>
                    <w:szCs w:val="21"/>
                  </w:rPr>
                  <w:t>152,668,872.85</w:t>
                </w:r>
              </w:p>
            </w:tc>
            <w:tc>
              <w:tcPr>
                <w:tcW w:w="1019" w:type="pct"/>
                <w:vAlign w:val="center"/>
              </w:tcPr>
              <w:p w:rsidR="00AD3939" w:rsidRPr="00AD3939" w:rsidRDefault="00AD3939" w:rsidP="00AD3939">
                <w:pPr>
                  <w:jc w:val="right"/>
                  <w:rPr>
                    <w:sz w:val="21"/>
                    <w:szCs w:val="21"/>
                  </w:rPr>
                </w:pPr>
                <w:r w:rsidRPr="00AD3939">
                  <w:rPr>
                    <w:sz w:val="21"/>
                    <w:szCs w:val="21"/>
                  </w:rPr>
                  <w:t>23.62</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财务费用</w:t>
                </w:r>
              </w:p>
            </w:tc>
            <w:tc>
              <w:tcPr>
                <w:tcW w:w="1176" w:type="pct"/>
                <w:vAlign w:val="center"/>
              </w:tcPr>
              <w:p w:rsidR="00AD3939" w:rsidRPr="00AD3939" w:rsidRDefault="00AD3939" w:rsidP="00AD3939">
                <w:pPr>
                  <w:jc w:val="right"/>
                  <w:rPr>
                    <w:sz w:val="21"/>
                    <w:szCs w:val="21"/>
                  </w:rPr>
                </w:pPr>
                <w:r w:rsidRPr="00AD3939">
                  <w:rPr>
                    <w:sz w:val="21"/>
                    <w:szCs w:val="21"/>
                  </w:rPr>
                  <w:t>-3,172,626.84</w:t>
                </w:r>
              </w:p>
            </w:tc>
            <w:tc>
              <w:tcPr>
                <w:tcW w:w="1098" w:type="pct"/>
                <w:vAlign w:val="center"/>
              </w:tcPr>
              <w:p w:rsidR="00AD3939" w:rsidRPr="00AD3939" w:rsidRDefault="00AD3939" w:rsidP="00AD3939">
                <w:pPr>
                  <w:jc w:val="right"/>
                  <w:rPr>
                    <w:sz w:val="21"/>
                    <w:szCs w:val="21"/>
                  </w:rPr>
                </w:pPr>
                <w:r w:rsidRPr="00AD3939">
                  <w:rPr>
                    <w:sz w:val="21"/>
                    <w:szCs w:val="21"/>
                  </w:rPr>
                  <w:t>2,192,498.53</w:t>
                </w:r>
              </w:p>
            </w:tc>
            <w:tc>
              <w:tcPr>
                <w:tcW w:w="1019" w:type="pct"/>
                <w:vAlign w:val="center"/>
              </w:tcPr>
              <w:p w:rsidR="00AD3939" w:rsidRPr="00AD3939" w:rsidRDefault="00AD3939" w:rsidP="00AD3939">
                <w:pPr>
                  <w:jc w:val="right"/>
                  <w:rPr>
                    <w:sz w:val="21"/>
                    <w:szCs w:val="21"/>
                  </w:rPr>
                </w:pPr>
                <w:r w:rsidRPr="00AD3939">
                  <w:rPr>
                    <w:sz w:val="21"/>
                    <w:szCs w:val="21"/>
                  </w:rPr>
                  <w:t>-244.70</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hint="eastAsia"/>
                    <w:szCs w:val="21"/>
                  </w:rPr>
                  <w:t>研发费用</w:t>
                </w:r>
              </w:p>
            </w:tc>
            <w:tc>
              <w:tcPr>
                <w:tcW w:w="1176" w:type="pct"/>
                <w:vAlign w:val="center"/>
              </w:tcPr>
              <w:p w:rsidR="00AD3939" w:rsidRPr="00AD3939" w:rsidRDefault="00AD3939" w:rsidP="00AD3939">
                <w:pPr>
                  <w:jc w:val="right"/>
                  <w:rPr>
                    <w:sz w:val="21"/>
                    <w:szCs w:val="21"/>
                  </w:rPr>
                </w:pPr>
                <w:r w:rsidRPr="00AD3939">
                  <w:rPr>
                    <w:sz w:val="21"/>
                    <w:szCs w:val="21"/>
                  </w:rPr>
                  <w:t>22,436,629.18</w:t>
                </w:r>
              </w:p>
            </w:tc>
            <w:tc>
              <w:tcPr>
                <w:tcW w:w="1098" w:type="pct"/>
                <w:vAlign w:val="center"/>
              </w:tcPr>
              <w:p w:rsidR="00AD3939" w:rsidRPr="00AD3939" w:rsidRDefault="00AD3939" w:rsidP="00AD3939">
                <w:pPr>
                  <w:jc w:val="right"/>
                  <w:rPr>
                    <w:sz w:val="21"/>
                    <w:szCs w:val="21"/>
                  </w:rPr>
                </w:pPr>
                <w:r w:rsidRPr="00AD3939">
                  <w:rPr>
                    <w:sz w:val="21"/>
                    <w:szCs w:val="21"/>
                  </w:rPr>
                  <w:t>20,037,567.91</w:t>
                </w:r>
              </w:p>
            </w:tc>
            <w:tc>
              <w:tcPr>
                <w:tcW w:w="1019" w:type="pct"/>
                <w:vAlign w:val="center"/>
              </w:tcPr>
              <w:p w:rsidR="00AD3939" w:rsidRPr="00AD3939" w:rsidRDefault="00AD3939" w:rsidP="00AD3939">
                <w:pPr>
                  <w:jc w:val="right"/>
                  <w:rPr>
                    <w:sz w:val="21"/>
                    <w:szCs w:val="21"/>
                  </w:rPr>
                </w:pPr>
                <w:r w:rsidRPr="00AD3939">
                  <w:rPr>
                    <w:sz w:val="21"/>
                    <w:szCs w:val="21"/>
                  </w:rPr>
                  <w:t>11.97</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经营活动产生的现金流量净额</w:t>
                </w:r>
              </w:p>
            </w:tc>
            <w:tc>
              <w:tcPr>
                <w:tcW w:w="1176" w:type="pct"/>
                <w:vAlign w:val="center"/>
              </w:tcPr>
              <w:p w:rsidR="00AD3939" w:rsidRPr="00AD3939" w:rsidRDefault="00AD3939" w:rsidP="00AD3939">
                <w:pPr>
                  <w:jc w:val="right"/>
                  <w:rPr>
                    <w:sz w:val="21"/>
                    <w:szCs w:val="21"/>
                  </w:rPr>
                </w:pPr>
                <w:r w:rsidRPr="00AD3939">
                  <w:rPr>
                    <w:sz w:val="21"/>
                    <w:szCs w:val="21"/>
                  </w:rPr>
                  <w:t>376,994,279.07</w:t>
                </w:r>
              </w:p>
            </w:tc>
            <w:tc>
              <w:tcPr>
                <w:tcW w:w="1098" w:type="pct"/>
                <w:vAlign w:val="center"/>
              </w:tcPr>
              <w:p w:rsidR="00AD3939" w:rsidRPr="00AD3939" w:rsidRDefault="00AD3939" w:rsidP="00AD3939">
                <w:pPr>
                  <w:jc w:val="right"/>
                  <w:rPr>
                    <w:sz w:val="21"/>
                    <w:szCs w:val="21"/>
                  </w:rPr>
                </w:pPr>
                <w:r w:rsidRPr="00AD3939">
                  <w:rPr>
                    <w:sz w:val="21"/>
                    <w:szCs w:val="21"/>
                  </w:rPr>
                  <w:t>170,911,381.59</w:t>
                </w:r>
              </w:p>
            </w:tc>
            <w:tc>
              <w:tcPr>
                <w:tcW w:w="1019" w:type="pct"/>
                <w:vAlign w:val="center"/>
              </w:tcPr>
              <w:p w:rsidR="00AD3939" w:rsidRPr="00AD3939" w:rsidRDefault="00AD3939" w:rsidP="00AD3939">
                <w:pPr>
                  <w:jc w:val="right"/>
                  <w:rPr>
                    <w:sz w:val="21"/>
                    <w:szCs w:val="21"/>
                  </w:rPr>
                </w:pPr>
                <w:r w:rsidRPr="00AD3939">
                  <w:rPr>
                    <w:sz w:val="21"/>
                    <w:szCs w:val="21"/>
                  </w:rPr>
                  <w:t>120.58</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投资活动产生的现金流量净额</w:t>
                </w:r>
              </w:p>
            </w:tc>
            <w:tc>
              <w:tcPr>
                <w:tcW w:w="1176" w:type="pct"/>
                <w:vAlign w:val="center"/>
              </w:tcPr>
              <w:p w:rsidR="00AD3939" w:rsidRPr="00AD3939" w:rsidRDefault="00AD3939" w:rsidP="00AD3939">
                <w:pPr>
                  <w:jc w:val="right"/>
                  <w:rPr>
                    <w:sz w:val="21"/>
                    <w:szCs w:val="21"/>
                  </w:rPr>
                </w:pPr>
                <w:r w:rsidRPr="00AD3939">
                  <w:rPr>
                    <w:sz w:val="21"/>
                    <w:szCs w:val="21"/>
                  </w:rPr>
                  <w:t>-1,368,125,146.60</w:t>
                </w:r>
              </w:p>
            </w:tc>
            <w:tc>
              <w:tcPr>
                <w:tcW w:w="1098" w:type="pct"/>
                <w:vAlign w:val="center"/>
              </w:tcPr>
              <w:p w:rsidR="00AD3939" w:rsidRPr="00AD3939" w:rsidRDefault="00AD3939" w:rsidP="00AD3939">
                <w:pPr>
                  <w:jc w:val="right"/>
                  <w:rPr>
                    <w:sz w:val="21"/>
                    <w:szCs w:val="21"/>
                  </w:rPr>
                </w:pPr>
                <w:r w:rsidRPr="00AD3939">
                  <w:rPr>
                    <w:sz w:val="21"/>
                    <w:szCs w:val="21"/>
                  </w:rPr>
                  <w:t>-1,104,666,193.60</w:t>
                </w:r>
              </w:p>
            </w:tc>
            <w:tc>
              <w:tcPr>
                <w:tcW w:w="1019" w:type="pct"/>
                <w:vAlign w:val="center"/>
              </w:tcPr>
              <w:p w:rsidR="00AD3939" w:rsidRPr="00AD3939" w:rsidRDefault="00AD3939" w:rsidP="00AD3939">
                <w:pPr>
                  <w:jc w:val="right"/>
                  <w:rPr>
                    <w:sz w:val="21"/>
                    <w:szCs w:val="21"/>
                  </w:rPr>
                </w:pPr>
                <w:r w:rsidRPr="00AD3939">
                  <w:rPr>
                    <w:sz w:val="21"/>
                    <w:szCs w:val="21"/>
                  </w:rPr>
                  <w:t>不适用</w:t>
                </w:r>
              </w:p>
            </w:tc>
          </w:tr>
          <w:tr w:rsidR="00AD3939" w:rsidRPr="00AD3939" w:rsidTr="00FF1DA0">
            <w:tc>
              <w:tcPr>
                <w:tcW w:w="1707" w:type="pct"/>
              </w:tcPr>
              <w:p w:rsidR="00AD3939" w:rsidRPr="00AD3939" w:rsidRDefault="00AD3939">
                <w:pPr>
                  <w:pStyle w:val="a9"/>
                  <w:ind w:firstLineChars="0" w:firstLine="0"/>
                  <w:rPr>
                    <w:rFonts w:ascii="宋体" w:hAnsi="宋体"/>
                    <w:szCs w:val="21"/>
                  </w:rPr>
                </w:pPr>
                <w:r w:rsidRPr="00AD3939">
                  <w:rPr>
                    <w:rFonts w:ascii="宋体" w:hAnsi="宋体"/>
                    <w:szCs w:val="21"/>
                  </w:rPr>
                  <w:t>筹资活动产生的现金流量净额</w:t>
                </w:r>
              </w:p>
            </w:tc>
            <w:tc>
              <w:tcPr>
                <w:tcW w:w="1176" w:type="pct"/>
                <w:vAlign w:val="center"/>
              </w:tcPr>
              <w:p w:rsidR="00AD3939" w:rsidRPr="00AD3939" w:rsidRDefault="00AD3939" w:rsidP="00AD3939">
                <w:pPr>
                  <w:jc w:val="right"/>
                  <w:rPr>
                    <w:sz w:val="21"/>
                    <w:szCs w:val="21"/>
                  </w:rPr>
                </w:pPr>
                <w:r w:rsidRPr="00AD3939">
                  <w:rPr>
                    <w:sz w:val="21"/>
                    <w:szCs w:val="21"/>
                  </w:rPr>
                  <w:t>195,117,557.09</w:t>
                </w:r>
              </w:p>
            </w:tc>
            <w:tc>
              <w:tcPr>
                <w:tcW w:w="1098" w:type="pct"/>
                <w:vAlign w:val="center"/>
              </w:tcPr>
              <w:p w:rsidR="00AD3939" w:rsidRPr="00AD3939" w:rsidRDefault="00AD3939" w:rsidP="00AD3939">
                <w:pPr>
                  <w:jc w:val="right"/>
                  <w:rPr>
                    <w:sz w:val="21"/>
                    <w:szCs w:val="21"/>
                  </w:rPr>
                </w:pPr>
                <w:r w:rsidRPr="00AD3939">
                  <w:rPr>
                    <w:sz w:val="21"/>
                    <w:szCs w:val="21"/>
                  </w:rPr>
                  <w:t>707,165,463.72</w:t>
                </w:r>
              </w:p>
            </w:tc>
            <w:tc>
              <w:tcPr>
                <w:tcW w:w="1019" w:type="pct"/>
                <w:vAlign w:val="center"/>
              </w:tcPr>
              <w:p w:rsidR="00AD3939" w:rsidRPr="00AD3939" w:rsidRDefault="00AD3939" w:rsidP="00AD3939">
                <w:pPr>
                  <w:jc w:val="right"/>
                  <w:rPr>
                    <w:sz w:val="21"/>
                    <w:szCs w:val="21"/>
                  </w:rPr>
                </w:pPr>
                <w:r w:rsidRPr="00AD3939">
                  <w:rPr>
                    <w:sz w:val="21"/>
                    <w:szCs w:val="21"/>
                  </w:rPr>
                  <w:t>-72.41</w:t>
                </w:r>
              </w:p>
            </w:tc>
          </w:tr>
        </w:tbl>
        <w:bookmarkEnd w:id="28"/>
        <w:p w:rsidR="00FD2133" w:rsidRDefault="00537341" w:rsidP="007A5D18">
          <w:pPr>
            <w:pStyle w:val="a9"/>
            <w:spacing w:line="360" w:lineRule="exact"/>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1724187"/>
              <w:lock w:val="sdtLocked"/>
              <w:placeholder>
                <w:docPart w:val="GBC22222222222222222222222222222"/>
              </w:placeholder>
            </w:sdtPr>
            <w:sdtContent>
              <w:r w:rsidR="00AD3939" w:rsidRPr="00AD3939">
                <w:rPr>
                  <w:rFonts w:ascii="宋体" w:hAnsi="宋体" w:hint="eastAsia"/>
                  <w:szCs w:val="21"/>
                </w:rPr>
                <w:t>本期</w:t>
              </w:r>
              <w:r w:rsidR="00AD3939" w:rsidRPr="00AD3939">
                <w:rPr>
                  <w:rFonts w:ascii="宋体" w:hAnsi="宋体"/>
                  <w:szCs w:val="21"/>
                </w:rPr>
                <w:t>TDI销量及价格均高于去年同期</w:t>
              </w:r>
              <w:r w:rsidR="00AD3939">
                <w:rPr>
                  <w:rFonts w:ascii="宋体" w:hAnsi="宋体" w:hint="eastAsia"/>
                  <w:szCs w:val="21"/>
                </w:rPr>
                <w:t>。</w:t>
              </w:r>
            </w:sdtContent>
          </w:sdt>
        </w:p>
        <w:p w:rsidR="00FD2133" w:rsidRDefault="00537341" w:rsidP="007A5D18">
          <w:pPr>
            <w:pStyle w:val="a9"/>
            <w:spacing w:line="360" w:lineRule="exact"/>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724948"/>
              <w:lock w:val="sdtLocked"/>
              <w:placeholder>
                <w:docPart w:val="GBC22222222222222222222222222222"/>
              </w:placeholder>
            </w:sdtPr>
            <w:sdtContent>
              <w:r w:rsidR="00AD3939" w:rsidRPr="00AD3939">
                <w:rPr>
                  <w:rFonts w:ascii="宋体" w:hAnsi="宋体" w:hint="eastAsia"/>
                </w:rPr>
                <w:t>本期</w:t>
              </w:r>
              <w:r w:rsidR="00AD3939" w:rsidRPr="00AD3939">
                <w:rPr>
                  <w:rFonts w:ascii="宋体" w:hAnsi="宋体"/>
                </w:rPr>
                <w:t>TDI销量及成本均高于去年同期。</w:t>
              </w:r>
            </w:sdtContent>
          </w:sdt>
        </w:p>
        <w:p w:rsidR="00FD2133" w:rsidRDefault="00537341" w:rsidP="007A5D18">
          <w:pPr>
            <w:pStyle w:val="a9"/>
            <w:spacing w:line="360" w:lineRule="exact"/>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1725630"/>
              <w:lock w:val="sdtLocked"/>
              <w:placeholder>
                <w:docPart w:val="GBC22222222222222222222222222222"/>
              </w:placeholder>
            </w:sdtPr>
            <w:sdtContent>
              <w:r w:rsidR="00AD3939" w:rsidRPr="00AD3939">
                <w:rPr>
                  <w:rFonts w:ascii="宋体" w:hAnsi="宋体"/>
                </w:rPr>
                <w:t>2021年度出口销售对应相关合同，所以港杂费重分类到营业成本。</w:t>
              </w:r>
            </w:sdtContent>
          </w:sdt>
        </w:p>
        <w:p w:rsidR="00FD2133" w:rsidRDefault="00537341" w:rsidP="007A5D18">
          <w:pPr>
            <w:pStyle w:val="a9"/>
            <w:spacing w:line="360" w:lineRule="exact"/>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1726367"/>
              <w:lock w:val="sdtLocked"/>
              <w:placeholder>
                <w:docPart w:val="GBC22222222222222222222222222222"/>
              </w:placeholder>
            </w:sdtPr>
            <w:sdtContent>
              <w:r w:rsidR="00AD3939" w:rsidRPr="00AD3939">
                <w:rPr>
                  <w:rFonts w:ascii="宋体" w:hAnsi="宋体" w:hint="eastAsia"/>
                </w:rPr>
                <w:t>本期维修费较去年增加，本期增加股权激励分摊费用。</w:t>
              </w:r>
            </w:sdtContent>
          </w:sdt>
        </w:p>
        <w:p w:rsidR="00FD2133" w:rsidRDefault="00537341" w:rsidP="007A5D18">
          <w:pPr>
            <w:pStyle w:val="a9"/>
            <w:spacing w:line="360" w:lineRule="exact"/>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727089"/>
              <w:lock w:val="sdtLocked"/>
              <w:placeholder>
                <w:docPart w:val="GBC22222222222222222222222222222"/>
              </w:placeholder>
            </w:sdtPr>
            <w:sdtContent>
              <w:r w:rsidR="00AD3939" w:rsidRPr="00AD3939">
                <w:rPr>
                  <w:rFonts w:ascii="宋体" w:hAnsi="宋体" w:hint="eastAsia"/>
                </w:rPr>
                <w:t>本期外币通过及时结汇汇兑收益增加。</w:t>
              </w:r>
            </w:sdtContent>
          </w:sdt>
        </w:p>
        <w:p w:rsidR="00FD2133" w:rsidRDefault="00537341" w:rsidP="007A5D18">
          <w:pPr>
            <w:pStyle w:val="a9"/>
            <w:spacing w:line="360" w:lineRule="exact"/>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30847213"/>
              <w:lock w:val="sdtLocked"/>
              <w:placeholder>
                <w:docPart w:val="GBC22222222222222222222222222222"/>
              </w:placeholder>
            </w:sdtPr>
            <w:sdtContent>
              <w:proofErr w:type="gramStart"/>
              <w:r w:rsidR="00AD3939" w:rsidRPr="00AD3939">
                <w:rPr>
                  <w:rFonts w:ascii="宋体" w:hAnsi="宋体" w:hint="eastAsia"/>
                </w:rPr>
                <w:t>本期加大</w:t>
              </w:r>
              <w:proofErr w:type="gramEnd"/>
              <w:r w:rsidR="00AD3939" w:rsidRPr="00AD3939">
                <w:rPr>
                  <w:rFonts w:ascii="宋体" w:hAnsi="宋体" w:hint="eastAsia"/>
                </w:rPr>
                <w:t>研发投入。</w:t>
              </w:r>
            </w:sdtContent>
          </w:sdt>
        </w:p>
        <w:p w:rsidR="00FD2133" w:rsidRDefault="00537341" w:rsidP="007A5D18">
          <w:pPr>
            <w:pStyle w:val="a9"/>
            <w:spacing w:line="360" w:lineRule="exact"/>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lock w:val="sdtLocked"/>
              <w:placeholder>
                <w:docPart w:val="GBC22222222222222222222222222222"/>
              </w:placeholder>
            </w:sdtPr>
            <w:sdtContent>
              <w:r w:rsidR="007A5D18" w:rsidRPr="007A5D18">
                <w:rPr>
                  <w:rFonts w:ascii="宋体" w:hAnsi="宋体" w:hint="eastAsia"/>
                  <w:szCs w:val="21"/>
                </w:rPr>
                <w:t>本期</w:t>
              </w:r>
              <w:r w:rsidR="007A5D18" w:rsidRPr="007A5D18">
                <w:rPr>
                  <w:rFonts w:ascii="宋体" w:hAnsi="宋体"/>
                  <w:szCs w:val="21"/>
                </w:rPr>
                <w:t>TDI销量及价格均高于去年同期，销售商品收到的现金增加</w:t>
              </w:r>
            </w:sdtContent>
          </w:sdt>
        </w:p>
        <w:p w:rsidR="00FD2133" w:rsidRDefault="00537341" w:rsidP="007A5D18">
          <w:pPr>
            <w:pStyle w:val="a9"/>
            <w:spacing w:line="360" w:lineRule="exact"/>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placeholder>
                <w:docPart w:val="GBC22222222222222222222222222222"/>
              </w:placeholder>
            </w:sdtPr>
            <w:sdtContent>
              <w:r w:rsidR="007A5D18" w:rsidRPr="007A5D18">
                <w:rPr>
                  <w:rFonts w:ascii="宋体" w:hAnsi="宋体" w:hint="eastAsia"/>
                  <w:szCs w:val="21"/>
                </w:rPr>
                <w:t>本期项目建设投资，支付的现金增加。</w:t>
              </w:r>
            </w:sdtContent>
          </w:sdt>
        </w:p>
        <w:p w:rsidR="00FD2133" w:rsidRDefault="00537341" w:rsidP="007A5D18">
          <w:pPr>
            <w:pStyle w:val="a9"/>
            <w:spacing w:line="360" w:lineRule="exact"/>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placeholder>
                <w:docPart w:val="GBC22222222222222222222222222222"/>
              </w:placeholder>
            </w:sdtPr>
            <w:sdtContent>
              <w:r w:rsidR="007A5D18" w:rsidRPr="007A5D18">
                <w:rPr>
                  <w:rFonts w:ascii="宋体" w:hAnsi="宋体" w:hint="eastAsia"/>
                  <w:szCs w:val="21"/>
                </w:rPr>
                <w:t>本期</w:t>
              </w:r>
              <w:r w:rsidR="002C66A7">
                <w:rPr>
                  <w:rFonts w:ascii="宋体" w:hAnsi="宋体" w:hint="eastAsia"/>
                  <w:szCs w:val="21"/>
                </w:rPr>
                <w:t>取得的</w:t>
              </w:r>
              <w:r w:rsidR="007A5D18" w:rsidRPr="007A5D18">
                <w:rPr>
                  <w:rFonts w:ascii="宋体" w:hAnsi="宋体" w:hint="eastAsia"/>
                  <w:szCs w:val="21"/>
                </w:rPr>
                <w:t>借款低于去年同期。</w:t>
              </w:r>
            </w:sdtContent>
          </w:sdt>
        </w:p>
      </w:sdtContent>
    </w:sdt>
    <w:bookmarkEnd w:id="27"/>
    <w:bookmarkEnd w:id="26"/>
    <w:p w:rsidR="00FD2133" w:rsidRDefault="00FD2133"/>
    <w:bookmarkStart w:id="29" w:name="_Hlk89098827" w:displacedByCustomXml="next"/>
    <w:sdt>
      <w:sdt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rsidR="00FD2133" w:rsidRPr="007A5D18" w:rsidRDefault="00537341" w:rsidP="007A5D18">
          <w:pPr>
            <w:rPr>
              <w:sz w:val="21"/>
              <w:szCs w:val="21"/>
            </w:rPr>
          </w:pPr>
          <w:r w:rsidRPr="007A5D18">
            <w:rPr>
              <w:rFonts w:hint="eastAsia"/>
              <w:sz w:val="21"/>
              <w:szCs w:val="21"/>
            </w:rPr>
            <w:t>本期</w:t>
          </w:r>
          <w:r w:rsidRPr="007A5D18">
            <w:rPr>
              <w:sz w:val="21"/>
              <w:szCs w:val="21"/>
            </w:rPr>
            <w:t>公司</w:t>
          </w:r>
          <w:r w:rsidRPr="007A5D18">
            <w:rPr>
              <w:rFonts w:hint="eastAsia"/>
              <w:sz w:val="21"/>
              <w:szCs w:val="21"/>
            </w:rPr>
            <w:t>业务类型、</w:t>
          </w:r>
          <w:r w:rsidRPr="007A5D18">
            <w:rPr>
              <w:sz w:val="21"/>
              <w:szCs w:val="21"/>
            </w:rPr>
            <w:t>利润构成或利润来源发生重大变动的详细说明</w:t>
          </w:r>
        </w:p>
        <w:sdt>
          <w:sdtPr>
            <w:rPr>
              <w:sz w:val="21"/>
              <w:szCs w:val="21"/>
            </w:rPr>
            <w:alias w:val="是否适用：公司利润构成或利润来源发生重大变动的详细说明[双击切换]"/>
            <w:tag w:val="_GBC_f76226f4a75345f0b64ffa67d16a3159"/>
            <w:id w:val="2058890949"/>
            <w:lock w:val="sdtLocked"/>
            <w:placeholder>
              <w:docPart w:val="GBC22222222222222222222222222222"/>
            </w:placeholder>
          </w:sdtPr>
          <w:sdtEndPr>
            <w:rPr>
              <w:sz w:val="24"/>
              <w:szCs w:val="24"/>
            </w:rPr>
          </w:sdtEndPr>
          <w:sdtContent>
            <w:p w:rsidR="00FD2133" w:rsidRDefault="00D1422C" w:rsidP="00726201">
              <w:r w:rsidRPr="007A5D18">
                <w:rPr>
                  <w:sz w:val="21"/>
                  <w:szCs w:val="21"/>
                </w:rPr>
                <w:fldChar w:fldCharType="begin"/>
              </w:r>
              <w:r w:rsidR="00726201">
                <w:rPr>
                  <w:sz w:val="21"/>
                  <w:szCs w:val="21"/>
                </w:rPr>
                <w:instrText xml:space="preserve"> MACROBUTTON  SnrToggleCheckbox □适用 </w:instrText>
              </w:r>
              <w:r w:rsidRPr="007A5D18">
                <w:rPr>
                  <w:sz w:val="21"/>
                  <w:szCs w:val="21"/>
                </w:rPr>
                <w:fldChar w:fldCharType="end"/>
              </w:r>
              <w:r w:rsidRPr="007A5D18">
                <w:rPr>
                  <w:sz w:val="21"/>
                  <w:szCs w:val="21"/>
                </w:rPr>
                <w:fldChar w:fldCharType="begin"/>
              </w:r>
              <w:r w:rsidR="00726201">
                <w:rPr>
                  <w:sz w:val="21"/>
                  <w:szCs w:val="21"/>
                </w:rPr>
                <w:instrText xml:space="preserve"> MACROBUTTON  SnrToggleCheckbox √不适用 </w:instrText>
              </w:r>
              <w:r w:rsidRPr="007A5D18">
                <w:rPr>
                  <w:sz w:val="21"/>
                  <w:szCs w:val="21"/>
                </w:rPr>
                <w:fldChar w:fldCharType="end"/>
              </w:r>
            </w:p>
          </w:sdtContent>
        </w:sdt>
        <w:p w:rsidR="00FD2133" w:rsidRDefault="00D1422C"/>
      </w:sdtContent>
    </w:sdt>
    <w:bookmarkEnd w:id="29" w:displacedByCustomXml="prev"/>
    <w:sdt>
      <w:sdtPr>
        <w:rPr>
          <w:rFonts w:ascii="宋体" w:eastAsia="宋体" w:hAnsi="宋体" w:cs="宋体" w:hint="eastAsia"/>
          <w:b w:val="0"/>
          <w:bCs w:val="0"/>
          <w:kern w:val="0"/>
          <w:sz w:val="24"/>
          <w:szCs w:val="24"/>
        </w:rPr>
        <w:alias w:val="模块:收入和成本分析"/>
        <w:tag w:val="_SEC_eabe373ea4a44068936322286f1ec6fe"/>
        <w:id w:val="38653127"/>
        <w:lock w:val="sdtLocked"/>
        <w:placeholder>
          <w:docPart w:val="GBC22222222222222222222222222222"/>
        </w:placeholder>
      </w:sdtPr>
      <w:sdtContent>
        <w:p w:rsidR="00FD2133" w:rsidRDefault="00537341">
          <w:pPr>
            <w:pStyle w:val="4"/>
            <w:numPr>
              <w:ilvl w:val="0"/>
              <w:numId w:val="72"/>
            </w:numPr>
          </w:pPr>
          <w:r>
            <w:rPr>
              <w:rFonts w:hint="eastAsia"/>
            </w:rPr>
            <w:t>收入和成本分析</w:t>
          </w:r>
        </w:p>
        <w:sdt>
          <w:sdtPr>
            <w:alias w:val="是否适用：收入和成本分析[双击切换]"/>
            <w:tag w:val="_GBC_c1a771ff956341da84dd26322335800f"/>
            <w:id w:val="-989098466"/>
            <w:lock w:val="sdtLocked"/>
            <w:placeholder>
              <w:docPart w:val="GBC22222222222222222222222222222"/>
            </w:placeholder>
          </w:sdtPr>
          <w:sdtContent>
            <w:p w:rsidR="00FD2133" w:rsidRDefault="00D1422C">
              <w:r w:rsidRPr="007A5D18">
                <w:rPr>
                  <w:sz w:val="21"/>
                  <w:szCs w:val="21"/>
                </w:rPr>
                <w:fldChar w:fldCharType="begin"/>
              </w:r>
              <w:r w:rsidR="007A5D18" w:rsidRPr="007A5D18">
                <w:rPr>
                  <w:sz w:val="21"/>
                  <w:szCs w:val="21"/>
                </w:rPr>
                <w:instrText xml:space="preserve">MACROBUTTON  SnrToggleCheckbox √适用 </w:instrText>
              </w:r>
              <w:r w:rsidRPr="007A5D18">
                <w:rPr>
                  <w:sz w:val="21"/>
                  <w:szCs w:val="21"/>
                </w:rPr>
                <w:fldChar w:fldCharType="end"/>
              </w:r>
              <w:r w:rsidRPr="007A5D18">
                <w:rPr>
                  <w:sz w:val="21"/>
                  <w:szCs w:val="21"/>
                </w:rPr>
                <w:fldChar w:fldCharType="begin"/>
              </w:r>
              <w:r w:rsidR="007A5D18" w:rsidRPr="007A5D18">
                <w:rPr>
                  <w:sz w:val="21"/>
                  <w:szCs w:val="21"/>
                </w:rPr>
                <w:instrText xml:space="preserve"> MACROBUTTON  SnrToggleCheckbox □不适用 </w:instrText>
              </w:r>
              <w:r w:rsidRPr="007A5D18">
                <w:rPr>
                  <w:sz w:val="21"/>
                  <w:szCs w:val="21"/>
                </w:rP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FD2133" w:rsidRDefault="00726201">
              <w:pPr>
                <w:tabs>
                  <w:tab w:val="left" w:pos="851"/>
                </w:tabs>
              </w:pPr>
              <w:r w:rsidRPr="00726201">
                <w:rPr>
                  <w:color w:val="000000"/>
                  <w:sz w:val="21"/>
                  <w:szCs w:val="21"/>
                </w:rPr>
                <w:t>请参见以下针对收入及成本具体分析。</w:t>
              </w:r>
            </w:p>
          </w:sdtContent>
        </w:sdt>
        <w:p w:rsidR="00FD2133" w:rsidRDefault="00D1422C">
          <w:pPr>
            <w:tabs>
              <w:tab w:val="left" w:pos="851"/>
            </w:tabs>
          </w:pPr>
        </w:p>
      </w:sdtContent>
    </w:sdt>
    <w:bookmarkStart w:id="30" w:name="_Hlk89876312" w:displacedByCustomXml="next"/>
    <w:sdt>
      <w:sdtPr>
        <w:rPr>
          <w:rFonts w:ascii="宋体" w:hAnsi="宋体" w:cs="宋体" w:hint="eastAsia"/>
          <w:b w:val="0"/>
          <w:bCs w:val="0"/>
          <w:kern w:val="0"/>
          <w:sz w:val="24"/>
          <w:szCs w:val="24"/>
        </w:rPr>
        <w:alias w:val="模块:主营业务分行业、分产品、分地区情况"/>
        <w:tag w:val="_SEC_aa7718c852e84d458e04e912c587a7da"/>
        <w:id w:val="38653128"/>
        <w:lock w:val="sdtLocked"/>
        <w:placeholder>
          <w:docPart w:val="GBC22222222222222222222222222222"/>
        </w:placeholder>
      </w:sdtPr>
      <w:sdtContent>
        <w:bookmarkStart w:id="31" w:name="_Toc342565904" w:displacedByCustomXml="prev"/>
        <w:bookmarkStart w:id="32" w:name="_Toc342559756" w:displacedByCustomXml="prev"/>
        <w:bookmarkStart w:id="33" w:name="_Toc340829716" w:displacedByCustomXml="prev"/>
        <w:p w:rsidR="00FD2133" w:rsidRDefault="00537341">
          <w:pPr>
            <w:pStyle w:val="5"/>
            <w:numPr>
              <w:ilvl w:val="0"/>
              <w:numId w:val="90"/>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33"/>
          <w:bookmarkEnd w:id="32"/>
          <w:bookmarkEnd w:id="31"/>
        </w:p>
        <w:p w:rsidR="00FD2133" w:rsidRDefault="00537341">
          <w:pPr>
            <w:jc w:val="right"/>
            <w:rPr>
              <w:szCs w:val="21"/>
            </w:rPr>
          </w:pPr>
          <w:r w:rsidRPr="007A5D18">
            <w:rPr>
              <w:rFonts w:hint="eastAsia"/>
              <w:sz w:val="21"/>
              <w:szCs w:val="21"/>
            </w:rPr>
            <w:t>单位</w:t>
          </w:r>
          <w:r w:rsidRPr="007A5D18">
            <w:rPr>
              <w:sz w:val="21"/>
              <w:szCs w:val="21"/>
            </w:rPr>
            <w:t>:</w:t>
          </w:r>
          <w:sdt>
            <w:sdtPr>
              <w:rPr>
                <w:sz w:val="21"/>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A5D18">
                <w:rPr>
                  <w:sz w:val="21"/>
                  <w:szCs w:val="21"/>
                </w:rPr>
                <w:t>元</w:t>
              </w:r>
            </w:sdtContent>
          </w:sdt>
          <w:r w:rsidRPr="007A5D18">
            <w:rPr>
              <w:rFonts w:hint="eastAsia"/>
              <w:sz w:val="21"/>
              <w:szCs w:val="21"/>
            </w:rPr>
            <w:t xml:space="preserve">  币种</w:t>
          </w:r>
          <w:r w:rsidRPr="007A5D18">
            <w:rPr>
              <w:sz w:val="21"/>
              <w:szCs w:val="21"/>
            </w:rPr>
            <w:t>:</w:t>
          </w:r>
          <w:sdt>
            <w:sdtPr>
              <w:rPr>
                <w:sz w:val="21"/>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A5D18">
                <w:rPr>
                  <w:sz w:val="21"/>
                  <w:szCs w:val="21"/>
                </w:rPr>
                <w:t>人民币</w:t>
              </w:r>
            </w:sdtContent>
          </w:sdt>
        </w:p>
        <w:tbl>
          <w:tblPr>
            <w:tblStyle w:val="a6"/>
            <w:tblW w:w="5000" w:type="pct"/>
            <w:tblLook w:val="0000"/>
          </w:tblPr>
          <w:tblGrid>
            <w:gridCol w:w="1149"/>
            <w:gridCol w:w="1656"/>
            <w:gridCol w:w="1656"/>
            <w:gridCol w:w="890"/>
            <w:gridCol w:w="257"/>
            <w:gridCol w:w="1021"/>
            <w:gridCol w:w="127"/>
            <w:gridCol w:w="1008"/>
            <w:gridCol w:w="139"/>
            <w:gridCol w:w="1146"/>
          </w:tblGrid>
          <w:tr w:rsidR="005D45A8" w:rsidRPr="007A5D18" w:rsidTr="00DF3FC0">
            <w:sdt>
              <w:sdtPr>
                <w:rPr>
                  <w:szCs w:val="21"/>
                </w:rPr>
                <w:tag w:val="_PLD_b5033a4d190942bd99650d59a8d741f9"/>
                <w:id w:val="26527167"/>
                <w:lock w:val="sdtLocked"/>
              </w:sdtPr>
              <w:sdtContent>
                <w:tc>
                  <w:tcPr>
                    <w:tcW w:w="5000" w:type="pct"/>
                    <w:gridSpan w:val="10"/>
                    <w:vAlign w:val="center"/>
                  </w:tcPr>
                  <w:p w:rsidR="005D45A8" w:rsidRPr="007A5D18" w:rsidRDefault="005D45A8" w:rsidP="00DF3FC0">
                    <w:pPr>
                      <w:jc w:val="center"/>
                      <w:rPr>
                        <w:sz w:val="21"/>
                        <w:szCs w:val="21"/>
                      </w:rPr>
                    </w:pPr>
                    <w:r w:rsidRPr="007A5D18">
                      <w:rPr>
                        <w:rFonts w:hint="eastAsia"/>
                        <w:sz w:val="21"/>
                        <w:szCs w:val="21"/>
                      </w:rPr>
                      <w:t>主营业务分行业情况</w:t>
                    </w:r>
                  </w:p>
                </w:tc>
              </w:sdtContent>
            </w:sdt>
          </w:tr>
          <w:tr w:rsidR="005D45A8" w:rsidRPr="007A5D18" w:rsidTr="00DF3FC0">
            <w:sdt>
              <w:sdtPr>
                <w:rPr>
                  <w:szCs w:val="21"/>
                </w:rPr>
                <w:tag w:val="_PLD_ab888f46a9d64f09b94dccfab854ad45"/>
                <w:id w:val="26527168"/>
                <w:lock w:val="sdtLocked"/>
              </w:sdtPr>
              <w:sdtContent>
                <w:tc>
                  <w:tcPr>
                    <w:tcW w:w="635" w:type="pct"/>
                    <w:vAlign w:val="center"/>
                  </w:tcPr>
                  <w:p w:rsidR="005D45A8" w:rsidRPr="007A5D18" w:rsidRDefault="005D45A8" w:rsidP="00DF3FC0">
                    <w:pPr>
                      <w:jc w:val="center"/>
                      <w:rPr>
                        <w:sz w:val="21"/>
                        <w:szCs w:val="21"/>
                      </w:rPr>
                    </w:pPr>
                    <w:r w:rsidRPr="007A5D18">
                      <w:rPr>
                        <w:sz w:val="21"/>
                        <w:szCs w:val="21"/>
                      </w:rPr>
                      <w:t>分行业</w:t>
                    </w:r>
                  </w:p>
                </w:tc>
              </w:sdtContent>
            </w:sdt>
            <w:sdt>
              <w:sdtPr>
                <w:rPr>
                  <w:szCs w:val="21"/>
                </w:rPr>
                <w:tag w:val="_PLD_7fe8bd490c23482eac6c726b40c3125c"/>
                <w:id w:val="26527169"/>
                <w:lock w:val="sdtLocked"/>
              </w:sdtPr>
              <w:sdtContent>
                <w:tc>
                  <w:tcPr>
                    <w:tcW w:w="915" w:type="pct"/>
                    <w:vAlign w:val="center"/>
                  </w:tcPr>
                  <w:p w:rsidR="005D45A8" w:rsidRPr="007A5D18" w:rsidRDefault="005D45A8" w:rsidP="00DF3FC0">
                    <w:pPr>
                      <w:jc w:val="center"/>
                      <w:rPr>
                        <w:sz w:val="21"/>
                        <w:szCs w:val="21"/>
                      </w:rPr>
                    </w:pPr>
                    <w:r w:rsidRPr="007A5D18">
                      <w:rPr>
                        <w:sz w:val="21"/>
                        <w:szCs w:val="21"/>
                      </w:rPr>
                      <w:t>营业收入</w:t>
                    </w:r>
                  </w:p>
                </w:tc>
              </w:sdtContent>
            </w:sdt>
            <w:sdt>
              <w:sdtPr>
                <w:rPr>
                  <w:szCs w:val="21"/>
                </w:rPr>
                <w:tag w:val="_PLD_43ea5bcd646542838f56af8b6a2863cb"/>
                <w:id w:val="26527170"/>
                <w:lock w:val="sdtLocked"/>
              </w:sdtPr>
              <w:sdtContent>
                <w:tc>
                  <w:tcPr>
                    <w:tcW w:w="915" w:type="pct"/>
                    <w:vAlign w:val="center"/>
                  </w:tcPr>
                  <w:p w:rsidR="005D45A8" w:rsidRPr="007A5D18" w:rsidRDefault="005D45A8" w:rsidP="00DF3FC0">
                    <w:pPr>
                      <w:jc w:val="center"/>
                      <w:rPr>
                        <w:sz w:val="21"/>
                        <w:szCs w:val="21"/>
                      </w:rPr>
                    </w:pPr>
                    <w:r w:rsidRPr="007A5D18">
                      <w:rPr>
                        <w:sz w:val="21"/>
                        <w:szCs w:val="21"/>
                      </w:rPr>
                      <w:t>营业成本</w:t>
                    </w:r>
                  </w:p>
                </w:tc>
              </w:sdtContent>
            </w:sdt>
            <w:sdt>
              <w:sdtPr>
                <w:rPr>
                  <w:szCs w:val="21"/>
                </w:rPr>
                <w:tag w:val="_PLD_2beea8e29ca14ce68ca930225f6b78ba"/>
                <w:id w:val="26527171"/>
                <w:lock w:val="sdtLocked"/>
              </w:sdtPr>
              <w:sdtContent>
                <w:tc>
                  <w:tcPr>
                    <w:tcW w:w="634" w:type="pct"/>
                    <w:gridSpan w:val="2"/>
                    <w:vAlign w:val="center"/>
                  </w:tcPr>
                  <w:p w:rsidR="005D45A8" w:rsidRPr="007A5D18" w:rsidRDefault="005D45A8" w:rsidP="00DF3FC0">
                    <w:pPr>
                      <w:jc w:val="center"/>
                      <w:rPr>
                        <w:sz w:val="21"/>
                        <w:szCs w:val="21"/>
                      </w:rPr>
                    </w:pPr>
                    <w:r w:rsidRPr="007A5D18">
                      <w:rPr>
                        <w:rFonts w:hint="eastAsia"/>
                        <w:sz w:val="21"/>
                        <w:szCs w:val="21"/>
                      </w:rPr>
                      <w:t>毛利率</w:t>
                    </w:r>
                    <w:r w:rsidRPr="007A5D18">
                      <w:rPr>
                        <w:sz w:val="21"/>
                        <w:szCs w:val="21"/>
                      </w:rPr>
                      <w:t>（</w:t>
                    </w:r>
                    <w:r w:rsidRPr="007A5D18">
                      <w:rPr>
                        <w:rFonts w:hint="eastAsia"/>
                        <w:sz w:val="21"/>
                        <w:szCs w:val="21"/>
                      </w:rPr>
                      <w:t>%</w:t>
                    </w:r>
                    <w:r w:rsidRPr="007A5D18">
                      <w:rPr>
                        <w:sz w:val="21"/>
                        <w:szCs w:val="21"/>
                      </w:rPr>
                      <w:t>）</w:t>
                    </w:r>
                  </w:p>
                </w:tc>
              </w:sdtContent>
            </w:sdt>
            <w:sdt>
              <w:sdtPr>
                <w:rPr>
                  <w:szCs w:val="21"/>
                </w:rPr>
                <w:tag w:val="_PLD_f9dadced328346f0b76bc97b709dc071"/>
                <w:id w:val="26527172"/>
                <w:lock w:val="sdtLocked"/>
              </w:sdtPr>
              <w:sdtContent>
                <w:tc>
                  <w:tcPr>
                    <w:tcW w:w="634" w:type="pct"/>
                    <w:gridSpan w:val="2"/>
                    <w:vAlign w:val="center"/>
                  </w:tcPr>
                  <w:p w:rsidR="005D45A8" w:rsidRPr="007A5D18" w:rsidRDefault="005D45A8" w:rsidP="00DF3FC0">
                    <w:pPr>
                      <w:jc w:val="center"/>
                      <w:rPr>
                        <w:sz w:val="21"/>
                        <w:szCs w:val="21"/>
                      </w:rPr>
                    </w:pPr>
                    <w:r w:rsidRPr="007A5D18">
                      <w:rPr>
                        <w:sz w:val="21"/>
                        <w:szCs w:val="21"/>
                      </w:rPr>
                      <w:t>营业收入比上年增减（</w:t>
                    </w:r>
                    <w:r w:rsidRPr="007A5D18">
                      <w:rPr>
                        <w:rFonts w:hint="eastAsia"/>
                        <w:sz w:val="21"/>
                        <w:szCs w:val="21"/>
                      </w:rPr>
                      <w:t>%</w:t>
                    </w:r>
                    <w:r w:rsidRPr="007A5D18">
                      <w:rPr>
                        <w:sz w:val="21"/>
                        <w:szCs w:val="21"/>
                      </w:rPr>
                      <w:t>）</w:t>
                    </w:r>
                  </w:p>
                </w:tc>
              </w:sdtContent>
            </w:sdt>
            <w:sdt>
              <w:sdtPr>
                <w:rPr>
                  <w:szCs w:val="21"/>
                </w:rPr>
                <w:tag w:val="_PLD_c02171812b4a4964854b289e6b6282d1"/>
                <w:id w:val="26527173"/>
                <w:lock w:val="sdtLocked"/>
              </w:sdtPr>
              <w:sdtContent>
                <w:tc>
                  <w:tcPr>
                    <w:tcW w:w="634" w:type="pct"/>
                    <w:gridSpan w:val="2"/>
                    <w:vAlign w:val="center"/>
                  </w:tcPr>
                  <w:p w:rsidR="005D45A8" w:rsidRPr="007A5D18" w:rsidRDefault="005D45A8" w:rsidP="00DF3FC0">
                    <w:pPr>
                      <w:jc w:val="center"/>
                      <w:rPr>
                        <w:sz w:val="21"/>
                        <w:szCs w:val="21"/>
                      </w:rPr>
                    </w:pPr>
                    <w:r w:rsidRPr="007A5D18">
                      <w:rPr>
                        <w:sz w:val="21"/>
                        <w:szCs w:val="21"/>
                      </w:rPr>
                      <w:t>营业成本比上年增减（</w:t>
                    </w:r>
                    <w:r w:rsidRPr="007A5D18">
                      <w:rPr>
                        <w:rFonts w:hint="eastAsia"/>
                        <w:sz w:val="21"/>
                        <w:szCs w:val="21"/>
                      </w:rPr>
                      <w:t>%</w:t>
                    </w:r>
                    <w:r w:rsidRPr="007A5D18">
                      <w:rPr>
                        <w:sz w:val="21"/>
                        <w:szCs w:val="21"/>
                      </w:rPr>
                      <w:t>）</w:t>
                    </w:r>
                  </w:p>
                </w:tc>
              </w:sdtContent>
            </w:sdt>
            <w:sdt>
              <w:sdtPr>
                <w:rPr>
                  <w:szCs w:val="21"/>
                </w:rPr>
                <w:tag w:val="_PLD_6ec6853f40254c1e8badc94bd41729ab"/>
                <w:id w:val="26527174"/>
                <w:lock w:val="sdtLocked"/>
              </w:sdtPr>
              <w:sdtContent>
                <w:tc>
                  <w:tcPr>
                    <w:tcW w:w="633" w:type="pct"/>
                    <w:vAlign w:val="center"/>
                  </w:tcPr>
                  <w:p w:rsidR="005D45A8" w:rsidRPr="007A5D18" w:rsidRDefault="005D45A8" w:rsidP="00DF3FC0">
                    <w:pPr>
                      <w:jc w:val="center"/>
                      <w:rPr>
                        <w:sz w:val="21"/>
                        <w:szCs w:val="21"/>
                      </w:rPr>
                    </w:pPr>
                    <w:r w:rsidRPr="007A5D18">
                      <w:rPr>
                        <w:rFonts w:hint="eastAsia"/>
                        <w:sz w:val="21"/>
                        <w:szCs w:val="21"/>
                      </w:rPr>
                      <w:t>毛利率</w:t>
                    </w:r>
                    <w:r w:rsidRPr="007A5D18">
                      <w:rPr>
                        <w:sz w:val="21"/>
                        <w:szCs w:val="21"/>
                      </w:rPr>
                      <w:t>比上年增减（</w:t>
                    </w:r>
                    <w:r w:rsidRPr="007A5D18">
                      <w:rPr>
                        <w:rFonts w:hint="eastAsia"/>
                        <w:sz w:val="21"/>
                        <w:szCs w:val="21"/>
                      </w:rPr>
                      <w:t>%</w:t>
                    </w:r>
                    <w:r w:rsidRPr="007A5D18">
                      <w:rPr>
                        <w:sz w:val="21"/>
                        <w:szCs w:val="21"/>
                      </w:rPr>
                      <w:t>）</w:t>
                    </w:r>
                  </w:p>
                </w:tc>
              </w:sdtContent>
            </w:sdt>
          </w:tr>
          <w:sdt>
            <w:sdtPr>
              <w:rPr>
                <w:rFonts w:ascii="宋体" w:eastAsiaTheme="minorEastAsia" w:hAnsi="宋体" w:cs="宋体"/>
                <w:kern w:val="0"/>
                <w:sz w:val="24"/>
                <w:szCs w:val="21"/>
              </w:rPr>
              <w:alias w:val="董事会报告出具的分行业主营业务"/>
              <w:tag w:val="_TUP_fab3da88965048348763b19310ce503d"/>
              <w:id w:val="26527175"/>
              <w:lock w:val="sdtLocked"/>
            </w:sdtPr>
            <w:sdtEndPr>
              <w:rPr>
                <w:color w:val="008000"/>
                <w:sz w:val="18"/>
                <w:szCs w:val="18"/>
              </w:rPr>
            </w:sdtEndPr>
            <w:sdtContent>
              <w:tr w:rsidR="005D45A8" w:rsidRPr="007A5D18" w:rsidTr="00DF3FC0">
                <w:tc>
                  <w:tcPr>
                    <w:tcW w:w="635" w:type="pct"/>
                  </w:tcPr>
                  <w:p w:rsidR="005D45A8" w:rsidRPr="005D45A8" w:rsidRDefault="005D45A8" w:rsidP="00DF3FC0">
                    <w:pPr>
                      <w:pStyle w:val="a9"/>
                      <w:ind w:firstLineChars="0" w:firstLine="0"/>
                      <w:jc w:val="left"/>
                      <w:rPr>
                        <w:rFonts w:ascii="宋体" w:hAnsi="宋体" w:cs="宋体"/>
                        <w:szCs w:val="21"/>
                      </w:rPr>
                    </w:pPr>
                    <w:r w:rsidRPr="005D45A8">
                      <w:rPr>
                        <w:sz w:val="18"/>
                        <w:szCs w:val="18"/>
                      </w:rPr>
                      <w:t> </w:t>
                    </w:r>
                    <w:r w:rsidRPr="002E44F5">
                      <w:rPr>
                        <w:szCs w:val="21"/>
                      </w:rPr>
                      <w:t>化工行业</w:t>
                    </w:r>
                    <w:r w:rsidRPr="002E44F5">
                      <w:rPr>
                        <w:szCs w:val="21"/>
                      </w:rPr>
                      <w:t> </w:t>
                    </w:r>
                  </w:p>
                </w:tc>
                <w:tc>
                  <w:tcPr>
                    <w:tcW w:w="915" w:type="pct"/>
                  </w:tcPr>
                  <w:p w:rsidR="005D45A8" w:rsidRPr="005D45A8" w:rsidRDefault="005D45A8" w:rsidP="00DF3FC0">
                    <w:pPr>
                      <w:jc w:val="right"/>
                      <w:rPr>
                        <w:sz w:val="18"/>
                        <w:szCs w:val="18"/>
                      </w:rPr>
                    </w:pPr>
                    <w:r w:rsidRPr="005D45A8">
                      <w:rPr>
                        <w:sz w:val="18"/>
                        <w:szCs w:val="18"/>
                      </w:rPr>
                      <w:t>2,259,991,587.81</w:t>
                    </w:r>
                  </w:p>
                </w:tc>
                <w:tc>
                  <w:tcPr>
                    <w:tcW w:w="915" w:type="pct"/>
                  </w:tcPr>
                  <w:p w:rsidR="005D45A8" w:rsidRPr="005D45A8" w:rsidRDefault="005D45A8" w:rsidP="00DF3FC0">
                    <w:pPr>
                      <w:jc w:val="right"/>
                      <w:rPr>
                        <w:sz w:val="18"/>
                        <w:szCs w:val="18"/>
                      </w:rPr>
                    </w:pPr>
                    <w:r w:rsidRPr="005D45A8">
                      <w:rPr>
                        <w:sz w:val="18"/>
                        <w:szCs w:val="18"/>
                      </w:rPr>
                      <w:t>1,847,463,815.20</w:t>
                    </w:r>
                  </w:p>
                </w:tc>
                <w:tc>
                  <w:tcPr>
                    <w:tcW w:w="634" w:type="pct"/>
                    <w:gridSpan w:val="2"/>
                  </w:tcPr>
                  <w:p w:rsidR="005D45A8" w:rsidRPr="005D45A8" w:rsidRDefault="005D45A8" w:rsidP="00DF3FC0">
                    <w:pPr>
                      <w:jc w:val="right"/>
                      <w:rPr>
                        <w:sz w:val="18"/>
                        <w:szCs w:val="18"/>
                      </w:rPr>
                    </w:pPr>
                    <w:r w:rsidRPr="005D45A8">
                      <w:rPr>
                        <w:sz w:val="18"/>
                        <w:szCs w:val="18"/>
                      </w:rPr>
                      <w:t>18.25</w:t>
                    </w:r>
                  </w:p>
                </w:tc>
                <w:tc>
                  <w:tcPr>
                    <w:tcW w:w="634" w:type="pct"/>
                    <w:gridSpan w:val="2"/>
                  </w:tcPr>
                  <w:p w:rsidR="005D45A8" w:rsidRPr="005D45A8" w:rsidRDefault="005D45A8" w:rsidP="00DF3FC0">
                    <w:pPr>
                      <w:jc w:val="right"/>
                      <w:rPr>
                        <w:sz w:val="18"/>
                        <w:szCs w:val="18"/>
                      </w:rPr>
                    </w:pPr>
                    <w:r w:rsidRPr="005D45A8">
                      <w:rPr>
                        <w:sz w:val="18"/>
                        <w:szCs w:val="18"/>
                      </w:rPr>
                      <w:t>40.60</w:t>
                    </w:r>
                  </w:p>
                </w:tc>
                <w:tc>
                  <w:tcPr>
                    <w:tcW w:w="634" w:type="pct"/>
                    <w:gridSpan w:val="2"/>
                  </w:tcPr>
                  <w:p w:rsidR="005D45A8" w:rsidRPr="005D45A8" w:rsidRDefault="005D45A8" w:rsidP="00DF3FC0">
                    <w:pPr>
                      <w:jc w:val="right"/>
                      <w:rPr>
                        <w:sz w:val="18"/>
                        <w:szCs w:val="18"/>
                      </w:rPr>
                    </w:pPr>
                    <w:r w:rsidRPr="005D45A8">
                      <w:rPr>
                        <w:sz w:val="18"/>
                        <w:szCs w:val="18"/>
                      </w:rPr>
                      <w:t>23.43</w:t>
                    </w:r>
                  </w:p>
                </w:tc>
                <w:tc>
                  <w:tcPr>
                    <w:tcW w:w="633" w:type="pct"/>
                  </w:tcPr>
                  <w:p w:rsidR="005D45A8" w:rsidRPr="005D45A8" w:rsidRDefault="00C820F8" w:rsidP="00C820F8">
                    <w:pPr>
                      <w:ind w:right="90"/>
                      <w:jc w:val="right"/>
                      <w:rPr>
                        <w:sz w:val="18"/>
                        <w:szCs w:val="18"/>
                      </w:rPr>
                    </w:pPr>
                    <w:r>
                      <w:rPr>
                        <w:rFonts w:hint="eastAsia"/>
                        <w:sz w:val="18"/>
                        <w:szCs w:val="18"/>
                      </w:rPr>
                      <w:t>增加</w:t>
                    </w:r>
                    <w:r>
                      <w:rPr>
                        <w:sz w:val="18"/>
                        <w:szCs w:val="18"/>
                      </w:rPr>
                      <w:t>11.37个百分点</w:t>
                    </w:r>
                  </w:p>
                </w:tc>
              </w:tr>
            </w:sdtContent>
          </w:sdt>
          <w:tr w:rsidR="005D45A8" w:rsidRPr="007A5D18" w:rsidTr="00DF3FC0">
            <w:sdt>
              <w:sdtPr>
                <w:rPr>
                  <w:szCs w:val="21"/>
                </w:rPr>
                <w:tag w:val="_PLD_49258193d94b4f5fa47e482cd615784f"/>
                <w:id w:val="26527176"/>
                <w:lock w:val="sdtLocked"/>
              </w:sdtPr>
              <w:sdtContent>
                <w:tc>
                  <w:tcPr>
                    <w:tcW w:w="5000" w:type="pct"/>
                    <w:gridSpan w:val="10"/>
                    <w:vAlign w:val="center"/>
                  </w:tcPr>
                  <w:p w:rsidR="005D45A8" w:rsidRPr="007A5D18" w:rsidRDefault="005D45A8" w:rsidP="00DF3FC0">
                    <w:pPr>
                      <w:jc w:val="center"/>
                      <w:rPr>
                        <w:sz w:val="21"/>
                        <w:szCs w:val="21"/>
                      </w:rPr>
                    </w:pPr>
                    <w:r w:rsidRPr="007A5D18">
                      <w:rPr>
                        <w:rFonts w:hint="eastAsia"/>
                        <w:sz w:val="21"/>
                        <w:szCs w:val="21"/>
                      </w:rPr>
                      <w:t>主营业务分产品情况</w:t>
                    </w:r>
                  </w:p>
                </w:tc>
              </w:sdtContent>
            </w:sdt>
          </w:tr>
          <w:tr w:rsidR="005D45A8" w:rsidRPr="007A5D18" w:rsidTr="00DF3FC0">
            <w:sdt>
              <w:sdtPr>
                <w:rPr>
                  <w:rFonts w:ascii="宋体" w:hAnsi="宋体"/>
                  <w:szCs w:val="21"/>
                </w:rPr>
                <w:tag w:val="_PLD_1d72749a5d4248359cb1b92e381ef722"/>
                <w:id w:val="26527177"/>
                <w:lock w:val="sdtLocked"/>
              </w:sdtPr>
              <w:sdtContent>
                <w:tc>
                  <w:tcPr>
                    <w:tcW w:w="635" w:type="pct"/>
                    <w:vAlign w:val="center"/>
                  </w:tcPr>
                  <w:p w:rsidR="005D45A8" w:rsidRPr="007A5D18" w:rsidRDefault="005D45A8" w:rsidP="00DF3FC0">
                    <w:pPr>
                      <w:pStyle w:val="a9"/>
                      <w:ind w:firstLineChars="0" w:firstLine="0"/>
                      <w:jc w:val="center"/>
                      <w:rPr>
                        <w:rFonts w:ascii="宋体" w:hAnsi="宋体"/>
                        <w:szCs w:val="21"/>
                      </w:rPr>
                    </w:pPr>
                    <w:r w:rsidRPr="007A5D18">
                      <w:rPr>
                        <w:rFonts w:ascii="宋体" w:hAnsi="宋体" w:hint="eastAsia"/>
                        <w:szCs w:val="21"/>
                      </w:rPr>
                      <w:t>分产品</w:t>
                    </w:r>
                  </w:p>
                </w:tc>
              </w:sdtContent>
            </w:sdt>
            <w:sdt>
              <w:sdtPr>
                <w:rPr>
                  <w:szCs w:val="21"/>
                </w:rPr>
                <w:tag w:val="_PLD_5e318ae25ee540258ffd6821c201e0af"/>
                <w:id w:val="26527178"/>
                <w:lock w:val="sdtLocked"/>
              </w:sdtPr>
              <w:sdtContent>
                <w:tc>
                  <w:tcPr>
                    <w:tcW w:w="915" w:type="pct"/>
                    <w:vAlign w:val="center"/>
                  </w:tcPr>
                  <w:p w:rsidR="005D45A8" w:rsidRPr="007A5D18" w:rsidRDefault="005D45A8" w:rsidP="00DF3FC0">
                    <w:pPr>
                      <w:jc w:val="center"/>
                      <w:rPr>
                        <w:sz w:val="21"/>
                        <w:szCs w:val="21"/>
                      </w:rPr>
                    </w:pPr>
                    <w:r w:rsidRPr="007A5D18">
                      <w:rPr>
                        <w:rFonts w:hint="eastAsia"/>
                        <w:sz w:val="21"/>
                        <w:szCs w:val="21"/>
                      </w:rPr>
                      <w:t>营业收入</w:t>
                    </w:r>
                  </w:p>
                </w:tc>
              </w:sdtContent>
            </w:sdt>
            <w:sdt>
              <w:sdtPr>
                <w:rPr>
                  <w:szCs w:val="21"/>
                </w:rPr>
                <w:tag w:val="_PLD_d7023b8e0b18494eaae569b7bcd4781f"/>
                <w:id w:val="26527179"/>
                <w:lock w:val="sdtLocked"/>
              </w:sdtPr>
              <w:sdtContent>
                <w:tc>
                  <w:tcPr>
                    <w:tcW w:w="915" w:type="pct"/>
                    <w:vAlign w:val="center"/>
                  </w:tcPr>
                  <w:p w:rsidR="005D45A8" w:rsidRPr="007A5D18" w:rsidRDefault="005D45A8" w:rsidP="00DF3FC0">
                    <w:pPr>
                      <w:jc w:val="center"/>
                      <w:rPr>
                        <w:sz w:val="21"/>
                        <w:szCs w:val="21"/>
                      </w:rPr>
                    </w:pPr>
                    <w:r w:rsidRPr="007A5D18">
                      <w:rPr>
                        <w:rFonts w:hint="eastAsia"/>
                        <w:sz w:val="21"/>
                        <w:szCs w:val="21"/>
                      </w:rPr>
                      <w:t>营业成本</w:t>
                    </w:r>
                  </w:p>
                </w:tc>
              </w:sdtContent>
            </w:sdt>
            <w:sdt>
              <w:sdtPr>
                <w:rPr>
                  <w:szCs w:val="21"/>
                </w:rPr>
                <w:tag w:val="_PLD_c7e7c31f672744488b53ec34a4e0abde"/>
                <w:id w:val="26527180"/>
                <w:lock w:val="sdtLocked"/>
              </w:sdtPr>
              <w:sdtContent>
                <w:tc>
                  <w:tcPr>
                    <w:tcW w:w="492" w:type="pct"/>
                    <w:vAlign w:val="center"/>
                  </w:tcPr>
                  <w:p w:rsidR="005D45A8" w:rsidRPr="007A5D18" w:rsidRDefault="005D45A8" w:rsidP="00DF3FC0">
                    <w:pPr>
                      <w:jc w:val="center"/>
                      <w:rPr>
                        <w:sz w:val="21"/>
                        <w:szCs w:val="21"/>
                      </w:rPr>
                    </w:pPr>
                    <w:r w:rsidRPr="007A5D18">
                      <w:rPr>
                        <w:rFonts w:hint="eastAsia"/>
                        <w:sz w:val="21"/>
                        <w:szCs w:val="21"/>
                      </w:rPr>
                      <w:t>毛利率（%）</w:t>
                    </w:r>
                  </w:p>
                </w:tc>
              </w:sdtContent>
            </w:sdt>
            <w:sdt>
              <w:sdtPr>
                <w:rPr>
                  <w:szCs w:val="21"/>
                </w:rPr>
                <w:tag w:val="_PLD_0ca65e94b76d4933977b3fe13864caf2"/>
                <w:id w:val="26527181"/>
                <w:lock w:val="sdtLocked"/>
              </w:sdtPr>
              <w:sdtContent>
                <w:tc>
                  <w:tcPr>
                    <w:tcW w:w="706" w:type="pct"/>
                    <w:gridSpan w:val="2"/>
                    <w:vAlign w:val="center"/>
                  </w:tcPr>
                  <w:p w:rsidR="005D45A8" w:rsidRPr="007A5D18" w:rsidRDefault="005D45A8" w:rsidP="00DF3FC0">
                    <w:pPr>
                      <w:jc w:val="center"/>
                      <w:rPr>
                        <w:sz w:val="21"/>
                        <w:szCs w:val="21"/>
                      </w:rPr>
                    </w:pPr>
                    <w:r w:rsidRPr="007A5D18">
                      <w:rPr>
                        <w:rFonts w:hint="eastAsia"/>
                        <w:sz w:val="21"/>
                        <w:szCs w:val="21"/>
                      </w:rPr>
                      <w:t>营业收入比上年增减（%）</w:t>
                    </w:r>
                  </w:p>
                </w:tc>
              </w:sdtContent>
            </w:sdt>
            <w:sdt>
              <w:sdtPr>
                <w:rPr>
                  <w:szCs w:val="21"/>
                </w:rPr>
                <w:tag w:val="_PLD_0fcddf8af1ce40e3bbe0b8e78c8c2496"/>
                <w:id w:val="26527182"/>
                <w:lock w:val="sdtLocked"/>
              </w:sdtPr>
              <w:sdtContent>
                <w:tc>
                  <w:tcPr>
                    <w:tcW w:w="627" w:type="pct"/>
                    <w:gridSpan w:val="2"/>
                    <w:vAlign w:val="center"/>
                  </w:tcPr>
                  <w:p w:rsidR="005D45A8" w:rsidRPr="007A5D18" w:rsidRDefault="005D45A8" w:rsidP="00DF3FC0">
                    <w:pPr>
                      <w:jc w:val="center"/>
                      <w:rPr>
                        <w:sz w:val="21"/>
                        <w:szCs w:val="21"/>
                      </w:rPr>
                    </w:pPr>
                    <w:r w:rsidRPr="007A5D18">
                      <w:rPr>
                        <w:rFonts w:hint="eastAsia"/>
                        <w:sz w:val="21"/>
                        <w:szCs w:val="21"/>
                      </w:rPr>
                      <w:t>营业成本比上年增减（%）</w:t>
                    </w:r>
                  </w:p>
                </w:tc>
              </w:sdtContent>
            </w:sdt>
            <w:sdt>
              <w:sdtPr>
                <w:rPr>
                  <w:szCs w:val="21"/>
                </w:rPr>
                <w:tag w:val="_PLD_fd695ef26ff948df8cd16c66ef5ffea9"/>
                <w:id w:val="26527183"/>
                <w:lock w:val="sdtLocked"/>
              </w:sdtPr>
              <w:sdtContent>
                <w:tc>
                  <w:tcPr>
                    <w:tcW w:w="710" w:type="pct"/>
                    <w:gridSpan w:val="2"/>
                    <w:vAlign w:val="center"/>
                  </w:tcPr>
                  <w:p w:rsidR="005D45A8" w:rsidRPr="007A5D18" w:rsidRDefault="005D45A8" w:rsidP="00DF3FC0">
                    <w:pPr>
                      <w:jc w:val="center"/>
                      <w:rPr>
                        <w:sz w:val="21"/>
                        <w:szCs w:val="21"/>
                      </w:rPr>
                    </w:pPr>
                    <w:r w:rsidRPr="007A5D18">
                      <w:rPr>
                        <w:rFonts w:hint="eastAsia"/>
                        <w:sz w:val="21"/>
                        <w:szCs w:val="21"/>
                      </w:rPr>
                      <w:t>毛利率</w:t>
                    </w:r>
                    <w:r w:rsidRPr="007A5D18">
                      <w:rPr>
                        <w:sz w:val="21"/>
                        <w:szCs w:val="21"/>
                      </w:rPr>
                      <w:t>比上年增减（</w:t>
                    </w:r>
                    <w:r w:rsidRPr="007A5D18">
                      <w:rPr>
                        <w:rFonts w:hint="eastAsia"/>
                        <w:sz w:val="21"/>
                        <w:szCs w:val="21"/>
                      </w:rPr>
                      <w:t>%</w:t>
                    </w:r>
                    <w:r w:rsidRPr="007A5D18">
                      <w:rPr>
                        <w:sz w:val="21"/>
                        <w:szCs w:val="21"/>
                      </w:rPr>
                      <w:t>）</w:t>
                    </w:r>
                  </w:p>
                </w:tc>
              </w:sdtContent>
            </w:sdt>
          </w:tr>
          <w:sdt>
            <w:sdtPr>
              <w:rPr>
                <w:rFonts w:ascii="宋体" w:eastAsiaTheme="minorEastAsia" w:hAnsi="宋体" w:cs="宋体"/>
                <w:kern w:val="0"/>
                <w:sz w:val="24"/>
                <w:szCs w:val="21"/>
              </w:rPr>
              <w:alias w:val="董事会报告出具的分产品主营业务"/>
              <w:tag w:val="_TUP_f3827583cc4c4df6a57620f0c5061461"/>
              <w:id w:val="26527184"/>
              <w:lock w:val="sdtLocked"/>
            </w:sdtPr>
            <w:sdtEndPr>
              <w:rPr>
                <w:sz w:val="18"/>
                <w:szCs w:val="18"/>
              </w:rPr>
            </w:sdtEndPr>
            <w:sdtContent>
              <w:tr w:rsidR="005D45A8" w:rsidRPr="007A5D18" w:rsidTr="00DF3FC0">
                <w:tc>
                  <w:tcPr>
                    <w:tcW w:w="635" w:type="pct"/>
                  </w:tcPr>
                  <w:p w:rsidR="005D45A8" w:rsidRPr="002E44F5" w:rsidRDefault="005D45A8" w:rsidP="00DF3FC0">
                    <w:pPr>
                      <w:pStyle w:val="a9"/>
                      <w:ind w:firstLineChars="0" w:firstLine="0"/>
                      <w:jc w:val="left"/>
                      <w:rPr>
                        <w:rFonts w:ascii="宋体" w:hAnsi="宋体" w:cs="宋体"/>
                        <w:szCs w:val="21"/>
                      </w:rPr>
                    </w:pPr>
                    <w:r w:rsidRPr="002E44F5">
                      <w:rPr>
                        <w:rFonts w:ascii="宋体" w:hAnsi="宋体"/>
                        <w:szCs w:val="21"/>
                      </w:rPr>
                      <w:t> TDI </w:t>
                    </w:r>
                  </w:p>
                </w:tc>
                <w:tc>
                  <w:tcPr>
                    <w:tcW w:w="915" w:type="pct"/>
                  </w:tcPr>
                  <w:p w:rsidR="005D45A8" w:rsidRPr="005D45A8" w:rsidRDefault="005D45A8" w:rsidP="00DF3FC0">
                    <w:pPr>
                      <w:jc w:val="right"/>
                      <w:rPr>
                        <w:sz w:val="18"/>
                        <w:szCs w:val="18"/>
                      </w:rPr>
                    </w:pPr>
                    <w:r w:rsidRPr="005D45A8">
                      <w:rPr>
                        <w:sz w:val="18"/>
                        <w:szCs w:val="18"/>
                      </w:rPr>
                      <w:t>1,814,308,760.78</w:t>
                    </w:r>
                  </w:p>
                </w:tc>
                <w:tc>
                  <w:tcPr>
                    <w:tcW w:w="915" w:type="pct"/>
                  </w:tcPr>
                  <w:p w:rsidR="005D45A8" w:rsidRPr="005D45A8" w:rsidRDefault="005D45A8" w:rsidP="00DF3FC0">
                    <w:pPr>
                      <w:jc w:val="right"/>
                      <w:rPr>
                        <w:sz w:val="18"/>
                        <w:szCs w:val="18"/>
                      </w:rPr>
                    </w:pPr>
                    <w:r w:rsidRPr="005D45A8">
                      <w:rPr>
                        <w:sz w:val="18"/>
                        <w:szCs w:val="18"/>
                      </w:rPr>
                      <w:t>1,628,496,577.96</w:t>
                    </w:r>
                  </w:p>
                </w:tc>
                <w:tc>
                  <w:tcPr>
                    <w:tcW w:w="492" w:type="pct"/>
                  </w:tcPr>
                  <w:p w:rsidR="005D45A8" w:rsidRPr="005D45A8" w:rsidRDefault="005D45A8" w:rsidP="00DF3FC0">
                    <w:pPr>
                      <w:jc w:val="right"/>
                      <w:rPr>
                        <w:sz w:val="18"/>
                        <w:szCs w:val="18"/>
                      </w:rPr>
                    </w:pPr>
                    <w:r w:rsidRPr="005D45A8">
                      <w:rPr>
                        <w:sz w:val="18"/>
                        <w:szCs w:val="18"/>
                      </w:rPr>
                      <w:t>10.24</w:t>
                    </w:r>
                  </w:p>
                </w:tc>
                <w:tc>
                  <w:tcPr>
                    <w:tcW w:w="706" w:type="pct"/>
                    <w:gridSpan w:val="2"/>
                  </w:tcPr>
                  <w:p w:rsidR="005D45A8" w:rsidRPr="005D45A8" w:rsidRDefault="005D45A8" w:rsidP="00DF3FC0">
                    <w:pPr>
                      <w:jc w:val="right"/>
                      <w:rPr>
                        <w:sz w:val="18"/>
                        <w:szCs w:val="18"/>
                      </w:rPr>
                    </w:pPr>
                    <w:r w:rsidRPr="005D45A8">
                      <w:rPr>
                        <w:sz w:val="18"/>
                        <w:szCs w:val="18"/>
                      </w:rPr>
                      <w:t>39.26</w:t>
                    </w:r>
                  </w:p>
                </w:tc>
                <w:tc>
                  <w:tcPr>
                    <w:tcW w:w="627" w:type="pct"/>
                    <w:gridSpan w:val="2"/>
                  </w:tcPr>
                  <w:p w:rsidR="005D45A8" w:rsidRPr="005D45A8" w:rsidRDefault="005D45A8" w:rsidP="00DF3FC0">
                    <w:pPr>
                      <w:jc w:val="right"/>
                      <w:rPr>
                        <w:sz w:val="18"/>
                        <w:szCs w:val="18"/>
                      </w:rPr>
                    </w:pPr>
                    <w:r w:rsidRPr="005D45A8">
                      <w:rPr>
                        <w:sz w:val="18"/>
                        <w:szCs w:val="18"/>
                      </w:rPr>
                      <w:t>29.57</w:t>
                    </w:r>
                  </w:p>
                </w:tc>
                <w:tc>
                  <w:tcPr>
                    <w:tcW w:w="710" w:type="pct"/>
                    <w:gridSpan w:val="2"/>
                  </w:tcPr>
                  <w:p w:rsidR="005D45A8" w:rsidRPr="005D45A8" w:rsidRDefault="00C820F8" w:rsidP="00DF3FC0">
                    <w:pPr>
                      <w:jc w:val="right"/>
                      <w:rPr>
                        <w:sz w:val="18"/>
                        <w:szCs w:val="18"/>
                      </w:rPr>
                    </w:pPr>
                    <w:r>
                      <w:rPr>
                        <w:rFonts w:hint="eastAsia"/>
                        <w:sz w:val="18"/>
                        <w:szCs w:val="18"/>
                      </w:rPr>
                      <w:t>增加</w:t>
                    </w:r>
                    <w:r>
                      <w:rPr>
                        <w:sz w:val="18"/>
                        <w:szCs w:val="18"/>
                      </w:rPr>
                      <w:t>6.71个百分点</w:t>
                    </w:r>
                  </w:p>
                </w:tc>
              </w:tr>
            </w:sdtContent>
          </w:sdt>
          <w:sdt>
            <w:sdtPr>
              <w:rPr>
                <w:rFonts w:ascii="宋体" w:eastAsiaTheme="minorEastAsia" w:hAnsi="宋体" w:cs="宋体"/>
                <w:kern w:val="0"/>
                <w:sz w:val="24"/>
                <w:szCs w:val="21"/>
              </w:rPr>
              <w:alias w:val="董事会报告出具的分产品主营业务"/>
              <w:tag w:val="_TUP_f3827583cc4c4df6a57620f0c5061461"/>
              <w:id w:val="26527185"/>
              <w:lock w:val="sdtLocked"/>
            </w:sdtPr>
            <w:sdtEndPr>
              <w:rPr>
                <w:sz w:val="18"/>
                <w:szCs w:val="18"/>
              </w:rPr>
            </w:sdtEndPr>
            <w:sdtContent>
              <w:tr w:rsidR="005D45A8" w:rsidRPr="007A5D18" w:rsidTr="00DF3FC0">
                <w:tc>
                  <w:tcPr>
                    <w:tcW w:w="635" w:type="pct"/>
                  </w:tcPr>
                  <w:p w:rsidR="005D45A8" w:rsidRPr="002E44F5" w:rsidRDefault="005D45A8" w:rsidP="00DF3FC0">
                    <w:pPr>
                      <w:pStyle w:val="a9"/>
                      <w:ind w:firstLineChars="0" w:firstLine="0"/>
                      <w:jc w:val="left"/>
                      <w:rPr>
                        <w:rFonts w:ascii="宋体" w:hAnsi="宋体" w:cs="宋体"/>
                        <w:szCs w:val="21"/>
                      </w:rPr>
                    </w:pPr>
                    <w:r w:rsidRPr="002E44F5">
                      <w:rPr>
                        <w:rFonts w:ascii="宋体" w:hAnsi="宋体"/>
                        <w:szCs w:val="21"/>
                      </w:rPr>
                      <w:t>离子膜烧碱 </w:t>
                    </w:r>
                  </w:p>
                </w:tc>
                <w:tc>
                  <w:tcPr>
                    <w:tcW w:w="915" w:type="pct"/>
                  </w:tcPr>
                  <w:p w:rsidR="005D45A8" w:rsidRPr="005D45A8" w:rsidRDefault="005D45A8" w:rsidP="00DF3FC0">
                    <w:pPr>
                      <w:jc w:val="right"/>
                      <w:rPr>
                        <w:sz w:val="18"/>
                        <w:szCs w:val="18"/>
                      </w:rPr>
                    </w:pPr>
                    <w:r w:rsidRPr="005D45A8">
                      <w:rPr>
                        <w:sz w:val="18"/>
                        <w:szCs w:val="18"/>
                      </w:rPr>
                      <w:t>250,574,422.50</w:t>
                    </w:r>
                  </w:p>
                </w:tc>
                <w:tc>
                  <w:tcPr>
                    <w:tcW w:w="915" w:type="pct"/>
                  </w:tcPr>
                  <w:p w:rsidR="005D45A8" w:rsidRPr="005D45A8" w:rsidRDefault="005D45A8" w:rsidP="00DF3FC0">
                    <w:pPr>
                      <w:jc w:val="right"/>
                      <w:rPr>
                        <w:sz w:val="18"/>
                        <w:szCs w:val="18"/>
                      </w:rPr>
                    </w:pPr>
                    <w:r w:rsidRPr="005D45A8">
                      <w:rPr>
                        <w:sz w:val="18"/>
                        <w:szCs w:val="18"/>
                      </w:rPr>
                      <w:t>140,987,610.17</w:t>
                    </w:r>
                  </w:p>
                </w:tc>
                <w:tc>
                  <w:tcPr>
                    <w:tcW w:w="492" w:type="pct"/>
                  </w:tcPr>
                  <w:p w:rsidR="005D45A8" w:rsidRPr="005D45A8" w:rsidRDefault="005D45A8" w:rsidP="00DF3FC0">
                    <w:pPr>
                      <w:jc w:val="right"/>
                      <w:rPr>
                        <w:sz w:val="18"/>
                        <w:szCs w:val="18"/>
                      </w:rPr>
                    </w:pPr>
                    <w:r w:rsidRPr="005D45A8">
                      <w:rPr>
                        <w:sz w:val="18"/>
                        <w:szCs w:val="18"/>
                      </w:rPr>
                      <w:t>43.73</w:t>
                    </w:r>
                  </w:p>
                </w:tc>
                <w:tc>
                  <w:tcPr>
                    <w:tcW w:w="706" w:type="pct"/>
                    <w:gridSpan w:val="2"/>
                  </w:tcPr>
                  <w:p w:rsidR="005D45A8" w:rsidRPr="005D45A8" w:rsidRDefault="005D45A8" w:rsidP="00DF3FC0">
                    <w:pPr>
                      <w:jc w:val="right"/>
                      <w:rPr>
                        <w:sz w:val="18"/>
                        <w:szCs w:val="18"/>
                      </w:rPr>
                    </w:pPr>
                    <w:r w:rsidRPr="005D45A8">
                      <w:rPr>
                        <w:sz w:val="18"/>
                        <w:szCs w:val="18"/>
                      </w:rPr>
                      <w:t>28.99</w:t>
                    </w:r>
                  </w:p>
                </w:tc>
                <w:tc>
                  <w:tcPr>
                    <w:tcW w:w="627" w:type="pct"/>
                    <w:gridSpan w:val="2"/>
                  </w:tcPr>
                  <w:p w:rsidR="005D45A8" w:rsidRPr="005D45A8" w:rsidRDefault="005D45A8" w:rsidP="00DF3FC0">
                    <w:pPr>
                      <w:jc w:val="right"/>
                      <w:rPr>
                        <w:sz w:val="18"/>
                        <w:szCs w:val="18"/>
                      </w:rPr>
                    </w:pPr>
                    <w:r w:rsidRPr="005D45A8">
                      <w:rPr>
                        <w:sz w:val="18"/>
                        <w:szCs w:val="18"/>
                      </w:rPr>
                      <w:t>-12.24</w:t>
                    </w:r>
                  </w:p>
                </w:tc>
                <w:tc>
                  <w:tcPr>
                    <w:tcW w:w="710" w:type="pct"/>
                    <w:gridSpan w:val="2"/>
                  </w:tcPr>
                  <w:p w:rsidR="005D45A8" w:rsidRPr="005D45A8" w:rsidRDefault="00C820F8" w:rsidP="00DF3FC0">
                    <w:pPr>
                      <w:jc w:val="right"/>
                      <w:rPr>
                        <w:sz w:val="18"/>
                        <w:szCs w:val="18"/>
                      </w:rPr>
                    </w:pPr>
                    <w:r>
                      <w:rPr>
                        <w:rFonts w:hint="eastAsia"/>
                        <w:sz w:val="18"/>
                        <w:szCs w:val="18"/>
                      </w:rPr>
                      <w:t>增加</w:t>
                    </w:r>
                    <w:r>
                      <w:rPr>
                        <w:sz w:val="18"/>
                        <w:szCs w:val="18"/>
                      </w:rPr>
                      <w:t>26.43个百分点</w:t>
                    </w:r>
                  </w:p>
                </w:tc>
              </w:tr>
            </w:sdtContent>
          </w:sdt>
          <w:tr w:rsidR="005D45A8" w:rsidRPr="007A5D18" w:rsidTr="00DF3FC0">
            <w:sdt>
              <w:sdtPr>
                <w:rPr>
                  <w:szCs w:val="21"/>
                </w:rPr>
                <w:tag w:val="_PLD_fe4b98c3f70c495d9eb9797ce0f7b5f6"/>
                <w:id w:val="26527186"/>
                <w:lock w:val="sdtLocked"/>
              </w:sdtPr>
              <w:sdtContent>
                <w:tc>
                  <w:tcPr>
                    <w:tcW w:w="5000" w:type="pct"/>
                    <w:gridSpan w:val="10"/>
                  </w:tcPr>
                  <w:p w:rsidR="005D45A8" w:rsidRPr="007A5D18" w:rsidRDefault="005D45A8" w:rsidP="00DF3FC0">
                    <w:pPr>
                      <w:jc w:val="center"/>
                      <w:rPr>
                        <w:sz w:val="21"/>
                        <w:szCs w:val="21"/>
                      </w:rPr>
                    </w:pPr>
                    <w:r w:rsidRPr="007A5D18">
                      <w:rPr>
                        <w:rFonts w:hint="eastAsia"/>
                        <w:sz w:val="21"/>
                        <w:szCs w:val="21"/>
                      </w:rPr>
                      <w:t>主营业务分地区情况</w:t>
                    </w:r>
                  </w:p>
                </w:tc>
              </w:sdtContent>
            </w:sdt>
          </w:tr>
          <w:tr w:rsidR="005D45A8" w:rsidRPr="007A5D18" w:rsidTr="00DF3FC0">
            <w:sdt>
              <w:sdtPr>
                <w:rPr>
                  <w:sz w:val="21"/>
                  <w:szCs w:val="21"/>
                </w:rPr>
                <w:tag w:val="_PLD_88d8ea3d867f4a97a5a66d059c2a507e"/>
                <w:id w:val="26527187"/>
                <w:lock w:val="sdtLocked"/>
              </w:sdtPr>
              <w:sdtContent>
                <w:tc>
                  <w:tcPr>
                    <w:tcW w:w="635" w:type="pct"/>
                    <w:vAlign w:val="center"/>
                  </w:tcPr>
                  <w:p w:rsidR="005D45A8" w:rsidRPr="005D45A8" w:rsidRDefault="005D45A8" w:rsidP="00DF3FC0">
                    <w:pPr>
                      <w:jc w:val="center"/>
                      <w:rPr>
                        <w:sz w:val="21"/>
                        <w:szCs w:val="21"/>
                      </w:rPr>
                    </w:pPr>
                    <w:r w:rsidRPr="005D45A8">
                      <w:rPr>
                        <w:rFonts w:hint="eastAsia"/>
                        <w:sz w:val="21"/>
                        <w:szCs w:val="21"/>
                      </w:rPr>
                      <w:t>分地区</w:t>
                    </w:r>
                  </w:p>
                </w:tc>
              </w:sdtContent>
            </w:sdt>
            <w:sdt>
              <w:sdtPr>
                <w:rPr>
                  <w:sz w:val="21"/>
                  <w:szCs w:val="21"/>
                </w:rPr>
                <w:tag w:val="_PLD_d960c947c6424e2a87acbd6f4d534b0a"/>
                <w:id w:val="26527188"/>
                <w:lock w:val="sdtLocked"/>
              </w:sdtPr>
              <w:sdtContent>
                <w:tc>
                  <w:tcPr>
                    <w:tcW w:w="915" w:type="pct"/>
                    <w:vAlign w:val="center"/>
                  </w:tcPr>
                  <w:p w:rsidR="005D45A8" w:rsidRPr="005D45A8" w:rsidRDefault="005D45A8" w:rsidP="00DF3FC0">
                    <w:pPr>
                      <w:jc w:val="center"/>
                      <w:rPr>
                        <w:sz w:val="21"/>
                        <w:szCs w:val="21"/>
                      </w:rPr>
                    </w:pPr>
                    <w:r w:rsidRPr="005D45A8">
                      <w:rPr>
                        <w:rFonts w:hint="eastAsia"/>
                        <w:sz w:val="21"/>
                        <w:szCs w:val="21"/>
                      </w:rPr>
                      <w:t>营业收入</w:t>
                    </w:r>
                  </w:p>
                </w:tc>
              </w:sdtContent>
            </w:sdt>
            <w:sdt>
              <w:sdtPr>
                <w:rPr>
                  <w:sz w:val="21"/>
                  <w:szCs w:val="21"/>
                </w:rPr>
                <w:tag w:val="_PLD_0cab657ed1664cda8d161069df0d4ffe"/>
                <w:id w:val="26527189"/>
                <w:lock w:val="sdtLocked"/>
              </w:sdtPr>
              <w:sdtContent>
                <w:tc>
                  <w:tcPr>
                    <w:tcW w:w="915" w:type="pct"/>
                    <w:vAlign w:val="center"/>
                  </w:tcPr>
                  <w:p w:rsidR="005D45A8" w:rsidRPr="005D45A8" w:rsidRDefault="005D45A8" w:rsidP="00DF3FC0">
                    <w:pPr>
                      <w:jc w:val="center"/>
                      <w:rPr>
                        <w:sz w:val="21"/>
                        <w:szCs w:val="21"/>
                      </w:rPr>
                    </w:pPr>
                    <w:r w:rsidRPr="005D45A8">
                      <w:rPr>
                        <w:rFonts w:hint="eastAsia"/>
                        <w:sz w:val="21"/>
                        <w:szCs w:val="21"/>
                      </w:rPr>
                      <w:t>营业成本</w:t>
                    </w:r>
                  </w:p>
                </w:tc>
              </w:sdtContent>
            </w:sdt>
            <w:sdt>
              <w:sdtPr>
                <w:rPr>
                  <w:sz w:val="21"/>
                  <w:szCs w:val="21"/>
                </w:rPr>
                <w:tag w:val="_PLD_de52f565c0c94f5f8930a8d275890566"/>
                <w:id w:val="26527190"/>
                <w:lock w:val="sdtLocked"/>
              </w:sdtPr>
              <w:sdtContent>
                <w:tc>
                  <w:tcPr>
                    <w:tcW w:w="492" w:type="pct"/>
                    <w:vAlign w:val="center"/>
                  </w:tcPr>
                  <w:p w:rsidR="005D45A8" w:rsidRPr="005D45A8" w:rsidRDefault="005D45A8" w:rsidP="00DF3FC0">
                    <w:pPr>
                      <w:jc w:val="center"/>
                      <w:rPr>
                        <w:sz w:val="21"/>
                        <w:szCs w:val="21"/>
                      </w:rPr>
                    </w:pPr>
                    <w:r w:rsidRPr="005D45A8">
                      <w:rPr>
                        <w:rFonts w:hint="eastAsia"/>
                        <w:sz w:val="21"/>
                        <w:szCs w:val="21"/>
                      </w:rPr>
                      <w:t>毛利率</w:t>
                    </w:r>
                    <w:r w:rsidRPr="005D45A8">
                      <w:rPr>
                        <w:rFonts w:hint="eastAsia"/>
                        <w:sz w:val="21"/>
                        <w:szCs w:val="21"/>
                      </w:rPr>
                      <w:lastRenderedPageBreak/>
                      <w:t>（%）</w:t>
                    </w:r>
                  </w:p>
                </w:tc>
              </w:sdtContent>
            </w:sdt>
            <w:sdt>
              <w:sdtPr>
                <w:rPr>
                  <w:sz w:val="21"/>
                  <w:szCs w:val="21"/>
                </w:rPr>
                <w:tag w:val="_PLD_66acbff90fbb46ac8fc6c5840a2a1352"/>
                <w:id w:val="26527191"/>
                <w:lock w:val="sdtLocked"/>
              </w:sdtPr>
              <w:sdtContent>
                <w:tc>
                  <w:tcPr>
                    <w:tcW w:w="706" w:type="pct"/>
                    <w:gridSpan w:val="2"/>
                    <w:vAlign w:val="center"/>
                  </w:tcPr>
                  <w:p w:rsidR="005D45A8" w:rsidRPr="005D45A8" w:rsidRDefault="005D45A8" w:rsidP="00DF3FC0">
                    <w:pPr>
                      <w:jc w:val="center"/>
                      <w:rPr>
                        <w:sz w:val="21"/>
                        <w:szCs w:val="21"/>
                      </w:rPr>
                    </w:pPr>
                    <w:r w:rsidRPr="005D45A8">
                      <w:rPr>
                        <w:rFonts w:hint="eastAsia"/>
                        <w:sz w:val="21"/>
                        <w:szCs w:val="21"/>
                      </w:rPr>
                      <w:t>营业收入比</w:t>
                    </w:r>
                    <w:r w:rsidRPr="005D45A8">
                      <w:rPr>
                        <w:rFonts w:hint="eastAsia"/>
                        <w:sz w:val="21"/>
                        <w:szCs w:val="21"/>
                      </w:rPr>
                      <w:lastRenderedPageBreak/>
                      <w:t>上年增减（%）</w:t>
                    </w:r>
                  </w:p>
                </w:tc>
              </w:sdtContent>
            </w:sdt>
            <w:sdt>
              <w:sdtPr>
                <w:rPr>
                  <w:sz w:val="21"/>
                  <w:szCs w:val="21"/>
                </w:rPr>
                <w:tag w:val="_PLD_24222e0fb06f4b87bb8e6a25bfc923a9"/>
                <w:id w:val="26527192"/>
                <w:lock w:val="sdtLocked"/>
              </w:sdtPr>
              <w:sdtContent>
                <w:tc>
                  <w:tcPr>
                    <w:tcW w:w="627" w:type="pct"/>
                    <w:gridSpan w:val="2"/>
                    <w:vAlign w:val="center"/>
                  </w:tcPr>
                  <w:p w:rsidR="005D45A8" w:rsidRPr="005D45A8" w:rsidRDefault="005D45A8" w:rsidP="00DF3FC0">
                    <w:pPr>
                      <w:jc w:val="center"/>
                      <w:rPr>
                        <w:sz w:val="21"/>
                        <w:szCs w:val="21"/>
                      </w:rPr>
                    </w:pPr>
                    <w:r w:rsidRPr="005D45A8">
                      <w:rPr>
                        <w:rFonts w:hint="eastAsia"/>
                        <w:sz w:val="21"/>
                        <w:szCs w:val="21"/>
                      </w:rPr>
                      <w:t>营业成本</w:t>
                    </w:r>
                    <w:r w:rsidRPr="005D45A8">
                      <w:rPr>
                        <w:rFonts w:hint="eastAsia"/>
                        <w:sz w:val="21"/>
                        <w:szCs w:val="21"/>
                      </w:rPr>
                      <w:lastRenderedPageBreak/>
                      <w:t>比上年增减（%）</w:t>
                    </w:r>
                  </w:p>
                </w:tc>
              </w:sdtContent>
            </w:sdt>
            <w:sdt>
              <w:sdtPr>
                <w:rPr>
                  <w:sz w:val="21"/>
                  <w:szCs w:val="21"/>
                </w:rPr>
                <w:tag w:val="_PLD_055160da443c4e4a8c520dbbde5baec3"/>
                <w:id w:val="26527193"/>
                <w:lock w:val="sdtLocked"/>
              </w:sdtPr>
              <w:sdtContent>
                <w:tc>
                  <w:tcPr>
                    <w:tcW w:w="710" w:type="pct"/>
                    <w:gridSpan w:val="2"/>
                    <w:vAlign w:val="center"/>
                  </w:tcPr>
                  <w:p w:rsidR="005D45A8" w:rsidRPr="005D45A8" w:rsidRDefault="005D45A8" w:rsidP="00DF3FC0">
                    <w:pPr>
                      <w:jc w:val="center"/>
                      <w:rPr>
                        <w:sz w:val="21"/>
                        <w:szCs w:val="21"/>
                      </w:rPr>
                    </w:pPr>
                    <w:r w:rsidRPr="005D45A8">
                      <w:rPr>
                        <w:rFonts w:hint="eastAsia"/>
                        <w:sz w:val="21"/>
                        <w:szCs w:val="21"/>
                      </w:rPr>
                      <w:t>毛利率</w:t>
                    </w:r>
                    <w:r w:rsidRPr="005D45A8">
                      <w:rPr>
                        <w:sz w:val="21"/>
                        <w:szCs w:val="21"/>
                      </w:rPr>
                      <w:t>比上</w:t>
                    </w:r>
                    <w:r w:rsidRPr="005D45A8">
                      <w:rPr>
                        <w:sz w:val="21"/>
                        <w:szCs w:val="21"/>
                      </w:rPr>
                      <w:lastRenderedPageBreak/>
                      <w:t>年增减（</w:t>
                    </w:r>
                    <w:r w:rsidRPr="005D45A8">
                      <w:rPr>
                        <w:rFonts w:hint="eastAsia"/>
                        <w:sz w:val="21"/>
                        <w:szCs w:val="21"/>
                      </w:rPr>
                      <w:t>%</w:t>
                    </w:r>
                    <w:r w:rsidRPr="005D45A8">
                      <w:rPr>
                        <w:sz w:val="21"/>
                        <w:szCs w:val="21"/>
                      </w:rPr>
                      <w:t>）</w:t>
                    </w:r>
                  </w:p>
                </w:tc>
              </w:sdtContent>
            </w:sdt>
          </w:tr>
          <w:sdt>
            <w:sdtPr>
              <w:rPr>
                <w:rFonts w:ascii="宋体" w:eastAsiaTheme="minorEastAsia" w:hAnsi="宋体" w:cs="宋体" w:hint="eastAsia"/>
                <w:kern w:val="0"/>
                <w:sz w:val="24"/>
                <w:szCs w:val="21"/>
              </w:rPr>
              <w:alias w:val="董事会报告出具的分地区主营业务"/>
              <w:tag w:val="_TUP_0f1c163f212246d99030500182c6a741"/>
              <w:id w:val="26527194"/>
              <w:lock w:val="sdtLocked"/>
            </w:sdtPr>
            <w:sdtEndPr>
              <w:rPr>
                <w:sz w:val="18"/>
                <w:szCs w:val="18"/>
              </w:rPr>
            </w:sdtEndPr>
            <w:sdtContent>
              <w:tr w:rsidR="00D32DC7" w:rsidRPr="007A5D18" w:rsidTr="00DC7A1C">
                <w:tc>
                  <w:tcPr>
                    <w:tcW w:w="635" w:type="pct"/>
                  </w:tcPr>
                  <w:p w:rsidR="00D32DC7" w:rsidRPr="002E44F5" w:rsidRDefault="00D32DC7" w:rsidP="00DF3FC0">
                    <w:pPr>
                      <w:pStyle w:val="a9"/>
                      <w:ind w:firstLineChars="0" w:firstLine="0"/>
                      <w:jc w:val="left"/>
                      <w:rPr>
                        <w:rFonts w:ascii="宋体" w:hAnsi="宋体" w:cs="宋体"/>
                        <w:szCs w:val="21"/>
                      </w:rPr>
                    </w:pPr>
                    <w:r w:rsidRPr="002E44F5">
                      <w:rPr>
                        <w:szCs w:val="21"/>
                      </w:rPr>
                      <w:t> </w:t>
                    </w:r>
                    <w:r w:rsidRPr="002E44F5">
                      <w:rPr>
                        <w:szCs w:val="21"/>
                      </w:rPr>
                      <w:t>省内</w:t>
                    </w:r>
                    <w:r w:rsidRPr="002E44F5">
                      <w:rPr>
                        <w:szCs w:val="21"/>
                      </w:rPr>
                      <w:t> </w:t>
                    </w:r>
                  </w:p>
                </w:tc>
                <w:tc>
                  <w:tcPr>
                    <w:tcW w:w="915" w:type="pct"/>
                  </w:tcPr>
                  <w:p w:rsidR="00D32DC7" w:rsidRPr="005D45A8" w:rsidRDefault="00D32DC7" w:rsidP="00DC7A1C">
                    <w:pPr>
                      <w:jc w:val="right"/>
                      <w:rPr>
                        <w:sz w:val="18"/>
                        <w:szCs w:val="18"/>
                      </w:rPr>
                    </w:pPr>
                    <w:r w:rsidRPr="005D45A8">
                      <w:rPr>
                        <w:sz w:val="18"/>
                        <w:szCs w:val="18"/>
                      </w:rPr>
                      <w:t>728,386,413.48</w:t>
                    </w:r>
                  </w:p>
                </w:tc>
                <w:tc>
                  <w:tcPr>
                    <w:tcW w:w="915" w:type="pct"/>
                  </w:tcPr>
                  <w:p w:rsidR="00D32DC7" w:rsidRPr="005E5A16" w:rsidRDefault="00D32DC7" w:rsidP="00DC7A1C">
                    <w:pPr>
                      <w:jc w:val="right"/>
                      <w:rPr>
                        <w:sz w:val="18"/>
                        <w:szCs w:val="18"/>
                      </w:rPr>
                    </w:pPr>
                    <w:r w:rsidRPr="005E5A16">
                      <w:rPr>
                        <w:sz w:val="18"/>
                        <w:szCs w:val="18"/>
                      </w:rPr>
                      <w:t>497,442,442.38</w:t>
                    </w:r>
                  </w:p>
                </w:tc>
                <w:tc>
                  <w:tcPr>
                    <w:tcW w:w="492" w:type="pct"/>
                  </w:tcPr>
                  <w:p w:rsidR="00D32DC7" w:rsidRPr="005E5A16" w:rsidRDefault="00D32DC7" w:rsidP="00DC7A1C">
                    <w:pPr>
                      <w:jc w:val="right"/>
                      <w:rPr>
                        <w:sz w:val="18"/>
                        <w:szCs w:val="18"/>
                      </w:rPr>
                    </w:pPr>
                    <w:r w:rsidRPr="005E5A16">
                      <w:rPr>
                        <w:sz w:val="18"/>
                        <w:szCs w:val="18"/>
                      </w:rPr>
                      <w:t>31.71</w:t>
                    </w:r>
                  </w:p>
                </w:tc>
                <w:tc>
                  <w:tcPr>
                    <w:tcW w:w="706" w:type="pct"/>
                    <w:gridSpan w:val="2"/>
                  </w:tcPr>
                  <w:p w:rsidR="00D32DC7" w:rsidRPr="005E5A16" w:rsidRDefault="00D32DC7" w:rsidP="00DC7A1C">
                    <w:pPr>
                      <w:jc w:val="right"/>
                      <w:rPr>
                        <w:sz w:val="18"/>
                        <w:szCs w:val="18"/>
                      </w:rPr>
                    </w:pPr>
                    <w:r w:rsidRPr="005E5A16">
                      <w:rPr>
                        <w:sz w:val="18"/>
                        <w:szCs w:val="18"/>
                      </w:rPr>
                      <w:t>30.10</w:t>
                    </w:r>
                  </w:p>
                </w:tc>
                <w:tc>
                  <w:tcPr>
                    <w:tcW w:w="627" w:type="pct"/>
                    <w:gridSpan w:val="2"/>
                  </w:tcPr>
                  <w:p w:rsidR="00D32DC7" w:rsidRPr="005E5A16" w:rsidRDefault="00D32DC7" w:rsidP="00DC7A1C">
                    <w:pPr>
                      <w:jc w:val="right"/>
                      <w:rPr>
                        <w:sz w:val="18"/>
                        <w:szCs w:val="18"/>
                      </w:rPr>
                    </w:pPr>
                    <w:r w:rsidRPr="005E5A16">
                      <w:rPr>
                        <w:sz w:val="18"/>
                        <w:szCs w:val="18"/>
                      </w:rPr>
                      <w:t>-9.33</w:t>
                    </w:r>
                  </w:p>
                </w:tc>
                <w:tc>
                  <w:tcPr>
                    <w:tcW w:w="710" w:type="pct"/>
                    <w:gridSpan w:val="2"/>
                  </w:tcPr>
                  <w:p w:rsidR="00D32DC7" w:rsidRPr="005D45A8" w:rsidRDefault="005E5A16" w:rsidP="00DF3FC0">
                    <w:pPr>
                      <w:jc w:val="right"/>
                      <w:rPr>
                        <w:sz w:val="18"/>
                        <w:szCs w:val="18"/>
                      </w:rPr>
                    </w:pPr>
                    <w:r>
                      <w:rPr>
                        <w:rFonts w:hint="eastAsia"/>
                        <w:sz w:val="18"/>
                        <w:szCs w:val="18"/>
                      </w:rPr>
                      <w:t>增加</w:t>
                    </w:r>
                    <w:r>
                      <w:rPr>
                        <w:sz w:val="18"/>
                        <w:szCs w:val="18"/>
                      </w:rPr>
                      <w:t>29.70个百分点</w:t>
                    </w:r>
                  </w:p>
                </w:tc>
              </w:tr>
            </w:sdtContent>
          </w:sdt>
          <w:sdt>
            <w:sdtPr>
              <w:rPr>
                <w:rFonts w:ascii="宋体" w:eastAsiaTheme="minorEastAsia" w:hAnsi="宋体" w:cs="宋体" w:hint="eastAsia"/>
                <w:kern w:val="0"/>
                <w:sz w:val="24"/>
                <w:szCs w:val="21"/>
              </w:rPr>
              <w:alias w:val="董事会报告出具的分地区主营业务"/>
              <w:tag w:val="_TUP_0f1c163f212246d99030500182c6a741"/>
              <w:id w:val="26527195"/>
              <w:lock w:val="sdtLocked"/>
            </w:sdtPr>
            <w:sdtEndPr>
              <w:rPr>
                <w:sz w:val="18"/>
                <w:szCs w:val="18"/>
              </w:rPr>
            </w:sdtEndPr>
            <w:sdtContent>
              <w:tr w:rsidR="00D32DC7" w:rsidRPr="007A5D18" w:rsidTr="00DC7A1C">
                <w:tc>
                  <w:tcPr>
                    <w:tcW w:w="635" w:type="pct"/>
                  </w:tcPr>
                  <w:p w:rsidR="00D32DC7" w:rsidRPr="002E44F5" w:rsidRDefault="00D32DC7" w:rsidP="00DF3FC0">
                    <w:pPr>
                      <w:pStyle w:val="a9"/>
                      <w:ind w:firstLineChars="0" w:firstLine="0"/>
                      <w:jc w:val="left"/>
                      <w:rPr>
                        <w:rFonts w:ascii="宋体" w:hAnsi="宋体" w:cs="宋体"/>
                        <w:szCs w:val="21"/>
                      </w:rPr>
                    </w:pPr>
                    <w:r w:rsidRPr="002E44F5">
                      <w:rPr>
                        <w:szCs w:val="21"/>
                      </w:rPr>
                      <w:t> </w:t>
                    </w:r>
                    <w:r w:rsidRPr="002E44F5">
                      <w:rPr>
                        <w:szCs w:val="21"/>
                      </w:rPr>
                      <w:t>省外</w:t>
                    </w:r>
                    <w:r w:rsidRPr="002E44F5">
                      <w:rPr>
                        <w:szCs w:val="21"/>
                      </w:rPr>
                      <w:t> </w:t>
                    </w:r>
                  </w:p>
                </w:tc>
                <w:tc>
                  <w:tcPr>
                    <w:tcW w:w="915" w:type="pct"/>
                  </w:tcPr>
                  <w:p w:rsidR="00D32DC7" w:rsidRPr="005D45A8" w:rsidRDefault="00D32DC7" w:rsidP="00DC7A1C">
                    <w:pPr>
                      <w:jc w:val="right"/>
                      <w:rPr>
                        <w:sz w:val="18"/>
                        <w:szCs w:val="18"/>
                      </w:rPr>
                    </w:pPr>
                    <w:r w:rsidRPr="005D45A8">
                      <w:rPr>
                        <w:sz w:val="18"/>
                        <w:szCs w:val="18"/>
                      </w:rPr>
                      <w:t>968,096,369.37</w:t>
                    </w:r>
                  </w:p>
                </w:tc>
                <w:tc>
                  <w:tcPr>
                    <w:tcW w:w="915" w:type="pct"/>
                  </w:tcPr>
                  <w:p w:rsidR="00D32DC7" w:rsidRPr="005E5A16" w:rsidRDefault="00D32DC7" w:rsidP="00DC7A1C">
                    <w:pPr>
                      <w:jc w:val="right"/>
                      <w:rPr>
                        <w:sz w:val="18"/>
                        <w:szCs w:val="18"/>
                      </w:rPr>
                    </w:pPr>
                    <w:r w:rsidRPr="005E5A16">
                      <w:rPr>
                        <w:sz w:val="18"/>
                        <w:szCs w:val="18"/>
                      </w:rPr>
                      <w:t>826,958,432.71</w:t>
                    </w:r>
                  </w:p>
                </w:tc>
                <w:tc>
                  <w:tcPr>
                    <w:tcW w:w="492" w:type="pct"/>
                  </w:tcPr>
                  <w:p w:rsidR="00D32DC7" w:rsidRPr="005E5A16" w:rsidRDefault="00D32DC7" w:rsidP="00DC7A1C">
                    <w:pPr>
                      <w:jc w:val="right"/>
                      <w:rPr>
                        <w:sz w:val="18"/>
                        <w:szCs w:val="18"/>
                      </w:rPr>
                    </w:pPr>
                    <w:r w:rsidRPr="005E5A16">
                      <w:rPr>
                        <w:sz w:val="18"/>
                        <w:szCs w:val="18"/>
                      </w:rPr>
                      <w:t>14.58</w:t>
                    </w:r>
                  </w:p>
                </w:tc>
                <w:tc>
                  <w:tcPr>
                    <w:tcW w:w="706" w:type="pct"/>
                    <w:gridSpan w:val="2"/>
                  </w:tcPr>
                  <w:p w:rsidR="00D32DC7" w:rsidRPr="005E5A16" w:rsidRDefault="00D32DC7" w:rsidP="00DC7A1C">
                    <w:pPr>
                      <w:jc w:val="right"/>
                      <w:rPr>
                        <w:sz w:val="18"/>
                        <w:szCs w:val="18"/>
                      </w:rPr>
                    </w:pPr>
                    <w:r w:rsidRPr="005E5A16">
                      <w:rPr>
                        <w:sz w:val="18"/>
                        <w:szCs w:val="18"/>
                      </w:rPr>
                      <w:t>42.44</w:t>
                    </w:r>
                  </w:p>
                </w:tc>
                <w:tc>
                  <w:tcPr>
                    <w:tcW w:w="627" w:type="pct"/>
                    <w:gridSpan w:val="2"/>
                  </w:tcPr>
                  <w:p w:rsidR="00D32DC7" w:rsidRPr="005E5A16" w:rsidRDefault="00D32DC7" w:rsidP="00DC7A1C">
                    <w:pPr>
                      <w:jc w:val="right"/>
                      <w:rPr>
                        <w:sz w:val="18"/>
                        <w:szCs w:val="18"/>
                      </w:rPr>
                    </w:pPr>
                    <w:r w:rsidRPr="005E5A16">
                      <w:rPr>
                        <w:sz w:val="18"/>
                        <w:szCs w:val="18"/>
                      </w:rPr>
                      <w:t>20.86</w:t>
                    </w:r>
                  </w:p>
                </w:tc>
                <w:tc>
                  <w:tcPr>
                    <w:tcW w:w="710" w:type="pct"/>
                    <w:gridSpan w:val="2"/>
                  </w:tcPr>
                  <w:p w:rsidR="00D32DC7" w:rsidRPr="005D45A8" w:rsidRDefault="005E5A16" w:rsidP="00DF3FC0">
                    <w:pPr>
                      <w:jc w:val="right"/>
                      <w:rPr>
                        <w:sz w:val="18"/>
                        <w:szCs w:val="18"/>
                      </w:rPr>
                    </w:pPr>
                    <w:r>
                      <w:rPr>
                        <w:rFonts w:hint="eastAsia"/>
                        <w:sz w:val="18"/>
                        <w:szCs w:val="18"/>
                      </w:rPr>
                      <w:t>增加</w:t>
                    </w:r>
                    <w:r>
                      <w:rPr>
                        <w:sz w:val="18"/>
                        <w:szCs w:val="18"/>
                      </w:rPr>
                      <w:t>15.25个百分点</w:t>
                    </w:r>
                  </w:p>
                </w:tc>
              </w:tr>
            </w:sdtContent>
          </w:sdt>
          <w:sdt>
            <w:sdtPr>
              <w:rPr>
                <w:rFonts w:ascii="宋体" w:eastAsiaTheme="minorEastAsia" w:hAnsi="宋体" w:cs="宋体" w:hint="eastAsia"/>
                <w:kern w:val="0"/>
                <w:sz w:val="24"/>
                <w:szCs w:val="21"/>
              </w:rPr>
              <w:alias w:val="董事会报告出具的分地区主营业务"/>
              <w:tag w:val="_TUP_0f1c163f212246d99030500182c6a741"/>
              <w:id w:val="26527196"/>
              <w:lock w:val="sdtLocked"/>
            </w:sdtPr>
            <w:sdtEndPr>
              <w:rPr>
                <w:sz w:val="18"/>
                <w:szCs w:val="18"/>
              </w:rPr>
            </w:sdtEndPr>
            <w:sdtContent>
              <w:tr w:rsidR="00D32DC7" w:rsidRPr="007A5D18" w:rsidTr="00DC7A1C">
                <w:tc>
                  <w:tcPr>
                    <w:tcW w:w="635" w:type="pct"/>
                  </w:tcPr>
                  <w:p w:rsidR="00D32DC7" w:rsidRPr="002E44F5" w:rsidRDefault="00D32DC7" w:rsidP="00DF3FC0">
                    <w:pPr>
                      <w:pStyle w:val="a9"/>
                      <w:ind w:firstLineChars="0" w:firstLine="0"/>
                      <w:jc w:val="left"/>
                      <w:rPr>
                        <w:rFonts w:ascii="宋体" w:eastAsiaTheme="minorEastAsia" w:hAnsi="宋体" w:cs="宋体"/>
                        <w:szCs w:val="21"/>
                      </w:rPr>
                    </w:pPr>
                    <w:r w:rsidRPr="002E44F5">
                      <w:rPr>
                        <w:szCs w:val="21"/>
                      </w:rPr>
                      <w:t> </w:t>
                    </w:r>
                    <w:r w:rsidRPr="002E44F5">
                      <w:rPr>
                        <w:szCs w:val="21"/>
                      </w:rPr>
                      <w:t>出口</w:t>
                    </w:r>
                    <w:r w:rsidRPr="002E44F5">
                      <w:rPr>
                        <w:szCs w:val="21"/>
                      </w:rPr>
                      <w:t> </w:t>
                    </w:r>
                  </w:p>
                </w:tc>
                <w:tc>
                  <w:tcPr>
                    <w:tcW w:w="915" w:type="pct"/>
                  </w:tcPr>
                  <w:p w:rsidR="00D32DC7" w:rsidRPr="005D45A8" w:rsidRDefault="00D32DC7" w:rsidP="00DC7A1C">
                    <w:pPr>
                      <w:jc w:val="right"/>
                      <w:rPr>
                        <w:sz w:val="18"/>
                        <w:szCs w:val="18"/>
                      </w:rPr>
                    </w:pPr>
                    <w:r w:rsidRPr="005D45A8">
                      <w:rPr>
                        <w:sz w:val="18"/>
                        <w:szCs w:val="18"/>
                      </w:rPr>
                      <w:t>563,508,804.96</w:t>
                    </w:r>
                  </w:p>
                </w:tc>
                <w:tc>
                  <w:tcPr>
                    <w:tcW w:w="915" w:type="pct"/>
                  </w:tcPr>
                  <w:p w:rsidR="00D32DC7" w:rsidRPr="005E5A16" w:rsidRDefault="00D32DC7" w:rsidP="00DC7A1C">
                    <w:pPr>
                      <w:jc w:val="right"/>
                      <w:rPr>
                        <w:sz w:val="18"/>
                        <w:szCs w:val="18"/>
                      </w:rPr>
                    </w:pPr>
                    <w:r w:rsidRPr="005E5A16">
                      <w:rPr>
                        <w:sz w:val="18"/>
                        <w:szCs w:val="18"/>
                      </w:rPr>
                      <w:t>523,062,940.11</w:t>
                    </w:r>
                  </w:p>
                </w:tc>
                <w:tc>
                  <w:tcPr>
                    <w:tcW w:w="492" w:type="pct"/>
                  </w:tcPr>
                  <w:p w:rsidR="00D32DC7" w:rsidRPr="005E5A16" w:rsidRDefault="00D32DC7" w:rsidP="00DC7A1C">
                    <w:pPr>
                      <w:jc w:val="right"/>
                      <w:rPr>
                        <w:sz w:val="18"/>
                        <w:szCs w:val="18"/>
                      </w:rPr>
                    </w:pPr>
                    <w:r w:rsidRPr="005E5A16">
                      <w:rPr>
                        <w:sz w:val="18"/>
                        <w:szCs w:val="18"/>
                      </w:rPr>
                      <w:t>7.18</w:t>
                    </w:r>
                  </w:p>
                </w:tc>
                <w:tc>
                  <w:tcPr>
                    <w:tcW w:w="706" w:type="pct"/>
                    <w:gridSpan w:val="2"/>
                  </w:tcPr>
                  <w:p w:rsidR="00D32DC7" w:rsidRPr="005E5A16" w:rsidRDefault="00D32DC7" w:rsidP="00DC7A1C">
                    <w:pPr>
                      <w:jc w:val="right"/>
                      <w:rPr>
                        <w:sz w:val="18"/>
                        <w:szCs w:val="18"/>
                      </w:rPr>
                    </w:pPr>
                    <w:r w:rsidRPr="005E5A16">
                      <w:rPr>
                        <w:sz w:val="18"/>
                        <w:szCs w:val="18"/>
                      </w:rPr>
                      <w:t>53.16</w:t>
                    </w:r>
                  </w:p>
                </w:tc>
                <w:tc>
                  <w:tcPr>
                    <w:tcW w:w="627" w:type="pct"/>
                    <w:gridSpan w:val="2"/>
                  </w:tcPr>
                  <w:p w:rsidR="00D32DC7" w:rsidRPr="005E5A16" w:rsidRDefault="00D32DC7" w:rsidP="00DC7A1C">
                    <w:pPr>
                      <w:jc w:val="right"/>
                      <w:rPr>
                        <w:sz w:val="18"/>
                        <w:szCs w:val="18"/>
                      </w:rPr>
                    </w:pPr>
                    <w:r w:rsidRPr="005E5A16">
                      <w:rPr>
                        <w:sz w:val="18"/>
                        <w:szCs w:val="18"/>
                      </w:rPr>
                      <w:t>98.17</w:t>
                    </w:r>
                  </w:p>
                </w:tc>
                <w:tc>
                  <w:tcPr>
                    <w:tcW w:w="710" w:type="pct"/>
                    <w:gridSpan w:val="2"/>
                  </w:tcPr>
                  <w:p w:rsidR="00D32DC7" w:rsidRPr="00C820F8" w:rsidRDefault="005E5A16" w:rsidP="005E5A16">
                    <w:pPr>
                      <w:jc w:val="right"/>
                      <w:rPr>
                        <w:sz w:val="18"/>
                        <w:szCs w:val="18"/>
                      </w:rPr>
                    </w:pPr>
                    <w:r>
                      <w:rPr>
                        <w:rFonts w:hint="eastAsia"/>
                        <w:sz w:val="18"/>
                        <w:szCs w:val="18"/>
                      </w:rPr>
                      <w:t>减少</w:t>
                    </w:r>
                    <w:r>
                      <w:rPr>
                        <w:sz w:val="18"/>
                        <w:szCs w:val="18"/>
                      </w:rPr>
                      <w:t>21.08个百分点</w:t>
                    </w:r>
                  </w:p>
                </w:tc>
              </w:tr>
            </w:sdtContent>
          </w:sdt>
          <w:tr w:rsidR="005D45A8" w:rsidRPr="007A5D18" w:rsidTr="00DF3FC0">
            <w:tc>
              <w:tcPr>
                <w:tcW w:w="5000" w:type="pct"/>
                <w:gridSpan w:val="10"/>
              </w:tcPr>
              <w:p w:rsidR="005D45A8" w:rsidRPr="007A5D18" w:rsidRDefault="00D1422C" w:rsidP="00DF3FC0">
                <w:pPr>
                  <w:jc w:val="center"/>
                  <w:rPr>
                    <w:sz w:val="21"/>
                    <w:szCs w:val="21"/>
                  </w:rPr>
                </w:pPr>
                <w:sdt>
                  <w:sdtPr>
                    <w:rPr>
                      <w:rFonts w:hint="eastAsia"/>
                      <w:szCs w:val="21"/>
                      <w:shd w:val="solid" w:color="FFFFFF" w:fill="auto"/>
                    </w:rPr>
                    <w:tag w:val="_PLD_4be57b876a364ef5aee49673f139ef4a"/>
                    <w:id w:val="26527197"/>
                    <w:lock w:val="sdtLocked"/>
                  </w:sdtPr>
                  <w:sdtContent>
                    <w:r w:rsidR="005D45A8" w:rsidRPr="007A5D18">
                      <w:rPr>
                        <w:rFonts w:hint="eastAsia"/>
                        <w:sz w:val="21"/>
                        <w:szCs w:val="21"/>
                        <w:shd w:val="solid" w:color="FFFFFF" w:fill="auto"/>
                      </w:rPr>
                      <w:t>主营业务</w:t>
                    </w:r>
                    <w:proofErr w:type="gramStart"/>
                    <w:r w:rsidR="005D45A8" w:rsidRPr="007A5D18">
                      <w:rPr>
                        <w:rFonts w:hint="eastAsia"/>
                        <w:sz w:val="21"/>
                        <w:szCs w:val="21"/>
                        <w:shd w:val="solid" w:color="FFFFFF" w:fill="auto"/>
                      </w:rPr>
                      <w:t>分销售</w:t>
                    </w:r>
                    <w:proofErr w:type="gramEnd"/>
                    <w:r w:rsidR="005D45A8" w:rsidRPr="007A5D18">
                      <w:rPr>
                        <w:rFonts w:hint="eastAsia"/>
                        <w:sz w:val="21"/>
                        <w:szCs w:val="21"/>
                        <w:shd w:val="solid" w:color="FFFFFF" w:fill="auto"/>
                      </w:rPr>
                      <w:t>模式情况</w:t>
                    </w:r>
                  </w:sdtContent>
                </w:sdt>
              </w:p>
            </w:tc>
          </w:tr>
          <w:tr w:rsidR="005D45A8" w:rsidRPr="007A5D18" w:rsidTr="005D45A8">
            <w:sdt>
              <w:sdtPr>
                <w:rPr>
                  <w:rFonts w:ascii="宋体" w:hAnsi="宋体" w:cs="宋体" w:hint="eastAsia"/>
                  <w:szCs w:val="21"/>
                </w:rPr>
                <w:tag w:val="_PLD_fe8c7b7bf3a444db814cf5c56b1b72e0"/>
                <w:id w:val="26527198"/>
                <w:lock w:val="sdtLocked"/>
              </w:sdtPr>
              <w:sdtContent>
                <w:tc>
                  <w:tcPr>
                    <w:tcW w:w="635" w:type="pct"/>
                    <w:vAlign w:val="center"/>
                  </w:tcPr>
                  <w:p w:rsidR="005D45A8" w:rsidRPr="007A5D18" w:rsidRDefault="005D45A8" w:rsidP="00DF3FC0">
                    <w:pPr>
                      <w:pStyle w:val="a9"/>
                      <w:ind w:firstLineChars="0" w:firstLine="0"/>
                      <w:jc w:val="center"/>
                      <w:rPr>
                        <w:rFonts w:ascii="宋体" w:hAnsi="宋体" w:cs="宋体"/>
                        <w:szCs w:val="21"/>
                      </w:rPr>
                    </w:pPr>
                    <w:r w:rsidRPr="007A5D18">
                      <w:rPr>
                        <w:rFonts w:ascii="宋体" w:hAnsi="宋体" w:cs="宋体" w:hint="eastAsia"/>
                        <w:szCs w:val="21"/>
                      </w:rPr>
                      <w:t>销售模式</w:t>
                    </w:r>
                  </w:p>
                </w:tc>
              </w:sdtContent>
            </w:sdt>
            <w:sdt>
              <w:sdtPr>
                <w:rPr>
                  <w:rFonts w:hint="eastAsia"/>
                  <w:szCs w:val="21"/>
                </w:rPr>
                <w:tag w:val="_PLD_a8a3a2b010534c9d820c7f9b6fd92caf"/>
                <w:id w:val="26527199"/>
                <w:lock w:val="sdtLocked"/>
              </w:sdtPr>
              <w:sdtContent>
                <w:tc>
                  <w:tcPr>
                    <w:tcW w:w="915" w:type="pct"/>
                    <w:vAlign w:val="center"/>
                  </w:tcPr>
                  <w:p w:rsidR="005D45A8" w:rsidRPr="007A5D18" w:rsidRDefault="005D45A8" w:rsidP="00DF3FC0">
                    <w:pPr>
                      <w:jc w:val="center"/>
                      <w:rPr>
                        <w:sz w:val="21"/>
                        <w:szCs w:val="21"/>
                      </w:rPr>
                    </w:pPr>
                    <w:r w:rsidRPr="007A5D18">
                      <w:rPr>
                        <w:rFonts w:hint="eastAsia"/>
                        <w:sz w:val="21"/>
                        <w:szCs w:val="21"/>
                      </w:rPr>
                      <w:t>营业收入</w:t>
                    </w:r>
                  </w:p>
                </w:tc>
              </w:sdtContent>
            </w:sdt>
            <w:sdt>
              <w:sdtPr>
                <w:rPr>
                  <w:rFonts w:hint="eastAsia"/>
                  <w:szCs w:val="21"/>
                </w:rPr>
                <w:tag w:val="_PLD_cc237396dacd4c16b49a8294763c220b"/>
                <w:id w:val="26527200"/>
                <w:lock w:val="sdtLocked"/>
              </w:sdtPr>
              <w:sdtContent>
                <w:tc>
                  <w:tcPr>
                    <w:tcW w:w="915" w:type="pct"/>
                    <w:vAlign w:val="center"/>
                  </w:tcPr>
                  <w:p w:rsidR="005D45A8" w:rsidRPr="007A5D18" w:rsidRDefault="005D45A8" w:rsidP="00DF3FC0">
                    <w:pPr>
                      <w:jc w:val="center"/>
                      <w:rPr>
                        <w:sz w:val="21"/>
                        <w:szCs w:val="21"/>
                      </w:rPr>
                    </w:pPr>
                    <w:r w:rsidRPr="007A5D18">
                      <w:rPr>
                        <w:rFonts w:hint="eastAsia"/>
                        <w:sz w:val="21"/>
                        <w:szCs w:val="21"/>
                      </w:rPr>
                      <w:t>营业成本</w:t>
                    </w:r>
                  </w:p>
                </w:tc>
              </w:sdtContent>
            </w:sdt>
            <w:sdt>
              <w:sdtPr>
                <w:rPr>
                  <w:rFonts w:hint="eastAsia"/>
                  <w:szCs w:val="21"/>
                </w:rPr>
                <w:tag w:val="_PLD_941b22ab04a244cdbd8aa22ae424dacb"/>
                <w:id w:val="26527201"/>
                <w:lock w:val="sdtLocked"/>
              </w:sdtPr>
              <w:sdtEndPr>
                <w:rPr>
                  <w:rFonts w:hint="default"/>
                </w:rPr>
              </w:sdtEndPr>
              <w:sdtContent>
                <w:tc>
                  <w:tcPr>
                    <w:tcW w:w="492" w:type="pct"/>
                    <w:vAlign w:val="center"/>
                  </w:tcPr>
                  <w:p w:rsidR="005D45A8" w:rsidRPr="007A5D18" w:rsidRDefault="005D45A8" w:rsidP="00DF3FC0">
                    <w:pPr>
                      <w:jc w:val="center"/>
                      <w:rPr>
                        <w:sz w:val="21"/>
                        <w:szCs w:val="21"/>
                      </w:rPr>
                    </w:pPr>
                    <w:r w:rsidRPr="007A5D18">
                      <w:rPr>
                        <w:rFonts w:hint="eastAsia"/>
                        <w:sz w:val="21"/>
                        <w:szCs w:val="21"/>
                      </w:rPr>
                      <w:t>毛利率（</w:t>
                    </w:r>
                    <w:r w:rsidRPr="007A5D18">
                      <w:rPr>
                        <w:sz w:val="21"/>
                        <w:szCs w:val="21"/>
                      </w:rPr>
                      <w:t>%）</w:t>
                    </w:r>
                  </w:p>
                </w:tc>
              </w:sdtContent>
            </w:sdt>
            <w:sdt>
              <w:sdtPr>
                <w:rPr>
                  <w:rFonts w:hint="eastAsia"/>
                  <w:szCs w:val="21"/>
                </w:rPr>
                <w:tag w:val="_PLD_e219c48b013d406696797c069f5c1054"/>
                <w:id w:val="26527202"/>
                <w:lock w:val="sdtLocked"/>
              </w:sdtPr>
              <w:sdtEndPr>
                <w:rPr>
                  <w:rFonts w:hint="default"/>
                </w:rPr>
              </w:sdtEndPr>
              <w:sdtContent>
                <w:tc>
                  <w:tcPr>
                    <w:tcW w:w="776" w:type="pct"/>
                    <w:gridSpan w:val="3"/>
                    <w:vAlign w:val="center"/>
                  </w:tcPr>
                  <w:p w:rsidR="005D45A8" w:rsidRPr="007A5D18" w:rsidRDefault="005D45A8" w:rsidP="00DF3FC0">
                    <w:pPr>
                      <w:jc w:val="center"/>
                      <w:rPr>
                        <w:sz w:val="21"/>
                        <w:szCs w:val="21"/>
                      </w:rPr>
                    </w:pPr>
                    <w:r w:rsidRPr="007A5D18">
                      <w:rPr>
                        <w:rFonts w:hint="eastAsia"/>
                        <w:sz w:val="21"/>
                        <w:szCs w:val="21"/>
                      </w:rPr>
                      <w:t>营业收入比上年增减（</w:t>
                    </w:r>
                    <w:r w:rsidRPr="007A5D18">
                      <w:rPr>
                        <w:sz w:val="21"/>
                        <w:szCs w:val="21"/>
                      </w:rPr>
                      <w:t>%）</w:t>
                    </w:r>
                  </w:p>
                </w:tc>
              </w:sdtContent>
            </w:sdt>
            <w:sdt>
              <w:sdtPr>
                <w:rPr>
                  <w:rFonts w:hint="eastAsia"/>
                  <w:szCs w:val="21"/>
                </w:rPr>
                <w:tag w:val="_PLD_ea6dd0b86c3c4f81ac1d0aab660982a0"/>
                <w:id w:val="26527203"/>
                <w:lock w:val="sdtLocked"/>
              </w:sdtPr>
              <w:sdtEndPr>
                <w:rPr>
                  <w:rFonts w:hint="default"/>
                </w:rPr>
              </w:sdtEndPr>
              <w:sdtContent>
                <w:tc>
                  <w:tcPr>
                    <w:tcW w:w="634" w:type="pct"/>
                    <w:gridSpan w:val="2"/>
                    <w:vAlign w:val="center"/>
                  </w:tcPr>
                  <w:p w:rsidR="005D45A8" w:rsidRPr="007A5D18" w:rsidRDefault="005D45A8" w:rsidP="00DF3FC0">
                    <w:pPr>
                      <w:jc w:val="center"/>
                      <w:rPr>
                        <w:sz w:val="21"/>
                        <w:szCs w:val="21"/>
                      </w:rPr>
                    </w:pPr>
                    <w:r w:rsidRPr="007A5D18">
                      <w:rPr>
                        <w:rFonts w:hint="eastAsia"/>
                        <w:sz w:val="21"/>
                        <w:szCs w:val="21"/>
                      </w:rPr>
                      <w:t>营业成本比上年增减（</w:t>
                    </w:r>
                    <w:r w:rsidRPr="007A5D18">
                      <w:rPr>
                        <w:sz w:val="21"/>
                        <w:szCs w:val="21"/>
                      </w:rPr>
                      <w:t>%）</w:t>
                    </w:r>
                  </w:p>
                </w:tc>
              </w:sdtContent>
            </w:sdt>
            <w:sdt>
              <w:sdtPr>
                <w:rPr>
                  <w:rFonts w:hint="eastAsia"/>
                  <w:szCs w:val="21"/>
                </w:rPr>
                <w:tag w:val="_PLD_b228d83849d948259a50feeb3c8039e4"/>
                <w:id w:val="26527204"/>
                <w:lock w:val="sdtLocked"/>
              </w:sdtPr>
              <w:sdtEndPr>
                <w:rPr>
                  <w:rFonts w:hint="default"/>
                </w:rPr>
              </w:sdtEndPr>
              <w:sdtContent>
                <w:tc>
                  <w:tcPr>
                    <w:tcW w:w="633" w:type="pct"/>
                    <w:vAlign w:val="center"/>
                  </w:tcPr>
                  <w:p w:rsidR="005D45A8" w:rsidRPr="007A5D18" w:rsidRDefault="005D45A8" w:rsidP="00DF3FC0">
                    <w:pPr>
                      <w:jc w:val="center"/>
                      <w:rPr>
                        <w:sz w:val="21"/>
                        <w:szCs w:val="21"/>
                      </w:rPr>
                    </w:pPr>
                    <w:r w:rsidRPr="007A5D18">
                      <w:rPr>
                        <w:rFonts w:hint="eastAsia"/>
                        <w:sz w:val="21"/>
                        <w:szCs w:val="21"/>
                      </w:rPr>
                      <w:t>毛利率比上年增减（</w:t>
                    </w:r>
                    <w:r w:rsidRPr="007A5D18">
                      <w:rPr>
                        <w:sz w:val="21"/>
                        <w:szCs w:val="21"/>
                      </w:rPr>
                      <w:t>%）</w:t>
                    </w:r>
                  </w:p>
                </w:tc>
              </w:sdtContent>
            </w:sdt>
          </w:tr>
          <w:sdt>
            <w:sdtPr>
              <w:rPr>
                <w:rFonts w:ascii="宋体" w:eastAsiaTheme="minorEastAsia" w:hAnsi="宋体" w:cs="宋体" w:hint="eastAsia"/>
                <w:kern w:val="0"/>
                <w:sz w:val="24"/>
                <w:szCs w:val="21"/>
              </w:rPr>
              <w:alias w:val="主营业务按销售模式情况明细"/>
              <w:tag w:val="_TUP_b18af0e5ce6b494485a511064f55de99"/>
              <w:id w:val="26527205"/>
              <w:lock w:val="sdtLocked"/>
            </w:sdtPr>
            <w:sdtEndPr>
              <w:rPr>
                <w:sz w:val="18"/>
                <w:szCs w:val="18"/>
              </w:rPr>
            </w:sdtEndPr>
            <w:sdtContent>
              <w:tr w:rsidR="005D45A8" w:rsidRPr="007A5D18" w:rsidTr="005D45A8">
                <w:tc>
                  <w:tcPr>
                    <w:tcW w:w="635" w:type="pct"/>
                  </w:tcPr>
                  <w:p w:rsidR="005D45A8" w:rsidRPr="002E44F5" w:rsidRDefault="005D45A8" w:rsidP="00DF3FC0">
                    <w:pPr>
                      <w:pStyle w:val="a9"/>
                      <w:ind w:firstLineChars="0" w:firstLine="0"/>
                      <w:jc w:val="left"/>
                      <w:rPr>
                        <w:rFonts w:ascii="宋体" w:hAnsi="宋体" w:cs="宋体"/>
                        <w:szCs w:val="21"/>
                      </w:rPr>
                    </w:pPr>
                    <w:r w:rsidRPr="002E44F5">
                      <w:rPr>
                        <w:szCs w:val="21"/>
                      </w:rPr>
                      <w:t> </w:t>
                    </w:r>
                    <w:r w:rsidRPr="002E44F5">
                      <w:rPr>
                        <w:szCs w:val="21"/>
                      </w:rPr>
                      <w:t>直销</w:t>
                    </w:r>
                    <w:r w:rsidRPr="002E44F5">
                      <w:rPr>
                        <w:szCs w:val="21"/>
                      </w:rPr>
                      <w:t> </w:t>
                    </w:r>
                  </w:p>
                </w:tc>
                <w:tc>
                  <w:tcPr>
                    <w:tcW w:w="915" w:type="pct"/>
                  </w:tcPr>
                  <w:p w:rsidR="005D45A8" w:rsidRPr="005D45A8" w:rsidRDefault="005D45A8" w:rsidP="00DF3FC0">
                    <w:pPr>
                      <w:jc w:val="right"/>
                      <w:rPr>
                        <w:sz w:val="18"/>
                        <w:szCs w:val="18"/>
                      </w:rPr>
                    </w:pPr>
                    <w:r w:rsidRPr="005D45A8">
                      <w:rPr>
                        <w:sz w:val="18"/>
                        <w:szCs w:val="18"/>
                      </w:rPr>
                      <w:t>1,510,085,973.93</w:t>
                    </w:r>
                  </w:p>
                </w:tc>
                <w:tc>
                  <w:tcPr>
                    <w:tcW w:w="915" w:type="pct"/>
                  </w:tcPr>
                  <w:p w:rsidR="005D45A8" w:rsidRPr="005D45A8" w:rsidRDefault="005D45A8" w:rsidP="00DF3FC0">
                    <w:pPr>
                      <w:jc w:val="right"/>
                      <w:rPr>
                        <w:sz w:val="18"/>
                        <w:szCs w:val="18"/>
                      </w:rPr>
                    </w:pPr>
                    <w:r w:rsidRPr="005D45A8">
                      <w:rPr>
                        <w:sz w:val="18"/>
                        <w:szCs w:val="18"/>
                      </w:rPr>
                      <w:t>1,237,532,625.35</w:t>
                    </w:r>
                  </w:p>
                </w:tc>
                <w:tc>
                  <w:tcPr>
                    <w:tcW w:w="492" w:type="pct"/>
                  </w:tcPr>
                  <w:p w:rsidR="005D45A8" w:rsidRPr="005D45A8" w:rsidRDefault="005D45A8" w:rsidP="00DF3FC0">
                    <w:pPr>
                      <w:jc w:val="right"/>
                      <w:rPr>
                        <w:sz w:val="18"/>
                        <w:szCs w:val="18"/>
                      </w:rPr>
                    </w:pPr>
                    <w:r w:rsidRPr="005D45A8">
                      <w:rPr>
                        <w:sz w:val="18"/>
                        <w:szCs w:val="18"/>
                      </w:rPr>
                      <w:t>18.05</w:t>
                    </w:r>
                  </w:p>
                </w:tc>
                <w:tc>
                  <w:tcPr>
                    <w:tcW w:w="776" w:type="pct"/>
                    <w:gridSpan w:val="3"/>
                  </w:tcPr>
                  <w:p w:rsidR="005D45A8" w:rsidRPr="005D45A8" w:rsidRDefault="005D45A8" w:rsidP="00DF3FC0">
                    <w:pPr>
                      <w:jc w:val="right"/>
                      <w:rPr>
                        <w:sz w:val="18"/>
                        <w:szCs w:val="18"/>
                      </w:rPr>
                    </w:pPr>
                    <w:r w:rsidRPr="005D45A8">
                      <w:rPr>
                        <w:sz w:val="18"/>
                        <w:szCs w:val="18"/>
                      </w:rPr>
                      <w:t>83.51</w:t>
                    </w:r>
                  </w:p>
                </w:tc>
                <w:tc>
                  <w:tcPr>
                    <w:tcW w:w="634" w:type="pct"/>
                    <w:gridSpan w:val="2"/>
                  </w:tcPr>
                  <w:p w:rsidR="005D45A8" w:rsidRPr="005D45A8" w:rsidRDefault="005D45A8" w:rsidP="00DF3FC0">
                    <w:pPr>
                      <w:jc w:val="right"/>
                      <w:rPr>
                        <w:sz w:val="18"/>
                        <w:szCs w:val="18"/>
                      </w:rPr>
                    </w:pPr>
                    <w:r w:rsidRPr="005D45A8">
                      <w:rPr>
                        <w:sz w:val="18"/>
                        <w:szCs w:val="18"/>
                      </w:rPr>
                      <w:t>61.50</w:t>
                    </w:r>
                  </w:p>
                </w:tc>
                <w:tc>
                  <w:tcPr>
                    <w:tcW w:w="633" w:type="pct"/>
                  </w:tcPr>
                  <w:p w:rsidR="005D45A8" w:rsidRPr="005D45A8" w:rsidRDefault="005D45A8" w:rsidP="00DF3FC0">
                    <w:pPr>
                      <w:jc w:val="right"/>
                      <w:rPr>
                        <w:sz w:val="18"/>
                        <w:szCs w:val="18"/>
                      </w:rPr>
                    </w:pPr>
                    <w:r w:rsidRPr="005D45A8">
                      <w:rPr>
                        <w:sz w:val="18"/>
                        <w:szCs w:val="18"/>
                      </w:rPr>
                      <w:t>增加11.17个百分点</w:t>
                    </w:r>
                  </w:p>
                </w:tc>
              </w:tr>
            </w:sdtContent>
          </w:sdt>
          <w:sdt>
            <w:sdtPr>
              <w:rPr>
                <w:rFonts w:ascii="宋体" w:eastAsiaTheme="minorEastAsia" w:hAnsi="宋体" w:cs="宋体" w:hint="eastAsia"/>
                <w:kern w:val="0"/>
                <w:sz w:val="24"/>
                <w:szCs w:val="21"/>
              </w:rPr>
              <w:alias w:val="主营业务按销售模式情况明细"/>
              <w:tag w:val="_TUP_b18af0e5ce6b494485a511064f55de99"/>
              <w:id w:val="26527206"/>
              <w:lock w:val="sdtLocked"/>
            </w:sdtPr>
            <w:sdtEndPr>
              <w:rPr>
                <w:sz w:val="18"/>
                <w:szCs w:val="18"/>
              </w:rPr>
            </w:sdtEndPr>
            <w:sdtContent>
              <w:tr w:rsidR="005D45A8" w:rsidRPr="007A5D18" w:rsidTr="005D45A8">
                <w:tc>
                  <w:tcPr>
                    <w:tcW w:w="635" w:type="pct"/>
                  </w:tcPr>
                  <w:p w:rsidR="005D45A8" w:rsidRPr="002E44F5" w:rsidRDefault="005D45A8" w:rsidP="00DF3FC0">
                    <w:pPr>
                      <w:pStyle w:val="a9"/>
                      <w:ind w:firstLineChars="0" w:firstLine="0"/>
                      <w:jc w:val="left"/>
                      <w:rPr>
                        <w:rFonts w:ascii="宋体" w:hAnsi="宋体" w:cs="宋体"/>
                        <w:szCs w:val="21"/>
                      </w:rPr>
                    </w:pPr>
                    <w:r w:rsidRPr="002E44F5">
                      <w:rPr>
                        <w:szCs w:val="21"/>
                      </w:rPr>
                      <w:t> </w:t>
                    </w:r>
                    <w:r w:rsidRPr="002E44F5">
                      <w:rPr>
                        <w:szCs w:val="21"/>
                      </w:rPr>
                      <w:t>经销</w:t>
                    </w:r>
                    <w:r w:rsidRPr="002E44F5">
                      <w:rPr>
                        <w:szCs w:val="21"/>
                      </w:rPr>
                      <w:t> </w:t>
                    </w:r>
                  </w:p>
                </w:tc>
                <w:tc>
                  <w:tcPr>
                    <w:tcW w:w="915" w:type="pct"/>
                  </w:tcPr>
                  <w:p w:rsidR="005D45A8" w:rsidRPr="005D45A8" w:rsidRDefault="005D45A8" w:rsidP="00DF3FC0">
                    <w:pPr>
                      <w:jc w:val="right"/>
                      <w:rPr>
                        <w:sz w:val="18"/>
                        <w:szCs w:val="18"/>
                      </w:rPr>
                    </w:pPr>
                    <w:r w:rsidRPr="005D45A8">
                      <w:rPr>
                        <w:sz w:val="18"/>
                        <w:szCs w:val="18"/>
                      </w:rPr>
                      <w:t>749,905,613.88</w:t>
                    </w:r>
                  </w:p>
                </w:tc>
                <w:tc>
                  <w:tcPr>
                    <w:tcW w:w="915" w:type="pct"/>
                  </w:tcPr>
                  <w:p w:rsidR="005D45A8" w:rsidRPr="005D45A8" w:rsidRDefault="005D45A8" w:rsidP="00DF3FC0">
                    <w:pPr>
                      <w:jc w:val="right"/>
                      <w:rPr>
                        <w:sz w:val="18"/>
                        <w:szCs w:val="18"/>
                      </w:rPr>
                    </w:pPr>
                    <w:r w:rsidRPr="005D45A8">
                      <w:rPr>
                        <w:sz w:val="18"/>
                        <w:szCs w:val="18"/>
                      </w:rPr>
                      <w:t>609,931,189.85</w:t>
                    </w:r>
                  </w:p>
                </w:tc>
                <w:tc>
                  <w:tcPr>
                    <w:tcW w:w="492" w:type="pct"/>
                  </w:tcPr>
                  <w:p w:rsidR="005D45A8" w:rsidRPr="005D45A8" w:rsidRDefault="005D45A8" w:rsidP="00DF3FC0">
                    <w:pPr>
                      <w:jc w:val="right"/>
                      <w:rPr>
                        <w:sz w:val="18"/>
                        <w:szCs w:val="18"/>
                      </w:rPr>
                    </w:pPr>
                    <w:r w:rsidRPr="005D45A8">
                      <w:rPr>
                        <w:sz w:val="18"/>
                        <w:szCs w:val="18"/>
                      </w:rPr>
                      <w:t>18.67</w:t>
                    </w:r>
                  </w:p>
                </w:tc>
                <w:tc>
                  <w:tcPr>
                    <w:tcW w:w="776" w:type="pct"/>
                    <w:gridSpan w:val="3"/>
                  </w:tcPr>
                  <w:p w:rsidR="005D45A8" w:rsidRPr="005D45A8" w:rsidRDefault="005D45A8" w:rsidP="00DF3FC0">
                    <w:pPr>
                      <w:jc w:val="right"/>
                      <w:rPr>
                        <w:sz w:val="18"/>
                        <w:szCs w:val="18"/>
                      </w:rPr>
                    </w:pPr>
                    <w:r w:rsidRPr="005D45A8">
                      <w:rPr>
                        <w:sz w:val="18"/>
                        <w:szCs w:val="18"/>
                      </w:rPr>
                      <w:t>-4.41</w:t>
                    </w:r>
                  </w:p>
                </w:tc>
                <w:tc>
                  <w:tcPr>
                    <w:tcW w:w="634" w:type="pct"/>
                    <w:gridSpan w:val="2"/>
                  </w:tcPr>
                  <w:p w:rsidR="005D45A8" w:rsidRPr="005D45A8" w:rsidRDefault="005D45A8" w:rsidP="00DF3FC0">
                    <w:pPr>
                      <w:jc w:val="right"/>
                      <w:rPr>
                        <w:sz w:val="18"/>
                        <w:szCs w:val="18"/>
                      </w:rPr>
                    </w:pPr>
                    <w:r w:rsidRPr="005D45A8">
                      <w:rPr>
                        <w:sz w:val="18"/>
                        <w:szCs w:val="18"/>
                      </w:rPr>
                      <w:t>-16.51</w:t>
                    </w:r>
                  </w:p>
                </w:tc>
                <w:tc>
                  <w:tcPr>
                    <w:tcW w:w="633" w:type="pct"/>
                  </w:tcPr>
                  <w:p w:rsidR="005D45A8" w:rsidRPr="005D45A8" w:rsidRDefault="005D45A8" w:rsidP="00DF3FC0">
                    <w:pPr>
                      <w:jc w:val="right"/>
                      <w:rPr>
                        <w:sz w:val="18"/>
                        <w:szCs w:val="18"/>
                      </w:rPr>
                    </w:pPr>
                    <w:r w:rsidRPr="005D45A8">
                      <w:rPr>
                        <w:sz w:val="18"/>
                        <w:szCs w:val="18"/>
                      </w:rPr>
                      <w:t>增加11.78个百分点</w:t>
                    </w:r>
                  </w:p>
                </w:tc>
              </w:tr>
            </w:sdtContent>
          </w:sdt>
        </w:tbl>
        <w:p w:rsidR="00FD2133" w:rsidRPr="007A5D18" w:rsidRDefault="00D1422C">
          <w:pPr>
            <w:rPr>
              <w:sz w:val="21"/>
              <w:szCs w:val="21"/>
            </w:rPr>
          </w:pPr>
        </w:p>
      </w:sdtContent>
    </w:sdt>
    <w:bookmarkEnd w:id="30"/>
    <w:p w:rsidR="00FD2133" w:rsidRDefault="00FD2133"/>
    <w:sdt>
      <w:sdtPr>
        <w:rPr>
          <w:rFonts w:ascii="宋体" w:hAnsi="宋体" w:cs="宋体" w:hint="eastAsia"/>
          <w:b w:val="0"/>
          <w:bCs w:val="0"/>
          <w:kern w:val="0"/>
          <w:sz w:val="24"/>
          <w:szCs w:val="24"/>
        </w:rPr>
        <w:alias w:val="模块:产销量情况分析表"/>
        <w:tag w:val="_SEC_b85e1cad33344c94a1ecc713f9b7acbc"/>
        <w:id w:val="7853387"/>
        <w:lock w:val="sdtLocked"/>
        <w:placeholder>
          <w:docPart w:val="GBC22222222222222222222222222222"/>
        </w:placeholder>
      </w:sdtPr>
      <w:sdtContent>
        <w:p w:rsidR="00856F7A" w:rsidRDefault="00856F7A">
          <w:pPr>
            <w:pStyle w:val="5"/>
            <w:numPr>
              <w:ilvl w:val="0"/>
              <w:numId w:val="90"/>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Locked"/>
          </w:sdtPr>
          <w:sdtContent>
            <w:p w:rsidR="00856F7A" w:rsidRDefault="00D1422C">
              <w:r>
                <w:fldChar w:fldCharType="begin"/>
              </w:r>
              <w:r w:rsidR="00856F7A">
                <w:rPr>
                  <w:rFonts w:hint="eastAsia"/>
                </w:rPr>
                <w:instrText xml:space="preserve">MACROBUTTON SnrToggleCheckbox √适用 </w:instrText>
              </w:r>
              <w:r>
                <w:fldChar w:fldCharType="end"/>
              </w:r>
              <w:r>
                <w:fldChar w:fldCharType="begin"/>
              </w:r>
              <w:r w:rsidR="00856F7A">
                <w:instrText xml:space="preserve">MACROBUTTON  SnrToggleCheckbox □不适用 </w:instrText>
              </w:r>
              <w:r>
                <w:fldChar w:fldCharType="end"/>
              </w:r>
            </w:p>
          </w:sdtContent>
        </w:sdt>
        <w:tbl>
          <w:tblPr>
            <w:tblStyle w:val="a6"/>
            <w:tblW w:w="5000" w:type="pct"/>
            <w:tblLook w:val="04A0"/>
          </w:tblPr>
          <w:tblGrid>
            <w:gridCol w:w="1130"/>
            <w:gridCol w:w="1130"/>
            <w:gridCol w:w="1130"/>
            <w:gridCol w:w="1132"/>
            <w:gridCol w:w="1132"/>
            <w:gridCol w:w="1132"/>
            <w:gridCol w:w="1132"/>
            <w:gridCol w:w="1131"/>
          </w:tblGrid>
          <w:tr w:rsidR="00856F7A" w:rsidRPr="00856F7A" w:rsidTr="00784C97">
            <w:sdt>
              <w:sdtPr>
                <w:rPr>
                  <w:sz w:val="21"/>
                  <w:szCs w:val="21"/>
                </w:rPr>
                <w:tag w:val="_PLD_259e79e9293847dfb1bd7816b6ad48e6"/>
                <w:id w:val="142165538"/>
                <w:lock w:val="sdtLocked"/>
              </w:sdtPr>
              <w:sdtContent>
                <w:tc>
                  <w:tcPr>
                    <w:tcW w:w="624" w:type="pct"/>
                    <w:vAlign w:val="center"/>
                  </w:tcPr>
                  <w:p w:rsidR="00856F7A" w:rsidRPr="00856F7A" w:rsidRDefault="00856F7A">
                    <w:pPr>
                      <w:jc w:val="center"/>
                      <w:rPr>
                        <w:sz w:val="21"/>
                        <w:szCs w:val="21"/>
                      </w:rPr>
                    </w:pPr>
                    <w:r w:rsidRPr="00856F7A">
                      <w:rPr>
                        <w:rFonts w:hint="eastAsia"/>
                        <w:sz w:val="21"/>
                        <w:szCs w:val="21"/>
                      </w:rPr>
                      <w:t>主要产品</w:t>
                    </w:r>
                  </w:p>
                </w:tc>
              </w:sdtContent>
            </w:sdt>
            <w:tc>
              <w:tcPr>
                <w:tcW w:w="624" w:type="pct"/>
                <w:vAlign w:val="center"/>
              </w:tcPr>
              <w:sdt>
                <w:sdtPr>
                  <w:rPr>
                    <w:rFonts w:hint="eastAsia"/>
                    <w:sz w:val="21"/>
                    <w:szCs w:val="21"/>
                  </w:rPr>
                  <w:tag w:val="_PLD_6d13c84fd3694535a3f1b6bcdd58d107"/>
                  <w:id w:val="147714326"/>
                  <w:lock w:val="sdtLocked"/>
                </w:sdtPr>
                <w:sdtContent>
                  <w:p w:rsidR="00856F7A" w:rsidRPr="00856F7A" w:rsidRDefault="00856F7A">
                    <w:pPr>
                      <w:jc w:val="center"/>
                      <w:rPr>
                        <w:sz w:val="21"/>
                        <w:szCs w:val="21"/>
                      </w:rPr>
                    </w:pPr>
                    <w:r w:rsidRPr="00856F7A">
                      <w:rPr>
                        <w:rFonts w:hint="eastAsia"/>
                        <w:sz w:val="21"/>
                        <w:szCs w:val="21"/>
                      </w:rPr>
                      <w:t>单位</w:t>
                    </w:r>
                  </w:p>
                </w:sdtContent>
              </w:sdt>
            </w:tc>
            <w:sdt>
              <w:sdtPr>
                <w:rPr>
                  <w:sz w:val="21"/>
                  <w:szCs w:val="21"/>
                </w:rPr>
                <w:tag w:val="_PLD_3645c9ae184248f6bd2dda9de0540406"/>
                <w:id w:val="-910241122"/>
                <w:lock w:val="sdtLocked"/>
              </w:sdtPr>
              <w:sdtContent>
                <w:tc>
                  <w:tcPr>
                    <w:tcW w:w="624" w:type="pct"/>
                    <w:vAlign w:val="center"/>
                  </w:tcPr>
                  <w:p w:rsidR="00856F7A" w:rsidRPr="00856F7A" w:rsidRDefault="00856F7A">
                    <w:pPr>
                      <w:jc w:val="center"/>
                      <w:rPr>
                        <w:sz w:val="21"/>
                        <w:szCs w:val="21"/>
                      </w:rPr>
                    </w:pPr>
                    <w:r w:rsidRPr="00856F7A">
                      <w:rPr>
                        <w:rFonts w:hint="eastAsia"/>
                        <w:sz w:val="21"/>
                        <w:szCs w:val="21"/>
                      </w:rPr>
                      <w:t>生产量</w:t>
                    </w:r>
                  </w:p>
                </w:tc>
              </w:sdtContent>
            </w:sdt>
            <w:sdt>
              <w:sdtPr>
                <w:rPr>
                  <w:sz w:val="21"/>
                  <w:szCs w:val="21"/>
                </w:rPr>
                <w:tag w:val="_PLD_b4bd7da564c3452cb40ff15542829b7a"/>
                <w:id w:val="1337888718"/>
                <w:lock w:val="sdtLocked"/>
              </w:sdtPr>
              <w:sdtContent>
                <w:tc>
                  <w:tcPr>
                    <w:tcW w:w="625" w:type="pct"/>
                    <w:vAlign w:val="center"/>
                  </w:tcPr>
                  <w:p w:rsidR="00856F7A" w:rsidRPr="00856F7A" w:rsidRDefault="00856F7A">
                    <w:pPr>
                      <w:jc w:val="center"/>
                      <w:rPr>
                        <w:sz w:val="21"/>
                        <w:szCs w:val="21"/>
                      </w:rPr>
                    </w:pPr>
                    <w:r w:rsidRPr="00856F7A">
                      <w:rPr>
                        <w:rFonts w:hint="eastAsia"/>
                        <w:sz w:val="21"/>
                        <w:szCs w:val="21"/>
                      </w:rPr>
                      <w:t>销售量</w:t>
                    </w:r>
                  </w:p>
                </w:tc>
              </w:sdtContent>
            </w:sdt>
            <w:sdt>
              <w:sdtPr>
                <w:rPr>
                  <w:sz w:val="21"/>
                  <w:szCs w:val="21"/>
                </w:rPr>
                <w:tag w:val="_PLD_4f74a09ae16245a3a6e2c536c1266361"/>
                <w:id w:val="999153123"/>
                <w:lock w:val="sdtLocked"/>
              </w:sdtPr>
              <w:sdtContent>
                <w:tc>
                  <w:tcPr>
                    <w:tcW w:w="625" w:type="pct"/>
                    <w:vAlign w:val="center"/>
                  </w:tcPr>
                  <w:p w:rsidR="00856F7A" w:rsidRPr="00856F7A" w:rsidRDefault="00856F7A">
                    <w:pPr>
                      <w:jc w:val="center"/>
                      <w:rPr>
                        <w:sz w:val="21"/>
                        <w:szCs w:val="21"/>
                      </w:rPr>
                    </w:pPr>
                    <w:r w:rsidRPr="00856F7A">
                      <w:rPr>
                        <w:rFonts w:hint="eastAsia"/>
                        <w:sz w:val="21"/>
                        <w:szCs w:val="21"/>
                      </w:rPr>
                      <w:t>库存量</w:t>
                    </w:r>
                  </w:p>
                </w:tc>
              </w:sdtContent>
            </w:sdt>
            <w:sdt>
              <w:sdtPr>
                <w:rPr>
                  <w:sz w:val="21"/>
                  <w:szCs w:val="21"/>
                </w:rPr>
                <w:tag w:val="_PLD_21bd7a4d992742feb4b83db592f976fd"/>
                <w:id w:val="-1225673917"/>
                <w:lock w:val="sdtLocked"/>
              </w:sdtPr>
              <w:sdtContent>
                <w:tc>
                  <w:tcPr>
                    <w:tcW w:w="625" w:type="pct"/>
                    <w:vAlign w:val="center"/>
                  </w:tcPr>
                  <w:p w:rsidR="00856F7A" w:rsidRPr="00856F7A" w:rsidRDefault="00856F7A">
                    <w:pPr>
                      <w:jc w:val="center"/>
                      <w:rPr>
                        <w:sz w:val="21"/>
                        <w:szCs w:val="21"/>
                      </w:rPr>
                    </w:pPr>
                    <w:r w:rsidRPr="00856F7A">
                      <w:rPr>
                        <w:rFonts w:hint="eastAsia"/>
                        <w:sz w:val="21"/>
                        <w:szCs w:val="21"/>
                      </w:rPr>
                      <w:t>生产量比上年增减（%）</w:t>
                    </w:r>
                  </w:p>
                </w:tc>
              </w:sdtContent>
            </w:sdt>
            <w:sdt>
              <w:sdtPr>
                <w:rPr>
                  <w:sz w:val="21"/>
                  <w:szCs w:val="21"/>
                </w:rPr>
                <w:tag w:val="_PLD_37e055a5474a4aac989b4e3a88756935"/>
                <w:id w:val="1992367648"/>
                <w:lock w:val="sdtLocked"/>
              </w:sdtPr>
              <w:sdtContent>
                <w:tc>
                  <w:tcPr>
                    <w:tcW w:w="625" w:type="pct"/>
                    <w:vAlign w:val="center"/>
                  </w:tcPr>
                  <w:p w:rsidR="00856F7A" w:rsidRPr="00856F7A" w:rsidRDefault="00856F7A">
                    <w:pPr>
                      <w:jc w:val="center"/>
                      <w:rPr>
                        <w:sz w:val="21"/>
                        <w:szCs w:val="21"/>
                      </w:rPr>
                    </w:pPr>
                    <w:r w:rsidRPr="00856F7A">
                      <w:rPr>
                        <w:rFonts w:hint="eastAsia"/>
                        <w:sz w:val="21"/>
                        <w:szCs w:val="21"/>
                      </w:rPr>
                      <w:t>销售量比上年增减（%）</w:t>
                    </w:r>
                  </w:p>
                </w:tc>
              </w:sdtContent>
            </w:sdt>
            <w:sdt>
              <w:sdtPr>
                <w:rPr>
                  <w:sz w:val="21"/>
                  <w:szCs w:val="21"/>
                </w:rPr>
                <w:tag w:val="_PLD_d03cdf85475e4722ae39e10ea525eee5"/>
                <w:id w:val="-166096430"/>
                <w:lock w:val="sdtLocked"/>
              </w:sdtPr>
              <w:sdtContent>
                <w:tc>
                  <w:tcPr>
                    <w:tcW w:w="625" w:type="pct"/>
                    <w:vAlign w:val="center"/>
                  </w:tcPr>
                  <w:p w:rsidR="00856F7A" w:rsidRPr="00856F7A" w:rsidRDefault="00856F7A">
                    <w:pPr>
                      <w:jc w:val="center"/>
                      <w:rPr>
                        <w:sz w:val="21"/>
                        <w:szCs w:val="21"/>
                      </w:rPr>
                    </w:pPr>
                    <w:r w:rsidRPr="00856F7A">
                      <w:rPr>
                        <w:rFonts w:hint="eastAsia"/>
                        <w:sz w:val="21"/>
                        <w:szCs w:val="21"/>
                      </w:rPr>
                      <w:t>库存量比上年增减（%）</w:t>
                    </w:r>
                  </w:p>
                </w:tc>
              </w:sdtContent>
            </w:sdt>
          </w:tr>
          <w:sdt>
            <w:sdtPr>
              <w:rPr>
                <w:rFonts w:hint="eastAsia"/>
                <w:sz w:val="21"/>
                <w:szCs w:val="21"/>
              </w:rPr>
              <w:alias w:val="产销量情况分析表明细"/>
              <w:tag w:val="_TUP_33c1439070494dd3b672cd58c90e07fd"/>
              <w:id w:val="7853389"/>
              <w:lock w:val="sdtLocked"/>
            </w:sdtPr>
            <w:sdtEndPr>
              <w:rPr>
                <w:sz w:val="18"/>
                <w:szCs w:val="18"/>
              </w:rPr>
            </w:sdtEndPr>
            <w:sdtContent>
              <w:tr w:rsidR="00856F7A" w:rsidRPr="00856F7A" w:rsidTr="00784C97">
                <w:trPr>
                  <w:trHeight w:val="248"/>
                </w:trPr>
                <w:tc>
                  <w:tcPr>
                    <w:tcW w:w="624" w:type="pct"/>
                  </w:tcPr>
                  <w:p w:rsidR="00856F7A" w:rsidRPr="002E44F5" w:rsidRDefault="00856F7A">
                    <w:pPr>
                      <w:rPr>
                        <w:sz w:val="21"/>
                        <w:szCs w:val="21"/>
                      </w:rPr>
                    </w:pPr>
                    <w:r w:rsidRPr="002E44F5">
                      <w:rPr>
                        <w:rFonts w:hint="eastAsia"/>
                        <w:sz w:val="21"/>
                        <w:szCs w:val="21"/>
                      </w:rPr>
                      <w:t> TDI </w:t>
                    </w:r>
                  </w:p>
                </w:tc>
                <w:tc>
                  <w:tcPr>
                    <w:tcW w:w="624" w:type="pct"/>
                  </w:tcPr>
                  <w:p w:rsidR="00856F7A" w:rsidRPr="00856F7A" w:rsidRDefault="00856F7A" w:rsidP="00DC7A1C">
                    <w:pPr>
                      <w:jc w:val="center"/>
                      <w:rPr>
                        <w:sz w:val="18"/>
                        <w:szCs w:val="18"/>
                      </w:rPr>
                    </w:pPr>
                    <w:r w:rsidRPr="00856F7A">
                      <w:rPr>
                        <w:rStyle w:val="af5"/>
                        <w:rFonts w:hint="eastAsia"/>
                        <w:sz w:val="18"/>
                        <w:szCs w:val="18"/>
                      </w:rPr>
                      <w:t>吨</w:t>
                    </w:r>
                  </w:p>
                </w:tc>
                <w:tc>
                  <w:tcPr>
                    <w:tcW w:w="624" w:type="pct"/>
                  </w:tcPr>
                  <w:p w:rsidR="00856F7A" w:rsidRPr="00856F7A" w:rsidRDefault="00856F7A">
                    <w:pPr>
                      <w:rPr>
                        <w:sz w:val="18"/>
                        <w:szCs w:val="18"/>
                      </w:rPr>
                    </w:pPr>
                    <w:r w:rsidRPr="00856F7A">
                      <w:rPr>
                        <w:rFonts w:hint="eastAsia"/>
                        <w:sz w:val="18"/>
                        <w:szCs w:val="18"/>
                      </w:rPr>
                      <w:t>133,705.46</w:t>
                    </w:r>
                  </w:p>
                </w:tc>
                <w:tc>
                  <w:tcPr>
                    <w:tcW w:w="625" w:type="pct"/>
                  </w:tcPr>
                  <w:p w:rsidR="00856F7A" w:rsidRPr="00856F7A" w:rsidRDefault="00856F7A">
                    <w:pPr>
                      <w:rPr>
                        <w:sz w:val="18"/>
                        <w:szCs w:val="18"/>
                      </w:rPr>
                    </w:pPr>
                    <w:r w:rsidRPr="00856F7A">
                      <w:rPr>
                        <w:rFonts w:hint="eastAsia"/>
                        <w:sz w:val="18"/>
                        <w:szCs w:val="18"/>
                      </w:rPr>
                      <w:t>143,974.71</w:t>
                    </w:r>
                  </w:p>
                </w:tc>
                <w:tc>
                  <w:tcPr>
                    <w:tcW w:w="625" w:type="pct"/>
                  </w:tcPr>
                  <w:p w:rsidR="00856F7A" w:rsidRPr="00856F7A" w:rsidRDefault="00856F7A">
                    <w:pPr>
                      <w:rPr>
                        <w:sz w:val="18"/>
                        <w:szCs w:val="18"/>
                      </w:rPr>
                    </w:pPr>
                    <w:r w:rsidRPr="00856F7A">
                      <w:rPr>
                        <w:rFonts w:hint="eastAsia"/>
                        <w:sz w:val="18"/>
                        <w:szCs w:val="18"/>
                      </w:rPr>
                      <w:t>2,293.02</w:t>
                    </w:r>
                  </w:p>
                </w:tc>
                <w:tc>
                  <w:tcPr>
                    <w:tcW w:w="625" w:type="pct"/>
                  </w:tcPr>
                  <w:p w:rsidR="00856F7A" w:rsidRPr="00856F7A" w:rsidRDefault="00856F7A">
                    <w:pPr>
                      <w:rPr>
                        <w:sz w:val="18"/>
                        <w:szCs w:val="18"/>
                      </w:rPr>
                    </w:pPr>
                    <w:r w:rsidRPr="00856F7A">
                      <w:rPr>
                        <w:rFonts w:hint="eastAsia"/>
                        <w:sz w:val="18"/>
                        <w:szCs w:val="18"/>
                      </w:rPr>
                      <w:t>1.83</w:t>
                    </w:r>
                  </w:p>
                </w:tc>
                <w:tc>
                  <w:tcPr>
                    <w:tcW w:w="625" w:type="pct"/>
                  </w:tcPr>
                  <w:p w:rsidR="00856F7A" w:rsidRPr="00856F7A" w:rsidRDefault="00856F7A">
                    <w:pPr>
                      <w:rPr>
                        <w:sz w:val="18"/>
                        <w:szCs w:val="18"/>
                      </w:rPr>
                    </w:pPr>
                    <w:r w:rsidRPr="00856F7A">
                      <w:rPr>
                        <w:rFonts w:hint="eastAsia"/>
                        <w:sz w:val="18"/>
                        <w:szCs w:val="18"/>
                      </w:rPr>
                      <w:t>17.76</w:t>
                    </w:r>
                  </w:p>
                </w:tc>
                <w:tc>
                  <w:tcPr>
                    <w:tcW w:w="625" w:type="pct"/>
                  </w:tcPr>
                  <w:p w:rsidR="00856F7A" w:rsidRPr="00856F7A" w:rsidRDefault="00856F7A">
                    <w:pPr>
                      <w:rPr>
                        <w:sz w:val="18"/>
                        <w:szCs w:val="18"/>
                      </w:rPr>
                    </w:pPr>
                    <w:r w:rsidRPr="00856F7A">
                      <w:rPr>
                        <w:rFonts w:hint="eastAsia"/>
                        <w:sz w:val="18"/>
                        <w:szCs w:val="18"/>
                      </w:rPr>
                      <w:t>-81.98</w:t>
                    </w:r>
                  </w:p>
                </w:tc>
              </w:tr>
            </w:sdtContent>
          </w:sdt>
          <w:sdt>
            <w:sdtPr>
              <w:rPr>
                <w:rFonts w:hint="eastAsia"/>
                <w:sz w:val="21"/>
                <w:szCs w:val="21"/>
              </w:rPr>
              <w:alias w:val="产销量情况分析表明细"/>
              <w:tag w:val="_TUP_33c1439070494dd3b672cd58c90e07fd"/>
              <w:id w:val="26530022"/>
              <w:lock w:val="sdtLocked"/>
            </w:sdtPr>
            <w:sdtEndPr>
              <w:rPr>
                <w:sz w:val="18"/>
                <w:szCs w:val="18"/>
              </w:rPr>
            </w:sdtEndPr>
            <w:sdtContent>
              <w:tr w:rsidR="00856F7A" w:rsidRPr="00856F7A" w:rsidTr="00784C97">
                <w:trPr>
                  <w:trHeight w:val="248"/>
                </w:trPr>
                <w:tc>
                  <w:tcPr>
                    <w:tcW w:w="624" w:type="pct"/>
                  </w:tcPr>
                  <w:p w:rsidR="00856F7A" w:rsidRPr="002E44F5" w:rsidRDefault="00856F7A">
                    <w:pPr>
                      <w:rPr>
                        <w:sz w:val="21"/>
                        <w:szCs w:val="21"/>
                      </w:rPr>
                    </w:pPr>
                    <w:r w:rsidRPr="002E44F5">
                      <w:rPr>
                        <w:rFonts w:hint="eastAsia"/>
                        <w:sz w:val="21"/>
                        <w:szCs w:val="21"/>
                      </w:rPr>
                      <w:t>离子膜烧碱</w:t>
                    </w:r>
                  </w:p>
                </w:tc>
                <w:tc>
                  <w:tcPr>
                    <w:tcW w:w="624" w:type="pct"/>
                  </w:tcPr>
                  <w:p w:rsidR="00856F7A" w:rsidRPr="00856F7A" w:rsidRDefault="00856F7A" w:rsidP="00DC7A1C">
                    <w:pPr>
                      <w:jc w:val="center"/>
                      <w:rPr>
                        <w:sz w:val="18"/>
                        <w:szCs w:val="18"/>
                      </w:rPr>
                    </w:pPr>
                    <w:r w:rsidRPr="00856F7A">
                      <w:rPr>
                        <w:rStyle w:val="af5"/>
                        <w:rFonts w:hint="eastAsia"/>
                        <w:sz w:val="18"/>
                        <w:szCs w:val="18"/>
                      </w:rPr>
                      <w:t>吨</w:t>
                    </w:r>
                  </w:p>
                </w:tc>
                <w:tc>
                  <w:tcPr>
                    <w:tcW w:w="624" w:type="pct"/>
                  </w:tcPr>
                  <w:p w:rsidR="00856F7A" w:rsidRPr="00856F7A" w:rsidRDefault="00856F7A">
                    <w:pPr>
                      <w:rPr>
                        <w:sz w:val="18"/>
                        <w:szCs w:val="18"/>
                      </w:rPr>
                    </w:pPr>
                    <w:r w:rsidRPr="00856F7A">
                      <w:rPr>
                        <w:rFonts w:hint="eastAsia"/>
                        <w:sz w:val="18"/>
                        <w:szCs w:val="18"/>
                      </w:rPr>
                      <w:t>484,573.61</w:t>
                    </w:r>
                  </w:p>
                </w:tc>
                <w:tc>
                  <w:tcPr>
                    <w:tcW w:w="625" w:type="pct"/>
                  </w:tcPr>
                  <w:p w:rsidR="00856F7A" w:rsidRPr="00856F7A" w:rsidRDefault="00856F7A">
                    <w:pPr>
                      <w:rPr>
                        <w:sz w:val="18"/>
                        <w:szCs w:val="18"/>
                      </w:rPr>
                    </w:pPr>
                    <w:r w:rsidRPr="00856F7A">
                      <w:rPr>
                        <w:rFonts w:hint="eastAsia"/>
                        <w:sz w:val="18"/>
                        <w:szCs w:val="18"/>
                      </w:rPr>
                      <w:t>393,102.36</w:t>
                    </w:r>
                  </w:p>
                </w:tc>
                <w:tc>
                  <w:tcPr>
                    <w:tcW w:w="625" w:type="pct"/>
                  </w:tcPr>
                  <w:p w:rsidR="00856F7A" w:rsidRPr="00856F7A" w:rsidRDefault="00856F7A">
                    <w:pPr>
                      <w:rPr>
                        <w:sz w:val="18"/>
                        <w:szCs w:val="18"/>
                      </w:rPr>
                    </w:pPr>
                    <w:r w:rsidRPr="00856F7A">
                      <w:rPr>
                        <w:rFonts w:hint="eastAsia"/>
                        <w:sz w:val="18"/>
                        <w:szCs w:val="18"/>
                      </w:rPr>
                      <w:t>5,136.86</w:t>
                    </w:r>
                  </w:p>
                </w:tc>
                <w:tc>
                  <w:tcPr>
                    <w:tcW w:w="625" w:type="pct"/>
                  </w:tcPr>
                  <w:p w:rsidR="00856F7A" w:rsidRPr="00856F7A" w:rsidRDefault="00856F7A">
                    <w:pPr>
                      <w:rPr>
                        <w:sz w:val="18"/>
                        <w:szCs w:val="18"/>
                      </w:rPr>
                    </w:pPr>
                    <w:r w:rsidRPr="00856F7A">
                      <w:rPr>
                        <w:rFonts w:hint="eastAsia"/>
                        <w:sz w:val="18"/>
                        <w:szCs w:val="18"/>
                      </w:rPr>
                      <w:t>-3.23</w:t>
                    </w:r>
                  </w:p>
                </w:tc>
                <w:tc>
                  <w:tcPr>
                    <w:tcW w:w="625" w:type="pct"/>
                  </w:tcPr>
                  <w:p w:rsidR="00856F7A" w:rsidRPr="00856F7A" w:rsidRDefault="00856F7A">
                    <w:pPr>
                      <w:rPr>
                        <w:sz w:val="18"/>
                        <w:szCs w:val="18"/>
                      </w:rPr>
                    </w:pPr>
                    <w:r w:rsidRPr="00856F7A">
                      <w:rPr>
                        <w:rFonts w:hint="eastAsia"/>
                        <w:sz w:val="18"/>
                        <w:szCs w:val="18"/>
                      </w:rPr>
                      <w:t>-12.75</w:t>
                    </w:r>
                  </w:p>
                </w:tc>
                <w:tc>
                  <w:tcPr>
                    <w:tcW w:w="625" w:type="pct"/>
                  </w:tcPr>
                  <w:p w:rsidR="00856F7A" w:rsidRPr="00856F7A" w:rsidRDefault="00856F7A">
                    <w:pPr>
                      <w:rPr>
                        <w:sz w:val="18"/>
                        <w:szCs w:val="18"/>
                      </w:rPr>
                    </w:pPr>
                    <w:r w:rsidRPr="00856F7A">
                      <w:rPr>
                        <w:rFonts w:hint="eastAsia"/>
                        <w:sz w:val="18"/>
                        <w:szCs w:val="18"/>
                      </w:rPr>
                      <w:t>-33.95</w:t>
                    </w:r>
                  </w:p>
                </w:tc>
              </w:tr>
            </w:sdtContent>
          </w:sdt>
        </w:tbl>
        <w:p w:rsidR="00856F7A" w:rsidRDefault="00856F7A">
          <w:pPr>
            <w:rPr>
              <w:szCs w:val="21"/>
            </w:rPr>
          </w:pPr>
        </w:p>
        <w:p w:rsidR="00856F7A" w:rsidRPr="0097641B" w:rsidRDefault="00856F7A">
          <w:pPr>
            <w:rPr>
              <w:sz w:val="21"/>
              <w:szCs w:val="21"/>
            </w:rPr>
          </w:pPr>
          <w:r w:rsidRPr="0097641B">
            <w:rPr>
              <w:rFonts w:hint="eastAsia"/>
              <w:sz w:val="21"/>
              <w:szCs w:val="21"/>
            </w:rPr>
            <w:t>产销量情况说明</w:t>
          </w:r>
        </w:p>
        <w:sdt>
          <w:sdtPr>
            <w:rPr>
              <w:rFonts w:hint="eastAsia"/>
              <w:sz w:val="21"/>
              <w:szCs w:val="21"/>
            </w:rPr>
            <w:alias w:val="产销量情况说明"/>
            <w:tag w:val="_GBC_1aea839efa9940859168bf3f05061254"/>
            <w:id w:val="7853397"/>
            <w:lock w:val="sdtLocked"/>
          </w:sdtPr>
          <w:sdtContent>
            <w:p w:rsidR="00856F7A" w:rsidRPr="0097641B" w:rsidRDefault="0097641B">
              <w:pPr>
                <w:rPr>
                  <w:sz w:val="21"/>
                  <w:szCs w:val="21"/>
                </w:rPr>
              </w:pPr>
              <w:r w:rsidRPr="0097641B">
                <w:rPr>
                  <w:rFonts w:hint="eastAsia"/>
                  <w:sz w:val="21"/>
                  <w:szCs w:val="21"/>
                </w:rPr>
                <w:t>本年度产销率属于正常波动。</w:t>
              </w:r>
            </w:p>
          </w:sdtContent>
        </w:sdt>
        <w:p w:rsidR="00FD2133" w:rsidRPr="00DF3FC0" w:rsidRDefault="00D1422C">
          <w:pPr>
            <w:rPr>
              <w:sz w:val="21"/>
              <w:szCs w:val="21"/>
            </w:rPr>
          </w:pPr>
        </w:p>
      </w:sdtContent>
    </w:sdt>
    <w:p w:rsidR="00FD2133" w:rsidRDefault="00537341">
      <w:pPr>
        <w:pStyle w:val="5"/>
        <w:numPr>
          <w:ilvl w:val="0"/>
          <w:numId w:val="90"/>
        </w:numPr>
        <w:tabs>
          <w:tab w:val="left" w:pos="567"/>
        </w:tabs>
        <w:ind w:left="0" w:firstLine="0"/>
      </w:pPr>
      <w:bookmarkStart w:id="34"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lock w:val="sdtLocked"/>
        <w:placeholder>
          <w:docPart w:val="GBC22222222222222222222222222222"/>
        </w:placeholder>
      </w:sdtPr>
      <w:sdtContent>
        <w:p w:rsidR="00CE1F15" w:rsidRDefault="00D1422C" w:rsidP="00CE1F15">
          <w:r w:rsidRPr="002A04F7">
            <w:rPr>
              <w:sz w:val="21"/>
              <w:szCs w:val="21"/>
            </w:rPr>
            <w:fldChar w:fldCharType="begin"/>
          </w:r>
          <w:r w:rsidR="00CE1F15" w:rsidRPr="002A04F7">
            <w:rPr>
              <w:sz w:val="21"/>
              <w:szCs w:val="21"/>
            </w:rPr>
            <w:instrText xml:space="preserve"> MACROBUTTON  SnrToggleCheckbox □适用 </w:instrText>
          </w:r>
          <w:r w:rsidRPr="002A04F7">
            <w:rPr>
              <w:sz w:val="21"/>
              <w:szCs w:val="21"/>
            </w:rPr>
            <w:fldChar w:fldCharType="end"/>
          </w:r>
          <w:r w:rsidRPr="002A04F7">
            <w:rPr>
              <w:sz w:val="21"/>
              <w:szCs w:val="21"/>
            </w:rPr>
            <w:fldChar w:fldCharType="begin"/>
          </w:r>
          <w:r w:rsidR="00CE1F15" w:rsidRPr="002A04F7">
            <w:rPr>
              <w:sz w:val="21"/>
              <w:szCs w:val="21"/>
            </w:rPr>
            <w:instrText xml:space="preserve"> MACROBUTTON  SnrToggleCheckbox √不适用 </w:instrText>
          </w:r>
          <w:r w:rsidRPr="002A04F7">
            <w:rPr>
              <w:sz w:val="21"/>
              <w:szCs w:val="21"/>
            </w:rPr>
            <w:fldChar w:fldCharType="end"/>
          </w:r>
        </w:p>
      </w:sdtContent>
    </w:sdt>
    <w:p w:rsidR="00FD2133" w:rsidRDefault="00FD2133"/>
    <w:bookmarkEnd w:id="34" w:displacedByCustomXml="next"/>
    <w:sdt>
      <w:sdtPr>
        <w:rPr>
          <w:rFonts w:ascii="宋体" w:hAnsi="宋体" w:cs="宋体"/>
          <w:b w:val="0"/>
          <w:bCs w:val="0"/>
          <w:kern w:val="0"/>
          <w:sz w:val="24"/>
          <w:szCs w:val="21"/>
        </w:rPr>
        <w:alias w:val="模块:成本分析表"/>
        <w:tag w:val="_SEC_de51976cba8242c1b32c1f5dc956546c"/>
        <w:id w:val="272958382"/>
        <w:lock w:val="sdtLocked"/>
        <w:placeholder>
          <w:docPart w:val="GBC22222222222222222222222222222"/>
        </w:placeholder>
      </w:sdtPr>
      <w:sdtContent>
        <w:p w:rsidR="00FD2133" w:rsidRDefault="00537341">
          <w:pPr>
            <w:pStyle w:val="5"/>
            <w:numPr>
              <w:ilvl w:val="0"/>
              <w:numId w:val="90"/>
            </w:numPr>
            <w:tabs>
              <w:tab w:val="left" w:pos="567"/>
            </w:tabs>
            <w:ind w:left="0" w:firstLine="0"/>
            <w:rPr>
              <w:szCs w:val="21"/>
            </w:rPr>
          </w:pPr>
          <w:r>
            <w:rPr>
              <w:szCs w:val="21"/>
            </w:rPr>
            <w:t>成本分析表</w:t>
          </w:r>
        </w:p>
        <w:p w:rsidR="00FD2133" w:rsidRDefault="00537341">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097"/>
            <w:gridCol w:w="1017"/>
            <w:gridCol w:w="1656"/>
            <w:gridCol w:w="990"/>
            <w:gridCol w:w="1656"/>
            <w:gridCol w:w="919"/>
            <w:gridCol w:w="894"/>
            <w:gridCol w:w="820"/>
          </w:tblGrid>
          <w:tr w:rsidR="00856F7A" w:rsidRPr="00B64235" w:rsidTr="005F0CC8">
            <w:trPr>
              <w:trHeight w:val="195"/>
            </w:trPr>
            <w:sdt>
              <w:sdtPr>
                <w:rPr>
                  <w:szCs w:val="21"/>
                </w:rPr>
                <w:tag w:val="_PLD_23eca1a24a6a46819aede5056d21b4e0"/>
                <w:id w:val="26529852"/>
                <w:lock w:val="sdtLocked"/>
              </w:sdtPr>
              <w:sdtContent>
                <w:tc>
                  <w:tcPr>
                    <w:tcW w:w="5000" w:type="pct"/>
                    <w:gridSpan w:val="8"/>
                    <w:vAlign w:val="center"/>
                  </w:tcPr>
                  <w:p w:rsidR="00856F7A" w:rsidRPr="00B64235" w:rsidRDefault="00856F7A" w:rsidP="005F0CC8">
                    <w:pPr>
                      <w:jc w:val="center"/>
                      <w:rPr>
                        <w:sz w:val="21"/>
                        <w:szCs w:val="21"/>
                      </w:rPr>
                    </w:pPr>
                    <w:r w:rsidRPr="00B64235">
                      <w:rPr>
                        <w:sz w:val="21"/>
                        <w:szCs w:val="21"/>
                      </w:rPr>
                      <w:t>分行业情况</w:t>
                    </w:r>
                  </w:p>
                </w:tc>
              </w:sdtContent>
            </w:sdt>
          </w:tr>
          <w:tr w:rsidR="00856F7A" w:rsidRPr="00B64235" w:rsidTr="005F0CC8">
            <w:trPr>
              <w:trHeight w:val="135"/>
            </w:trPr>
            <w:sdt>
              <w:sdtPr>
                <w:rPr>
                  <w:szCs w:val="21"/>
                </w:rPr>
                <w:tag w:val="_PLD_6ed773a4437a4fe9b33abca9c4813940"/>
                <w:id w:val="26529853"/>
                <w:lock w:val="sdtLocked"/>
              </w:sdtPr>
              <w:sdtContent>
                <w:tc>
                  <w:tcPr>
                    <w:tcW w:w="606" w:type="pct"/>
                    <w:vAlign w:val="center"/>
                  </w:tcPr>
                  <w:p w:rsidR="00856F7A" w:rsidRPr="00B64235" w:rsidRDefault="00856F7A" w:rsidP="005F0CC8">
                    <w:pPr>
                      <w:jc w:val="center"/>
                      <w:rPr>
                        <w:sz w:val="21"/>
                        <w:szCs w:val="21"/>
                      </w:rPr>
                    </w:pPr>
                    <w:r w:rsidRPr="00B64235">
                      <w:rPr>
                        <w:sz w:val="21"/>
                        <w:szCs w:val="21"/>
                      </w:rPr>
                      <w:t>分行业</w:t>
                    </w:r>
                  </w:p>
                </w:tc>
              </w:sdtContent>
            </w:sdt>
            <w:sdt>
              <w:sdtPr>
                <w:rPr>
                  <w:szCs w:val="21"/>
                </w:rPr>
                <w:tag w:val="_PLD_11eb33bcb20d4489a1b9fff2216d0a84"/>
                <w:id w:val="26529854"/>
                <w:lock w:val="sdtLocked"/>
              </w:sdtPr>
              <w:sdtContent>
                <w:tc>
                  <w:tcPr>
                    <w:tcW w:w="562" w:type="pct"/>
                    <w:vAlign w:val="center"/>
                  </w:tcPr>
                  <w:p w:rsidR="00856F7A" w:rsidRPr="00B64235" w:rsidRDefault="00856F7A" w:rsidP="005F0CC8">
                    <w:pPr>
                      <w:jc w:val="center"/>
                      <w:rPr>
                        <w:sz w:val="21"/>
                        <w:szCs w:val="21"/>
                      </w:rPr>
                    </w:pPr>
                    <w:r w:rsidRPr="00B64235">
                      <w:rPr>
                        <w:sz w:val="21"/>
                        <w:szCs w:val="21"/>
                      </w:rPr>
                      <w:t>成本构成项目</w:t>
                    </w:r>
                  </w:p>
                </w:tc>
              </w:sdtContent>
            </w:sdt>
            <w:sdt>
              <w:sdtPr>
                <w:rPr>
                  <w:szCs w:val="21"/>
                </w:rPr>
                <w:tag w:val="_PLD_25c03477e66a432199f6493c38aaca71"/>
                <w:id w:val="26529855"/>
                <w:lock w:val="sdtLocked"/>
              </w:sdtPr>
              <w:sdtContent>
                <w:tc>
                  <w:tcPr>
                    <w:tcW w:w="915" w:type="pct"/>
                    <w:vAlign w:val="center"/>
                  </w:tcPr>
                  <w:p w:rsidR="00856F7A" w:rsidRPr="00B64235" w:rsidRDefault="00856F7A" w:rsidP="005F0CC8">
                    <w:pPr>
                      <w:jc w:val="center"/>
                      <w:rPr>
                        <w:sz w:val="21"/>
                        <w:szCs w:val="21"/>
                      </w:rPr>
                    </w:pPr>
                    <w:r w:rsidRPr="00B64235">
                      <w:rPr>
                        <w:sz w:val="21"/>
                        <w:szCs w:val="21"/>
                      </w:rPr>
                      <w:t>本期金额</w:t>
                    </w:r>
                  </w:p>
                </w:tc>
              </w:sdtContent>
            </w:sdt>
            <w:sdt>
              <w:sdtPr>
                <w:rPr>
                  <w:szCs w:val="21"/>
                </w:rPr>
                <w:tag w:val="_PLD_29b86b13ed1449cfb64b8547d9ed08a7"/>
                <w:id w:val="26529856"/>
                <w:lock w:val="sdtLocked"/>
              </w:sdtPr>
              <w:sdtContent>
                <w:tc>
                  <w:tcPr>
                    <w:tcW w:w="547" w:type="pct"/>
                    <w:vAlign w:val="center"/>
                  </w:tcPr>
                  <w:p w:rsidR="00856F7A" w:rsidRPr="00B64235" w:rsidRDefault="00856F7A" w:rsidP="005F0CC8">
                    <w:pPr>
                      <w:jc w:val="center"/>
                      <w:rPr>
                        <w:sz w:val="21"/>
                        <w:szCs w:val="21"/>
                      </w:rPr>
                    </w:pPr>
                    <w:proofErr w:type="gramStart"/>
                    <w:r w:rsidRPr="00B64235">
                      <w:rPr>
                        <w:sz w:val="21"/>
                        <w:szCs w:val="21"/>
                      </w:rPr>
                      <w:t>本期占</w:t>
                    </w:r>
                    <w:proofErr w:type="gramEnd"/>
                    <w:r w:rsidRPr="00B64235">
                      <w:rPr>
                        <w:sz w:val="21"/>
                        <w:szCs w:val="21"/>
                      </w:rPr>
                      <w:t>总成本比例(</w:t>
                    </w:r>
                    <w:r w:rsidRPr="00B64235">
                      <w:rPr>
                        <w:rFonts w:hint="eastAsia"/>
                        <w:sz w:val="21"/>
                        <w:szCs w:val="21"/>
                      </w:rPr>
                      <w:t>%</w:t>
                    </w:r>
                    <w:r w:rsidRPr="00B64235">
                      <w:rPr>
                        <w:sz w:val="21"/>
                        <w:szCs w:val="21"/>
                      </w:rPr>
                      <w:t>)</w:t>
                    </w:r>
                  </w:p>
                </w:tc>
              </w:sdtContent>
            </w:sdt>
            <w:sdt>
              <w:sdtPr>
                <w:rPr>
                  <w:szCs w:val="21"/>
                </w:rPr>
                <w:tag w:val="_PLD_5ff02c2ae2d941d5bb2ed5b1e6bfa8e6"/>
                <w:id w:val="26529857"/>
                <w:lock w:val="sdtLocked"/>
              </w:sdtPr>
              <w:sdtContent>
                <w:tc>
                  <w:tcPr>
                    <w:tcW w:w="915" w:type="pct"/>
                    <w:vAlign w:val="center"/>
                  </w:tcPr>
                  <w:p w:rsidR="00856F7A" w:rsidRPr="00B64235" w:rsidRDefault="00856F7A" w:rsidP="005F0CC8">
                    <w:pPr>
                      <w:jc w:val="center"/>
                      <w:rPr>
                        <w:sz w:val="21"/>
                        <w:szCs w:val="21"/>
                      </w:rPr>
                    </w:pPr>
                    <w:r w:rsidRPr="00B64235">
                      <w:rPr>
                        <w:sz w:val="21"/>
                        <w:szCs w:val="21"/>
                      </w:rPr>
                      <w:t>上年同期金额</w:t>
                    </w:r>
                  </w:p>
                </w:tc>
              </w:sdtContent>
            </w:sdt>
            <w:sdt>
              <w:sdtPr>
                <w:rPr>
                  <w:szCs w:val="21"/>
                </w:rPr>
                <w:tag w:val="_PLD_517f7979a01748fba12b11d5561fdcdd"/>
                <w:id w:val="26529858"/>
                <w:lock w:val="sdtLocked"/>
              </w:sdtPr>
              <w:sdtContent>
                <w:tc>
                  <w:tcPr>
                    <w:tcW w:w="508" w:type="pct"/>
                    <w:vAlign w:val="center"/>
                  </w:tcPr>
                  <w:p w:rsidR="00856F7A" w:rsidRPr="00B64235" w:rsidRDefault="00856F7A" w:rsidP="005F0CC8">
                    <w:pPr>
                      <w:jc w:val="center"/>
                      <w:rPr>
                        <w:sz w:val="21"/>
                        <w:szCs w:val="21"/>
                      </w:rPr>
                    </w:pPr>
                    <w:r w:rsidRPr="00B64235">
                      <w:rPr>
                        <w:sz w:val="21"/>
                        <w:szCs w:val="21"/>
                      </w:rPr>
                      <w:t>上年同期占总成本比例(</w:t>
                    </w:r>
                    <w:r w:rsidRPr="00B64235">
                      <w:rPr>
                        <w:rFonts w:hint="eastAsia"/>
                        <w:sz w:val="21"/>
                        <w:szCs w:val="21"/>
                      </w:rPr>
                      <w:t>%</w:t>
                    </w:r>
                    <w:r w:rsidRPr="00B64235">
                      <w:rPr>
                        <w:sz w:val="21"/>
                        <w:szCs w:val="21"/>
                      </w:rPr>
                      <w:t>)</w:t>
                    </w:r>
                  </w:p>
                </w:tc>
              </w:sdtContent>
            </w:sdt>
            <w:sdt>
              <w:sdtPr>
                <w:rPr>
                  <w:szCs w:val="21"/>
                </w:rPr>
                <w:tag w:val="_PLD_51133d067ddc4eeda00133d4c26d206f"/>
                <w:id w:val="26529859"/>
                <w:lock w:val="sdtLocked"/>
              </w:sdtPr>
              <w:sdtContent>
                <w:tc>
                  <w:tcPr>
                    <w:tcW w:w="494" w:type="pct"/>
                    <w:vAlign w:val="center"/>
                  </w:tcPr>
                  <w:p w:rsidR="00856F7A" w:rsidRPr="00B64235" w:rsidRDefault="00856F7A" w:rsidP="005F0CC8">
                    <w:pPr>
                      <w:jc w:val="center"/>
                      <w:rPr>
                        <w:sz w:val="21"/>
                        <w:szCs w:val="21"/>
                      </w:rPr>
                    </w:pPr>
                    <w:r w:rsidRPr="00B64235">
                      <w:rPr>
                        <w:sz w:val="21"/>
                        <w:szCs w:val="21"/>
                      </w:rPr>
                      <w:t>本期金额较上年同期变动比例(</w:t>
                    </w:r>
                    <w:r w:rsidRPr="00B64235">
                      <w:rPr>
                        <w:rFonts w:hint="eastAsia"/>
                        <w:sz w:val="21"/>
                        <w:szCs w:val="21"/>
                      </w:rPr>
                      <w:t>%</w:t>
                    </w:r>
                    <w:r w:rsidRPr="00B64235">
                      <w:rPr>
                        <w:sz w:val="21"/>
                        <w:szCs w:val="21"/>
                      </w:rPr>
                      <w:t>)</w:t>
                    </w:r>
                  </w:p>
                </w:tc>
              </w:sdtContent>
            </w:sdt>
            <w:sdt>
              <w:sdtPr>
                <w:rPr>
                  <w:szCs w:val="21"/>
                </w:rPr>
                <w:tag w:val="_PLD_88c2b4dabd62472381be05c0702377e2"/>
                <w:id w:val="26529860"/>
                <w:lock w:val="sdtLocked"/>
              </w:sdtPr>
              <w:sdtContent>
                <w:tc>
                  <w:tcPr>
                    <w:tcW w:w="453" w:type="pct"/>
                    <w:vAlign w:val="center"/>
                  </w:tcPr>
                  <w:p w:rsidR="00856F7A" w:rsidRPr="00B64235" w:rsidRDefault="00856F7A" w:rsidP="005F0CC8">
                    <w:pPr>
                      <w:jc w:val="center"/>
                      <w:rPr>
                        <w:sz w:val="21"/>
                        <w:szCs w:val="21"/>
                      </w:rPr>
                    </w:pPr>
                    <w:r w:rsidRPr="00B64235">
                      <w:rPr>
                        <w:sz w:val="21"/>
                        <w:szCs w:val="21"/>
                      </w:rPr>
                      <w:t>情况</w:t>
                    </w:r>
                  </w:p>
                  <w:p w:rsidR="00856F7A" w:rsidRPr="00B64235" w:rsidRDefault="00856F7A" w:rsidP="005F0CC8">
                    <w:pPr>
                      <w:jc w:val="center"/>
                      <w:rPr>
                        <w:sz w:val="21"/>
                        <w:szCs w:val="21"/>
                      </w:rPr>
                    </w:pPr>
                    <w:r w:rsidRPr="00B64235">
                      <w:rPr>
                        <w:sz w:val="21"/>
                        <w:szCs w:val="21"/>
                      </w:rPr>
                      <w:t>说明</w:t>
                    </w:r>
                  </w:p>
                </w:tc>
              </w:sdtContent>
            </w:sdt>
          </w:tr>
          <w:sdt>
            <w:sdtPr>
              <w:rPr>
                <w:rFonts w:asciiTheme="minorHAnsi" w:eastAsiaTheme="minorEastAsia" w:hAnsiTheme="minorHAnsi" w:cstheme="minorBidi"/>
                <w:kern w:val="2"/>
                <w:sz w:val="21"/>
                <w:szCs w:val="21"/>
              </w:rPr>
              <w:alias w:val="分行业成本分析"/>
              <w:tag w:val="_TUP_fb9e3026efbd4a2c91fdedd10a926f41"/>
              <w:id w:val="26529861"/>
              <w:lock w:val="sdtLocked"/>
            </w:sdtPr>
            <w:sdtContent>
              <w:tr w:rsidR="005E5A16" w:rsidRPr="00B64235" w:rsidTr="005F0CC8">
                <w:trPr>
                  <w:trHeight w:val="165"/>
                </w:trPr>
                <w:tc>
                  <w:tcPr>
                    <w:tcW w:w="606" w:type="pct"/>
                    <w:vMerge w:val="restart"/>
                    <w:vAlign w:val="center"/>
                  </w:tcPr>
                  <w:p w:rsidR="005E5A16" w:rsidRDefault="005E5A16" w:rsidP="005F0CC8">
                    <w:pPr>
                      <w:jc w:val="left"/>
                      <w:rPr>
                        <w:sz w:val="21"/>
                        <w:szCs w:val="21"/>
                      </w:rPr>
                    </w:pPr>
                  </w:p>
                  <w:p w:rsidR="005E5A16" w:rsidRDefault="005E5A16" w:rsidP="005F0CC8">
                    <w:pPr>
                      <w:jc w:val="center"/>
                      <w:rPr>
                        <w:sz w:val="21"/>
                        <w:szCs w:val="21"/>
                      </w:rPr>
                    </w:pPr>
                  </w:p>
                  <w:p w:rsidR="005E5A16" w:rsidRPr="00B64235" w:rsidRDefault="005E5A16" w:rsidP="005F0CC8">
                    <w:pPr>
                      <w:jc w:val="center"/>
                      <w:rPr>
                        <w:sz w:val="21"/>
                        <w:szCs w:val="21"/>
                      </w:rPr>
                    </w:pPr>
                    <w:r>
                      <w:rPr>
                        <w:rFonts w:hint="eastAsia"/>
                        <w:sz w:val="21"/>
                        <w:szCs w:val="21"/>
                      </w:rPr>
                      <w:t>化工行业</w:t>
                    </w:r>
                  </w:p>
                  <w:p w:rsidR="005E5A16" w:rsidRDefault="005E5A16" w:rsidP="005F0CC8">
                    <w:pPr>
                      <w:jc w:val="center"/>
                      <w:rPr>
                        <w:sz w:val="21"/>
                        <w:szCs w:val="21"/>
                      </w:rPr>
                    </w:pPr>
                  </w:p>
                  <w:p w:rsidR="005E5A16" w:rsidRDefault="005E5A16" w:rsidP="005F0CC8">
                    <w:pPr>
                      <w:jc w:val="center"/>
                      <w:rPr>
                        <w:sz w:val="21"/>
                        <w:szCs w:val="21"/>
                      </w:rPr>
                    </w:pPr>
                  </w:p>
                </w:tc>
                <w:tc>
                  <w:tcPr>
                    <w:tcW w:w="562" w:type="pct"/>
                    <w:vAlign w:val="center"/>
                  </w:tcPr>
                  <w:p w:rsidR="005E5A16" w:rsidRPr="00856F7A" w:rsidRDefault="005E5A16" w:rsidP="005F0CC8">
                    <w:pPr>
                      <w:rPr>
                        <w:sz w:val="18"/>
                        <w:szCs w:val="18"/>
                      </w:rPr>
                    </w:pPr>
                    <w:r w:rsidRPr="00856F7A">
                      <w:rPr>
                        <w:sz w:val="18"/>
                        <w:szCs w:val="18"/>
                      </w:rPr>
                      <w:t>直接材料</w:t>
                    </w:r>
                  </w:p>
                </w:tc>
                <w:tc>
                  <w:tcPr>
                    <w:tcW w:w="915" w:type="pct"/>
                    <w:vAlign w:val="center"/>
                  </w:tcPr>
                  <w:p w:rsidR="005E5A16" w:rsidRPr="005E5A16" w:rsidRDefault="005E5A16" w:rsidP="005E5A16">
                    <w:pPr>
                      <w:jc w:val="right"/>
                      <w:rPr>
                        <w:sz w:val="18"/>
                        <w:szCs w:val="18"/>
                      </w:rPr>
                    </w:pPr>
                    <w:r w:rsidRPr="005E5A16">
                      <w:rPr>
                        <w:sz w:val="18"/>
                        <w:szCs w:val="18"/>
                      </w:rPr>
                      <w:t>1,457,128,004.20</w:t>
                    </w:r>
                  </w:p>
                </w:tc>
                <w:tc>
                  <w:tcPr>
                    <w:tcW w:w="547" w:type="pct"/>
                    <w:vAlign w:val="center"/>
                  </w:tcPr>
                  <w:p w:rsidR="005E5A16" w:rsidRPr="005E5A16" w:rsidRDefault="005E5A16" w:rsidP="005E5A16">
                    <w:pPr>
                      <w:jc w:val="right"/>
                      <w:rPr>
                        <w:sz w:val="18"/>
                        <w:szCs w:val="18"/>
                      </w:rPr>
                    </w:pPr>
                    <w:r w:rsidRPr="005E5A16">
                      <w:rPr>
                        <w:sz w:val="18"/>
                        <w:szCs w:val="18"/>
                      </w:rPr>
                      <w:t>78.87</w:t>
                    </w:r>
                  </w:p>
                </w:tc>
                <w:tc>
                  <w:tcPr>
                    <w:tcW w:w="915" w:type="pct"/>
                    <w:vAlign w:val="center"/>
                  </w:tcPr>
                  <w:p w:rsidR="005E5A16" w:rsidRPr="005E5A16" w:rsidRDefault="005E5A16" w:rsidP="005E5A16">
                    <w:pPr>
                      <w:jc w:val="right"/>
                      <w:rPr>
                        <w:sz w:val="18"/>
                        <w:szCs w:val="18"/>
                      </w:rPr>
                    </w:pPr>
                    <w:r w:rsidRPr="005E5A16">
                      <w:rPr>
                        <w:sz w:val="18"/>
                        <w:szCs w:val="18"/>
                      </w:rPr>
                      <w:t>1,220,676,435.78</w:t>
                    </w:r>
                  </w:p>
                </w:tc>
                <w:tc>
                  <w:tcPr>
                    <w:tcW w:w="508" w:type="pct"/>
                    <w:vAlign w:val="center"/>
                  </w:tcPr>
                  <w:p w:rsidR="005E5A16" w:rsidRPr="005E5A16" w:rsidRDefault="005E5A16" w:rsidP="005E5A16">
                    <w:pPr>
                      <w:jc w:val="right"/>
                      <w:rPr>
                        <w:sz w:val="18"/>
                        <w:szCs w:val="18"/>
                      </w:rPr>
                    </w:pPr>
                    <w:r w:rsidRPr="005E5A16">
                      <w:rPr>
                        <w:sz w:val="18"/>
                        <w:szCs w:val="18"/>
                      </w:rPr>
                      <w:t>81.55</w:t>
                    </w:r>
                  </w:p>
                </w:tc>
                <w:tc>
                  <w:tcPr>
                    <w:tcW w:w="494" w:type="pct"/>
                    <w:vAlign w:val="center"/>
                  </w:tcPr>
                  <w:p w:rsidR="005E5A16" w:rsidRPr="005E5A16" w:rsidRDefault="005E5A16" w:rsidP="005E5A16">
                    <w:pPr>
                      <w:jc w:val="right"/>
                      <w:rPr>
                        <w:sz w:val="18"/>
                        <w:szCs w:val="18"/>
                      </w:rPr>
                    </w:pPr>
                    <w:r w:rsidRPr="005E5A16">
                      <w:rPr>
                        <w:sz w:val="18"/>
                        <w:szCs w:val="18"/>
                      </w:rPr>
                      <w:t>19.37</w:t>
                    </w:r>
                  </w:p>
                </w:tc>
                <w:tc>
                  <w:tcPr>
                    <w:tcW w:w="453" w:type="pct"/>
                  </w:tcPr>
                  <w:p w:rsidR="005E5A16" w:rsidRDefault="005E5A16" w:rsidP="005F0CC8">
                    <w:pPr>
                      <w:rPr>
                        <w:sz w:val="21"/>
                        <w:szCs w:val="21"/>
                      </w:rPr>
                    </w:pPr>
                  </w:p>
                </w:tc>
              </w:tr>
            </w:sdtContent>
          </w:sdt>
          <w:sdt>
            <w:sdtPr>
              <w:rPr>
                <w:sz w:val="21"/>
                <w:szCs w:val="21"/>
              </w:rPr>
              <w:alias w:val="分行业成本分析"/>
              <w:tag w:val="_TUP_fb9e3026efbd4a2c91fdedd10a926f41"/>
              <w:id w:val="26529862"/>
              <w:lock w:val="sdtLocked"/>
            </w:sdtPr>
            <w:sdtEndPr>
              <w:rPr>
                <w:rFonts w:asciiTheme="minorHAnsi" w:eastAsiaTheme="minorEastAsia" w:hAnsiTheme="minorHAnsi" w:cstheme="minorBidi"/>
                <w:kern w:val="2"/>
              </w:rPr>
            </w:sdtEndPr>
            <w:sdtContent>
              <w:tr w:rsidR="005E5A16" w:rsidRPr="00B64235" w:rsidTr="005F0CC8">
                <w:trPr>
                  <w:trHeight w:val="165"/>
                </w:trPr>
                <w:tc>
                  <w:tcPr>
                    <w:tcW w:w="606" w:type="pct"/>
                    <w:vMerge/>
                    <w:vAlign w:val="center"/>
                  </w:tcPr>
                  <w:p w:rsidR="005E5A16" w:rsidRDefault="005E5A16" w:rsidP="005F0CC8">
                    <w:pPr>
                      <w:jc w:val="center"/>
                      <w:rPr>
                        <w:sz w:val="21"/>
                        <w:szCs w:val="21"/>
                      </w:rPr>
                    </w:pPr>
                  </w:p>
                </w:tc>
                <w:tc>
                  <w:tcPr>
                    <w:tcW w:w="562" w:type="pct"/>
                    <w:vAlign w:val="center"/>
                  </w:tcPr>
                  <w:p w:rsidR="005E5A16" w:rsidRPr="00856F7A" w:rsidRDefault="005E5A16" w:rsidP="005F0CC8">
                    <w:pPr>
                      <w:rPr>
                        <w:sz w:val="18"/>
                        <w:szCs w:val="18"/>
                      </w:rPr>
                    </w:pPr>
                    <w:r w:rsidRPr="00856F7A">
                      <w:rPr>
                        <w:sz w:val="18"/>
                        <w:szCs w:val="18"/>
                      </w:rPr>
                      <w:t>直接人工</w:t>
                    </w:r>
                  </w:p>
                </w:tc>
                <w:tc>
                  <w:tcPr>
                    <w:tcW w:w="915" w:type="pct"/>
                    <w:vAlign w:val="center"/>
                  </w:tcPr>
                  <w:p w:rsidR="005E5A16" w:rsidRPr="005E5A16" w:rsidRDefault="005E5A16" w:rsidP="005E5A16">
                    <w:pPr>
                      <w:jc w:val="right"/>
                      <w:rPr>
                        <w:sz w:val="18"/>
                        <w:szCs w:val="18"/>
                      </w:rPr>
                    </w:pPr>
                    <w:r w:rsidRPr="005E5A16">
                      <w:rPr>
                        <w:sz w:val="18"/>
                        <w:szCs w:val="18"/>
                      </w:rPr>
                      <w:t>31,181,937.28</w:t>
                    </w:r>
                  </w:p>
                </w:tc>
                <w:tc>
                  <w:tcPr>
                    <w:tcW w:w="547" w:type="pct"/>
                    <w:vAlign w:val="center"/>
                  </w:tcPr>
                  <w:p w:rsidR="005E5A16" w:rsidRPr="005E5A16" w:rsidRDefault="005E5A16" w:rsidP="005E5A16">
                    <w:pPr>
                      <w:jc w:val="right"/>
                      <w:rPr>
                        <w:sz w:val="18"/>
                        <w:szCs w:val="18"/>
                      </w:rPr>
                    </w:pPr>
                    <w:r w:rsidRPr="005E5A16">
                      <w:rPr>
                        <w:sz w:val="18"/>
                        <w:szCs w:val="18"/>
                      </w:rPr>
                      <w:t>1.69</w:t>
                    </w:r>
                  </w:p>
                </w:tc>
                <w:tc>
                  <w:tcPr>
                    <w:tcW w:w="915" w:type="pct"/>
                    <w:vAlign w:val="center"/>
                  </w:tcPr>
                  <w:p w:rsidR="005E5A16" w:rsidRPr="005E5A16" w:rsidRDefault="005E5A16" w:rsidP="005E5A16">
                    <w:pPr>
                      <w:jc w:val="right"/>
                      <w:rPr>
                        <w:sz w:val="18"/>
                        <w:szCs w:val="18"/>
                      </w:rPr>
                    </w:pPr>
                    <w:r w:rsidRPr="005E5A16">
                      <w:rPr>
                        <w:sz w:val="18"/>
                        <w:szCs w:val="18"/>
                      </w:rPr>
                      <w:t>20,118,009.87</w:t>
                    </w:r>
                  </w:p>
                </w:tc>
                <w:tc>
                  <w:tcPr>
                    <w:tcW w:w="508" w:type="pct"/>
                    <w:vAlign w:val="center"/>
                  </w:tcPr>
                  <w:p w:rsidR="005E5A16" w:rsidRPr="005E5A16" w:rsidRDefault="005E5A16" w:rsidP="005E5A16">
                    <w:pPr>
                      <w:jc w:val="right"/>
                      <w:rPr>
                        <w:sz w:val="18"/>
                        <w:szCs w:val="18"/>
                      </w:rPr>
                    </w:pPr>
                    <w:r w:rsidRPr="005E5A16">
                      <w:rPr>
                        <w:sz w:val="18"/>
                        <w:szCs w:val="18"/>
                      </w:rPr>
                      <w:t>1.34</w:t>
                    </w:r>
                  </w:p>
                </w:tc>
                <w:tc>
                  <w:tcPr>
                    <w:tcW w:w="494" w:type="pct"/>
                    <w:vAlign w:val="center"/>
                  </w:tcPr>
                  <w:p w:rsidR="005E5A16" w:rsidRPr="005E5A16" w:rsidRDefault="005E5A16" w:rsidP="005E5A16">
                    <w:pPr>
                      <w:jc w:val="right"/>
                      <w:rPr>
                        <w:sz w:val="18"/>
                        <w:szCs w:val="18"/>
                      </w:rPr>
                    </w:pPr>
                    <w:r w:rsidRPr="005E5A16">
                      <w:rPr>
                        <w:sz w:val="18"/>
                        <w:szCs w:val="18"/>
                      </w:rPr>
                      <w:t>55.00</w:t>
                    </w:r>
                  </w:p>
                </w:tc>
                <w:tc>
                  <w:tcPr>
                    <w:tcW w:w="453" w:type="pct"/>
                  </w:tcPr>
                  <w:p w:rsidR="005E5A16" w:rsidRDefault="005E5A16" w:rsidP="005F0CC8">
                    <w:pPr>
                      <w:rPr>
                        <w:sz w:val="21"/>
                        <w:szCs w:val="21"/>
                      </w:rPr>
                    </w:pPr>
                  </w:p>
                </w:tc>
              </w:tr>
            </w:sdtContent>
          </w:sdt>
          <w:sdt>
            <w:sdtPr>
              <w:rPr>
                <w:sz w:val="21"/>
                <w:szCs w:val="21"/>
              </w:rPr>
              <w:alias w:val="分行业成本分析"/>
              <w:tag w:val="_TUP_fb9e3026efbd4a2c91fdedd10a926f41"/>
              <w:id w:val="26529863"/>
              <w:lock w:val="sdtLocked"/>
            </w:sdtPr>
            <w:sdtEndPr>
              <w:rPr>
                <w:rFonts w:asciiTheme="minorHAnsi" w:eastAsiaTheme="minorEastAsia" w:hAnsiTheme="minorHAnsi" w:cstheme="minorBidi"/>
                <w:kern w:val="2"/>
              </w:rPr>
            </w:sdtEndPr>
            <w:sdtContent>
              <w:tr w:rsidR="005E5A16" w:rsidRPr="00B64235" w:rsidTr="005F0CC8">
                <w:trPr>
                  <w:trHeight w:val="165"/>
                </w:trPr>
                <w:tc>
                  <w:tcPr>
                    <w:tcW w:w="606" w:type="pct"/>
                    <w:vMerge/>
                    <w:vAlign w:val="center"/>
                  </w:tcPr>
                  <w:p w:rsidR="005E5A16" w:rsidRPr="00B64235" w:rsidRDefault="005E5A16" w:rsidP="005F0CC8">
                    <w:pPr>
                      <w:jc w:val="center"/>
                      <w:rPr>
                        <w:sz w:val="21"/>
                        <w:szCs w:val="21"/>
                      </w:rPr>
                    </w:pPr>
                  </w:p>
                </w:tc>
                <w:tc>
                  <w:tcPr>
                    <w:tcW w:w="562" w:type="pct"/>
                    <w:vAlign w:val="center"/>
                  </w:tcPr>
                  <w:p w:rsidR="005E5A16" w:rsidRPr="00856F7A" w:rsidRDefault="005E5A16" w:rsidP="005F0CC8">
                    <w:pPr>
                      <w:rPr>
                        <w:sz w:val="18"/>
                        <w:szCs w:val="18"/>
                      </w:rPr>
                    </w:pPr>
                    <w:r w:rsidRPr="00856F7A">
                      <w:rPr>
                        <w:sz w:val="18"/>
                        <w:szCs w:val="18"/>
                      </w:rPr>
                      <w:t>制造费用</w:t>
                    </w:r>
                  </w:p>
                </w:tc>
                <w:tc>
                  <w:tcPr>
                    <w:tcW w:w="915" w:type="pct"/>
                    <w:vAlign w:val="center"/>
                  </w:tcPr>
                  <w:p w:rsidR="005E5A16" w:rsidRPr="005E5A16" w:rsidRDefault="005E5A16" w:rsidP="005E5A16">
                    <w:pPr>
                      <w:jc w:val="right"/>
                      <w:rPr>
                        <w:sz w:val="18"/>
                        <w:szCs w:val="18"/>
                      </w:rPr>
                    </w:pPr>
                    <w:r w:rsidRPr="005E5A16">
                      <w:rPr>
                        <w:sz w:val="18"/>
                        <w:szCs w:val="18"/>
                      </w:rPr>
                      <w:t>272,802,058.93</w:t>
                    </w:r>
                  </w:p>
                </w:tc>
                <w:tc>
                  <w:tcPr>
                    <w:tcW w:w="547" w:type="pct"/>
                    <w:vAlign w:val="center"/>
                  </w:tcPr>
                  <w:p w:rsidR="005E5A16" w:rsidRPr="005E5A16" w:rsidRDefault="005E5A16" w:rsidP="005E5A16">
                    <w:pPr>
                      <w:jc w:val="right"/>
                      <w:rPr>
                        <w:sz w:val="18"/>
                        <w:szCs w:val="18"/>
                      </w:rPr>
                    </w:pPr>
                    <w:r w:rsidRPr="005E5A16">
                      <w:rPr>
                        <w:sz w:val="18"/>
                        <w:szCs w:val="18"/>
                      </w:rPr>
                      <w:t>14.77</w:t>
                    </w:r>
                  </w:p>
                </w:tc>
                <w:tc>
                  <w:tcPr>
                    <w:tcW w:w="915" w:type="pct"/>
                    <w:vAlign w:val="center"/>
                  </w:tcPr>
                  <w:p w:rsidR="005E5A16" w:rsidRPr="005E5A16" w:rsidRDefault="005E5A16" w:rsidP="005E5A16">
                    <w:pPr>
                      <w:jc w:val="right"/>
                      <w:rPr>
                        <w:sz w:val="18"/>
                        <w:szCs w:val="18"/>
                      </w:rPr>
                    </w:pPr>
                    <w:r w:rsidRPr="005E5A16">
                      <w:rPr>
                        <w:sz w:val="18"/>
                        <w:szCs w:val="18"/>
                      </w:rPr>
                      <w:t>196,909,013.32</w:t>
                    </w:r>
                  </w:p>
                </w:tc>
                <w:tc>
                  <w:tcPr>
                    <w:tcW w:w="508" w:type="pct"/>
                    <w:vAlign w:val="center"/>
                  </w:tcPr>
                  <w:p w:rsidR="005E5A16" w:rsidRPr="005E5A16" w:rsidRDefault="005E5A16" w:rsidP="005E5A16">
                    <w:pPr>
                      <w:jc w:val="right"/>
                      <w:rPr>
                        <w:sz w:val="18"/>
                        <w:szCs w:val="18"/>
                      </w:rPr>
                    </w:pPr>
                    <w:r w:rsidRPr="005E5A16">
                      <w:rPr>
                        <w:sz w:val="18"/>
                        <w:szCs w:val="18"/>
                      </w:rPr>
                      <w:t>13.16</w:t>
                    </w:r>
                  </w:p>
                </w:tc>
                <w:tc>
                  <w:tcPr>
                    <w:tcW w:w="494" w:type="pct"/>
                    <w:vAlign w:val="center"/>
                  </w:tcPr>
                  <w:p w:rsidR="005E5A16" w:rsidRPr="005E5A16" w:rsidRDefault="005E5A16" w:rsidP="005E5A16">
                    <w:pPr>
                      <w:jc w:val="right"/>
                      <w:rPr>
                        <w:sz w:val="18"/>
                        <w:szCs w:val="18"/>
                      </w:rPr>
                    </w:pPr>
                    <w:r w:rsidRPr="005E5A16">
                      <w:rPr>
                        <w:sz w:val="18"/>
                        <w:szCs w:val="18"/>
                      </w:rPr>
                      <w:t>38.54</w:t>
                    </w:r>
                  </w:p>
                </w:tc>
                <w:tc>
                  <w:tcPr>
                    <w:tcW w:w="453" w:type="pct"/>
                  </w:tcPr>
                  <w:p w:rsidR="005E5A16" w:rsidRPr="00B64235" w:rsidRDefault="005E5A16" w:rsidP="005F0CC8">
                    <w:pPr>
                      <w:jc w:val="left"/>
                      <w:rPr>
                        <w:sz w:val="21"/>
                        <w:szCs w:val="21"/>
                      </w:rPr>
                    </w:pPr>
                  </w:p>
                </w:tc>
              </w:tr>
            </w:sdtContent>
          </w:sdt>
          <w:sdt>
            <w:sdtPr>
              <w:rPr>
                <w:sz w:val="21"/>
                <w:szCs w:val="21"/>
              </w:rPr>
              <w:alias w:val="分行业成本分析"/>
              <w:tag w:val="_TUP_fb9e3026efbd4a2c91fdedd10a926f41"/>
              <w:id w:val="26529864"/>
              <w:lock w:val="sdtLocked"/>
            </w:sdtPr>
            <w:sdtEndPr>
              <w:rPr>
                <w:rFonts w:asciiTheme="minorHAnsi" w:eastAsiaTheme="minorEastAsia" w:hAnsiTheme="minorHAnsi" w:cstheme="minorBidi"/>
                <w:kern w:val="2"/>
              </w:rPr>
            </w:sdtEndPr>
            <w:sdtContent>
              <w:tr w:rsidR="005E5A16" w:rsidRPr="00B64235" w:rsidTr="005F0CC8">
                <w:trPr>
                  <w:trHeight w:val="165"/>
                </w:trPr>
                <w:tc>
                  <w:tcPr>
                    <w:tcW w:w="606" w:type="pct"/>
                    <w:vMerge/>
                    <w:vAlign w:val="center"/>
                  </w:tcPr>
                  <w:p w:rsidR="005E5A16" w:rsidRDefault="005E5A16" w:rsidP="005F0CC8">
                    <w:pPr>
                      <w:jc w:val="center"/>
                      <w:rPr>
                        <w:sz w:val="21"/>
                        <w:szCs w:val="21"/>
                      </w:rPr>
                    </w:pPr>
                  </w:p>
                </w:tc>
                <w:tc>
                  <w:tcPr>
                    <w:tcW w:w="562" w:type="pct"/>
                    <w:vAlign w:val="center"/>
                  </w:tcPr>
                  <w:p w:rsidR="005E5A16" w:rsidRPr="00856F7A" w:rsidRDefault="005E5A16" w:rsidP="005F0CC8">
                    <w:pPr>
                      <w:rPr>
                        <w:sz w:val="18"/>
                        <w:szCs w:val="18"/>
                      </w:rPr>
                    </w:pPr>
                    <w:r w:rsidRPr="00856F7A">
                      <w:rPr>
                        <w:sz w:val="18"/>
                        <w:szCs w:val="18"/>
                      </w:rPr>
                      <w:t>其他</w:t>
                    </w:r>
                  </w:p>
                </w:tc>
                <w:tc>
                  <w:tcPr>
                    <w:tcW w:w="915" w:type="pct"/>
                    <w:vAlign w:val="center"/>
                  </w:tcPr>
                  <w:p w:rsidR="005E5A16" w:rsidRPr="005E5A16" w:rsidRDefault="005E5A16" w:rsidP="005E5A16">
                    <w:pPr>
                      <w:jc w:val="right"/>
                      <w:rPr>
                        <w:sz w:val="18"/>
                        <w:szCs w:val="18"/>
                      </w:rPr>
                    </w:pPr>
                    <w:r w:rsidRPr="005E5A16">
                      <w:rPr>
                        <w:sz w:val="18"/>
                        <w:szCs w:val="18"/>
                      </w:rPr>
                      <w:t>86,351,814.79</w:t>
                    </w:r>
                  </w:p>
                </w:tc>
                <w:tc>
                  <w:tcPr>
                    <w:tcW w:w="547" w:type="pct"/>
                    <w:vAlign w:val="center"/>
                  </w:tcPr>
                  <w:p w:rsidR="005E5A16" w:rsidRPr="005E5A16" w:rsidRDefault="005E5A16" w:rsidP="005E5A16">
                    <w:pPr>
                      <w:jc w:val="right"/>
                      <w:rPr>
                        <w:sz w:val="18"/>
                        <w:szCs w:val="18"/>
                      </w:rPr>
                    </w:pPr>
                    <w:r w:rsidRPr="005E5A16">
                      <w:rPr>
                        <w:sz w:val="18"/>
                        <w:szCs w:val="18"/>
                      </w:rPr>
                      <w:t>4.67</w:t>
                    </w:r>
                  </w:p>
                </w:tc>
                <w:tc>
                  <w:tcPr>
                    <w:tcW w:w="915" w:type="pct"/>
                    <w:vAlign w:val="center"/>
                  </w:tcPr>
                  <w:p w:rsidR="005E5A16" w:rsidRPr="005E5A16" w:rsidRDefault="005E5A16" w:rsidP="005E5A16">
                    <w:pPr>
                      <w:jc w:val="right"/>
                      <w:rPr>
                        <w:sz w:val="18"/>
                        <w:szCs w:val="18"/>
                      </w:rPr>
                    </w:pPr>
                    <w:r w:rsidRPr="005E5A16">
                      <w:rPr>
                        <w:sz w:val="18"/>
                        <w:szCs w:val="18"/>
                      </w:rPr>
                      <w:t>59,089,106.32</w:t>
                    </w:r>
                  </w:p>
                </w:tc>
                <w:tc>
                  <w:tcPr>
                    <w:tcW w:w="508" w:type="pct"/>
                    <w:vAlign w:val="center"/>
                  </w:tcPr>
                  <w:p w:rsidR="005E5A16" w:rsidRPr="005E5A16" w:rsidRDefault="005E5A16" w:rsidP="005E5A16">
                    <w:pPr>
                      <w:jc w:val="right"/>
                      <w:rPr>
                        <w:sz w:val="18"/>
                        <w:szCs w:val="18"/>
                      </w:rPr>
                    </w:pPr>
                    <w:r w:rsidRPr="005E5A16">
                      <w:rPr>
                        <w:sz w:val="18"/>
                        <w:szCs w:val="18"/>
                      </w:rPr>
                      <w:t>3.95</w:t>
                    </w:r>
                  </w:p>
                </w:tc>
                <w:tc>
                  <w:tcPr>
                    <w:tcW w:w="494" w:type="pct"/>
                    <w:vAlign w:val="center"/>
                  </w:tcPr>
                  <w:p w:rsidR="005E5A16" w:rsidRPr="005E5A16" w:rsidRDefault="005E5A16" w:rsidP="005E5A16">
                    <w:pPr>
                      <w:jc w:val="right"/>
                      <w:rPr>
                        <w:sz w:val="18"/>
                        <w:szCs w:val="18"/>
                      </w:rPr>
                    </w:pPr>
                    <w:r w:rsidRPr="005E5A16">
                      <w:rPr>
                        <w:sz w:val="18"/>
                        <w:szCs w:val="18"/>
                      </w:rPr>
                      <w:t>46.14</w:t>
                    </w:r>
                  </w:p>
                </w:tc>
                <w:tc>
                  <w:tcPr>
                    <w:tcW w:w="453" w:type="pct"/>
                  </w:tcPr>
                  <w:p w:rsidR="005E5A16" w:rsidRDefault="005E5A16" w:rsidP="005F0CC8">
                    <w:pPr>
                      <w:rPr>
                        <w:sz w:val="21"/>
                        <w:szCs w:val="21"/>
                      </w:rPr>
                    </w:pPr>
                  </w:p>
                </w:tc>
              </w:tr>
            </w:sdtContent>
          </w:sdt>
          <w:sdt>
            <w:sdtPr>
              <w:rPr>
                <w:sz w:val="21"/>
                <w:szCs w:val="21"/>
              </w:rPr>
              <w:alias w:val="分行业成本分析"/>
              <w:tag w:val="_TUP_fb9e3026efbd4a2c91fdedd10a926f41"/>
              <w:id w:val="26529865"/>
              <w:lock w:val="sdtLocked"/>
            </w:sdtPr>
            <w:sdtEndPr>
              <w:rPr>
                <w:rFonts w:asciiTheme="minorHAnsi" w:eastAsiaTheme="minorEastAsia" w:hAnsiTheme="minorHAnsi" w:cstheme="minorBidi"/>
                <w:kern w:val="2"/>
              </w:rPr>
            </w:sdtEndPr>
            <w:sdtContent>
              <w:tr w:rsidR="005E5A16" w:rsidRPr="00B64235" w:rsidTr="005F0CC8">
                <w:trPr>
                  <w:trHeight w:val="165"/>
                </w:trPr>
                <w:tc>
                  <w:tcPr>
                    <w:tcW w:w="606" w:type="pct"/>
                    <w:vMerge/>
                    <w:vAlign w:val="center"/>
                  </w:tcPr>
                  <w:p w:rsidR="005E5A16" w:rsidRPr="00B64235" w:rsidRDefault="005E5A16" w:rsidP="005F0CC8">
                    <w:pPr>
                      <w:jc w:val="center"/>
                      <w:rPr>
                        <w:sz w:val="21"/>
                        <w:szCs w:val="21"/>
                      </w:rPr>
                    </w:pPr>
                  </w:p>
                </w:tc>
                <w:tc>
                  <w:tcPr>
                    <w:tcW w:w="562" w:type="pct"/>
                    <w:vAlign w:val="center"/>
                  </w:tcPr>
                  <w:p w:rsidR="005E5A16" w:rsidRPr="00856F7A" w:rsidRDefault="005E5A16" w:rsidP="005F0CC8">
                    <w:pPr>
                      <w:rPr>
                        <w:sz w:val="18"/>
                        <w:szCs w:val="18"/>
                      </w:rPr>
                    </w:pPr>
                    <w:r w:rsidRPr="00856F7A">
                      <w:rPr>
                        <w:sz w:val="18"/>
                        <w:szCs w:val="18"/>
                      </w:rPr>
                      <w:t>合计</w:t>
                    </w:r>
                  </w:p>
                </w:tc>
                <w:tc>
                  <w:tcPr>
                    <w:tcW w:w="915" w:type="pct"/>
                    <w:vAlign w:val="center"/>
                  </w:tcPr>
                  <w:p w:rsidR="005E5A16" w:rsidRPr="005E5A16" w:rsidRDefault="005E5A16" w:rsidP="005E5A16">
                    <w:pPr>
                      <w:jc w:val="right"/>
                      <w:rPr>
                        <w:sz w:val="18"/>
                        <w:szCs w:val="18"/>
                      </w:rPr>
                    </w:pPr>
                    <w:r w:rsidRPr="005E5A16">
                      <w:rPr>
                        <w:sz w:val="18"/>
                        <w:szCs w:val="18"/>
                      </w:rPr>
                      <w:t>1,847,463,815.20</w:t>
                    </w:r>
                  </w:p>
                </w:tc>
                <w:tc>
                  <w:tcPr>
                    <w:tcW w:w="547" w:type="pct"/>
                    <w:vAlign w:val="center"/>
                  </w:tcPr>
                  <w:p w:rsidR="005E5A16" w:rsidRPr="005E5A16" w:rsidRDefault="005E5A16" w:rsidP="005E5A16">
                    <w:pPr>
                      <w:jc w:val="right"/>
                      <w:rPr>
                        <w:sz w:val="18"/>
                        <w:szCs w:val="18"/>
                      </w:rPr>
                    </w:pPr>
                    <w:r w:rsidRPr="005E5A16">
                      <w:rPr>
                        <w:sz w:val="18"/>
                        <w:szCs w:val="18"/>
                      </w:rPr>
                      <w:t>100.00</w:t>
                    </w:r>
                  </w:p>
                </w:tc>
                <w:tc>
                  <w:tcPr>
                    <w:tcW w:w="915" w:type="pct"/>
                    <w:vAlign w:val="center"/>
                  </w:tcPr>
                  <w:p w:rsidR="005E5A16" w:rsidRPr="005E5A16" w:rsidRDefault="005E5A16" w:rsidP="005E5A16">
                    <w:pPr>
                      <w:jc w:val="right"/>
                      <w:rPr>
                        <w:sz w:val="18"/>
                        <w:szCs w:val="18"/>
                      </w:rPr>
                    </w:pPr>
                    <w:r w:rsidRPr="005E5A16">
                      <w:rPr>
                        <w:sz w:val="18"/>
                        <w:szCs w:val="18"/>
                      </w:rPr>
                      <w:t>1,496,792,565.29</w:t>
                    </w:r>
                  </w:p>
                </w:tc>
                <w:tc>
                  <w:tcPr>
                    <w:tcW w:w="508" w:type="pct"/>
                    <w:vAlign w:val="center"/>
                  </w:tcPr>
                  <w:p w:rsidR="005E5A16" w:rsidRPr="005E5A16" w:rsidRDefault="005E5A16" w:rsidP="005E5A16">
                    <w:pPr>
                      <w:jc w:val="right"/>
                      <w:rPr>
                        <w:sz w:val="18"/>
                        <w:szCs w:val="18"/>
                      </w:rPr>
                    </w:pPr>
                    <w:r w:rsidRPr="005E5A16">
                      <w:rPr>
                        <w:sz w:val="18"/>
                        <w:szCs w:val="18"/>
                      </w:rPr>
                      <w:t>100.00</w:t>
                    </w:r>
                  </w:p>
                </w:tc>
                <w:tc>
                  <w:tcPr>
                    <w:tcW w:w="494" w:type="pct"/>
                    <w:vAlign w:val="center"/>
                  </w:tcPr>
                  <w:p w:rsidR="005E5A16" w:rsidRPr="005E5A16" w:rsidRDefault="005E5A16" w:rsidP="005E5A16">
                    <w:pPr>
                      <w:jc w:val="right"/>
                      <w:rPr>
                        <w:sz w:val="18"/>
                        <w:szCs w:val="18"/>
                      </w:rPr>
                    </w:pPr>
                    <w:r w:rsidRPr="005E5A16">
                      <w:rPr>
                        <w:sz w:val="18"/>
                        <w:szCs w:val="18"/>
                      </w:rPr>
                      <w:t>23.43</w:t>
                    </w:r>
                  </w:p>
                </w:tc>
                <w:tc>
                  <w:tcPr>
                    <w:tcW w:w="453" w:type="pct"/>
                  </w:tcPr>
                  <w:p w:rsidR="005E5A16" w:rsidRPr="00B64235" w:rsidRDefault="005E5A16" w:rsidP="005F0CC8">
                    <w:pPr>
                      <w:jc w:val="left"/>
                      <w:rPr>
                        <w:sz w:val="21"/>
                        <w:szCs w:val="21"/>
                      </w:rPr>
                    </w:pPr>
                  </w:p>
                </w:tc>
              </w:tr>
            </w:sdtContent>
          </w:sdt>
          <w:tr w:rsidR="00856F7A" w:rsidRPr="00B64235" w:rsidTr="005F0CC8">
            <w:trPr>
              <w:trHeight w:val="105"/>
            </w:trPr>
            <w:sdt>
              <w:sdtPr>
                <w:rPr>
                  <w:szCs w:val="21"/>
                </w:rPr>
                <w:tag w:val="_PLD_0092d9f33f1f4ccb96da6cc52c190e39"/>
                <w:id w:val="26529866"/>
                <w:lock w:val="sdtLocked"/>
              </w:sdtPr>
              <w:sdtContent>
                <w:tc>
                  <w:tcPr>
                    <w:tcW w:w="5000" w:type="pct"/>
                    <w:gridSpan w:val="8"/>
                    <w:vAlign w:val="center"/>
                  </w:tcPr>
                  <w:p w:rsidR="00856F7A" w:rsidRPr="00B64235" w:rsidRDefault="00856F7A" w:rsidP="005F0CC8">
                    <w:pPr>
                      <w:jc w:val="center"/>
                      <w:rPr>
                        <w:sz w:val="21"/>
                        <w:szCs w:val="21"/>
                      </w:rPr>
                    </w:pPr>
                    <w:r w:rsidRPr="00B64235">
                      <w:rPr>
                        <w:sz w:val="21"/>
                        <w:szCs w:val="21"/>
                      </w:rPr>
                      <w:t>分产品情况</w:t>
                    </w:r>
                  </w:p>
                </w:tc>
              </w:sdtContent>
            </w:sdt>
          </w:tr>
          <w:tr w:rsidR="00856F7A" w:rsidRPr="00B64235" w:rsidTr="005F0CC8">
            <w:trPr>
              <w:trHeight w:val="132"/>
            </w:trPr>
            <w:sdt>
              <w:sdtPr>
                <w:rPr>
                  <w:szCs w:val="21"/>
                </w:rPr>
                <w:tag w:val="_PLD_c196e3eb716a4b75bda8de0a1a1a5780"/>
                <w:id w:val="26529867"/>
                <w:lock w:val="sdtLocked"/>
              </w:sdtPr>
              <w:sdtContent>
                <w:tc>
                  <w:tcPr>
                    <w:tcW w:w="606" w:type="pct"/>
                    <w:vAlign w:val="center"/>
                  </w:tcPr>
                  <w:p w:rsidR="00856F7A" w:rsidRPr="00B64235" w:rsidRDefault="00856F7A" w:rsidP="005F0CC8">
                    <w:pPr>
                      <w:jc w:val="center"/>
                      <w:rPr>
                        <w:sz w:val="21"/>
                        <w:szCs w:val="21"/>
                      </w:rPr>
                    </w:pPr>
                    <w:r w:rsidRPr="00B64235">
                      <w:rPr>
                        <w:sz w:val="21"/>
                        <w:szCs w:val="21"/>
                      </w:rPr>
                      <w:t>分</w:t>
                    </w:r>
                    <w:r w:rsidRPr="00B64235">
                      <w:rPr>
                        <w:rFonts w:hint="eastAsia"/>
                        <w:sz w:val="21"/>
                        <w:szCs w:val="21"/>
                      </w:rPr>
                      <w:t>产品</w:t>
                    </w:r>
                  </w:p>
                </w:tc>
              </w:sdtContent>
            </w:sdt>
            <w:sdt>
              <w:sdtPr>
                <w:rPr>
                  <w:szCs w:val="21"/>
                </w:rPr>
                <w:tag w:val="_PLD_9a4782df875a421fa22d5bb28b135494"/>
                <w:id w:val="26529868"/>
                <w:lock w:val="sdtLocked"/>
              </w:sdtPr>
              <w:sdtContent>
                <w:tc>
                  <w:tcPr>
                    <w:tcW w:w="562" w:type="pct"/>
                    <w:vAlign w:val="center"/>
                  </w:tcPr>
                  <w:p w:rsidR="00856F7A" w:rsidRPr="00B64235" w:rsidRDefault="00856F7A" w:rsidP="005F0CC8">
                    <w:pPr>
                      <w:jc w:val="center"/>
                      <w:rPr>
                        <w:sz w:val="21"/>
                        <w:szCs w:val="21"/>
                      </w:rPr>
                    </w:pPr>
                    <w:r w:rsidRPr="00B64235">
                      <w:rPr>
                        <w:sz w:val="21"/>
                        <w:szCs w:val="21"/>
                      </w:rPr>
                      <w:t>成本构成项目</w:t>
                    </w:r>
                  </w:p>
                </w:tc>
              </w:sdtContent>
            </w:sdt>
            <w:sdt>
              <w:sdtPr>
                <w:rPr>
                  <w:szCs w:val="21"/>
                </w:rPr>
                <w:tag w:val="_PLD_3ddf6750761e4cb5a3c10274752059ad"/>
                <w:id w:val="26529869"/>
                <w:lock w:val="sdtLocked"/>
              </w:sdtPr>
              <w:sdtContent>
                <w:tc>
                  <w:tcPr>
                    <w:tcW w:w="915" w:type="pct"/>
                    <w:vAlign w:val="center"/>
                  </w:tcPr>
                  <w:p w:rsidR="00856F7A" w:rsidRPr="00B64235" w:rsidRDefault="00856F7A" w:rsidP="005F0CC8">
                    <w:pPr>
                      <w:jc w:val="center"/>
                      <w:rPr>
                        <w:sz w:val="21"/>
                        <w:szCs w:val="21"/>
                      </w:rPr>
                    </w:pPr>
                    <w:r w:rsidRPr="00B64235">
                      <w:rPr>
                        <w:sz w:val="21"/>
                        <w:szCs w:val="21"/>
                      </w:rPr>
                      <w:t>本期金额</w:t>
                    </w:r>
                  </w:p>
                </w:tc>
              </w:sdtContent>
            </w:sdt>
            <w:sdt>
              <w:sdtPr>
                <w:rPr>
                  <w:szCs w:val="21"/>
                </w:rPr>
                <w:tag w:val="_PLD_dcb03e51a739483781a7336e1a9b6c53"/>
                <w:id w:val="26529870"/>
                <w:lock w:val="sdtLocked"/>
              </w:sdtPr>
              <w:sdtContent>
                <w:tc>
                  <w:tcPr>
                    <w:tcW w:w="547" w:type="pct"/>
                    <w:vAlign w:val="center"/>
                  </w:tcPr>
                  <w:p w:rsidR="00856F7A" w:rsidRPr="00B64235" w:rsidRDefault="00856F7A" w:rsidP="005F0CC8">
                    <w:pPr>
                      <w:jc w:val="center"/>
                      <w:rPr>
                        <w:sz w:val="21"/>
                        <w:szCs w:val="21"/>
                      </w:rPr>
                    </w:pPr>
                    <w:proofErr w:type="gramStart"/>
                    <w:r w:rsidRPr="00B64235">
                      <w:rPr>
                        <w:sz w:val="21"/>
                        <w:szCs w:val="21"/>
                      </w:rPr>
                      <w:t>本期占</w:t>
                    </w:r>
                    <w:proofErr w:type="gramEnd"/>
                    <w:r w:rsidRPr="00B64235">
                      <w:rPr>
                        <w:sz w:val="21"/>
                        <w:szCs w:val="21"/>
                      </w:rPr>
                      <w:t>总成本</w:t>
                    </w:r>
                    <w:r w:rsidRPr="00B64235">
                      <w:rPr>
                        <w:sz w:val="21"/>
                        <w:szCs w:val="21"/>
                      </w:rPr>
                      <w:lastRenderedPageBreak/>
                      <w:t>比例(</w:t>
                    </w:r>
                    <w:r w:rsidRPr="00B64235">
                      <w:rPr>
                        <w:rFonts w:hint="eastAsia"/>
                        <w:sz w:val="21"/>
                        <w:szCs w:val="21"/>
                      </w:rPr>
                      <w:t>%</w:t>
                    </w:r>
                    <w:r w:rsidRPr="00B64235">
                      <w:rPr>
                        <w:sz w:val="21"/>
                        <w:szCs w:val="21"/>
                      </w:rPr>
                      <w:t>)</w:t>
                    </w:r>
                  </w:p>
                </w:tc>
              </w:sdtContent>
            </w:sdt>
            <w:sdt>
              <w:sdtPr>
                <w:rPr>
                  <w:szCs w:val="21"/>
                </w:rPr>
                <w:tag w:val="_PLD_fe6b2171d862410980857c00f504b451"/>
                <w:id w:val="26529871"/>
                <w:lock w:val="sdtLocked"/>
              </w:sdtPr>
              <w:sdtContent>
                <w:tc>
                  <w:tcPr>
                    <w:tcW w:w="915" w:type="pct"/>
                    <w:vAlign w:val="center"/>
                  </w:tcPr>
                  <w:p w:rsidR="00856F7A" w:rsidRPr="00B64235" w:rsidRDefault="00856F7A" w:rsidP="005F0CC8">
                    <w:pPr>
                      <w:jc w:val="center"/>
                      <w:rPr>
                        <w:sz w:val="21"/>
                        <w:szCs w:val="21"/>
                      </w:rPr>
                    </w:pPr>
                    <w:r w:rsidRPr="00B64235">
                      <w:rPr>
                        <w:sz w:val="21"/>
                        <w:szCs w:val="21"/>
                      </w:rPr>
                      <w:t>上年同期金额</w:t>
                    </w:r>
                  </w:p>
                </w:tc>
              </w:sdtContent>
            </w:sdt>
            <w:sdt>
              <w:sdtPr>
                <w:rPr>
                  <w:szCs w:val="21"/>
                </w:rPr>
                <w:tag w:val="_PLD_4cf5110e7be04df78012e249a0900292"/>
                <w:id w:val="26529872"/>
                <w:lock w:val="sdtLocked"/>
              </w:sdtPr>
              <w:sdtContent>
                <w:tc>
                  <w:tcPr>
                    <w:tcW w:w="508" w:type="pct"/>
                    <w:vAlign w:val="center"/>
                  </w:tcPr>
                  <w:p w:rsidR="00856F7A" w:rsidRPr="00B64235" w:rsidRDefault="00856F7A" w:rsidP="005F0CC8">
                    <w:pPr>
                      <w:jc w:val="center"/>
                      <w:rPr>
                        <w:sz w:val="21"/>
                        <w:szCs w:val="21"/>
                      </w:rPr>
                    </w:pPr>
                    <w:r w:rsidRPr="00B64235">
                      <w:rPr>
                        <w:sz w:val="21"/>
                        <w:szCs w:val="21"/>
                      </w:rPr>
                      <w:t>上年同期占总</w:t>
                    </w:r>
                    <w:r w:rsidRPr="00B64235">
                      <w:rPr>
                        <w:sz w:val="21"/>
                        <w:szCs w:val="21"/>
                      </w:rPr>
                      <w:lastRenderedPageBreak/>
                      <w:t>成本比例(</w:t>
                    </w:r>
                    <w:r w:rsidRPr="00B64235">
                      <w:rPr>
                        <w:rFonts w:hint="eastAsia"/>
                        <w:sz w:val="21"/>
                        <w:szCs w:val="21"/>
                      </w:rPr>
                      <w:t>%</w:t>
                    </w:r>
                    <w:r w:rsidRPr="00B64235">
                      <w:rPr>
                        <w:sz w:val="21"/>
                        <w:szCs w:val="21"/>
                      </w:rPr>
                      <w:t>)</w:t>
                    </w:r>
                  </w:p>
                </w:tc>
              </w:sdtContent>
            </w:sdt>
            <w:sdt>
              <w:sdtPr>
                <w:rPr>
                  <w:szCs w:val="21"/>
                </w:rPr>
                <w:tag w:val="_PLD_efbc8491fdf34506bf7690ab3a8f6402"/>
                <w:id w:val="26529873"/>
                <w:lock w:val="sdtLocked"/>
              </w:sdtPr>
              <w:sdtContent>
                <w:tc>
                  <w:tcPr>
                    <w:tcW w:w="494" w:type="pct"/>
                    <w:vAlign w:val="center"/>
                  </w:tcPr>
                  <w:p w:rsidR="00856F7A" w:rsidRPr="00B64235" w:rsidRDefault="00856F7A" w:rsidP="005F0CC8">
                    <w:pPr>
                      <w:jc w:val="center"/>
                      <w:rPr>
                        <w:sz w:val="21"/>
                        <w:szCs w:val="21"/>
                      </w:rPr>
                    </w:pPr>
                    <w:r w:rsidRPr="00B64235">
                      <w:rPr>
                        <w:sz w:val="21"/>
                        <w:szCs w:val="21"/>
                      </w:rPr>
                      <w:t>本期金额较上</w:t>
                    </w:r>
                    <w:r w:rsidRPr="00B64235">
                      <w:rPr>
                        <w:sz w:val="21"/>
                        <w:szCs w:val="21"/>
                      </w:rPr>
                      <w:lastRenderedPageBreak/>
                      <w:t>年同期变动比例(</w:t>
                    </w:r>
                    <w:r w:rsidRPr="00B64235">
                      <w:rPr>
                        <w:rFonts w:hint="eastAsia"/>
                        <w:sz w:val="21"/>
                        <w:szCs w:val="21"/>
                      </w:rPr>
                      <w:t>%</w:t>
                    </w:r>
                    <w:r w:rsidRPr="00B64235">
                      <w:rPr>
                        <w:sz w:val="21"/>
                        <w:szCs w:val="21"/>
                      </w:rPr>
                      <w:t>)</w:t>
                    </w:r>
                  </w:p>
                </w:tc>
              </w:sdtContent>
            </w:sdt>
            <w:sdt>
              <w:sdtPr>
                <w:rPr>
                  <w:szCs w:val="21"/>
                </w:rPr>
                <w:tag w:val="_PLD_b8e943b8220340c7810a554346594426"/>
                <w:id w:val="26529874"/>
                <w:lock w:val="sdtLocked"/>
              </w:sdtPr>
              <w:sdtContent>
                <w:tc>
                  <w:tcPr>
                    <w:tcW w:w="453" w:type="pct"/>
                    <w:vAlign w:val="center"/>
                  </w:tcPr>
                  <w:p w:rsidR="00856F7A" w:rsidRPr="00B64235" w:rsidRDefault="00856F7A" w:rsidP="005F0CC8">
                    <w:pPr>
                      <w:jc w:val="center"/>
                      <w:rPr>
                        <w:sz w:val="21"/>
                        <w:szCs w:val="21"/>
                      </w:rPr>
                    </w:pPr>
                    <w:r w:rsidRPr="00B64235">
                      <w:rPr>
                        <w:sz w:val="21"/>
                        <w:szCs w:val="21"/>
                      </w:rPr>
                      <w:t>情况</w:t>
                    </w:r>
                  </w:p>
                  <w:p w:rsidR="00856F7A" w:rsidRPr="00B64235" w:rsidRDefault="00856F7A" w:rsidP="005F0CC8">
                    <w:pPr>
                      <w:jc w:val="center"/>
                      <w:rPr>
                        <w:sz w:val="21"/>
                        <w:szCs w:val="21"/>
                      </w:rPr>
                    </w:pPr>
                    <w:r w:rsidRPr="00B64235">
                      <w:rPr>
                        <w:sz w:val="21"/>
                        <w:szCs w:val="21"/>
                      </w:rPr>
                      <w:t>说明</w:t>
                    </w:r>
                  </w:p>
                </w:tc>
              </w:sdtContent>
            </w:sdt>
          </w:tr>
          <w:sdt>
            <w:sdtPr>
              <w:rPr>
                <w:rFonts w:asciiTheme="minorHAnsi" w:eastAsiaTheme="minorEastAsia" w:hAnsiTheme="minorHAnsi" w:cstheme="minorBidi"/>
                <w:kern w:val="2"/>
                <w:sz w:val="21"/>
                <w:szCs w:val="21"/>
              </w:rPr>
              <w:alias w:val="分产品成本分析"/>
              <w:tag w:val="_TUP_a99457d0ffea4639b6d23dc0f965122f"/>
              <w:id w:val="26529875"/>
              <w:lock w:val="sdtLocked"/>
            </w:sdtPr>
            <w:sdtEndPr>
              <w:rPr>
                <w:rFonts w:ascii="宋体" w:eastAsia="宋体" w:hAnsi="宋体"/>
                <w:sz w:val="18"/>
                <w:szCs w:val="18"/>
              </w:rPr>
            </w:sdtEndPr>
            <w:sdtContent>
              <w:tr w:rsidR="005E5A16" w:rsidRPr="00B64235" w:rsidTr="00703DA8">
                <w:trPr>
                  <w:trHeight w:val="165"/>
                </w:trPr>
                <w:tc>
                  <w:tcPr>
                    <w:tcW w:w="606" w:type="pct"/>
                    <w:vMerge w:val="restart"/>
                  </w:tcPr>
                  <w:p w:rsidR="005E5A16" w:rsidRDefault="005E5A16" w:rsidP="005F0CC8">
                    <w:pPr>
                      <w:rPr>
                        <w:sz w:val="21"/>
                        <w:szCs w:val="21"/>
                      </w:rPr>
                    </w:pPr>
                  </w:p>
                  <w:p w:rsidR="005E5A16" w:rsidRDefault="005E5A16" w:rsidP="005F0CC8">
                    <w:pPr>
                      <w:rPr>
                        <w:sz w:val="21"/>
                        <w:szCs w:val="21"/>
                      </w:rPr>
                    </w:pPr>
                  </w:p>
                  <w:p w:rsidR="005E5A16" w:rsidRDefault="005E5A16" w:rsidP="005F0CC8">
                    <w:pPr>
                      <w:jc w:val="center"/>
                      <w:rPr>
                        <w:sz w:val="21"/>
                        <w:szCs w:val="21"/>
                      </w:rPr>
                    </w:pPr>
                    <w:r>
                      <w:rPr>
                        <w:rFonts w:hint="eastAsia"/>
                        <w:sz w:val="21"/>
                        <w:szCs w:val="21"/>
                      </w:rPr>
                      <w:t>TDI</w:t>
                    </w:r>
                  </w:p>
                  <w:p w:rsidR="005E5A16" w:rsidRDefault="005E5A16" w:rsidP="005F0CC8">
                    <w:pPr>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直接材料</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1,301,228,173.22</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79.90</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1,031,089,664.65</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82.04</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26.20</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76"/>
              <w:lock w:val="sdtLocked"/>
            </w:sdtPr>
            <w:sdtEndPr>
              <w:rPr>
                <w:rFonts w:cstheme="minorBidi"/>
                <w:kern w:val="2"/>
                <w:sz w:val="18"/>
                <w:szCs w:val="18"/>
              </w:rPr>
            </w:sdtEndPr>
            <w:sdtContent>
              <w:tr w:rsidR="005E5A16" w:rsidRPr="00B64235" w:rsidTr="00703DA8">
                <w:trPr>
                  <w:trHeight w:val="165"/>
                </w:trPr>
                <w:tc>
                  <w:tcPr>
                    <w:tcW w:w="606" w:type="pct"/>
                    <w:vMerge/>
                  </w:tcPr>
                  <w:p w:rsidR="005E5A16" w:rsidRDefault="005E5A16" w:rsidP="005F0CC8">
                    <w:pPr>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直接人工</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23,051,982.17</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1.42</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16,682,107.96</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1.33</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38.18</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77"/>
              <w:lock w:val="sdtLocked"/>
            </w:sdtPr>
            <w:sdtEndPr>
              <w:rPr>
                <w:rFonts w:cstheme="minorBidi"/>
                <w:kern w:val="2"/>
                <w:sz w:val="18"/>
                <w:szCs w:val="18"/>
              </w:rPr>
            </w:sdtEndPr>
            <w:sdtContent>
              <w:tr w:rsidR="005E5A16" w:rsidRPr="00B64235" w:rsidTr="00703DA8">
                <w:trPr>
                  <w:trHeight w:val="165"/>
                </w:trPr>
                <w:tc>
                  <w:tcPr>
                    <w:tcW w:w="606" w:type="pct"/>
                    <w:vMerge/>
                  </w:tcPr>
                  <w:p w:rsidR="005E5A16" w:rsidRDefault="005E5A16" w:rsidP="005F0CC8">
                    <w:pPr>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制造费</w:t>
                    </w:r>
                    <w:r w:rsidR="004F79E4">
                      <w:rPr>
                        <w:rFonts w:hint="eastAsia"/>
                        <w:sz w:val="18"/>
                        <w:szCs w:val="18"/>
                      </w:rPr>
                      <w:t>用</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239,044,985.89</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14.68</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172,963,017.07</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13.76</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38.21</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78"/>
              <w:lock w:val="sdtLocked"/>
            </w:sdtPr>
            <w:sdtEndPr>
              <w:rPr>
                <w:rFonts w:cstheme="minorBidi"/>
                <w:kern w:val="2"/>
                <w:sz w:val="18"/>
                <w:szCs w:val="18"/>
              </w:rPr>
            </w:sdtEndPr>
            <w:sdtContent>
              <w:tr w:rsidR="005E5A16" w:rsidRPr="00B64235" w:rsidTr="00703DA8">
                <w:trPr>
                  <w:trHeight w:val="165"/>
                </w:trPr>
                <w:tc>
                  <w:tcPr>
                    <w:tcW w:w="606" w:type="pct"/>
                    <w:vMerge/>
                  </w:tcPr>
                  <w:p w:rsidR="005E5A16" w:rsidRDefault="005E5A16" w:rsidP="005F0CC8">
                    <w:pPr>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 其他 </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65,171,436.68</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4.00</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36,106,849.10</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2.87</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80.50</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79"/>
              <w:lock w:val="sdtLocked"/>
            </w:sdtPr>
            <w:sdtEndPr>
              <w:rPr>
                <w:rFonts w:cstheme="minorBidi"/>
                <w:kern w:val="2"/>
                <w:sz w:val="18"/>
                <w:szCs w:val="18"/>
              </w:rPr>
            </w:sdtEndPr>
            <w:sdtContent>
              <w:tr w:rsidR="005E5A16" w:rsidRPr="00B64235" w:rsidTr="00703DA8">
                <w:trPr>
                  <w:trHeight w:val="165"/>
                </w:trPr>
                <w:tc>
                  <w:tcPr>
                    <w:tcW w:w="606" w:type="pct"/>
                    <w:vMerge/>
                    <w:tcBorders>
                      <w:bottom w:val="single" w:sz="4" w:space="0" w:color="auto"/>
                    </w:tcBorders>
                  </w:tcPr>
                  <w:p w:rsidR="005E5A16" w:rsidRDefault="005E5A16" w:rsidP="005F0CC8">
                    <w:pPr>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 合计 </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1,628,496,577.96</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100.00</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1,256,841,638.78</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100.00</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29.57</w:t>
                    </w:r>
                  </w:p>
                </w:tc>
                <w:tc>
                  <w:tcPr>
                    <w:tcW w:w="453" w:type="pct"/>
                    <w:tcBorders>
                      <w:bottom w:val="single" w:sz="4" w:space="0" w:color="auto"/>
                    </w:tcBorders>
                  </w:tcPr>
                  <w:p w:rsidR="005E5A16" w:rsidRPr="00856F7A" w:rsidRDefault="005E5A16" w:rsidP="005F0CC8">
                    <w:pPr>
                      <w:rPr>
                        <w:sz w:val="18"/>
                        <w:szCs w:val="18"/>
                      </w:rPr>
                    </w:pPr>
                  </w:p>
                </w:tc>
              </w:tr>
            </w:sdtContent>
          </w:sdt>
          <w:sdt>
            <w:sdtPr>
              <w:rPr>
                <w:rFonts w:asciiTheme="minorHAnsi" w:eastAsiaTheme="minorEastAsia" w:hAnsiTheme="minorHAnsi" w:cstheme="minorBidi"/>
                <w:kern w:val="2"/>
                <w:sz w:val="21"/>
                <w:szCs w:val="21"/>
              </w:rPr>
              <w:alias w:val="分产品成本分析"/>
              <w:tag w:val="_TUP_a99457d0ffea4639b6d23dc0f965122f"/>
              <w:id w:val="26529880"/>
              <w:lock w:val="sdtLocked"/>
            </w:sdtPr>
            <w:sdtEndPr>
              <w:rPr>
                <w:rFonts w:ascii="宋体" w:eastAsia="宋体" w:hAnsi="宋体"/>
                <w:sz w:val="18"/>
                <w:szCs w:val="18"/>
              </w:rPr>
            </w:sdtEndPr>
            <w:sdtContent>
              <w:tr w:rsidR="005E5A16" w:rsidRPr="00B64235" w:rsidTr="00703DA8">
                <w:trPr>
                  <w:trHeight w:val="165"/>
                </w:trPr>
                <w:tc>
                  <w:tcPr>
                    <w:tcW w:w="606" w:type="pct"/>
                    <w:vMerge w:val="restart"/>
                  </w:tcPr>
                  <w:p w:rsidR="005E5A16" w:rsidRDefault="005E5A16" w:rsidP="005F0CC8">
                    <w:pPr>
                      <w:rPr>
                        <w:sz w:val="21"/>
                        <w:szCs w:val="21"/>
                      </w:rPr>
                    </w:pPr>
                  </w:p>
                  <w:p w:rsidR="005E5A16" w:rsidRDefault="005E5A16" w:rsidP="00856F7A">
                    <w:pPr>
                      <w:rPr>
                        <w:sz w:val="21"/>
                        <w:szCs w:val="21"/>
                      </w:rPr>
                    </w:pPr>
                    <w:r>
                      <w:rPr>
                        <w:rFonts w:hint="eastAsia"/>
                        <w:sz w:val="21"/>
                        <w:szCs w:val="21"/>
                      </w:rPr>
                      <w:t>离子膜烧碱</w:t>
                    </w: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直接材料</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104,714,849.93</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74.27</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122,009,240.70</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75.94</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-14.17</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81"/>
              <w:lock w:val="sdtLocked"/>
            </w:sdtPr>
            <w:sdtEndPr>
              <w:rPr>
                <w:rFonts w:cstheme="minorBidi"/>
                <w:kern w:val="2"/>
                <w:sz w:val="18"/>
                <w:szCs w:val="18"/>
              </w:rPr>
            </w:sdtEndPr>
            <w:sdtContent>
              <w:tr w:rsidR="005E5A16" w:rsidRPr="00B64235" w:rsidTr="00703DA8">
                <w:trPr>
                  <w:trHeight w:val="165"/>
                </w:trPr>
                <w:tc>
                  <w:tcPr>
                    <w:tcW w:w="606" w:type="pct"/>
                    <w:vMerge/>
                  </w:tcPr>
                  <w:p w:rsidR="005E5A16" w:rsidRDefault="005E5A16" w:rsidP="005F0CC8">
                    <w:pPr>
                      <w:jc w:val="left"/>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直接人工</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717,049.36</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0.51</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583,826.59</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0.36</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22.82</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82"/>
              <w:lock w:val="sdtLocked"/>
            </w:sdtPr>
            <w:sdtEndPr>
              <w:rPr>
                <w:rFonts w:cstheme="minorBidi"/>
                <w:kern w:val="2"/>
                <w:sz w:val="18"/>
                <w:szCs w:val="18"/>
              </w:rPr>
            </w:sdtEndPr>
            <w:sdtContent>
              <w:tr w:rsidR="005E5A16" w:rsidRPr="00B64235" w:rsidTr="00703DA8">
                <w:trPr>
                  <w:trHeight w:val="165"/>
                </w:trPr>
                <w:tc>
                  <w:tcPr>
                    <w:tcW w:w="606" w:type="pct"/>
                    <w:vMerge/>
                  </w:tcPr>
                  <w:p w:rsidR="005E5A16" w:rsidRDefault="005E5A16" w:rsidP="005F0CC8">
                    <w:pPr>
                      <w:jc w:val="left"/>
                      <w:rPr>
                        <w:sz w:val="21"/>
                        <w:szCs w:val="21"/>
                      </w:rPr>
                    </w:pPr>
                  </w:p>
                </w:tc>
                <w:tc>
                  <w:tcPr>
                    <w:tcW w:w="562" w:type="pct"/>
                    <w:tcBorders>
                      <w:bottom w:val="single" w:sz="4" w:space="0" w:color="auto"/>
                    </w:tcBorders>
                  </w:tcPr>
                  <w:p w:rsidR="005E5A16" w:rsidRPr="00856F7A" w:rsidRDefault="005E5A16" w:rsidP="005F0CC8">
                    <w:pPr>
                      <w:rPr>
                        <w:sz w:val="18"/>
                        <w:szCs w:val="18"/>
                      </w:rPr>
                    </w:pPr>
                    <w:r w:rsidRPr="00856F7A">
                      <w:rPr>
                        <w:sz w:val="18"/>
                        <w:szCs w:val="18"/>
                      </w:rPr>
                      <w:t>制造费用</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14,400,103.41</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10.21</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16,313,201.54</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10.15</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-11.73</w:t>
                    </w:r>
                  </w:p>
                </w:tc>
                <w:tc>
                  <w:tcPr>
                    <w:tcW w:w="453" w:type="pct"/>
                    <w:tcBorders>
                      <w:bottom w:val="single" w:sz="4" w:space="0" w:color="auto"/>
                    </w:tcBorders>
                  </w:tcPr>
                  <w:p w:rsidR="005E5A16" w:rsidRPr="00856F7A" w:rsidRDefault="005E5A16" w:rsidP="005F0CC8">
                    <w:pPr>
                      <w:rPr>
                        <w:sz w:val="18"/>
                        <w:szCs w:val="18"/>
                      </w:rPr>
                    </w:pPr>
                  </w:p>
                </w:tc>
              </w:tr>
            </w:sdtContent>
          </w:sdt>
          <w:sdt>
            <w:sdtPr>
              <w:rPr>
                <w:sz w:val="21"/>
                <w:szCs w:val="21"/>
              </w:rPr>
              <w:alias w:val="分产品成本分析"/>
              <w:tag w:val="_TUP_a99457d0ffea4639b6d23dc0f965122f"/>
              <w:id w:val="26529883"/>
              <w:lock w:val="sdtLocked"/>
            </w:sdtPr>
            <w:sdtEndPr>
              <w:rPr>
                <w:rFonts w:cstheme="minorBidi"/>
                <w:kern w:val="2"/>
                <w:sz w:val="18"/>
                <w:szCs w:val="18"/>
              </w:rPr>
            </w:sdtEndPr>
            <w:sdtContent>
              <w:tr w:rsidR="005E5A16" w:rsidRPr="00B64235" w:rsidTr="00703DA8">
                <w:trPr>
                  <w:trHeight w:val="165"/>
                </w:trPr>
                <w:tc>
                  <w:tcPr>
                    <w:tcW w:w="606" w:type="pct"/>
                    <w:vMerge/>
                  </w:tcPr>
                  <w:p w:rsidR="005E5A16" w:rsidRPr="00B64235" w:rsidRDefault="005E5A16" w:rsidP="005F0CC8">
                    <w:pPr>
                      <w:jc w:val="left"/>
                      <w:rPr>
                        <w:sz w:val="21"/>
                        <w:szCs w:val="21"/>
                      </w:rPr>
                    </w:pPr>
                  </w:p>
                </w:tc>
                <w:tc>
                  <w:tcPr>
                    <w:tcW w:w="562" w:type="pct"/>
                    <w:tcBorders>
                      <w:bottom w:val="single" w:sz="4" w:space="0" w:color="auto"/>
                    </w:tcBorders>
                  </w:tcPr>
                  <w:p w:rsidR="005E5A16" w:rsidRPr="00856F7A" w:rsidRDefault="005E5A16" w:rsidP="005F0CC8">
                    <w:pPr>
                      <w:jc w:val="left"/>
                      <w:rPr>
                        <w:sz w:val="18"/>
                        <w:szCs w:val="18"/>
                      </w:rPr>
                    </w:pPr>
                    <w:r w:rsidRPr="00856F7A">
                      <w:rPr>
                        <w:sz w:val="18"/>
                        <w:szCs w:val="18"/>
                      </w:rPr>
                      <w:t> 其他 </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21,155,607.47</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15.01</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21,749,624.97</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13.54</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-2.73</w:t>
                    </w:r>
                  </w:p>
                </w:tc>
                <w:tc>
                  <w:tcPr>
                    <w:tcW w:w="453" w:type="pct"/>
                    <w:tcBorders>
                      <w:bottom w:val="single" w:sz="4" w:space="0" w:color="auto"/>
                    </w:tcBorders>
                  </w:tcPr>
                  <w:p w:rsidR="005E5A16" w:rsidRPr="00856F7A" w:rsidRDefault="005E5A16" w:rsidP="005F0CC8">
                    <w:pPr>
                      <w:jc w:val="left"/>
                      <w:rPr>
                        <w:sz w:val="18"/>
                        <w:szCs w:val="18"/>
                      </w:rPr>
                    </w:pPr>
                  </w:p>
                </w:tc>
              </w:tr>
            </w:sdtContent>
          </w:sdt>
          <w:sdt>
            <w:sdtPr>
              <w:rPr>
                <w:sz w:val="21"/>
                <w:szCs w:val="21"/>
              </w:rPr>
              <w:alias w:val="分产品成本分析"/>
              <w:tag w:val="_TUP_a99457d0ffea4639b6d23dc0f965122f"/>
              <w:id w:val="26529884"/>
              <w:lock w:val="sdtLocked"/>
            </w:sdtPr>
            <w:sdtEndPr>
              <w:rPr>
                <w:rFonts w:cstheme="minorBidi"/>
                <w:kern w:val="2"/>
                <w:sz w:val="18"/>
                <w:szCs w:val="18"/>
              </w:rPr>
            </w:sdtEndPr>
            <w:sdtContent>
              <w:tr w:rsidR="005E5A16" w:rsidRPr="00B64235" w:rsidTr="00703DA8">
                <w:trPr>
                  <w:trHeight w:val="165"/>
                </w:trPr>
                <w:tc>
                  <w:tcPr>
                    <w:tcW w:w="606" w:type="pct"/>
                    <w:vMerge/>
                    <w:tcBorders>
                      <w:bottom w:val="single" w:sz="4" w:space="0" w:color="auto"/>
                    </w:tcBorders>
                  </w:tcPr>
                  <w:p w:rsidR="005E5A16" w:rsidRPr="00B64235" w:rsidRDefault="005E5A16" w:rsidP="005F0CC8">
                    <w:pPr>
                      <w:jc w:val="left"/>
                      <w:rPr>
                        <w:sz w:val="21"/>
                        <w:szCs w:val="21"/>
                      </w:rPr>
                    </w:pPr>
                  </w:p>
                </w:tc>
                <w:tc>
                  <w:tcPr>
                    <w:tcW w:w="562" w:type="pct"/>
                    <w:tcBorders>
                      <w:bottom w:val="single" w:sz="4" w:space="0" w:color="auto"/>
                    </w:tcBorders>
                  </w:tcPr>
                  <w:p w:rsidR="005E5A16" w:rsidRPr="00856F7A" w:rsidRDefault="005E5A16" w:rsidP="005F0CC8">
                    <w:pPr>
                      <w:jc w:val="left"/>
                      <w:rPr>
                        <w:sz w:val="18"/>
                        <w:szCs w:val="18"/>
                      </w:rPr>
                    </w:pPr>
                    <w:r w:rsidRPr="00856F7A">
                      <w:rPr>
                        <w:sz w:val="18"/>
                        <w:szCs w:val="18"/>
                      </w:rPr>
                      <w:t> 合计 </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140,987,610.17</w:t>
                    </w:r>
                  </w:p>
                </w:tc>
                <w:tc>
                  <w:tcPr>
                    <w:tcW w:w="547"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100.00</w:t>
                    </w:r>
                  </w:p>
                </w:tc>
                <w:tc>
                  <w:tcPr>
                    <w:tcW w:w="915"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160,655,893.80</w:t>
                    </w:r>
                  </w:p>
                </w:tc>
                <w:tc>
                  <w:tcPr>
                    <w:tcW w:w="508"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100.00</w:t>
                    </w:r>
                  </w:p>
                </w:tc>
                <w:tc>
                  <w:tcPr>
                    <w:tcW w:w="494" w:type="pct"/>
                    <w:tcBorders>
                      <w:bottom w:val="single" w:sz="4" w:space="0" w:color="auto"/>
                    </w:tcBorders>
                    <w:vAlign w:val="center"/>
                  </w:tcPr>
                  <w:p w:rsidR="005E5A16" w:rsidRPr="005E5A16" w:rsidRDefault="005E5A16" w:rsidP="005E5A16">
                    <w:pPr>
                      <w:jc w:val="right"/>
                      <w:rPr>
                        <w:sz w:val="18"/>
                        <w:szCs w:val="18"/>
                      </w:rPr>
                    </w:pPr>
                    <w:r w:rsidRPr="005E5A16">
                      <w:rPr>
                        <w:sz w:val="18"/>
                        <w:szCs w:val="18"/>
                      </w:rPr>
                      <w:t>-12.24</w:t>
                    </w:r>
                  </w:p>
                </w:tc>
                <w:tc>
                  <w:tcPr>
                    <w:tcW w:w="453" w:type="pct"/>
                    <w:tcBorders>
                      <w:bottom w:val="single" w:sz="4" w:space="0" w:color="auto"/>
                    </w:tcBorders>
                  </w:tcPr>
                  <w:p w:rsidR="005E5A16" w:rsidRPr="00856F7A" w:rsidRDefault="005E5A16" w:rsidP="005F0CC8">
                    <w:pPr>
                      <w:jc w:val="left"/>
                      <w:rPr>
                        <w:sz w:val="18"/>
                        <w:szCs w:val="18"/>
                      </w:rPr>
                    </w:pPr>
                  </w:p>
                </w:tc>
              </w:tr>
            </w:sdtContent>
          </w:sdt>
        </w:tbl>
        <w:p w:rsidR="00FD2133" w:rsidRDefault="00D1422C">
          <w:pPr>
            <w:rPr>
              <w:szCs w:val="21"/>
            </w:rPr>
          </w:pPr>
        </w:p>
      </w:sdtContent>
    </w:sdt>
    <w:bookmarkStart w:id="35" w:name="_Hlk89876513" w:displacedByCustomXml="next"/>
    <w:sdt>
      <w:sdtPr>
        <w:rPr>
          <w:rFonts w:ascii="宋体" w:hAnsi="宋体" w:cs="宋体"/>
          <w:b w:val="0"/>
          <w:bCs w:val="0"/>
          <w:kern w:val="0"/>
          <w:sz w:val="24"/>
          <w:szCs w:val="21"/>
        </w:rPr>
        <w:alias w:val="模块:报告期主要子公司股权变动导致合并范围变化  "/>
        <w:tag w:val="_SEC_7994c9389a294bdbaecc407b4132887e"/>
        <w:id w:val="844286051"/>
        <w:lock w:val="sdtLocked"/>
        <w:placeholder>
          <w:docPart w:val="GBC22222222222222222222222222222"/>
        </w:placeholder>
      </w:sdtPr>
      <w:sdtEndPr>
        <w:rPr>
          <w:szCs w:val="24"/>
        </w:rPr>
      </w:sdtEndPr>
      <w:sdtContent>
        <w:p w:rsidR="00FD2133" w:rsidRDefault="00537341">
          <w:pPr>
            <w:pStyle w:val="5"/>
            <w:numPr>
              <w:ilvl w:val="0"/>
              <w:numId w:val="90"/>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663555916"/>
            <w:lock w:val="sdtLocked"/>
            <w:placeholder>
              <w:docPart w:val="GBC22222222222222222222222222222"/>
            </w:placeholder>
          </w:sdtPr>
          <w:sdtContent>
            <w:p w:rsidR="00FD2133" w:rsidRDefault="00D1422C" w:rsidP="00FF1DA0">
              <w:pPr>
                <w:rPr>
                  <w:color w:val="333399"/>
                </w:rPr>
              </w:pPr>
              <w:r w:rsidRPr="00FF1DA0">
                <w:rPr>
                  <w:sz w:val="21"/>
                  <w:szCs w:val="21"/>
                </w:rPr>
                <w:fldChar w:fldCharType="begin"/>
              </w:r>
              <w:r w:rsidR="00FF1DA0">
                <w:rPr>
                  <w:sz w:val="21"/>
                  <w:szCs w:val="21"/>
                </w:rPr>
                <w:instrText xml:space="preserve"> MACROBUTTON  SnrToggleCheckbox □适用 </w:instrText>
              </w:r>
              <w:r w:rsidRPr="00FF1DA0">
                <w:rPr>
                  <w:sz w:val="21"/>
                  <w:szCs w:val="21"/>
                </w:rPr>
                <w:fldChar w:fldCharType="end"/>
              </w:r>
              <w:r w:rsidRPr="00FF1DA0">
                <w:rPr>
                  <w:sz w:val="21"/>
                  <w:szCs w:val="21"/>
                </w:rPr>
                <w:fldChar w:fldCharType="begin"/>
              </w:r>
              <w:r w:rsidR="00FF1DA0">
                <w:rPr>
                  <w:sz w:val="21"/>
                  <w:szCs w:val="21"/>
                </w:rPr>
                <w:instrText xml:space="preserve"> MACROBUTTON  SnrToggleCheckbox √不适用 </w:instrText>
              </w:r>
              <w:r w:rsidRPr="00FF1DA0">
                <w:rPr>
                  <w:sz w:val="21"/>
                  <w:szCs w:val="21"/>
                </w:rPr>
                <w:fldChar w:fldCharType="end"/>
              </w:r>
            </w:p>
          </w:sdtContent>
        </w:sdt>
        <w:p w:rsidR="00FD2133" w:rsidRDefault="00D1422C"/>
      </w:sdtContent>
    </w:sdt>
    <w:sdt>
      <w:sdtPr>
        <w:rPr>
          <w:rFonts w:ascii="宋体" w:hAnsi="宋体" w:cs="宋体"/>
          <w:b w:val="0"/>
          <w:bCs w:val="0"/>
          <w:kern w:val="0"/>
          <w:sz w:val="24"/>
          <w:szCs w:val="21"/>
        </w:rPr>
        <w:alias w:val="模块:公司报告期内业务、产品或服务发生重大变化或调整有关情况  ..."/>
        <w:tag w:val="_SEC_d6cb17445afd40d08283b8668ce1d236"/>
        <w:id w:val="1318690137"/>
        <w:lock w:val="sdtLocked"/>
        <w:placeholder>
          <w:docPart w:val="GBC22222222222222222222222222222"/>
        </w:placeholder>
      </w:sdtPr>
      <w:sdtContent>
        <w:p w:rsidR="00FD2133" w:rsidRDefault="00537341">
          <w:pPr>
            <w:pStyle w:val="5"/>
            <w:numPr>
              <w:ilvl w:val="0"/>
              <w:numId w:val="90"/>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Content>
            <w:p w:rsidR="00FD2133" w:rsidRDefault="00D1422C" w:rsidP="00FF1DA0">
              <w:pPr>
                <w:rPr>
                  <w:color w:val="333399"/>
                </w:rPr>
              </w:pPr>
              <w:r w:rsidRPr="00FF1DA0">
                <w:rPr>
                  <w:sz w:val="21"/>
                  <w:szCs w:val="21"/>
                </w:rPr>
                <w:fldChar w:fldCharType="begin"/>
              </w:r>
              <w:r w:rsidR="00FF1DA0">
                <w:rPr>
                  <w:sz w:val="21"/>
                  <w:szCs w:val="21"/>
                </w:rPr>
                <w:instrText xml:space="preserve"> MACROBUTTON  SnrToggleCheckbox □适用 </w:instrText>
              </w:r>
              <w:r w:rsidRPr="00FF1DA0">
                <w:rPr>
                  <w:sz w:val="21"/>
                  <w:szCs w:val="21"/>
                </w:rPr>
                <w:fldChar w:fldCharType="end"/>
              </w:r>
              <w:r w:rsidRPr="00FF1DA0">
                <w:rPr>
                  <w:sz w:val="21"/>
                  <w:szCs w:val="21"/>
                </w:rPr>
                <w:fldChar w:fldCharType="begin"/>
              </w:r>
              <w:r w:rsidR="00FF1DA0">
                <w:rPr>
                  <w:sz w:val="21"/>
                  <w:szCs w:val="21"/>
                </w:rPr>
                <w:instrText xml:space="preserve"> MACROBUTTON  SnrToggleCheckbox √不适用 </w:instrText>
              </w:r>
              <w:r w:rsidRPr="00FF1DA0">
                <w:rPr>
                  <w:sz w:val="21"/>
                  <w:szCs w:val="21"/>
                </w:rPr>
                <w:fldChar w:fldCharType="end"/>
              </w:r>
            </w:p>
          </w:sdtContent>
        </w:sdt>
        <w:p w:rsidR="00FD2133" w:rsidRDefault="00D1422C">
          <w:pPr>
            <w:rPr>
              <w:szCs w:val="21"/>
            </w:rPr>
          </w:pPr>
        </w:p>
      </w:sdtContent>
    </w:sdt>
    <w:bookmarkEnd w:id="35"/>
    <w:p w:rsidR="00FD2133" w:rsidRDefault="00537341">
      <w:pPr>
        <w:pStyle w:val="5"/>
        <w:numPr>
          <w:ilvl w:val="0"/>
          <w:numId w:val="90"/>
        </w:numPr>
        <w:tabs>
          <w:tab w:val="left" w:pos="567"/>
        </w:tabs>
        <w:ind w:left="0" w:firstLine="0"/>
        <w:rPr>
          <w:szCs w:val="21"/>
        </w:rPr>
      </w:pPr>
      <w:r>
        <w:rPr>
          <w:szCs w:val="21"/>
        </w:rPr>
        <w:t>主要销售客户及主要供应商情况</w:t>
      </w:r>
    </w:p>
    <w:sdt>
      <w:sdtPr>
        <w:rPr>
          <w:rFonts w:hint="eastAsia"/>
          <w:b/>
          <w:szCs w:val="21"/>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rsidR="00FD2133" w:rsidRPr="00FF1DA0" w:rsidRDefault="00537341">
          <w:pPr>
            <w:autoSpaceDE w:val="0"/>
            <w:autoSpaceDN w:val="0"/>
            <w:adjustRightInd w:val="0"/>
            <w:rPr>
              <w:b/>
              <w:sz w:val="21"/>
              <w:szCs w:val="21"/>
              <w:lang w:val="zh-CN"/>
            </w:rPr>
          </w:pPr>
          <w:r w:rsidRPr="00FF1DA0">
            <w:rPr>
              <w:rFonts w:hint="eastAsia"/>
              <w:b/>
              <w:sz w:val="21"/>
              <w:szCs w:val="21"/>
            </w:rPr>
            <w:t>A.</w:t>
          </w:r>
          <w:r w:rsidRPr="00FF1DA0">
            <w:rPr>
              <w:rFonts w:hint="eastAsia"/>
              <w:b/>
              <w:sz w:val="21"/>
              <w:szCs w:val="21"/>
              <w:lang w:val="zh-CN"/>
            </w:rPr>
            <w:t>公司主要销售客户情况</w:t>
          </w:r>
        </w:p>
        <w:p w:rsidR="00FD2133" w:rsidRPr="00FF1DA0" w:rsidRDefault="00537341">
          <w:pPr>
            <w:rPr>
              <w:sz w:val="21"/>
              <w:szCs w:val="21"/>
            </w:rPr>
          </w:pPr>
          <w:r w:rsidRPr="00FF1DA0">
            <w:rPr>
              <w:rFonts w:hint="eastAsia"/>
              <w:sz w:val="21"/>
              <w:szCs w:val="21"/>
            </w:rPr>
            <w:t>前五名客户销售额</w:t>
          </w:r>
          <w:sdt>
            <w:sdtPr>
              <w:rPr>
                <w:rFonts w:hint="eastAsia"/>
                <w:sz w:val="21"/>
                <w:szCs w:val="21"/>
              </w:rPr>
              <w:alias w:val="前五名客户销售额"/>
              <w:tag w:val="_GBC_e497000fdfbc4e548555b7f8ddf9780c"/>
              <w:id w:val="2118247274"/>
              <w:lock w:val="sdtLocked"/>
              <w:placeholder>
                <w:docPart w:val="GBC22222222222222222222222222222"/>
              </w:placeholder>
            </w:sdtPr>
            <w:sdtContent>
              <w:r w:rsidR="0097641B">
                <w:rPr>
                  <w:sz w:val="21"/>
                  <w:szCs w:val="21"/>
                </w:rPr>
                <w:t>67,499.51</w:t>
              </w:r>
            </w:sdtContent>
          </w:sdt>
          <w:sdt>
            <w:sdtPr>
              <w:rPr>
                <w:rFonts w:hint="eastAsia"/>
                <w:sz w:val="21"/>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F1DA0">
                <w:rPr>
                  <w:rFonts w:hint="eastAsia"/>
                  <w:sz w:val="21"/>
                  <w:szCs w:val="21"/>
                </w:rPr>
                <w:t>万元</w:t>
              </w:r>
            </w:sdtContent>
          </w:sdt>
          <w:r w:rsidRPr="00FF1DA0">
            <w:rPr>
              <w:sz w:val="21"/>
              <w:szCs w:val="21"/>
            </w:rPr>
            <w:t>，占年度销售总额</w:t>
          </w:r>
          <w:sdt>
            <w:sdtPr>
              <w:rPr>
                <w:sz w:val="21"/>
                <w:szCs w:val="21"/>
              </w:rPr>
              <w:alias w:val="前五名客户销售额占年度销售总额比例"/>
              <w:tag w:val="_GBC_68b3c8b493d04b6c9db16e7e475d7b35"/>
              <w:id w:val="-413087961"/>
              <w:lock w:val="sdtLocked"/>
              <w:placeholder>
                <w:docPart w:val="GBC22222222222222222222222222222"/>
              </w:placeholder>
            </w:sdtPr>
            <w:sdtContent>
              <w:r w:rsidR="0097641B">
                <w:rPr>
                  <w:rFonts w:hint="eastAsia"/>
                  <w:sz w:val="21"/>
                  <w:szCs w:val="21"/>
                </w:rPr>
                <w:t>28.27</w:t>
              </w:r>
            </w:sdtContent>
          </w:sdt>
          <w:r w:rsidRPr="00FF1DA0">
            <w:rPr>
              <w:sz w:val="21"/>
              <w:szCs w:val="21"/>
            </w:rPr>
            <w:t>%；其中前五名客户销售额中关联方销售额</w:t>
          </w:r>
          <w:sdt>
            <w:sdtPr>
              <w:rPr>
                <w:sz w:val="21"/>
                <w:szCs w:val="21"/>
              </w:rPr>
              <w:alias w:val="前五名客户销售额中关联方销售额"/>
              <w:tag w:val="_GBC_bfa0971257a44f65996f01cfb0497b07"/>
              <w:id w:val="874040382"/>
              <w:lock w:val="sdtLocked"/>
              <w:placeholder>
                <w:docPart w:val="GBC22222222222222222222222222222"/>
              </w:placeholder>
            </w:sdtPr>
            <w:sdtContent>
              <w:r w:rsidR="0097641B">
                <w:rPr>
                  <w:rFonts w:hint="eastAsia"/>
                  <w:sz w:val="21"/>
                  <w:szCs w:val="21"/>
                </w:rPr>
                <w:t>0</w:t>
              </w:r>
            </w:sdtContent>
          </w:sdt>
          <w:sdt>
            <w:sdtPr>
              <w:rPr>
                <w:sz w:val="21"/>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F1DA0">
                <w:rPr>
                  <w:sz w:val="21"/>
                  <w:szCs w:val="21"/>
                </w:rPr>
                <w:t>万元</w:t>
              </w:r>
            </w:sdtContent>
          </w:sdt>
          <w:r w:rsidRPr="00FF1DA0">
            <w:rPr>
              <w:sz w:val="21"/>
              <w:szCs w:val="21"/>
            </w:rPr>
            <w:t>，占年度销售总额</w:t>
          </w:r>
          <w:sdt>
            <w:sdtPr>
              <w:rPr>
                <w:sz w:val="21"/>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97641B">
                <w:rPr>
                  <w:rFonts w:hint="eastAsia"/>
                  <w:sz w:val="21"/>
                  <w:szCs w:val="21"/>
                </w:rPr>
                <w:t>0</w:t>
              </w:r>
            </w:sdtContent>
          </w:sdt>
          <w:r w:rsidRPr="00FF1DA0">
            <w:rPr>
              <w:sz w:val="21"/>
              <w:szCs w:val="21"/>
            </w:rPr>
            <w:t xml:space="preserve"> %。</w:t>
          </w:r>
        </w:p>
        <w:p w:rsidR="00FD2133" w:rsidRDefault="00D1422C">
          <w:pPr>
            <w:rPr>
              <w:szCs w:val="21"/>
            </w:rPr>
          </w:pPr>
        </w:p>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szCs w:val="21"/>
        </w:rPr>
      </w:sdtEndPr>
      <w:sdtContent>
        <w:p w:rsidR="00FD2133" w:rsidRPr="00FF1DA0" w:rsidRDefault="00537341">
          <w:pPr>
            <w:rPr>
              <w:sz w:val="21"/>
              <w:szCs w:val="21"/>
            </w:rPr>
          </w:pPr>
          <w:r w:rsidRPr="00FF1DA0">
            <w:rPr>
              <w:rFonts w:hint="eastAsia"/>
              <w:sz w:val="21"/>
              <w:szCs w:val="21"/>
            </w:rPr>
            <w:t>报告期内向单个客户的销售比例超过总额的</w:t>
          </w:r>
          <w:r w:rsidRPr="00FF1DA0">
            <w:rPr>
              <w:sz w:val="21"/>
              <w:szCs w:val="21"/>
            </w:rPr>
            <w:t>50%、前</w:t>
          </w:r>
          <w:r w:rsidRPr="00FF1DA0">
            <w:rPr>
              <w:rFonts w:hint="eastAsia"/>
              <w:sz w:val="21"/>
              <w:szCs w:val="21"/>
            </w:rPr>
            <w:t>5</w:t>
          </w:r>
          <w:r w:rsidRPr="00FF1DA0">
            <w:rPr>
              <w:sz w:val="21"/>
              <w:szCs w:val="21"/>
            </w:rP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Content>
            <w:p w:rsidR="0097641B" w:rsidRDefault="00D1422C" w:rsidP="00FF1DA0">
              <w:pPr>
                <w:rPr>
                  <w:sz w:val="21"/>
                  <w:szCs w:val="21"/>
                </w:rPr>
              </w:pPr>
              <w:r w:rsidRPr="00FF1DA0">
                <w:rPr>
                  <w:sz w:val="21"/>
                  <w:szCs w:val="21"/>
                </w:rPr>
                <w:fldChar w:fldCharType="begin"/>
              </w:r>
              <w:r w:rsidR="00FF1DA0" w:rsidRPr="00FF1DA0">
                <w:rPr>
                  <w:sz w:val="21"/>
                  <w:szCs w:val="21"/>
                </w:rPr>
                <w:instrText xml:space="preserve"> MACROBUTTON  SnrToggleCheckbox □适用 </w:instrText>
              </w:r>
              <w:r w:rsidRPr="00FF1DA0">
                <w:rPr>
                  <w:sz w:val="21"/>
                  <w:szCs w:val="21"/>
                </w:rPr>
                <w:fldChar w:fldCharType="end"/>
              </w:r>
              <w:r w:rsidRPr="00FF1DA0">
                <w:rPr>
                  <w:sz w:val="21"/>
                  <w:szCs w:val="21"/>
                </w:rPr>
                <w:fldChar w:fldCharType="begin"/>
              </w:r>
              <w:r w:rsidR="00FF1DA0" w:rsidRPr="00FF1DA0">
                <w:rPr>
                  <w:sz w:val="21"/>
                  <w:szCs w:val="21"/>
                </w:rPr>
                <w:instrText xml:space="preserve"> MACROBUTTON  SnrToggleCheckbox √不适用 </w:instrText>
              </w:r>
              <w:r w:rsidRPr="00FF1DA0">
                <w:rPr>
                  <w:sz w:val="21"/>
                  <w:szCs w:val="21"/>
                </w:rPr>
                <w:fldChar w:fldCharType="end"/>
              </w:r>
            </w:p>
            <w:p w:rsidR="00FD2133" w:rsidRDefault="00D1422C" w:rsidP="00FF1DA0">
              <w:pPr>
                <w:rPr>
                  <w:szCs w:val="21"/>
                </w:rPr>
              </w:pPr>
            </w:p>
          </w:sdtContent>
        </w:sdt>
      </w:sdtContent>
    </w:sdt>
    <w:sdt>
      <w:sdtPr>
        <w:rPr>
          <w:rFonts w:hint="eastAsia"/>
          <w:b/>
          <w:bCs/>
          <w:kern w:val="2"/>
          <w:sz w:val="21"/>
          <w:szCs w:val="21"/>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rsidR="00FD2133" w:rsidRPr="00FF1DA0" w:rsidRDefault="00537341">
          <w:pPr>
            <w:rPr>
              <w:sz w:val="21"/>
              <w:szCs w:val="21"/>
            </w:rPr>
          </w:pPr>
          <w:r w:rsidRPr="00FF1DA0">
            <w:rPr>
              <w:rFonts w:hint="eastAsia"/>
              <w:b/>
              <w:sz w:val="21"/>
              <w:szCs w:val="21"/>
            </w:rPr>
            <w:t>B.</w:t>
          </w:r>
          <w:r w:rsidRPr="00FF1DA0">
            <w:rPr>
              <w:rFonts w:hint="eastAsia"/>
              <w:b/>
              <w:sz w:val="21"/>
              <w:szCs w:val="21"/>
              <w:lang w:val="zh-CN"/>
            </w:rPr>
            <w:t>公司主要供应商情况</w:t>
          </w:r>
        </w:p>
        <w:p w:rsidR="00FD2133" w:rsidRPr="00FF1DA0" w:rsidRDefault="00537341">
          <w:pPr>
            <w:rPr>
              <w:sz w:val="21"/>
              <w:szCs w:val="21"/>
            </w:rPr>
          </w:pPr>
          <w:r w:rsidRPr="00FF1DA0">
            <w:rPr>
              <w:rFonts w:hint="eastAsia"/>
              <w:sz w:val="21"/>
              <w:szCs w:val="21"/>
            </w:rPr>
            <w:t>前五名供应商采购额</w:t>
          </w:r>
          <w:sdt>
            <w:sdtPr>
              <w:rPr>
                <w:rFonts w:hint="eastAsia"/>
                <w:sz w:val="21"/>
                <w:szCs w:val="21"/>
              </w:rPr>
              <w:alias w:val="前五名供应商采购额"/>
              <w:tag w:val="_GBC_4552254972a04ec6983b359a0f18d4bf"/>
              <w:id w:val="-332997464"/>
              <w:lock w:val="sdtLocked"/>
              <w:placeholder>
                <w:docPart w:val="GBC22222222222222222222222222222"/>
              </w:placeholder>
            </w:sdtPr>
            <w:sdtContent>
              <w:r w:rsidR="00C910C9">
                <w:rPr>
                  <w:sz w:val="21"/>
                  <w:szCs w:val="21"/>
                </w:rPr>
                <w:t>13</w:t>
              </w:r>
              <w:r w:rsidR="00C910C9">
                <w:rPr>
                  <w:rFonts w:hint="eastAsia"/>
                  <w:sz w:val="21"/>
                  <w:szCs w:val="21"/>
                </w:rPr>
                <w:t>8</w:t>
              </w:r>
              <w:r w:rsidR="00C910C9">
                <w:rPr>
                  <w:sz w:val="21"/>
                  <w:szCs w:val="21"/>
                </w:rPr>
                <w:t>,</w:t>
              </w:r>
              <w:r w:rsidR="00C910C9">
                <w:rPr>
                  <w:rFonts w:hint="eastAsia"/>
                  <w:sz w:val="21"/>
                  <w:szCs w:val="21"/>
                </w:rPr>
                <w:t>689.27</w:t>
              </w:r>
            </w:sdtContent>
          </w:sdt>
          <w:sdt>
            <w:sdtPr>
              <w:rPr>
                <w:rFonts w:hint="eastAsia"/>
                <w:sz w:val="21"/>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F1DA0">
                <w:rPr>
                  <w:rFonts w:hint="eastAsia"/>
                  <w:sz w:val="21"/>
                  <w:szCs w:val="21"/>
                </w:rPr>
                <w:t>万元</w:t>
              </w:r>
            </w:sdtContent>
          </w:sdt>
          <w:r w:rsidRPr="00FF1DA0">
            <w:rPr>
              <w:sz w:val="21"/>
              <w:szCs w:val="21"/>
            </w:rPr>
            <w:t>，占年度采购总额</w:t>
          </w:r>
          <w:sdt>
            <w:sdtPr>
              <w:rPr>
                <w:sz w:val="21"/>
                <w:szCs w:val="21"/>
              </w:rPr>
              <w:alias w:val="前五名供应商采购额占年度采购总额比例"/>
              <w:tag w:val="_GBC_f32c49f691154cc4b6ba587f4a582958"/>
              <w:id w:val="-921719189"/>
              <w:lock w:val="sdtLocked"/>
              <w:placeholder>
                <w:docPart w:val="GBC22222222222222222222222222222"/>
              </w:placeholder>
            </w:sdtPr>
            <w:sdtContent>
              <w:r w:rsidR="00C910C9">
                <w:rPr>
                  <w:rFonts w:hint="eastAsia"/>
                  <w:sz w:val="21"/>
                  <w:szCs w:val="21"/>
                </w:rPr>
                <w:t>47.81</w:t>
              </w:r>
            </w:sdtContent>
          </w:sdt>
          <w:r w:rsidRPr="00FF1DA0">
            <w:rPr>
              <w:sz w:val="21"/>
              <w:szCs w:val="21"/>
            </w:rPr>
            <w:t>%；其中前五名供应商采购额中关联方采购额</w:t>
          </w:r>
          <w:sdt>
            <w:sdtPr>
              <w:rPr>
                <w:sz w:val="21"/>
                <w:szCs w:val="21"/>
              </w:rPr>
              <w:alias w:val="前五名供应商采购额中关联方采购额"/>
              <w:tag w:val="_GBC_b4791060802442e186017fdd5f31805a"/>
              <w:id w:val="1722945362"/>
              <w:lock w:val="sdtLocked"/>
              <w:placeholder>
                <w:docPart w:val="GBC22222222222222222222222222222"/>
              </w:placeholder>
            </w:sdtPr>
            <w:sdtContent>
              <w:r w:rsidR="0097641B">
                <w:rPr>
                  <w:rFonts w:hint="eastAsia"/>
                  <w:sz w:val="21"/>
                  <w:szCs w:val="21"/>
                </w:rPr>
                <w:t>0</w:t>
              </w:r>
            </w:sdtContent>
          </w:sdt>
          <w:sdt>
            <w:sdtPr>
              <w:rPr>
                <w:sz w:val="21"/>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F1DA0">
                <w:rPr>
                  <w:sz w:val="21"/>
                  <w:szCs w:val="21"/>
                </w:rPr>
                <w:t>万元</w:t>
              </w:r>
            </w:sdtContent>
          </w:sdt>
          <w:r w:rsidRPr="00FF1DA0">
            <w:rPr>
              <w:sz w:val="21"/>
              <w:szCs w:val="21"/>
            </w:rPr>
            <w:t>，占年度采购总额</w:t>
          </w:r>
          <w:sdt>
            <w:sdtPr>
              <w:rPr>
                <w:sz w:val="21"/>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97641B">
                <w:rPr>
                  <w:rFonts w:hint="eastAsia"/>
                  <w:sz w:val="21"/>
                  <w:szCs w:val="21"/>
                </w:rPr>
                <w:t>0</w:t>
              </w:r>
            </w:sdtContent>
          </w:sdt>
          <w:r w:rsidRPr="00FF1DA0">
            <w:rPr>
              <w:rFonts w:hint="eastAsia"/>
              <w:sz w:val="21"/>
              <w:szCs w:val="21"/>
            </w:rPr>
            <w:t>%。</w:t>
          </w:r>
        </w:p>
        <w:p w:rsidR="00FD2133" w:rsidRPr="00FF1DA0" w:rsidRDefault="00D1422C">
          <w:pPr>
            <w:rPr>
              <w:sz w:val="21"/>
              <w:szCs w:val="21"/>
            </w:rPr>
          </w:pPr>
        </w:p>
      </w:sdtContent>
    </w:sdt>
    <w:sdt>
      <w:sdtPr>
        <w:rPr>
          <w:sz w:val="21"/>
          <w:szCs w:val="21"/>
        </w:rPr>
        <w:alias w:val="模块:报告期内向单个供应商的采购比例超过总额的50%、前5名供应商..."/>
        <w:tag w:val="_SEC_3d1177daffc24273aa09c51395106f77"/>
        <w:id w:val="782463873"/>
        <w:lock w:val="sdtLocked"/>
        <w:placeholder>
          <w:docPart w:val="GBC22222222222222222222222222222"/>
        </w:placeholder>
      </w:sdtPr>
      <w:sdtEndPr>
        <w:rPr>
          <w:sz w:val="24"/>
        </w:rPr>
      </w:sdtEndPr>
      <w:sdtContent>
        <w:p w:rsidR="00FD2133" w:rsidRPr="00FF1DA0" w:rsidRDefault="00537341">
          <w:pPr>
            <w:rPr>
              <w:sz w:val="21"/>
              <w:szCs w:val="21"/>
            </w:rPr>
          </w:pPr>
          <w:r w:rsidRPr="00FF1DA0">
            <w:rPr>
              <w:sz w:val="21"/>
              <w:szCs w:val="21"/>
            </w:rPr>
            <w:t>报告期内向单个供应商的采购比例超过总额的50%、前5名供应商中存在新增供应商的或严重依赖于少数供应商的情形</w:t>
          </w:r>
        </w:p>
        <w:sdt>
          <w:sdtPr>
            <w:rPr>
              <w:sz w:val="21"/>
              <w:szCs w:val="21"/>
            </w:r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Content>
            <w:p w:rsidR="00FD2133" w:rsidRDefault="00D1422C" w:rsidP="00FF1DA0">
              <w:pPr>
                <w:rPr>
                  <w:szCs w:val="21"/>
                </w:rPr>
              </w:pPr>
              <w:r w:rsidRPr="00FF1DA0">
                <w:rPr>
                  <w:sz w:val="21"/>
                  <w:szCs w:val="21"/>
                </w:rPr>
                <w:fldChar w:fldCharType="begin"/>
              </w:r>
              <w:r w:rsidR="00FF1DA0">
                <w:rPr>
                  <w:sz w:val="21"/>
                  <w:szCs w:val="21"/>
                </w:rPr>
                <w:instrText xml:space="preserve"> MACROBUTTON  SnrToggleCheckbox □适用 </w:instrText>
              </w:r>
              <w:r w:rsidRPr="00FF1DA0">
                <w:rPr>
                  <w:sz w:val="21"/>
                  <w:szCs w:val="21"/>
                </w:rPr>
                <w:fldChar w:fldCharType="end"/>
              </w:r>
              <w:r w:rsidRPr="00FF1DA0">
                <w:rPr>
                  <w:sz w:val="21"/>
                  <w:szCs w:val="21"/>
                </w:rPr>
                <w:fldChar w:fldCharType="begin"/>
              </w:r>
              <w:r w:rsidR="00FF1DA0">
                <w:rPr>
                  <w:sz w:val="21"/>
                  <w:szCs w:val="21"/>
                </w:rPr>
                <w:instrText xml:space="preserve"> MACROBUTTON  SnrToggleCheckbox √不适用 </w:instrText>
              </w:r>
              <w:r w:rsidRPr="00FF1DA0">
                <w:rPr>
                  <w:sz w:val="21"/>
                  <w:szCs w:val="21"/>
                </w:rPr>
                <w:fldChar w:fldCharType="end"/>
              </w:r>
            </w:p>
          </w:sdtContent>
        </w:sdt>
      </w:sdtContent>
    </w:sdt>
    <w:p w:rsidR="00FD2133" w:rsidRDefault="00FD2133">
      <w:pPr>
        <w:rPr>
          <w:szCs w:val="21"/>
        </w:rPr>
      </w:pPr>
    </w:p>
    <w:sdt>
      <w:sdtPr>
        <w:rPr>
          <w:rFonts w:ascii="宋体" w:eastAsia="宋体" w:hAnsi="宋体" w:cs="宋体"/>
          <w:b w:val="0"/>
          <w:bCs w:val="0"/>
          <w:kern w:val="0"/>
          <w:sz w:val="24"/>
          <w:szCs w:val="24"/>
        </w:rPr>
        <w:alias w:val="模块:费用"/>
        <w:tag w:val="_SEC_775a3421cf05469a8bf0b92a3e954a9d"/>
        <w:id w:val="1197450"/>
        <w:lock w:val="sdtLocked"/>
        <w:placeholder>
          <w:docPart w:val="GBC22222222222222222222222222222"/>
        </w:placeholder>
      </w:sdtPr>
      <w:sdtEndPr>
        <w:rPr>
          <w:sz w:val="21"/>
          <w:szCs w:val="21"/>
        </w:rPr>
      </w:sdtEndPr>
      <w:sdtContent>
        <w:p w:rsidR="00FD2133" w:rsidRDefault="00537341">
          <w:pPr>
            <w:pStyle w:val="4"/>
            <w:numPr>
              <w:ilvl w:val="0"/>
              <w:numId w:val="72"/>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Content>
            <w:p w:rsidR="00FD2133" w:rsidRDefault="00D1422C">
              <w:r>
                <w:fldChar w:fldCharType="begin"/>
              </w:r>
              <w:r w:rsidR="00FF1DA0">
                <w:instrText xml:space="preserve">MACROBUTTON  SnrToggleCheckbox √适用 </w:instrText>
              </w:r>
              <w:r>
                <w:fldChar w:fldCharType="end"/>
              </w:r>
              <w:r>
                <w:fldChar w:fldCharType="begin"/>
              </w:r>
              <w:r w:rsidR="00FF1DA0">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rPr>
              <w:sz w:val="21"/>
            </w:rPr>
          </w:sdtEndPr>
          <w:sdtContent>
            <w:p w:rsidR="00FF1DA0" w:rsidRDefault="00FF1DA0">
              <w:pPr>
                <w:rPr>
                  <w:szCs w:val="21"/>
                </w:rPr>
              </w:pPr>
              <w:r>
                <w:rPr>
                  <w:rFonts w:hint="eastAsia"/>
                  <w:szCs w:val="21"/>
                </w:rPr>
                <w:t xml:space="preserve">                                                              </w:t>
              </w:r>
              <w:r w:rsidRPr="00FF1DA0">
                <w:rPr>
                  <w:rFonts w:hint="eastAsia"/>
                  <w:sz w:val="21"/>
                  <w:szCs w:val="21"/>
                </w:rPr>
                <w:t>单位：元</w:t>
              </w:r>
            </w:p>
            <w:tbl>
              <w:tblPr>
                <w:tblW w:w="8794" w:type="dxa"/>
                <w:tblInd w:w="103" w:type="dxa"/>
                <w:tblLook w:val="04A0"/>
              </w:tblPr>
              <w:tblGrid>
                <w:gridCol w:w="1706"/>
                <w:gridCol w:w="1985"/>
                <w:gridCol w:w="2410"/>
                <w:gridCol w:w="2693"/>
              </w:tblGrid>
              <w:tr w:rsidR="00FF1DA0" w:rsidRPr="00FF1DA0" w:rsidTr="007A7986">
                <w:trPr>
                  <w:trHeight w:val="313"/>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DA0" w:rsidRPr="00FF1DA0" w:rsidRDefault="00FF1DA0" w:rsidP="00FF1DA0">
                    <w:pPr>
                      <w:jc w:val="center"/>
                      <w:rPr>
                        <w:b/>
                        <w:bCs/>
                        <w:color w:val="000000"/>
                        <w:sz w:val="21"/>
                        <w:szCs w:val="21"/>
                      </w:rPr>
                    </w:pPr>
                    <w:r w:rsidRPr="00FF1DA0">
                      <w:rPr>
                        <w:rFonts w:hint="eastAsia"/>
                        <w:b/>
                        <w:bCs/>
                        <w:color w:val="000000"/>
                        <w:sz w:val="21"/>
                        <w:szCs w:val="21"/>
                      </w:rPr>
                      <w:t xml:space="preserve">项目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F1DA0" w:rsidRPr="00FF1DA0" w:rsidRDefault="00FF1DA0" w:rsidP="00FF1DA0">
                    <w:pPr>
                      <w:jc w:val="center"/>
                      <w:rPr>
                        <w:b/>
                        <w:bCs/>
                        <w:color w:val="000000"/>
                        <w:sz w:val="21"/>
                        <w:szCs w:val="21"/>
                      </w:rPr>
                    </w:pPr>
                    <w:r w:rsidRPr="00FF1DA0">
                      <w:rPr>
                        <w:rFonts w:hint="eastAsia"/>
                        <w:b/>
                        <w:bCs/>
                        <w:color w:val="000000"/>
                        <w:sz w:val="21"/>
                        <w:szCs w:val="21"/>
                      </w:rPr>
                      <w:t xml:space="preserve"> 2021年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F1DA0" w:rsidRPr="00FF1DA0" w:rsidRDefault="00FF1DA0" w:rsidP="00FF1DA0">
                    <w:pPr>
                      <w:jc w:val="center"/>
                      <w:rPr>
                        <w:b/>
                        <w:bCs/>
                        <w:color w:val="000000"/>
                        <w:sz w:val="21"/>
                        <w:szCs w:val="21"/>
                      </w:rPr>
                    </w:pPr>
                    <w:r w:rsidRPr="00FF1DA0">
                      <w:rPr>
                        <w:rFonts w:hint="eastAsia"/>
                        <w:b/>
                        <w:bCs/>
                        <w:color w:val="000000"/>
                        <w:sz w:val="21"/>
                        <w:szCs w:val="21"/>
                      </w:rPr>
                      <w:t xml:space="preserve"> 2020年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F1DA0" w:rsidRPr="00FF1DA0" w:rsidRDefault="00FF1DA0" w:rsidP="00FF1DA0">
                    <w:pPr>
                      <w:jc w:val="center"/>
                      <w:rPr>
                        <w:b/>
                        <w:bCs/>
                        <w:color w:val="000000"/>
                        <w:sz w:val="21"/>
                        <w:szCs w:val="21"/>
                      </w:rPr>
                    </w:pPr>
                    <w:r w:rsidRPr="00FF1DA0">
                      <w:rPr>
                        <w:rFonts w:hint="eastAsia"/>
                        <w:b/>
                        <w:bCs/>
                        <w:color w:val="000000"/>
                        <w:sz w:val="21"/>
                        <w:szCs w:val="21"/>
                      </w:rPr>
                      <w:t xml:space="preserve"> 差额 </w:t>
                    </w:r>
                  </w:p>
                </w:tc>
              </w:tr>
              <w:tr w:rsidR="00FF1DA0" w:rsidRPr="00FF1DA0" w:rsidTr="00FF1DA0">
                <w:trPr>
                  <w:trHeight w:val="323"/>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FF1DA0" w:rsidRPr="00FF1DA0" w:rsidRDefault="00FF1DA0" w:rsidP="00FF1DA0">
                    <w:pPr>
                      <w:rPr>
                        <w:color w:val="000000"/>
                        <w:sz w:val="21"/>
                        <w:szCs w:val="21"/>
                      </w:rPr>
                    </w:pPr>
                    <w:r w:rsidRPr="00FF1DA0">
                      <w:rPr>
                        <w:rFonts w:hint="eastAsia"/>
                        <w:color w:val="000000"/>
                        <w:sz w:val="21"/>
                        <w:szCs w:val="21"/>
                      </w:rPr>
                      <w:t xml:space="preserve"> 管理费用 </w:t>
                    </w:r>
                  </w:p>
                </w:tc>
                <w:tc>
                  <w:tcPr>
                    <w:tcW w:w="1985"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188,736,353.40</w:t>
                    </w:r>
                  </w:p>
                </w:tc>
                <w:tc>
                  <w:tcPr>
                    <w:tcW w:w="2410"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152,668,872.85</w:t>
                    </w:r>
                  </w:p>
                </w:tc>
                <w:tc>
                  <w:tcPr>
                    <w:tcW w:w="2693"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36,067,480.55</w:t>
                    </w:r>
                  </w:p>
                </w:tc>
              </w:tr>
              <w:tr w:rsidR="00FF1DA0" w:rsidRPr="00FF1DA0" w:rsidTr="007A7986">
                <w:trPr>
                  <w:trHeight w:val="237"/>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FF1DA0" w:rsidRPr="00FF1DA0" w:rsidRDefault="00FF1DA0" w:rsidP="00FF1DA0">
                    <w:pPr>
                      <w:rPr>
                        <w:color w:val="000000"/>
                        <w:sz w:val="21"/>
                        <w:szCs w:val="21"/>
                      </w:rPr>
                    </w:pPr>
                    <w:r w:rsidRPr="00FF1DA0">
                      <w:rPr>
                        <w:rFonts w:hint="eastAsia"/>
                        <w:color w:val="000000"/>
                        <w:sz w:val="21"/>
                        <w:szCs w:val="21"/>
                      </w:rPr>
                      <w:t xml:space="preserve"> 研发费用 </w:t>
                    </w:r>
                  </w:p>
                </w:tc>
                <w:tc>
                  <w:tcPr>
                    <w:tcW w:w="1985"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22,436,629.18</w:t>
                    </w:r>
                  </w:p>
                </w:tc>
                <w:tc>
                  <w:tcPr>
                    <w:tcW w:w="2410"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20,037,567.91</w:t>
                    </w:r>
                  </w:p>
                </w:tc>
                <w:tc>
                  <w:tcPr>
                    <w:tcW w:w="2693"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2,399,061.27</w:t>
                    </w:r>
                  </w:p>
                </w:tc>
              </w:tr>
              <w:tr w:rsidR="00FF1DA0" w:rsidRPr="00FF1DA0" w:rsidTr="007A7986">
                <w:trPr>
                  <w:trHeight w:val="227"/>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FF1DA0" w:rsidRPr="00FF1DA0" w:rsidRDefault="00FF1DA0" w:rsidP="00FF1DA0">
                    <w:pPr>
                      <w:rPr>
                        <w:color w:val="000000"/>
                        <w:sz w:val="21"/>
                        <w:szCs w:val="21"/>
                      </w:rPr>
                    </w:pPr>
                    <w:r w:rsidRPr="00FF1DA0">
                      <w:rPr>
                        <w:rFonts w:hint="eastAsia"/>
                        <w:color w:val="000000"/>
                        <w:sz w:val="21"/>
                        <w:szCs w:val="21"/>
                      </w:rPr>
                      <w:t xml:space="preserve"> 销售费用 </w:t>
                    </w:r>
                  </w:p>
                </w:tc>
                <w:tc>
                  <w:tcPr>
                    <w:tcW w:w="1985"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3,000,624.45</w:t>
                    </w:r>
                  </w:p>
                </w:tc>
                <w:tc>
                  <w:tcPr>
                    <w:tcW w:w="2410"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10,684,073.65</w:t>
                    </w:r>
                  </w:p>
                </w:tc>
                <w:tc>
                  <w:tcPr>
                    <w:tcW w:w="2693"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-7,683,449.20</w:t>
                    </w:r>
                  </w:p>
                </w:tc>
              </w:tr>
              <w:tr w:rsidR="00FF1DA0" w:rsidRPr="00FF1DA0" w:rsidTr="007A7986">
                <w:trPr>
                  <w:trHeight w:val="231"/>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FF1DA0" w:rsidRPr="00FF1DA0" w:rsidRDefault="00FF1DA0" w:rsidP="00FF1DA0">
                    <w:pPr>
                      <w:rPr>
                        <w:color w:val="000000"/>
                        <w:sz w:val="21"/>
                        <w:szCs w:val="21"/>
                      </w:rPr>
                    </w:pPr>
                    <w:r w:rsidRPr="00FF1DA0">
                      <w:rPr>
                        <w:rFonts w:hint="eastAsia"/>
                        <w:color w:val="000000"/>
                        <w:sz w:val="21"/>
                        <w:szCs w:val="21"/>
                      </w:rPr>
                      <w:t xml:space="preserve"> 财务费用 </w:t>
                    </w:r>
                  </w:p>
                </w:tc>
                <w:tc>
                  <w:tcPr>
                    <w:tcW w:w="1985"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-3,172,626.84</w:t>
                    </w:r>
                  </w:p>
                </w:tc>
                <w:tc>
                  <w:tcPr>
                    <w:tcW w:w="2410"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2,192,498.53</w:t>
                    </w:r>
                  </w:p>
                </w:tc>
                <w:tc>
                  <w:tcPr>
                    <w:tcW w:w="2693"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-5,365,125.37</w:t>
                    </w:r>
                  </w:p>
                </w:tc>
              </w:tr>
              <w:tr w:rsidR="00FF1DA0" w:rsidRPr="00FF1DA0" w:rsidTr="007A7986">
                <w:trPr>
                  <w:trHeight w:val="235"/>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FF1DA0" w:rsidRPr="00FF1DA0" w:rsidRDefault="00FF1DA0" w:rsidP="00FF1DA0">
                    <w:pPr>
                      <w:rPr>
                        <w:color w:val="000000"/>
                        <w:sz w:val="21"/>
                        <w:szCs w:val="21"/>
                      </w:rPr>
                    </w:pPr>
                    <w:r w:rsidRPr="00FF1DA0">
                      <w:rPr>
                        <w:rFonts w:hint="eastAsia"/>
                        <w:color w:val="000000"/>
                        <w:sz w:val="21"/>
                        <w:szCs w:val="21"/>
                      </w:rPr>
                      <w:t xml:space="preserve"> 所得税费用 </w:t>
                    </w:r>
                  </w:p>
                </w:tc>
                <w:tc>
                  <w:tcPr>
                    <w:tcW w:w="1985"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17,672,926.28</w:t>
                    </w:r>
                  </w:p>
                </w:tc>
                <w:tc>
                  <w:tcPr>
                    <w:tcW w:w="2410"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-2,840,145.53</w:t>
                    </w:r>
                  </w:p>
                </w:tc>
                <w:tc>
                  <w:tcPr>
                    <w:tcW w:w="2693"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DC7A1C">
                    <w:pPr>
                      <w:jc w:val="right"/>
                      <w:rPr>
                        <w:color w:val="000000"/>
                        <w:sz w:val="21"/>
                        <w:szCs w:val="21"/>
                      </w:rPr>
                    </w:pPr>
                    <w:r w:rsidRPr="00FF1DA0">
                      <w:rPr>
                        <w:rFonts w:hint="eastAsia"/>
                        <w:color w:val="000000"/>
                        <w:sz w:val="21"/>
                        <w:szCs w:val="21"/>
                      </w:rPr>
                      <w:t>20,513,071.81</w:t>
                    </w:r>
                  </w:p>
                </w:tc>
              </w:tr>
            </w:tbl>
            <w:p w:rsidR="008A3151" w:rsidRDefault="008A3151">
              <w:pPr>
                <w:rPr>
                  <w:sz w:val="21"/>
                  <w:szCs w:val="21"/>
                </w:rPr>
              </w:pPr>
            </w:p>
            <w:p w:rsidR="00FF1DA0" w:rsidRDefault="008A3151">
              <w:pPr>
                <w:rPr>
                  <w:sz w:val="21"/>
                  <w:szCs w:val="21"/>
                </w:rPr>
              </w:pPr>
              <w:r>
                <w:rPr>
                  <w:rFonts w:hint="eastAsia"/>
                  <w:sz w:val="21"/>
                  <w:szCs w:val="21"/>
                </w:rPr>
                <w:t>变动原因</w:t>
              </w:r>
              <w:r w:rsidR="00FF1DA0">
                <w:rPr>
                  <w:rFonts w:hint="eastAsia"/>
                  <w:sz w:val="21"/>
                  <w:szCs w:val="21"/>
                </w:rPr>
                <w:t>说明：</w:t>
              </w:r>
            </w:p>
            <w:p w:rsidR="00FF1DA0" w:rsidRPr="00FF1DA0" w:rsidRDefault="00FF1DA0" w:rsidP="00FF1DA0">
              <w:pPr>
                <w:spacing w:line="360" w:lineRule="exact"/>
                <w:rPr>
                  <w:sz w:val="21"/>
                  <w:szCs w:val="21"/>
                </w:rPr>
              </w:pPr>
              <w:r w:rsidRPr="00FF1DA0">
                <w:rPr>
                  <w:rFonts w:hint="eastAsia"/>
                  <w:sz w:val="21"/>
                  <w:szCs w:val="21"/>
                </w:rPr>
                <w:lastRenderedPageBreak/>
                <w:t>1.管理费用：比上年数增加</w:t>
              </w:r>
              <w:r w:rsidRPr="00FF1DA0">
                <w:rPr>
                  <w:sz w:val="21"/>
                  <w:szCs w:val="21"/>
                </w:rPr>
                <w:t>36</w:t>
              </w:r>
              <w:r w:rsidRPr="00FF1DA0">
                <w:rPr>
                  <w:rFonts w:hint="eastAsia"/>
                  <w:sz w:val="21"/>
                  <w:szCs w:val="21"/>
                </w:rPr>
                <w:t>,</w:t>
              </w:r>
              <w:r w:rsidRPr="00FF1DA0">
                <w:rPr>
                  <w:sz w:val="21"/>
                  <w:szCs w:val="21"/>
                </w:rPr>
                <w:t>067</w:t>
              </w:r>
              <w:r w:rsidRPr="00FF1DA0">
                <w:rPr>
                  <w:rFonts w:hint="eastAsia"/>
                  <w:sz w:val="21"/>
                  <w:szCs w:val="21"/>
                </w:rPr>
                <w:t>,</w:t>
              </w:r>
              <w:r w:rsidRPr="00FF1DA0">
                <w:rPr>
                  <w:sz w:val="21"/>
                  <w:szCs w:val="21"/>
                </w:rPr>
                <w:t>480.55元，其主要原因是：本期维修费较去年增加，本期增加股权激励分摊费用。</w:t>
              </w:r>
            </w:p>
            <w:p w:rsidR="00FF1DA0" w:rsidRPr="00FF1DA0" w:rsidRDefault="00FF1DA0" w:rsidP="00FF1DA0">
              <w:pPr>
                <w:spacing w:line="360" w:lineRule="exact"/>
                <w:rPr>
                  <w:sz w:val="21"/>
                  <w:szCs w:val="21"/>
                </w:rPr>
              </w:pPr>
              <w:r w:rsidRPr="00FF1DA0">
                <w:rPr>
                  <w:rFonts w:hint="eastAsia"/>
                  <w:sz w:val="21"/>
                  <w:szCs w:val="21"/>
                </w:rPr>
                <w:t>2.研发费用：比上年数增加</w:t>
              </w:r>
              <w:r w:rsidRPr="00FF1DA0">
                <w:rPr>
                  <w:sz w:val="21"/>
                  <w:szCs w:val="21"/>
                </w:rPr>
                <w:t>2</w:t>
              </w:r>
              <w:r w:rsidRPr="00FF1DA0">
                <w:rPr>
                  <w:rFonts w:hint="eastAsia"/>
                  <w:sz w:val="21"/>
                  <w:szCs w:val="21"/>
                </w:rPr>
                <w:t>,</w:t>
              </w:r>
              <w:r w:rsidRPr="00FF1DA0">
                <w:rPr>
                  <w:sz w:val="21"/>
                  <w:szCs w:val="21"/>
                </w:rPr>
                <w:t>399</w:t>
              </w:r>
              <w:r w:rsidRPr="00FF1DA0">
                <w:rPr>
                  <w:rFonts w:hint="eastAsia"/>
                  <w:sz w:val="21"/>
                  <w:szCs w:val="21"/>
                </w:rPr>
                <w:t>,</w:t>
              </w:r>
              <w:r w:rsidRPr="00FF1DA0">
                <w:rPr>
                  <w:sz w:val="21"/>
                  <w:szCs w:val="21"/>
                </w:rPr>
                <w:t>061.27元，其主要原因是：本年度加大研发投入。</w:t>
              </w:r>
            </w:p>
            <w:p w:rsidR="00FF1DA0" w:rsidRPr="00FF1DA0" w:rsidRDefault="00FF1DA0" w:rsidP="00FF1DA0">
              <w:pPr>
                <w:spacing w:line="360" w:lineRule="exact"/>
                <w:rPr>
                  <w:sz w:val="21"/>
                  <w:szCs w:val="21"/>
                </w:rPr>
              </w:pPr>
              <w:r w:rsidRPr="00FF1DA0">
                <w:rPr>
                  <w:rFonts w:hint="eastAsia"/>
                  <w:sz w:val="21"/>
                  <w:szCs w:val="21"/>
                </w:rPr>
                <w:t>3.销售费用：比上年数减少</w:t>
              </w:r>
              <w:r w:rsidRPr="00FF1DA0">
                <w:rPr>
                  <w:sz w:val="21"/>
                  <w:szCs w:val="21"/>
                </w:rPr>
                <w:t>7</w:t>
              </w:r>
              <w:r w:rsidRPr="00FF1DA0">
                <w:rPr>
                  <w:rFonts w:hint="eastAsia"/>
                  <w:sz w:val="21"/>
                  <w:szCs w:val="21"/>
                </w:rPr>
                <w:t>,</w:t>
              </w:r>
              <w:r w:rsidRPr="00FF1DA0">
                <w:rPr>
                  <w:sz w:val="21"/>
                  <w:szCs w:val="21"/>
                </w:rPr>
                <w:t>683</w:t>
              </w:r>
              <w:r w:rsidRPr="00FF1DA0">
                <w:rPr>
                  <w:rFonts w:hint="eastAsia"/>
                  <w:sz w:val="21"/>
                  <w:szCs w:val="21"/>
                </w:rPr>
                <w:t>,</w:t>
              </w:r>
              <w:r w:rsidRPr="00FF1DA0">
                <w:rPr>
                  <w:sz w:val="21"/>
                  <w:szCs w:val="21"/>
                </w:rPr>
                <w:t>449.2元，其主要原因是：2021年度出口销售对应相关合同，所以港杂费重分类到营业成本。</w:t>
              </w:r>
            </w:p>
            <w:p w:rsidR="00FF1DA0" w:rsidRPr="00FF1DA0" w:rsidRDefault="00FF1DA0" w:rsidP="00FF1DA0">
              <w:pPr>
                <w:spacing w:line="360" w:lineRule="exact"/>
                <w:rPr>
                  <w:sz w:val="21"/>
                  <w:szCs w:val="21"/>
                </w:rPr>
              </w:pPr>
              <w:r w:rsidRPr="00FF1DA0">
                <w:rPr>
                  <w:rFonts w:hint="eastAsia"/>
                  <w:sz w:val="21"/>
                  <w:szCs w:val="21"/>
                </w:rPr>
                <w:t>4. 财务费用：比上年数减少</w:t>
              </w:r>
              <w:r w:rsidRPr="00FF1DA0">
                <w:rPr>
                  <w:sz w:val="21"/>
                  <w:szCs w:val="21"/>
                </w:rPr>
                <w:t>5</w:t>
              </w:r>
              <w:r w:rsidRPr="00FF1DA0">
                <w:rPr>
                  <w:rFonts w:hint="eastAsia"/>
                  <w:sz w:val="21"/>
                  <w:szCs w:val="21"/>
                </w:rPr>
                <w:t>,</w:t>
              </w:r>
              <w:r w:rsidRPr="00FF1DA0">
                <w:rPr>
                  <w:sz w:val="21"/>
                  <w:szCs w:val="21"/>
                </w:rPr>
                <w:t>365</w:t>
              </w:r>
              <w:r w:rsidRPr="00FF1DA0">
                <w:rPr>
                  <w:rFonts w:hint="eastAsia"/>
                  <w:sz w:val="21"/>
                  <w:szCs w:val="21"/>
                </w:rPr>
                <w:t>,</w:t>
              </w:r>
              <w:r w:rsidRPr="00FF1DA0">
                <w:rPr>
                  <w:sz w:val="21"/>
                  <w:szCs w:val="21"/>
                </w:rPr>
                <w:t>125.37元，其主要原因是：本期外币通过及时结汇汇兑收益增加。</w:t>
              </w:r>
            </w:p>
            <w:p w:rsidR="00FF1DA0" w:rsidRPr="00FF1DA0" w:rsidRDefault="00FF1DA0" w:rsidP="00FF1DA0">
              <w:pPr>
                <w:spacing w:line="360" w:lineRule="exact"/>
                <w:rPr>
                  <w:sz w:val="21"/>
                  <w:szCs w:val="21"/>
                </w:rPr>
              </w:pPr>
              <w:r w:rsidRPr="00FF1DA0">
                <w:rPr>
                  <w:rFonts w:hint="eastAsia"/>
                  <w:sz w:val="21"/>
                  <w:szCs w:val="21"/>
                </w:rPr>
                <w:t>5.所得税费用：比上年增加</w:t>
              </w:r>
              <w:r w:rsidRPr="00FF1DA0">
                <w:rPr>
                  <w:sz w:val="21"/>
                  <w:szCs w:val="21"/>
                </w:rPr>
                <w:t>20</w:t>
              </w:r>
              <w:r>
                <w:rPr>
                  <w:rFonts w:hint="eastAsia"/>
                  <w:sz w:val="21"/>
                  <w:szCs w:val="21"/>
                </w:rPr>
                <w:t>,</w:t>
              </w:r>
              <w:r w:rsidRPr="00FF1DA0">
                <w:rPr>
                  <w:sz w:val="21"/>
                  <w:szCs w:val="21"/>
                </w:rPr>
                <w:t>513</w:t>
              </w:r>
              <w:r>
                <w:rPr>
                  <w:rFonts w:hint="eastAsia"/>
                  <w:sz w:val="21"/>
                  <w:szCs w:val="21"/>
                </w:rPr>
                <w:t>,</w:t>
              </w:r>
              <w:r w:rsidRPr="00FF1DA0">
                <w:rPr>
                  <w:sz w:val="21"/>
                  <w:szCs w:val="21"/>
                </w:rPr>
                <w:t>071.81元，其主要原因是：本期递延所得税费用增加。</w:t>
              </w:r>
            </w:p>
            <w:p w:rsidR="00FD2133" w:rsidRPr="00FF1DA0" w:rsidRDefault="00D1422C">
              <w:pPr>
                <w:rPr>
                  <w:sz w:val="21"/>
                  <w:szCs w:val="21"/>
                </w:rPr>
              </w:pPr>
            </w:p>
          </w:sdtContent>
        </w:sdt>
      </w:sdtContent>
    </w:sdt>
    <w:sdt>
      <w:sdtPr>
        <w:rPr>
          <w:rStyle w:val="5Char3"/>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 w:val="24"/>
        </w:rPr>
      </w:sdtEndPr>
      <w:sdtContent>
        <w:p w:rsidR="00FD2133" w:rsidRDefault="00537341">
          <w:pPr>
            <w:pStyle w:val="4"/>
            <w:numPr>
              <w:ilvl w:val="0"/>
              <w:numId w:val="72"/>
            </w:numPr>
            <w:rPr>
              <w:rStyle w:val="5Char3"/>
              <w:b/>
              <w:bCs/>
            </w:rPr>
          </w:pPr>
          <w:r>
            <w:rPr>
              <w:rFonts w:hint="eastAsia"/>
            </w:rPr>
            <w:t>研发投入</w:t>
          </w:r>
        </w:p>
        <w:p w:rsidR="00FD2133" w:rsidRDefault="00537341">
          <w:pPr>
            <w:pStyle w:val="a9"/>
            <w:numPr>
              <w:ilvl w:val="0"/>
              <w:numId w:val="165"/>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824308759"/>
            <w:lock w:val="sdtLocked"/>
            <w:placeholder>
              <w:docPart w:val="GBC22222222222222222222222222222"/>
            </w:placeholder>
          </w:sdtPr>
          <w:sdtContent>
            <w:p w:rsidR="00FD2133" w:rsidRPr="00FF1DA0" w:rsidRDefault="00D1422C">
              <w:pPr>
                <w:rPr>
                  <w:rStyle w:val="5Char3"/>
                  <w:b w:val="0"/>
                  <w:szCs w:val="21"/>
                </w:rPr>
              </w:pPr>
              <w:r w:rsidRPr="00FF1DA0">
                <w:rPr>
                  <w:rStyle w:val="5Char3"/>
                  <w:b w:val="0"/>
                  <w:szCs w:val="21"/>
                </w:rPr>
                <w:fldChar w:fldCharType="begin"/>
              </w:r>
              <w:r w:rsidR="00FF1DA0" w:rsidRPr="00FF1DA0">
                <w:rPr>
                  <w:rStyle w:val="5Char3"/>
                  <w:b w:val="0"/>
                  <w:szCs w:val="21"/>
                </w:rPr>
                <w:instrText xml:space="preserve"> MACROBUTTON  SnrToggleCheckbox √适用  </w:instrText>
              </w:r>
              <w:r w:rsidRPr="00FF1DA0">
                <w:rPr>
                  <w:rStyle w:val="5Char3"/>
                  <w:b w:val="0"/>
                  <w:szCs w:val="21"/>
                </w:rPr>
                <w:fldChar w:fldCharType="end"/>
              </w:r>
              <w:r w:rsidRPr="00FF1DA0">
                <w:rPr>
                  <w:rStyle w:val="5Char3"/>
                  <w:b w:val="0"/>
                  <w:szCs w:val="21"/>
                </w:rPr>
                <w:fldChar w:fldCharType="begin"/>
              </w:r>
              <w:r w:rsidR="00FF1DA0" w:rsidRPr="00FF1DA0">
                <w:rPr>
                  <w:rStyle w:val="5Char3"/>
                  <w:b w:val="0"/>
                  <w:szCs w:val="21"/>
                </w:rPr>
                <w:instrText xml:space="preserve"> MACROBUTTON  SnrToggleCheckbox □不适用 </w:instrText>
              </w:r>
              <w:r w:rsidRPr="00FF1DA0">
                <w:rPr>
                  <w:rStyle w:val="5Char3"/>
                  <w:b w:val="0"/>
                  <w:szCs w:val="21"/>
                </w:rPr>
                <w:fldChar w:fldCharType="end"/>
              </w:r>
            </w:p>
          </w:sdtContent>
        </w:sdt>
        <w:p w:rsidR="00FD2133" w:rsidRPr="00FF1DA0" w:rsidRDefault="00537341">
          <w:pPr>
            <w:jc w:val="right"/>
            <w:rPr>
              <w:rStyle w:val="5Char3"/>
              <w:b w:val="0"/>
              <w:szCs w:val="21"/>
            </w:rPr>
          </w:pPr>
          <w:r w:rsidRPr="00FF1DA0">
            <w:rPr>
              <w:rFonts w:hint="eastAsia"/>
              <w:sz w:val="21"/>
              <w:szCs w:val="21"/>
            </w:rPr>
            <w:t>单位：</w:t>
          </w:r>
          <w:sdt>
            <w:sdtPr>
              <w:rPr>
                <w:rFonts w:hint="eastAsia"/>
                <w:sz w:val="21"/>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F1DA0">
                <w:rPr>
                  <w:rFonts w:hint="eastAsia"/>
                  <w:sz w:val="21"/>
                  <w:szCs w:val="21"/>
                </w:rPr>
                <w:t>元</w:t>
              </w:r>
            </w:sdtContent>
          </w:sdt>
        </w:p>
        <w:tbl>
          <w:tblPr>
            <w:tblStyle w:val="a6"/>
            <w:tblW w:w="5000" w:type="pct"/>
            <w:tblLook w:val="04A0"/>
          </w:tblPr>
          <w:tblGrid>
            <w:gridCol w:w="3795"/>
            <w:gridCol w:w="5254"/>
          </w:tblGrid>
          <w:tr w:rsidR="00FF1DA0" w:rsidRPr="00FF1DA0" w:rsidTr="00FF1DA0">
            <w:trPr>
              <w:trHeight w:val="135"/>
            </w:trPr>
            <w:sdt>
              <w:sdtPr>
                <w:rPr>
                  <w:szCs w:val="21"/>
                </w:rPr>
                <w:tag w:val="_PLD_34e4faf6ae244cfbac1fd41757cfe96b"/>
                <w:id w:val="921295"/>
                <w:lock w:val="sdtLocked"/>
              </w:sdtPr>
              <w:sdtContent>
                <w:tc>
                  <w:tcPr>
                    <w:tcW w:w="2097" w:type="pct"/>
                  </w:tcPr>
                  <w:p w:rsidR="00FF1DA0" w:rsidRPr="00FF1DA0" w:rsidRDefault="00FF1DA0" w:rsidP="00FF1DA0">
                    <w:pPr>
                      <w:rPr>
                        <w:rStyle w:val="5Char1"/>
                        <w:b w:val="0"/>
                        <w:bCs w:val="0"/>
                      </w:rPr>
                    </w:pPr>
                    <w:r w:rsidRPr="00FF1DA0">
                      <w:rPr>
                        <w:sz w:val="21"/>
                        <w:szCs w:val="21"/>
                      </w:rPr>
                      <w:t>本期费用化研发</w:t>
                    </w:r>
                    <w:r w:rsidRPr="00FF1DA0">
                      <w:rPr>
                        <w:rFonts w:hint="eastAsia"/>
                        <w:sz w:val="21"/>
                        <w:szCs w:val="21"/>
                      </w:rPr>
                      <w:t>投入</w:t>
                    </w:r>
                  </w:p>
                </w:tc>
              </w:sdtContent>
            </w:sdt>
            <w:sdt>
              <w:sdtPr>
                <w:rPr>
                  <w:rStyle w:val="5Char1"/>
                  <w:rFonts w:hint="eastAsia"/>
                  <w:b w:val="0"/>
                  <w:szCs w:val="21"/>
                </w:rPr>
                <w:alias w:val="费用化研发投入"/>
                <w:tag w:val="_GBC_4fb175bc5990483bb41db359eecfdbdb"/>
                <w:id w:val="921296"/>
                <w:lock w:val="sdtLocked"/>
              </w:sdtPr>
              <w:sdtContent>
                <w:tc>
                  <w:tcPr>
                    <w:tcW w:w="2903" w:type="pct"/>
                  </w:tcPr>
                  <w:p w:rsidR="00FF1DA0" w:rsidRPr="00FF1DA0" w:rsidRDefault="00FF1DA0" w:rsidP="00FF1DA0">
                    <w:pPr>
                      <w:jc w:val="right"/>
                      <w:rPr>
                        <w:rStyle w:val="5Char1"/>
                        <w:b w:val="0"/>
                        <w:szCs w:val="21"/>
                      </w:rPr>
                    </w:pPr>
                    <w:r w:rsidRPr="00FF1DA0">
                      <w:rPr>
                        <w:rStyle w:val="5Char1"/>
                        <w:rFonts w:hint="eastAsia"/>
                        <w:b w:val="0"/>
                        <w:szCs w:val="21"/>
                      </w:rPr>
                      <w:t>22,436,629.18</w:t>
                    </w:r>
                  </w:p>
                </w:tc>
              </w:sdtContent>
            </w:sdt>
          </w:tr>
          <w:tr w:rsidR="00FF1DA0" w:rsidRPr="00FF1DA0" w:rsidTr="00FF1DA0">
            <w:trPr>
              <w:trHeight w:val="147"/>
            </w:trPr>
            <w:sdt>
              <w:sdtPr>
                <w:rPr>
                  <w:rFonts w:ascii="Calibri" w:hAnsi="Calibri" w:cs="Times New Roman"/>
                  <w:b/>
                  <w:bCs/>
                  <w:kern w:val="2"/>
                  <w:sz w:val="21"/>
                  <w:szCs w:val="21"/>
                </w:rPr>
                <w:tag w:val="_PLD_20c161beca374b52aa10a0ce52fc5c8f"/>
                <w:id w:val="921297"/>
                <w:lock w:val="sdtLocked"/>
              </w:sdtPr>
              <w:sdtContent>
                <w:tc>
                  <w:tcPr>
                    <w:tcW w:w="2097" w:type="pct"/>
                  </w:tcPr>
                  <w:p w:rsidR="00FF1DA0" w:rsidRPr="00FF1DA0" w:rsidRDefault="00FF1DA0" w:rsidP="00FF1DA0">
                    <w:pPr>
                      <w:rPr>
                        <w:rStyle w:val="5Char1"/>
                      </w:rPr>
                    </w:pPr>
                    <w:r w:rsidRPr="00FF1DA0">
                      <w:rPr>
                        <w:sz w:val="21"/>
                        <w:szCs w:val="21"/>
                      </w:rPr>
                      <w:t>本期资本化研发</w:t>
                    </w:r>
                    <w:r w:rsidRPr="00FF1DA0">
                      <w:rPr>
                        <w:rFonts w:hint="eastAsia"/>
                        <w:sz w:val="21"/>
                        <w:szCs w:val="21"/>
                      </w:rPr>
                      <w:t>投入</w:t>
                    </w:r>
                  </w:p>
                </w:tc>
              </w:sdtContent>
            </w:sdt>
            <w:tc>
              <w:tcPr>
                <w:tcW w:w="2903" w:type="pct"/>
              </w:tcPr>
              <w:p w:rsidR="00FF1DA0" w:rsidRPr="00FF1DA0" w:rsidRDefault="00FF1DA0" w:rsidP="00FF1DA0">
                <w:pPr>
                  <w:jc w:val="right"/>
                  <w:rPr>
                    <w:rStyle w:val="5Char1"/>
                    <w:b w:val="0"/>
                    <w:szCs w:val="21"/>
                  </w:rPr>
                </w:pPr>
                <w:r w:rsidRPr="00FF1DA0">
                  <w:rPr>
                    <w:sz w:val="21"/>
                    <w:szCs w:val="21"/>
                  </w:rPr>
                  <w:t>-</w:t>
                </w:r>
              </w:p>
            </w:tc>
          </w:tr>
          <w:tr w:rsidR="00FF1DA0" w:rsidRPr="00FF1DA0" w:rsidTr="00FF1DA0">
            <w:trPr>
              <w:trHeight w:val="102"/>
            </w:trPr>
            <w:sdt>
              <w:sdtPr>
                <w:rPr>
                  <w:szCs w:val="21"/>
                </w:rPr>
                <w:tag w:val="_PLD_21956088f1024a23941f7c544fb04a97"/>
                <w:id w:val="921298"/>
                <w:lock w:val="sdtLocked"/>
              </w:sdtPr>
              <w:sdtContent>
                <w:tc>
                  <w:tcPr>
                    <w:tcW w:w="2097" w:type="pct"/>
                  </w:tcPr>
                  <w:p w:rsidR="00FF1DA0" w:rsidRPr="00FF1DA0" w:rsidRDefault="00FF1DA0" w:rsidP="00FF1DA0">
                    <w:pPr>
                      <w:rPr>
                        <w:rStyle w:val="5Char1"/>
                      </w:rPr>
                    </w:pPr>
                    <w:r w:rsidRPr="00FF1DA0">
                      <w:rPr>
                        <w:sz w:val="21"/>
                        <w:szCs w:val="21"/>
                      </w:rPr>
                      <w:t>研发</w:t>
                    </w:r>
                    <w:r w:rsidRPr="00FF1DA0">
                      <w:rPr>
                        <w:rFonts w:hint="eastAsia"/>
                        <w:sz w:val="21"/>
                        <w:szCs w:val="21"/>
                      </w:rPr>
                      <w:t>投入</w:t>
                    </w:r>
                    <w:r w:rsidRPr="00FF1DA0">
                      <w:rPr>
                        <w:sz w:val="21"/>
                        <w:szCs w:val="21"/>
                      </w:rPr>
                      <w:t>合计</w:t>
                    </w:r>
                  </w:p>
                </w:tc>
              </w:sdtContent>
            </w:sdt>
            <w:tc>
              <w:tcPr>
                <w:tcW w:w="2903" w:type="pct"/>
              </w:tcPr>
              <w:p w:rsidR="00FF1DA0" w:rsidRPr="00FF1DA0" w:rsidRDefault="00FF1DA0" w:rsidP="00FF1DA0">
                <w:pPr>
                  <w:jc w:val="right"/>
                  <w:rPr>
                    <w:rStyle w:val="5Char1"/>
                    <w:b w:val="0"/>
                    <w:szCs w:val="21"/>
                  </w:rPr>
                </w:pPr>
                <w:r w:rsidRPr="00FF1DA0">
                  <w:rPr>
                    <w:sz w:val="21"/>
                    <w:szCs w:val="21"/>
                  </w:rPr>
                  <w:t>22,436,629.18</w:t>
                </w:r>
              </w:p>
            </w:tc>
          </w:tr>
          <w:tr w:rsidR="00FF1DA0" w:rsidRPr="00FF1DA0" w:rsidTr="00FF1DA0">
            <w:trPr>
              <w:trHeight w:val="135"/>
            </w:trPr>
            <w:sdt>
              <w:sdtPr>
                <w:rPr>
                  <w:szCs w:val="21"/>
                </w:rPr>
                <w:tag w:val="_PLD_ab1307558a044f3da8f8f6293608de34"/>
                <w:id w:val="921299"/>
                <w:lock w:val="sdtLocked"/>
              </w:sdtPr>
              <w:sdtContent>
                <w:tc>
                  <w:tcPr>
                    <w:tcW w:w="2097" w:type="pct"/>
                  </w:tcPr>
                  <w:p w:rsidR="00FF1DA0" w:rsidRPr="00FF1DA0" w:rsidRDefault="00FF1DA0" w:rsidP="00FF1DA0">
                    <w:pPr>
                      <w:rPr>
                        <w:rStyle w:val="5Char1"/>
                      </w:rPr>
                    </w:pPr>
                    <w:r w:rsidRPr="00FF1DA0">
                      <w:rPr>
                        <w:sz w:val="21"/>
                        <w:szCs w:val="21"/>
                      </w:rPr>
                      <w:t>研发</w:t>
                    </w:r>
                    <w:r w:rsidRPr="00FF1DA0">
                      <w:rPr>
                        <w:rFonts w:hint="eastAsia"/>
                        <w:sz w:val="21"/>
                        <w:szCs w:val="21"/>
                      </w:rPr>
                      <w:t>投入</w:t>
                    </w:r>
                    <w:r w:rsidRPr="00FF1DA0">
                      <w:rPr>
                        <w:sz w:val="21"/>
                        <w:szCs w:val="21"/>
                      </w:rPr>
                      <w:t>总额占营业收入比例（%）</w:t>
                    </w:r>
                  </w:p>
                </w:tc>
              </w:sdtContent>
            </w:sdt>
            <w:tc>
              <w:tcPr>
                <w:tcW w:w="2903" w:type="pct"/>
              </w:tcPr>
              <w:p w:rsidR="00FF1DA0" w:rsidRPr="00FF1DA0" w:rsidRDefault="00FF1DA0" w:rsidP="00FF1DA0">
                <w:pPr>
                  <w:jc w:val="right"/>
                  <w:rPr>
                    <w:rStyle w:val="5Char1"/>
                    <w:b w:val="0"/>
                    <w:szCs w:val="21"/>
                  </w:rPr>
                </w:pPr>
                <w:r w:rsidRPr="00FF1DA0">
                  <w:rPr>
                    <w:sz w:val="21"/>
                    <w:szCs w:val="21"/>
                  </w:rPr>
                  <w:t>0.94</w:t>
                </w:r>
              </w:p>
            </w:tc>
          </w:tr>
          <w:tr w:rsidR="00FF1DA0" w:rsidRPr="00FF1DA0" w:rsidTr="00FF1DA0">
            <w:trPr>
              <w:trHeight w:val="135"/>
            </w:trPr>
            <w:sdt>
              <w:sdtPr>
                <w:rPr>
                  <w:szCs w:val="21"/>
                </w:rPr>
                <w:tag w:val="_PLD_0d2db39633024627a1ba32892a5b2e60"/>
                <w:id w:val="921300"/>
                <w:lock w:val="sdtLocked"/>
              </w:sdtPr>
              <w:sdtContent>
                <w:tc>
                  <w:tcPr>
                    <w:tcW w:w="2097" w:type="pct"/>
                  </w:tcPr>
                  <w:p w:rsidR="00FF1DA0" w:rsidRPr="00FF1DA0" w:rsidRDefault="00FF1DA0" w:rsidP="00FF1DA0">
                    <w:pPr>
                      <w:rPr>
                        <w:sz w:val="21"/>
                        <w:szCs w:val="21"/>
                      </w:rPr>
                    </w:pPr>
                    <w:r w:rsidRPr="00FF1DA0">
                      <w:rPr>
                        <w:rFonts w:hint="eastAsia"/>
                        <w:sz w:val="21"/>
                        <w:szCs w:val="21"/>
                      </w:rPr>
                      <w:t>研发投入资本化的比重</w:t>
                    </w:r>
                    <w:r w:rsidRPr="00FF1DA0">
                      <w:rPr>
                        <w:sz w:val="21"/>
                        <w:szCs w:val="21"/>
                      </w:rPr>
                      <w:t>（%）</w:t>
                    </w:r>
                  </w:p>
                </w:tc>
              </w:sdtContent>
            </w:sdt>
            <w:tc>
              <w:tcPr>
                <w:tcW w:w="2903" w:type="pct"/>
              </w:tcPr>
              <w:p w:rsidR="00FF1DA0" w:rsidRPr="00FF1DA0" w:rsidRDefault="00FF1DA0" w:rsidP="00FF1DA0">
                <w:pPr>
                  <w:jc w:val="right"/>
                  <w:rPr>
                    <w:bCs/>
                    <w:sz w:val="21"/>
                    <w:szCs w:val="21"/>
                  </w:rPr>
                </w:pPr>
                <w:r>
                  <w:t>-</w:t>
                </w:r>
              </w:p>
            </w:tc>
          </w:tr>
        </w:tbl>
        <w:p w:rsidR="00FD2133" w:rsidRPr="00FF1DA0" w:rsidRDefault="00D1422C">
          <w:pPr>
            <w:rPr>
              <w:sz w:val="21"/>
              <w:szCs w:val="21"/>
            </w:rPr>
          </w:pPr>
        </w:p>
      </w:sdtContent>
    </w:sdt>
    <w:bookmarkStart w:id="36" w:name="_Hlk89876622" w:displacedByCustomXml="next"/>
    <w:sdt>
      <w:sdtPr>
        <w:rPr>
          <w:rStyle w:val="5Char3"/>
          <w:rFonts w:ascii="宋体" w:hAnsi="宋体" w:cs="宋体" w:hint="eastAsia"/>
          <w:szCs w:val="21"/>
        </w:rPr>
        <w:alias w:val="模块:研发人员情况表  公司研发人员的数量　 研发人员数量占公..."/>
        <w:tag w:val="_SEC_0e96295bcf0243fa915a42a64988d5d2"/>
        <w:id w:val="1963455360"/>
        <w:lock w:val="sdtLocked"/>
        <w:placeholder>
          <w:docPart w:val="GBC22222222222222222222222222222"/>
        </w:placeholder>
      </w:sdtPr>
      <w:sdtEndPr>
        <w:rPr>
          <w:rStyle w:val="a0"/>
          <w:rFonts w:hint="default"/>
          <w:b w:val="0"/>
          <w:bCs w:val="0"/>
          <w:kern w:val="0"/>
          <w:sz w:val="24"/>
          <w:szCs w:val="24"/>
        </w:rPr>
      </w:sdtEndPr>
      <w:sdtContent>
        <w:p w:rsidR="00FD2133" w:rsidRDefault="00537341">
          <w:pPr>
            <w:pStyle w:val="a9"/>
            <w:numPr>
              <w:ilvl w:val="0"/>
              <w:numId w:val="165"/>
            </w:numPr>
            <w:spacing w:before="60" w:after="60"/>
            <w:ind w:firstLineChars="0"/>
            <w:rPr>
              <w:rStyle w:val="5Char3"/>
              <w:szCs w:val="21"/>
            </w:rPr>
          </w:pPr>
          <w:r>
            <w:rPr>
              <w:rStyle w:val="5Char3"/>
              <w:rFonts w:hint="eastAsia"/>
              <w:szCs w:val="21"/>
            </w:rPr>
            <w:t>研发人员情况表</w:t>
          </w:r>
        </w:p>
        <w:sdt>
          <w:sdtPr>
            <w:rPr>
              <w:rFonts w:hint="eastAsia"/>
              <w:b/>
              <w:bCs/>
              <w:kern w:val="2"/>
              <w:sz w:val="21"/>
              <w:szCs w:val="28"/>
            </w:rPr>
            <w:alias w:val="是否适用：研发人员情况[双击切换]"/>
            <w:tag w:val="_GBC_ef3f376f125b4e219be789ed3078c140"/>
            <w:id w:val="-1003664948"/>
            <w:lock w:val="sdtLocked"/>
            <w:placeholder>
              <w:docPart w:val="GBC22222222222222222222222222222"/>
            </w:placeholder>
          </w:sdtPr>
          <w:sdtEndPr>
            <w:rPr>
              <w:szCs w:val="21"/>
            </w:rPr>
          </w:sdtEndPr>
          <w:sdtContent>
            <w:p w:rsidR="00FD2133" w:rsidRPr="00FF1DA0" w:rsidRDefault="00D1422C">
              <w:pPr>
                <w:rPr>
                  <w:sz w:val="21"/>
                  <w:szCs w:val="21"/>
                </w:rPr>
              </w:pPr>
              <w:r w:rsidRPr="00FF1DA0">
                <w:rPr>
                  <w:sz w:val="21"/>
                  <w:szCs w:val="21"/>
                </w:rPr>
                <w:fldChar w:fldCharType="begin"/>
              </w:r>
              <w:r w:rsidR="00FF1DA0">
                <w:rPr>
                  <w:sz w:val="21"/>
                  <w:szCs w:val="21"/>
                </w:rPr>
                <w:instrText xml:space="preserve"> MACROBUTTON  SnrToggleCheckbox √适用 </w:instrText>
              </w:r>
              <w:r w:rsidRPr="00FF1DA0">
                <w:rPr>
                  <w:sz w:val="21"/>
                  <w:szCs w:val="21"/>
                </w:rPr>
                <w:fldChar w:fldCharType="end"/>
              </w:r>
              <w:r w:rsidRPr="00FF1DA0">
                <w:rPr>
                  <w:sz w:val="21"/>
                  <w:szCs w:val="21"/>
                </w:rPr>
                <w:fldChar w:fldCharType="begin"/>
              </w:r>
              <w:r w:rsidR="00FF1DA0">
                <w:rPr>
                  <w:sz w:val="21"/>
                  <w:szCs w:val="21"/>
                </w:rPr>
                <w:instrText xml:space="preserve"> MACROBUTTON  SnrToggleCheckbox □不适用 </w:instrText>
              </w:r>
              <w:r w:rsidRPr="00FF1DA0">
                <w:rPr>
                  <w:sz w:val="21"/>
                  <w:szCs w:val="21"/>
                </w:rPr>
                <w:fldChar w:fldCharType="end"/>
              </w:r>
            </w:p>
          </w:sdtContent>
        </w:sdt>
        <w:p w:rsidR="00FD2133" w:rsidRDefault="00FD2133"/>
        <w:tbl>
          <w:tblPr>
            <w:tblW w:w="9150" w:type="dxa"/>
            <w:jc w:val="center"/>
            <w:tblLook w:val="04A0"/>
          </w:tblPr>
          <w:tblGrid>
            <w:gridCol w:w="5546"/>
            <w:gridCol w:w="3604"/>
          </w:tblGrid>
          <w:tr w:rsidR="00FF1DA0" w:rsidTr="00FF1DA0">
            <w:trPr>
              <w:trHeight w:val="270"/>
              <w:jc w:val="center"/>
            </w:trPr>
            <w:sdt>
              <w:sdtPr>
                <w:rPr>
                  <w:rFonts w:hint="eastAsia"/>
                  <w:sz w:val="21"/>
                  <w:szCs w:val="21"/>
                </w:rPr>
                <w:tag w:val="_PLD_13cec8f1a3504661b1b570efe7519fa3"/>
                <w:id w:val="921403"/>
                <w:lock w:val="sdtLocked"/>
              </w:sdtPr>
              <w:sdtContent>
                <w:tc>
                  <w:tcPr>
                    <w:tcW w:w="5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公司研发人员的数量</w:t>
                    </w:r>
                  </w:p>
                </w:tc>
              </w:sdtContent>
            </w:sdt>
            <w:sdt>
              <w:sdtPr>
                <w:rPr>
                  <w:rFonts w:hint="eastAsia"/>
                  <w:sz w:val="21"/>
                  <w:szCs w:val="21"/>
                </w:rPr>
                <w:alias w:val="公司研发人员的数量"/>
                <w:tag w:val="_GBC_a84a5cadb95b4b7595981b8f24d727c8"/>
                <w:id w:val="921404"/>
                <w:lock w:val="sdtLocked"/>
              </w:sdtPr>
              <w:sdtContent>
                <w:tc>
                  <w:tcPr>
                    <w:tcW w:w="3604" w:type="dxa"/>
                    <w:tcBorders>
                      <w:top w:val="single" w:sz="4" w:space="0" w:color="auto"/>
                      <w:left w:val="nil"/>
                      <w:bottom w:val="single" w:sz="4" w:space="0" w:color="auto"/>
                      <w:right w:val="single" w:sz="4" w:space="0" w:color="auto"/>
                    </w:tcBorders>
                    <w:shd w:val="clear" w:color="auto" w:fill="auto"/>
                    <w:vAlign w:val="center"/>
                    <w:hideMark/>
                  </w:tcPr>
                  <w:p w:rsidR="00FF1DA0" w:rsidRPr="00FF1DA0" w:rsidRDefault="00CD7F17" w:rsidP="00FF1DA0">
                    <w:pPr>
                      <w:jc w:val="right"/>
                      <w:rPr>
                        <w:sz w:val="21"/>
                        <w:szCs w:val="21"/>
                      </w:rPr>
                    </w:pPr>
                    <w:r>
                      <w:rPr>
                        <w:rFonts w:hint="eastAsia"/>
                        <w:sz w:val="21"/>
                        <w:szCs w:val="21"/>
                      </w:rPr>
                      <w:t>123</w:t>
                    </w:r>
                  </w:p>
                </w:tc>
              </w:sdtContent>
            </w:sdt>
          </w:tr>
          <w:tr w:rsidR="00FF1DA0" w:rsidTr="00FF1DA0">
            <w:trPr>
              <w:trHeight w:val="270"/>
              <w:jc w:val="center"/>
            </w:trPr>
            <w:sdt>
              <w:sdtPr>
                <w:rPr>
                  <w:rFonts w:hint="eastAsia"/>
                  <w:sz w:val="21"/>
                  <w:szCs w:val="21"/>
                </w:rPr>
                <w:tag w:val="_PLD_1f2fd4e2d81d451e8b872a04015711c1"/>
                <w:id w:val="921405"/>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研发人员数量占公司总人数的比例（%）</w:t>
                    </w:r>
                  </w:p>
                </w:tc>
              </w:sdtContent>
            </w:sdt>
            <w:tc>
              <w:tcPr>
                <w:tcW w:w="3604" w:type="dxa"/>
                <w:tcBorders>
                  <w:top w:val="nil"/>
                  <w:left w:val="nil"/>
                  <w:bottom w:val="single" w:sz="4" w:space="0" w:color="auto"/>
                  <w:right w:val="single" w:sz="4" w:space="0" w:color="auto"/>
                </w:tcBorders>
                <w:shd w:val="clear" w:color="auto" w:fill="auto"/>
                <w:vAlign w:val="center"/>
                <w:hideMark/>
              </w:tcPr>
              <w:p w:rsidR="00FF1DA0" w:rsidRPr="00FF1DA0" w:rsidRDefault="00FF1DA0" w:rsidP="00FF1DA0">
                <w:pPr>
                  <w:jc w:val="right"/>
                  <w:rPr>
                    <w:sz w:val="21"/>
                    <w:szCs w:val="21"/>
                  </w:rPr>
                </w:pPr>
                <w:r w:rsidRPr="00FF1DA0">
                  <w:rPr>
                    <w:sz w:val="21"/>
                    <w:szCs w:val="21"/>
                  </w:rPr>
                  <w:t>10.49</w:t>
                </w:r>
              </w:p>
            </w:tc>
          </w:tr>
          <w:tr w:rsidR="00FF1DA0" w:rsidTr="00FF1DA0">
            <w:trPr>
              <w:trHeight w:val="270"/>
              <w:jc w:val="center"/>
            </w:trPr>
            <w:sdt>
              <w:sdtPr>
                <w:rPr>
                  <w:rFonts w:hint="eastAsia"/>
                  <w:sz w:val="21"/>
                  <w:szCs w:val="21"/>
                </w:rPr>
                <w:tag w:val="_PLD_b048dc379aae455a86f744476f1bb4a1"/>
                <w:id w:val="921406"/>
                <w:lock w:val="sdtLocked"/>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jc w:val="center"/>
                      <w:rPr>
                        <w:sz w:val="21"/>
                        <w:szCs w:val="21"/>
                      </w:rPr>
                    </w:pPr>
                    <w:r w:rsidRPr="00FF1DA0">
                      <w:rPr>
                        <w:rFonts w:hint="eastAsia"/>
                        <w:sz w:val="21"/>
                        <w:szCs w:val="21"/>
                      </w:rPr>
                      <w:t>研发人员学历结构</w:t>
                    </w:r>
                  </w:p>
                </w:tc>
              </w:sdtContent>
            </w:sdt>
          </w:tr>
          <w:tr w:rsidR="00FF1DA0" w:rsidTr="00FF1DA0">
            <w:trPr>
              <w:trHeight w:val="270"/>
              <w:jc w:val="center"/>
            </w:trPr>
            <w:sdt>
              <w:sdtPr>
                <w:rPr>
                  <w:rFonts w:hint="eastAsia"/>
                  <w:sz w:val="21"/>
                  <w:szCs w:val="21"/>
                </w:rPr>
                <w:tag w:val="_PLD_f770501e43654648a563d2a86970204f"/>
                <w:id w:val="921407"/>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学历结构类别</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FF1DA0">
                <w:pPr>
                  <w:jc w:val="center"/>
                  <w:rPr>
                    <w:sz w:val="21"/>
                    <w:szCs w:val="21"/>
                  </w:rPr>
                </w:pPr>
                <w:r w:rsidRPr="00FF1DA0">
                  <w:rPr>
                    <w:rFonts w:hint="eastAsia"/>
                    <w:sz w:val="21"/>
                    <w:szCs w:val="21"/>
                  </w:rPr>
                  <w:t>学历结构人数</w:t>
                </w:r>
              </w:p>
            </w:tc>
          </w:tr>
          <w:tr w:rsidR="00FF1DA0" w:rsidTr="00FF1DA0">
            <w:trPr>
              <w:trHeight w:val="270"/>
              <w:jc w:val="center"/>
            </w:trPr>
            <w:sdt>
              <w:sdtPr>
                <w:rPr>
                  <w:rFonts w:hint="eastAsia"/>
                  <w:sz w:val="21"/>
                  <w:szCs w:val="21"/>
                </w:rPr>
                <w:tag w:val="_PLD_c46520fd07cd40f78b3dbb43ed0d107f"/>
                <w:id w:val="921408"/>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博士研究生</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FF1DA0">
                <w:pPr>
                  <w:jc w:val="right"/>
                  <w:rPr>
                    <w:sz w:val="21"/>
                    <w:szCs w:val="21"/>
                  </w:rPr>
                </w:pPr>
                <w:r w:rsidRPr="00FF1DA0">
                  <w:rPr>
                    <w:sz w:val="21"/>
                    <w:szCs w:val="21"/>
                  </w:rPr>
                  <w:t>-</w:t>
                </w:r>
              </w:p>
            </w:tc>
          </w:tr>
          <w:tr w:rsidR="00FF1DA0" w:rsidTr="00FF1DA0">
            <w:trPr>
              <w:trHeight w:val="270"/>
              <w:jc w:val="center"/>
            </w:trPr>
            <w:sdt>
              <w:sdtPr>
                <w:rPr>
                  <w:rFonts w:hint="eastAsia"/>
                  <w:sz w:val="21"/>
                  <w:szCs w:val="21"/>
                </w:rPr>
                <w:tag w:val="_PLD_c36d15ada5a946fd92a12a7a35136801"/>
                <w:id w:val="921409"/>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硕士研究生</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sz w:val="21"/>
                    <w:szCs w:val="21"/>
                  </w:rPr>
                  <w:t>6</w:t>
                </w:r>
              </w:p>
            </w:tc>
          </w:tr>
          <w:tr w:rsidR="00FF1DA0" w:rsidTr="00FF1DA0">
            <w:trPr>
              <w:trHeight w:val="270"/>
              <w:jc w:val="center"/>
            </w:trPr>
            <w:sdt>
              <w:sdtPr>
                <w:rPr>
                  <w:rFonts w:hint="eastAsia"/>
                  <w:sz w:val="21"/>
                  <w:szCs w:val="21"/>
                </w:rPr>
                <w:tag w:val="_PLD_656838ab09934a089df512ce100ce670"/>
                <w:id w:val="921410"/>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本科</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rFonts w:hint="eastAsia"/>
                    <w:sz w:val="21"/>
                    <w:szCs w:val="21"/>
                  </w:rPr>
                  <w:t>21</w:t>
                </w:r>
              </w:p>
            </w:tc>
          </w:tr>
          <w:tr w:rsidR="00FF1DA0" w:rsidTr="00FF1DA0">
            <w:trPr>
              <w:trHeight w:val="270"/>
              <w:jc w:val="center"/>
            </w:trPr>
            <w:sdt>
              <w:sdtPr>
                <w:rPr>
                  <w:rFonts w:hint="eastAsia"/>
                  <w:sz w:val="21"/>
                  <w:szCs w:val="21"/>
                </w:rPr>
                <w:tag w:val="_PLD_83a99a8fe7374551a59c1017026fa0a2"/>
                <w:id w:val="921411"/>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专科</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sz w:val="21"/>
                    <w:szCs w:val="21"/>
                  </w:rPr>
                  <w:t>86</w:t>
                </w:r>
              </w:p>
            </w:tc>
          </w:tr>
          <w:tr w:rsidR="00FF1DA0" w:rsidTr="00FF1DA0">
            <w:trPr>
              <w:trHeight w:val="270"/>
              <w:jc w:val="center"/>
            </w:trPr>
            <w:sdt>
              <w:sdtPr>
                <w:rPr>
                  <w:rFonts w:hint="eastAsia"/>
                  <w:sz w:val="21"/>
                  <w:szCs w:val="21"/>
                </w:rPr>
                <w:tag w:val="_PLD_3622e16939a74516a0351a28a250914a"/>
                <w:id w:val="921412"/>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高中</w:t>
                    </w:r>
                    <w:proofErr w:type="gramStart"/>
                    <w:r w:rsidRPr="00FF1DA0">
                      <w:rPr>
                        <w:rFonts w:hint="eastAsia"/>
                        <w:sz w:val="21"/>
                        <w:szCs w:val="21"/>
                      </w:rPr>
                      <w:t>及以下</w:t>
                    </w:r>
                    <w:proofErr w:type="gramEnd"/>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sz w:val="21"/>
                    <w:szCs w:val="21"/>
                  </w:rPr>
                  <w:t>10</w:t>
                </w:r>
              </w:p>
            </w:tc>
          </w:tr>
          <w:tr w:rsidR="00FF1DA0" w:rsidTr="00FF1DA0">
            <w:trPr>
              <w:trHeight w:val="270"/>
              <w:jc w:val="center"/>
            </w:trPr>
            <w:sdt>
              <w:sdtPr>
                <w:rPr>
                  <w:rFonts w:hint="eastAsia"/>
                  <w:sz w:val="21"/>
                  <w:szCs w:val="21"/>
                </w:rPr>
                <w:tag w:val="_PLD_10352dc928264c50aa8776e0ae8ec569"/>
                <w:id w:val="921413"/>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jc w:val="center"/>
                      <w:rPr>
                        <w:sz w:val="21"/>
                        <w:szCs w:val="21"/>
                      </w:rPr>
                    </w:pPr>
                    <w:r w:rsidRPr="00FF1DA0">
                      <w:rPr>
                        <w:rFonts w:hint="eastAsia"/>
                        <w:sz w:val="21"/>
                        <w:szCs w:val="21"/>
                      </w:rPr>
                      <w:t>研发人员年龄结构</w:t>
                    </w:r>
                  </w:p>
                </w:tc>
              </w:sdtContent>
            </w:sdt>
          </w:tr>
          <w:tr w:rsidR="00FF1DA0" w:rsidTr="00FF1DA0">
            <w:trPr>
              <w:trHeight w:val="270"/>
              <w:jc w:val="center"/>
            </w:trPr>
            <w:sdt>
              <w:sdtPr>
                <w:rPr>
                  <w:rFonts w:hint="eastAsia"/>
                  <w:sz w:val="21"/>
                  <w:szCs w:val="21"/>
                </w:rPr>
                <w:tag w:val="_PLD_b9dd411387bd4ae4b04fe660cc0aac1b"/>
                <w:id w:val="921414"/>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年龄结构类别</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FF1DA0">
                <w:pPr>
                  <w:jc w:val="center"/>
                  <w:rPr>
                    <w:sz w:val="21"/>
                    <w:szCs w:val="21"/>
                  </w:rPr>
                </w:pPr>
                <w:r w:rsidRPr="00FF1DA0">
                  <w:rPr>
                    <w:rFonts w:hint="eastAsia"/>
                    <w:sz w:val="21"/>
                    <w:szCs w:val="21"/>
                  </w:rPr>
                  <w:t>年龄结构人数</w:t>
                </w:r>
              </w:p>
            </w:tc>
          </w:tr>
          <w:tr w:rsidR="00FF1DA0" w:rsidTr="00FF1DA0">
            <w:trPr>
              <w:trHeight w:val="270"/>
              <w:jc w:val="center"/>
            </w:trPr>
            <w:sdt>
              <w:sdtPr>
                <w:rPr>
                  <w:rFonts w:hint="eastAsia"/>
                  <w:sz w:val="21"/>
                  <w:szCs w:val="21"/>
                </w:rPr>
                <w:tag w:val="_PLD_e5171914f1d148afa8a05a2d06e95f4f"/>
                <w:id w:val="921415"/>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30岁以下（不含30岁）</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sz w:val="21"/>
                    <w:szCs w:val="21"/>
                  </w:rPr>
                  <w:t>16</w:t>
                </w:r>
              </w:p>
            </w:tc>
          </w:tr>
          <w:tr w:rsidR="00FF1DA0" w:rsidTr="00FF1DA0">
            <w:trPr>
              <w:trHeight w:val="270"/>
              <w:jc w:val="center"/>
            </w:trPr>
            <w:sdt>
              <w:sdtPr>
                <w:rPr>
                  <w:rFonts w:hint="eastAsia"/>
                  <w:sz w:val="21"/>
                  <w:szCs w:val="21"/>
                </w:rPr>
                <w:tag w:val="_PLD_f21d6499f48144ffb78c6c373b031e13"/>
                <w:id w:val="921416"/>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30-40岁（含30岁，不含40岁）</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sz w:val="21"/>
                    <w:szCs w:val="21"/>
                  </w:rPr>
                  <w:t>21</w:t>
                </w:r>
              </w:p>
            </w:tc>
          </w:tr>
          <w:tr w:rsidR="00FF1DA0" w:rsidTr="00FF1DA0">
            <w:trPr>
              <w:trHeight w:val="270"/>
              <w:jc w:val="center"/>
            </w:trPr>
            <w:sdt>
              <w:sdtPr>
                <w:rPr>
                  <w:rFonts w:hint="eastAsia"/>
                  <w:sz w:val="21"/>
                  <w:szCs w:val="21"/>
                </w:rPr>
                <w:tag w:val="_PLD_db37b649f1b7473db96ac9c4579d2b7a"/>
                <w:id w:val="921417"/>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40-50岁（含40岁，不含50岁）</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FF1DA0">
                <w:pPr>
                  <w:jc w:val="right"/>
                  <w:rPr>
                    <w:sz w:val="21"/>
                    <w:szCs w:val="21"/>
                  </w:rPr>
                </w:pPr>
                <w:r>
                  <w:rPr>
                    <w:sz w:val="21"/>
                    <w:szCs w:val="21"/>
                  </w:rPr>
                  <w:t>79</w:t>
                </w:r>
              </w:p>
            </w:tc>
          </w:tr>
          <w:tr w:rsidR="00FF1DA0" w:rsidTr="00FF1DA0">
            <w:trPr>
              <w:trHeight w:val="270"/>
              <w:jc w:val="center"/>
            </w:trPr>
            <w:sdt>
              <w:sdtPr>
                <w:rPr>
                  <w:rFonts w:hint="eastAsia"/>
                  <w:sz w:val="21"/>
                  <w:szCs w:val="21"/>
                </w:rPr>
                <w:tag w:val="_PLD_d12871b2a0c448cb9a1a4705d095e777"/>
                <w:id w:val="921418"/>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50-60岁（含50岁，不含60岁）</w:t>
                    </w:r>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CD7F17" w:rsidP="00CD7F17">
                <w:pPr>
                  <w:jc w:val="right"/>
                  <w:rPr>
                    <w:sz w:val="21"/>
                    <w:szCs w:val="21"/>
                  </w:rPr>
                </w:pPr>
                <w:r>
                  <w:rPr>
                    <w:sz w:val="21"/>
                    <w:szCs w:val="21"/>
                  </w:rPr>
                  <w:t>7</w:t>
                </w:r>
              </w:p>
            </w:tc>
          </w:tr>
          <w:tr w:rsidR="00FF1DA0" w:rsidTr="00FF1DA0">
            <w:trPr>
              <w:trHeight w:val="270"/>
              <w:jc w:val="center"/>
            </w:trPr>
            <w:sdt>
              <w:sdtPr>
                <w:rPr>
                  <w:rFonts w:hint="eastAsia"/>
                  <w:sz w:val="21"/>
                  <w:szCs w:val="21"/>
                </w:rPr>
                <w:tag w:val="_PLD_9f42d6c743254252b4fa13341d304fcf"/>
                <w:id w:val="921419"/>
                <w:lock w:val="sdtLocked"/>
              </w:sdtPr>
              <w:sdtContent>
                <w:tc>
                  <w:tcPr>
                    <w:tcW w:w="5546" w:type="dxa"/>
                    <w:tcBorders>
                      <w:top w:val="nil"/>
                      <w:left w:val="single" w:sz="4" w:space="0" w:color="auto"/>
                      <w:bottom w:val="single" w:sz="4" w:space="0" w:color="auto"/>
                      <w:right w:val="single" w:sz="4" w:space="0" w:color="auto"/>
                    </w:tcBorders>
                    <w:shd w:val="clear" w:color="auto" w:fill="auto"/>
                    <w:vAlign w:val="center"/>
                    <w:hideMark/>
                  </w:tcPr>
                  <w:p w:rsidR="00FF1DA0" w:rsidRPr="00FF1DA0" w:rsidRDefault="00FF1DA0" w:rsidP="00FF1DA0">
                    <w:pPr>
                      <w:rPr>
                        <w:sz w:val="21"/>
                        <w:szCs w:val="21"/>
                      </w:rPr>
                    </w:pPr>
                    <w:r w:rsidRPr="00FF1DA0">
                      <w:rPr>
                        <w:rFonts w:hint="eastAsia"/>
                        <w:sz w:val="21"/>
                        <w:szCs w:val="21"/>
                      </w:rPr>
                      <w:t>60岁</w:t>
                    </w:r>
                    <w:proofErr w:type="gramStart"/>
                    <w:r w:rsidRPr="00FF1DA0">
                      <w:rPr>
                        <w:rFonts w:hint="eastAsia"/>
                        <w:sz w:val="21"/>
                        <w:szCs w:val="21"/>
                      </w:rPr>
                      <w:t>及以上</w:t>
                    </w:r>
                    <w:proofErr w:type="gramEnd"/>
                  </w:p>
                </w:tc>
              </w:sdtContent>
            </w:sdt>
            <w:tc>
              <w:tcPr>
                <w:tcW w:w="3604" w:type="dxa"/>
                <w:tcBorders>
                  <w:top w:val="nil"/>
                  <w:left w:val="nil"/>
                  <w:bottom w:val="single" w:sz="4" w:space="0" w:color="auto"/>
                  <w:right w:val="single" w:sz="4" w:space="0" w:color="auto"/>
                </w:tcBorders>
                <w:shd w:val="clear" w:color="auto" w:fill="auto"/>
                <w:noWrap/>
                <w:vAlign w:val="center"/>
                <w:hideMark/>
              </w:tcPr>
              <w:p w:rsidR="00FF1DA0" w:rsidRPr="00FF1DA0" w:rsidRDefault="00FF1DA0" w:rsidP="00FF1DA0">
                <w:pPr>
                  <w:jc w:val="right"/>
                  <w:rPr>
                    <w:sz w:val="21"/>
                    <w:szCs w:val="21"/>
                  </w:rPr>
                </w:pPr>
                <w:r w:rsidRPr="00FF1DA0">
                  <w:rPr>
                    <w:sz w:val="21"/>
                    <w:szCs w:val="21"/>
                  </w:rPr>
                  <w:t>-</w:t>
                </w:r>
              </w:p>
            </w:tc>
          </w:tr>
        </w:tbl>
        <w:p w:rsidR="00FD2133" w:rsidRDefault="00D1422C"/>
      </w:sdtContent>
    </w:sdt>
    <w:bookmarkEnd w:id="36" w:displacedByCustomXml="prev"/>
    <w:sdt>
      <w:sdtPr>
        <w:rPr>
          <w:rStyle w:val="5Char3"/>
          <w:rFonts w:ascii="宋体" w:hAnsi="宋体" w:cs="宋体"/>
          <w:szCs w:val="21"/>
        </w:rPr>
        <w:alias w:val="模块:情况说明"/>
        <w:tag w:val="_SEC_0004b40963e14f23a54c541fda51ba2e"/>
        <w:id w:val="1197903"/>
        <w:lock w:val="sdtLocked"/>
        <w:placeholder>
          <w:docPart w:val="GBC22222222222222222222222222222"/>
        </w:placeholder>
      </w:sdtPr>
      <w:sdtEndPr>
        <w:rPr>
          <w:rStyle w:val="5Char3"/>
          <w:rFonts w:hint="eastAsia"/>
          <w:b w:val="0"/>
        </w:rPr>
      </w:sdtEndPr>
      <w:sdtContent>
        <w:p w:rsidR="00FD2133" w:rsidRDefault="00537341">
          <w:pPr>
            <w:pStyle w:val="a9"/>
            <w:numPr>
              <w:ilvl w:val="0"/>
              <w:numId w:val="165"/>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1749567730"/>
            <w:lock w:val="sdtLocked"/>
            <w:placeholder>
              <w:docPart w:val="GBC22222222222222222222222222222"/>
            </w:placeholder>
          </w:sdtPr>
          <w:sdtContent>
            <w:p w:rsidR="00FD2133" w:rsidRDefault="00D1422C" w:rsidP="008A3151">
              <w:pPr>
                <w:spacing w:before="60" w:after="60"/>
                <w:rPr>
                  <w:rStyle w:val="5Char3"/>
                  <w:szCs w:val="21"/>
                </w:rPr>
              </w:pPr>
              <w:r>
                <w:rPr>
                  <w:rStyle w:val="5Char3"/>
                  <w:b w:val="0"/>
                  <w:szCs w:val="21"/>
                </w:rPr>
                <w:fldChar w:fldCharType="begin"/>
              </w:r>
              <w:r w:rsidR="008A3151">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sidR="008A3151">
                <w:rPr>
                  <w:rStyle w:val="5Char3"/>
                  <w:b w:val="0"/>
                  <w:szCs w:val="21"/>
                </w:rPr>
                <w:instrText xml:space="preserve"> MACROBUTTON  SnrToggleCheckbox √不适用 </w:instrText>
              </w:r>
              <w:r>
                <w:rPr>
                  <w:rStyle w:val="5Char3"/>
                  <w:b w:val="0"/>
                  <w:szCs w:val="21"/>
                </w:rPr>
                <w:fldChar w:fldCharType="end"/>
              </w:r>
            </w:p>
          </w:sdtContent>
        </w:sdt>
      </w:sdtContent>
    </w:sdt>
    <w:bookmarkStart w:id="37" w:name="_Hlk89876701" w:displacedByCustomXml="next"/>
    <w:sdt>
      <w:sdtPr>
        <w:rPr>
          <w:rStyle w:val="5Char3"/>
          <w:rFonts w:ascii="宋体" w:hAnsi="宋体" w:cs="宋体" w:hint="eastAsia"/>
          <w:szCs w:val="21"/>
        </w:rPr>
        <w:alias w:val="模块:研发人员构成发生重大变化的原因及对公司未来发展的影响  ..."/>
        <w:tag w:val="_SEC_1b0ac7c10221440292ebe3dc985f0f13"/>
        <w:id w:val="1580781645"/>
        <w:lock w:val="sdtLocked"/>
        <w:placeholder>
          <w:docPart w:val="GBC22222222222222222222222222222"/>
        </w:placeholder>
      </w:sdtPr>
      <w:sdtEndPr>
        <w:rPr>
          <w:rStyle w:val="a0"/>
          <w:rFonts w:hint="default"/>
          <w:b w:val="0"/>
          <w:bCs w:val="0"/>
          <w:kern w:val="0"/>
          <w:sz w:val="24"/>
        </w:rPr>
      </w:sdtEndPr>
      <w:sdtContent>
        <w:p w:rsidR="00FD2133" w:rsidRDefault="00537341">
          <w:pPr>
            <w:pStyle w:val="a9"/>
            <w:numPr>
              <w:ilvl w:val="0"/>
              <w:numId w:val="165"/>
            </w:numPr>
            <w:spacing w:before="60" w:after="60"/>
            <w:ind w:firstLineChars="0"/>
            <w:rPr>
              <w:rStyle w:val="5Char3"/>
              <w:szCs w:val="21"/>
            </w:rPr>
          </w:pPr>
          <w:r>
            <w:rPr>
              <w:rStyle w:val="5Char3"/>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Content>
            <w:p w:rsidR="00FD2133" w:rsidRDefault="00D1422C" w:rsidP="008A3151">
              <w:pPr>
                <w:spacing w:before="60" w:after="60"/>
                <w:rPr>
                  <w:rStyle w:val="5Char2"/>
                  <w:szCs w:val="21"/>
                </w:rPr>
              </w:pPr>
              <w:r>
                <w:rPr>
                  <w:rStyle w:val="5Char2"/>
                  <w:b w:val="0"/>
                  <w:szCs w:val="21"/>
                </w:rPr>
                <w:fldChar w:fldCharType="begin"/>
              </w:r>
              <w:r w:rsidR="008A3151">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8A3151">
                <w:rPr>
                  <w:rStyle w:val="5Char2"/>
                  <w:b w:val="0"/>
                  <w:szCs w:val="21"/>
                </w:rPr>
                <w:instrText xml:space="preserve"> MACROBUTTON  SnrToggleCheckbox √不适用 </w:instrText>
              </w:r>
              <w:r>
                <w:rPr>
                  <w:rStyle w:val="5Char2"/>
                  <w:b w:val="0"/>
                  <w:szCs w:val="21"/>
                </w:rPr>
                <w:fldChar w:fldCharType="end"/>
              </w:r>
            </w:p>
          </w:sdtContent>
        </w:sdt>
        <w:p w:rsidR="00FD2133" w:rsidRDefault="00D1422C">
          <w:pPr>
            <w:rPr>
              <w:szCs w:val="21"/>
            </w:rPr>
          </w:pPr>
        </w:p>
      </w:sdtContent>
    </w:sdt>
    <w:bookmarkEnd w:id="37" w:displacedByCustomXml="prev"/>
    <w:sdt>
      <w:sdtPr>
        <w:rPr>
          <w:rFonts w:ascii="宋体" w:eastAsia="宋体" w:hAnsi="宋体" w:cs="宋体" w:hint="eastAsia"/>
          <w:b w:val="0"/>
          <w:bCs w:val="0"/>
          <w:kern w:val="0"/>
          <w:sz w:val="24"/>
          <w:szCs w:val="24"/>
        </w:rPr>
        <w:alias w:val="模块:现金流"/>
        <w:tag w:val="_SEC_686d1eb4c39f48b6b19ee846f1749d81"/>
        <w:id w:val="1197932"/>
        <w:lock w:val="sdtLocked"/>
        <w:placeholder>
          <w:docPart w:val="GBC22222222222222222222222222222"/>
        </w:placeholder>
      </w:sdtPr>
      <w:sdtEndPr>
        <w:rPr>
          <w:rFonts w:hint="default"/>
          <w:sz w:val="21"/>
          <w:szCs w:val="21"/>
        </w:rPr>
      </w:sdtEndPr>
      <w:sdtContent>
        <w:p w:rsidR="00FD2133" w:rsidRDefault="00537341">
          <w:pPr>
            <w:pStyle w:val="4"/>
            <w:numPr>
              <w:ilvl w:val="0"/>
              <w:numId w:val="72"/>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Content>
            <w:p w:rsidR="00FD2133" w:rsidRDefault="00D1422C">
              <w:r w:rsidRPr="008A3151">
                <w:rPr>
                  <w:sz w:val="21"/>
                  <w:szCs w:val="21"/>
                </w:rPr>
                <w:fldChar w:fldCharType="begin"/>
              </w:r>
              <w:r w:rsidR="008A3151" w:rsidRPr="008A3151">
                <w:rPr>
                  <w:sz w:val="21"/>
                  <w:szCs w:val="21"/>
                </w:rPr>
                <w:instrText xml:space="preserve">MACROBUTTON  SnrToggleCheckbox √适用 </w:instrText>
              </w:r>
              <w:r w:rsidRPr="008A3151">
                <w:rPr>
                  <w:sz w:val="21"/>
                  <w:szCs w:val="21"/>
                </w:rPr>
                <w:fldChar w:fldCharType="end"/>
              </w:r>
              <w:r w:rsidRPr="008A3151">
                <w:rPr>
                  <w:sz w:val="21"/>
                  <w:szCs w:val="21"/>
                </w:rPr>
                <w:fldChar w:fldCharType="begin"/>
              </w:r>
              <w:r w:rsidR="008A3151" w:rsidRPr="008A3151">
                <w:rPr>
                  <w:sz w:val="21"/>
                  <w:szCs w:val="21"/>
                </w:rPr>
                <w:instrText xml:space="preserve"> MACROBUTTON  SnrToggleCheckbox □不适用 </w:instrText>
              </w:r>
              <w:r w:rsidRPr="008A3151">
                <w:rPr>
                  <w:sz w:val="21"/>
                  <w:szCs w:val="21"/>
                </w:rP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rPr>
              <w:sz w:val="21"/>
            </w:rPr>
          </w:sdtEndPr>
          <w:sdtContent>
            <w:p w:rsidR="008A3151" w:rsidRDefault="008A3151">
              <w:pPr>
                <w:rPr>
                  <w:szCs w:val="21"/>
                </w:rPr>
              </w:pPr>
              <w:r>
                <w:rPr>
                  <w:rFonts w:hint="eastAsia"/>
                  <w:szCs w:val="21"/>
                </w:rPr>
                <w:t xml:space="preserve">                                                               </w:t>
              </w:r>
              <w:r w:rsidRPr="008A3151">
                <w:rPr>
                  <w:rFonts w:hint="eastAsia"/>
                  <w:sz w:val="21"/>
                  <w:szCs w:val="21"/>
                </w:rPr>
                <w:t>单位：元</w:t>
              </w:r>
            </w:p>
            <w:tbl>
              <w:tblPr>
                <w:tblW w:w="9094" w:type="dxa"/>
                <w:tblInd w:w="103" w:type="dxa"/>
                <w:tblLook w:val="04A0"/>
              </w:tblPr>
              <w:tblGrid>
                <w:gridCol w:w="2982"/>
                <w:gridCol w:w="2114"/>
                <w:gridCol w:w="2091"/>
                <w:gridCol w:w="1907"/>
              </w:tblGrid>
              <w:tr w:rsidR="008A3151" w:rsidRPr="008A3151" w:rsidTr="007A7986">
                <w:trPr>
                  <w:trHeight w:val="442"/>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3151" w:rsidRPr="008A3151" w:rsidRDefault="008A3151" w:rsidP="008A3151">
                    <w:pPr>
                      <w:jc w:val="center"/>
                      <w:rPr>
                        <w:color w:val="000000"/>
                        <w:sz w:val="21"/>
                        <w:szCs w:val="21"/>
                      </w:rPr>
                    </w:pPr>
                    <w:r w:rsidRPr="008A3151">
                      <w:rPr>
                        <w:rFonts w:hint="eastAsia"/>
                        <w:color w:val="000000"/>
                        <w:sz w:val="21"/>
                        <w:szCs w:val="21"/>
                      </w:rPr>
                      <w:t>项目</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rsidR="008A3151" w:rsidRPr="008A3151" w:rsidRDefault="008A3151" w:rsidP="008A3151">
                    <w:pPr>
                      <w:jc w:val="center"/>
                      <w:rPr>
                        <w:color w:val="000000"/>
                        <w:sz w:val="21"/>
                        <w:szCs w:val="21"/>
                      </w:rPr>
                    </w:pPr>
                    <w:r w:rsidRPr="008A3151">
                      <w:rPr>
                        <w:rFonts w:hint="eastAsia"/>
                        <w:color w:val="000000"/>
                        <w:sz w:val="21"/>
                        <w:szCs w:val="21"/>
                      </w:rPr>
                      <w:t xml:space="preserve"> 2021年 </w:t>
                    </w:r>
                  </w:p>
                </w:tc>
                <w:tc>
                  <w:tcPr>
                    <w:tcW w:w="2091" w:type="dxa"/>
                    <w:tcBorders>
                      <w:top w:val="single" w:sz="4" w:space="0" w:color="auto"/>
                      <w:left w:val="nil"/>
                      <w:bottom w:val="single" w:sz="4" w:space="0" w:color="auto"/>
                      <w:right w:val="single" w:sz="4" w:space="0" w:color="auto"/>
                    </w:tcBorders>
                    <w:shd w:val="clear" w:color="auto" w:fill="auto"/>
                    <w:noWrap/>
                    <w:vAlign w:val="center"/>
                    <w:hideMark/>
                  </w:tcPr>
                  <w:p w:rsidR="008A3151" w:rsidRPr="008A3151" w:rsidRDefault="008A3151" w:rsidP="008A3151">
                    <w:pPr>
                      <w:jc w:val="center"/>
                      <w:rPr>
                        <w:color w:val="000000"/>
                        <w:sz w:val="21"/>
                        <w:szCs w:val="21"/>
                      </w:rPr>
                    </w:pPr>
                    <w:r w:rsidRPr="008A3151">
                      <w:rPr>
                        <w:rFonts w:hint="eastAsia"/>
                        <w:color w:val="000000"/>
                        <w:sz w:val="21"/>
                        <w:szCs w:val="21"/>
                      </w:rPr>
                      <w:t xml:space="preserve"> 2020年 </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rsidR="008A3151" w:rsidRPr="008A3151" w:rsidRDefault="008A3151" w:rsidP="008A3151">
                    <w:pPr>
                      <w:jc w:val="center"/>
                      <w:rPr>
                        <w:color w:val="000000"/>
                        <w:sz w:val="21"/>
                        <w:szCs w:val="21"/>
                      </w:rPr>
                    </w:pPr>
                    <w:r w:rsidRPr="008A3151">
                      <w:rPr>
                        <w:rFonts w:hint="eastAsia"/>
                        <w:color w:val="000000"/>
                        <w:sz w:val="21"/>
                        <w:szCs w:val="21"/>
                      </w:rPr>
                      <w:t xml:space="preserve"> 差额 </w:t>
                    </w:r>
                  </w:p>
                </w:tc>
              </w:tr>
              <w:tr w:rsidR="008A3151" w:rsidRPr="008A3151" w:rsidTr="007A7986">
                <w:trPr>
                  <w:trHeight w:val="407"/>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8A3151" w:rsidRPr="008A3151" w:rsidRDefault="008A3151" w:rsidP="008A3151">
                    <w:pPr>
                      <w:rPr>
                        <w:color w:val="000000"/>
                        <w:sz w:val="21"/>
                        <w:szCs w:val="21"/>
                      </w:rPr>
                    </w:pPr>
                    <w:r w:rsidRPr="008A3151">
                      <w:rPr>
                        <w:rFonts w:hint="eastAsia"/>
                        <w:color w:val="000000"/>
                        <w:sz w:val="21"/>
                        <w:szCs w:val="21"/>
                      </w:rPr>
                      <w:t xml:space="preserve"> 经营活动产生的现金流净额 </w:t>
                    </w:r>
                  </w:p>
                </w:tc>
                <w:tc>
                  <w:tcPr>
                    <w:tcW w:w="2114"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376,994,279.07</w:t>
                    </w:r>
                  </w:p>
                </w:tc>
                <w:tc>
                  <w:tcPr>
                    <w:tcW w:w="2091"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170,911,381.59</w:t>
                    </w:r>
                  </w:p>
                </w:tc>
                <w:tc>
                  <w:tcPr>
                    <w:tcW w:w="1907"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206,082,897.48</w:t>
                    </w:r>
                  </w:p>
                </w:tc>
              </w:tr>
              <w:tr w:rsidR="008A3151" w:rsidRPr="008A3151" w:rsidTr="007A7986">
                <w:trPr>
                  <w:trHeight w:val="411"/>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8A3151" w:rsidRPr="008A3151" w:rsidRDefault="008A3151" w:rsidP="008A3151">
                    <w:pPr>
                      <w:rPr>
                        <w:color w:val="000000"/>
                        <w:sz w:val="21"/>
                        <w:szCs w:val="21"/>
                      </w:rPr>
                    </w:pPr>
                    <w:r w:rsidRPr="008A3151">
                      <w:rPr>
                        <w:rFonts w:hint="eastAsia"/>
                        <w:color w:val="000000"/>
                        <w:sz w:val="21"/>
                        <w:szCs w:val="21"/>
                      </w:rPr>
                      <w:t xml:space="preserve"> 投资活动产生的现金流净额 </w:t>
                    </w:r>
                  </w:p>
                </w:tc>
                <w:tc>
                  <w:tcPr>
                    <w:tcW w:w="2114"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-1,368,125,146.60</w:t>
                    </w:r>
                  </w:p>
                </w:tc>
                <w:tc>
                  <w:tcPr>
                    <w:tcW w:w="2091"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-1,104,666,193.60</w:t>
                    </w:r>
                  </w:p>
                </w:tc>
                <w:tc>
                  <w:tcPr>
                    <w:tcW w:w="1907"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-263,458,953.00</w:t>
                    </w:r>
                  </w:p>
                </w:tc>
              </w:tr>
              <w:tr w:rsidR="008A3151" w:rsidRPr="008A3151" w:rsidTr="007A7986">
                <w:trPr>
                  <w:trHeight w:val="277"/>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rsidR="008A3151" w:rsidRPr="008A3151" w:rsidRDefault="008A3151" w:rsidP="008A3151">
                    <w:pPr>
                      <w:rPr>
                        <w:color w:val="000000"/>
                        <w:sz w:val="21"/>
                        <w:szCs w:val="21"/>
                      </w:rPr>
                    </w:pPr>
                    <w:r w:rsidRPr="008A3151">
                      <w:rPr>
                        <w:rFonts w:hint="eastAsia"/>
                        <w:color w:val="000000"/>
                        <w:sz w:val="21"/>
                        <w:szCs w:val="21"/>
                      </w:rPr>
                      <w:t xml:space="preserve"> 筹资活动产生的现金流净额 </w:t>
                    </w:r>
                  </w:p>
                </w:tc>
                <w:tc>
                  <w:tcPr>
                    <w:tcW w:w="2114"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195,117,557.09</w:t>
                    </w:r>
                  </w:p>
                </w:tc>
                <w:tc>
                  <w:tcPr>
                    <w:tcW w:w="2091"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707,165,463.72</w:t>
                    </w:r>
                  </w:p>
                </w:tc>
                <w:tc>
                  <w:tcPr>
                    <w:tcW w:w="1907" w:type="dxa"/>
                    <w:tcBorders>
                      <w:top w:val="nil"/>
                      <w:left w:val="nil"/>
                      <w:bottom w:val="single" w:sz="4" w:space="0" w:color="auto"/>
                      <w:right w:val="single" w:sz="4" w:space="0" w:color="auto"/>
                    </w:tcBorders>
                    <w:shd w:val="clear" w:color="auto" w:fill="auto"/>
                    <w:noWrap/>
                    <w:vAlign w:val="center"/>
                    <w:hideMark/>
                  </w:tcPr>
                  <w:p w:rsidR="008A3151" w:rsidRPr="008A3151" w:rsidRDefault="008A3151" w:rsidP="00DC7A1C">
                    <w:pPr>
                      <w:jc w:val="right"/>
                      <w:rPr>
                        <w:color w:val="000000"/>
                        <w:sz w:val="21"/>
                        <w:szCs w:val="21"/>
                      </w:rPr>
                    </w:pPr>
                    <w:r w:rsidRPr="008A3151">
                      <w:rPr>
                        <w:rFonts w:hint="eastAsia"/>
                        <w:color w:val="000000"/>
                        <w:sz w:val="21"/>
                        <w:szCs w:val="21"/>
                      </w:rPr>
                      <w:t>-512,047,906.63</w:t>
                    </w:r>
                  </w:p>
                </w:tc>
              </w:tr>
            </w:tbl>
            <w:p w:rsidR="008A3151" w:rsidRDefault="008A3151">
              <w:pPr>
                <w:rPr>
                  <w:szCs w:val="21"/>
                </w:rPr>
              </w:pPr>
            </w:p>
            <w:p w:rsidR="008A3151" w:rsidRPr="00726201" w:rsidRDefault="008A3151" w:rsidP="00726201">
              <w:pPr>
                <w:spacing w:line="360" w:lineRule="exact"/>
                <w:rPr>
                  <w:sz w:val="21"/>
                  <w:szCs w:val="21"/>
                </w:rPr>
              </w:pPr>
              <w:r w:rsidRPr="00726201">
                <w:rPr>
                  <w:rFonts w:hint="eastAsia"/>
                  <w:sz w:val="21"/>
                  <w:szCs w:val="21"/>
                </w:rPr>
                <w:t>变动原因说明：</w:t>
              </w:r>
            </w:p>
            <w:p w:rsidR="00726201" w:rsidRPr="00726201" w:rsidRDefault="008A3151" w:rsidP="00726201">
              <w:pPr>
                <w:spacing w:line="360" w:lineRule="exact"/>
                <w:rPr>
                  <w:color w:val="000000"/>
                  <w:sz w:val="21"/>
                  <w:szCs w:val="21"/>
                </w:rPr>
              </w:pPr>
              <w:r w:rsidRPr="00726201">
                <w:rPr>
                  <w:rFonts w:hint="eastAsia"/>
                  <w:sz w:val="21"/>
                  <w:szCs w:val="21"/>
                </w:rPr>
                <w:t>1</w:t>
              </w:r>
              <w:r w:rsidR="00726201" w:rsidRPr="00726201">
                <w:rPr>
                  <w:rFonts w:hint="eastAsia"/>
                  <w:sz w:val="21"/>
                  <w:szCs w:val="21"/>
                </w:rPr>
                <w:t>.</w:t>
              </w:r>
              <w:r w:rsidRPr="008A3151">
                <w:rPr>
                  <w:rFonts w:hint="eastAsia"/>
                  <w:color w:val="000000"/>
                  <w:sz w:val="21"/>
                  <w:szCs w:val="21"/>
                </w:rPr>
                <w:t>经营活动产生的现金流净额</w:t>
              </w:r>
              <w:r w:rsidR="00726201" w:rsidRPr="00726201">
                <w:rPr>
                  <w:rFonts w:hint="eastAsia"/>
                  <w:color w:val="000000"/>
                  <w:sz w:val="21"/>
                  <w:szCs w:val="21"/>
                </w:rPr>
                <w:t>比上年数增加</w:t>
              </w:r>
              <w:r w:rsidR="00726201" w:rsidRPr="00726201">
                <w:rPr>
                  <w:color w:val="000000"/>
                  <w:sz w:val="21"/>
                  <w:szCs w:val="21"/>
                </w:rPr>
                <w:t>206</w:t>
              </w:r>
              <w:r w:rsidR="00726201" w:rsidRPr="00726201">
                <w:rPr>
                  <w:rFonts w:hint="eastAsia"/>
                  <w:color w:val="000000"/>
                  <w:sz w:val="21"/>
                  <w:szCs w:val="21"/>
                </w:rPr>
                <w:t>,</w:t>
              </w:r>
              <w:r w:rsidR="00726201" w:rsidRPr="00726201">
                <w:rPr>
                  <w:color w:val="000000"/>
                  <w:sz w:val="21"/>
                  <w:szCs w:val="21"/>
                </w:rPr>
                <w:t>082</w:t>
              </w:r>
              <w:r w:rsidR="00726201" w:rsidRPr="00726201">
                <w:rPr>
                  <w:rFonts w:hint="eastAsia"/>
                  <w:color w:val="000000"/>
                  <w:sz w:val="21"/>
                  <w:szCs w:val="21"/>
                </w:rPr>
                <w:t>,</w:t>
              </w:r>
              <w:r w:rsidR="00726201" w:rsidRPr="00726201">
                <w:rPr>
                  <w:color w:val="000000"/>
                  <w:sz w:val="21"/>
                  <w:szCs w:val="21"/>
                </w:rPr>
                <w:t>897.48元，其主要原因是本期TDI销量及价格均高于去年同期，销售商品收到的现金增加。</w:t>
              </w:r>
            </w:p>
            <w:p w:rsidR="00726201" w:rsidRPr="00726201" w:rsidRDefault="00726201" w:rsidP="00726201">
              <w:pPr>
                <w:spacing w:line="360" w:lineRule="exact"/>
                <w:rPr>
                  <w:color w:val="000000"/>
                  <w:sz w:val="21"/>
                  <w:szCs w:val="21"/>
                </w:rPr>
              </w:pPr>
              <w:r w:rsidRPr="00726201">
                <w:rPr>
                  <w:rFonts w:hint="eastAsia"/>
                  <w:color w:val="000000"/>
                  <w:sz w:val="21"/>
                  <w:szCs w:val="21"/>
                </w:rPr>
                <w:t>2.</w:t>
              </w:r>
              <w:r w:rsidRPr="00726201">
                <w:rPr>
                  <w:rFonts w:hint="eastAsia"/>
                  <w:sz w:val="21"/>
                  <w:szCs w:val="21"/>
                </w:rPr>
                <w:t xml:space="preserve"> </w:t>
              </w:r>
              <w:r w:rsidRPr="00726201">
                <w:rPr>
                  <w:rFonts w:hint="eastAsia"/>
                  <w:color w:val="000000"/>
                  <w:sz w:val="21"/>
                  <w:szCs w:val="21"/>
                </w:rPr>
                <w:t>投资活动产生的现金流量净额比上年数减少</w:t>
              </w:r>
              <w:r w:rsidRPr="00726201">
                <w:rPr>
                  <w:color w:val="000000"/>
                  <w:sz w:val="21"/>
                  <w:szCs w:val="21"/>
                </w:rPr>
                <w:t>263</w:t>
              </w:r>
              <w:r w:rsidRPr="00726201">
                <w:rPr>
                  <w:rFonts w:hint="eastAsia"/>
                  <w:color w:val="000000"/>
                  <w:sz w:val="21"/>
                  <w:szCs w:val="21"/>
                </w:rPr>
                <w:t>,</w:t>
              </w:r>
              <w:r w:rsidRPr="00726201">
                <w:rPr>
                  <w:color w:val="000000"/>
                  <w:sz w:val="21"/>
                  <w:szCs w:val="21"/>
                </w:rPr>
                <w:t>458</w:t>
              </w:r>
              <w:r w:rsidRPr="00726201">
                <w:rPr>
                  <w:rFonts w:hint="eastAsia"/>
                  <w:color w:val="000000"/>
                  <w:sz w:val="21"/>
                  <w:szCs w:val="21"/>
                </w:rPr>
                <w:t>,</w:t>
              </w:r>
              <w:r w:rsidRPr="00726201">
                <w:rPr>
                  <w:color w:val="000000"/>
                  <w:sz w:val="21"/>
                  <w:szCs w:val="21"/>
                </w:rPr>
                <w:t xml:space="preserve">953元，其主要原因是项目建设投资，支付的现金增加。    </w:t>
              </w:r>
            </w:p>
            <w:p w:rsidR="00FD2133" w:rsidRPr="00726201" w:rsidRDefault="00726201" w:rsidP="00726201">
              <w:pPr>
                <w:spacing w:line="360" w:lineRule="exact"/>
                <w:rPr>
                  <w:sz w:val="21"/>
                  <w:szCs w:val="21"/>
                </w:rPr>
              </w:pPr>
              <w:r w:rsidRPr="00726201">
                <w:rPr>
                  <w:rFonts w:hint="eastAsia"/>
                  <w:color w:val="000000"/>
                  <w:sz w:val="21"/>
                  <w:szCs w:val="21"/>
                </w:rPr>
                <w:t>3.</w:t>
              </w:r>
              <w:r w:rsidRPr="00726201">
                <w:rPr>
                  <w:rFonts w:hint="eastAsia"/>
                  <w:sz w:val="21"/>
                  <w:szCs w:val="21"/>
                </w:rPr>
                <w:t xml:space="preserve"> </w:t>
              </w:r>
              <w:r w:rsidRPr="00726201">
                <w:rPr>
                  <w:rFonts w:hint="eastAsia"/>
                  <w:color w:val="000000"/>
                  <w:sz w:val="21"/>
                  <w:szCs w:val="21"/>
                </w:rPr>
                <w:t>筹资活动产生的现金流量净额比上年数减少</w:t>
              </w:r>
              <w:r w:rsidRPr="00726201">
                <w:rPr>
                  <w:color w:val="000000"/>
                  <w:sz w:val="21"/>
                  <w:szCs w:val="21"/>
                </w:rPr>
                <w:t>512</w:t>
              </w:r>
              <w:r w:rsidRPr="00726201">
                <w:rPr>
                  <w:rFonts w:hint="eastAsia"/>
                  <w:color w:val="000000"/>
                  <w:sz w:val="21"/>
                  <w:szCs w:val="21"/>
                </w:rPr>
                <w:t>,</w:t>
              </w:r>
              <w:r w:rsidRPr="00726201">
                <w:rPr>
                  <w:color w:val="000000"/>
                  <w:sz w:val="21"/>
                  <w:szCs w:val="21"/>
                </w:rPr>
                <w:t>047</w:t>
              </w:r>
              <w:r w:rsidRPr="00726201">
                <w:rPr>
                  <w:rFonts w:hint="eastAsia"/>
                  <w:color w:val="000000"/>
                  <w:sz w:val="21"/>
                  <w:szCs w:val="21"/>
                </w:rPr>
                <w:t>,</w:t>
              </w:r>
              <w:r w:rsidRPr="00726201">
                <w:rPr>
                  <w:color w:val="000000"/>
                  <w:sz w:val="21"/>
                  <w:szCs w:val="21"/>
                </w:rPr>
                <w:t>906.63</w:t>
              </w:r>
              <w:r w:rsidR="00EF4F9E">
                <w:rPr>
                  <w:color w:val="000000"/>
                  <w:sz w:val="21"/>
                  <w:szCs w:val="21"/>
                </w:rPr>
                <w:t>元，其主要原因是</w:t>
              </w:r>
              <w:r w:rsidRPr="00726201">
                <w:rPr>
                  <w:color w:val="000000"/>
                  <w:sz w:val="21"/>
                  <w:szCs w:val="21"/>
                </w:rPr>
                <w:t>本期</w:t>
              </w:r>
              <w:r w:rsidR="00EF4F9E">
                <w:rPr>
                  <w:rFonts w:hint="eastAsia"/>
                  <w:color w:val="000000"/>
                  <w:sz w:val="21"/>
                  <w:szCs w:val="21"/>
                </w:rPr>
                <w:t>取得的</w:t>
              </w:r>
              <w:r w:rsidRPr="00726201">
                <w:rPr>
                  <w:color w:val="000000"/>
                  <w:sz w:val="21"/>
                  <w:szCs w:val="21"/>
                </w:rPr>
                <w:t>借款低于去年同期。</w:t>
              </w:r>
            </w:p>
          </w:sdtContent>
        </w:sdt>
      </w:sdtContent>
    </w:sdt>
    <w:p w:rsidR="00FD2133" w:rsidRDefault="00FD2133">
      <w:pPr>
        <w:rPr>
          <w:szCs w:val="21"/>
        </w:rPr>
      </w:pPr>
    </w:p>
    <w:sdt>
      <w:sdtPr>
        <w:rPr>
          <w:rFonts w:ascii="宋体" w:hAnsi="宋体" w:cs="宋体" w:hint="eastAsia"/>
          <w:b w:val="0"/>
          <w:bCs w:val="0"/>
          <w:kern w:val="0"/>
          <w:sz w:val="24"/>
          <w:szCs w:val="21"/>
        </w:rPr>
        <w:alias w:val="模块:非主营业务来源分析"/>
        <w:tag w:val="_SEC_b0e1a8f55b6e4b79a965887836132040"/>
        <w:id w:val="1197976"/>
        <w:lock w:val="sdtLocked"/>
        <w:placeholder>
          <w:docPart w:val="GBC22222222222222222222222222222"/>
        </w:placeholder>
      </w:sdtPr>
      <w:sdtContent>
        <w:p w:rsidR="00FD2133" w:rsidRDefault="00537341" w:rsidP="007647DC">
          <w:pPr>
            <w:pStyle w:val="3"/>
            <w:numPr>
              <w:ilvl w:val="0"/>
              <w:numId w:val="8"/>
            </w:numPr>
            <w:ind w:hangingChars="175"/>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Content>
            <w:p w:rsidR="00FD2133" w:rsidRDefault="00D1422C" w:rsidP="00726201">
              <w:pPr>
                <w:rPr>
                  <w:szCs w:val="21"/>
                </w:rPr>
              </w:pPr>
              <w:r w:rsidRPr="00726201">
                <w:rPr>
                  <w:sz w:val="21"/>
                  <w:szCs w:val="21"/>
                </w:rPr>
                <w:fldChar w:fldCharType="begin"/>
              </w:r>
              <w:r w:rsidR="00726201" w:rsidRPr="00726201">
                <w:rPr>
                  <w:sz w:val="21"/>
                  <w:szCs w:val="21"/>
                </w:rPr>
                <w:instrText xml:space="preserve">MACROBUTTON  SnrToggleCheckbox □适用 </w:instrText>
              </w:r>
              <w:r w:rsidRPr="00726201">
                <w:rPr>
                  <w:sz w:val="21"/>
                  <w:szCs w:val="21"/>
                </w:rPr>
                <w:fldChar w:fldCharType="end"/>
              </w:r>
              <w:r w:rsidRPr="00726201">
                <w:rPr>
                  <w:sz w:val="21"/>
                  <w:szCs w:val="21"/>
                </w:rPr>
                <w:fldChar w:fldCharType="begin"/>
              </w:r>
              <w:r w:rsidR="00726201" w:rsidRPr="00726201">
                <w:rPr>
                  <w:sz w:val="21"/>
                  <w:szCs w:val="21"/>
                </w:rPr>
                <w:instrText xml:space="preserve"> MACROBUTTON  SnrToggleCheckbox √不适用 </w:instrText>
              </w:r>
              <w:r w:rsidRPr="00726201">
                <w:rPr>
                  <w:sz w:val="21"/>
                  <w:szCs w:val="21"/>
                </w:rPr>
                <w:fldChar w:fldCharType="end"/>
              </w:r>
            </w:p>
          </w:sdtContent>
        </w:sdt>
      </w:sdtContent>
    </w:sdt>
    <w:p w:rsidR="00FD2133" w:rsidRDefault="00FD2133">
      <w:pPr>
        <w:rPr>
          <w:szCs w:val="21"/>
        </w:rPr>
      </w:pPr>
    </w:p>
    <w:p w:rsidR="00FD2133" w:rsidRDefault="00537341">
      <w:pPr>
        <w:pStyle w:val="3"/>
        <w:numPr>
          <w:ilvl w:val="0"/>
          <w:numId w:val="8"/>
        </w:numPr>
        <w:rPr>
          <w:szCs w:val="21"/>
        </w:rPr>
      </w:pPr>
      <w:r>
        <w:rPr>
          <w:szCs w:val="21"/>
        </w:rPr>
        <w:t>资产、负债情况分析</w:t>
      </w:r>
    </w:p>
    <w:p w:rsidR="00FD2133" w:rsidRDefault="00D1422C">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rsidRPr="00726201">
            <w:rPr>
              <w:sz w:val="21"/>
              <w:szCs w:val="21"/>
            </w:rPr>
            <w:fldChar w:fldCharType="begin"/>
          </w:r>
          <w:r w:rsidR="00726201" w:rsidRPr="00726201">
            <w:rPr>
              <w:sz w:val="21"/>
              <w:szCs w:val="21"/>
            </w:rPr>
            <w:instrText xml:space="preserve"> MACROBUTTON  SnrToggleCheckbox √适用  </w:instrText>
          </w:r>
          <w:r w:rsidRPr="00726201">
            <w:rPr>
              <w:sz w:val="21"/>
              <w:szCs w:val="21"/>
            </w:rPr>
            <w:fldChar w:fldCharType="end"/>
          </w:r>
          <w:r w:rsidRPr="00726201">
            <w:rPr>
              <w:sz w:val="21"/>
              <w:szCs w:val="21"/>
            </w:rPr>
            <w:fldChar w:fldCharType="begin"/>
          </w:r>
          <w:r w:rsidR="00726201" w:rsidRPr="00726201">
            <w:rPr>
              <w:sz w:val="21"/>
              <w:szCs w:val="21"/>
            </w:rPr>
            <w:instrText xml:space="preserve"> MACROBUTTON  SnrToggleCheckbox □不适用 </w:instrText>
          </w:r>
          <w:r w:rsidRPr="00726201">
            <w:rPr>
              <w:sz w:val="21"/>
              <w:szCs w:val="21"/>
            </w:rPr>
            <w:fldChar w:fldCharType="end"/>
          </w:r>
        </w:sdtContent>
      </w:sdt>
    </w:p>
    <w:sdt>
      <w:sdtPr>
        <w:rPr>
          <w:rFonts w:ascii="宋体" w:eastAsia="宋体" w:hAnsi="宋体" w:cs="宋体"/>
          <w:b w:val="0"/>
          <w:bCs w:val="0"/>
          <w:kern w:val="0"/>
          <w:sz w:val="24"/>
          <w:szCs w:val="21"/>
        </w:rPr>
        <w:alias w:val="模块:资产负债情况分析表"/>
        <w:tag w:val="_SEC_4a3163af8aaf45ec8cbbe30e595b76d7"/>
        <w:id w:val="1198006"/>
        <w:lock w:val="sdtLocked"/>
        <w:placeholder>
          <w:docPart w:val="GBC22222222222222222222222222222"/>
        </w:placeholder>
      </w:sdtPr>
      <w:sdtEndPr>
        <w:rPr>
          <w:sz w:val="21"/>
        </w:rPr>
      </w:sdtEndPr>
      <w:sdtContent>
        <w:p w:rsidR="00FD2133" w:rsidRPr="00726201" w:rsidRDefault="00537341">
          <w:pPr>
            <w:pStyle w:val="4"/>
            <w:numPr>
              <w:ilvl w:val="0"/>
              <w:numId w:val="101"/>
            </w:numPr>
            <w:rPr>
              <w:szCs w:val="21"/>
            </w:rPr>
          </w:pPr>
          <w:r>
            <w:t>资产</w:t>
          </w:r>
          <w:r>
            <w:rPr>
              <w:rFonts w:hint="eastAsia"/>
            </w:rPr>
            <w:t>及</w:t>
          </w:r>
          <w:r>
            <w:t>负债</w:t>
          </w:r>
          <w:r>
            <w:rPr>
              <w:rFonts w:hint="eastAsia"/>
              <w:szCs w:val="21"/>
            </w:rPr>
            <w:t>状</w:t>
          </w:r>
          <w:r>
            <w:rPr>
              <w:szCs w:val="21"/>
            </w:rPr>
            <w:t>况</w:t>
          </w:r>
        </w:p>
        <w:p w:rsidR="00FD2133" w:rsidRPr="00726201" w:rsidRDefault="00537341">
          <w:pPr>
            <w:jc w:val="right"/>
            <w:rPr>
              <w:sz w:val="21"/>
              <w:szCs w:val="21"/>
            </w:rPr>
          </w:pPr>
          <w:r w:rsidRPr="00726201">
            <w:rPr>
              <w:rFonts w:hint="eastAsia"/>
              <w:sz w:val="21"/>
              <w:szCs w:val="21"/>
            </w:rPr>
            <w:t>单位：</w:t>
          </w:r>
          <w:sdt>
            <w:sdtPr>
              <w:rPr>
                <w:rFonts w:hint="eastAsia"/>
                <w:sz w:val="21"/>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26201">
                <w:rPr>
                  <w:rFonts w:hint="eastAsia"/>
                  <w:sz w:val="21"/>
                  <w:szCs w:val="21"/>
                </w:rPr>
                <w:t>元</w:t>
              </w:r>
            </w:sdtContent>
          </w:sdt>
        </w:p>
        <w:tbl>
          <w:tblPr>
            <w:tblStyle w:val="a6"/>
            <w:tblW w:w="5000" w:type="pct"/>
            <w:tblLayout w:type="fixed"/>
            <w:tblLook w:val="04A0"/>
          </w:tblPr>
          <w:tblGrid>
            <w:gridCol w:w="1809"/>
            <w:gridCol w:w="1984"/>
            <w:gridCol w:w="851"/>
            <w:gridCol w:w="1985"/>
            <w:gridCol w:w="992"/>
            <w:gridCol w:w="1077"/>
            <w:gridCol w:w="351"/>
          </w:tblGrid>
          <w:tr w:rsidR="00BC1CEC" w:rsidRPr="00726201" w:rsidTr="00C310EB">
            <w:trPr>
              <w:trHeight w:val="180"/>
            </w:trPr>
            <w:sdt>
              <w:sdtPr>
                <w:rPr>
                  <w:szCs w:val="21"/>
                </w:rPr>
                <w:tag w:val="_PLD_8f1f37d9a09f4bf3a8f4c407297e58ed"/>
                <w:id w:val="22299394"/>
                <w:lock w:val="sdtLocked"/>
              </w:sdtPr>
              <w:sdtContent>
                <w:tc>
                  <w:tcPr>
                    <w:tcW w:w="1000" w:type="pct"/>
                    <w:vAlign w:val="center"/>
                  </w:tcPr>
                  <w:p w:rsidR="00BC1CEC" w:rsidRPr="00726201" w:rsidRDefault="00BC1CEC" w:rsidP="00C310EB">
                    <w:pPr>
                      <w:jc w:val="center"/>
                      <w:rPr>
                        <w:rStyle w:val="5Char1"/>
                      </w:rPr>
                    </w:pPr>
                    <w:r w:rsidRPr="00726201">
                      <w:rPr>
                        <w:sz w:val="21"/>
                        <w:szCs w:val="21"/>
                      </w:rPr>
                      <w:t>项目名称</w:t>
                    </w:r>
                  </w:p>
                </w:tc>
              </w:sdtContent>
            </w:sdt>
            <w:sdt>
              <w:sdtPr>
                <w:rPr>
                  <w:szCs w:val="21"/>
                </w:rPr>
                <w:tag w:val="_PLD_a4c00a3d0d0a42e28bc6a14dd6d26320"/>
                <w:id w:val="22299395"/>
                <w:lock w:val="sdtLocked"/>
              </w:sdtPr>
              <w:sdtContent>
                <w:tc>
                  <w:tcPr>
                    <w:tcW w:w="1096" w:type="pct"/>
                    <w:vAlign w:val="center"/>
                  </w:tcPr>
                  <w:p w:rsidR="00BC1CEC" w:rsidRPr="00726201" w:rsidRDefault="00BC1CEC" w:rsidP="00C310EB">
                    <w:pPr>
                      <w:jc w:val="center"/>
                      <w:rPr>
                        <w:rStyle w:val="5Char1"/>
                      </w:rPr>
                    </w:pPr>
                    <w:r w:rsidRPr="00726201">
                      <w:rPr>
                        <w:sz w:val="21"/>
                        <w:szCs w:val="21"/>
                      </w:rPr>
                      <w:t>本期期末数</w:t>
                    </w:r>
                  </w:p>
                </w:tc>
              </w:sdtContent>
            </w:sdt>
            <w:sdt>
              <w:sdtPr>
                <w:rPr>
                  <w:szCs w:val="21"/>
                </w:rPr>
                <w:tag w:val="_PLD_17de20223ad64b528b824744807b0036"/>
                <w:id w:val="22299396"/>
                <w:lock w:val="sdtLocked"/>
              </w:sdtPr>
              <w:sdtContent>
                <w:tc>
                  <w:tcPr>
                    <w:tcW w:w="470" w:type="pct"/>
                    <w:vAlign w:val="center"/>
                  </w:tcPr>
                  <w:p w:rsidR="00BC1CEC" w:rsidRPr="00726201" w:rsidRDefault="00BC1CEC" w:rsidP="00C310EB">
                    <w:pPr>
                      <w:jc w:val="center"/>
                      <w:rPr>
                        <w:rStyle w:val="5Char1"/>
                      </w:rPr>
                    </w:pPr>
                    <w:r w:rsidRPr="00726201">
                      <w:rPr>
                        <w:sz w:val="21"/>
                        <w:szCs w:val="21"/>
                      </w:rPr>
                      <w:t>本期期末数占总资产的比例（%）</w:t>
                    </w:r>
                  </w:p>
                </w:tc>
              </w:sdtContent>
            </w:sdt>
            <w:sdt>
              <w:sdtPr>
                <w:rPr>
                  <w:szCs w:val="21"/>
                </w:rPr>
                <w:tag w:val="_PLD_d1b9e9483c3a41358f877758b5adb0fb"/>
                <w:id w:val="22299397"/>
                <w:lock w:val="sdtLocked"/>
              </w:sdtPr>
              <w:sdtContent>
                <w:tc>
                  <w:tcPr>
                    <w:tcW w:w="1097" w:type="pct"/>
                    <w:vAlign w:val="center"/>
                  </w:tcPr>
                  <w:p w:rsidR="00BC1CEC" w:rsidRPr="00726201" w:rsidRDefault="00BC1CEC" w:rsidP="00C310EB">
                    <w:pPr>
                      <w:jc w:val="center"/>
                      <w:rPr>
                        <w:rStyle w:val="5Char1"/>
                      </w:rPr>
                    </w:pPr>
                    <w:r w:rsidRPr="00726201">
                      <w:rPr>
                        <w:sz w:val="21"/>
                        <w:szCs w:val="21"/>
                      </w:rPr>
                      <w:t>上期期末数</w:t>
                    </w:r>
                  </w:p>
                </w:tc>
              </w:sdtContent>
            </w:sdt>
            <w:sdt>
              <w:sdtPr>
                <w:rPr>
                  <w:szCs w:val="21"/>
                </w:rPr>
                <w:tag w:val="_PLD_3a8a8577e1a84f26856a900f7202f9a8"/>
                <w:id w:val="22299398"/>
                <w:lock w:val="sdtLocked"/>
              </w:sdtPr>
              <w:sdtContent>
                <w:tc>
                  <w:tcPr>
                    <w:tcW w:w="548" w:type="pct"/>
                    <w:vAlign w:val="center"/>
                  </w:tcPr>
                  <w:p w:rsidR="00BC1CEC" w:rsidRPr="00726201" w:rsidRDefault="00BC1CEC" w:rsidP="00C310EB">
                    <w:pPr>
                      <w:jc w:val="center"/>
                      <w:rPr>
                        <w:rStyle w:val="5Char1"/>
                      </w:rPr>
                    </w:pPr>
                    <w:r w:rsidRPr="00726201">
                      <w:rPr>
                        <w:sz w:val="21"/>
                        <w:szCs w:val="21"/>
                      </w:rPr>
                      <w:t>上期期末数占总资产的比例（%）</w:t>
                    </w:r>
                  </w:p>
                </w:tc>
              </w:sdtContent>
            </w:sdt>
            <w:sdt>
              <w:sdtPr>
                <w:rPr>
                  <w:szCs w:val="21"/>
                </w:rPr>
                <w:tag w:val="_PLD_8af1894621b84d44aec1deba51e3a7da"/>
                <w:id w:val="22299399"/>
                <w:lock w:val="sdtLocked"/>
              </w:sdtPr>
              <w:sdtContent>
                <w:tc>
                  <w:tcPr>
                    <w:tcW w:w="595" w:type="pct"/>
                    <w:vAlign w:val="center"/>
                  </w:tcPr>
                  <w:p w:rsidR="00BC1CEC" w:rsidRPr="00726201" w:rsidRDefault="00BC1CEC" w:rsidP="00C310EB">
                    <w:pPr>
                      <w:jc w:val="center"/>
                      <w:rPr>
                        <w:rStyle w:val="5Char1"/>
                      </w:rPr>
                    </w:pPr>
                    <w:r w:rsidRPr="00726201">
                      <w:rPr>
                        <w:sz w:val="21"/>
                        <w:szCs w:val="21"/>
                      </w:rPr>
                      <w:t>本期期末金额较上期期末变动比例（%）</w:t>
                    </w:r>
                  </w:p>
                </w:tc>
              </w:sdtContent>
            </w:sdt>
            <w:sdt>
              <w:sdtPr>
                <w:rPr>
                  <w:szCs w:val="21"/>
                </w:rPr>
                <w:tag w:val="_PLD_495436d1d45e4a9391194459a895631e"/>
                <w:id w:val="22299400"/>
                <w:lock w:val="sdtLocked"/>
              </w:sdtPr>
              <w:sdtContent>
                <w:tc>
                  <w:tcPr>
                    <w:tcW w:w="194" w:type="pct"/>
                    <w:vAlign w:val="center"/>
                  </w:tcPr>
                  <w:p w:rsidR="00BC1CEC" w:rsidRPr="00726201" w:rsidRDefault="00BC1CEC" w:rsidP="00C310EB">
                    <w:pPr>
                      <w:jc w:val="center"/>
                      <w:rPr>
                        <w:rStyle w:val="5Char1"/>
                      </w:rPr>
                    </w:pPr>
                    <w:r w:rsidRPr="00726201">
                      <w:rPr>
                        <w:sz w:val="21"/>
                        <w:szCs w:val="21"/>
                      </w:rPr>
                      <w:t>情况说明</w:t>
                    </w:r>
                  </w:p>
                </w:tc>
              </w:sdtContent>
            </w:sdt>
          </w:tr>
          <w:sdt>
            <w:sdtPr>
              <w:rPr>
                <w:rStyle w:val="5Char1"/>
                <w:rFonts w:asciiTheme="minorHAnsi" w:eastAsiaTheme="minorEastAsia" w:hAnsiTheme="minorHAnsi" w:cstheme="minorBidi" w:hint="eastAsia"/>
                <w:b w:val="0"/>
              </w:rPr>
              <w:alias w:val="资产负债状况分析"/>
              <w:tag w:val="_TUP_815ebab5da7a4ba88d97b27a17b235f3"/>
              <w:id w:val="22299401"/>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货币资金</w:t>
                    </w:r>
                  </w:p>
                </w:tc>
                <w:tc>
                  <w:tcPr>
                    <w:tcW w:w="1096" w:type="pct"/>
                  </w:tcPr>
                  <w:p w:rsidR="00BC1CEC" w:rsidRPr="00B25497" w:rsidRDefault="00BC1CEC" w:rsidP="00C310EB">
                    <w:pPr>
                      <w:jc w:val="right"/>
                      <w:rPr>
                        <w:rStyle w:val="5Char1"/>
                        <w:b w:val="0"/>
                      </w:rPr>
                    </w:pPr>
                    <w:r w:rsidRPr="00B25497">
                      <w:rPr>
                        <w:sz w:val="21"/>
                        <w:szCs w:val="21"/>
                      </w:rPr>
                      <w:t>426,509,706.41</w:t>
                    </w:r>
                  </w:p>
                </w:tc>
                <w:tc>
                  <w:tcPr>
                    <w:tcW w:w="470" w:type="pct"/>
                  </w:tcPr>
                  <w:p w:rsidR="00BC1CEC" w:rsidRPr="00B25497" w:rsidRDefault="00BC1CEC" w:rsidP="00C310EB">
                    <w:pPr>
                      <w:jc w:val="right"/>
                      <w:rPr>
                        <w:rStyle w:val="5Char1"/>
                        <w:b w:val="0"/>
                      </w:rPr>
                    </w:pPr>
                    <w:r w:rsidRPr="00B25497">
                      <w:rPr>
                        <w:sz w:val="21"/>
                        <w:szCs w:val="21"/>
                      </w:rPr>
                      <w:t>5.96</w:t>
                    </w:r>
                  </w:p>
                </w:tc>
                <w:tc>
                  <w:tcPr>
                    <w:tcW w:w="1097" w:type="pct"/>
                  </w:tcPr>
                  <w:p w:rsidR="00BC1CEC" w:rsidRPr="00B25497" w:rsidRDefault="00BC1CEC" w:rsidP="00C310EB">
                    <w:pPr>
                      <w:jc w:val="right"/>
                      <w:rPr>
                        <w:rStyle w:val="5Char1"/>
                        <w:b w:val="0"/>
                      </w:rPr>
                    </w:pPr>
                    <w:r w:rsidRPr="00B25497">
                      <w:rPr>
                        <w:sz w:val="21"/>
                        <w:szCs w:val="21"/>
                      </w:rPr>
                      <w:t>1,090,484,752.32</w:t>
                    </w:r>
                  </w:p>
                </w:tc>
                <w:tc>
                  <w:tcPr>
                    <w:tcW w:w="548" w:type="pct"/>
                  </w:tcPr>
                  <w:p w:rsidR="00BC1CEC" w:rsidRPr="00B25497" w:rsidRDefault="00BC1CEC" w:rsidP="00C310EB">
                    <w:pPr>
                      <w:jc w:val="right"/>
                      <w:rPr>
                        <w:rStyle w:val="5Char1"/>
                        <w:b w:val="0"/>
                      </w:rPr>
                    </w:pPr>
                    <w:r w:rsidRPr="00B25497">
                      <w:rPr>
                        <w:sz w:val="21"/>
                        <w:szCs w:val="21"/>
                      </w:rPr>
                      <w:t>17.11</w:t>
                    </w:r>
                  </w:p>
                </w:tc>
                <w:tc>
                  <w:tcPr>
                    <w:tcW w:w="595" w:type="pct"/>
                  </w:tcPr>
                  <w:p w:rsidR="00BC1CEC" w:rsidRPr="00BC1CEC" w:rsidRDefault="00BC1CEC" w:rsidP="00C310EB">
                    <w:pPr>
                      <w:jc w:val="right"/>
                      <w:rPr>
                        <w:rStyle w:val="5Char1"/>
                        <w:b w:val="0"/>
                        <w:szCs w:val="21"/>
                      </w:rPr>
                    </w:pPr>
                    <w:r w:rsidRPr="00BC1CEC">
                      <w:rPr>
                        <w:sz w:val="21"/>
                        <w:szCs w:val="21"/>
                      </w:rPr>
                      <w:t>-60.89</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szCs w:val="21"/>
              </w:rPr>
              <w:alias w:val="资产负债状况分析"/>
              <w:tag w:val="_TUP_815ebab5da7a4ba88d97b27a17b235f3"/>
              <w:id w:val="22299402"/>
              <w:lock w:val="sdtLocked"/>
            </w:sdtPr>
            <w:sdtEndPr>
              <w:rPr>
                <w:rStyle w:val="5Char1"/>
                <w:szCs w:val="28"/>
              </w:rPr>
            </w:sdtEndPr>
            <w:sdtContent>
              <w:tr w:rsidR="00BC1CEC" w:rsidRPr="00726201" w:rsidTr="00C310EB">
                <w:trPr>
                  <w:trHeight w:val="135"/>
                </w:trPr>
                <w:tc>
                  <w:tcPr>
                    <w:tcW w:w="1000" w:type="pct"/>
                  </w:tcPr>
                  <w:p w:rsidR="00BC1CEC" w:rsidRPr="00BC1CEC" w:rsidRDefault="00BC1CEC" w:rsidP="00C310EB">
                    <w:pPr>
                      <w:rPr>
                        <w:rStyle w:val="5Char1"/>
                        <w:b w:val="0"/>
                        <w:szCs w:val="21"/>
                      </w:rPr>
                    </w:pPr>
                    <w:r w:rsidRPr="00BC1CEC">
                      <w:rPr>
                        <w:sz w:val="21"/>
                        <w:szCs w:val="21"/>
                      </w:rPr>
                      <w:t>应收票据</w:t>
                    </w:r>
                  </w:p>
                </w:tc>
                <w:tc>
                  <w:tcPr>
                    <w:tcW w:w="1096" w:type="pct"/>
                  </w:tcPr>
                  <w:p w:rsidR="00BC1CEC" w:rsidRPr="00BC1CEC" w:rsidRDefault="00BC1CEC" w:rsidP="00C310EB">
                    <w:pPr>
                      <w:jc w:val="right"/>
                      <w:rPr>
                        <w:rStyle w:val="5Char1"/>
                        <w:b w:val="0"/>
                        <w:szCs w:val="21"/>
                      </w:rPr>
                    </w:pPr>
                    <w:r w:rsidRPr="00BC1CEC">
                      <w:rPr>
                        <w:sz w:val="21"/>
                        <w:szCs w:val="21"/>
                      </w:rPr>
                      <w:t>373,613,041.40</w:t>
                    </w:r>
                  </w:p>
                </w:tc>
                <w:tc>
                  <w:tcPr>
                    <w:tcW w:w="470" w:type="pct"/>
                  </w:tcPr>
                  <w:p w:rsidR="00BC1CEC" w:rsidRPr="00BC1CEC" w:rsidRDefault="00BC1CEC" w:rsidP="00C310EB">
                    <w:pPr>
                      <w:jc w:val="right"/>
                      <w:rPr>
                        <w:rStyle w:val="5Char1"/>
                        <w:b w:val="0"/>
                        <w:szCs w:val="21"/>
                      </w:rPr>
                    </w:pPr>
                    <w:r w:rsidRPr="00BC1CEC">
                      <w:rPr>
                        <w:sz w:val="21"/>
                        <w:szCs w:val="21"/>
                      </w:rPr>
                      <w:t>5.22</w:t>
                    </w:r>
                  </w:p>
                </w:tc>
                <w:tc>
                  <w:tcPr>
                    <w:tcW w:w="1097" w:type="pct"/>
                  </w:tcPr>
                  <w:p w:rsidR="00BC1CEC" w:rsidRPr="00BC1CEC" w:rsidRDefault="00BC1CEC" w:rsidP="00C310EB">
                    <w:pPr>
                      <w:jc w:val="right"/>
                      <w:rPr>
                        <w:sz w:val="21"/>
                        <w:szCs w:val="21"/>
                      </w:rPr>
                    </w:pPr>
                  </w:p>
                </w:tc>
                <w:tc>
                  <w:tcPr>
                    <w:tcW w:w="548" w:type="pct"/>
                  </w:tcPr>
                  <w:p w:rsidR="00BC1CEC" w:rsidRPr="00BC1CEC" w:rsidRDefault="00BC1CEC" w:rsidP="00C310EB">
                    <w:pPr>
                      <w:jc w:val="right"/>
                      <w:rPr>
                        <w:sz w:val="21"/>
                        <w:szCs w:val="21"/>
                      </w:rPr>
                    </w:pPr>
                  </w:p>
                </w:tc>
                <w:tc>
                  <w:tcPr>
                    <w:tcW w:w="595" w:type="pct"/>
                  </w:tcPr>
                  <w:p w:rsidR="00BC1CEC" w:rsidRPr="00BC1CEC" w:rsidRDefault="00BC1CEC" w:rsidP="00C310EB">
                    <w:pPr>
                      <w:jc w:val="right"/>
                      <w:rPr>
                        <w:sz w:val="21"/>
                        <w:szCs w:val="21"/>
                      </w:rPr>
                    </w:pPr>
                    <w:r w:rsidRPr="00BC1CEC">
                      <w:rPr>
                        <w:sz w:val="21"/>
                        <w:szCs w:val="21"/>
                      </w:rPr>
                      <w:t>100.00</w:t>
                    </w:r>
                  </w:p>
                </w:tc>
                <w:tc>
                  <w:tcPr>
                    <w:tcW w:w="194" w:type="pct"/>
                  </w:tcPr>
                  <w:p w:rsidR="00BC1CEC"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03"/>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应收账款</w:t>
                    </w:r>
                  </w:p>
                </w:tc>
                <w:tc>
                  <w:tcPr>
                    <w:tcW w:w="1096" w:type="pct"/>
                  </w:tcPr>
                  <w:p w:rsidR="00BC1CEC" w:rsidRPr="00B25497" w:rsidRDefault="00BC1CEC" w:rsidP="00BC1CEC">
                    <w:pPr>
                      <w:jc w:val="right"/>
                      <w:rPr>
                        <w:rStyle w:val="5Char1"/>
                        <w:b w:val="0"/>
                      </w:rPr>
                    </w:pPr>
                  </w:p>
                </w:tc>
                <w:tc>
                  <w:tcPr>
                    <w:tcW w:w="470" w:type="pct"/>
                  </w:tcPr>
                  <w:p w:rsidR="00BC1CEC" w:rsidRPr="00B25497" w:rsidRDefault="00BC1CEC" w:rsidP="00BC1CEC">
                    <w:pPr>
                      <w:jc w:val="right"/>
                      <w:rPr>
                        <w:rStyle w:val="5Char1"/>
                        <w:b w:val="0"/>
                      </w:rPr>
                    </w:pPr>
                  </w:p>
                </w:tc>
                <w:tc>
                  <w:tcPr>
                    <w:tcW w:w="1097" w:type="pct"/>
                  </w:tcPr>
                  <w:p w:rsidR="00BC1CEC" w:rsidRPr="00B25497" w:rsidRDefault="00BC1CEC" w:rsidP="00C310EB">
                    <w:pPr>
                      <w:jc w:val="right"/>
                      <w:rPr>
                        <w:rStyle w:val="5Char1"/>
                        <w:b w:val="0"/>
                      </w:rPr>
                    </w:pPr>
                    <w:r w:rsidRPr="00B25497">
                      <w:rPr>
                        <w:sz w:val="21"/>
                        <w:szCs w:val="21"/>
                      </w:rPr>
                      <w:t>3,361,338.89</w:t>
                    </w:r>
                  </w:p>
                </w:tc>
                <w:tc>
                  <w:tcPr>
                    <w:tcW w:w="548" w:type="pct"/>
                  </w:tcPr>
                  <w:p w:rsidR="00BC1CEC" w:rsidRPr="00B25497" w:rsidRDefault="00BC1CEC" w:rsidP="00C310EB">
                    <w:pPr>
                      <w:jc w:val="right"/>
                      <w:rPr>
                        <w:rStyle w:val="5Char1"/>
                        <w:b w:val="0"/>
                      </w:rPr>
                    </w:pPr>
                    <w:r w:rsidRPr="00B25497">
                      <w:rPr>
                        <w:sz w:val="21"/>
                        <w:szCs w:val="21"/>
                      </w:rPr>
                      <w:t>0.05</w:t>
                    </w:r>
                  </w:p>
                </w:tc>
                <w:tc>
                  <w:tcPr>
                    <w:tcW w:w="595" w:type="pct"/>
                  </w:tcPr>
                  <w:p w:rsidR="00BC1CEC" w:rsidRPr="00BC1CEC" w:rsidRDefault="00BC1CEC" w:rsidP="00C310EB">
                    <w:pPr>
                      <w:jc w:val="right"/>
                      <w:rPr>
                        <w:rStyle w:val="5Char1"/>
                        <w:b w:val="0"/>
                        <w:szCs w:val="21"/>
                      </w:rPr>
                    </w:pPr>
                    <w:r w:rsidRPr="00BC1CEC">
                      <w:rPr>
                        <w:sz w:val="21"/>
                        <w:szCs w:val="21"/>
                      </w:rPr>
                      <w:t>-100.00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szCs w:val="21"/>
              </w:rPr>
              <w:alias w:val="资产负债状况分析"/>
              <w:tag w:val="_TUP_815ebab5da7a4ba88d97b27a17b235f3"/>
              <w:id w:val="22299404"/>
              <w:lock w:val="sdtLocked"/>
            </w:sdtPr>
            <w:sdtEndPr>
              <w:rPr>
                <w:rStyle w:val="5Char1"/>
                <w:szCs w:val="28"/>
              </w:rPr>
            </w:sdtEndPr>
            <w:sdtContent>
              <w:tr w:rsidR="00BC1CEC" w:rsidRPr="00726201" w:rsidTr="00C310EB">
                <w:trPr>
                  <w:trHeight w:val="135"/>
                </w:trPr>
                <w:tc>
                  <w:tcPr>
                    <w:tcW w:w="1000" w:type="pct"/>
                  </w:tcPr>
                  <w:p w:rsidR="00BC1CEC" w:rsidRPr="00BC1CEC" w:rsidRDefault="00BC1CEC" w:rsidP="00BC1CEC">
                    <w:pPr>
                      <w:rPr>
                        <w:rStyle w:val="5Char1"/>
                        <w:b w:val="0"/>
                        <w:szCs w:val="21"/>
                      </w:rPr>
                    </w:pPr>
                    <w:r w:rsidRPr="00BC1CEC">
                      <w:rPr>
                        <w:sz w:val="21"/>
                        <w:szCs w:val="21"/>
                      </w:rPr>
                      <w:t>应收款项融资</w:t>
                    </w:r>
                  </w:p>
                </w:tc>
                <w:tc>
                  <w:tcPr>
                    <w:tcW w:w="1096" w:type="pct"/>
                    <w:vAlign w:val="center"/>
                  </w:tcPr>
                  <w:p w:rsidR="00BC1CEC" w:rsidRPr="00BC1CEC" w:rsidRDefault="00BC1CEC" w:rsidP="00BC1CEC">
                    <w:pPr>
                      <w:jc w:val="right"/>
                      <w:rPr>
                        <w:sz w:val="21"/>
                        <w:szCs w:val="21"/>
                      </w:rPr>
                    </w:pPr>
                    <w:r w:rsidRPr="00BC1CEC">
                      <w:rPr>
                        <w:sz w:val="21"/>
                        <w:szCs w:val="21"/>
                      </w:rPr>
                      <w:t>78,085,216.15</w:t>
                    </w:r>
                  </w:p>
                </w:tc>
                <w:tc>
                  <w:tcPr>
                    <w:tcW w:w="470" w:type="pct"/>
                    <w:vAlign w:val="center"/>
                  </w:tcPr>
                  <w:p w:rsidR="00BC1CEC" w:rsidRPr="00BC1CEC" w:rsidRDefault="00BC1CEC" w:rsidP="00BC1CEC">
                    <w:pPr>
                      <w:jc w:val="right"/>
                      <w:rPr>
                        <w:sz w:val="21"/>
                        <w:szCs w:val="21"/>
                      </w:rPr>
                    </w:pPr>
                    <w:r w:rsidRPr="00BC1CEC">
                      <w:rPr>
                        <w:sz w:val="21"/>
                        <w:szCs w:val="21"/>
                      </w:rPr>
                      <w:t>1.09</w:t>
                    </w:r>
                  </w:p>
                </w:tc>
                <w:tc>
                  <w:tcPr>
                    <w:tcW w:w="1097" w:type="pct"/>
                  </w:tcPr>
                  <w:p w:rsidR="00BC1CEC" w:rsidRPr="00B25497" w:rsidRDefault="00BC1CEC" w:rsidP="00C310EB">
                    <w:pPr>
                      <w:jc w:val="right"/>
                      <w:rPr>
                        <w:rStyle w:val="5Char1"/>
                        <w:b w:val="0"/>
                      </w:rPr>
                    </w:pPr>
                    <w:r w:rsidRPr="00B25497">
                      <w:rPr>
                        <w:sz w:val="21"/>
                        <w:szCs w:val="21"/>
                      </w:rPr>
                      <w:t>334,352,758.32</w:t>
                    </w:r>
                  </w:p>
                </w:tc>
                <w:tc>
                  <w:tcPr>
                    <w:tcW w:w="548" w:type="pct"/>
                  </w:tcPr>
                  <w:p w:rsidR="00BC1CEC" w:rsidRPr="00B25497" w:rsidRDefault="00BC1CEC" w:rsidP="00C310EB">
                    <w:pPr>
                      <w:jc w:val="right"/>
                      <w:rPr>
                        <w:rStyle w:val="5Char1"/>
                        <w:b w:val="0"/>
                      </w:rPr>
                    </w:pPr>
                    <w:r w:rsidRPr="00B25497">
                      <w:rPr>
                        <w:sz w:val="21"/>
                        <w:szCs w:val="21"/>
                      </w:rPr>
                      <w:t>5.25</w:t>
                    </w:r>
                  </w:p>
                </w:tc>
                <w:tc>
                  <w:tcPr>
                    <w:tcW w:w="595" w:type="pct"/>
                  </w:tcPr>
                  <w:p w:rsidR="00BC1CEC" w:rsidRPr="00BC1CEC" w:rsidRDefault="00BC1CEC" w:rsidP="00BC1CEC">
                    <w:pPr>
                      <w:jc w:val="right"/>
                      <w:rPr>
                        <w:rStyle w:val="5Char1"/>
                        <w:b w:val="0"/>
                        <w:bCs w:val="0"/>
                        <w:color w:val="000000"/>
                        <w:kern w:val="0"/>
                        <w:szCs w:val="21"/>
                      </w:rPr>
                    </w:pPr>
                    <w:r w:rsidRPr="00BC1CEC">
                      <w:rPr>
                        <w:rFonts w:hint="eastAsia"/>
                        <w:color w:val="000000"/>
                        <w:sz w:val="21"/>
                        <w:szCs w:val="21"/>
                      </w:rPr>
                      <w:t>-76.65</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05"/>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预付款项</w:t>
                    </w:r>
                  </w:p>
                </w:tc>
                <w:tc>
                  <w:tcPr>
                    <w:tcW w:w="1096" w:type="pct"/>
                  </w:tcPr>
                  <w:p w:rsidR="00BC1CEC" w:rsidRPr="00B25497" w:rsidRDefault="00BC1CEC" w:rsidP="00C310EB">
                    <w:pPr>
                      <w:jc w:val="right"/>
                      <w:rPr>
                        <w:rStyle w:val="5Char1"/>
                        <w:b w:val="0"/>
                      </w:rPr>
                    </w:pPr>
                    <w:r w:rsidRPr="00B25497">
                      <w:rPr>
                        <w:sz w:val="21"/>
                        <w:szCs w:val="21"/>
                      </w:rPr>
                      <w:t>31,280,474.99</w:t>
                    </w:r>
                  </w:p>
                </w:tc>
                <w:tc>
                  <w:tcPr>
                    <w:tcW w:w="470" w:type="pct"/>
                  </w:tcPr>
                  <w:p w:rsidR="00BC1CEC" w:rsidRPr="00B25497" w:rsidRDefault="00BC1CEC" w:rsidP="00C310EB">
                    <w:pPr>
                      <w:jc w:val="right"/>
                      <w:rPr>
                        <w:rStyle w:val="5Char1"/>
                        <w:b w:val="0"/>
                      </w:rPr>
                    </w:pPr>
                    <w:r w:rsidRPr="00B25497">
                      <w:rPr>
                        <w:sz w:val="21"/>
                        <w:szCs w:val="21"/>
                      </w:rPr>
                      <w:t>0.44</w:t>
                    </w:r>
                  </w:p>
                </w:tc>
                <w:tc>
                  <w:tcPr>
                    <w:tcW w:w="1097" w:type="pct"/>
                  </w:tcPr>
                  <w:p w:rsidR="00BC1CEC" w:rsidRPr="00B25497" w:rsidRDefault="00BC1CEC" w:rsidP="00C310EB">
                    <w:pPr>
                      <w:jc w:val="right"/>
                      <w:rPr>
                        <w:rStyle w:val="5Char1"/>
                        <w:b w:val="0"/>
                      </w:rPr>
                    </w:pPr>
                    <w:r w:rsidRPr="00B25497">
                      <w:rPr>
                        <w:sz w:val="21"/>
                        <w:szCs w:val="21"/>
                      </w:rPr>
                      <w:t>138,114,888.39</w:t>
                    </w:r>
                  </w:p>
                </w:tc>
                <w:tc>
                  <w:tcPr>
                    <w:tcW w:w="548" w:type="pct"/>
                  </w:tcPr>
                  <w:p w:rsidR="00BC1CEC" w:rsidRPr="00B25497" w:rsidRDefault="00BC1CEC" w:rsidP="00C310EB">
                    <w:pPr>
                      <w:jc w:val="right"/>
                      <w:rPr>
                        <w:rStyle w:val="5Char1"/>
                        <w:b w:val="0"/>
                      </w:rPr>
                    </w:pPr>
                    <w:r w:rsidRPr="00B25497">
                      <w:rPr>
                        <w:sz w:val="21"/>
                        <w:szCs w:val="21"/>
                      </w:rPr>
                      <w:t>2.17</w:t>
                    </w:r>
                  </w:p>
                </w:tc>
                <w:tc>
                  <w:tcPr>
                    <w:tcW w:w="595" w:type="pct"/>
                  </w:tcPr>
                  <w:p w:rsidR="00BC1CEC" w:rsidRPr="00BC1CEC" w:rsidRDefault="00BC1CEC" w:rsidP="00C310EB">
                    <w:pPr>
                      <w:jc w:val="right"/>
                      <w:rPr>
                        <w:rStyle w:val="5Char1"/>
                        <w:b w:val="0"/>
                        <w:szCs w:val="21"/>
                      </w:rPr>
                    </w:pPr>
                    <w:r w:rsidRPr="00BC1CEC">
                      <w:rPr>
                        <w:sz w:val="21"/>
                        <w:szCs w:val="21"/>
                      </w:rPr>
                      <w:t>-77.35</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06"/>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存货</w:t>
                    </w:r>
                  </w:p>
                </w:tc>
                <w:tc>
                  <w:tcPr>
                    <w:tcW w:w="1096" w:type="pct"/>
                  </w:tcPr>
                  <w:p w:rsidR="00BC1CEC" w:rsidRPr="00B25497" w:rsidRDefault="00BC1CEC" w:rsidP="00C310EB">
                    <w:pPr>
                      <w:jc w:val="right"/>
                      <w:rPr>
                        <w:rStyle w:val="5Char1"/>
                        <w:b w:val="0"/>
                      </w:rPr>
                    </w:pPr>
                    <w:r w:rsidRPr="00B25497">
                      <w:rPr>
                        <w:sz w:val="21"/>
                        <w:szCs w:val="21"/>
                      </w:rPr>
                      <w:t>307,979,662.88</w:t>
                    </w:r>
                  </w:p>
                </w:tc>
                <w:tc>
                  <w:tcPr>
                    <w:tcW w:w="470" w:type="pct"/>
                  </w:tcPr>
                  <w:p w:rsidR="00BC1CEC" w:rsidRPr="00B25497" w:rsidRDefault="00BC1CEC" w:rsidP="00C310EB">
                    <w:pPr>
                      <w:jc w:val="right"/>
                      <w:rPr>
                        <w:rStyle w:val="5Char1"/>
                        <w:b w:val="0"/>
                      </w:rPr>
                    </w:pPr>
                    <w:r w:rsidRPr="00B25497">
                      <w:rPr>
                        <w:sz w:val="21"/>
                        <w:szCs w:val="21"/>
                      </w:rPr>
                      <w:t>4.31</w:t>
                    </w:r>
                  </w:p>
                </w:tc>
                <w:tc>
                  <w:tcPr>
                    <w:tcW w:w="1097" w:type="pct"/>
                  </w:tcPr>
                  <w:p w:rsidR="00BC1CEC" w:rsidRPr="00B25497" w:rsidRDefault="00BC1CEC" w:rsidP="00C310EB">
                    <w:pPr>
                      <w:jc w:val="right"/>
                      <w:rPr>
                        <w:rStyle w:val="5Char1"/>
                        <w:b w:val="0"/>
                      </w:rPr>
                    </w:pPr>
                    <w:r w:rsidRPr="00B25497">
                      <w:rPr>
                        <w:sz w:val="21"/>
                        <w:szCs w:val="21"/>
                      </w:rPr>
                      <w:t>183,340,527.57</w:t>
                    </w:r>
                  </w:p>
                </w:tc>
                <w:tc>
                  <w:tcPr>
                    <w:tcW w:w="548" w:type="pct"/>
                  </w:tcPr>
                  <w:p w:rsidR="00BC1CEC" w:rsidRPr="00B25497" w:rsidRDefault="00BC1CEC" w:rsidP="00C310EB">
                    <w:pPr>
                      <w:jc w:val="right"/>
                      <w:rPr>
                        <w:rStyle w:val="5Char1"/>
                        <w:b w:val="0"/>
                      </w:rPr>
                    </w:pPr>
                    <w:r w:rsidRPr="00B25497">
                      <w:rPr>
                        <w:sz w:val="21"/>
                        <w:szCs w:val="21"/>
                      </w:rPr>
                      <w:t>2.88</w:t>
                    </w:r>
                  </w:p>
                </w:tc>
                <w:tc>
                  <w:tcPr>
                    <w:tcW w:w="595" w:type="pct"/>
                  </w:tcPr>
                  <w:p w:rsidR="00BC1CEC" w:rsidRPr="00BC1CEC" w:rsidRDefault="00BC1CEC" w:rsidP="00C310EB">
                    <w:pPr>
                      <w:jc w:val="right"/>
                      <w:rPr>
                        <w:rStyle w:val="5Char1"/>
                        <w:b w:val="0"/>
                        <w:szCs w:val="21"/>
                      </w:rPr>
                    </w:pPr>
                    <w:r w:rsidRPr="00BC1CEC">
                      <w:rPr>
                        <w:sz w:val="21"/>
                        <w:szCs w:val="21"/>
                      </w:rPr>
                      <w:t>67.98</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07"/>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其他流动资产</w:t>
                    </w:r>
                  </w:p>
                </w:tc>
                <w:tc>
                  <w:tcPr>
                    <w:tcW w:w="1096" w:type="pct"/>
                  </w:tcPr>
                  <w:p w:rsidR="00BC1CEC" w:rsidRPr="00B25497" w:rsidRDefault="00BC1CEC" w:rsidP="00C310EB">
                    <w:pPr>
                      <w:jc w:val="right"/>
                      <w:rPr>
                        <w:rStyle w:val="5Char1"/>
                        <w:b w:val="0"/>
                      </w:rPr>
                    </w:pPr>
                    <w:r w:rsidRPr="00B25497">
                      <w:rPr>
                        <w:sz w:val="21"/>
                        <w:szCs w:val="21"/>
                      </w:rPr>
                      <w:t>94,641,129.07</w:t>
                    </w:r>
                  </w:p>
                </w:tc>
                <w:tc>
                  <w:tcPr>
                    <w:tcW w:w="470" w:type="pct"/>
                  </w:tcPr>
                  <w:p w:rsidR="00BC1CEC" w:rsidRPr="00B25497" w:rsidRDefault="00BC1CEC" w:rsidP="00C310EB">
                    <w:pPr>
                      <w:jc w:val="right"/>
                      <w:rPr>
                        <w:rStyle w:val="5Char1"/>
                        <w:b w:val="0"/>
                      </w:rPr>
                    </w:pPr>
                    <w:r w:rsidRPr="00B25497">
                      <w:rPr>
                        <w:sz w:val="21"/>
                        <w:szCs w:val="21"/>
                      </w:rPr>
                      <w:t>1.32</w:t>
                    </w:r>
                  </w:p>
                </w:tc>
                <w:tc>
                  <w:tcPr>
                    <w:tcW w:w="1097" w:type="pct"/>
                  </w:tcPr>
                  <w:p w:rsidR="00BC1CEC" w:rsidRPr="00B25497" w:rsidRDefault="00BC1CEC" w:rsidP="00C310EB">
                    <w:pPr>
                      <w:jc w:val="right"/>
                      <w:rPr>
                        <w:rStyle w:val="5Char1"/>
                        <w:b w:val="0"/>
                      </w:rPr>
                    </w:pPr>
                    <w:r w:rsidRPr="00B25497">
                      <w:rPr>
                        <w:sz w:val="21"/>
                        <w:szCs w:val="21"/>
                      </w:rPr>
                      <w:t>59,776,347.21</w:t>
                    </w:r>
                  </w:p>
                </w:tc>
                <w:tc>
                  <w:tcPr>
                    <w:tcW w:w="548" w:type="pct"/>
                  </w:tcPr>
                  <w:p w:rsidR="00BC1CEC" w:rsidRPr="00B25497" w:rsidRDefault="00BC1CEC" w:rsidP="00C310EB">
                    <w:pPr>
                      <w:jc w:val="right"/>
                      <w:rPr>
                        <w:rStyle w:val="5Char1"/>
                        <w:b w:val="0"/>
                      </w:rPr>
                    </w:pPr>
                    <w:r w:rsidRPr="00B25497">
                      <w:rPr>
                        <w:sz w:val="21"/>
                        <w:szCs w:val="21"/>
                      </w:rPr>
                      <w:t>0.94</w:t>
                    </w:r>
                  </w:p>
                </w:tc>
                <w:tc>
                  <w:tcPr>
                    <w:tcW w:w="595" w:type="pct"/>
                  </w:tcPr>
                  <w:p w:rsidR="00BC1CEC" w:rsidRPr="00B25497" w:rsidRDefault="00BC1CEC" w:rsidP="00C310EB">
                    <w:pPr>
                      <w:jc w:val="right"/>
                      <w:rPr>
                        <w:rStyle w:val="5Char1"/>
                        <w:b w:val="0"/>
                      </w:rPr>
                    </w:pPr>
                    <w:r w:rsidRPr="00B25497">
                      <w:rPr>
                        <w:sz w:val="21"/>
                        <w:szCs w:val="21"/>
                      </w:rPr>
                      <w:t>58.33</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08"/>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固定资产</w:t>
                    </w:r>
                  </w:p>
                </w:tc>
                <w:tc>
                  <w:tcPr>
                    <w:tcW w:w="1096" w:type="pct"/>
                  </w:tcPr>
                  <w:p w:rsidR="00BC1CEC" w:rsidRPr="00B25497" w:rsidRDefault="00BC1CEC" w:rsidP="00C310EB">
                    <w:pPr>
                      <w:jc w:val="right"/>
                      <w:rPr>
                        <w:rStyle w:val="5Char1"/>
                        <w:b w:val="0"/>
                      </w:rPr>
                    </w:pPr>
                    <w:r w:rsidRPr="00B25497">
                      <w:rPr>
                        <w:sz w:val="21"/>
                        <w:szCs w:val="21"/>
                      </w:rPr>
                      <w:t>4,643,308,444.69</w:t>
                    </w:r>
                  </w:p>
                </w:tc>
                <w:tc>
                  <w:tcPr>
                    <w:tcW w:w="470" w:type="pct"/>
                  </w:tcPr>
                  <w:p w:rsidR="00BC1CEC" w:rsidRPr="00B25497" w:rsidRDefault="00BC1CEC" w:rsidP="00C310EB">
                    <w:pPr>
                      <w:jc w:val="right"/>
                      <w:rPr>
                        <w:rStyle w:val="5Char1"/>
                        <w:b w:val="0"/>
                      </w:rPr>
                    </w:pPr>
                    <w:r w:rsidRPr="00B25497">
                      <w:rPr>
                        <w:sz w:val="21"/>
                        <w:szCs w:val="21"/>
                      </w:rPr>
                      <w:t>64.92</w:t>
                    </w:r>
                  </w:p>
                </w:tc>
                <w:tc>
                  <w:tcPr>
                    <w:tcW w:w="1097" w:type="pct"/>
                  </w:tcPr>
                  <w:p w:rsidR="00BC1CEC" w:rsidRPr="00B25497" w:rsidRDefault="00BC1CEC" w:rsidP="00C310EB">
                    <w:pPr>
                      <w:jc w:val="right"/>
                      <w:rPr>
                        <w:rStyle w:val="5Char1"/>
                        <w:b w:val="0"/>
                      </w:rPr>
                    </w:pPr>
                    <w:r w:rsidRPr="00B25497">
                      <w:rPr>
                        <w:sz w:val="21"/>
                        <w:szCs w:val="21"/>
                      </w:rPr>
                      <w:t>1,684,796,451.59</w:t>
                    </w:r>
                  </w:p>
                </w:tc>
                <w:tc>
                  <w:tcPr>
                    <w:tcW w:w="548" w:type="pct"/>
                  </w:tcPr>
                  <w:p w:rsidR="00BC1CEC" w:rsidRPr="00B25497" w:rsidRDefault="00BC1CEC" w:rsidP="00C310EB">
                    <w:pPr>
                      <w:jc w:val="right"/>
                      <w:rPr>
                        <w:rStyle w:val="5Char1"/>
                        <w:b w:val="0"/>
                      </w:rPr>
                    </w:pPr>
                    <w:r w:rsidRPr="00B25497">
                      <w:rPr>
                        <w:sz w:val="21"/>
                        <w:szCs w:val="21"/>
                      </w:rPr>
                      <w:t>26.44</w:t>
                    </w:r>
                  </w:p>
                </w:tc>
                <w:tc>
                  <w:tcPr>
                    <w:tcW w:w="595" w:type="pct"/>
                  </w:tcPr>
                  <w:p w:rsidR="00BC1CEC" w:rsidRPr="00B25497" w:rsidRDefault="00BC1CEC" w:rsidP="00C310EB">
                    <w:pPr>
                      <w:jc w:val="right"/>
                      <w:rPr>
                        <w:rStyle w:val="5Char1"/>
                        <w:b w:val="0"/>
                      </w:rPr>
                    </w:pPr>
                    <w:r w:rsidRPr="00B25497">
                      <w:rPr>
                        <w:sz w:val="21"/>
                        <w:szCs w:val="21"/>
                      </w:rPr>
                      <w:t>175.60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09"/>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在建工程</w:t>
                    </w:r>
                  </w:p>
                </w:tc>
                <w:tc>
                  <w:tcPr>
                    <w:tcW w:w="1096" w:type="pct"/>
                  </w:tcPr>
                  <w:p w:rsidR="00BC1CEC" w:rsidRPr="00B25497" w:rsidRDefault="00BC1CEC" w:rsidP="00C310EB">
                    <w:pPr>
                      <w:jc w:val="right"/>
                      <w:rPr>
                        <w:rStyle w:val="5Char1"/>
                        <w:b w:val="0"/>
                      </w:rPr>
                    </w:pPr>
                    <w:r w:rsidRPr="00B25497">
                      <w:rPr>
                        <w:sz w:val="21"/>
                        <w:szCs w:val="21"/>
                      </w:rPr>
                      <w:t>544,460,930.70</w:t>
                    </w:r>
                  </w:p>
                </w:tc>
                <w:tc>
                  <w:tcPr>
                    <w:tcW w:w="470" w:type="pct"/>
                  </w:tcPr>
                  <w:p w:rsidR="00BC1CEC" w:rsidRPr="00B25497" w:rsidRDefault="00BC1CEC" w:rsidP="00C310EB">
                    <w:pPr>
                      <w:jc w:val="right"/>
                      <w:rPr>
                        <w:rStyle w:val="5Char1"/>
                        <w:b w:val="0"/>
                      </w:rPr>
                    </w:pPr>
                    <w:r w:rsidRPr="00B25497">
                      <w:rPr>
                        <w:sz w:val="21"/>
                        <w:szCs w:val="21"/>
                      </w:rPr>
                      <w:t>7.61</w:t>
                    </w:r>
                  </w:p>
                </w:tc>
                <w:tc>
                  <w:tcPr>
                    <w:tcW w:w="1097" w:type="pct"/>
                  </w:tcPr>
                  <w:p w:rsidR="00BC1CEC" w:rsidRPr="00B25497" w:rsidRDefault="00BC1CEC" w:rsidP="00C310EB">
                    <w:pPr>
                      <w:jc w:val="right"/>
                      <w:rPr>
                        <w:rStyle w:val="5Char1"/>
                        <w:b w:val="0"/>
                      </w:rPr>
                    </w:pPr>
                    <w:r w:rsidRPr="00B25497">
                      <w:rPr>
                        <w:sz w:val="21"/>
                        <w:szCs w:val="21"/>
                      </w:rPr>
                      <w:t>2,486,418,004.49</w:t>
                    </w:r>
                  </w:p>
                </w:tc>
                <w:tc>
                  <w:tcPr>
                    <w:tcW w:w="548" w:type="pct"/>
                  </w:tcPr>
                  <w:p w:rsidR="00BC1CEC" w:rsidRPr="00B25497" w:rsidRDefault="00BC1CEC" w:rsidP="00C310EB">
                    <w:pPr>
                      <w:jc w:val="right"/>
                      <w:rPr>
                        <w:rStyle w:val="5Char1"/>
                        <w:b w:val="0"/>
                      </w:rPr>
                    </w:pPr>
                    <w:r w:rsidRPr="00B25497">
                      <w:rPr>
                        <w:sz w:val="21"/>
                        <w:szCs w:val="21"/>
                      </w:rPr>
                      <w:t>39.02</w:t>
                    </w:r>
                  </w:p>
                </w:tc>
                <w:tc>
                  <w:tcPr>
                    <w:tcW w:w="595" w:type="pct"/>
                  </w:tcPr>
                  <w:p w:rsidR="00BC1CEC" w:rsidRPr="00B25497" w:rsidRDefault="00BC1CEC" w:rsidP="00C310EB">
                    <w:pPr>
                      <w:jc w:val="right"/>
                      <w:rPr>
                        <w:rStyle w:val="5Char1"/>
                        <w:b w:val="0"/>
                      </w:rPr>
                    </w:pPr>
                    <w:r w:rsidRPr="00B25497">
                      <w:rPr>
                        <w:sz w:val="21"/>
                        <w:szCs w:val="21"/>
                      </w:rPr>
                      <w:t>-78.10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0"/>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使用权资产</w:t>
                    </w:r>
                  </w:p>
                </w:tc>
                <w:tc>
                  <w:tcPr>
                    <w:tcW w:w="1096" w:type="pct"/>
                  </w:tcPr>
                  <w:p w:rsidR="00BC1CEC" w:rsidRPr="00B25497" w:rsidRDefault="00BC1CEC" w:rsidP="00C310EB">
                    <w:pPr>
                      <w:jc w:val="right"/>
                      <w:rPr>
                        <w:rStyle w:val="5Char1"/>
                        <w:b w:val="0"/>
                      </w:rPr>
                    </w:pPr>
                    <w:r w:rsidRPr="00B25497">
                      <w:rPr>
                        <w:sz w:val="21"/>
                        <w:szCs w:val="21"/>
                      </w:rPr>
                      <w:t>18,303,871.43</w:t>
                    </w:r>
                  </w:p>
                </w:tc>
                <w:tc>
                  <w:tcPr>
                    <w:tcW w:w="470" w:type="pct"/>
                  </w:tcPr>
                  <w:p w:rsidR="00BC1CEC" w:rsidRPr="00B25497" w:rsidRDefault="00BC1CEC" w:rsidP="00C310EB">
                    <w:pPr>
                      <w:jc w:val="right"/>
                      <w:rPr>
                        <w:rStyle w:val="5Char1"/>
                        <w:b w:val="0"/>
                      </w:rPr>
                    </w:pPr>
                    <w:r w:rsidRPr="00B25497">
                      <w:rPr>
                        <w:sz w:val="21"/>
                        <w:szCs w:val="21"/>
                      </w:rPr>
                      <w:t>0.26</w:t>
                    </w:r>
                  </w:p>
                </w:tc>
                <w:tc>
                  <w:tcPr>
                    <w:tcW w:w="1097" w:type="pct"/>
                  </w:tcPr>
                  <w:p w:rsidR="00BC1CEC" w:rsidRPr="00B25497" w:rsidRDefault="00BC1CEC" w:rsidP="00C310EB">
                    <w:pPr>
                      <w:jc w:val="right"/>
                      <w:rPr>
                        <w:rStyle w:val="5Char1"/>
                        <w:b w:val="0"/>
                      </w:rPr>
                    </w:pPr>
                  </w:p>
                </w:tc>
                <w:tc>
                  <w:tcPr>
                    <w:tcW w:w="548" w:type="pct"/>
                  </w:tcPr>
                  <w:p w:rsidR="00BC1CEC" w:rsidRPr="00B25497" w:rsidRDefault="00BC1CEC" w:rsidP="00C310EB">
                    <w:pPr>
                      <w:jc w:val="right"/>
                      <w:rPr>
                        <w:rStyle w:val="5Char1"/>
                        <w:b w:val="0"/>
                      </w:rPr>
                    </w:pPr>
                  </w:p>
                </w:tc>
                <w:tc>
                  <w:tcPr>
                    <w:tcW w:w="595" w:type="pct"/>
                  </w:tcPr>
                  <w:p w:rsidR="00BC1CEC" w:rsidRPr="00B25497" w:rsidRDefault="00BC1CEC" w:rsidP="00C310EB">
                    <w:pPr>
                      <w:jc w:val="right"/>
                      <w:rPr>
                        <w:rStyle w:val="5Char1"/>
                        <w:b w:val="0"/>
                      </w:rPr>
                    </w:pPr>
                    <w:r w:rsidRPr="00B25497">
                      <w:rPr>
                        <w:sz w:val="21"/>
                        <w:szCs w:val="21"/>
                      </w:rPr>
                      <w:t>100.00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1"/>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无形资产</w:t>
                    </w:r>
                  </w:p>
                </w:tc>
                <w:tc>
                  <w:tcPr>
                    <w:tcW w:w="1096" w:type="pct"/>
                  </w:tcPr>
                  <w:p w:rsidR="00BC1CEC" w:rsidRPr="00B25497" w:rsidRDefault="00BC1CEC" w:rsidP="00C310EB">
                    <w:pPr>
                      <w:jc w:val="right"/>
                      <w:rPr>
                        <w:rStyle w:val="5Char1"/>
                        <w:b w:val="0"/>
                      </w:rPr>
                    </w:pPr>
                    <w:r w:rsidRPr="00B25497">
                      <w:rPr>
                        <w:sz w:val="21"/>
                        <w:szCs w:val="21"/>
                      </w:rPr>
                      <w:t>314,324,352.36</w:t>
                    </w:r>
                  </w:p>
                </w:tc>
                <w:tc>
                  <w:tcPr>
                    <w:tcW w:w="470" w:type="pct"/>
                  </w:tcPr>
                  <w:p w:rsidR="00BC1CEC" w:rsidRPr="00B25497" w:rsidRDefault="00BC1CEC" w:rsidP="00C310EB">
                    <w:pPr>
                      <w:jc w:val="right"/>
                      <w:rPr>
                        <w:rStyle w:val="5Char1"/>
                        <w:b w:val="0"/>
                      </w:rPr>
                    </w:pPr>
                    <w:r w:rsidRPr="00B25497">
                      <w:rPr>
                        <w:sz w:val="21"/>
                        <w:szCs w:val="21"/>
                      </w:rPr>
                      <w:t>4.39</w:t>
                    </w:r>
                  </w:p>
                </w:tc>
                <w:tc>
                  <w:tcPr>
                    <w:tcW w:w="1097" w:type="pct"/>
                  </w:tcPr>
                  <w:p w:rsidR="00BC1CEC" w:rsidRPr="00B25497" w:rsidRDefault="00BC1CEC" w:rsidP="00C310EB">
                    <w:pPr>
                      <w:jc w:val="right"/>
                      <w:rPr>
                        <w:rStyle w:val="5Char1"/>
                        <w:b w:val="0"/>
                      </w:rPr>
                    </w:pPr>
                    <w:r w:rsidRPr="00B25497">
                      <w:rPr>
                        <w:sz w:val="21"/>
                        <w:szCs w:val="21"/>
                      </w:rPr>
                      <w:t>132,763,216.48</w:t>
                    </w:r>
                  </w:p>
                </w:tc>
                <w:tc>
                  <w:tcPr>
                    <w:tcW w:w="548" w:type="pct"/>
                  </w:tcPr>
                  <w:p w:rsidR="00BC1CEC" w:rsidRPr="00B25497" w:rsidRDefault="00BC1CEC" w:rsidP="00C310EB">
                    <w:pPr>
                      <w:jc w:val="right"/>
                      <w:rPr>
                        <w:rStyle w:val="5Char1"/>
                        <w:b w:val="0"/>
                      </w:rPr>
                    </w:pPr>
                    <w:r w:rsidRPr="00B25497">
                      <w:rPr>
                        <w:sz w:val="21"/>
                        <w:szCs w:val="21"/>
                      </w:rPr>
                      <w:t>2.08</w:t>
                    </w:r>
                  </w:p>
                </w:tc>
                <w:tc>
                  <w:tcPr>
                    <w:tcW w:w="595" w:type="pct"/>
                  </w:tcPr>
                  <w:p w:rsidR="00BC1CEC" w:rsidRPr="00B25497" w:rsidRDefault="00BC1CEC" w:rsidP="00C310EB">
                    <w:pPr>
                      <w:jc w:val="right"/>
                      <w:rPr>
                        <w:rStyle w:val="5Char1"/>
                        <w:b w:val="0"/>
                      </w:rPr>
                    </w:pPr>
                    <w:r w:rsidRPr="00B25497">
                      <w:rPr>
                        <w:sz w:val="21"/>
                        <w:szCs w:val="21"/>
                      </w:rPr>
                      <w:t>136.76</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2"/>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长期待摊费用</w:t>
                    </w:r>
                  </w:p>
                </w:tc>
                <w:tc>
                  <w:tcPr>
                    <w:tcW w:w="1096" w:type="pct"/>
                  </w:tcPr>
                  <w:p w:rsidR="00BC1CEC" w:rsidRPr="00B25497" w:rsidRDefault="00BC1CEC" w:rsidP="00C310EB">
                    <w:pPr>
                      <w:jc w:val="right"/>
                      <w:rPr>
                        <w:rStyle w:val="5Char1"/>
                        <w:b w:val="0"/>
                      </w:rPr>
                    </w:pPr>
                    <w:r w:rsidRPr="00B25497">
                      <w:rPr>
                        <w:sz w:val="21"/>
                        <w:szCs w:val="21"/>
                      </w:rPr>
                      <w:t>15,644,227.90</w:t>
                    </w:r>
                  </w:p>
                </w:tc>
                <w:tc>
                  <w:tcPr>
                    <w:tcW w:w="470" w:type="pct"/>
                  </w:tcPr>
                  <w:p w:rsidR="00BC1CEC" w:rsidRPr="00B25497" w:rsidRDefault="00BC1CEC" w:rsidP="00C310EB">
                    <w:pPr>
                      <w:jc w:val="right"/>
                      <w:rPr>
                        <w:rStyle w:val="5Char1"/>
                        <w:b w:val="0"/>
                      </w:rPr>
                    </w:pPr>
                    <w:r w:rsidRPr="00B25497">
                      <w:rPr>
                        <w:sz w:val="21"/>
                        <w:szCs w:val="21"/>
                      </w:rPr>
                      <w:t>0.22</w:t>
                    </w:r>
                  </w:p>
                </w:tc>
                <w:tc>
                  <w:tcPr>
                    <w:tcW w:w="1097" w:type="pct"/>
                  </w:tcPr>
                  <w:p w:rsidR="00BC1CEC" w:rsidRPr="00B25497" w:rsidRDefault="00BC1CEC" w:rsidP="00C310EB">
                    <w:pPr>
                      <w:jc w:val="right"/>
                      <w:rPr>
                        <w:rStyle w:val="5Char1"/>
                        <w:b w:val="0"/>
                      </w:rPr>
                    </w:pPr>
                  </w:p>
                </w:tc>
                <w:tc>
                  <w:tcPr>
                    <w:tcW w:w="548" w:type="pct"/>
                  </w:tcPr>
                  <w:p w:rsidR="00BC1CEC" w:rsidRPr="00B25497" w:rsidRDefault="00BC1CEC" w:rsidP="00C310EB">
                    <w:pPr>
                      <w:jc w:val="right"/>
                      <w:rPr>
                        <w:rStyle w:val="5Char1"/>
                        <w:b w:val="0"/>
                      </w:rPr>
                    </w:pPr>
                  </w:p>
                </w:tc>
                <w:tc>
                  <w:tcPr>
                    <w:tcW w:w="595" w:type="pct"/>
                  </w:tcPr>
                  <w:p w:rsidR="00BC1CEC" w:rsidRPr="00B25497" w:rsidRDefault="00BC1CEC" w:rsidP="00C310EB">
                    <w:pPr>
                      <w:jc w:val="right"/>
                      <w:rPr>
                        <w:rStyle w:val="5Char1"/>
                        <w:b w:val="0"/>
                      </w:rPr>
                    </w:pPr>
                    <w:r w:rsidRPr="00B25497">
                      <w:rPr>
                        <w:sz w:val="21"/>
                        <w:szCs w:val="21"/>
                      </w:rPr>
                      <w:t>100.00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3"/>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其他非流动资产</w:t>
                    </w:r>
                  </w:p>
                </w:tc>
                <w:tc>
                  <w:tcPr>
                    <w:tcW w:w="1096" w:type="pct"/>
                  </w:tcPr>
                  <w:p w:rsidR="00BC1CEC" w:rsidRPr="00B25497" w:rsidRDefault="00BC1CEC" w:rsidP="00C310EB">
                    <w:pPr>
                      <w:jc w:val="right"/>
                      <w:rPr>
                        <w:rStyle w:val="5Char1"/>
                        <w:b w:val="0"/>
                      </w:rPr>
                    </w:pPr>
                    <w:r w:rsidRPr="00B25497">
                      <w:rPr>
                        <w:sz w:val="21"/>
                        <w:szCs w:val="21"/>
                      </w:rPr>
                      <w:t>114,744,152.68</w:t>
                    </w:r>
                  </w:p>
                </w:tc>
                <w:tc>
                  <w:tcPr>
                    <w:tcW w:w="470" w:type="pct"/>
                  </w:tcPr>
                  <w:p w:rsidR="00BC1CEC" w:rsidRPr="00B25497" w:rsidRDefault="00BC1CEC" w:rsidP="00C310EB">
                    <w:pPr>
                      <w:jc w:val="right"/>
                      <w:rPr>
                        <w:rStyle w:val="5Char1"/>
                        <w:b w:val="0"/>
                      </w:rPr>
                    </w:pPr>
                    <w:r w:rsidRPr="00B25497">
                      <w:rPr>
                        <w:sz w:val="21"/>
                        <w:szCs w:val="21"/>
                      </w:rPr>
                      <w:t>1.60</w:t>
                    </w:r>
                  </w:p>
                </w:tc>
                <w:tc>
                  <w:tcPr>
                    <w:tcW w:w="1097" w:type="pct"/>
                  </w:tcPr>
                  <w:p w:rsidR="00BC1CEC" w:rsidRPr="00B25497" w:rsidRDefault="00BC1CEC" w:rsidP="00C310EB">
                    <w:pPr>
                      <w:jc w:val="right"/>
                      <w:rPr>
                        <w:rStyle w:val="5Char1"/>
                        <w:b w:val="0"/>
                      </w:rPr>
                    </w:pPr>
                    <w:r w:rsidRPr="00B25497">
                      <w:rPr>
                        <w:sz w:val="21"/>
                        <w:szCs w:val="21"/>
                      </w:rPr>
                      <w:t>68,704,627.36</w:t>
                    </w:r>
                  </w:p>
                </w:tc>
                <w:tc>
                  <w:tcPr>
                    <w:tcW w:w="548" w:type="pct"/>
                  </w:tcPr>
                  <w:p w:rsidR="00BC1CEC" w:rsidRPr="00B25497" w:rsidRDefault="00BC1CEC" w:rsidP="00C310EB">
                    <w:pPr>
                      <w:jc w:val="right"/>
                      <w:rPr>
                        <w:rStyle w:val="5Char1"/>
                        <w:b w:val="0"/>
                      </w:rPr>
                    </w:pPr>
                    <w:r w:rsidRPr="00B25497">
                      <w:rPr>
                        <w:sz w:val="21"/>
                        <w:szCs w:val="21"/>
                      </w:rPr>
                      <w:t>1.08</w:t>
                    </w:r>
                  </w:p>
                </w:tc>
                <w:tc>
                  <w:tcPr>
                    <w:tcW w:w="595" w:type="pct"/>
                  </w:tcPr>
                  <w:p w:rsidR="00BC1CEC" w:rsidRPr="00B25497" w:rsidRDefault="00BC1CEC" w:rsidP="00C310EB">
                    <w:pPr>
                      <w:jc w:val="right"/>
                      <w:rPr>
                        <w:rStyle w:val="5Char1"/>
                        <w:b w:val="0"/>
                      </w:rPr>
                    </w:pPr>
                    <w:r w:rsidRPr="00B25497">
                      <w:rPr>
                        <w:sz w:val="21"/>
                        <w:szCs w:val="21"/>
                      </w:rPr>
                      <w:t>67.01</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4"/>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衍生金融负债</w:t>
                    </w:r>
                  </w:p>
                </w:tc>
                <w:tc>
                  <w:tcPr>
                    <w:tcW w:w="1096" w:type="pct"/>
                  </w:tcPr>
                  <w:p w:rsidR="00BC1CEC" w:rsidRPr="00B25497" w:rsidRDefault="00BC1CEC" w:rsidP="00C310EB">
                    <w:pPr>
                      <w:jc w:val="right"/>
                      <w:rPr>
                        <w:rStyle w:val="5Char1"/>
                        <w:b w:val="0"/>
                      </w:rPr>
                    </w:pPr>
                    <w:r w:rsidRPr="00B25497">
                      <w:rPr>
                        <w:sz w:val="21"/>
                        <w:szCs w:val="21"/>
                      </w:rPr>
                      <w:t>558,850.00</w:t>
                    </w:r>
                  </w:p>
                </w:tc>
                <w:tc>
                  <w:tcPr>
                    <w:tcW w:w="470" w:type="pct"/>
                  </w:tcPr>
                  <w:p w:rsidR="00BC1CEC" w:rsidRPr="00B25497" w:rsidRDefault="00BC1CEC" w:rsidP="00C310EB">
                    <w:pPr>
                      <w:jc w:val="right"/>
                      <w:rPr>
                        <w:rStyle w:val="5Char1"/>
                        <w:b w:val="0"/>
                      </w:rPr>
                    </w:pPr>
                    <w:r w:rsidRPr="00B25497">
                      <w:rPr>
                        <w:sz w:val="21"/>
                        <w:szCs w:val="21"/>
                      </w:rPr>
                      <w:t>0.01</w:t>
                    </w:r>
                  </w:p>
                </w:tc>
                <w:tc>
                  <w:tcPr>
                    <w:tcW w:w="1097" w:type="pct"/>
                  </w:tcPr>
                  <w:p w:rsidR="00BC1CEC" w:rsidRPr="00B25497" w:rsidRDefault="00BC1CEC" w:rsidP="00C310EB">
                    <w:pPr>
                      <w:jc w:val="right"/>
                      <w:rPr>
                        <w:rStyle w:val="5Char1"/>
                        <w:b w:val="0"/>
                      </w:rPr>
                    </w:pPr>
                  </w:p>
                </w:tc>
                <w:tc>
                  <w:tcPr>
                    <w:tcW w:w="548" w:type="pct"/>
                  </w:tcPr>
                  <w:p w:rsidR="00BC1CEC" w:rsidRPr="00B25497" w:rsidRDefault="00BC1CEC" w:rsidP="00C310EB">
                    <w:pPr>
                      <w:jc w:val="right"/>
                      <w:rPr>
                        <w:rStyle w:val="5Char1"/>
                        <w:b w:val="0"/>
                      </w:rPr>
                    </w:pPr>
                  </w:p>
                </w:tc>
                <w:tc>
                  <w:tcPr>
                    <w:tcW w:w="595" w:type="pct"/>
                  </w:tcPr>
                  <w:p w:rsidR="00BC1CEC" w:rsidRPr="00B25497" w:rsidRDefault="00BC1CEC" w:rsidP="00C310EB">
                    <w:pPr>
                      <w:jc w:val="right"/>
                      <w:rPr>
                        <w:rStyle w:val="5Char1"/>
                        <w:b w:val="0"/>
                      </w:rPr>
                    </w:pPr>
                    <w:r w:rsidRPr="00B25497">
                      <w:rPr>
                        <w:sz w:val="21"/>
                        <w:szCs w:val="21"/>
                      </w:rPr>
                      <w:t>100.00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5"/>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应付票据</w:t>
                    </w:r>
                  </w:p>
                </w:tc>
                <w:tc>
                  <w:tcPr>
                    <w:tcW w:w="1096" w:type="pct"/>
                  </w:tcPr>
                  <w:p w:rsidR="00BC1CEC" w:rsidRPr="00B25497" w:rsidRDefault="00BC1CEC" w:rsidP="00C310EB">
                    <w:pPr>
                      <w:jc w:val="right"/>
                      <w:rPr>
                        <w:rStyle w:val="5Char1"/>
                        <w:b w:val="0"/>
                      </w:rPr>
                    </w:pPr>
                    <w:r w:rsidRPr="00B25497">
                      <w:rPr>
                        <w:sz w:val="21"/>
                        <w:szCs w:val="21"/>
                      </w:rPr>
                      <w:t>160,550,000.00</w:t>
                    </w:r>
                  </w:p>
                </w:tc>
                <w:tc>
                  <w:tcPr>
                    <w:tcW w:w="470" w:type="pct"/>
                  </w:tcPr>
                  <w:p w:rsidR="00BC1CEC" w:rsidRPr="00B25497" w:rsidRDefault="00BC1CEC" w:rsidP="00C310EB">
                    <w:pPr>
                      <w:jc w:val="right"/>
                      <w:rPr>
                        <w:rStyle w:val="5Char1"/>
                        <w:b w:val="0"/>
                      </w:rPr>
                    </w:pPr>
                    <w:r w:rsidRPr="00B25497">
                      <w:rPr>
                        <w:sz w:val="21"/>
                        <w:szCs w:val="21"/>
                      </w:rPr>
                      <w:t>2.24</w:t>
                    </w:r>
                  </w:p>
                </w:tc>
                <w:tc>
                  <w:tcPr>
                    <w:tcW w:w="1097" w:type="pct"/>
                  </w:tcPr>
                  <w:p w:rsidR="00BC1CEC" w:rsidRPr="00B25497" w:rsidRDefault="00BC1CEC" w:rsidP="00C310EB">
                    <w:pPr>
                      <w:jc w:val="right"/>
                      <w:rPr>
                        <w:rStyle w:val="5Char1"/>
                        <w:b w:val="0"/>
                      </w:rPr>
                    </w:pPr>
                    <w:r w:rsidRPr="00B25497">
                      <w:rPr>
                        <w:sz w:val="21"/>
                        <w:szCs w:val="21"/>
                      </w:rPr>
                      <w:t>93,890,912.00</w:t>
                    </w:r>
                  </w:p>
                </w:tc>
                <w:tc>
                  <w:tcPr>
                    <w:tcW w:w="548" w:type="pct"/>
                  </w:tcPr>
                  <w:p w:rsidR="00BC1CEC" w:rsidRPr="00B25497" w:rsidRDefault="00BC1CEC" w:rsidP="00C310EB">
                    <w:pPr>
                      <w:jc w:val="right"/>
                      <w:rPr>
                        <w:rStyle w:val="5Char1"/>
                        <w:b w:val="0"/>
                      </w:rPr>
                    </w:pPr>
                    <w:r w:rsidRPr="00B25497">
                      <w:rPr>
                        <w:sz w:val="21"/>
                        <w:szCs w:val="21"/>
                      </w:rPr>
                      <w:t>1.47</w:t>
                    </w:r>
                  </w:p>
                </w:tc>
                <w:tc>
                  <w:tcPr>
                    <w:tcW w:w="595" w:type="pct"/>
                  </w:tcPr>
                  <w:p w:rsidR="00BC1CEC" w:rsidRPr="00B25497" w:rsidRDefault="00BC1CEC" w:rsidP="00C310EB">
                    <w:pPr>
                      <w:jc w:val="right"/>
                      <w:rPr>
                        <w:rStyle w:val="5Char1"/>
                        <w:b w:val="0"/>
                      </w:rPr>
                    </w:pPr>
                    <w:r w:rsidRPr="00B25497">
                      <w:rPr>
                        <w:sz w:val="21"/>
                        <w:szCs w:val="21"/>
                      </w:rPr>
                      <w:t>71.00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6"/>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应付账款</w:t>
                    </w:r>
                  </w:p>
                </w:tc>
                <w:tc>
                  <w:tcPr>
                    <w:tcW w:w="1096" w:type="pct"/>
                  </w:tcPr>
                  <w:p w:rsidR="00BC1CEC" w:rsidRPr="00B25497" w:rsidRDefault="00BC1CEC" w:rsidP="00C310EB">
                    <w:pPr>
                      <w:jc w:val="right"/>
                      <w:rPr>
                        <w:rStyle w:val="5Char1"/>
                        <w:b w:val="0"/>
                      </w:rPr>
                    </w:pPr>
                    <w:r w:rsidRPr="00B25497">
                      <w:rPr>
                        <w:sz w:val="21"/>
                        <w:szCs w:val="21"/>
                      </w:rPr>
                      <w:t>758,533,788.53</w:t>
                    </w:r>
                  </w:p>
                </w:tc>
                <w:tc>
                  <w:tcPr>
                    <w:tcW w:w="470" w:type="pct"/>
                  </w:tcPr>
                  <w:p w:rsidR="00BC1CEC" w:rsidRPr="00B25497" w:rsidRDefault="00BC1CEC" w:rsidP="00C310EB">
                    <w:pPr>
                      <w:jc w:val="right"/>
                      <w:rPr>
                        <w:rStyle w:val="5Char1"/>
                        <w:b w:val="0"/>
                      </w:rPr>
                    </w:pPr>
                    <w:r w:rsidRPr="00B25497">
                      <w:rPr>
                        <w:sz w:val="21"/>
                        <w:szCs w:val="21"/>
                      </w:rPr>
                      <w:t>10.61</w:t>
                    </w:r>
                  </w:p>
                </w:tc>
                <w:tc>
                  <w:tcPr>
                    <w:tcW w:w="1097" w:type="pct"/>
                  </w:tcPr>
                  <w:p w:rsidR="00BC1CEC" w:rsidRPr="00B25497" w:rsidRDefault="00BC1CEC" w:rsidP="00C310EB">
                    <w:pPr>
                      <w:jc w:val="right"/>
                      <w:rPr>
                        <w:rStyle w:val="5Char1"/>
                        <w:b w:val="0"/>
                      </w:rPr>
                    </w:pPr>
                    <w:r w:rsidRPr="00B25497">
                      <w:rPr>
                        <w:sz w:val="21"/>
                        <w:szCs w:val="21"/>
                      </w:rPr>
                      <w:t>571,772,943.18</w:t>
                    </w:r>
                  </w:p>
                </w:tc>
                <w:tc>
                  <w:tcPr>
                    <w:tcW w:w="548" w:type="pct"/>
                  </w:tcPr>
                  <w:p w:rsidR="00BC1CEC" w:rsidRPr="00B25497" w:rsidRDefault="00BC1CEC" w:rsidP="00C310EB">
                    <w:pPr>
                      <w:jc w:val="right"/>
                      <w:rPr>
                        <w:rStyle w:val="5Char1"/>
                        <w:b w:val="0"/>
                      </w:rPr>
                    </w:pPr>
                    <w:r w:rsidRPr="00B25497">
                      <w:rPr>
                        <w:sz w:val="21"/>
                        <w:szCs w:val="21"/>
                      </w:rPr>
                      <w:t>8.97</w:t>
                    </w:r>
                  </w:p>
                </w:tc>
                <w:tc>
                  <w:tcPr>
                    <w:tcW w:w="595" w:type="pct"/>
                  </w:tcPr>
                  <w:p w:rsidR="00BC1CEC" w:rsidRPr="00B25497" w:rsidRDefault="00BC1CEC" w:rsidP="00C310EB">
                    <w:pPr>
                      <w:jc w:val="right"/>
                      <w:rPr>
                        <w:rStyle w:val="5Char1"/>
                        <w:b w:val="0"/>
                      </w:rPr>
                    </w:pPr>
                    <w:r w:rsidRPr="00B25497">
                      <w:rPr>
                        <w:sz w:val="21"/>
                        <w:szCs w:val="21"/>
                      </w:rPr>
                      <w:t>32.66</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7"/>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应付职工薪酬</w:t>
                    </w:r>
                  </w:p>
                </w:tc>
                <w:tc>
                  <w:tcPr>
                    <w:tcW w:w="1096" w:type="pct"/>
                  </w:tcPr>
                  <w:p w:rsidR="00BC1CEC" w:rsidRPr="00B25497" w:rsidRDefault="00BC1CEC" w:rsidP="00C310EB">
                    <w:pPr>
                      <w:jc w:val="right"/>
                      <w:rPr>
                        <w:rStyle w:val="5Char1"/>
                        <w:b w:val="0"/>
                      </w:rPr>
                    </w:pPr>
                    <w:r w:rsidRPr="00B25497">
                      <w:rPr>
                        <w:sz w:val="21"/>
                        <w:szCs w:val="21"/>
                      </w:rPr>
                      <w:t>11,577,684.43</w:t>
                    </w:r>
                  </w:p>
                </w:tc>
                <w:tc>
                  <w:tcPr>
                    <w:tcW w:w="470" w:type="pct"/>
                  </w:tcPr>
                  <w:p w:rsidR="00BC1CEC" w:rsidRPr="00B25497" w:rsidRDefault="00BC1CEC" w:rsidP="00C310EB">
                    <w:pPr>
                      <w:jc w:val="right"/>
                      <w:rPr>
                        <w:rStyle w:val="5Char1"/>
                        <w:b w:val="0"/>
                      </w:rPr>
                    </w:pPr>
                    <w:r w:rsidRPr="00B25497">
                      <w:rPr>
                        <w:sz w:val="21"/>
                        <w:szCs w:val="21"/>
                      </w:rPr>
                      <w:t>0.16</w:t>
                    </w:r>
                  </w:p>
                </w:tc>
                <w:tc>
                  <w:tcPr>
                    <w:tcW w:w="1097" w:type="pct"/>
                  </w:tcPr>
                  <w:p w:rsidR="00BC1CEC" w:rsidRPr="00B25497" w:rsidRDefault="00BC1CEC" w:rsidP="00C310EB">
                    <w:pPr>
                      <w:jc w:val="right"/>
                      <w:rPr>
                        <w:rStyle w:val="5Char1"/>
                        <w:b w:val="0"/>
                      </w:rPr>
                    </w:pPr>
                    <w:r w:rsidRPr="00B25497">
                      <w:rPr>
                        <w:sz w:val="21"/>
                        <w:szCs w:val="21"/>
                      </w:rPr>
                      <w:t>23,446,492.37</w:t>
                    </w:r>
                  </w:p>
                </w:tc>
                <w:tc>
                  <w:tcPr>
                    <w:tcW w:w="548" w:type="pct"/>
                  </w:tcPr>
                  <w:p w:rsidR="00BC1CEC" w:rsidRPr="00B25497" w:rsidRDefault="00BC1CEC" w:rsidP="00C310EB">
                    <w:pPr>
                      <w:jc w:val="right"/>
                      <w:rPr>
                        <w:rStyle w:val="5Char1"/>
                        <w:b w:val="0"/>
                      </w:rPr>
                    </w:pPr>
                    <w:r w:rsidRPr="00B25497">
                      <w:rPr>
                        <w:sz w:val="21"/>
                        <w:szCs w:val="21"/>
                      </w:rPr>
                      <w:t>0.37</w:t>
                    </w:r>
                  </w:p>
                </w:tc>
                <w:tc>
                  <w:tcPr>
                    <w:tcW w:w="595" w:type="pct"/>
                  </w:tcPr>
                  <w:p w:rsidR="00BC1CEC" w:rsidRPr="00B25497" w:rsidRDefault="00BC1CEC" w:rsidP="00C310EB">
                    <w:pPr>
                      <w:jc w:val="right"/>
                      <w:rPr>
                        <w:rStyle w:val="5Char1"/>
                        <w:b w:val="0"/>
                      </w:rPr>
                    </w:pPr>
                    <w:r w:rsidRPr="00B25497">
                      <w:rPr>
                        <w:sz w:val="21"/>
                        <w:szCs w:val="21"/>
                      </w:rPr>
                      <w:t>-50.62</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8"/>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应交税费</w:t>
                    </w:r>
                  </w:p>
                </w:tc>
                <w:tc>
                  <w:tcPr>
                    <w:tcW w:w="1096" w:type="pct"/>
                  </w:tcPr>
                  <w:p w:rsidR="00BC1CEC" w:rsidRPr="00B25497" w:rsidRDefault="00BC1CEC" w:rsidP="00C310EB">
                    <w:pPr>
                      <w:jc w:val="right"/>
                      <w:rPr>
                        <w:rStyle w:val="5Char1"/>
                        <w:b w:val="0"/>
                      </w:rPr>
                    </w:pPr>
                    <w:r w:rsidRPr="00B25497">
                      <w:rPr>
                        <w:sz w:val="21"/>
                        <w:szCs w:val="21"/>
                      </w:rPr>
                      <w:t>1,419,453.29</w:t>
                    </w:r>
                  </w:p>
                </w:tc>
                <w:tc>
                  <w:tcPr>
                    <w:tcW w:w="470" w:type="pct"/>
                  </w:tcPr>
                  <w:p w:rsidR="00BC1CEC" w:rsidRPr="00B25497" w:rsidRDefault="00BC1CEC" w:rsidP="00C310EB">
                    <w:pPr>
                      <w:jc w:val="right"/>
                      <w:rPr>
                        <w:rStyle w:val="5Char1"/>
                        <w:b w:val="0"/>
                      </w:rPr>
                    </w:pPr>
                    <w:r w:rsidRPr="00B25497">
                      <w:rPr>
                        <w:sz w:val="21"/>
                        <w:szCs w:val="21"/>
                      </w:rPr>
                      <w:t>0.02</w:t>
                    </w:r>
                  </w:p>
                </w:tc>
                <w:tc>
                  <w:tcPr>
                    <w:tcW w:w="1097" w:type="pct"/>
                  </w:tcPr>
                  <w:p w:rsidR="00BC1CEC" w:rsidRPr="00B25497" w:rsidRDefault="00BC1CEC" w:rsidP="00C310EB">
                    <w:pPr>
                      <w:jc w:val="right"/>
                      <w:rPr>
                        <w:rStyle w:val="5Char1"/>
                        <w:b w:val="0"/>
                      </w:rPr>
                    </w:pPr>
                    <w:r w:rsidRPr="00B25497">
                      <w:rPr>
                        <w:sz w:val="21"/>
                        <w:szCs w:val="21"/>
                      </w:rPr>
                      <w:t>9,575,055.59</w:t>
                    </w:r>
                  </w:p>
                </w:tc>
                <w:tc>
                  <w:tcPr>
                    <w:tcW w:w="548" w:type="pct"/>
                  </w:tcPr>
                  <w:p w:rsidR="00BC1CEC" w:rsidRPr="00B25497" w:rsidRDefault="00BC1CEC" w:rsidP="00C310EB">
                    <w:pPr>
                      <w:jc w:val="right"/>
                      <w:rPr>
                        <w:rStyle w:val="5Char1"/>
                        <w:b w:val="0"/>
                      </w:rPr>
                    </w:pPr>
                    <w:r w:rsidRPr="00B25497">
                      <w:rPr>
                        <w:sz w:val="21"/>
                        <w:szCs w:val="21"/>
                      </w:rPr>
                      <w:t>0.15</w:t>
                    </w:r>
                  </w:p>
                </w:tc>
                <w:tc>
                  <w:tcPr>
                    <w:tcW w:w="595" w:type="pct"/>
                  </w:tcPr>
                  <w:p w:rsidR="00BC1CEC" w:rsidRPr="00B25497" w:rsidRDefault="00BC1CEC" w:rsidP="00C310EB">
                    <w:pPr>
                      <w:jc w:val="right"/>
                      <w:rPr>
                        <w:rStyle w:val="5Char1"/>
                        <w:b w:val="0"/>
                      </w:rPr>
                    </w:pPr>
                    <w:r w:rsidRPr="00B25497">
                      <w:rPr>
                        <w:sz w:val="21"/>
                        <w:szCs w:val="21"/>
                      </w:rPr>
                      <w:t>-85.18</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19"/>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其他应付款</w:t>
                    </w:r>
                  </w:p>
                </w:tc>
                <w:tc>
                  <w:tcPr>
                    <w:tcW w:w="1096" w:type="pct"/>
                  </w:tcPr>
                  <w:p w:rsidR="00BC1CEC" w:rsidRPr="00B25497" w:rsidRDefault="00BC1CEC" w:rsidP="00C310EB">
                    <w:pPr>
                      <w:jc w:val="right"/>
                      <w:rPr>
                        <w:rStyle w:val="5Char1"/>
                        <w:b w:val="0"/>
                      </w:rPr>
                    </w:pPr>
                    <w:r w:rsidRPr="00B25497">
                      <w:rPr>
                        <w:sz w:val="21"/>
                        <w:szCs w:val="21"/>
                      </w:rPr>
                      <w:t>218,880,360.17</w:t>
                    </w:r>
                  </w:p>
                </w:tc>
                <w:tc>
                  <w:tcPr>
                    <w:tcW w:w="470" w:type="pct"/>
                  </w:tcPr>
                  <w:p w:rsidR="00BC1CEC" w:rsidRPr="00B25497" w:rsidRDefault="00BC1CEC" w:rsidP="00C310EB">
                    <w:pPr>
                      <w:jc w:val="right"/>
                      <w:rPr>
                        <w:rStyle w:val="5Char1"/>
                        <w:b w:val="0"/>
                      </w:rPr>
                    </w:pPr>
                    <w:r w:rsidRPr="00B25497">
                      <w:rPr>
                        <w:sz w:val="21"/>
                        <w:szCs w:val="21"/>
                      </w:rPr>
                      <w:t>3.06</w:t>
                    </w:r>
                  </w:p>
                </w:tc>
                <w:tc>
                  <w:tcPr>
                    <w:tcW w:w="1097" w:type="pct"/>
                  </w:tcPr>
                  <w:p w:rsidR="00BC1CEC" w:rsidRPr="00B25497" w:rsidRDefault="00BC1CEC" w:rsidP="00C310EB">
                    <w:pPr>
                      <w:jc w:val="right"/>
                      <w:rPr>
                        <w:rStyle w:val="5Char1"/>
                        <w:b w:val="0"/>
                      </w:rPr>
                    </w:pPr>
                    <w:r w:rsidRPr="00B25497">
                      <w:rPr>
                        <w:sz w:val="21"/>
                        <w:szCs w:val="21"/>
                      </w:rPr>
                      <w:t>73,794,919.22</w:t>
                    </w:r>
                  </w:p>
                </w:tc>
                <w:tc>
                  <w:tcPr>
                    <w:tcW w:w="548" w:type="pct"/>
                  </w:tcPr>
                  <w:p w:rsidR="00BC1CEC" w:rsidRPr="00B25497" w:rsidRDefault="00BC1CEC" w:rsidP="00C310EB">
                    <w:pPr>
                      <w:jc w:val="right"/>
                      <w:rPr>
                        <w:rStyle w:val="5Char1"/>
                        <w:b w:val="0"/>
                      </w:rPr>
                    </w:pPr>
                    <w:r w:rsidRPr="00B25497">
                      <w:rPr>
                        <w:sz w:val="21"/>
                        <w:szCs w:val="21"/>
                      </w:rPr>
                      <w:t>1.16</w:t>
                    </w:r>
                  </w:p>
                </w:tc>
                <w:tc>
                  <w:tcPr>
                    <w:tcW w:w="595" w:type="pct"/>
                  </w:tcPr>
                  <w:p w:rsidR="00BC1CEC" w:rsidRPr="00B25497" w:rsidRDefault="00BC1CEC" w:rsidP="00C310EB">
                    <w:pPr>
                      <w:jc w:val="right"/>
                      <w:rPr>
                        <w:rStyle w:val="5Char1"/>
                        <w:b w:val="0"/>
                      </w:rPr>
                    </w:pPr>
                    <w:r w:rsidRPr="00B25497">
                      <w:rPr>
                        <w:sz w:val="21"/>
                        <w:szCs w:val="21"/>
                      </w:rPr>
                      <w:t>196.61</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20"/>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一年内到期的非流动负债</w:t>
                    </w:r>
                  </w:p>
                </w:tc>
                <w:tc>
                  <w:tcPr>
                    <w:tcW w:w="1096" w:type="pct"/>
                  </w:tcPr>
                  <w:p w:rsidR="00BC1CEC" w:rsidRPr="00B25497" w:rsidRDefault="00BC1CEC" w:rsidP="00C310EB">
                    <w:pPr>
                      <w:jc w:val="right"/>
                      <w:rPr>
                        <w:rStyle w:val="5Char1"/>
                        <w:b w:val="0"/>
                      </w:rPr>
                    </w:pPr>
                    <w:r w:rsidRPr="00B25497">
                      <w:rPr>
                        <w:sz w:val="21"/>
                        <w:szCs w:val="21"/>
                      </w:rPr>
                      <w:t>166,084,320.73</w:t>
                    </w:r>
                  </w:p>
                </w:tc>
                <w:tc>
                  <w:tcPr>
                    <w:tcW w:w="470" w:type="pct"/>
                  </w:tcPr>
                  <w:p w:rsidR="00BC1CEC" w:rsidRPr="00B25497" w:rsidRDefault="00BC1CEC" w:rsidP="00C310EB">
                    <w:pPr>
                      <w:jc w:val="right"/>
                      <w:rPr>
                        <w:rStyle w:val="5Char1"/>
                        <w:b w:val="0"/>
                      </w:rPr>
                    </w:pPr>
                    <w:r w:rsidRPr="00B25497">
                      <w:rPr>
                        <w:sz w:val="21"/>
                        <w:szCs w:val="21"/>
                      </w:rPr>
                      <w:t>2.32</w:t>
                    </w:r>
                  </w:p>
                </w:tc>
                <w:tc>
                  <w:tcPr>
                    <w:tcW w:w="1097" w:type="pct"/>
                  </w:tcPr>
                  <w:p w:rsidR="00BC1CEC" w:rsidRPr="00B25497" w:rsidRDefault="00BC1CEC" w:rsidP="00C310EB">
                    <w:pPr>
                      <w:jc w:val="right"/>
                      <w:rPr>
                        <w:rStyle w:val="5Char1"/>
                        <w:b w:val="0"/>
                      </w:rPr>
                    </w:pPr>
                    <w:r w:rsidRPr="00B25497">
                      <w:rPr>
                        <w:sz w:val="21"/>
                        <w:szCs w:val="21"/>
                      </w:rPr>
                      <w:t>40,831,000.00</w:t>
                    </w:r>
                  </w:p>
                </w:tc>
                <w:tc>
                  <w:tcPr>
                    <w:tcW w:w="548" w:type="pct"/>
                  </w:tcPr>
                  <w:p w:rsidR="00BC1CEC" w:rsidRPr="00B25497" w:rsidRDefault="00BC1CEC" w:rsidP="00C310EB">
                    <w:pPr>
                      <w:jc w:val="right"/>
                      <w:rPr>
                        <w:rStyle w:val="5Char1"/>
                        <w:b w:val="0"/>
                      </w:rPr>
                    </w:pPr>
                    <w:r w:rsidRPr="00B25497">
                      <w:rPr>
                        <w:sz w:val="21"/>
                        <w:szCs w:val="21"/>
                      </w:rPr>
                      <w:t>0.64</w:t>
                    </w:r>
                  </w:p>
                </w:tc>
                <w:tc>
                  <w:tcPr>
                    <w:tcW w:w="595" w:type="pct"/>
                  </w:tcPr>
                  <w:p w:rsidR="00BC1CEC" w:rsidRPr="00B25497" w:rsidRDefault="00BC1CEC" w:rsidP="00C310EB">
                    <w:pPr>
                      <w:jc w:val="right"/>
                      <w:rPr>
                        <w:rStyle w:val="5Char1"/>
                        <w:b w:val="0"/>
                      </w:rPr>
                    </w:pPr>
                    <w:r w:rsidRPr="00B25497">
                      <w:rPr>
                        <w:sz w:val="21"/>
                        <w:szCs w:val="21"/>
                      </w:rPr>
                      <w:t>306.76</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21"/>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租赁负债</w:t>
                    </w:r>
                  </w:p>
                </w:tc>
                <w:tc>
                  <w:tcPr>
                    <w:tcW w:w="1096" w:type="pct"/>
                  </w:tcPr>
                  <w:p w:rsidR="00BC1CEC" w:rsidRPr="00B25497" w:rsidRDefault="00BC1CEC" w:rsidP="00C310EB">
                    <w:pPr>
                      <w:jc w:val="right"/>
                      <w:rPr>
                        <w:rStyle w:val="5Char1"/>
                        <w:b w:val="0"/>
                      </w:rPr>
                    </w:pPr>
                    <w:r w:rsidRPr="00B25497">
                      <w:rPr>
                        <w:sz w:val="21"/>
                        <w:szCs w:val="21"/>
                      </w:rPr>
                      <w:t>10,224,458.60</w:t>
                    </w:r>
                  </w:p>
                </w:tc>
                <w:tc>
                  <w:tcPr>
                    <w:tcW w:w="470" w:type="pct"/>
                  </w:tcPr>
                  <w:p w:rsidR="00BC1CEC" w:rsidRPr="00B25497" w:rsidRDefault="00BC1CEC" w:rsidP="00C310EB">
                    <w:pPr>
                      <w:jc w:val="right"/>
                      <w:rPr>
                        <w:rStyle w:val="5Char1"/>
                        <w:b w:val="0"/>
                      </w:rPr>
                    </w:pPr>
                    <w:r w:rsidRPr="00B25497">
                      <w:rPr>
                        <w:sz w:val="21"/>
                        <w:szCs w:val="21"/>
                      </w:rPr>
                      <w:t>0.14</w:t>
                    </w:r>
                  </w:p>
                </w:tc>
                <w:tc>
                  <w:tcPr>
                    <w:tcW w:w="1097" w:type="pct"/>
                  </w:tcPr>
                  <w:p w:rsidR="00BC1CEC" w:rsidRPr="00B25497" w:rsidRDefault="00BC1CEC" w:rsidP="00C310EB">
                    <w:pPr>
                      <w:jc w:val="right"/>
                      <w:rPr>
                        <w:rStyle w:val="5Char1"/>
                        <w:b w:val="0"/>
                      </w:rPr>
                    </w:pPr>
                  </w:p>
                </w:tc>
                <w:tc>
                  <w:tcPr>
                    <w:tcW w:w="548" w:type="pct"/>
                  </w:tcPr>
                  <w:p w:rsidR="00BC1CEC" w:rsidRPr="00B25497" w:rsidRDefault="00BC1CEC" w:rsidP="00C310EB">
                    <w:pPr>
                      <w:jc w:val="right"/>
                      <w:rPr>
                        <w:rStyle w:val="5Char1"/>
                        <w:b w:val="0"/>
                      </w:rPr>
                    </w:pPr>
                  </w:p>
                </w:tc>
                <w:tc>
                  <w:tcPr>
                    <w:tcW w:w="595" w:type="pct"/>
                  </w:tcPr>
                  <w:p w:rsidR="00BC1CEC" w:rsidRPr="00B25497" w:rsidRDefault="00BC1CEC" w:rsidP="00C310EB">
                    <w:pPr>
                      <w:jc w:val="right"/>
                      <w:rPr>
                        <w:rStyle w:val="5Char1"/>
                        <w:b w:val="0"/>
                      </w:rPr>
                    </w:pPr>
                    <w:r w:rsidRPr="00B25497">
                      <w:rPr>
                        <w:sz w:val="21"/>
                        <w:szCs w:val="21"/>
                      </w:rPr>
                      <w:t>100.00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22"/>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递延所得税负债</w:t>
                    </w:r>
                  </w:p>
                </w:tc>
                <w:tc>
                  <w:tcPr>
                    <w:tcW w:w="1096" w:type="pct"/>
                  </w:tcPr>
                  <w:p w:rsidR="00BC1CEC" w:rsidRPr="00B25497" w:rsidRDefault="00BC1CEC" w:rsidP="00C310EB">
                    <w:pPr>
                      <w:jc w:val="right"/>
                      <w:rPr>
                        <w:rStyle w:val="5Char1"/>
                        <w:b w:val="0"/>
                      </w:rPr>
                    </w:pPr>
                    <w:r w:rsidRPr="00B25497">
                      <w:rPr>
                        <w:sz w:val="21"/>
                        <w:szCs w:val="21"/>
                      </w:rPr>
                      <w:t>53,293,891.73</w:t>
                    </w:r>
                  </w:p>
                </w:tc>
                <w:tc>
                  <w:tcPr>
                    <w:tcW w:w="470" w:type="pct"/>
                  </w:tcPr>
                  <w:p w:rsidR="00BC1CEC" w:rsidRPr="00B25497" w:rsidRDefault="00BC1CEC" w:rsidP="00C310EB">
                    <w:pPr>
                      <w:jc w:val="right"/>
                      <w:rPr>
                        <w:rStyle w:val="5Char1"/>
                        <w:b w:val="0"/>
                      </w:rPr>
                    </w:pPr>
                    <w:r w:rsidRPr="00B25497">
                      <w:rPr>
                        <w:sz w:val="21"/>
                        <w:szCs w:val="21"/>
                      </w:rPr>
                      <w:t>0.75</w:t>
                    </w:r>
                  </w:p>
                </w:tc>
                <w:tc>
                  <w:tcPr>
                    <w:tcW w:w="1097" w:type="pct"/>
                  </w:tcPr>
                  <w:p w:rsidR="00BC1CEC" w:rsidRPr="00B25497" w:rsidRDefault="00BC1CEC" w:rsidP="00C310EB">
                    <w:pPr>
                      <w:jc w:val="right"/>
                      <w:rPr>
                        <w:rStyle w:val="5Char1"/>
                        <w:b w:val="0"/>
                      </w:rPr>
                    </w:pPr>
                    <w:r w:rsidRPr="00B25497">
                      <w:rPr>
                        <w:sz w:val="21"/>
                        <w:szCs w:val="21"/>
                      </w:rPr>
                      <w:t>26,182,407.57</w:t>
                    </w:r>
                  </w:p>
                </w:tc>
                <w:tc>
                  <w:tcPr>
                    <w:tcW w:w="548" w:type="pct"/>
                  </w:tcPr>
                  <w:p w:rsidR="00BC1CEC" w:rsidRPr="00B25497" w:rsidRDefault="00BC1CEC" w:rsidP="00C310EB">
                    <w:pPr>
                      <w:jc w:val="right"/>
                      <w:rPr>
                        <w:rStyle w:val="5Char1"/>
                        <w:b w:val="0"/>
                      </w:rPr>
                    </w:pPr>
                    <w:r w:rsidRPr="00B25497">
                      <w:rPr>
                        <w:sz w:val="21"/>
                        <w:szCs w:val="21"/>
                      </w:rPr>
                      <w:t>0.41</w:t>
                    </w:r>
                  </w:p>
                </w:tc>
                <w:tc>
                  <w:tcPr>
                    <w:tcW w:w="595" w:type="pct"/>
                  </w:tcPr>
                  <w:p w:rsidR="00BC1CEC" w:rsidRPr="00B25497" w:rsidRDefault="00BC1CEC" w:rsidP="00C310EB">
                    <w:pPr>
                      <w:jc w:val="right"/>
                      <w:rPr>
                        <w:rStyle w:val="5Char1"/>
                        <w:b w:val="0"/>
                      </w:rPr>
                    </w:pPr>
                    <w:r w:rsidRPr="00B25497">
                      <w:rPr>
                        <w:sz w:val="21"/>
                        <w:szCs w:val="21"/>
                      </w:rPr>
                      <w:t>103.55</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23"/>
              <w:lock w:val="sdtLocked"/>
            </w:sdtPr>
            <w:sdtContent>
              <w:tr w:rsidR="00BC1CEC" w:rsidRPr="00726201" w:rsidTr="00C310EB">
                <w:trPr>
                  <w:trHeight w:val="135"/>
                </w:trPr>
                <w:tc>
                  <w:tcPr>
                    <w:tcW w:w="1000" w:type="pct"/>
                  </w:tcPr>
                  <w:p w:rsidR="00BC1CEC" w:rsidRPr="00B25497" w:rsidRDefault="00BC1CEC" w:rsidP="00C310EB">
                    <w:pPr>
                      <w:jc w:val="left"/>
                      <w:rPr>
                        <w:rStyle w:val="5Char1"/>
                        <w:b w:val="0"/>
                      </w:rPr>
                    </w:pPr>
                    <w:r w:rsidRPr="00B25497">
                      <w:rPr>
                        <w:sz w:val="21"/>
                        <w:szCs w:val="21"/>
                      </w:rPr>
                      <w:t>库存股</w:t>
                    </w:r>
                  </w:p>
                </w:tc>
                <w:tc>
                  <w:tcPr>
                    <w:tcW w:w="1096" w:type="pct"/>
                  </w:tcPr>
                  <w:p w:rsidR="00BC1CEC" w:rsidRPr="00B25497" w:rsidRDefault="00BC1CEC" w:rsidP="00C310EB">
                    <w:pPr>
                      <w:jc w:val="right"/>
                      <w:rPr>
                        <w:rStyle w:val="5Char1"/>
                        <w:b w:val="0"/>
                      </w:rPr>
                    </w:pPr>
                    <w:r w:rsidRPr="00B25497">
                      <w:rPr>
                        <w:sz w:val="21"/>
                        <w:szCs w:val="21"/>
                      </w:rPr>
                      <w:t>38,107,648.00</w:t>
                    </w:r>
                  </w:p>
                </w:tc>
                <w:tc>
                  <w:tcPr>
                    <w:tcW w:w="470" w:type="pct"/>
                  </w:tcPr>
                  <w:p w:rsidR="00BC1CEC" w:rsidRPr="00B25497" w:rsidRDefault="00BC1CEC" w:rsidP="00C310EB">
                    <w:pPr>
                      <w:jc w:val="right"/>
                      <w:rPr>
                        <w:rStyle w:val="5Char1"/>
                        <w:b w:val="0"/>
                      </w:rPr>
                    </w:pPr>
                    <w:r w:rsidRPr="00B25497">
                      <w:rPr>
                        <w:sz w:val="21"/>
                        <w:szCs w:val="21"/>
                      </w:rPr>
                      <w:t>0.53</w:t>
                    </w:r>
                  </w:p>
                </w:tc>
                <w:tc>
                  <w:tcPr>
                    <w:tcW w:w="1097" w:type="pct"/>
                  </w:tcPr>
                  <w:p w:rsidR="00BC1CEC" w:rsidRPr="00B25497" w:rsidRDefault="00BC1CEC" w:rsidP="00C310EB">
                    <w:pPr>
                      <w:jc w:val="right"/>
                      <w:rPr>
                        <w:rStyle w:val="5Char1"/>
                        <w:b w:val="0"/>
                      </w:rPr>
                    </w:pPr>
                  </w:p>
                </w:tc>
                <w:tc>
                  <w:tcPr>
                    <w:tcW w:w="548" w:type="pct"/>
                  </w:tcPr>
                  <w:p w:rsidR="00BC1CEC" w:rsidRPr="00B25497" w:rsidRDefault="00BC1CEC" w:rsidP="00C310EB">
                    <w:pPr>
                      <w:jc w:val="right"/>
                      <w:rPr>
                        <w:rStyle w:val="5Char1"/>
                        <w:b w:val="0"/>
                      </w:rPr>
                    </w:pPr>
                    <w:r>
                      <w:rPr>
                        <w:sz w:val="21"/>
                        <w:szCs w:val="21"/>
                      </w:rPr>
                      <w:t>-</w:t>
                    </w:r>
                  </w:p>
                </w:tc>
                <w:tc>
                  <w:tcPr>
                    <w:tcW w:w="595" w:type="pct"/>
                  </w:tcPr>
                  <w:p w:rsidR="00BC1CEC" w:rsidRPr="00B25497" w:rsidRDefault="00BC1CEC" w:rsidP="00C310EB">
                    <w:pPr>
                      <w:jc w:val="right"/>
                      <w:rPr>
                        <w:rStyle w:val="5Char1"/>
                        <w:b w:val="0"/>
                      </w:rPr>
                    </w:pPr>
                    <w:r w:rsidRPr="00B25497">
                      <w:rPr>
                        <w:sz w:val="21"/>
                        <w:szCs w:val="21"/>
                      </w:rPr>
                      <w:t>100.00</w:t>
                    </w:r>
                  </w:p>
                </w:tc>
                <w:tc>
                  <w:tcPr>
                    <w:tcW w:w="194" w:type="pct"/>
                  </w:tcPr>
                  <w:p w:rsidR="00BC1CEC" w:rsidRPr="00B25497" w:rsidRDefault="00BC1CEC" w:rsidP="00C310EB">
                    <w:pPr>
                      <w:rPr>
                        <w:rStyle w:val="5Char1"/>
                        <w:b w:val="0"/>
                      </w:rPr>
                    </w:pP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22299424"/>
              <w:lock w:val="sdtLocked"/>
            </w:sdtPr>
            <w:sdtContent>
              <w:tr w:rsidR="00BC1CEC" w:rsidTr="00C310EB">
                <w:trPr>
                  <w:trHeight w:val="135"/>
                </w:trPr>
                <w:tc>
                  <w:tcPr>
                    <w:tcW w:w="1000" w:type="pct"/>
                  </w:tcPr>
                  <w:p w:rsidR="00BC1CEC" w:rsidRPr="00B25497" w:rsidRDefault="00BC1CEC" w:rsidP="00C310EB">
                    <w:pPr>
                      <w:jc w:val="left"/>
                      <w:rPr>
                        <w:rStyle w:val="5Char1"/>
                        <w:b w:val="0"/>
                      </w:rPr>
                    </w:pPr>
                    <w:r>
                      <w:rPr>
                        <w:sz w:val="21"/>
                        <w:szCs w:val="21"/>
                      </w:rPr>
                      <w:t>专项</w:t>
                    </w:r>
                    <w:r>
                      <w:rPr>
                        <w:rFonts w:hint="eastAsia"/>
                        <w:sz w:val="21"/>
                        <w:szCs w:val="21"/>
                      </w:rPr>
                      <w:t>储</w:t>
                    </w:r>
                    <w:r w:rsidRPr="00B25497">
                      <w:rPr>
                        <w:sz w:val="21"/>
                        <w:szCs w:val="21"/>
                      </w:rPr>
                      <w:t>备</w:t>
                    </w:r>
                  </w:p>
                </w:tc>
                <w:tc>
                  <w:tcPr>
                    <w:tcW w:w="1096" w:type="pct"/>
                  </w:tcPr>
                  <w:p w:rsidR="00BC1CEC" w:rsidRPr="00B25497" w:rsidRDefault="00BC1CEC" w:rsidP="00C310EB">
                    <w:pPr>
                      <w:jc w:val="right"/>
                      <w:rPr>
                        <w:rStyle w:val="5Char1"/>
                        <w:b w:val="0"/>
                      </w:rPr>
                    </w:pPr>
                  </w:p>
                </w:tc>
                <w:tc>
                  <w:tcPr>
                    <w:tcW w:w="470" w:type="pct"/>
                  </w:tcPr>
                  <w:p w:rsidR="00BC1CEC" w:rsidRPr="00B25497" w:rsidRDefault="00BC1CEC" w:rsidP="00C310EB">
                    <w:pPr>
                      <w:jc w:val="right"/>
                      <w:rPr>
                        <w:rStyle w:val="5Char1"/>
                        <w:b w:val="0"/>
                      </w:rPr>
                    </w:pPr>
                  </w:p>
                </w:tc>
                <w:tc>
                  <w:tcPr>
                    <w:tcW w:w="1097" w:type="pct"/>
                  </w:tcPr>
                  <w:p w:rsidR="00BC1CEC" w:rsidRPr="00B25497" w:rsidRDefault="00BC1CEC" w:rsidP="00C310EB">
                    <w:pPr>
                      <w:jc w:val="right"/>
                      <w:rPr>
                        <w:rStyle w:val="5Char1"/>
                        <w:b w:val="0"/>
                      </w:rPr>
                    </w:pPr>
                    <w:r w:rsidRPr="00B25497">
                      <w:rPr>
                        <w:sz w:val="21"/>
                        <w:szCs w:val="21"/>
                      </w:rPr>
                      <w:t>6,506,220.52</w:t>
                    </w:r>
                  </w:p>
                </w:tc>
                <w:tc>
                  <w:tcPr>
                    <w:tcW w:w="548" w:type="pct"/>
                  </w:tcPr>
                  <w:p w:rsidR="00BC1CEC" w:rsidRPr="00B25497" w:rsidRDefault="00BC1CEC" w:rsidP="00C310EB">
                    <w:pPr>
                      <w:jc w:val="right"/>
                      <w:rPr>
                        <w:rStyle w:val="5Char1"/>
                        <w:b w:val="0"/>
                      </w:rPr>
                    </w:pPr>
                    <w:r w:rsidRPr="00B25497">
                      <w:rPr>
                        <w:sz w:val="21"/>
                        <w:szCs w:val="21"/>
                      </w:rPr>
                      <w:t>0.10</w:t>
                    </w:r>
                  </w:p>
                </w:tc>
                <w:tc>
                  <w:tcPr>
                    <w:tcW w:w="595" w:type="pct"/>
                  </w:tcPr>
                  <w:p w:rsidR="00BC1CEC" w:rsidRPr="00B25497" w:rsidRDefault="00BC1CEC" w:rsidP="00C310EB">
                    <w:pPr>
                      <w:jc w:val="right"/>
                      <w:rPr>
                        <w:rStyle w:val="5Char1"/>
                        <w:b w:val="0"/>
                      </w:rPr>
                    </w:pPr>
                    <w:r w:rsidRPr="00B25497">
                      <w:rPr>
                        <w:sz w:val="21"/>
                        <w:szCs w:val="21"/>
                      </w:rPr>
                      <w:t>-100.00</w:t>
                    </w:r>
                  </w:p>
                </w:tc>
                <w:tc>
                  <w:tcPr>
                    <w:tcW w:w="194" w:type="pct"/>
                  </w:tcPr>
                  <w:p w:rsidR="00BC1CEC" w:rsidRPr="00B25497" w:rsidRDefault="00BC1CEC" w:rsidP="00C310EB">
                    <w:pPr>
                      <w:rPr>
                        <w:rStyle w:val="5Char1"/>
                        <w:b w:val="0"/>
                      </w:rPr>
                    </w:pPr>
                  </w:p>
                </w:tc>
              </w:tr>
            </w:sdtContent>
          </w:sdt>
        </w:tbl>
        <w:p w:rsidR="00BC1CEC" w:rsidRDefault="00BC1CEC"/>
        <w:p w:rsidR="00FD2133" w:rsidRPr="00C31CDE" w:rsidRDefault="00537341">
          <w:pPr>
            <w:rPr>
              <w:sz w:val="21"/>
              <w:szCs w:val="21"/>
            </w:rPr>
          </w:pPr>
          <w:r w:rsidRPr="00C31CDE">
            <w:rPr>
              <w:rFonts w:hint="eastAsia"/>
              <w:sz w:val="21"/>
              <w:szCs w:val="21"/>
            </w:rPr>
            <w:t>其他说明</w:t>
          </w:r>
          <w:r w:rsidR="00C31CDE">
            <w:rPr>
              <w:rFonts w:hint="eastAsia"/>
              <w:sz w:val="21"/>
              <w:szCs w:val="21"/>
            </w:rPr>
            <w:t>：</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EndPr>
            <w:rPr>
              <w:sz w:val="21"/>
            </w:rPr>
          </w:sdtEndPr>
          <w:sdtContent>
            <w:p w:rsidR="00C31CDE" w:rsidRPr="00C31CDE" w:rsidRDefault="00C31CDE" w:rsidP="00C31CDE">
              <w:pPr>
                <w:spacing w:line="360" w:lineRule="exact"/>
                <w:rPr>
                  <w:sz w:val="21"/>
                  <w:szCs w:val="21"/>
                </w:rPr>
              </w:pPr>
              <w:r w:rsidRPr="00C31CDE">
                <w:rPr>
                  <w:rFonts w:hint="eastAsia"/>
                  <w:sz w:val="21"/>
                  <w:szCs w:val="21"/>
                </w:rPr>
                <w:t>1、货币资金：正常经营业务与项目建设导致货币资金减少。</w:t>
              </w:r>
            </w:p>
            <w:p w:rsidR="00BC1CEC" w:rsidRDefault="00BC1CEC" w:rsidP="00C31CDE">
              <w:pPr>
                <w:spacing w:line="360" w:lineRule="exact"/>
                <w:rPr>
                  <w:sz w:val="21"/>
                  <w:szCs w:val="21"/>
                </w:rPr>
              </w:pPr>
              <w:r w:rsidRPr="00BC1CEC">
                <w:rPr>
                  <w:sz w:val="21"/>
                  <w:szCs w:val="21"/>
                </w:rPr>
                <w:t>2、应收票据：根据新金融工具准则，从应收款项融资重分类导致应收票据增加。</w:t>
              </w:r>
            </w:p>
            <w:p w:rsidR="00C31CDE" w:rsidRPr="00C31CDE" w:rsidRDefault="00BC1CEC" w:rsidP="00C31CDE">
              <w:pPr>
                <w:spacing w:line="360" w:lineRule="exact"/>
                <w:rPr>
                  <w:sz w:val="21"/>
                  <w:szCs w:val="21"/>
                </w:rPr>
              </w:pPr>
              <w:r>
                <w:rPr>
                  <w:rFonts w:hint="eastAsia"/>
                  <w:sz w:val="21"/>
                  <w:szCs w:val="21"/>
                </w:rPr>
                <w:t>3、</w:t>
              </w:r>
              <w:r w:rsidR="00C31CDE" w:rsidRPr="00C31CDE">
                <w:rPr>
                  <w:rFonts w:hint="eastAsia"/>
                  <w:sz w:val="21"/>
                  <w:szCs w:val="21"/>
                </w:rPr>
                <w:t>应收账款：正常经营业务产生的应收账款减少。</w:t>
              </w:r>
            </w:p>
            <w:p w:rsidR="00BC1CEC" w:rsidRDefault="00BC1CEC" w:rsidP="00C31CDE">
              <w:pPr>
                <w:spacing w:line="360" w:lineRule="exact"/>
                <w:rPr>
                  <w:sz w:val="21"/>
                  <w:szCs w:val="21"/>
                </w:rPr>
              </w:pPr>
              <w:r w:rsidRPr="00BC1CEC">
                <w:rPr>
                  <w:sz w:val="21"/>
                  <w:szCs w:val="21"/>
                </w:rPr>
                <w:t>4、应收款项融资：根据新金融工具准则，从应收款项融资重分类到应收票据，导致应收款项融资减少。</w:t>
              </w:r>
            </w:p>
            <w:p w:rsidR="00C31CDE" w:rsidRPr="00C31CDE" w:rsidRDefault="00BC1CEC" w:rsidP="00C31CDE">
              <w:pPr>
                <w:spacing w:line="360" w:lineRule="exact"/>
                <w:rPr>
                  <w:sz w:val="21"/>
                  <w:szCs w:val="21"/>
                </w:rPr>
              </w:pPr>
              <w:r>
                <w:rPr>
                  <w:rFonts w:hint="eastAsia"/>
                  <w:sz w:val="21"/>
                  <w:szCs w:val="21"/>
                </w:rPr>
                <w:t>5</w:t>
              </w:r>
              <w:r w:rsidR="00C31CDE" w:rsidRPr="00C31CDE">
                <w:rPr>
                  <w:rFonts w:hint="eastAsia"/>
                  <w:sz w:val="21"/>
                  <w:szCs w:val="21"/>
                </w:rPr>
                <w:t>、预付账款：正常经营业务产生的预付账款减少。</w:t>
              </w:r>
            </w:p>
            <w:p w:rsidR="00C31CDE" w:rsidRPr="00C31CDE" w:rsidRDefault="00BC1CEC" w:rsidP="00C31CDE">
              <w:pPr>
                <w:spacing w:line="360" w:lineRule="exact"/>
                <w:rPr>
                  <w:sz w:val="21"/>
                  <w:szCs w:val="21"/>
                </w:rPr>
              </w:pPr>
              <w:r>
                <w:rPr>
                  <w:rFonts w:hint="eastAsia"/>
                  <w:sz w:val="21"/>
                  <w:szCs w:val="21"/>
                </w:rPr>
                <w:t>6</w:t>
              </w:r>
              <w:r w:rsidR="00C31CDE" w:rsidRPr="00C31CDE">
                <w:rPr>
                  <w:sz w:val="21"/>
                  <w:szCs w:val="21"/>
                </w:rPr>
                <w:t>、存货：PC</w:t>
              </w:r>
              <w:r w:rsidR="00DF77FF">
                <w:rPr>
                  <w:rFonts w:hint="eastAsia"/>
                  <w:sz w:val="21"/>
                  <w:szCs w:val="21"/>
                </w:rPr>
                <w:t>项目</w:t>
              </w:r>
              <w:proofErr w:type="gramStart"/>
              <w:r w:rsidR="00C31CDE" w:rsidRPr="00C31CDE">
                <w:rPr>
                  <w:sz w:val="21"/>
                  <w:szCs w:val="21"/>
                </w:rPr>
                <w:t>转固影响</w:t>
              </w:r>
              <w:proofErr w:type="gramEnd"/>
              <w:r w:rsidR="00C31CDE" w:rsidRPr="00C31CDE">
                <w:rPr>
                  <w:sz w:val="21"/>
                  <w:szCs w:val="21"/>
                </w:rPr>
                <w:t>存货增加。</w:t>
              </w:r>
            </w:p>
            <w:p w:rsidR="00C31CDE" w:rsidRPr="00C31CDE" w:rsidRDefault="00BC1CEC" w:rsidP="00C31CDE">
              <w:pPr>
                <w:spacing w:line="360" w:lineRule="exact"/>
                <w:rPr>
                  <w:sz w:val="21"/>
                  <w:szCs w:val="21"/>
                </w:rPr>
              </w:pPr>
              <w:r>
                <w:rPr>
                  <w:rFonts w:hint="eastAsia"/>
                  <w:sz w:val="21"/>
                  <w:szCs w:val="21"/>
                </w:rPr>
                <w:t>7</w:t>
              </w:r>
              <w:r w:rsidR="00C31CDE" w:rsidRPr="00C31CDE">
                <w:rPr>
                  <w:rFonts w:hint="eastAsia"/>
                  <w:sz w:val="21"/>
                  <w:szCs w:val="21"/>
                </w:rPr>
                <w:t>、</w:t>
              </w:r>
              <w:r w:rsidR="00C31CDE" w:rsidRPr="00C31CDE">
                <w:rPr>
                  <w:sz w:val="21"/>
                  <w:szCs w:val="21"/>
                </w:rPr>
                <w:t>其他流动资产：</w:t>
              </w:r>
              <w:r w:rsidR="004077FE" w:rsidRPr="004077FE">
                <w:rPr>
                  <w:rFonts w:hint="eastAsia"/>
                  <w:sz w:val="21"/>
                  <w:szCs w:val="21"/>
                </w:rPr>
                <w:t>本期留抵税金较年初增加。</w:t>
              </w:r>
            </w:p>
            <w:p w:rsidR="00C31CDE" w:rsidRPr="00C31CDE" w:rsidRDefault="00BC1CEC" w:rsidP="00C31CDE">
              <w:pPr>
                <w:spacing w:line="360" w:lineRule="exact"/>
                <w:rPr>
                  <w:sz w:val="21"/>
                  <w:szCs w:val="21"/>
                </w:rPr>
              </w:pPr>
              <w:r>
                <w:rPr>
                  <w:rFonts w:hint="eastAsia"/>
                  <w:sz w:val="21"/>
                  <w:szCs w:val="21"/>
                </w:rPr>
                <w:t>8</w:t>
              </w:r>
              <w:r w:rsidR="00C31CDE" w:rsidRPr="00C31CDE">
                <w:rPr>
                  <w:sz w:val="21"/>
                  <w:szCs w:val="21"/>
                </w:rPr>
                <w:t>、固定资产：P</w:t>
              </w:r>
              <w:r w:rsidR="00DF77FF">
                <w:rPr>
                  <w:rFonts w:hint="eastAsia"/>
                  <w:sz w:val="21"/>
                  <w:szCs w:val="21"/>
                </w:rPr>
                <w:t>C项目</w:t>
              </w:r>
              <w:proofErr w:type="gramStart"/>
              <w:r w:rsidR="00C31CDE" w:rsidRPr="00C31CDE">
                <w:rPr>
                  <w:sz w:val="21"/>
                  <w:szCs w:val="21"/>
                </w:rPr>
                <w:t>转固影响</w:t>
              </w:r>
              <w:proofErr w:type="gramEnd"/>
              <w:r w:rsidR="00C31CDE" w:rsidRPr="00C31CDE">
                <w:rPr>
                  <w:sz w:val="21"/>
                  <w:szCs w:val="21"/>
                </w:rPr>
                <w:t>固定资产增加。</w:t>
              </w:r>
            </w:p>
            <w:p w:rsidR="00C31CDE" w:rsidRPr="00C31CDE" w:rsidRDefault="00BC1CEC" w:rsidP="00C31CDE">
              <w:pPr>
                <w:spacing w:line="360" w:lineRule="exact"/>
                <w:rPr>
                  <w:sz w:val="21"/>
                  <w:szCs w:val="21"/>
                </w:rPr>
              </w:pPr>
              <w:r>
                <w:rPr>
                  <w:rFonts w:hint="eastAsia"/>
                  <w:sz w:val="21"/>
                  <w:szCs w:val="21"/>
                </w:rPr>
                <w:t>9</w:t>
              </w:r>
              <w:r w:rsidR="00C31CDE" w:rsidRPr="00C31CDE">
                <w:rPr>
                  <w:rFonts w:hint="eastAsia"/>
                  <w:sz w:val="21"/>
                  <w:szCs w:val="21"/>
                </w:rPr>
                <w:t>、</w:t>
              </w:r>
              <w:r w:rsidR="00C31CDE" w:rsidRPr="00C31CDE">
                <w:rPr>
                  <w:sz w:val="21"/>
                  <w:szCs w:val="21"/>
                </w:rPr>
                <w:t>在建工程：PC项目</w:t>
              </w:r>
              <w:proofErr w:type="gramStart"/>
              <w:r w:rsidR="00C31CDE" w:rsidRPr="00C31CDE">
                <w:rPr>
                  <w:sz w:val="21"/>
                  <w:szCs w:val="21"/>
                </w:rPr>
                <w:t>转固影响</w:t>
              </w:r>
              <w:proofErr w:type="gramEnd"/>
              <w:r w:rsidR="00C31CDE" w:rsidRPr="00C31CDE">
                <w:rPr>
                  <w:sz w:val="21"/>
                  <w:szCs w:val="21"/>
                </w:rPr>
                <w:t>在建工程减少。</w:t>
              </w:r>
            </w:p>
            <w:p w:rsidR="00C31CDE" w:rsidRPr="00C31CDE" w:rsidRDefault="00BC1CEC" w:rsidP="00C31CDE">
              <w:pPr>
                <w:spacing w:line="360" w:lineRule="exact"/>
                <w:rPr>
                  <w:sz w:val="21"/>
                  <w:szCs w:val="21"/>
                </w:rPr>
              </w:pPr>
              <w:r>
                <w:rPr>
                  <w:rFonts w:hint="eastAsia"/>
                  <w:sz w:val="21"/>
                  <w:szCs w:val="21"/>
                </w:rPr>
                <w:t>10</w:t>
              </w:r>
              <w:r w:rsidR="00C31CDE" w:rsidRPr="00C31CDE">
                <w:rPr>
                  <w:sz w:val="21"/>
                  <w:szCs w:val="21"/>
                </w:rPr>
                <w:t>、使用权资产：本期适用新租赁准则，增加使用权资产科目。</w:t>
              </w:r>
            </w:p>
            <w:p w:rsidR="00C31CDE" w:rsidRPr="00C31CDE" w:rsidRDefault="00BC1CEC" w:rsidP="00C31CDE">
              <w:pPr>
                <w:spacing w:line="360" w:lineRule="exact"/>
                <w:rPr>
                  <w:sz w:val="21"/>
                  <w:szCs w:val="21"/>
                </w:rPr>
              </w:pPr>
              <w:r>
                <w:rPr>
                  <w:sz w:val="21"/>
                  <w:szCs w:val="21"/>
                </w:rPr>
                <w:t>1</w:t>
              </w:r>
              <w:r>
                <w:rPr>
                  <w:rFonts w:hint="eastAsia"/>
                  <w:sz w:val="21"/>
                  <w:szCs w:val="21"/>
                </w:rPr>
                <w:t>1</w:t>
              </w:r>
              <w:r w:rsidR="00C31CDE" w:rsidRPr="00C31CDE">
                <w:rPr>
                  <w:sz w:val="21"/>
                  <w:szCs w:val="21"/>
                </w:rPr>
                <w:t>、无形资产：PC</w:t>
              </w:r>
              <w:r w:rsidR="00DF77FF">
                <w:rPr>
                  <w:rFonts w:hint="eastAsia"/>
                  <w:sz w:val="21"/>
                  <w:szCs w:val="21"/>
                </w:rPr>
                <w:t>项目</w:t>
              </w:r>
              <w:proofErr w:type="gramStart"/>
              <w:r w:rsidR="00C31CDE" w:rsidRPr="00C31CDE">
                <w:rPr>
                  <w:sz w:val="21"/>
                  <w:szCs w:val="21"/>
                </w:rPr>
                <w:t>转固影响</w:t>
              </w:r>
              <w:proofErr w:type="gramEnd"/>
              <w:r w:rsidR="00C31CDE" w:rsidRPr="00C31CDE">
                <w:rPr>
                  <w:sz w:val="21"/>
                  <w:szCs w:val="21"/>
                </w:rPr>
                <w:t>无形资产增加。</w:t>
              </w:r>
            </w:p>
            <w:p w:rsidR="00C31CDE" w:rsidRPr="00C31CDE" w:rsidRDefault="00BC1CEC" w:rsidP="00C31CDE">
              <w:pPr>
                <w:spacing w:line="360" w:lineRule="exact"/>
                <w:rPr>
                  <w:sz w:val="21"/>
                  <w:szCs w:val="21"/>
                </w:rPr>
              </w:pPr>
              <w:r>
                <w:rPr>
                  <w:sz w:val="21"/>
                  <w:szCs w:val="21"/>
                </w:rPr>
                <w:t>1</w:t>
              </w:r>
              <w:r>
                <w:rPr>
                  <w:rFonts w:hint="eastAsia"/>
                  <w:sz w:val="21"/>
                  <w:szCs w:val="21"/>
                </w:rPr>
                <w:t>2</w:t>
              </w:r>
              <w:r w:rsidR="00C31CDE" w:rsidRPr="00C31CDE">
                <w:rPr>
                  <w:sz w:val="21"/>
                  <w:szCs w:val="21"/>
                </w:rPr>
                <w:t>、长期待摊费用：</w:t>
              </w:r>
              <w:r w:rsidR="004077FE" w:rsidRPr="004077FE">
                <w:rPr>
                  <w:rFonts w:hint="eastAsia"/>
                  <w:sz w:val="21"/>
                  <w:szCs w:val="21"/>
                </w:rPr>
                <w:t>本期增加专利技术使用权，增加长期待摊费用。</w:t>
              </w:r>
            </w:p>
            <w:p w:rsidR="00C31CDE" w:rsidRPr="00C31CDE" w:rsidRDefault="00BC1CEC" w:rsidP="00C31CDE">
              <w:pPr>
                <w:spacing w:line="360" w:lineRule="exact"/>
                <w:rPr>
                  <w:sz w:val="21"/>
                  <w:szCs w:val="21"/>
                </w:rPr>
              </w:pPr>
              <w:r>
                <w:rPr>
                  <w:sz w:val="21"/>
                  <w:szCs w:val="21"/>
                </w:rPr>
                <w:t>1</w:t>
              </w:r>
              <w:r>
                <w:rPr>
                  <w:rFonts w:hint="eastAsia"/>
                  <w:sz w:val="21"/>
                  <w:szCs w:val="21"/>
                </w:rPr>
                <w:t>3</w:t>
              </w:r>
              <w:r w:rsidR="00C31CDE" w:rsidRPr="00C31CDE">
                <w:rPr>
                  <w:sz w:val="21"/>
                  <w:szCs w:val="21"/>
                </w:rPr>
                <w:t>、其他非流动资产：本期项目建设预付设备款增加。</w:t>
              </w:r>
            </w:p>
            <w:p w:rsidR="00C31CDE" w:rsidRPr="00C31CDE" w:rsidRDefault="00BC1CEC" w:rsidP="00C31CDE">
              <w:pPr>
                <w:spacing w:line="360" w:lineRule="exact"/>
                <w:rPr>
                  <w:sz w:val="21"/>
                  <w:szCs w:val="21"/>
                </w:rPr>
              </w:pPr>
              <w:r>
                <w:rPr>
                  <w:rFonts w:hint="eastAsia"/>
                  <w:sz w:val="21"/>
                  <w:szCs w:val="21"/>
                </w:rPr>
                <w:t>14</w:t>
              </w:r>
              <w:r w:rsidR="00C31CDE" w:rsidRPr="00C31CDE">
                <w:rPr>
                  <w:rFonts w:hint="eastAsia"/>
                  <w:sz w:val="21"/>
                  <w:szCs w:val="21"/>
                </w:rPr>
                <w:t>、</w:t>
              </w:r>
              <w:r w:rsidR="00C31CDE" w:rsidRPr="00C31CDE">
                <w:rPr>
                  <w:sz w:val="21"/>
                  <w:szCs w:val="21"/>
                </w:rPr>
                <w:t>衍生金融负债：外币</w:t>
              </w:r>
              <w:proofErr w:type="gramStart"/>
              <w:r w:rsidR="00C31CDE" w:rsidRPr="00C31CDE">
                <w:rPr>
                  <w:sz w:val="21"/>
                  <w:szCs w:val="21"/>
                </w:rPr>
                <w:t>锁汇未</w:t>
              </w:r>
              <w:proofErr w:type="gramEnd"/>
              <w:r w:rsidR="00C31CDE" w:rsidRPr="00C31CDE">
                <w:rPr>
                  <w:sz w:val="21"/>
                  <w:szCs w:val="21"/>
                </w:rPr>
                <w:t>到期产生公允价值损失。</w:t>
              </w:r>
            </w:p>
            <w:p w:rsidR="00C31CDE" w:rsidRPr="00C31CDE" w:rsidRDefault="00BC1CEC" w:rsidP="00C31CDE">
              <w:pPr>
                <w:spacing w:line="360" w:lineRule="exact"/>
                <w:rPr>
                  <w:sz w:val="21"/>
                  <w:szCs w:val="21"/>
                </w:rPr>
              </w:pPr>
              <w:r>
                <w:rPr>
                  <w:rFonts w:hint="eastAsia"/>
                  <w:sz w:val="21"/>
                  <w:szCs w:val="21"/>
                </w:rPr>
                <w:t>15</w:t>
              </w:r>
              <w:r w:rsidR="00C31CDE" w:rsidRPr="00C31CDE">
                <w:rPr>
                  <w:sz w:val="21"/>
                  <w:szCs w:val="21"/>
                </w:rPr>
                <w:t>、应付票据：正常经营和项目付款产生的应付票据增加。</w:t>
              </w:r>
            </w:p>
            <w:p w:rsidR="00C31CDE" w:rsidRPr="00C31CDE" w:rsidRDefault="00BC1CEC" w:rsidP="00C31CDE">
              <w:pPr>
                <w:spacing w:line="360" w:lineRule="exact"/>
                <w:rPr>
                  <w:sz w:val="21"/>
                  <w:szCs w:val="21"/>
                </w:rPr>
              </w:pPr>
              <w:r>
                <w:rPr>
                  <w:sz w:val="21"/>
                  <w:szCs w:val="21"/>
                </w:rPr>
                <w:t>1</w:t>
              </w:r>
              <w:r>
                <w:rPr>
                  <w:rFonts w:hint="eastAsia"/>
                  <w:sz w:val="21"/>
                  <w:szCs w:val="21"/>
                </w:rPr>
                <w:t>6</w:t>
              </w:r>
              <w:r w:rsidR="00C31CDE" w:rsidRPr="00C31CDE">
                <w:rPr>
                  <w:sz w:val="21"/>
                  <w:szCs w:val="21"/>
                </w:rPr>
                <w:t>、应付账款：正常经营和项目付款产生的应付账款增加。</w:t>
              </w:r>
            </w:p>
            <w:p w:rsidR="00C31CDE" w:rsidRPr="00C31CDE" w:rsidRDefault="00BC1CEC" w:rsidP="00C31CDE">
              <w:pPr>
                <w:spacing w:line="360" w:lineRule="exact"/>
                <w:rPr>
                  <w:sz w:val="21"/>
                  <w:szCs w:val="21"/>
                </w:rPr>
              </w:pPr>
              <w:r>
                <w:rPr>
                  <w:sz w:val="21"/>
                  <w:szCs w:val="21"/>
                </w:rPr>
                <w:t>1</w:t>
              </w:r>
              <w:r>
                <w:rPr>
                  <w:rFonts w:hint="eastAsia"/>
                  <w:sz w:val="21"/>
                  <w:szCs w:val="21"/>
                </w:rPr>
                <w:t>7</w:t>
              </w:r>
              <w:r w:rsidR="00C31CDE" w:rsidRPr="00C31CDE">
                <w:rPr>
                  <w:sz w:val="21"/>
                  <w:szCs w:val="21"/>
                </w:rPr>
                <w:t>、应付职工薪酬：本期年终奖提前于年底前发放。</w:t>
              </w:r>
            </w:p>
            <w:p w:rsidR="00C31CDE" w:rsidRPr="00C31CDE" w:rsidRDefault="00BC1CEC" w:rsidP="00C31CDE">
              <w:pPr>
                <w:spacing w:line="360" w:lineRule="exact"/>
                <w:rPr>
                  <w:sz w:val="21"/>
                  <w:szCs w:val="21"/>
                </w:rPr>
              </w:pPr>
              <w:r>
                <w:rPr>
                  <w:sz w:val="21"/>
                  <w:szCs w:val="21"/>
                </w:rPr>
                <w:t>1</w:t>
              </w:r>
              <w:r>
                <w:rPr>
                  <w:rFonts w:hint="eastAsia"/>
                  <w:sz w:val="21"/>
                  <w:szCs w:val="21"/>
                </w:rPr>
                <w:t>8</w:t>
              </w:r>
              <w:r w:rsidR="00C31CDE" w:rsidRPr="00C31CDE">
                <w:rPr>
                  <w:sz w:val="21"/>
                  <w:szCs w:val="21"/>
                </w:rPr>
                <w:t>、应交税费：主要调整应交企业所得税所致。</w:t>
              </w:r>
            </w:p>
            <w:p w:rsidR="00C31CDE" w:rsidRPr="00C31CDE" w:rsidRDefault="00BC1CEC" w:rsidP="00C31CDE">
              <w:pPr>
                <w:spacing w:line="360" w:lineRule="exact"/>
                <w:rPr>
                  <w:sz w:val="21"/>
                  <w:szCs w:val="21"/>
                </w:rPr>
              </w:pPr>
              <w:r>
                <w:rPr>
                  <w:sz w:val="21"/>
                  <w:szCs w:val="21"/>
                </w:rPr>
                <w:t>1</w:t>
              </w:r>
              <w:r>
                <w:rPr>
                  <w:rFonts w:hint="eastAsia"/>
                  <w:sz w:val="21"/>
                  <w:szCs w:val="21"/>
                </w:rPr>
                <w:t>9</w:t>
              </w:r>
              <w:r w:rsidR="00C31CDE" w:rsidRPr="00C31CDE">
                <w:rPr>
                  <w:sz w:val="21"/>
                  <w:szCs w:val="21"/>
                </w:rPr>
                <w:t>、其他应付款：本期新增对集团公司的借款。</w:t>
              </w:r>
            </w:p>
            <w:p w:rsidR="00C31CDE" w:rsidRPr="00C31CDE" w:rsidRDefault="00BC1CEC" w:rsidP="00C31CDE">
              <w:pPr>
                <w:spacing w:line="360" w:lineRule="exact"/>
                <w:rPr>
                  <w:sz w:val="21"/>
                  <w:szCs w:val="21"/>
                </w:rPr>
              </w:pPr>
              <w:r>
                <w:rPr>
                  <w:rFonts w:hint="eastAsia"/>
                  <w:sz w:val="21"/>
                  <w:szCs w:val="21"/>
                </w:rPr>
                <w:t>20</w:t>
              </w:r>
              <w:r w:rsidR="00C31CDE" w:rsidRPr="00C31CDE">
                <w:rPr>
                  <w:sz w:val="21"/>
                  <w:szCs w:val="21"/>
                </w:rPr>
                <w:t>、一年内到期的非流动负债：按借款协议2022年归还的借款增加。</w:t>
              </w:r>
            </w:p>
            <w:p w:rsidR="00C31CDE" w:rsidRPr="00C31CDE" w:rsidRDefault="00BC1CEC" w:rsidP="00C31CDE">
              <w:pPr>
                <w:spacing w:line="360" w:lineRule="exact"/>
                <w:rPr>
                  <w:sz w:val="21"/>
                  <w:szCs w:val="21"/>
                </w:rPr>
              </w:pPr>
              <w:r>
                <w:rPr>
                  <w:sz w:val="21"/>
                  <w:szCs w:val="21"/>
                </w:rPr>
                <w:t>2</w:t>
              </w:r>
              <w:r>
                <w:rPr>
                  <w:rFonts w:hint="eastAsia"/>
                  <w:sz w:val="21"/>
                  <w:szCs w:val="21"/>
                </w:rPr>
                <w:t>1</w:t>
              </w:r>
              <w:r w:rsidR="00C31CDE" w:rsidRPr="00C31CDE">
                <w:rPr>
                  <w:sz w:val="21"/>
                  <w:szCs w:val="21"/>
                </w:rPr>
                <w:t>、租赁负债：本期适用新租赁准则，增加租赁负债科目。</w:t>
              </w:r>
            </w:p>
            <w:p w:rsidR="00C31CDE" w:rsidRPr="00C31CDE" w:rsidRDefault="00BC1CEC" w:rsidP="00C31CDE">
              <w:pPr>
                <w:spacing w:line="360" w:lineRule="exact"/>
                <w:rPr>
                  <w:sz w:val="21"/>
                  <w:szCs w:val="21"/>
                </w:rPr>
              </w:pPr>
              <w:r>
                <w:rPr>
                  <w:sz w:val="21"/>
                  <w:szCs w:val="21"/>
                </w:rPr>
                <w:t>2</w:t>
              </w:r>
              <w:r>
                <w:rPr>
                  <w:rFonts w:hint="eastAsia"/>
                  <w:sz w:val="21"/>
                  <w:szCs w:val="21"/>
                </w:rPr>
                <w:t>2</w:t>
              </w:r>
              <w:r w:rsidR="00C31CDE" w:rsidRPr="00C31CDE">
                <w:rPr>
                  <w:sz w:val="21"/>
                  <w:szCs w:val="21"/>
                </w:rPr>
                <w:t>、递延所得税负债：本期确认递延所得税费用增加。</w:t>
              </w:r>
            </w:p>
            <w:p w:rsidR="00C31CDE" w:rsidRPr="00C31CDE" w:rsidRDefault="00BC1CEC" w:rsidP="00C31CDE">
              <w:pPr>
                <w:spacing w:line="360" w:lineRule="exact"/>
                <w:rPr>
                  <w:sz w:val="21"/>
                  <w:szCs w:val="21"/>
                </w:rPr>
              </w:pPr>
              <w:r>
                <w:rPr>
                  <w:sz w:val="21"/>
                  <w:szCs w:val="21"/>
                </w:rPr>
                <w:t>2</w:t>
              </w:r>
              <w:r>
                <w:rPr>
                  <w:rFonts w:hint="eastAsia"/>
                  <w:sz w:val="21"/>
                  <w:szCs w:val="21"/>
                </w:rPr>
                <w:t>3</w:t>
              </w:r>
              <w:r w:rsidR="00C31CDE" w:rsidRPr="00C31CDE">
                <w:rPr>
                  <w:sz w:val="21"/>
                  <w:szCs w:val="21"/>
                </w:rPr>
                <w:t>、库存股：本期实行股权激励，增加库存股。</w:t>
              </w:r>
            </w:p>
            <w:p w:rsidR="00FD2133" w:rsidRPr="00C31CDE" w:rsidRDefault="00BC1CEC" w:rsidP="00C31CDE">
              <w:pPr>
                <w:spacing w:line="360" w:lineRule="exact"/>
                <w:rPr>
                  <w:sz w:val="21"/>
                  <w:szCs w:val="21"/>
                </w:rPr>
              </w:pPr>
              <w:r>
                <w:rPr>
                  <w:sz w:val="21"/>
                  <w:szCs w:val="21"/>
                </w:rPr>
                <w:t>2</w:t>
              </w:r>
              <w:r>
                <w:rPr>
                  <w:rFonts w:hint="eastAsia"/>
                  <w:sz w:val="21"/>
                  <w:szCs w:val="21"/>
                </w:rPr>
                <w:t>4</w:t>
              </w:r>
              <w:r w:rsidR="00C31CDE" w:rsidRPr="00C31CDE">
                <w:rPr>
                  <w:sz w:val="21"/>
                  <w:szCs w:val="21"/>
                </w:rPr>
                <w:t>、专项储备：本期安全生产费使用金额大于计提金额，导致专项储备减少</w:t>
              </w:r>
              <w:r w:rsidR="00C31CDE" w:rsidRPr="00C31CDE">
                <w:rPr>
                  <w:rFonts w:hint="eastAsia"/>
                  <w:sz w:val="21"/>
                  <w:szCs w:val="21"/>
                </w:rPr>
                <w:t>。</w:t>
              </w:r>
            </w:p>
          </w:sdtContent>
        </w:sdt>
      </w:sdtContent>
    </w:sdt>
    <w:p w:rsidR="00FD2133" w:rsidRDefault="00537341">
      <w:pPr>
        <w:pStyle w:val="4"/>
        <w:numPr>
          <w:ilvl w:val="0"/>
          <w:numId w:val="101"/>
        </w:numPr>
        <w:rPr>
          <w:rFonts w:ascii="宋体" w:eastAsia="宋体" w:hAnsi="宋体" w:cs="宋体"/>
          <w:kern w:val="0"/>
          <w:szCs w:val="21"/>
        </w:rPr>
      </w:pPr>
      <w:bookmarkStart w:id="38"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70597767"/>
        <w:lock w:val="sdtLocked"/>
        <w:placeholder>
          <w:docPart w:val="GBC22222222222222222222222222222"/>
        </w:placeholder>
      </w:sdtPr>
      <w:sdtContent>
        <w:p w:rsidR="00AE46A4" w:rsidRDefault="00D1422C" w:rsidP="00AE46A4">
          <w:pPr>
            <w:rPr>
              <w:szCs w:val="21"/>
            </w:rPr>
          </w:pPr>
          <w:r w:rsidRPr="00C31CDE">
            <w:rPr>
              <w:sz w:val="21"/>
              <w:szCs w:val="21"/>
            </w:rPr>
            <w:fldChar w:fldCharType="begin"/>
          </w:r>
          <w:r w:rsidR="00AE46A4" w:rsidRPr="00C31CDE">
            <w:rPr>
              <w:sz w:val="21"/>
              <w:szCs w:val="21"/>
            </w:rPr>
            <w:instrText xml:space="preserve"> MACROBUTTON  SnrToggleCheckbox □适用 </w:instrText>
          </w:r>
          <w:r w:rsidRPr="00C31CDE">
            <w:rPr>
              <w:sz w:val="21"/>
              <w:szCs w:val="21"/>
            </w:rPr>
            <w:fldChar w:fldCharType="end"/>
          </w:r>
          <w:r w:rsidRPr="00C31CDE">
            <w:rPr>
              <w:sz w:val="21"/>
              <w:szCs w:val="21"/>
            </w:rPr>
            <w:fldChar w:fldCharType="begin"/>
          </w:r>
          <w:r w:rsidR="00AE46A4" w:rsidRPr="00C31CDE">
            <w:rPr>
              <w:sz w:val="21"/>
              <w:szCs w:val="21"/>
            </w:rPr>
            <w:instrText xml:space="preserve"> MACROBUTTON  SnrToggleCheckbox √不适用 </w:instrText>
          </w:r>
          <w:r w:rsidRPr="00C31CDE">
            <w:rPr>
              <w:sz w:val="21"/>
              <w:szCs w:val="21"/>
            </w:rPr>
            <w:fldChar w:fldCharType="end"/>
          </w:r>
        </w:p>
      </w:sdtContent>
    </w:sdt>
    <w:p w:rsidR="00FD2133" w:rsidRDefault="00FD2133">
      <w:pPr>
        <w:rPr>
          <w:szCs w:val="21"/>
        </w:rPr>
      </w:pPr>
    </w:p>
    <w:bookmarkEnd w:id="38" w:displacedByCustomXml="next"/>
    <w:sdt>
      <w:sdtPr>
        <w:rPr>
          <w:rFonts w:ascii="宋体" w:eastAsia="宋体" w:hAnsi="宋体" w:cs="宋体"/>
          <w:b w:val="0"/>
          <w:bCs w:val="0"/>
          <w:kern w:val="0"/>
          <w:sz w:val="24"/>
          <w:szCs w:val="24"/>
        </w:rPr>
        <w:alias w:val="模块:截至报告期末主要资产受限情"/>
        <w:tag w:val="_SEC_cd146e80d2e14aa4aac1142579c4c36a"/>
        <w:id w:val="-1670325265"/>
        <w:lock w:val="sdtLocked"/>
        <w:placeholder>
          <w:docPart w:val="GBC22222222222222222222222222222"/>
        </w:placeholder>
      </w:sdtPr>
      <w:sdtEndPr>
        <w:rPr>
          <w:rFonts w:hint="eastAsia"/>
          <w:szCs w:val="21"/>
        </w:rPr>
      </w:sdtEndPr>
      <w:sdtContent>
        <w:p w:rsidR="00FD2133" w:rsidRDefault="00537341">
          <w:pPr>
            <w:pStyle w:val="4"/>
            <w:numPr>
              <w:ilvl w:val="0"/>
              <w:numId w:val="101"/>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rsidR="00FD2133" w:rsidRDefault="00D1422C">
              <w:pPr>
                <w:rPr>
                  <w:szCs w:val="21"/>
                </w:rPr>
              </w:pPr>
              <w:r w:rsidRPr="00C31CDE">
                <w:rPr>
                  <w:sz w:val="21"/>
                  <w:szCs w:val="21"/>
                </w:rPr>
                <w:fldChar w:fldCharType="begin"/>
              </w:r>
              <w:r w:rsidR="00C31CDE">
                <w:rPr>
                  <w:sz w:val="21"/>
                  <w:szCs w:val="21"/>
                </w:rPr>
                <w:instrText xml:space="preserve"> MACROBUTTON  SnrToggleCheckbox √适用  </w:instrText>
              </w:r>
              <w:r w:rsidRPr="00C31CDE">
                <w:rPr>
                  <w:sz w:val="21"/>
                  <w:szCs w:val="21"/>
                </w:rPr>
                <w:fldChar w:fldCharType="end"/>
              </w:r>
              <w:r>
                <w:rPr>
                  <w:szCs w:val="21"/>
                </w:rPr>
                <w:fldChar w:fldCharType="begin"/>
              </w:r>
              <w:r w:rsidR="00C31CDE">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C31CDE" w:rsidRDefault="00334BFF">
              <w:pPr>
                <w:rPr>
                  <w:szCs w:val="21"/>
                </w:rPr>
              </w:pPr>
              <w:r>
                <w:rPr>
                  <w:rFonts w:hint="eastAsia"/>
                  <w:szCs w:val="21"/>
                </w:rPr>
                <w:t xml:space="preserve">                                                                </w:t>
              </w:r>
              <w:r w:rsidRPr="00334BFF">
                <w:rPr>
                  <w:rFonts w:hint="eastAsia"/>
                  <w:sz w:val="21"/>
                  <w:szCs w:val="21"/>
                </w:rPr>
                <w:t>单位：元</w:t>
              </w:r>
            </w:p>
            <w:tbl>
              <w:tblPr>
                <w:tblW w:w="8936" w:type="dxa"/>
                <w:tblInd w:w="103" w:type="dxa"/>
                <w:tblLook w:val="04A0"/>
              </w:tblPr>
              <w:tblGrid>
                <w:gridCol w:w="2680"/>
                <w:gridCol w:w="2500"/>
                <w:gridCol w:w="3756"/>
              </w:tblGrid>
              <w:tr w:rsidR="00C31CDE" w:rsidRPr="00C31CDE" w:rsidTr="00334BFF">
                <w:trPr>
                  <w:trHeight w:val="503"/>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CDE" w:rsidRPr="00C31CDE" w:rsidRDefault="00C31CDE" w:rsidP="00C31CDE">
                    <w:pPr>
                      <w:jc w:val="center"/>
                      <w:rPr>
                        <w:b/>
                        <w:color w:val="000000"/>
                        <w:sz w:val="21"/>
                        <w:szCs w:val="21"/>
                      </w:rPr>
                    </w:pPr>
                    <w:r w:rsidRPr="00C31CDE">
                      <w:rPr>
                        <w:rFonts w:hint="eastAsia"/>
                        <w:b/>
                        <w:color w:val="000000"/>
                        <w:sz w:val="21"/>
                        <w:szCs w:val="21"/>
                      </w:rPr>
                      <w:t>项目</w:t>
                    </w:r>
                  </w:p>
                </w:tc>
                <w:tc>
                  <w:tcPr>
                    <w:tcW w:w="2500" w:type="dxa"/>
                    <w:tcBorders>
                      <w:top w:val="single" w:sz="4" w:space="0" w:color="auto"/>
                      <w:left w:val="nil"/>
                      <w:bottom w:val="nil"/>
                      <w:right w:val="single" w:sz="4" w:space="0" w:color="auto"/>
                    </w:tcBorders>
                    <w:shd w:val="clear" w:color="auto" w:fill="auto"/>
                    <w:vAlign w:val="center"/>
                    <w:hideMark/>
                  </w:tcPr>
                  <w:p w:rsidR="00C31CDE" w:rsidRPr="00C31CDE" w:rsidRDefault="00C31CDE" w:rsidP="00C31CDE">
                    <w:pPr>
                      <w:jc w:val="center"/>
                      <w:rPr>
                        <w:b/>
                        <w:color w:val="000000"/>
                        <w:sz w:val="21"/>
                        <w:szCs w:val="21"/>
                      </w:rPr>
                    </w:pPr>
                    <w:r w:rsidRPr="00C31CDE">
                      <w:rPr>
                        <w:rFonts w:hint="eastAsia"/>
                        <w:b/>
                        <w:color w:val="000000"/>
                        <w:sz w:val="21"/>
                        <w:szCs w:val="21"/>
                      </w:rPr>
                      <w:t>期末账面价值</w:t>
                    </w:r>
                  </w:p>
                </w:tc>
                <w:tc>
                  <w:tcPr>
                    <w:tcW w:w="3756" w:type="dxa"/>
                    <w:tcBorders>
                      <w:top w:val="single" w:sz="4" w:space="0" w:color="auto"/>
                      <w:left w:val="nil"/>
                      <w:bottom w:val="nil"/>
                      <w:right w:val="single" w:sz="4" w:space="0" w:color="auto"/>
                    </w:tcBorders>
                    <w:shd w:val="clear" w:color="auto" w:fill="auto"/>
                    <w:vAlign w:val="center"/>
                    <w:hideMark/>
                  </w:tcPr>
                  <w:p w:rsidR="00C31CDE" w:rsidRPr="00C31CDE" w:rsidRDefault="00C31CDE" w:rsidP="00C31CDE">
                    <w:pPr>
                      <w:jc w:val="center"/>
                      <w:rPr>
                        <w:b/>
                        <w:color w:val="000000"/>
                        <w:sz w:val="21"/>
                        <w:szCs w:val="21"/>
                      </w:rPr>
                    </w:pPr>
                    <w:r w:rsidRPr="00C31CDE">
                      <w:rPr>
                        <w:rFonts w:hint="eastAsia"/>
                        <w:b/>
                        <w:color w:val="000000"/>
                        <w:sz w:val="21"/>
                        <w:szCs w:val="21"/>
                      </w:rPr>
                      <w:t>受限原因</w:t>
                    </w:r>
                  </w:p>
                </w:tc>
              </w:tr>
              <w:tr w:rsidR="00C31CDE" w:rsidRPr="00C31CDE" w:rsidTr="00334BFF">
                <w:trPr>
                  <w:trHeight w:val="383"/>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C31CDE" w:rsidRPr="00C31CDE" w:rsidRDefault="00C31CDE" w:rsidP="00334BFF">
                    <w:pPr>
                      <w:jc w:val="both"/>
                      <w:rPr>
                        <w:color w:val="000000"/>
                        <w:sz w:val="21"/>
                        <w:szCs w:val="21"/>
                      </w:rPr>
                    </w:pPr>
                    <w:r w:rsidRPr="00C31CDE">
                      <w:rPr>
                        <w:rFonts w:hint="eastAsia"/>
                        <w:color w:val="000000"/>
                        <w:sz w:val="21"/>
                        <w:szCs w:val="21"/>
                      </w:rPr>
                      <w:t xml:space="preserve">货币资金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218,998,201.82 </w:t>
                    </w:r>
                  </w:p>
                </w:tc>
                <w:tc>
                  <w:tcPr>
                    <w:tcW w:w="3756" w:type="dxa"/>
                    <w:tcBorders>
                      <w:top w:val="single" w:sz="4" w:space="0" w:color="auto"/>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保证金 </w:t>
                    </w:r>
                  </w:p>
                </w:tc>
              </w:tr>
              <w:tr w:rsidR="00C31CDE" w:rsidRPr="00C31CDE" w:rsidTr="00334BFF">
                <w:trPr>
                  <w:trHeight w:val="387"/>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C31CDE" w:rsidRPr="00C31CDE" w:rsidRDefault="00C31CDE" w:rsidP="00334BFF">
                    <w:pPr>
                      <w:jc w:val="both"/>
                      <w:rPr>
                        <w:color w:val="000000"/>
                        <w:sz w:val="21"/>
                        <w:szCs w:val="21"/>
                      </w:rPr>
                    </w:pPr>
                    <w:r w:rsidRPr="00284879">
                      <w:rPr>
                        <w:rFonts w:hint="eastAsia"/>
                        <w:color w:val="000000"/>
                        <w:sz w:val="21"/>
                        <w:szCs w:val="21"/>
                      </w:rPr>
                      <w:t>应收票据</w:t>
                    </w:r>
                    <w:r w:rsidRPr="00C31CDE">
                      <w:rPr>
                        <w:rFonts w:hint="eastAsia"/>
                        <w:color w:val="000000"/>
                        <w:sz w:val="21"/>
                        <w:szCs w:val="21"/>
                      </w:rPr>
                      <w:t xml:space="preserve"> </w:t>
                    </w:r>
                  </w:p>
                </w:tc>
                <w:tc>
                  <w:tcPr>
                    <w:tcW w:w="2500"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28,000,000.00 </w:t>
                    </w:r>
                  </w:p>
                </w:tc>
                <w:tc>
                  <w:tcPr>
                    <w:tcW w:w="3756"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质押票据 </w:t>
                    </w:r>
                  </w:p>
                </w:tc>
              </w:tr>
              <w:tr w:rsidR="00C31CDE" w:rsidRPr="00C31CDE" w:rsidTr="00334BFF">
                <w:trPr>
                  <w:trHeight w:val="407"/>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C31CDE" w:rsidRPr="00C31CDE" w:rsidRDefault="00C31CDE" w:rsidP="00334BFF">
                    <w:pPr>
                      <w:jc w:val="both"/>
                      <w:rPr>
                        <w:color w:val="000000"/>
                        <w:sz w:val="21"/>
                        <w:szCs w:val="21"/>
                      </w:rPr>
                    </w:pPr>
                    <w:r w:rsidRPr="00C31CDE">
                      <w:rPr>
                        <w:rFonts w:hint="eastAsia"/>
                        <w:color w:val="000000"/>
                        <w:sz w:val="21"/>
                        <w:szCs w:val="21"/>
                      </w:rPr>
                      <w:t xml:space="preserve">固定资产 </w:t>
                    </w:r>
                  </w:p>
                </w:tc>
                <w:tc>
                  <w:tcPr>
                    <w:tcW w:w="2500"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52,597,366.37 </w:t>
                    </w:r>
                  </w:p>
                </w:tc>
                <w:tc>
                  <w:tcPr>
                    <w:tcW w:w="3756" w:type="dxa"/>
                    <w:tcBorders>
                      <w:top w:val="nil"/>
                      <w:left w:val="nil"/>
                      <w:bottom w:val="single" w:sz="4" w:space="0" w:color="auto"/>
                      <w:right w:val="single" w:sz="4" w:space="0" w:color="auto"/>
                    </w:tcBorders>
                    <w:shd w:val="clear" w:color="auto" w:fill="auto"/>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借款抵押房屋建筑物及构筑物 </w:t>
                    </w:r>
                  </w:p>
                </w:tc>
              </w:tr>
              <w:tr w:rsidR="00C31CDE" w:rsidRPr="00C31CDE" w:rsidTr="00334BFF">
                <w:trPr>
                  <w:trHeight w:val="443"/>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C31CDE" w:rsidRPr="00C31CDE" w:rsidRDefault="00C31CDE" w:rsidP="00334BFF">
                    <w:pPr>
                      <w:jc w:val="both"/>
                      <w:rPr>
                        <w:color w:val="000000"/>
                        <w:sz w:val="21"/>
                        <w:szCs w:val="21"/>
                      </w:rPr>
                    </w:pPr>
                    <w:r w:rsidRPr="00C31CDE">
                      <w:rPr>
                        <w:rFonts w:hint="eastAsia"/>
                        <w:color w:val="000000"/>
                        <w:sz w:val="21"/>
                        <w:szCs w:val="21"/>
                      </w:rPr>
                      <w:t xml:space="preserve">无形资产 </w:t>
                    </w:r>
                  </w:p>
                </w:tc>
                <w:tc>
                  <w:tcPr>
                    <w:tcW w:w="2500"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63,894,634.65 </w:t>
                    </w:r>
                  </w:p>
                </w:tc>
                <w:tc>
                  <w:tcPr>
                    <w:tcW w:w="3756"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借款抵押土地 </w:t>
                    </w:r>
                  </w:p>
                </w:tc>
              </w:tr>
              <w:tr w:rsidR="00C31CDE" w:rsidRPr="00C31CDE" w:rsidTr="00334BFF">
                <w:trPr>
                  <w:trHeight w:val="42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C31CDE" w:rsidRPr="00C31CDE" w:rsidRDefault="00C31CDE" w:rsidP="00334BFF">
                    <w:pPr>
                      <w:jc w:val="center"/>
                      <w:rPr>
                        <w:color w:val="000000"/>
                        <w:sz w:val="21"/>
                        <w:szCs w:val="21"/>
                      </w:rPr>
                    </w:pPr>
                    <w:r w:rsidRPr="00C31CDE">
                      <w:rPr>
                        <w:rFonts w:hint="eastAsia"/>
                        <w:color w:val="000000"/>
                        <w:sz w:val="21"/>
                        <w:szCs w:val="21"/>
                      </w:rPr>
                      <w:t>合计</w:t>
                    </w:r>
                  </w:p>
                </w:tc>
                <w:tc>
                  <w:tcPr>
                    <w:tcW w:w="2500"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363,490,202.84 </w:t>
                    </w:r>
                  </w:p>
                </w:tc>
                <w:tc>
                  <w:tcPr>
                    <w:tcW w:w="3756" w:type="dxa"/>
                    <w:tcBorders>
                      <w:top w:val="nil"/>
                      <w:left w:val="nil"/>
                      <w:bottom w:val="single" w:sz="4" w:space="0" w:color="auto"/>
                      <w:right w:val="single" w:sz="4" w:space="0" w:color="auto"/>
                    </w:tcBorders>
                    <w:shd w:val="clear" w:color="auto" w:fill="auto"/>
                    <w:noWrap/>
                    <w:vAlign w:val="center"/>
                    <w:hideMark/>
                  </w:tcPr>
                  <w:p w:rsidR="00C31CDE" w:rsidRPr="00C31CDE" w:rsidRDefault="00C31CDE" w:rsidP="00334BFF">
                    <w:pPr>
                      <w:jc w:val="right"/>
                      <w:rPr>
                        <w:color w:val="000000"/>
                        <w:sz w:val="21"/>
                        <w:szCs w:val="21"/>
                      </w:rPr>
                    </w:pPr>
                    <w:r w:rsidRPr="00C31CDE">
                      <w:rPr>
                        <w:rFonts w:hint="eastAsia"/>
                        <w:color w:val="000000"/>
                        <w:sz w:val="21"/>
                        <w:szCs w:val="21"/>
                      </w:rPr>
                      <w:t xml:space="preserve">　</w:t>
                    </w:r>
                  </w:p>
                </w:tc>
              </w:tr>
            </w:tbl>
            <w:p w:rsidR="00FD2133" w:rsidRDefault="00D1422C">
              <w:pPr>
                <w:rPr>
                  <w:szCs w:val="21"/>
                </w:rPr>
              </w:pPr>
            </w:p>
          </w:sdtContent>
        </w:sdt>
      </w:sdtContent>
    </w:sdt>
    <w:sdt>
      <w:sdtPr>
        <w:rPr>
          <w:rFonts w:ascii="宋体" w:eastAsia="宋体" w:hAnsi="宋体" w:cs="宋体"/>
          <w:b w:val="0"/>
          <w:bCs w:val="0"/>
          <w:kern w:val="0"/>
          <w:sz w:val="24"/>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FD2133" w:rsidRDefault="00537341">
          <w:pPr>
            <w:pStyle w:val="4"/>
            <w:numPr>
              <w:ilvl w:val="0"/>
              <w:numId w:val="101"/>
            </w:numPr>
          </w:pPr>
          <w: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Content>
            <w:p w:rsidR="00FD2133" w:rsidRDefault="00D1422C">
              <w:pPr>
                <w:rPr>
                  <w:szCs w:val="21"/>
                </w:rPr>
              </w:pPr>
              <w:r w:rsidRPr="00334BFF">
                <w:rPr>
                  <w:sz w:val="21"/>
                  <w:szCs w:val="21"/>
                </w:rPr>
                <w:fldChar w:fldCharType="begin"/>
              </w:r>
              <w:r w:rsidR="00334BFF"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334BFF" w:rsidRPr="00334BFF">
                <w:rPr>
                  <w:sz w:val="21"/>
                  <w:szCs w:val="21"/>
                </w:rPr>
                <w:instrText xml:space="preserve"> MACROBUTTON  SnrToggleCheckbox √不适用 </w:instrText>
              </w:r>
              <w:r w:rsidRPr="00334BFF">
                <w:rPr>
                  <w:sz w:val="21"/>
                  <w:szCs w:val="21"/>
                </w:rPr>
                <w:fldChar w:fldCharType="end"/>
              </w:r>
            </w:p>
          </w:sdtContent>
        </w:sdt>
      </w:sdtContent>
    </w:sdt>
    <w:sdt>
      <w:sdtPr>
        <w:rPr>
          <w:rFonts w:ascii="宋体" w:hAnsi="宋体" w:cs="宋体" w:hint="eastAsia"/>
          <w:b w:val="0"/>
          <w:bCs w:val="0"/>
          <w:kern w:val="0"/>
          <w:sz w:val="24"/>
          <w:szCs w:val="21"/>
        </w:rPr>
        <w:alias w:val="模块:行业经营性信息分析"/>
        <w:tag w:val="_SEC_5860c602a88b4fa29c583d556917cd48"/>
        <w:id w:val="1198081"/>
        <w:lock w:val="sdtLocked"/>
        <w:placeholder>
          <w:docPart w:val="GBC22222222222222222222222222222"/>
        </w:placeholder>
      </w:sdtPr>
      <w:sdtContent>
        <w:p w:rsidR="00FD2133" w:rsidRDefault="00537341" w:rsidP="005A064B">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EndPr>
            <w:rPr>
              <w:sz w:val="21"/>
            </w:rPr>
          </w:sdtEndPr>
          <w:sdtContent>
            <w:p w:rsidR="00FD2133" w:rsidRPr="007A3A86" w:rsidRDefault="00D1422C" w:rsidP="005A064B">
              <w:pPr>
                <w:keepNext/>
                <w:rPr>
                  <w:sz w:val="21"/>
                  <w:szCs w:val="21"/>
                </w:rPr>
              </w:pPr>
              <w:r w:rsidRPr="007A3A86">
                <w:rPr>
                  <w:sz w:val="21"/>
                  <w:szCs w:val="21"/>
                </w:rPr>
                <w:fldChar w:fldCharType="begin"/>
              </w:r>
              <w:r w:rsidR="006B62AF" w:rsidRPr="007A3A86">
                <w:rPr>
                  <w:sz w:val="21"/>
                  <w:szCs w:val="21"/>
                </w:rPr>
                <w:instrText xml:space="preserve"> MACROBUTTON  SnrToggleCheckbox √适用  </w:instrText>
              </w:r>
              <w:r w:rsidRPr="007A3A86">
                <w:rPr>
                  <w:sz w:val="21"/>
                  <w:szCs w:val="21"/>
                </w:rPr>
                <w:fldChar w:fldCharType="end"/>
              </w:r>
              <w:r w:rsidRPr="007A3A86">
                <w:rPr>
                  <w:sz w:val="21"/>
                  <w:szCs w:val="21"/>
                </w:rPr>
                <w:fldChar w:fldCharType="begin"/>
              </w:r>
              <w:r w:rsidR="006B62AF" w:rsidRPr="007A3A86">
                <w:rPr>
                  <w:sz w:val="21"/>
                  <w:szCs w:val="21"/>
                </w:rPr>
                <w:instrText xml:space="preserve"> MACROBUTTON  SnrToggleCheckbox □不适用 </w:instrText>
              </w:r>
              <w:r w:rsidRPr="007A3A86">
                <w:rPr>
                  <w:sz w:val="21"/>
                  <w:szCs w:val="21"/>
                </w:rPr>
                <w:fldChar w:fldCharType="end"/>
              </w:r>
            </w:p>
          </w:sdtContent>
        </w:sdt>
        <w:sdt>
          <w:sdtPr>
            <w:rPr>
              <w:rFonts w:hint="eastAsia"/>
              <w:sz w:val="21"/>
              <w:szCs w:val="21"/>
            </w:rPr>
            <w:alias w:val="行业经营性信息分析"/>
            <w:tag w:val="_GBC_e16bc1aa6d5e4cdd94278d9bb9b9d44b"/>
            <w:id w:val="1198082"/>
            <w:lock w:val="sdtLocked"/>
            <w:placeholder>
              <w:docPart w:val="GBC22222222222222222222222222222"/>
            </w:placeholder>
          </w:sdtPr>
          <w:sdtEndPr>
            <w:rPr>
              <w:sz w:val="24"/>
            </w:rPr>
          </w:sdtEndPr>
          <w:sdtContent>
            <w:p w:rsidR="00FD2133" w:rsidRDefault="006B62AF" w:rsidP="005A064B">
              <w:pPr>
                <w:keepLines/>
                <w:rPr>
                  <w:szCs w:val="21"/>
                </w:rPr>
                <w:sectPr w:rsidR="00FD2133" w:rsidSect="00C15E4B">
                  <w:type w:val="continuous"/>
                  <w:pgSz w:w="11906" w:h="16838" w:code="9"/>
                  <w:pgMar w:top="1440" w:right="1797" w:bottom="1525" w:left="1276" w:header="856" w:footer="992" w:gutter="0"/>
                  <w:cols w:space="425"/>
                  <w:docGrid w:linePitch="312"/>
                </w:sectPr>
              </w:pPr>
              <w:r w:rsidRPr="007A3A86">
                <w:rPr>
                  <w:rFonts w:hint="eastAsia"/>
                  <w:sz w:val="21"/>
                  <w:szCs w:val="21"/>
                </w:rPr>
                <w:t>详见化工行业经营性信息分析</w:t>
              </w:r>
            </w:p>
          </w:sdtContent>
        </w:sdt>
      </w:sdtContent>
    </w:sdt>
    <w:sdt>
      <w:sdtPr>
        <w:rPr>
          <w:rFonts w:ascii="宋体" w:eastAsia="宋体" w:hAnsi="宋体" w:cs="宋体" w:hint="eastAsia"/>
          <w:b w:val="0"/>
          <w:bCs w:val="0"/>
          <w:kern w:val="0"/>
          <w:sz w:val="24"/>
          <w:szCs w:val="24"/>
        </w:rPr>
        <w:alias w:val="模块:化工行业经营性信息分析"/>
        <w:tag w:val="_SEC_4281594826bc4e198047a7f9811e3d2d"/>
        <w:id w:val="1613009760"/>
        <w:lock w:val="sdtLocked"/>
        <w:placeholder>
          <w:docPart w:val="GBC22222222222222222222222222222"/>
        </w:placeholder>
      </w:sdtPr>
      <w:sdtContent>
        <w:p w:rsidR="00FD2133" w:rsidRDefault="00537341">
          <w:pPr>
            <w:pStyle w:val="4"/>
            <w:ind w:left="360" w:hanging="360"/>
          </w:pPr>
          <w:r>
            <w:rPr>
              <w:rFonts w:hint="eastAsia"/>
            </w:rPr>
            <w:t>化工行业经营性信息分析</w:t>
          </w:r>
        </w:p>
        <w:p w:rsidR="00FD2133" w:rsidRDefault="00537341">
          <w:pPr>
            <w:pStyle w:val="a9"/>
            <w:numPr>
              <w:ilvl w:val="0"/>
              <w:numId w:val="95"/>
            </w:numPr>
            <w:spacing w:before="60" w:after="60"/>
            <w:ind w:firstLineChars="0"/>
            <w:outlineLvl w:val="4"/>
            <w:rPr>
              <w:b/>
            </w:rPr>
          </w:pPr>
          <w:r>
            <w:rPr>
              <w:rFonts w:hint="eastAsia"/>
              <w:b/>
            </w:rPr>
            <w:t>行业基本情况</w:t>
          </w:r>
        </w:p>
        <w:p w:rsidR="00FD2133" w:rsidRDefault="00537341">
          <w:pPr>
            <w:pStyle w:val="a9"/>
            <w:numPr>
              <w:ilvl w:val="0"/>
              <w:numId w:val="96"/>
            </w:numPr>
            <w:ind w:firstLineChars="0"/>
            <w:outlineLvl w:val="5"/>
            <w:rPr>
              <w:b/>
            </w:rPr>
          </w:pPr>
          <w:r>
            <w:rPr>
              <w:b/>
            </w:rPr>
            <w:t>行业政策及其变化</w:t>
          </w:r>
        </w:p>
        <w:sdt>
          <w:sdtPr>
            <w:rPr>
              <w:rFonts w:hint="eastAsia"/>
            </w:rPr>
            <w:alias w:val="是否适用：化工行业政策及其变动[双击切换]"/>
            <w:tag w:val="_GBC_cda9e770ae9a44fdb49e4f45dfaa3356"/>
            <w:id w:val="1631129821"/>
            <w:lock w:val="sdtLocked"/>
            <w:placeholder>
              <w:docPart w:val="GBC22222222222222222222222222222"/>
            </w:placeholder>
          </w:sdtPr>
          <w:sdtContent>
            <w:p w:rsidR="00FD2133" w:rsidRDefault="00D1422C">
              <w:r w:rsidRPr="00334BFF">
                <w:rPr>
                  <w:sz w:val="21"/>
                  <w:szCs w:val="21"/>
                </w:rPr>
                <w:fldChar w:fldCharType="begin"/>
              </w:r>
              <w:r w:rsidR="007C13FC"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7C13FC" w:rsidRPr="00334BFF">
                <w:rPr>
                  <w:sz w:val="21"/>
                  <w:szCs w:val="21"/>
                </w:rPr>
                <w:instrText xml:space="preserve"> MACROBUTTON  SnrToggleCheckbox □不适用 </w:instrText>
              </w:r>
              <w:r w:rsidRPr="00334BFF">
                <w:rPr>
                  <w:sz w:val="21"/>
                  <w:szCs w:val="21"/>
                </w:rPr>
                <w:fldChar w:fldCharType="end"/>
              </w:r>
            </w:p>
          </w:sdtContent>
        </w:sdt>
        <w:sdt>
          <w:sdtPr>
            <w:rPr>
              <w:rFonts w:hint="eastAsia"/>
            </w:rPr>
            <w:alias w:val="化工行业政策及其变动"/>
            <w:tag w:val="_GBC_3240c5951d294ed68ea4015baa5be749"/>
            <w:id w:val="1287159419"/>
            <w:lock w:val="sdtLocked"/>
            <w:placeholder>
              <w:docPart w:val="GBC22222222222222222222222222222"/>
            </w:placeholder>
          </w:sdtPr>
          <w:sdtEndPr>
            <w:rPr>
              <w:sz w:val="21"/>
              <w:szCs w:val="21"/>
            </w:rPr>
          </w:sdtEndPr>
          <w:sdtContent>
            <w:p w:rsidR="007C13FC" w:rsidRPr="00334BFF" w:rsidRDefault="007C13FC" w:rsidP="00334BFF">
              <w:pPr>
                <w:adjustRightInd w:val="0"/>
                <w:snapToGrid w:val="0"/>
                <w:spacing w:line="360" w:lineRule="exact"/>
                <w:ind w:firstLineChars="200" w:firstLine="480"/>
                <w:rPr>
                  <w:sz w:val="21"/>
                  <w:szCs w:val="21"/>
                </w:rPr>
              </w:pPr>
              <w:r w:rsidRPr="00334BFF">
                <w:rPr>
                  <w:rFonts w:hint="eastAsia"/>
                  <w:b/>
                  <w:sz w:val="21"/>
                  <w:szCs w:val="21"/>
                </w:rPr>
                <w:t>1、TDI:</w:t>
              </w:r>
              <w:r w:rsidRPr="00334BFF">
                <w:rPr>
                  <w:rFonts w:hint="eastAsia"/>
                  <w:sz w:val="21"/>
                  <w:szCs w:val="21"/>
                </w:rPr>
                <w:t>宏观环境对国内TDI市场的影响。未来几年中国车市房市仍会延续低迷的惯性，若无政策刺激，内需萎缩的风险依然较大，持续影响TDI产业链表现。TDI终端与房市、车市紧密相连，无论海绵制品还是固化剂，都最终由房市与车市消化，家具和汽车领域的体量萎缩，将对TDI市场形成直接的影响，对TDI的消耗将减少。但202</w:t>
              </w:r>
              <w:r w:rsidRPr="00334BFF">
                <w:rPr>
                  <w:sz w:val="21"/>
                  <w:szCs w:val="21"/>
                </w:rPr>
                <w:t>2</w:t>
              </w:r>
              <w:r w:rsidRPr="00334BFF">
                <w:rPr>
                  <w:rFonts w:hint="eastAsia"/>
                  <w:sz w:val="21"/>
                  <w:szCs w:val="21"/>
                </w:rPr>
                <w:t>年随着国内、外疫情的逐步控制，下游前期压制的部分需求预计将有所释放，加之国外主要TDI装置在202</w:t>
              </w:r>
              <w:r w:rsidRPr="00334BFF">
                <w:rPr>
                  <w:sz w:val="21"/>
                  <w:szCs w:val="21"/>
                </w:rPr>
                <w:t>2</w:t>
              </w:r>
              <w:r w:rsidRPr="00334BFF">
                <w:rPr>
                  <w:rFonts w:hint="eastAsia"/>
                  <w:sz w:val="21"/>
                  <w:szCs w:val="21"/>
                </w:rPr>
                <w:t>年有检修预期，</w:t>
              </w:r>
              <w:proofErr w:type="gramStart"/>
              <w:r w:rsidRPr="00334BFF">
                <w:rPr>
                  <w:rFonts w:hint="eastAsia"/>
                  <w:sz w:val="21"/>
                  <w:szCs w:val="21"/>
                </w:rPr>
                <w:t>进而已</w:t>
              </w:r>
              <w:proofErr w:type="gramEnd"/>
              <w:r w:rsidRPr="00334BFF">
                <w:rPr>
                  <w:rFonts w:hint="eastAsia"/>
                  <w:sz w:val="21"/>
                  <w:szCs w:val="21"/>
                </w:rPr>
                <w:t>形成的国内出口渠道将给国内市场带来有效支撑，预计202</w:t>
              </w:r>
              <w:r w:rsidRPr="00334BFF">
                <w:rPr>
                  <w:sz w:val="21"/>
                  <w:szCs w:val="21"/>
                </w:rPr>
                <w:t>2</w:t>
              </w:r>
              <w:r w:rsidRPr="00334BFF">
                <w:rPr>
                  <w:rFonts w:hint="eastAsia"/>
                  <w:sz w:val="21"/>
                  <w:szCs w:val="21"/>
                </w:rPr>
                <w:t>年整体需求将好于202</w:t>
              </w:r>
              <w:r w:rsidRPr="00334BFF">
                <w:rPr>
                  <w:sz w:val="21"/>
                  <w:szCs w:val="21"/>
                </w:rPr>
                <w:t>1</w:t>
              </w:r>
              <w:r w:rsidRPr="00334BFF">
                <w:rPr>
                  <w:rFonts w:hint="eastAsia"/>
                  <w:sz w:val="21"/>
                  <w:szCs w:val="21"/>
                </w:rPr>
                <w:t>年。</w:t>
              </w:r>
            </w:p>
            <w:p w:rsidR="00FD2133" w:rsidRPr="00334BFF" w:rsidRDefault="007C13FC" w:rsidP="00334BFF">
              <w:pPr>
                <w:adjustRightInd w:val="0"/>
                <w:snapToGrid w:val="0"/>
                <w:spacing w:line="360" w:lineRule="exact"/>
                <w:ind w:firstLineChars="200" w:firstLine="422"/>
                <w:rPr>
                  <w:sz w:val="21"/>
                  <w:szCs w:val="21"/>
                </w:rPr>
              </w:pPr>
              <w:r w:rsidRPr="00334BFF">
                <w:rPr>
                  <w:rFonts w:hint="eastAsia"/>
                  <w:b/>
                  <w:sz w:val="21"/>
                  <w:szCs w:val="21"/>
                </w:rPr>
                <w:t>2、PC：</w:t>
              </w:r>
              <w:r w:rsidRPr="00334BFF">
                <w:rPr>
                  <w:rFonts w:hint="eastAsia"/>
                  <w:sz w:val="21"/>
                  <w:szCs w:val="21"/>
                </w:rPr>
                <w:t>随着</w:t>
              </w:r>
              <w:r w:rsidRPr="00334BFF">
                <w:rPr>
                  <w:sz w:val="21"/>
                  <w:szCs w:val="21"/>
                </w:rPr>
                <w:t>国内经济的平稳发展和供给</w:t>
              </w:r>
              <w:proofErr w:type="gramStart"/>
              <w:r w:rsidRPr="00334BFF">
                <w:rPr>
                  <w:sz w:val="21"/>
                  <w:szCs w:val="21"/>
                </w:rPr>
                <w:t>侧改革</w:t>
              </w:r>
              <w:proofErr w:type="gramEnd"/>
              <w:r w:rsidRPr="00334BFF">
                <w:rPr>
                  <w:sz w:val="21"/>
                  <w:szCs w:val="21"/>
                </w:rPr>
                <w:t>的实施，国内</w:t>
              </w:r>
              <w:r w:rsidRPr="00334BFF">
                <w:rPr>
                  <w:rFonts w:hint="eastAsia"/>
                  <w:sz w:val="21"/>
                  <w:szCs w:val="21"/>
                </w:rPr>
                <w:t>聚碳酸酯</w:t>
              </w:r>
              <w:r w:rsidRPr="00334BFF">
                <w:rPr>
                  <w:sz w:val="21"/>
                  <w:szCs w:val="21"/>
                </w:rPr>
                <w:t>需求增速将维持在</w:t>
              </w:r>
              <w:r w:rsidRPr="00334BFF">
                <w:rPr>
                  <w:rFonts w:hint="eastAsia"/>
                  <w:sz w:val="21"/>
                  <w:szCs w:val="21"/>
                </w:rPr>
                <w:t>3</w:t>
              </w:r>
              <w:r w:rsidRPr="00334BFF">
                <w:rPr>
                  <w:sz w:val="21"/>
                  <w:szCs w:val="21"/>
                </w:rPr>
                <w:t>%-5%。</w:t>
              </w:r>
              <w:r w:rsidRPr="00334BFF">
                <w:rPr>
                  <w:rFonts w:hint="eastAsia"/>
                  <w:sz w:val="21"/>
                  <w:szCs w:val="21"/>
                </w:rPr>
                <w:t>进入2020年</w:t>
              </w:r>
              <w:r w:rsidRPr="00334BFF">
                <w:rPr>
                  <w:sz w:val="21"/>
                  <w:szCs w:val="21"/>
                </w:rPr>
                <w:t>，疫情的影响非常深远，中国聚碳酸酯行业却迎来了不少曙光，居家办公模式的变化推动了笔记本电脑、平板电脑及家用打印的</w:t>
              </w:r>
              <w:r w:rsidRPr="00334BFF">
                <w:rPr>
                  <w:rFonts w:hint="eastAsia"/>
                  <w:sz w:val="21"/>
                  <w:szCs w:val="21"/>
                </w:rPr>
                <w:t>需求</w:t>
              </w:r>
              <w:r w:rsidRPr="00334BFF">
                <w:rPr>
                  <w:sz w:val="21"/>
                  <w:szCs w:val="21"/>
                </w:rPr>
                <w:t>，医疗防护设备及个人健康医疗器材</w:t>
              </w:r>
              <w:proofErr w:type="gramStart"/>
              <w:r w:rsidRPr="00334BFF">
                <w:rPr>
                  <w:sz w:val="21"/>
                  <w:szCs w:val="21"/>
                </w:rPr>
                <w:t>刚需也</w:t>
              </w:r>
              <w:proofErr w:type="gramEnd"/>
              <w:r w:rsidRPr="00334BFF">
                <w:rPr>
                  <w:sz w:val="21"/>
                  <w:szCs w:val="21"/>
                </w:rPr>
                <w:t>大幅增长。由</w:t>
              </w:r>
              <w:r w:rsidRPr="00334BFF">
                <w:rPr>
                  <w:rFonts w:hint="eastAsia"/>
                  <w:sz w:val="21"/>
                  <w:szCs w:val="21"/>
                </w:rPr>
                <w:t>聚碳酸酯</w:t>
              </w:r>
              <w:r w:rsidRPr="00334BFF">
                <w:rPr>
                  <w:sz w:val="21"/>
                  <w:szCs w:val="21"/>
                </w:rPr>
                <w:t>生产的医用防护镜、测温枪、呼吸机、</w:t>
              </w:r>
              <w:r w:rsidRPr="00334BFF">
                <w:rPr>
                  <w:rFonts w:hint="eastAsia"/>
                  <w:sz w:val="21"/>
                  <w:szCs w:val="21"/>
                </w:rPr>
                <w:t>核酸检测</w:t>
              </w:r>
              <w:r w:rsidRPr="00334BFF">
                <w:rPr>
                  <w:sz w:val="21"/>
                  <w:szCs w:val="21"/>
                </w:rPr>
                <w:t>试剂盒等大量使用，刺激医疗和光学等级</w:t>
              </w:r>
              <w:r w:rsidRPr="00334BFF">
                <w:rPr>
                  <w:rFonts w:hint="eastAsia"/>
                  <w:sz w:val="21"/>
                  <w:szCs w:val="21"/>
                </w:rPr>
                <w:t>的聚碳酸酯</w:t>
              </w:r>
              <w:r w:rsidRPr="00334BFF">
                <w:rPr>
                  <w:sz w:val="21"/>
                  <w:szCs w:val="21"/>
                </w:rPr>
                <w:t>需求大幅增长。包括</w:t>
              </w:r>
              <w:r w:rsidRPr="00334BFF">
                <w:rPr>
                  <w:rFonts w:hint="eastAsia"/>
                  <w:sz w:val="21"/>
                  <w:szCs w:val="21"/>
                </w:rPr>
                <w:t>汽车</w:t>
              </w:r>
              <w:r w:rsidRPr="00334BFF">
                <w:rPr>
                  <w:sz w:val="21"/>
                  <w:szCs w:val="21"/>
                </w:rPr>
                <w:t>轻量化、电动化、智能化等趋势，</w:t>
              </w:r>
              <w:r w:rsidRPr="00334BFF">
                <w:rPr>
                  <w:rFonts w:hint="eastAsia"/>
                  <w:sz w:val="21"/>
                  <w:szCs w:val="21"/>
                </w:rPr>
                <w:t>越来</w:t>
              </w:r>
              <w:r w:rsidRPr="00334BFF">
                <w:rPr>
                  <w:sz w:val="21"/>
                  <w:szCs w:val="21"/>
                </w:rPr>
                <w:t>越依赖</w:t>
              </w:r>
              <w:r w:rsidRPr="00334BFF">
                <w:rPr>
                  <w:rFonts w:hint="eastAsia"/>
                  <w:sz w:val="21"/>
                  <w:szCs w:val="21"/>
                </w:rPr>
                <w:t>工程</w:t>
              </w:r>
              <w:r w:rsidRPr="00334BFF">
                <w:rPr>
                  <w:sz w:val="21"/>
                  <w:szCs w:val="21"/>
                </w:rPr>
                <w:t>塑料。</w:t>
              </w:r>
              <w:r w:rsidRPr="00334BFF">
                <w:rPr>
                  <w:rFonts w:hint="eastAsia"/>
                  <w:sz w:val="21"/>
                  <w:szCs w:val="21"/>
                </w:rPr>
                <w:t>但</w:t>
              </w:r>
              <w:r w:rsidRPr="00334BFF">
                <w:rPr>
                  <w:sz w:val="21"/>
                  <w:szCs w:val="21"/>
                </w:rPr>
                <w:t>伴随PC产能的不断扩张，国内市场供应趋于宽松，进口依存度随之明显下降。未来几年来看，国内PC行业扩</w:t>
              </w:r>
              <w:proofErr w:type="gramStart"/>
              <w:r w:rsidRPr="00334BFF">
                <w:rPr>
                  <w:sz w:val="21"/>
                  <w:szCs w:val="21"/>
                </w:rPr>
                <w:t>能步伐</w:t>
              </w:r>
              <w:proofErr w:type="gramEnd"/>
              <w:r w:rsidRPr="00334BFF">
                <w:rPr>
                  <w:sz w:val="21"/>
                  <w:szCs w:val="21"/>
                </w:rPr>
                <w:t>逐步放缓，但产业链一体化趋势随之明显发展。</w:t>
              </w:r>
            </w:p>
          </w:sdtContent>
        </w:sdt>
        <w:p w:rsidR="00FD2133" w:rsidRPr="00334BFF" w:rsidRDefault="00537341" w:rsidP="00334BFF">
          <w:pPr>
            <w:pStyle w:val="a9"/>
            <w:numPr>
              <w:ilvl w:val="0"/>
              <w:numId w:val="96"/>
            </w:numPr>
            <w:spacing w:line="360" w:lineRule="exact"/>
            <w:ind w:firstLineChars="0"/>
            <w:outlineLvl w:val="5"/>
            <w:rPr>
              <w:b/>
              <w:szCs w:val="21"/>
            </w:rPr>
          </w:pPr>
          <w:r w:rsidRPr="00334BFF">
            <w:rPr>
              <w:b/>
              <w:szCs w:val="21"/>
            </w:rPr>
            <w:t>主要细分行业的基本情况及公司行业地位</w:t>
          </w:r>
        </w:p>
        <w:sdt>
          <w:sdtPr>
            <w:rPr>
              <w:rFonts w:hint="eastAsia"/>
              <w:sz w:val="21"/>
              <w:szCs w:val="21"/>
            </w:rPr>
            <w:alias w:val="是否适用：化工行业主要细分行业的基本情况及公司行业地位[双击切换]"/>
            <w:tag w:val="_GBC_0acc2e879c37428b86c2d4954e043c23"/>
            <w:id w:val="-1110352242"/>
            <w:lock w:val="sdtLocked"/>
            <w:placeholder>
              <w:docPart w:val="GBC22222222222222222222222222222"/>
            </w:placeholder>
          </w:sdtPr>
          <w:sdtContent>
            <w:p w:rsidR="00FD2133" w:rsidRPr="00334BFF" w:rsidRDefault="00D1422C" w:rsidP="00334BFF">
              <w:pPr>
                <w:spacing w:line="360" w:lineRule="exact"/>
                <w:rPr>
                  <w:sz w:val="21"/>
                  <w:szCs w:val="21"/>
                </w:rPr>
              </w:pPr>
              <w:r w:rsidRPr="00334BFF">
                <w:rPr>
                  <w:sz w:val="21"/>
                  <w:szCs w:val="21"/>
                </w:rPr>
                <w:fldChar w:fldCharType="begin"/>
              </w:r>
              <w:r w:rsidR="007C13FC"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7C13FC" w:rsidRPr="00334BFF">
                <w:rPr>
                  <w:sz w:val="21"/>
                  <w:szCs w:val="21"/>
                </w:rPr>
                <w:instrText xml:space="preserve"> MACROBUTTON  SnrToggleCheckbox □不适用 </w:instrText>
              </w:r>
              <w:r w:rsidRPr="00334BFF">
                <w:rPr>
                  <w:sz w:val="21"/>
                  <w:szCs w:val="21"/>
                </w:rPr>
                <w:fldChar w:fldCharType="end"/>
              </w:r>
            </w:p>
          </w:sdtContent>
        </w:sdt>
        <w:sdt>
          <w:sdtPr>
            <w:rPr>
              <w:rFonts w:hint="eastAsia"/>
              <w:sz w:val="21"/>
              <w:szCs w:val="21"/>
            </w:rPr>
            <w:alias w:val="化工行业主要细分行业的基本情况及公司行业地位"/>
            <w:tag w:val="_GBC_d9a22887ad144d13b5936f42325f1dab"/>
            <w:id w:val="1791621109"/>
            <w:lock w:val="sdtLocked"/>
            <w:placeholder>
              <w:docPart w:val="GBC22222222222222222222222222222"/>
            </w:placeholder>
          </w:sdtPr>
          <w:sdtEndPr>
            <w:rPr>
              <w:sz w:val="24"/>
              <w:szCs w:val="24"/>
            </w:rPr>
          </w:sdtEndPr>
          <w:sdtContent>
            <w:p w:rsidR="004C0FAC" w:rsidRPr="00334BFF" w:rsidRDefault="004C0FAC" w:rsidP="00334BFF">
              <w:pPr>
                <w:spacing w:line="360" w:lineRule="exact"/>
                <w:ind w:firstLineChars="200" w:firstLine="420"/>
                <w:rPr>
                  <w:sz w:val="21"/>
                  <w:szCs w:val="21"/>
                </w:rPr>
              </w:pPr>
              <w:r w:rsidRPr="00334BFF">
                <w:rPr>
                  <w:rFonts w:hint="eastAsia"/>
                  <w:b/>
                  <w:sz w:val="21"/>
                  <w:szCs w:val="21"/>
                </w:rPr>
                <w:t>1、</w:t>
              </w:r>
              <w:r w:rsidRPr="00334BFF">
                <w:rPr>
                  <w:b/>
                  <w:sz w:val="21"/>
                  <w:szCs w:val="21"/>
                </w:rPr>
                <w:t>TDI：</w:t>
              </w:r>
              <w:r w:rsidRPr="00334BFF">
                <w:rPr>
                  <w:sz w:val="21"/>
                  <w:szCs w:val="21"/>
                </w:rPr>
                <w:t>20</w:t>
              </w:r>
              <w:r w:rsidRPr="00334BFF">
                <w:rPr>
                  <w:rFonts w:hint="eastAsia"/>
                  <w:sz w:val="21"/>
                  <w:szCs w:val="21"/>
                </w:rPr>
                <w:t>2</w:t>
              </w:r>
              <w:r w:rsidRPr="00334BFF">
                <w:rPr>
                  <w:sz w:val="21"/>
                  <w:szCs w:val="21"/>
                </w:rPr>
                <w:t xml:space="preserve">1年国内总产能约为 </w:t>
              </w:r>
              <w:r w:rsidRPr="00334BFF">
                <w:rPr>
                  <w:rFonts w:hint="eastAsia"/>
                  <w:sz w:val="21"/>
                  <w:szCs w:val="21"/>
                </w:rPr>
                <w:t>140</w:t>
              </w:r>
              <w:r w:rsidRPr="00334BFF">
                <w:rPr>
                  <w:sz w:val="21"/>
                  <w:szCs w:val="21"/>
                </w:rPr>
                <w:t xml:space="preserve"> 万吨，共有</w:t>
              </w:r>
              <w:r w:rsidRPr="00334BFF">
                <w:rPr>
                  <w:rFonts w:hint="eastAsia"/>
                  <w:sz w:val="21"/>
                  <w:szCs w:val="21"/>
                </w:rPr>
                <w:t>8</w:t>
              </w:r>
              <w:r w:rsidRPr="00334BFF">
                <w:rPr>
                  <w:sz w:val="21"/>
                  <w:szCs w:val="21"/>
                </w:rPr>
                <w:t xml:space="preserve">个生产厂家，其中外资企业 2 家分别为科思创产能 </w:t>
              </w:r>
              <w:r w:rsidRPr="00334BFF">
                <w:rPr>
                  <w:rFonts w:hint="eastAsia"/>
                  <w:sz w:val="21"/>
                  <w:szCs w:val="21"/>
                </w:rPr>
                <w:t>31</w:t>
              </w:r>
              <w:r w:rsidRPr="00334BFF">
                <w:rPr>
                  <w:sz w:val="21"/>
                  <w:szCs w:val="21"/>
                </w:rPr>
                <w:t xml:space="preserve"> 万吨，巴斯夫产能 16 万吨。国内企业 </w:t>
              </w:r>
              <w:r w:rsidRPr="00334BFF">
                <w:rPr>
                  <w:rFonts w:hint="eastAsia"/>
                  <w:sz w:val="21"/>
                  <w:szCs w:val="21"/>
                </w:rPr>
                <w:t>6</w:t>
              </w:r>
              <w:r w:rsidRPr="00334BFF">
                <w:rPr>
                  <w:sz w:val="21"/>
                  <w:szCs w:val="21"/>
                </w:rPr>
                <w:t xml:space="preserve"> 家，分别为</w:t>
              </w:r>
              <w:r w:rsidRPr="00334BFF">
                <w:rPr>
                  <w:rFonts w:hint="eastAsia"/>
                  <w:sz w:val="21"/>
                  <w:szCs w:val="21"/>
                </w:rPr>
                <w:t>我公司</w:t>
              </w:r>
              <w:r w:rsidRPr="00334BFF">
                <w:rPr>
                  <w:sz w:val="21"/>
                  <w:szCs w:val="21"/>
                </w:rPr>
                <w:t>产能 15 万吨/年，甘肃银光聚银产能</w:t>
              </w:r>
              <w:r w:rsidRPr="00334BFF">
                <w:rPr>
                  <w:rFonts w:hint="eastAsia"/>
                  <w:sz w:val="21"/>
                  <w:szCs w:val="21"/>
                </w:rPr>
                <w:t>10</w:t>
              </w:r>
              <w:r w:rsidRPr="00334BFF">
                <w:rPr>
                  <w:sz w:val="21"/>
                  <w:szCs w:val="21"/>
                </w:rPr>
                <w:t>万吨/年，</w:t>
              </w:r>
              <w:r w:rsidRPr="00334BFF">
                <w:rPr>
                  <w:rFonts w:hint="eastAsia"/>
                  <w:sz w:val="21"/>
                  <w:szCs w:val="21"/>
                </w:rPr>
                <w:t>万华及</w:t>
              </w:r>
              <w:proofErr w:type="gramStart"/>
              <w:r w:rsidRPr="00334BFF">
                <w:rPr>
                  <w:rFonts w:hint="eastAsia"/>
                  <w:sz w:val="21"/>
                  <w:szCs w:val="21"/>
                </w:rPr>
                <w:t>万华</w:t>
              </w:r>
              <w:r w:rsidRPr="00334BFF">
                <w:rPr>
                  <w:sz w:val="21"/>
                  <w:szCs w:val="21"/>
                </w:rPr>
                <w:t>福化工贸</w:t>
              </w:r>
              <w:proofErr w:type="gramEnd"/>
              <w:r w:rsidRPr="00334BFF">
                <w:rPr>
                  <w:sz w:val="21"/>
                  <w:szCs w:val="21"/>
                </w:rPr>
                <w:t>产能</w:t>
              </w:r>
              <w:r w:rsidRPr="00334BFF">
                <w:rPr>
                  <w:rFonts w:hint="eastAsia"/>
                  <w:sz w:val="21"/>
                  <w:szCs w:val="21"/>
                </w:rPr>
                <w:t>40</w:t>
              </w:r>
              <w:r w:rsidRPr="00334BFF">
                <w:rPr>
                  <w:sz w:val="21"/>
                  <w:szCs w:val="21"/>
                </w:rPr>
                <w:t xml:space="preserve"> 万吨/年，巨力</w:t>
              </w:r>
              <w:r w:rsidRPr="00334BFF">
                <w:rPr>
                  <w:rFonts w:hint="eastAsia"/>
                  <w:sz w:val="21"/>
                  <w:szCs w:val="21"/>
                </w:rPr>
                <w:t>化工23万吨/年，辽宁锦化5万吨/年</w:t>
              </w:r>
              <w:r w:rsidRPr="00334BFF">
                <w:rPr>
                  <w:sz w:val="21"/>
                  <w:szCs w:val="21"/>
                </w:rPr>
                <w:t>。</w:t>
              </w:r>
            </w:p>
            <w:p w:rsidR="004C0FAC" w:rsidRPr="00334BFF" w:rsidRDefault="004C0FAC" w:rsidP="00334BFF">
              <w:pPr>
                <w:spacing w:line="360" w:lineRule="exact"/>
                <w:ind w:firstLineChars="200" w:firstLine="422"/>
                <w:rPr>
                  <w:sz w:val="21"/>
                  <w:szCs w:val="21"/>
                </w:rPr>
              </w:pPr>
              <w:r w:rsidRPr="00334BFF">
                <w:rPr>
                  <w:rFonts w:hint="eastAsia"/>
                  <w:b/>
                  <w:sz w:val="21"/>
                  <w:szCs w:val="21"/>
                </w:rPr>
                <w:t>2、</w:t>
              </w:r>
              <w:r w:rsidRPr="00334BFF">
                <w:rPr>
                  <w:b/>
                  <w:sz w:val="21"/>
                  <w:szCs w:val="21"/>
                </w:rPr>
                <w:t>烧碱：</w:t>
              </w:r>
              <w:r w:rsidRPr="00334BFF">
                <w:rPr>
                  <w:sz w:val="21"/>
                  <w:szCs w:val="21"/>
                </w:rPr>
                <w:t>20</w:t>
              </w:r>
              <w:r w:rsidR="00B41236">
                <w:rPr>
                  <w:rFonts w:hint="eastAsia"/>
                  <w:sz w:val="21"/>
                  <w:szCs w:val="21"/>
                </w:rPr>
                <w:t>21</w:t>
              </w:r>
              <w:r w:rsidRPr="00334BFF">
                <w:rPr>
                  <w:sz w:val="21"/>
                  <w:szCs w:val="21"/>
                </w:rPr>
                <w:t>年我公司烧碱产能为 16 万吨（</w:t>
              </w:r>
              <w:proofErr w:type="gramStart"/>
              <w:r w:rsidRPr="00334BFF">
                <w:rPr>
                  <w:sz w:val="21"/>
                  <w:szCs w:val="21"/>
                </w:rPr>
                <w:t>折百计算</w:t>
              </w:r>
              <w:proofErr w:type="gramEnd"/>
              <w:r w:rsidRPr="00334BFF">
                <w:rPr>
                  <w:sz w:val="21"/>
                  <w:szCs w:val="21"/>
                </w:rPr>
                <w:t>）。烧碱应用领域广泛，但由于运输所限，我公司烧碱产品销售集中在周边区域，为本地区主要的烧碱供应企业。本地区我公司的主要竞争对手为</w:t>
              </w:r>
              <w:proofErr w:type="gramStart"/>
              <w:r w:rsidRPr="00334BFF">
                <w:rPr>
                  <w:sz w:val="21"/>
                  <w:szCs w:val="21"/>
                </w:rPr>
                <w:t>沧州聚隆化工</w:t>
              </w:r>
              <w:proofErr w:type="gramEnd"/>
              <w:r w:rsidRPr="00334BFF">
                <w:rPr>
                  <w:sz w:val="21"/>
                  <w:szCs w:val="21"/>
                </w:rPr>
                <w:t>有限公司、黄骅市金华化工有限责任公司。与上述两家企业相比，销售价格基本持平，但我公司与烧碱联产的液氯基本自用，没有液氯外销压力。</w:t>
              </w:r>
            </w:p>
            <w:p w:rsidR="003D08EA" w:rsidRPr="00334BFF" w:rsidRDefault="003D08EA" w:rsidP="00334BFF">
              <w:pPr>
                <w:spacing w:line="360" w:lineRule="exact"/>
                <w:ind w:firstLineChars="150" w:firstLine="315"/>
                <w:rPr>
                  <w:color w:val="000000"/>
                  <w:sz w:val="21"/>
                  <w:szCs w:val="21"/>
                </w:rPr>
              </w:pPr>
              <w:r w:rsidRPr="00334BFF">
                <w:rPr>
                  <w:rFonts w:hint="eastAsia"/>
                  <w:sz w:val="21"/>
                  <w:szCs w:val="21"/>
                </w:rPr>
                <w:t xml:space="preserve"> </w:t>
              </w:r>
              <w:r w:rsidRPr="00334BFF">
                <w:rPr>
                  <w:rFonts w:hint="eastAsia"/>
                  <w:b/>
                  <w:sz w:val="21"/>
                  <w:szCs w:val="21"/>
                </w:rPr>
                <w:t>3、PC:</w:t>
              </w:r>
              <w:r w:rsidRPr="00334BFF">
                <w:rPr>
                  <w:b/>
                  <w:color w:val="000000"/>
                  <w:sz w:val="21"/>
                  <w:szCs w:val="21"/>
                </w:rPr>
                <w:t xml:space="preserve"> </w:t>
              </w:r>
              <w:r w:rsidRPr="00334BFF">
                <w:rPr>
                  <w:color w:val="000000"/>
                  <w:sz w:val="21"/>
                  <w:szCs w:val="21"/>
                </w:rPr>
                <w:t>2021年底国内PC生产企业共计14家，合计产能</w:t>
              </w:r>
              <w:r w:rsidRPr="00334BFF">
                <w:rPr>
                  <w:rFonts w:hint="eastAsia"/>
                  <w:color w:val="000000"/>
                  <w:sz w:val="21"/>
                  <w:szCs w:val="21"/>
                </w:rPr>
                <w:t>约</w:t>
              </w:r>
              <w:r w:rsidRPr="00334BFF">
                <w:rPr>
                  <w:color w:val="000000"/>
                  <w:sz w:val="21"/>
                  <w:szCs w:val="21"/>
                </w:rPr>
                <w:t>247万吨/年</w:t>
              </w:r>
              <w:r w:rsidRPr="00334BFF">
                <w:rPr>
                  <w:rFonts w:hint="eastAsia"/>
                  <w:color w:val="000000"/>
                  <w:sz w:val="21"/>
                  <w:szCs w:val="21"/>
                </w:rPr>
                <w:t>。分别为</w:t>
              </w:r>
              <w:proofErr w:type="gramStart"/>
              <w:r w:rsidRPr="00334BFF">
                <w:rPr>
                  <w:color w:val="000000"/>
                  <w:sz w:val="21"/>
                  <w:szCs w:val="21"/>
                </w:rPr>
                <w:t>嘉兴帝人</w:t>
              </w:r>
              <w:r w:rsidRPr="00334BFF">
                <w:rPr>
                  <w:rFonts w:hint="eastAsia"/>
                  <w:color w:val="000000"/>
                  <w:sz w:val="21"/>
                  <w:szCs w:val="21"/>
                </w:rPr>
                <w:t>15万吨</w:t>
              </w:r>
              <w:proofErr w:type="gramEnd"/>
              <w:r w:rsidRPr="00334BFF">
                <w:rPr>
                  <w:rFonts w:hint="eastAsia"/>
                  <w:color w:val="000000"/>
                  <w:sz w:val="21"/>
                  <w:szCs w:val="21"/>
                </w:rPr>
                <w:t>/年、</w:t>
              </w:r>
              <w:r w:rsidRPr="00334BFF">
                <w:rPr>
                  <w:color w:val="000000"/>
                  <w:sz w:val="21"/>
                  <w:szCs w:val="21"/>
                </w:rPr>
                <w:t>科思创</w:t>
              </w:r>
              <w:r w:rsidRPr="00334BFF">
                <w:rPr>
                  <w:rFonts w:hint="eastAsia"/>
                  <w:color w:val="000000"/>
                  <w:sz w:val="21"/>
                  <w:szCs w:val="21"/>
                </w:rPr>
                <w:t>50万吨/年</w:t>
              </w:r>
              <w:r w:rsidRPr="00334BFF">
                <w:rPr>
                  <w:color w:val="000000"/>
                  <w:sz w:val="21"/>
                  <w:szCs w:val="21"/>
                </w:rPr>
                <w:t>、上海三菱</w:t>
              </w:r>
              <w:r w:rsidRPr="00334BFF">
                <w:rPr>
                  <w:rFonts w:hint="eastAsia"/>
                  <w:color w:val="000000"/>
                  <w:sz w:val="21"/>
                  <w:szCs w:val="21"/>
                </w:rPr>
                <w:t>10万吨/年</w:t>
              </w:r>
              <w:r w:rsidRPr="00334BFF">
                <w:rPr>
                  <w:color w:val="000000"/>
                  <w:sz w:val="21"/>
                  <w:szCs w:val="21"/>
                </w:rPr>
                <w:t>、</w:t>
              </w:r>
              <w:r w:rsidRPr="00334BFF">
                <w:rPr>
                  <w:rFonts w:hint="eastAsia"/>
                  <w:color w:val="000000"/>
                  <w:sz w:val="21"/>
                  <w:szCs w:val="21"/>
                </w:rPr>
                <w:t>燕</w:t>
              </w:r>
              <w:r w:rsidRPr="00334BFF">
                <w:rPr>
                  <w:color w:val="000000"/>
                  <w:sz w:val="21"/>
                  <w:szCs w:val="21"/>
                </w:rPr>
                <w:t>化聚</w:t>
              </w:r>
              <w:r w:rsidRPr="00334BFF">
                <w:rPr>
                  <w:rFonts w:hint="eastAsia"/>
                  <w:color w:val="000000"/>
                  <w:sz w:val="21"/>
                  <w:szCs w:val="21"/>
                </w:rPr>
                <w:t>碳6万吨/年</w:t>
              </w:r>
              <w:r w:rsidRPr="00334BFF">
                <w:rPr>
                  <w:color w:val="000000"/>
                  <w:sz w:val="21"/>
                  <w:szCs w:val="21"/>
                </w:rPr>
                <w:t>、</w:t>
              </w:r>
              <w:proofErr w:type="gramStart"/>
              <w:r w:rsidRPr="00334BFF">
                <w:rPr>
                  <w:color w:val="000000"/>
                  <w:sz w:val="21"/>
                  <w:szCs w:val="21"/>
                </w:rPr>
                <w:t>浙铁大风</w:t>
              </w:r>
              <w:proofErr w:type="gramEnd"/>
              <w:r w:rsidRPr="00334BFF">
                <w:rPr>
                  <w:rFonts w:hint="eastAsia"/>
                  <w:color w:val="000000"/>
                  <w:sz w:val="21"/>
                  <w:szCs w:val="21"/>
                </w:rPr>
                <w:t>10万吨/年</w:t>
              </w:r>
              <w:r w:rsidRPr="00334BFF">
                <w:rPr>
                  <w:color w:val="000000"/>
                  <w:sz w:val="21"/>
                  <w:szCs w:val="21"/>
                </w:rPr>
                <w:t>、鲁西化工</w:t>
              </w:r>
              <w:r w:rsidRPr="00334BFF">
                <w:rPr>
                  <w:rFonts w:hint="eastAsia"/>
                  <w:color w:val="000000"/>
                  <w:sz w:val="21"/>
                  <w:szCs w:val="21"/>
                </w:rPr>
                <w:t>30万吨/年</w:t>
              </w:r>
              <w:r w:rsidRPr="00334BFF">
                <w:rPr>
                  <w:color w:val="000000"/>
                  <w:sz w:val="21"/>
                  <w:szCs w:val="21"/>
                </w:rPr>
                <w:t>、</w:t>
              </w:r>
              <w:r w:rsidRPr="00334BFF">
                <w:rPr>
                  <w:rFonts w:hint="eastAsia"/>
                  <w:color w:val="000000"/>
                  <w:sz w:val="21"/>
                  <w:szCs w:val="21"/>
                </w:rPr>
                <w:t>万华</w:t>
              </w:r>
              <w:r w:rsidRPr="00334BFF">
                <w:rPr>
                  <w:color w:val="000000"/>
                  <w:sz w:val="21"/>
                  <w:szCs w:val="21"/>
                </w:rPr>
                <w:t>化学</w:t>
              </w:r>
              <w:r w:rsidRPr="00334BFF">
                <w:rPr>
                  <w:rFonts w:hint="eastAsia"/>
                  <w:color w:val="000000"/>
                  <w:sz w:val="21"/>
                  <w:szCs w:val="21"/>
                </w:rPr>
                <w:t>21万吨/年</w:t>
              </w:r>
              <w:r w:rsidRPr="00334BFF">
                <w:rPr>
                  <w:color w:val="000000"/>
                  <w:sz w:val="21"/>
                  <w:szCs w:val="21"/>
                </w:rPr>
                <w:t>、利华</w:t>
              </w:r>
              <w:proofErr w:type="gramStart"/>
              <w:r w:rsidRPr="00334BFF">
                <w:rPr>
                  <w:color w:val="000000"/>
                  <w:sz w:val="21"/>
                  <w:szCs w:val="21"/>
                </w:rPr>
                <w:t>益维远</w:t>
              </w:r>
              <w:proofErr w:type="gramEnd"/>
              <w:r w:rsidRPr="00334BFF">
                <w:rPr>
                  <w:rFonts w:hint="eastAsia"/>
                  <w:color w:val="000000"/>
                  <w:sz w:val="21"/>
                  <w:szCs w:val="21"/>
                </w:rPr>
                <w:t>13万吨/年</w:t>
              </w:r>
              <w:r w:rsidRPr="00334BFF">
                <w:rPr>
                  <w:color w:val="000000"/>
                  <w:sz w:val="21"/>
                  <w:szCs w:val="21"/>
                </w:rPr>
                <w:t>、</w:t>
              </w:r>
              <w:proofErr w:type="gramStart"/>
              <w:r w:rsidRPr="00334BFF">
                <w:rPr>
                  <w:color w:val="000000"/>
                  <w:sz w:val="21"/>
                  <w:szCs w:val="21"/>
                </w:rPr>
                <w:t>中蓝国塑</w:t>
              </w:r>
              <w:proofErr w:type="gramEnd"/>
              <w:r w:rsidRPr="00334BFF">
                <w:rPr>
                  <w:color w:val="000000"/>
                  <w:sz w:val="21"/>
                  <w:szCs w:val="21"/>
                </w:rPr>
                <w:t>10</w:t>
              </w:r>
              <w:r w:rsidRPr="00334BFF">
                <w:rPr>
                  <w:rFonts w:hint="eastAsia"/>
                  <w:color w:val="000000"/>
                  <w:sz w:val="21"/>
                  <w:szCs w:val="21"/>
                </w:rPr>
                <w:t>万吨/年</w:t>
              </w:r>
              <w:r w:rsidRPr="00334BFF">
                <w:rPr>
                  <w:color w:val="000000"/>
                  <w:sz w:val="21"/>
                  <w:szCs w:val="21"/>
                </w:rPr>
                <w:t>、湖北甘宁</w:t>
              </w:r>
              <w:r w:rsidRPr="00334BFF">
                <w:rPr>
                  <w:rFonts w:hint="eastAsia"/>
                  <w:color w:val="000000"/>
                  <w:sz w:val="21"/>
                  <w:szCs w:val="21"/>
                </w:rPr>
                <w:t>7万吨/年</w:t>
              </w:r>
              <w:r w:rsidRPr="00334BFF">
                <w:rPr>
                  <w:color w:val="000000"/>
                  <w:sz w:val="21"/>
                  <w:szCs w:val="21"/>
                </w:rPr>
                <w:t>、盛通聚源</w:t>
              </w:r>
              <w:r w:rsidRPr="00334BFF">
                <w:rPr>
                  <w:rFonts w:hint="eastAsia"/>
                  <w:color w:val="000000"/>
                  <w:sz w:val="21"/>
                  <w:szCs w:val="21"/>
                </w:rPr>
                <w:t>13万吨/年</w:t>
              </w:r>
              <w:r w:rsidRPr="00334BFF">
                <w:rPr>
                  <w:color w:val="000000"/>
                  <w:sz w:val="21"/>
                  <w:szCs w:val="21"/>
                </w:rPr>
                <w:t>、浙江石化</w:t>
              </w:r>
              <w:r w:rsidRPr="00334BFF">
                <w:rPr>
                  <w:rFonts w:hint="eastAsia"/>
                  <w:color w:val="000000"/>
                  <w:sz w:val="21"/>
                  <w:szCs w:val="21"/>
                </w:rPr>
                <w:t>26万吨/年、</w:t>
              </w:r>
              <w:r w:rsidRPr="00334BFF">
                <w:rPr>
                  <w:color w:val="000000"/>
                  <w:sz w:val="21"/>
                  <w:szCs w:val="21"/>
                </w:rPr>
                <w:t>中</w:t>
              </w:r>
              <w:r w:rsidRPr="00334BFF">
                <w:rPr>
                  <w:rFonts w:hint="eastAsia"/>
                  <w:color w:val="000000"/>
                  <w:sz w:val="21"/>
                  <w:szCs w:val="21"/>
                </w:rPr>
                <w:t>沙</w:t>
              </w:r>
              <w:r w:rsidRPr="00334BFF">
                <w:rPr>
                  <w:color w:val="000000"/>
                  <w:sz w:val="21"/>
                  <w:szCs w:val="21"/>
                </w:rPr>
                <w:t>天津</w:t>
              </w:r>
              <w:r w:rsidRPr="00334BFF">
                <w:rPr>
                  <w:rFonts w:hint="eastAsia"/>
                  <w:color w:val="000000"/>
                  <w:sz w:val="21"/>
                  <w:szCs w:val="21"/>
                </w:rPr>
                <w:t>26万</w:t>
              </w:r>
              <w:r w:rsidRPr="00334BFF">
                <w:rPr>
                  <w:color w:val="000000"/>
                  <w:sz w:val="21"/>
                  <w:szCs w:val="21"/>
                </w:rPr>
                <w:t>吨</w:t>
              </w:r>
              <w:r w:rsidRPr="00334BFF">
                <w:rPr>
                  <w:rFonts w:hint="eastAsia"/>
                  <w:color w:val="000000"/>
                  <w:sz w:val="21"/>
                  <w:szCs w:val="21"/>
                </w:rPr>
                <w:t>/年</w:t>
              </w:r>
              <w:r w:rsidRPr="00334BFF">
                <w:rPr>
                  <w:color w:val="000000"/>
                  <w:sz w:val="21"/>
                  <w:szCs w:val="21"/>
                </w:rPr>
                <w:t>，我公司</w:t>
              </w:r>
              <w:r w:rsidRPr="00334BFF">
                <w:rPr>
                  <w:rFonts w:hint="eastAsia"/>
                  <w:color w:val="000000"/>
                  <w:sz w:val="21"/>
                  <w:szCs w:val="21"/>
                </w:rPr>
                <w:t>10万吨/年</w:t>
              </w:r>
              <w:r w:rsidRPr="00334BFF">
                <w:rPr>
                  <w:color w:val="000000"/>
                  <w:sz w:val="21"/>
                  <w:szCs w:val="21"/>
                </w:rPr>
                <w:t>。</w:t>
              </w:r>
            </w:p>
            <w:p w:rsidR="00FD2133" w:rsidRDefault="00D1422C"/>
          </w:sdtContent>
        </w:sdt>
      </w:sdtContent>
    </w:sdt>
    <w:sdt>
      <w:sdtPr>
        <w:rPr>
          <w:rFonts w:ascii="宋体" w:hAnsi="宋体" w:cs="宋体" w:hint="eastAsia"/>
          <w:b/>
          <w:kern w:val="0"/>
          <w:sz w:val="24"/>
          <w:szCs w:val="24"/>
        </w:rPr>
        <w:alias w:val="模块:产品与生产"/>
        <w:tag w:val="_SEC_a36254be42874af59b985efd3acf38ec"/>
        <w:id w:val="-664853718"/>
        <w:lock w:val="sdtLocked"/>
        <w:placeholder>
          <w:docPart w:val="GBC22222222222222222222222222222"/>
        </w:placeholder>
      </w:sdtPr>
      <w:sdtEndPr>
        <w:rPr>
          <w:b w:val="0"/>
        </w:rPr>
      </w:sdtEndPr>
      <w:sdtContent>
        <w:p w:rsidR="00FD2133" w:rsidRDefault="00537341">
          <w:pPr>
            <w:pStyle w:val="a9"/>
            <w:numPr>
              <w:ilvl w:val="0"/>
              <w:numId w:val="95"/>
            </w:numPr>
            <w:spacing w:before="60" w:after="60"/>
            <w:ind w:firstLineChars="0"/>
            <w:outlineLvl w:val="4"/>
            <w:rPr>
              <w:b/>
            </w:rPr>
          </w:pPr>
          <w:r>
            <w:rPr>
              <w:rFonts w:hint="eastAsia"/>
              <w:b/>
            </w:rPr>
            <w:t>产品与生产</w:t>
          </w:r>
        </w:p>
        <w:p w:rsidR="00FD2133" w:rsidRDefault="00537341">
          <w:pPr>
            <w:pStyle w:val="a9"/>
            <w:numPr>
              <w:ilvl w:val="0"/>
              <w:numId w:val="97"/>
            </w:numPr>
            <w:ind w:firstLineChars="0"/>
            <w:outlineLvl w:val="5"/>
            <w:rPr>
              <w:b/>
            </w:rPr>
          </w:pPr>
          <w:r>
            <w:rPr>
              <w:b/>
            </w:rPr>
            <w:t>主要经营模式</w:t>
          </w:r>
        </w:p>
        <w:sdt>
          <w:sdtPr>
            <w:rPr>
              <w:rFonts w:hint="eastAsia"/>
            </w:rPr>
            <w:alias w:val="是否适用：化工行业主要经营模式[双击切换]"/>
            <w:tag w:val="_GBC_2adbff8759b1413d92034f5fede71bc9"/>
            <w:id w:val="-452480127"/>
            <w:lock w:val="sdtLocked"/>
            <w:placeholder>
              <w:docPart w:val="GBC22222222222222222222222222222"/>
            </w:placeholder>
          </w:sdtPr>
          <w:sdtEndPr>
            <w:rPr>
              <w:sz w:val="21"/>
              <w:szCs w:val="21"/>
            </w:rPr>
          </w:sdtEndPr>
          <w:sdtContent>
            <w:p w:rsidR="00FD2133" w:rsidRPr="00334BFF" w:rsidRDefault="00D1422C">
              <w:pPr>
                <w:rPr>
                  <w:sz w:val="21"/>
                  <w:szCs w:val="21"/>
                </w:rPr>
              </w:pPr>
              <w:r w:rsidRPr="00334BFF">
                <w:rPr>
                  <w:sz w:val="21"/>
                  <w:szCs w:val="21"/>
                </w:rPr>
                <w:fldChar w:fldCharType="begin"/>
              </w:r>
              <w:r w:rsidR="003D08EA"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3D08EA" w:rsidRPr="00334BFF">
                <w:rPr>
                  <w:sz w:val="21"/>
                  <w:szCs w:val="21"/>
                </w:rPr>
                <w:instrText xml:space="preserve"> MACROBUTTON  SnrToggleCheckbox □不适用 </w:instrText>
              </w:r>
              <w:r w:rsidRPr="00334BFF">
                <w:rPr>
                  <w:sz w:val="21"/>
                  <w:szCs w:val="21"/>
                </w:rPr>
                <w:fldChar w:fldCharType="end"/>
              </w:r>
            </w:p>
          </w:sdtContent>
        </w:sdt>
        <w:sdt>
          <w:sdtPr>
            <w:rPr>
              <w:rFonts w:hint="eastAsia"/>
              <w:sz w:val="21"/>
              <w:szCs w:val="21"/>
            </w:rPr>
            <w:alias w:val="化工行业主要经营模式"/>
            <w:tag w:val="_GBC_e07461c5d8924ae78937f679ce359f79"/>
            <w:id w:val="-352574035"/>
            <w:lock w:val="sdtLocked"/>
            <w:placeholder>
              <w:docPart w:val="GBC22222222222222222222222222222"/>
            </w:placeholder>
          </w:sdtPr>
          <w:sdtContent>
            <w:p w:rsidR="003D08EA" w:rsidRPr="00334BFF" w:rsidRDefault="003D08EA" w:rsidP="00334BFF">
              <w:pPr>
                <w:spacing w:line="360" w:lineRule="exact"/>
                <w:ind w:left="357"/>
                <w:rPr>
                  <w:sz w:val="21"/>
                  <w:szCs w:val="21"/>
                </w:rPr>
              </w:pPr>
              <w:r w:rsidRPr="00334BFF">
                <w:rPr>
                  <w:sz w:val="21"/>
                  <w:szCs w:val="21"/>
                </w:rPr>
                <w:t>TDI 产品：目前采取直销和经销商相结合的方式，内销与出口相结合。</w:t>
              </w:r>
            </w:p>
            <w:p w:rsidR="004D2564" w:rsidRPr="00334BFF" w:rsidRDefault="003D08EA" w:rsidP="00334BFF">
              <w:pPr>
                <w:spacing w:line="360" w:lineRule="exact"/>
                <w:ind w:left="357"/>
                <w:rPr>
                  <w:sz w:val="21"/>
                  <w:szCs w:val="21"/>
                </w:rPr>
              </w:pPr>
              <w:r w:rsidRPr="00334BFF">
                <w:rPr>
                  <w:sz w:val="21"/>
                  <w:szCs w:val="21"/>
                </w:rPr>
                <w:t>烧碱产品</w:t>
              </w:r>
              <w:r w:rsidRPr="00334BFF">
                <w:rPr>
                  <w:rFonts w:hint="eastAsia"/>
                  <w:sz w:val="21"/>
                  <w:szCs w:val="21"/>
                </w:rPr>
                <w:t>、PC产品</w:t>
              </w:r>
              <w:r w:rsidRPr="00334BFF">
                <w:rPr>
                  <w:sz w:val="21"/>
                  <w:szCs w:val="21"/>
                </w:rPr>
                <w:t>：目前采取直销和经销商相结合的方式。</w:t>
              </w:r>
            </w:p>
            <w:p w:rsidR="00FD2133" w:rsidRPr="00334BFF" w:rsidRDefault="00D1422C" w:rsidP="003D08EA">
              <w:pPr>
                <w:spacing w:line="360" w:lineRule="exact"/>
                <w:ind w:left="357"/>
                <w:rPr>
                  <w:sz w:val="21"/>
                  <w:szCs w:val="21"/>
                </w:rPr>
              </w:pPr>
            </w:p>
          </w:sdtContent>
        </w:sdt>
        <w:p w:rsidR="00FD2133" w:rsidRPr="00334BFF" w:rsidRDefault="00537341">
          <w:pPr>
            <w:rPr>
              <w:b/>
              <w:sz w:val="21"/>
              <w:szCs w:val="21"/>
            </w:rPr>
          </w:pPr>
          <w:r w:rsidRPr="00334BFF">
            <w:rPr>
              <w:rFonts w:hint="eastAsia"/>
              <w:b/>
              <w:sz w:val="21"/>
              <w:szCs w:val="21"/>
            </w:rPr>
            <w:lastRenderedPageBreak/>
            <w:t>报告期内调整经营模式的主要情况</w:t>
          </w:r>
        </w:p>
        <w:sdt>
          <w:sdtPr>
            <w:rPr>
              <w:rFonts w:hint="eastAsia"/>
            </w:rPr>
            <w:alias w:val="是否适用：化工行业报告期内调整经营模式的主要情况[双击切换]"/>
            <w:tag w:val="_GBC_0c8ad1068e324b94949141ce0987c448"/>
            <w:id w:val="766585494"/>
            <w:lock w:val="sdtLocked"/>
            <w:placeholder>
              <w:docPart w:val="GBC22222222222222222222222222222"/>
            </w:placeholder>
          </w:sdtPr>
          <w:sdtContent>
            <w:p w:rsidR="00FD2133" w:rsidRDefault="00D1422C" w:rsidP="00BA11E3">
              <w:r w:rsidRPr="00334BFF">
                <w:rPr>
                  <w:sz w:val="21"/>
                  <w:szCs w:val="21"/>
                </w:rPr>
                <w:fldChar w:fldCharType="begin"/>
              </w:r>
              <w:r w:rsidR="00BA11E3"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BA11E3" w:rsidRPr="00334BFF">
                <w:rPr>
                  <w:sz w:val="21"/>
                  <w:szCs w:val="21"/>
                </w:rPr>
                <w:instrText xml:space="preserve"> MACROBUTTON  SnrToggleCheckbox √不适用 </w:instrText>
              </w:r>
              <w:r w:rsidRPr="00334BFF">
                <w:rPr>
                  <w:sz w:val="21"/>
                  <w:szCs w:val="21"/>
                </w:rPr>
                <w:fldChar w:fldCharType="end"/>
              </w:r>
            </w:p>
          </w:sdtContent>
        </w:sdt>
        <w:p w:rsidR="00FD2133" w:rsidRDefault="00FD2133"/>
        <w:p w:rsidR="00FD2133" w:rsidRDefault="00537341">
          <w:pPr>
            <w:pStyle w:val="a9"/>
            <w:numPr>
              <w:ilvl w:val="0"/>
              <w:numId w:val="97"/>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1884671981"/>
            <w:lock w:val="sdtLocked"/>
            <w:placeholder>
              <w:docPart w:val="GBC22222222222222222222222222222"/>
            </w:placeholder>
          </w:sdtPr>
          <w:sdtContent>
            <w:p w:rsidR="00FD2133" w:rsidRDefault="00D1422C">
              <w:r w:rsidRPr="00334BFF">
                <w:rPr>
                  <w:sz w:val="21"/>
                  <w:szCs w:val="21"/>
                </w:rPr>
                <w:fldChar w:fldCharType="begin"/>
              </w:r>
              <w:r w:rsidR="004D2564"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4D2564" w:rsidRPr="00334BFF">
                <w:rPr>
                  <w:sz w:val="21"/>
                  <w:szCs w:val="21"/>
                </w:rPr>
                <w:instrText xml:space="preserve"> MACROBUTTON  SnrToggleCheckbox □不适用 </w:instrText>
              </w:r>
              <w:r w:rsidRPr="00334BFF">
                <w:rPr>
                  <w:sz w:val="21"/>
                  <w:szCs w:val="21"/>
                </w:rPr>
                <w:fldChar w:fldCharType="end"/>
              </w:r>
            </w:p>
          </w:sdtContent>
        </w:sdt>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985"/>
            <w:gridCol w:w="1984"/>
            <w:gridCol w:w="2137"/>
          </w:tblGrid>
          <w:tr w:rsidR="00BA11E3" w:rsidTr="00334BFF">
            <w:sdt>
              <w:sdtPr>
                <w:rPr>
                  <w:sz w:val="21"/>
                  <w:szCs w:val="21"/>
                </w:rPr>
                <w:tag w:val="_PLD_2691c62940b248cbbb1a93f80e5e0a31"/>
                <w:id w:val="3507251"/>
                <w:lock w:val="sdtLocked"/>
              </w:sdtPr>
              <w:sdtContent>
                <w:tc>
                  <w:tcPr>
                    <w:tcW w:w="1242" w:type="dxa"/>
                    <w:vAlign w:val="center"/>
                  </w:tcPr>
                  <w:p w:rsidR="00BA11E3" w:rsidRPr="00334BFF" w:rsidRDefault="00BA11E3" w:rsidP="00E62D99">
                    <w:pPr>
                      <w:jc w:val="center"/>
                      <w:rPr>
                        <w:sz w:val="21"/>
                        <w:szCs w:val="21"/>
                      </w:rPr>
                    </w:pPr>
                    <w:r w:rsidRPr="00334BFF">
                      <w:rPr>
                        <w:rFonts w:hint="eastAsia"/>
                        <w:sz w:val="21"/>
                        <w:szCs w:val="21"/>
                      </w:rPr>
                      <w:t>产品</w:t>
                    </w:r>
                  </w:p>
                </w:tc>
              </w:sdtContent>
            </w:sdt>
            <w:sdt>
              <w:sdtPr>
                <w:rPr>
                  <w:sz w:val="21"/>
                  <w:szCs w:val="21"/>
                </w:rPr>
                <w:tag w:val="_PLD_7eb24d6e9a2d4fb288035b51cde451a8"/>
                <w:id w:val="3507252"/>
                <w:lock w:val="sdtLocked"/>
              </w:sdtPr>
              <w:sdtContent>
                <w:tc>
                  <w:tcPr>
                    <w:tcW w:w="1701" w:type="dxa"/>
                    <w:vAlign w:val="center"/>
                  </w:tcPr>
                  <w:p w:rsidR="00BA11E3" w:rsidRPr="00334BFF" w:rsidRDefault="00BA11E3" w:rsidP="00E62D99">
                    <w:pPr>
                      <w:jc w:val="center"/>
                      <w:rPr>
                        <w:sz w:val="21"/>
                        <w:szCs w:val="21"/>
                      </w:rPr>
                    </w:pPr>
                    <w:r w:rsidRPr="00334BFF">
                      <w:rPr>
                        <w:rFonts w:hint="eastAsia"/>
                        <w:sz w:val="21"/>
                        <w:szCs w:val="21"/>
                      </w:rPr>
                      <w:t>所属细分行业</w:t>
                    </w:r>
                  </w:p>
                </w:tc>
              </w:sdtContent>
            </w:sdt>
            <w:sdt>
              <w:sdtPr>
                <w:rPr>
                  <w:sz w:val="21"/>
                  <w:szCs w:val="21"/>
                </w:rPr>
                <w:tag w:val="_PLD_eca8a5eafcc547fe96e358dd8b3fec2b"/>
                <w:id w:val="3507253"/>
                <w:lock w:val="sdtLocked"/>
              </w:sdtPr>
              <w:sdtContent>
                <w:tc>
                  <w:tcPr>
                    <w:tcW w:w="1985" w:type="dxa"/>
                    <w:vAlign w:val="center"/>
                  </w:tcPr>
                  <w:p w:rsidR="00BA11E3" w:rsidRPr="00334BFF" w:rsidRDefault="00BA11E3" w:rsidP="00E62D99">
                    <w:pPr>
                      <w:jc w:val="center"/>
                      <w:rPr>
                        <w:sz w:val="21"/>
                        <w:szCs w:val="21"/>
                      </w:rPr>
                    </w:pPr>
                    <w:r w:rsidRPr="00334BFF">
                      <w:rPr>
                        <w:rFonts w:hint="eastAsia"/>
                        <w:sz w:val="21"/>
                        <w:szCs w:val="21"/>
                      </w:rPr>
                      <w:t>主要上游原材料</w:t>
                    </w:r>
                  </w:p>
                </w:tc>
              </w:sdtContent>
            </w:sdt>
            <w:sdt>
              <w:sdtPr>
                <w:rPr>
                  <w:sz w:val="21"/>
                  <w:szCs w:val="21"/>
                </w:rPr>
                <w:tag w:val="_PLD_82c56dab84a444f9919e9a9b6074fb7f"/>
                <w:id w:val="3507254"/>
                <w:lock w:val="sdtLocked"/>
              </w:sdtPr>
              <w:sdtContent>
                <w:tc>
                  <w:tcPr>
                    <w:tcW w:w="1984" w:type="dxa"/>
                    <w:vAlign w:val="center"/>
                  </w:tcPr>
                  <w:p w:rsidR="00BA11E3" w:rsidRPr="00334BFF" w:rsidRDefault="00BA11E3" w:rsidP="00E62D99">
                    <w:pPr>
                      <w:jc w:val="center"/>
                      <w:rPr>
                        <w:sz w:val="21"/>
                        <w:szCs w:val="21"/>
                      </w:rPr>
                    </w:pPr>
                    <w:r w:rsidRPr="00334BFF">
                      <w:rPr>
                        <w:rFonts w:hint="eastAsia"/>
                        <w:sz w:val="21"/>
                        <w:szCs w:val="21"/>
                      </w:rPr>
                      <w:t>主要下游应用领域</w:t>
                    </w:r>
                  </w:p>
                </w:tc>
              </w:sdtContent>
            </w:sdt>
            <w:sdt>
              <w:sdtPr>
                <w:rPr>
                  <w:sz w:val="21"/>
                  <w:szCs w:val="21"/>
                </w:rPr>
                <w:tag w:val="_PLD_c56ffced6ccd4f078c49a502361ee439"/>
                <w:id w:val="3507255"/>
                <w:lock w:val="sdtLocked"/>
              </w:sdtPr>
              <w:sdtContent>
                <w:tc>
                  <w:tcPr>
                    <w:tcW w:w="2137" w:type="dxa"/>
                    <w:vAlign w:val="center"/>
                  </w:tcPr>
                  <w:p w:rsidR="00BA11E3" w:rsidRPr="00334BFF" w:rsidRDefault="00BA11E3" w:rsidP="00E62D99">
                    <w:pPr>
                      <w:jc w:val="center"/>
                      <w:rPr>
                        <w:sz w:val="21"/>
                        <w:szCs w:val="21"/>
                      </w:rPr>
                    </w:pPr>
                    <w:r w:rsidRPr="00334BFF">
                      <w:rPr>
                        <w:rFonts w:hint="eastAsia"/>
                        <w:sz w:val="21"/>
                        <w:szCs w:val="21"/>
                      </w:rPr>
                      <w:t>价格主要影响因素</w:t>
                    </w:r>
                  </w:p>
                </w:tc>
              </w:sdtContent>
            </w:sdt>
          </w:tr>
          <w:sdt>
            <w:sdtPr>
              <w:rPr>
                <w:sz w:val="21"/>
                <w:szCs w:val="21"/>
              </w:rPr>
              <w:alias w:val="化工行业主要产品情况明细"/>
              <w:tag w:val="_TUP_e73e9170722d4d51a7c833689a0915bf"/>
              <w:id w:val="3507256"/>
              <w:lock w:val="sdtLocked"/>
            </w:sdtPr>
            <w:sdtContent>
              <w:tr w:rsidR="00BA11E3" w:rsidTr="00334BFF">
                <w:tc>
                  <w:tcPr>
                    <w:tcW w:w="1242" w:type="dxa"/>
                  </w:tcPr>
                  <w:p w:rsidR="00BA11E3" w:rsidRPr="00334BFF" w:rsidRDefault="00BA11E3" w:rsidP="00E62D99">
                    <w:pPr>
                      <w:rPr>
                        <w:sz w:val="21"/>
                        <w:szCs w:val="21"/>
                      </w:rPr>
                    </w:pPr>
                    <w:r w:rsidRPr="00334BFF">
                      <w:rPr>
                        <w:sz w:val="21"/>
                        <w:szCs w:val="21"/>
                      </w:rPr>
                      <w:t>TDI</w:t>
                    </w:r>
                  </w:p>
                </w:tc>
                <w:tc>
                  <w:tcPr>
                    <w:tcW w:w="1701" w:type="dxa"/>
                  </w:tcPr>
                  <w:p w:rsidR="00BA11E3" w:rsidRPr="00334BFF" w:rsidRDefault="00BA11E3" w:rsidP="00E62D99">
                    <w:pPr>
                      <w:rPr>
                        <w:sz w:val="21"/>
                        <w:szCs w:val="21"/>
                      </w:rPr>
                    </w:pPr>
                    <w:r w:rsidRPr="00334BFF">
                      <w:rPr>
                        <w:sz w:val="21"/>
                        <w:szCs w:val="21"/>
                      </w:rPr>
                      <w:t>聚氨酯</w:t>
                    </w:r>
                  </w:p>
                </w:tc>
                <w:tc>
                  <w:tcPr>
                    <w:tcW w:w="1985" w:type="dxa"/>
                  </w:tcPr>
                  <w:p w:rsidR="00BA11E3" w:rsidRPr="00334BFF" w:rsidRDefault="00BA11E3" w:rsidP="00E62D99">
                    <w:pPr>
                      <w:rPr>
                        <w:sz w:val="21"/>
                        <w:szCs w:val="21"/>
                      </w:rPr>
                    </w:pPr>
                    <w:r w:rsidRPr="00334BFF">
                      <w:rPr>
                        <w:sz w:val="21"/>
                        <w:szCs w:val="21"/>
                      </w:rPr>
                      <w:t>甲苯、液氯、硝酸</w:t>
                    </w:r>
                  </w:p>
                </w:tc>
                <w:tc>
                  <w:tcPr>
                    <w:tcW w:w="1984" w:type="dxa"/>
                  </w:tcPr>
                  <w:p w:rsidR="00BA11E3" w:rsidRPr="00334BFF" w:rsidRDefault="00BA11E3" w:rsidP="00E62D99">
                    <w:pPr>
                      <w:rPr>
                        <w:sz w:val="21"/>
                        <w:szCs w:val="21"/>
                      </w:rPr>
                    </w:pPr>
                    <w:r w:rsidRPr="00334BFF">
                      <w:rPr>
                        <w:sz w:val="21"/>
                        <w:szCs w:val="21"/>
                      </w:rPr>
                      <w:t>海绵、涂料</w:t>
                    </w:r>
                  </w:p>
                </w:tc>
                <w:tc>
                  <w:tcPr>
                    <w:tcW w:w="2137" w:type="dxa"/>
                  </w:tcPr>
                  <w:p w:rsidR="00BA11E3" w:rsidRPr="00334BFF" w:rsidRDefault="00BA11E3" w:rsidP="00E62D99">
                    <w:pPr>
                      <w:rPr>
                        <w:sz w:val="21"/>
                        <w:szCs w:val="21"/>
                      </w:rPr>
                    </w:pPr>
                    <w:r w:rsidRPr="00334BFF">
                      <w:rPr>
                        <w:sz w:val="21"/>
                        <w:szCs w:val="21"/>
                      </w:rPr>
                      <w:t>市场供需关系、原材料需求</w:t>
                    </w:r>
                  </w:p>
                </w:tc>
              </w:tr>
            </w:sdtContent>
          </w:sdt>
          <w:sdt>
            <w:sdtPr>
              <w:rPr>
                <w:sz w:val="21"/>
                <w:szCs w:val="21"/>
              </w:rPr>
              <w:alias w:val="化工行业主要产品情况明细"/>
              <w:tag w:val="_TUP_e73e9170722d4d51a7c833689a0915bf"/>
              <w:id w:val="3507257"/>
              <w:lock w:val="sdtLocked"/>
            </w:sdtPr>
            <w:sdtContent>
              <w:tr w:rsidR="00BA11E3" w:rsidTr="00334BFF">
                <w:tc>
                  <w:tcPr>
                    <w:tcW w:w="1242" w:type="dxa"/>
                  </w:tcPr>
                  <w:p w:rsidR="00BA11E3" w:rsidRPr="00334BFF" w:rsidRDefault="00BA11E3" w:rsidP="00E62D99">
                    <w:pPr>
                      <w:rPr>
                        <w:sz w:val="21"/>
                        <w:szCs w:val="21"/>
                      </w:rPr>
                    </w:pPr>
                    <w:r w:rsidRPr="00334BFF">
                      <w:rPr>
                        <w:sz w:val="21"/>
                        <w:szCs w:val="21"/>
                      </w:rPr>
                      <w:t>烧碱</w:t>
                    </w:r>
                  </w:p>
                </w:tc>
                <w:tc>
                  <w:tcPr>
                    <w:tcW w:w="1701" w:type="dxa"/>
                  </w:tcPr>
                  <w:p w:rsidR="00BA11E3" w:rsidRPr="00334BFF" w:rsidRDefault="00BA11E3" w:rsidP="00E62D99">
                    <w:pPr>
                      <w:rPr>
                        <w:sz w:val="21"/>
                        <w:szCs w:val="21"/>
                      </w:rPr>
                    </w:pPr>
                    <w:r w:rsidRPr="00334BFF">
                      <w:rPr>
                        <w:sz w:val="21"/>
                        <w:szCs w:val="21"/>
                      </w:rPr>
                      <w:t>氯碱</w:t>
                    </w:r>
                  </w:p>
                </w:tc>
                <w:tc>
                  <w:tcPr>
                    <w:tcW w:w="1985" w:type="dxa"/>
                  </w:tcPr>
                  <w:p w:rsidR="00BA11E3" w:rsidRPr="00334BFF" w:rsidRDefault="00BA11E3" w:rsidP="00E62D99">
                    <w:pPr>
                      <w:rPr>
                        <w:sz w:val="21"/>
                        <w:szCs w:val="21"/>
                      </w:rPr>
                    </w:pPr>
                    <w:r w:rsidRPr="00334BFF">
                      <w:rPr>
                        <w:sz w:val="21"/>
                        <w:szCs w:val="21"/>
                      </w:rPr>
                      <w:t>原盐</w:t>
                    </w:r>
                  </w:p>
                </w:tc>
                <w:tc>
                  <w:tcPr>
                    <w:tcW w:w="1984" w:type="dxa"/>
                  </w:tcPr>
                  <w:p w:rsidR="00BA11E3" w:rsidRPr="00334BFF" w:rsidRDefault="00BA11E3" w:rsidP="00E62D99">
                    <w:pPr>
                      <w:rPr>
                        <w:sz w:val="21"/>
                        <w:szCs w:val="21"/>
                      </w:rPr>
                    </w:pPr>
                    <w:r w:rsidRPr="00334BFF">
                      <w:rPr>
                        <w:sz w:val="21"/>
                        <w:szCs w:val="21"/>
                      </w:rPr>
                      <w:t>众多</w:t>
                    </w:r>
                  </w:p>
                </w:tc>
                <w:tc>
                  <w:tcPr>
                    <w:tcW w:w="2137" w:type="dxa"/>
                  </w:tcPr>
                  <w:p w:rsidR="00BA11E3" w:rsidRPr="00334BFF" w:rsidRDefault="00BA11E3" w:rsidP="00E62D99">
                    <w:pPr>
                      <w:rPr>
                        <w:sz w:val="21"/>
                        <w:szCs w:val="21"/>
                      </w:rPr>
                    </w:pPr>
                    <w:r w:rsidRPr="00334BFF">
                      <w:rPr>
                        <w:sz w:val="21"/>
                        <w:szCs w:val="21"/>
                      </w:rPr>
                      <w:t>市场供需关系、原材料需求</w:t>
                    </w:r>
                  </w:p>
                </w:tc>
              </w:tr>
            </w:sdtContent>
          </w:sdt>
          <w:sdt>
            <w:sdtPr>
              <w:rPr>
                <w:sz w:val="21"/>
                <w:szCs w:val="21"/>
              </w:rPr>
              <w:alias w:val="化工行业主要产品情况明细"/>
              <w:tag w:val="_TUP_e73e9170722d4d51a7c833689a0915bf"/>
              <w:id w:val="3507258"/>
              <w:lock w:val="sdtLocked"/>
            </w:sdtPr>
            <w:sdtContent>
              <w:tr w:rsidR="00BA11E3" w:rsidTr="00334BFF">
                <w:tc>
                  <w:tcPr>
                    <w:tcW w:w="1242" w:type="dxa"/>
                  </w:tcPr>
                  <w:p w:rsidR="00BA11E3" w:rsidRPr="00334BFF" w:rsidRDefault="00BA11E3" w:rsidP="00E62D99">
                    <w:pPr>
                      <w:rPr>
                        <w:sz w:val="21"/>
                        <w:szCs w:val="21"/>
                      </w:rPr>
                    </w:pPr>
                    <w:r w:rsidRPr="00334BFF">
                      <w:rPr>
                        <w:sz w:val="21"/>
                        <w:szCs w:val="21"/>
                      </w:rPr>
                      <w:t>PC</w:t>
                    </w:r>
                  </w:p>
                </w:tc>
                <w:tc>
                  <w:tcPr>
                    <w:tcW w:w="1701" w:type="dxa"/>
                  </w:tcPr>
                  <w:p w:rsidR="00BA11E3" w:rsidRPr="00334BFF" w:rsidRDefault="00BA11E3" w:rsidP="00E62D99">
                    <w:pPr>
                      <w:rPr>
                        <w:sz w:val="21"/>
                        <w:szCs w:val="21"/>
                      </w:rPr>
                    </w:pPr>
                    <w:r w:rsidRPr="00334BFF">
                      <w:rPr>
                        <w:sz w:val="21"/>
                        <w:szCs w:val="21"/>
                      </w:rPr>
                      <w:t>聚碳酸酯</w:t>
                    </w:r>
                  </w:p>
                </w:tc>
                <w:tc>
                  <w:tcPr>
                    <w:tcW w:w="1985" w:type="dxa"/>
                  </w:tcPr>
                  <w:p w:rsidR="00BA11E3" w:rsidRPr="00334BFF" w:rsidRDefault="00BA11E3" w:rsidP="00E62D99">
                    <w:pPr>
                      <w:rPr>
                        <w:sz w:val="21"/>
                        <w:szCs w:val="21"/>
                      </w:rPr>
                    </w:pPr>
                    <w:r w:rsidRPr="00334BFF">
                      <w:rPr>
                        <w:sz w:val="21"/>
                        <w:szCs w:val="21"/>
                      </w:rPr>
                      <w:t>双酚A</w:t>
                    </w:r>
                  </w:p>
                </w:tc>
                <w:tc>
                  <w:tcPr>
                    <w:tcW w:w="1984" w:type="dxa"/>
                  </w:tcPr>
                  <w:p w:rsidR="00BA11E3" w:rsidRPr="00334BFF" w:rsidRDefault="00BA11E3" w:rsidP="00E62D99">
                    <w:pPr>
                      <w:rPr>
                        <w:sz w:val="21"/>
                        <w:szCs w:val="21"/>
                      </w:rPr>
                    </w:pPr>
                    <w:r w:rsidRPr="00334BFF">
                      <w:rPr>
                        <w:sz w:val="21"/>
                        <w:szCs w:val="21"/>
                      </w:rPr>
                      <w:t>电子电器、汽车、光学</w:t>
                    </w:r>
                  </w:p>
                </w:tc>
                <w:tc>
                  <w:tcPr>
                    <w:tcW w:w="2137" w:type="dxa"/>
                  </w:tcPr>
                  <w:p w:rsidR="00BA11E3" w:rsidRPr="00334BFF" w:rsidRDefault="00BA11E3" w:rsidP="00E62D99">
                    <w:pPr>
                      <w:rPr>
                        <w:sz w:val="21"/>
                        <w:szCs w:val="21"/>
                      </w:rPr>
                    </w:pPr>
                    <w:r w:rsidRPr="00334BFF">
                      <w:rPr>
                        <w:sz w:val="21"/>
                        <w:szCs w:val="21"/>
                      </w:rPr>
                      <w:t>市场供需关系、原材料需求</w:t>
                    </w:r>
                  </w:p>
                </w:tc>
              </w:tr>
            </w:sdtContent>
          </w:sdt>
        </w:tbl>
        <w:p w:rsidR="00BA11E3" w:rsidRDefault="00BA11E3"/>
        <w:p w:rsidR="00FD2133" w:rsidRDefault="00537341">
          <w:pPr>
            <w:pStyle w:val="a9"/>
            <w:numPr>
              <w:ilvl w:val="0"/>
              <w:numId w:val="97"/>
            </w:numPr>
            <w:ind w:firstLineChars="0"/>
            <w:outlineLvl w:val="5"/>
            <w:rPr>
              <w:b/>
            </w:rPr>
          </w:pPr>
          <w:r>
            <w:rPr>
              <w:b/>
            </w:rPr>
            <w:t>研发创新</w:t>
          </w:r>
        </w:p>
        <w:sdt>
          <w:sdtPr>
            <w:rPr>
              <w:rFonts w:hint="eastAsia"/>
            </w:rPr>
            <w:alias w:val="是否适用：化工行业研发创新[双击切换]"/>
            <w:tag w:val="_GBC_1891ab70d37f4acdb4159ba90e8f17da"/>
            <w:id w:val="-1939674502"/>
            <w:lock w:val="sdtLocked"/>
            <w:placeholder>
              <w:docPart w:val="GBC22222222222222222222222222222"/>
            </w:placeholder>
          </w:sdtPr>
          <w:sdtEndPr>
            <w:rPr>
              <w:sz w:val="21"/>
              <w:szCs w:val="21"/>
            </w:rPr>
          </w:sdtEndPr>
          <w:sdtContent>
            <w:p w:rsidR="00FD2133" w:rsidRPr="00334BFF" w:rsidRDefault="00D1422C" w:rsidP="00334BFF">
              <w:pPr>
                <w:spacing w:line="360" w:lineRule="exact"/>
                <w:rPr>
                  <w:sz w:val="21"/>
                  <w:szCs w:val="21"/>
                </w:rPr>
              </w:pPr>
              <w:r w:rsidRPr="00334BFF">
                <w:rPr>
                  <w:sz w:val="21"/>
                  <w:szCs w:val="21"/>
                </w:rPr>
                <w:fldChar w:fldCharType="begin"/>
              </w:r>
              <w:r w:rsidR="00BA11E3"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BA11E3" w:rsidRPr="00334BFF">
                <w:rPr>
                  <w:sz w:val="21"/>
                  <w:szCs w:val="21"/>
                </w:rPr>
                <w:instrText xml:space="preserve"> MACROBUTTON  SnrToggleCheckbox □不适用 </w:instrText>
              </w:r>
              <w:r w:rsidRPr="00334BFF">
                <w:rPr>
                  <w:sz w:val="21"/>
                  <w:szCs w:val="21"/>
                </w:rPr>
                <w:fldChar w:fldCharType="end"/>
              </w:r>
            </w:p>
          </w:sdtContent>
        </w:sdt>
        <w:sdt>
          <w:sdtPr>
            <w:rPr>
              <w:rFonts w:hint="eastAsia"/>
              <w:sz w:val="21"/>
              <w:szCs w:val="21"/>
            </w:rPr>
            <w:alias w:val="化工行业研发创新"/>
            <w:tag w:val="_GBC_f5a2263825164df38e678dd84136711c"/>
            <w:id w:val="1957759114"/>
            <w:lock w:val="sdtLocked"/>
            <w:placeholder>
              <w:docPart w:val="GBC22222222222222222222222222222"/>
            </w:placeholder>
          </w:sdtPr>
          <w:sdtContent>
            <w:p w:rsidR="00A24862" w:rsidRPr="00334BFF" w:rsidRDefault="00A24862" w:rsidP="00334BFF">
              <w:pPr>
                <w:spacing w:line="360" w:lineRule="exact"/>
                <w:ind w:firstLineChars="200" w:firstLine="420"/>
                <w:rPr>
                  <w:sz w:val="21"/>
                  <w:szCs w:val="21"/>
                </w:rPr>
              </w:pPr>
              <w:r w:rsidRPr="00334BFF">
                <w:rPr>
                  <w:sz w:val="21"/>
                  <w:szCs w:val="21"/>
                </w:rPr>
                <w:t>公司力求在激烈的市场竞争中脱颖而出，</w:t>
              </w:r>
              <w:r w:rsidRPr="00334BFF">
                <w:rPr>
                  <w:rFonts w:hint="eastAsia"/>
                  <w:sz w:val="21"/>
                  <w:szCs w:val="21"/>
                </w:rPr>
                <w:t>努力增强自主创新能力，</w:t>
              </w:r>
              <w:r w:rsidRPr="00334BFF">
                <w:rPr>
                  <w:sz w:val="21"/>
                  <w:szCs w:val="21"/>
                </w:rPr>
                <w:t>提高核心竞争力，紧紧围绕以TDI新技术研发</w:t>
              </w:r>
              <w:r w:rsidRPr="00334BFF">
                <w:rPr>
                  <w:rFonts w:hint="eastAsia"/>
                  <w:sz w:val="21"/>
                  <w:szCs w:val="21"/>
                </w:rPr>
                <w:t>、</w:t>
              </w:r>
              <w:r w:rsidRPr="00334BFF">
                <w:rPr>
                  <w:sz w:val="21"/>
                  <w:szCs w:val="21"/>
                </w:rPr>
                <w:t>功能性聚氨酯新产品开发</w:t>
              </w:r>
              <w:r w:rsidRPr="00334BFF">
                <w:rPr>
                  <w:rFonts w:hint="eastAsia"/>
                  <w:sz w:val="21"/>
                  <w:szCs w:val="21"/>
                </w:rPr>
                <w:t>、聚碳酸酯</w:t>
              </w:r>
              <w:r w:rsidRPr="00334BFF">
                <w:rPr>
                  <w:sz w:val="21"/>
                  <w:szCs w:val="21"/>
                </w:rPr>
                <w:t>合成新技术开发及</w:t>
              </w:r>
              <w:r w:rsidRPr="00334BFF">
                <w:rPr>
                  <w:rFonts w:hint="eastAsia"/>
                  <w:sz w:val="21"/>
                  <w:szCs w:val="21"/>
                </w:rPr>
                <w:t>聚碳酸酯</w:t>
              </w:r>
              <w:r w:rsidRPr="00334BFF">
                <w:rPr>
                  <w:sz w:val="21"/>
                  <w:szCs w:val="21"/>
                </w:rPr>
                <w:t>改性新产品研发为核心，以技术的先进性、研发项目的前瞻性与权威性为指导原则，确定研发方向和工作目标</w:t>
              </w:r>
              <w:r w:rsidRPr="00334BFF">
                <w:rPr>
                  <w:rFonts w:hint="eastAsia"/>
                  <w:sz w:val="21"/>
                  <w:szCs w:val="21"/>
                </w:rPr>
                <w:t>，实现科技成果最大程度转化，为企业持续健康发展增加动力。</w:t>
              </w:r>
            </w:p>
            <w:p w:rsidR="00A24862" w:rsidRPr="00334BFF" w:rsidRDefault="00A24862" w:rsidP="00334BFF">
              <w:pPr>
                <w:spacing w:line="360" w:lineRule="exact"/>
                <w:ind w:firstLineChars="200" w:firstLine="420"/>
                <w:rPr>
                  <w:sz w:val="21"/>
                  <w:szCs w:val="21"/>
                </w:rPr>
              </w:pPr>
              <w:r w:rsidRPr="00334BFF">
                <w:rPr>
                  <w:sz w:val="21"/>
                  <w:szCs w:val="21"/>
                </w:rPr>
                <w:t>1、针对TDI新技术和下游功能性聚氨酯</w:t>
              </w:r>
              <w:r w:rsidRPr="00334BFF">
                <w:rPr>
                  <w:rFonts w:hint="eastAsia"/>
                  <w:sz w:val="21"/>
                  <w:szCs w:val="21"/>
                </w:rPr>
                <w:t>产品研发</w:t>
              </w:r>
              <w:r w:rsidRPr="00334BFF">
                <w:rPr>
                  <w:sz w:val="21"/>
                  <w:szCs w:val="21"/>
                </w:rPr>
                <w:t>，公司新产品开发和成果转化稳步推进，对已推出</w:t>
              </w:r>
              <w:r w:rsidRPr="00334BFF">
                <w:rPr>
                  <w:rFonts w:hint="eastAsia"/>
                  <w:sz w:val="21"/>
                  <w:szCs w:val="21"/>
                </w:rPr>
                <w:t>红木</w:t>
              </w:r>
              <w:r w:rsidRPr="00334BFF">
                <w:rPr>
                  <w:sz w:val="21"/>
                  <w:szCs w:val="21"/>
                </w:rPr>
                <w:t>家具胶、铸造胶、聚氨酯灌浆料</w:t>
              </w:r>
              <w:r w:rsidRPr="00334BFF">
                <w:rPr>
                  <w:rFonts w:hint="eastAsia"/>
                  <w:sz w:val="21"/>
                  <w:szCs w:val="21"/>
                </w:rPr>
                <w:t>、DR100和DR300</w:t>
              </w:r>
              <w:r w:rsidRPr="00334BFF">
                <w:rPr>
                  <w:sz w:val="21"/>
                  <w:szCs w:val="21"/>
                </w:rPr>
                <w:t>等系列产品不断优化，得到下游客户的广泛认可和称赞。</w:t>
              </w:r>
            </w:p>
            <w:p w:rsidR="00A24862" w:rsidRPr="00334BFF" w:rsidRDefault="00A24862" w:rsidP="00334BFF">
              <w:pPr>
                <w:spacing w:line="360" w:lineRule="exact"/>
                <w:ind w:firstLineChars="200" w:firstLine="420"/>
                <w:rPr>
                  <w:sz w:val="21"/>
                  <w:szCs w:val="21"/>
                </w:rPr>
              </w:pPr>
              <w:r w:rsidRPr="00334BFF">
                <w:rPr>
                  <w:sz w:val="21"/>
                  <w:szCs w:val="21"/>
                </w:rPr>
                <w:t>2、依据市场需求，积极推进聚碳酸酯</w:t>
              </w:r>
              <w:r w:rsidRPr="00334BFF">
                <w:rPr>
                  <w:rFonts w:hint="eastAsia"/>
                  <w:sz w:val="21"/>
                  <w:szCs w:val="21"/>
                </w:rPr>
                <w:t>合成</w:t>
              </w:r>
              <w:r w:rsidRPr="00334BFF">
                <w:rPr>
                  <w:sz w:val="21"/>
                  <w:szCs w:val="21"/>
                </w:rPr>
                <w:t>新技术及改性新产品研究，已建成聚碳酸酯多功能实验室</w:t>
              </w:r>
              <w:r w:rsidRPr="00334BFF">
                <w:rPr>
                  <w:rFonts w:hint="eastAsia"/>
                  <w:sz w:val="21"/>
                  <w:szCs w:val="21"/>
                </w:rPr>
                <w:t>，</w:t>
              </w:r>
              <w:r w:rsidRPr="00334BFF">
                <w:rPr>
                  <w:sz w:val="21"/>
                  <w:szCs w:val="21"/>
                </w:rPr>
                <w:t>主要包括化学检测</w:t>
              </w:r>
              <w:r w:rsidRPr="00334BFF">
                <w:rPr>
                  <w:rFonts w:hint="eastAsia"/>
                  <w:sz w:val="21"/>
                  <w:szCs w:val="21"/>
                </w:rPr>
                <w:t>、</w:t>
              </w:r>
              <w:r w:rsidRPr="00334BFF">
                <w:rPr>
                  <w:sz w:val="21"/>
                  <w:szCs w:val="21"/>
                </w:rPr>
                <w:t>物性检测及改性实验室</w:t>
              </w:r>
              <w:r w:rsidRPr="00334BFF">
                <w:rPr>
                  <w:rFonts w:hint="eastAsia"/>
                  <w:sz w:val="21"/>
                  <w:szCs w:val="21"/>
                </w:rPr>
                <w:t>。</w:t>
              </w:r>
              <w:r w:rsidRPr="00334BFF">
                <w:rPr>
                  <w:sz w:val="21"/>
                  <w:szCs w:val="21"/>
                </w:rPr>
                <w:t>PC化学改性方面，已成功开发硅氧烷共聚PC</w:t>
              </w:r>
              <w:r w:rsidRPr="00334BFF">
                <w:rPr>
                  <w:rFonts w:hint="eastAsia"/>
                  <w:sz w:val="21"/>
                  <w:szCs w:val="21"/>
                </w:rPr>
                <w:t>，并一次性开车成功，产品投入市场，得到客户一致好评，同时，</w:t>
              </w:r>
              <w:r>
                <w:rPr>
                  <w:rFonts w:hint="eastAsia"/>
                  <w:sz w:val="21"/>
                  <w:szCs w:val="21"/>
                </w:rPr>
                <w:t>连续生产法生产</w:t>
              </w:r>
              <w:r w:rsidRPr="00334BFF">
                <w:rPr>
                  <w:sz w:val="21"/>
                  <w:szCs w:val="21"/>
                </w:rPr>
                <w:t>硅氧烷共聚PC填补了国内空白</w:t>
              </w:r>
              <w:r w:rsidRPr="00334BFF">
                <w:rPr>
                  <w:rFonts w:hint="eastAsia"/>
                  <w:sz w:val="21"/>
                  <w:szCs w:val="21"/>
                </w:rPr>
                <w:t>。</w:t>
              </w:r>
              <w:r w:rsidRPr="00334BFF">
                <w:rPr>
                  <w:sz w:val="21"/>
                  <w:szCs w:val="21"/>
                </w:rPr>
                <w:t>PC</w:t>
              </w:r>
              <w:r w:rsidRPr="00334BFF">
                <w:rPr>
                  <w:rFonts w:hint="eastAsia"/>
                  <w:sz w:val="21"/>
                  <w:szCs w:val="21"/>
                </w:rPr>
                <w:t>共混</w:t>
              </w:r>
              <w:r w:rsidRPr="00334BFF">
                <w:rPr>
                  <w:sz w:val="21"/>
                  <w:szCs w:val="21"/>
                </w:rPr>
                <w:t>改性方面，积极研发无卤阻燃聚碳酸酯、高流动高韧性聚碳酸酯/丙烯腈丁二烯苯乙烯合金等PC改性产品配方实验及加工工艺的研究。</w:t>
              </w:r>
            </w:p>
            <w:p w:rsidR="00A24862" w:rsidRPr="00334BFF" w:rsidRDefault="00A24862" w:rsidP="00334BFF">
              <w:pPr>
                <w:spacing w:line="360" w:lineRule="exact"/>
                <w:ind w:firstLineChars="200" w:firstLine="420"/>
                <w:rPr>
                  <w:sz w:val="21"/>
                  <w:szCs w:val="21"/>
                </w:rPr>
              </w:pPr>
              <w:r w:rsidRPr="00334BFF">
                <w:rPr>
                  <w:sz w:val="21"/>
                  <w:szCs w:val="21"/>
                </w:rPr>
                <w:t>3、加强科研团队建设，不断提高科研人员学历水平及研发实力。通过引进高端人才，为我公司PC产品质量的迅速提升和PC改性产品的推出注入了新的活力。此外，已与中南大学、天津科技大学等国内知名高校签署了合作协议，完成了科研成果最大程度转化</w:t>
              </w:r>
              <w:r w:rsidRPr="00334BFF">
                <w:rPr>
                  <w:rFonts w:hint="eastAsia"/>
                  <w:sz w:val="21"/>
                  <w:szCs w:val="21"/>
                </w:rPr>
                <w:t>。</w:t>
              </w:r>
            </w:p>
            <w:p w:rsidR="00FD2133" w:rsidRPr="00334BFF" w:rsidRDefault="00D1422C" w:rsidP="00334BFF">
              <w:pPr>
                <w:spacing w:line="360" w:lineRule="exact"/>
                <w:rPr>
                  <w:sz w:val="21"/>
                  <w:szCs w:val="21"/>
                </w:rPr>
              </w:pPr>
            </w:p>
          </w:sdtContent>
        </w:sdt>
        <w:p w:rsidR="00FD2133" w:rsidRPr="00334BFF" w:rsidRDefault="00537341" w:rsidP="00334BFF">
          <w:pPr>
            <w:pStyle w:val="a9"/>
            <w:numPr>
              <w:ilvl w:val="0"/>
              <w:numId w:val="97"/>
            </w:numPr>
            <w:spacing w:line="360" w:lineRule="exact"/>
            <w:ind w:firstLineChars="0"/>
            <w:outlineLvl w:val="5"/>
            <w:rPr>
              <w:rFonts w:ascii="宋体" w:hAnsi="宋体"/>
              <w:b/>
              <w:szCs w:val="21"/>
            </w:rPr>
          </w:pPr>
          <w:r w:rsidRPr="00334BFF">
            <w:rPr>
              <w:rFonts w:ascii="宋体" w:hAnsi="宋体" w:hint="eastAsia"/>
              <w:b/>
              <w:szCs w:val="21"/>
            </w:rPr>
            <w:t>生产工艺与流程</w:t>
          </w:r>
        </w:p>
        <w:sdt>
          <w:sdtPr>
            <w:rPr>
              <w:rFonts w:hint="eastAsia"/>
              <w:sz w:val="21"/>
              <w:szCs w:val="21"/>
            </w:rPr>
            <w:alias w:val="是否适用：化工行业生产工艺与流程[双击切换]"/>
            <w:tag w:val="_GBC_160544600adc4d3bafa32fbf696b0c7f"/>
            <w:id w:val="-2013602820"/>
            <w:lock w:val="sdtLocked"/>
            <w:placeholder>
              <w:docPart w:val="GBC22222222222222222222222222222"/>
            </w:placeholder>
          </w:sdtPr>
          <w:sdtContent>
            <w:p w:rsidR="00FD2133" w:rsidRPr="00334BFF" w:rsidRDefault="00D1422C" w:rsidP="00334BFF">
              <w:pPr>
                <w:spacing w:line="360" w:lineRule="exact"/>
                <w:rPr>
                  <w:sz w:val="21"/>
                  <w:szCs w:val="21"/>
                </w:rPr>
              </w:pPr>
              <w:r w:rsidRPr="00334BFF">
                <w:rPr>
                  <w:sz w:val="21"/>
                  <w:szCs w:val="21"/>
                </w:rPr>
                <w:fldChar w:fldCharType="begin"/>
              </w:r>
              <w:r w:rsidR="00BA11E3" w:rsidRPr="00334BFF">
                <w:rPr>
                  <w:sz w:val="21"/>
                  <w:szCs w:val="21"/>
                </w:rPr>
                <w:instrText xml:space="preserve"> MACROBUTTON  SnrToggleCheckbox √适用  </w:instrText>
              </w:r>
              <w:r w:rsidRPr="00334BFF">
                <w:rPr>
                  <w:sz w:val="21"/>
                  <w:szCs w:val="21"/>
                </w:rPr>
                <w:fldChar w:fldCharType="end"/>
              </w:r>
              <w:r w:rsidRPr="00334BFF">
                <w:rPr>
                  <w:sz w:val="21"/>
                  <w:szCs w:val="21"/>
                </w:rPr>
                <w:fldChar w:fldCharType="begin"/>
              </w:r>
              <w:r w:rsidR="00BA11E3" w:rsidRPr="00334BFF">
                <w:rPr>
                  <w:sz w:val="21"/>
                  <w:szCs w:val="21"/>
                </w:rPr>
                <w:instrText xml:space="preserve"> MACROBUTTON  SnrToggleCheckbox □不适用 </w:instrText>
              </w:r>
              <w:r w:rsidRPr="00334BFF">
                <w:rPr>
                  <w:sz w:val="21"/>
                  <w:szCs w:val="21"/>
                </w:rPr>
                <w:fldChar w:fldCharType="end"/>
              </w:r>
            </w:p>
          </w:sdtContent>
        </w:sdt>
        <w:sdt>
          <w:sdtPr>
            <w:rPr>
              <w:rFonts w:hint="eastAsia"/>
              <w:sz w:val="21"/>
              <w:szCs w:val="21"/>
            </w:rPr>
            <w:alias w:val="化工行业生产工艺与流程"/>
            <w:tag w:val="_GBC_4c01c84dfdf745a7a2283ec539411919"/>
            <w:id w:val="1875969948"/>
            <w:lock w:val="sdtLocked"/>
            <w:placeholder>
              <w:docPart w:val="GBC22222222222222222222222222222"/>
            </w:placeholder>
          </w:sdtPr>
          <w:sdtEndPr>
            <w:rPr>
              <w:sz w:val="24"/>
              <w:szCs w:val="24"/>
            </w:rPr>
          </w:sdtEndPr>
          <w:sdtContent>
            <w:p w:rsidR="00BA11E3" w:rsidRPr="00334BFF" w:rsidRDefault="00BA11E3" w:rsidP="00334BFF">
              <w:pPr>
                <w:widowControl w:val="0"/>
                <w:numPr>
                  <w:ilvl w:val="0"/>
                  <w:numId w:val="185"/>
                </w:numPr>
                <w:spacing w:line="360" w:lineRule="exact"/>
                <w:jc w:val="both"/>
                <w:rPr>
                  <w:rFonts w:cs="Arial"/>
                  <w:b/>
                  <w:sz w:val="21"/>
                  <w:szCs w:val="21"/>
                </w:rPr>
              </w:pPr>
              <w:r w:rsidRPr="00334BFF">
                <w:rPr>
                  <w:rFonts w:cs="Arial"/>
                  <w:b/>
                  <w:sz w:val="21"/>
                  <w:szCs w:val="21"/>
                </w:rPr>
                <w:t>TDI工艺与流程：</w:t>
              </w:r>
            </w:p>
            <w:p w:rsidR="00BA11E3" w:rsidRDefault="00BA11E3" w:rsidP="00334BFF">
              <w:pPr>
                <w:spacing w:line="360" w:lineRule="exact"/>
                <w:ind w:firstLineChars="200" w:firstLine="420"/>
              </w:pPr>
              <w:r w:rsidRPr="00334BFF">
                <w:rPr>
                  <w:sz w:val="21"/>
                  <w:szCs w:val="21"/>
                </w:rPr>
                <w:t>TDI生产装置是由甲苯、硝酸作为原料，利用两步法生产二硝基甲苯，二硝基甲苯在催化</w:t>
              </w:r>
              <w:r w:rsidRPr="00334BFF">
                <w:rPr>
                  <w:rFonts w:hint="eastAsia"/>
                  <w:sz w:val="21"/>
                  <w:szCs w:val="21"/>
                </w:rPr>
                <w:t>剂</w:t>
              </w:r>
              <w:r w:rsidRPr="00334BFF">
                <w:rPr>
                  <w:sz w:val="21"/>
                  <w:szCs w:val="21"/>
                </w:rPr>
                <w:t>的作用下与氢气反应生成甲苯二胺，甲苯二胺再与光气反应生成TDI，反应生成的TDI为混合物，其中杂质较多，经过精制系统提纯后得到合格的TDI产品。生产过程中的光气是由造</w:t>
              </w:r>
              <w:proofErr w:type="gramStart"/>
              <w:r w:rsidRPr="00334BFF">
                <w:rPr>
                  <w:sz w:val="21"/>
                  <w:szCs w:val="21"/>
                </w:rPr>
                <w:t>气生产</w:t>
              </w:r>
              <w:proofErr w:type="gramEnd"/>
              <w:r w:rsidRPr="00334BFF">
                <w:rPr>
                  <w:sz w:val="21"/>
                  <w:szCs w:val="21"/>
                </w:rPr>
                <w:t>装置产出的CO气体与</w:t>
              </w:r>
              <w:r w:rsidRPr="00334BFF">
                <w:rPr>
                  <w:rFonts w:hint="eastAsia"/>
                  <w:sz w:val="21"/>
                  <w:szCs w:val="21"/>
                </w:rPr>
                <w:t>电解</w:t>
              </w:r>
              <w:r w:rsidRPr="00334BFF">
                <w:rPr>
                  <w:sz w:val="21"/>
                  <w:szCs w:val="21"/>
                </w:rPr>
                <w:t>装置产出的氯气反应生成的。</w:t>
              </w:r>
            </w:p>
            <w:p w:rsidR="00BA11E3" w:rsidRDefault="00BA11E3">
              <w:r>
                <w:rPr>
                  <w:rFonts w:hint="eastAsia"/>
                </w:rPr>
                <w:lastRenderedPageBreak/>
                <w:t xml:space="preserve">   </w:t>
              </w:r>
              <w:r w:rsidRPr="00F43316">
                <w:object w:dxaOrig="10727" w:dyaOrig="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46pt" o:ole="">
                    <v:imagedata r:id="rId14" o:title=""/>
                  </v:shape>
                  <o:OLEObject Type="Embed" ProgID="Visio.Drawing.11" ShapeID="_x0000_i1025" DrawAspect="Content" ObjectID="_1712753598" r:id="rId15"/>
                </w:object>
              </w:r>
            </w:p>
            <w:p w:rsidR="00BA11E3" w:rsidRDefault="00BA11E3"/>
            <w:p w:rsidR="00BA11E3" w:rsidRPr="00210BAB" w:rsidRDefault="00BA11E3" w:rsidP="00210BAB">
              <w:pPr>
                <w:spacing w:line="360" w:lineRule="exact"/>
                <w:ind w:firstLineChars="150" w:firstLine="360"/>
                <w:rPr>
                  <w:rFonts w:ascii="Arial" w:hAnsi="Arial" w:cs="Arial"/>
                  <w:b/>
                  <w:sz w:val="21"/>
                  <w:szCs w:val="21"/>
                </w:rPr>
              </w:pPr>
              <w:r>
                <w:rPr>
                  <w:rFonts w:hint="eastAsia"/>
                </w:rPr>
                <w:t xml:space="preserve"> </w:t>
              </w:r>
              <w:r w:rsidRPr="00210BAB">
                <w:rPr>
                  <w:rFonts w:hint="eastAsia"/>
                  <w:sz w:val="21"/>
                  <w:szCs w:val="21"/>
                </w:rPr>
                <w:t>2、</w:t>
              </w:r>
              <w:r w:rsidRPr="00210BAB">
                <w:rPr>
                  <w:rFonts w:ascii="Arial" w:hAnsi="Arial" w:cs="Arial" w:hint="eastAsia"/>
                  <w:b/>
                  <w:sz w:val="21"/>
                  <w:szCs w:val="21"/>
                </w:rPr>
                <w:t>离子膜烧碱工艺与流程</w:t>
              </w:r>
            </w:p>
            <w:p w:rsidR="00BA11E3" w:rsidRPr="00210BAB" w:rsidRDefault="00BA11E3" w:rsidP="00210BAB">
              <w:pPr>
                <w:spacing w:line="360" w:lineRule="exact"/>
                <w:ind w:firstLineChars="150" w:firstLine="315"/>
                <w:rPr>
                  <w:rFonts w:ascii="Arial" w:hAnsi="Arial" w:cs="Arial"/>
                  <w:sz w:val="21"/>
                  <w:szCs w:val="21"/>
                </w:rPr>
              </w:pPr>
              <w:r w:rsidRPr="00210BAB">
                <w:rPr>
                  <w:rFonts w:ascii="Arial" w:hAnsi="Arial" w:cs="Arial"/>
                  <w:sz w:val="21"/>
                  <w:szCs w:val="21"/>
                </w:rPr>
                <w:t>项目采用离子膜电解法生产烧碱，生产工艺主要包括：一次盐水、二次盐水、电解及</w:t>
              </w:r>
              <w:r w:rsidRPr="00210BAB">
                <w:rPr>
                  <w:rFonts w:ascii="Arial" w:hAnsi="Arial" w:cs="Arial" w:hint="eastAsia"/>
                  <w:sz w:val="21"/>
                  <w:szCs w:val="21"/>
                </w:rPr>
                <w:t>蒸馏</w:t>
              </w:r>
              <w:r w:rsidRPr="00210BAB">
                <w:rPr>
                  <w:rFonts w:ascii="Arial" w:hAnsi="Arial" w:cs="Arial"/>
                  <w:sz w:val="21"/>
                  <w:szCs w:val="21"/>
                </w:rPr>
                <w:t>、淡盐水脱氯、氯氢处理、高纯盐酸、氯气氧化工序。</w:t>
              </w:r>
            </w:p>
            <w:p w:rsidR="00BA11E3" w:rsidRDefault="00BA11E3" w:rsidP="00003C9A">
              <w:pPr>
                <w:ind w:firstLineChars="150" w:firstLine="360"/>
                <w:rPr>
                  <w:rFonts w:ascii="Arial" w:hAnsi="Arial" w:cs="Arial"/>
                </w:rPr>
              </w:pPr>
            </w:p>
            <w:p w:rsidR="00BA11E3" w:rsidRDefault="007A3A86" w:rsidP="00003C9A">
              <w:pPr>
                <w:ind w:firstLineChars="150" w:firstLine="360"/>
                <w:rPr>
                  <w:rFonts w:ascii="Arial" w:hAnsi="Arial" w:cs="Arial"/>
                </w:rPr>
              </w:pPr>
              <w:r w:rsidRPr="0015692A">
                <w:rPr>
                  <w:rFonts w:ascii="Calibri" w:hAnsi="Calibri" w:cs="Times New Roman"/>
                </w:rPr>
                <w:object w:dxaOrig="18232" w:dyaOrig="6297">
                  <v:shape id="_x0000_i1026" type="#_x0000_t75" style="width:428.25pt;height:209.25pt" o:ole="">
                    <v:imagedata r:id="rId16" o:title=""/>
                  </v:shape>
                  <o:OLEObject Type="Embed" ProgID="Visio.Drawing.11" ShapeID="_x0000_i1026" DrawAspect="Content" ObjectID="_1712753599" r:id="rId17"/>
                </w:object>
              </w:r>
            </w:p>
            <w:p w:rsidR="00BA11E3" w:rsidRPr="00210BAB" w:rsidRDefault="00BA11E3" w:rsidP="00210BAB">
              <w:pPr>
                <w:spacing w:line="360" w:lineRule="exact"/>
                <w:ind w:left="420"/>
                <w:rPr>
                  <w:sz w:val="21"/>
                  <w:szCs w:val="21"/>
                </w:rPr>
              </w:pPr>
              <w:r w:rsidRPr="00210BAB">
                <w:rPr>
                  <w:rFonts w:hint="eastAsia"/>
                  <w:sz w:val="21"/>
                  <w:szCs w:val="21"/>
                </w:rPr>
                <w:t>3、</w:t>
              </w:r>
              <w:r w:rsidRPr="00210BAB">
                <w:rPr>
                  <w:sz w:val="21"/>
                  <w:szCs w:val="21"/>
                </w:rPr>
                <w:t>PC</w:t>
              </w:r>
              <w:r w:rsidRPr="00210BAB">
                <w:rPr>
                  <w:rFonts w:hint="eastAsia"/>
                  <w:sz w:val="21"/>
                  <w:szCs w:val="21"/>
                </w:rPr>
                <w:t>工艺</w:t>
              </w:r>
              <w:r w:rsidRPr="00210BAB">
                <w:rPr>
                  <w:sz w:val="21"/>
                  <w:szCs w:val="21"/>
                </w:rPr>
                <w:t>与流程</w:t>
              </w:r>
            </w:p>
            <w:p w:rsidR="00BA11E3" w:rsidRPr="00210BAB" w:rsidRDefault="00BA11E3" w:rsidP="00210BAB">
              <w:pPr>
                <w:pStyle w:val="a9"/>
                <w:spacing w:line="360" w:lineRule="exact"/>
                <w:ind w:firstLineChars="202" w:firstLine="424"/>
                <w:rPr>
                  <w:rFonts w:ascii="宋体" w:hAnsi="宋体"/>
                  <w:szCs w:val="21"/>
                </w:rPr>
              </w:pPr>
              <w:r w:rsidRPr="00210BAB">
                <w:rPr>
                  <w:rFonts w:ascii="宋体" w:hAnsi="宋体" w:hint="eastAsia"/>
                  <w:szCs w:val="21"/>
                </w:rPr>
                <w:t>P</w:t>
              </w:r>
              <w:r w:rsidRPr="00210BAB">
                <w:rPr>
                  <w:rFonts w:ascii="宋体" w:hAnsi="宋体"/>
                  <w:szCs w:val="21"/>
                </w:rPr>
                <w:t>C</w:t>
              </w:r>
              <w:r w:rsidRPr="00210BAB">
                <w:rPr>
                  <w:rFonts w:ascii="宋体" w:hAnsi="宋体" w:hint="eastAsia"/>
                  <w:szCs w:val="21"/>
                </w:rPr>
                <w:t>生产采用界面光气化法进行。主要生产工艺包括：原料配制、光气化反应、共聚反应、洗涤、絮片干燥、挤出改性以及盐水处理工序。</w:t>
              </w:r>
            </w:p>
            <w:p w:rsidR="00BA11E3" w:rsidRDefault="007A3A86" w:rsidP="00BA11E3">
              <w:pPr>
                <w:pStyle w:val="a9"/>
                <w:ind w:firstLineChars="202" w:firstLine="424"/>
              </w:pPr>
              <w:r>
                <w:object w:dxaOrig="12197" w:dyaOrig="5724">
                  <v:shape id="_x0000_i1027" type="#_x0000_t75" style="width:432.75pt;height:225.75pt" o:ole="">
                    <v:imagedata r:id="rId18" o:title=""/>
                  </v:shape>
                  <o:OLEObject Type="Embed" ProgID="Visio.Drawing.11" ShapeID="_x0000_i1027" DrawAspect="Content" ObjectID="_1712753600" r:id="rId19"/>
                </w:object>
              </w:r>
            </w:p>
            <w:p w:rsidR="00FD2133" w:rsidRDefault="00D1422C"/>
          </w:sdtContent>
        </w:sdt>
        <w:p w:rsidR="00FD2133" w:rsidRPr="00210BAB" w:rsidRDefault="00537341">
          <w:pPr>
            <w:pStyle w:val="a9"/>
            <w:numPr>
              <w:ilvl w:val="0"/>
              <w:numId w:val="97"/>
            </w:numPr>
            <w:ind w:firstLineChars="0"/>
            <w:outlineLvl w:val="5"/>
            <w:rPr>
              <w:b/>
              <w:szCs w:val="21"/>
            </w:rPr>
          </w:pPr>
          <w:r w:rsidRPr="00210BAB">
            <w:rPr>
              <w:rFonts w:hint="eastAsia"/>
              <w:b/>
              <w:szCs w:val="21"/>
            </w:rPr>
            <w:t xml:space="preserve"> </w:t>
          </w:r>
          <w:r w:rsidRPr="00210BAB">
            <w:rPr>
              <w:rFonts w:hint="eastAsia"/>
              <w:b/>
              <w:szCs w:val="21"/>
            </w:rPr>
            <w:t>产能与开工情况</w:t>
          </w:r>
        </w:p>
        <w:sdt>
          <w:sdtPr>
            <w:rPr>
              <w:rFonts w:hint="eastAsia"/>
              <w:sz w:val="21"/>
              <w:szCs w:val="21"/>
            </w:rPr>
            <w:alias w:val="是否适用：化工行业产能与开工情况[双击切换]"/>
            <w:tag w:val="_GBC_7fcddd3465e74e51a60c044b6840cf90"/>
            <w:id w:val="-1074046042"/>
            <w:lock w:val="sdtLocked"/>
            <w:placeholder>
              <w:docPart w:val="GBC22222222222222222222222222222"/>
            </w:placeholder>
          </w:sdtPr>
          <w:sdtEndPr>
            <w:rPr>
              <w:sz w:val="24"/>
              <w:szCs w:val="24"/>
            </w:rPr>
          </w:sdtEndPr>
          <w:sdtContent>
            <w:p w:rsidR="00FD2133" w:rsidRDefault="00D1422C">
              <w:r w:rsidRPr="00210BAB">
                <w:rPr>
                  <w:sz w:val="21"/>
                  <w:szCs w:val="21"/>
                </w:rPr>
                <w:fldChar w:fldCharType="begin"/>
              </w:r>
              <w:r w:rsidR="00BA11E3" w:rsidRPr="00210BAB">
                <w:rPr>
                  <w:sz w:val="21"/>
                  <w:szCs w:val="21"/>
                </w:rPr>
                <w:instrText xml:space="preserve"> MACROBUTTON  SnrToggleCheckbox √适用  </w:instrText>
              </w:r>
              <w:r w:rsidRPr="00210BAB">
                <w:rPr>
                  <w:sz w:val="21"/>
                  <w:szCs w:val="21"/>
                </w:rPr>
                <w:fldChar w:fldCharType="end"/>
              </w:r>
              <w:r w:rsidRPr="00210BAB">
                <w:rPr>
                  <w:sz w:val="21"/>
                  <w:szCs w:val="21"/>
                </w:rPr>
                <w:fldChar w:fldCharType="begin"/>
              </w:r>
              <w:r w:rsidR="00BA11E3" w:rsidRPr="00210BAB">
                <w:rPr>
                  <w:sz w:val="21"/>
                  <w:szCs w:val="21"/>
                </w:rPr>
                <w:instrText xml:space="preserve"> MACROBUTTON  SnrToggleCheckbox □不适用 </w:instrText>
              </w:r>
              <w:r w:rsidRPr="00210BAB">
                <w:rPr>
                  <w:sz w:val="21"/>
                  <w:szCs w:val="21"/>
                </w:rPr>
                <w:fldChar w:fldCharType="end"/>
              </w:r>
            </w:p>
          </w:sdtContent>
        </w:sdt>
        <w:p w:rsidR="00FD2133" w:rsidRDefault="00537341">
          <w:pPr>
            <w:jc w:val="right"/>
          </w:pPr>
          <w:r>
            <w:rPr>
              <w:rFonts w:hint="eastAsia"/>
            </w:rPr>
            <w:t>单位：</w:t>
          </w:r>
          <w:sdt>
            <w:sdtPr>
              <w:rPr>
                <w:rFonts w:hint="eastAsia"/>
              </w:rPr>
              <w:alias w:val="单位：化工行业产能与开工情况"/>
              <w:tag w:val="_GBC_e0d8a820826949a8a23b28f40e8e17d4"/>
              <w:id w:val="15028559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化工行业产能与开工情况"/>
              <w:tag w:val="_GBC_19d01b6d35ae4fe88697cdba9b6a0683"/>
              <w:id w:val="-1234701789"/>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1135"/>
            <w:gridCol w:w="2979"/>
            <w:gridCol w:w="709"/>
            <w:gridCol w:w="1133"/>
            <w:gridCol w:w="1283"/>
          </w:tblGrid>
          <w:tr w:rsidR="00BA11E3" w:rsidRPr="00961E05" w:rsidTr="00961E05">
            <w:sdt>
              <w:sdtPr>
                <w:rPr>
                  <w:sz w:val="21"/>
                  <w:szCs w:val="21"/>
                </w:rPr>
                <w:tag w:val="_PLD_fbde564c7ed24cdda815e98c33f4b962"/>
                <w:id w:val="3507583"/>
                <w:lock w:val="sdtLocked"/>
              </w:sdtPr>
              <w:sdtContent>
                <w:tc>
                  <w:tcPr>
                    <w:tcW w:w="1000" w:type="pct"/>
                    <w:vAlign w:val="center"/>
                  </w:tcPr>
                  <w:p w:rsidR="00BA11E3" w:rsidRPr="00961E05" w:rsidRDefault="00BA11E3" w:rsidP="00E62D99">
                    <w:pPr>
                      <w:jc w:val="center"/>
                      <w:rPr>
                        <w:sz w:val="21"/>
                        <w:szCs w:val="21"/>
                      </w:rPr>
                    </w:pPr>
                    <w:r w:rsidRPr="00961E05">
                      <w:rPr>
                        <w:rFonts w:hint="eastAsia"/>
                        <w:sz w:val="21"/>
                        <w:szCs w:val="21"/>
                      </w:rPr>
                      <w:t>主要厂区或项目</w:t>
                    </w:r>
                  </w:p>
                </w:tc>
              </w:sdtContent>
            </w:sdt>
            <w:sdt>
              <w:sdtPr>
                <w:rPr>
                  <w:sz w:val="21"/>
                  <w:szCs w:val="21"/>
                </w:rPr>
                <w:tag w:val="_PLD_d6f825bb96404b8688d9002b440ab613"/>
                <w:id w:val="3507584"/>
                <w:lock w:val="sdtLocked"/>
              </w:sdtPr>
              <w:sdtContent>
                <w:tc>
                  <w:tcPr>
                    <w:tcW w:w="627" w:type="pct"/>
                    <w:vAlign w:val="center"/>
                  </w:tcPr>
                  <w:p w:rsidR="00BA11E3" w:rsidRPr="00961E05" w:rsidRDefault="00BA11E3" w:rsidP="00E62D99">
                    <w:pPr>
                      <w:jc w:val="center"/>
                      <w:rPr>
                        <w:sz w:val="21"/>
                        <w:szCs w:val="21"/>
                      </w:rPr>
                    </w:pPr>
                    <w:r w:rsidRPr="00961E05">
                      <w:rPr>
                        <w:rFonts w:hint="eastAsia"/>
                        <w:sz w:val="21"/>
                        <w:szCs w:val="21"/>
                      </w:rPr>
                      <w:t>设计产能</w:t>
                    </w:r>
                  </w:p>
                </w:tc>
              </w:sdtContent>
            </w:sdt>
            <w:sdt>
              <w:sdtPr>
                <w:rPr>
                  <w:sz w:val="21"/>
                  <w:szCs w:val="21"/>
                </w:rPr>
                <w:tag w:val="_PLD_5eec35a8383d467fae7084d5ce960990"/>
                <w:id w:val="3507585"/>
                <w:lock w:val="sdtLocked"/>
              </w:sdtPr>
              <w:sdtContent>
                <w:tc>
                  <w:tcPr>
                    <w:tcW w:w="1646" w:type="pct"/>
                    <w:vAlign w:val="center"/>
                  </w:tcPr>
                  <w:p w:rsidR="00BA11E3" w:rsidRPr="00961E05" w:rsidRDefault="00BA11E3" w:rsidP="00E62D99">
                    <w:pPr>
                      <w:jc w:val="center"/>
                      <w:rPr>
                        <w:sz w:val="21"/>
                        <w:szCs w:val="21"/>
                      </w:rPr>
                    </w:pPr>
                    <w:r w:rsidRPr="00961E05">
                      <w:rPr>
                        <w:rFonts w:hint="eastAsia"/>
                        <w:sz w:val="21"/>
                        <w:szCs w:val="21"/>
                      </w:rPr>
                      <w:t>产能利用率（%）</w:t>
                    </w:r>
                  </w:p>
                </w:tc>
              </w:sdtContent>
            </w:sdt>
            <w:sdt>
              <w:sdtPr>
                <w:rPr>
                  <w:sz w:val="21"/>
                  <w:szCs w:val="21"/>
                </w:rPr>
                <w:tag w:val="_PLD_460d126f29a84066872aff7474852db4"/>
                <w:id w:val="3507586"/>
                <w:lock w:val="sdtLocked"/>
              </w:sdtPr>
              <w:sdtContent>
                <w:tc>
                  <w:tcPr>
                    <w:tcW w:w="392" w:type="pct"/>
                    <w:vAlign w:val="center"/>
                  </w:tcPr>
                  <w:p w:rsidR="00BA11E3" w:rsidRPr="00961E05" w:rsidRDefault="00BA11E3" w:rsidP="00E62D99">
                    <w:pPr>
                      <w:jc w:val="center"/>
                      <w:rPr>
                        <w:sz w:val="21"/>
                        <w:szCs w:val="21"/>
                      </w:rPr>
                    </w:pPr>
                    <w:r w:rsidRPr="00961E05">
                      <w:rPr>
                        <w:rFonts w:hint="eastAsia"/>
                        <w:sz w:val="21"/>
                        <w:szCs w:val="21"/>
                      </w:rPr>
                      <w:t>在建产能</w:t>
                    </w:r>
                  </w:p>
                </w:tc>
              </w:sdtContent>
            </w:sdt>
            <w:tc>
              <w:tcPr>
                <w:tcW w:w="626" w:type="pct"/>
                <w:vAlign w:val="center"/>
              </w:tcPr>
              <w:sdt>
                <w:sdtPr>
                  <w:rPr>
                    <w:rFonts w:hint="eastAsia"/>
                    <w:sz w:val="21"/>
                    <w:szCs w:val="21"/>
                  </w:rPr>
                  <w:tag w:val="_PLD_b2dd8a456973425d93ed77f0d5a7ede2"/>
                  <w:id w:val="3507587"/>
                  <w:lock w:val="sdtLocked"/>
                </w:sdtPr>
                <w:sdtContent>
                  <w:p w:rsidR="00BA11E3" w:rsidRPr="00961E05" w:rsidRDefault="00BA11E3" w:rsidP="00E62D99">
                    <w:pPr>
                      <w:jc w:val="center"/>
                      <w:rPr>
                        <w:sz w:val="21"/>
                        <w:szCs w:val="21"/>
                      </w:rPr>
                    </w:pPr>
                    <w:r w:rsidRPr="00961E05">
                      <w:rPr>
                        <w:rFonts w:hint="eastAsia"/>
                        <w:sz w:val="21"/>
                        <w:szCs w:val="21"/>
                      </w:rPr>
                      <w:t>在建产能已投资额</w:t>
                    </w:r>
                  </w:p>
                </w:sdtContent>
              </w:sdt>
            </w:tc>
            <w:sdt>
              <w:sdtPr>
                <w:rPr>
                  <w:sz w:val="21"/>
                  <w:szCs w:val="21"/>
                </w:rPr>
                <w:tag w:val="_PLD_55ffa9d0bf6b40d3b04465b4ab39ae00"/>
                <w:id w:val="3507588"/>
                <w:lock w:val="sdtLocked"/>
              </w:sdtPr>
              <w:sdtContent>
                <w:tc>
                  <w:tcPr>
                    <w:tcW w:w="710" w:type="pct"/>
                    <w:vAlign w:val="center"/>
                  </w:tcPr>
                  <w:p w:rsidR="00BA11E3" w:rsidRPr="00961E05" w:rsidRDefault="00BA11E3" w:rsidP="00E62D99">
                    <w:pPr>
                      <w:jc w:val="center"/>
                      <w:rPr>
                        <w:sz w:val="21"/>
                        <w:szCs w:val="21"/>
                      </w:rPr>
                    </w:pPr>
                    <w:r w:rsidRPr="00961E05">
                      <w:rPr>
                        <w:rFonts w:hint="eastAsia"/>
                        <w:sz w:val="21"/>
                        <w:szCs w:val="21"/>
                      </w:rPr>
                      <w:t>在建产能预计完工时间</w:t>
                    </w:r>
                  </w:p>
                </w:tc>
              </w:sdtContent>
            </w:sdt>
          </w:tr>
          <w:sdt>
            <w:sdtPr>
              <w:rPr>
                <w:sz w:val="21"/>
                <w:szCs w:val="21"/>
              </w:rPr>
              <w:alias w:val="化工行业产能与开工情况明细"/>
              <w:tag w:val="_TUP_c374bb1451894ca08d3adb0494cba6e5"/>
              <w:id w:val="3507589"/>
              <w:lock w:val="sdtLocked"/>
            </w:sdtPr>
            <w:sdtContent>
              <w:tr w:rsidR="00BA11E3" w:rsidRPr="00961E05" w:rsidTr="00961E05">
                <w:tc>
                  <w:tcPr>
                    <w:tcW w:w="1000" w:type="pct"/>
                  </w:tcPr>
                  <w:p w:rsidR="00BA11E3" w:rsidRPr="00961E05" w:rsidRDefault="00BA11E3" w:rsidP="00E62D99">
                    <w:pPr>
                      <w:rPr>
                        <w:sz w:val="21"/>
                        <w:szCs w:val="21"/>
                      </w:rPr>
                    </w:pPr>
                    <w:r w:rsidRPr="00961E05">
                      <w:rPr>
                        <w:sz w:val="21"/>
                        <w:szCs w:val="21"/>
                      </w:rPr>
                      <w:t>离子膜烧碱</w:t>
                    </w:r>
                  </w:p>
                </w:tc>
                <w:tc>
                  <w:tcPr>
                    <w:tcW w:w="627" w:type="pct"/>
                  </w:tcPr>
                  <w:p w:rsidR="00BA11E3" w:rsidRPr="00961E05" w:rsidRDefault="00BA11E3" w:rsidP="00E62D99">
                    <w:pPr>
                      <w:rPr>
                        <w:sz w:val="21"/>
                        <w:szCs w:val="21"/>
                      </w:rPr>
                    </w:pPr>
                    <w:r w:rsidRPr="00961E05">
                      <w:rPr>
                        <w:sz w:val="21"/>
                        <w:szCs w:val="21"/>
                      </w:rPr>
                      <w:t>16万吨</w:t>
                    </w:r>
                  </w:p>
                </w:tc>
                <w:tc>
                  <w:tcPr>
                    <w:tcW w:w="1646" w:type="pct"/>
                  </w:tcPr>
                  <w:p w:rsidR="00BA11E3" w:rsidRPr="00961E05" w:rsidRDefault="00BA11E3" w:rsidP="00E62D99">
                    <w:pPr>
                      <w:jc w:val="right"/>
                      <w:rPr>
                        <w:sz w:val="21"/>
                        <w:szCs w:val="21"/>
                      </w:rPr>
                    </w:pPr>
                    <w:r w:rsidRPr="00961E05">
                      <w:rPr>
                        <w:sz w:val="21"/>
                        <w:szCs w:val="21"/>
                      </w:rPr>
                      <w:t>95.88%</w:t>
                    </w:r>
                  </w:p>
                </w:tc>
                <w:tc>
                  <w:tcPr>
                    <w:tcW w:w="392" w:type="pct"/>
                    <w:tcBorders>
                      <w:bottom w:val="single" w:sz="4" w:space="0" w:color="auto"/>
                    </w:tcBorders>
                  </w:tcPr>
                  <w:p w:rsidR="00BA11E3" w:rsidRPr="00961E05" w:rsidRDefault="00BA11E3" w:rsidP="00E62D99">
                    <w:pPr>
                      <w:rPr>
                        <w:sz w:val="21"/>
                        <w:szCs w:val="21"/>
                      </w:rPr>
                    </w:pPr>
                    <w:r w:rsidRPr="00961E05">
                      <w:rPr>
                        <w:sz w:val="21"/>
                        <w:szCs w:val="21"/>
                      </w:rPr>
                      <w:t> </w:t>
                    </w:r>
                  </w:p>
                </w:tc>
                <w:tc>
                  <w:tcPr>
                    <w:tcW w:w="626" w:type="pct"/>
                    <w:tcBorders>
                      <w:bottom w:val="single" w:sz="4" w:space="0" w:color="auto"/>
                    </w:tcBorders>
                  </w:tcPr>
                  <w:p w:rsidR="00BA11E3" w:rsidRPr="00961E05" w:rsidRDefault="00BA11E3" w:rsidP="00E62D99">
                    <w:pPr>
                      <w:jc w:val="right"/>
                      <w:rPr>
                        <w:sz w:val="21"/>
                        <w:szCs w:val="21"/>
                      </w:rPr>
                    </w:pPr>
                  </w:p>
                </w:tc>
                <w:tc>
                  <w:tcPr>
                    <w:tcW w:w="710" w:type="pct"/>
                    <w:tcBorders>
                      <w:bottom w:val="single" w:sz="4" w:space="0" w:color="auto"/>
                    </w:tcBorders>
                  </w:tcPr>
                  <w:p w:rsidR="00BA11E3" w:rsidRPr="00961E05" w:rsidRDefault="00BA11E3" w:rsidP="00E62D99">
                    <w:pPr>
                      <w:rPr>
                        <w:sz w:val="21"/>
                        <w:szCs w:val="21"/>
                      </w:rPr>
                    </w:pPr>
                  </w:p>
                </w:tc>
              </w:tr>
            </w:sdtContent>
          </w:sdt>
          <w:sdt>
            <w:sdtPr>
              <w:rPr>
                <w:sz w:val="21"/>
                <w:szCs w:val="21"/>
              </w:rPr>
              <w:alias w:val="化工行业产能与开工情况明细"/>
              <w:tag w:val="_TUP_c374bb1451894ca08d3adb0494cba6e5"/>
              <w:id w:val="3507590"/>
              <w:lock w:val="sdtLocked"/>
            </w:sdtPr>
            <w:sdtContent>
              <w:tr w:rsidR="00BA11E3" w:rsidRPr="00961E05" w:rsidTr="00961E05">
                <w:tc>
                  <w:tcPr>
                    <w:tcW w:w="1000" w:type="pct"/>
                  </w:tcPr>
                  <w:p w:rsidR="00BA11E3" w:rsidRPr="00961E05" w:rsidRDefault="005A422F" w:rsidP="00E62D99">
                    <w:pPr>
                      <w:rPr>
                        <w:sz w:val="21"/>
                        <w:szCs w:val="21"/>
                      </w:rPr>
                    </w:pPr>
                    <w:r w:rsidRPr="00961E05">
                      <w:rPr>
                        <w:rFonts w:hint="eastAsia"/>
                        <w:sz w:val="21"/>
                        <w:szCs w:val="21"/>
                      </w:rPr>
                      <w:t>甲苯二异氰酸酯（TDI）</w:t>
                    </w:r>
                  </w:p>
                </w:tc>
                <w:tc>
                  <w:tcPr>
                    <w:tcW w:w="627" w:type="pct"/>
                  </w:tcPr>
                  <w:p w:rsidR="00BA11E3" w:rsidRPr="00961E05" w:rsidRDefault="00BA11E3" w:rsidP="00E62D99">
                    <w:pPr>
                      <w:rPr>
                        <w:sz w:val="21"/>
                        <w:szCs w:val="21"/>
                      </w:rPr>
                    </w:pPr>
                    <w:r w:rsidRPr="00961E05">
                      <w:rPr>
                        <w:sz w:val="21"/>
                        <w:szCs w:val="21"/>
                      </w:rPr>
                      <w:t>15万吨</w:t>
                    </w:r>
                  </w:p>
                </w:tc>
                <w:tc>
                  <w:tcPr>
                    <w:tcW w:w="1646" w:type="pct"/>
                  </w:tcPr>
                  <w:p w:rsidR="00BA11E3" w:rsidRPr="00961E05" w:rsidRDefault="00BA11E3" w:rsidP="00E62D99">
                    <w:pPr>
                      <w:jc w:val="right"/>
                      <w:rPr>
                        <w:sz w:val="21"/>
                        <w:szCs w:val="21"/>
                      </w:rPr>
                    </w:pPr>
                    <w:r w:rsidRPr="00961E05">
                      <w:rPr>
                        <w:sz w:val="21"/>
                        <w:szCs w:val="21"/>
                      </w:rPr>
                      <w:t>93.07%</w:t>
                    </w:r>
                  </w:p>
                </w:tc>
                <w:tc>
                  <w:tcPr>
                    <w:tcW w:w="392" w:type="pct"/>
                    <w:tcBorders>
                      <w:bottom w:val="single" w:sz="4" w:space="0" w:color="auto"/>
                    </w:tcBorders>
                  </w:tcPr>
                  <w:p w:rsidR="00BA11E3" w:rsidRPr="00961E05" w:rsidRDefault="00BA11E3" w:rsidP="00E62D99">
                    <w:pPr>
                      <w:rPr>
                        <w:sz w:val="21"/>
                        <w:szCs w:val="21"/>
                      </w:rPr>
                    </w:pPr>
                    <w:r w:rsidRPr="00961E05">
                      <w:rPr>
                        <w:sz w:val="21"/>
                        <w:szCs w:val="21"/>
                      </w:rPr>
                      <w:t> </w:t>
                    </w:r>
                  </w:p>
                </w:tc>
                <w:tc>
                  <w:tcPr>
                    <w:tcW w:w="626" w:type="pct"/>
                    <w:tcBorders>
                      <w:bottom w:val="single" w:sz="4" w:space="0" w:color="auto"/>
                    </w:tcBorders>
                  </w:tcPr>
                  <w:p w:rsidR="00BA11E3" w:rsidRPr="00961E05" w:rsidRDefault="00BA11E3" w:rsidP="00E62D99">
                    <w:pPr>
                      <w:jc w:val="right"/>
                      <w:rPr>
                        <w:sz w:val="21"/>
                        <w:szCs w:val="21"/>
                      </w:rPr>
                    </w:pPr>
                  </w:p>
                </w:tc>
                <w:tc>
                  <w:tcPr>
                    <w:tcW w:w="710" w:type="pct"/>
                    <w:tcBorders>
                      <w:bottom w:val="single" w:sz="4" w:space="0" w:color="auto"/>
                    </w:tcBorders>
                  </w:tcPr>
                  <w:p w:rsidR="00BA11E3" w:rsidRPr="00961E05" w:rsidRDefault="00BA11E3" w:rsidP="00E62D99">
                    <w:pPr>
                      <w:rPr>
                        <w:sz w:val="21"/>
                        <w:szCs w:val="21"/>
                      </w:rPr>
                    </w:pPr>
                  </w:p>
                </w:tc>
              </w:tr>
            </w:sdtContent>
          </w:sdt>
          <w:sdt>
            <w:sdtPr>
              <w:rPr>
                <w:sz w:val="21"/>
                <w:szCs w:val="21"/>
              </w:rPr>
              <w:alias w:val="化工行业产能与开工情况明细"/>
              <w:tag w:val="_TUP_c374bb1451894ca08d3adb0494cba6e5"/>
              <w:id w:val="3507591"/>
              <w:lock w:val="sdtLocked"/>
            </w:sdtPr>
            <w:sdtContent>
              <w:tr w:rsidR="00BA11E3" w:rsidRPr="00961E05" w:rsidTr="00961E05">
                <w:tc>
                  <w:tcPr>
                    <w:tcW w:w="1000" w:type="pct"/>
                  </w:tcPr>
                  <w:p w:rsidR="00BA11E3" w:rsidRPr="00961E05" w:rsidRDefault="005A422F" w:rsidP="00E62D99">
                    <w:pPr>
                      <w:rPr>
                        <w:sz w:val="21"/>
                        <w:szCs w:val="21"/>
                      </w:rPr>
                    </w:pPr>
                    <w:r w:rsidRPr="00961E05">
                      <w:rPr>
                        <w:rFonts w:hint="eastAsia"/>
                        <w:sz w:val="21"/>
                        <w:szCs w:val="21"/>
                      </w:rPr>
                      <w:t>聚碳酸酯（PC）</w:t>
                    </w:r>
                  </w:p>
                </w:tc>
                <w:tc>
                  <w:tcPr>
                    <w:tcW w:w="627" w:type="pct"/>
                  </w:tcPr>
                  <w:p w:rsidR="00BA11E3" w:rsidRPr="00961E05" w:rsidRDefault="00BA11E3" w:rsidP="00E62D99">
                    <w:pPr>
                      <w:rPr>
                        <w:sz w:val="21"/>
                        <w:szCs w:val="21"/>
                      </w:rPr>
                    </w:pPr>
                    <w:r w:rsidRPr="00961E05">
                      <w:rPr>
                        <w:sz w:val="21"/>
                        <w:szCs w:val="21"/>
                      </w:rPr>
                      <w:t>10万吨</w:t>
                    </w:r>
                  </w:p>
                </w:tc>
                <w:tc>
                  <w:tcPr>
                    <w:tcW w:w="1646" w:type="pct"/>
                  </w:tcPr>
                  <w:p w:rsidR="00BA11E3" w:rsidRPr="00961E05" w:rsidRDefault="00BA11E3" w:rsidP="00D2222C">
                    <w:pPr>
                      <w:jc w:val="right"/>
                      <w:rPr>
                        <w:sz w:val="21"/>
                        <w:szCs w:val="21"/>
                      </w:rPr>
                    </w:pPr>
                  </w:p>
                </w:tc>
                <w:tc>
                  <w:tcPr>
                    <w:tcW w:w="392" w:type="pct"/>
                    <w:tcBorders>
                      <w:bottom w:val="single" w:sz="4" w:space="0" w:color="auto"/>
                    </w:tcBorders>
                  </w:tcPr>
                  <w:p w:rsidR="00BA11E3" w:rsidRPr="00961E05" w:rsidRDefault="00BA11E3" w:rsidP="00E62D99">
                    <w:pPr>
                      <w:rPr>
                        <w:sz w:val="21"/>
                        <w:szCs w:val="21"/>
                      </w:rPr>
                    </w:pPr>
                  </w:p>
                </w:tc>
                <w:tc>
                  <w:tcPr>
                    <w:tcW w:w="626" w:type="pct"/>
                    <w:tcBorders>
                      <w:bottom w:val="single" w:sz="4" w:space="0" w:color="auto"/>
                    </w:tcBorders>
                  </w:tcPr>
                  <w:p w:rsidR="00BA11E3" w:rsidRPr="00961E05" w:rsidRDefault="00BA11E3" w:rsidP="00E62D99">
                    <w:pPr>
                      <w:jc w:val="right"/>
                      <w:rPr>
                        <w:sz w:val="21"/>
                        <w:szCs w:val="21"/>
                      </w:rPr>
                    </w:pPr>
                  </w:p>
                </w:tc>
                <w:tc>
                  <w:tcPr>
                    <w:tcW w:w="710" w:type="pct"/>
                    <w:tcBorders>
                      <w:bottom w:val="single" w:sz="4" w:space="0" w:color="auto"/>
                    </w:tcBorders>
                  </w:tcPr>
                  <w:p w:rsidR="00BA11E3" w:rsidRPr="00961E05" w:rsidRDefault="00BA11E3" w:rsidP="00E62D99">
                    <w:pPr>
                      <w:rPr>
                        <w:sz w:val="21"/>
                        <w:szCs w:val="21"/>
                      </w:rPr>
                    </w:pPr>
                  </w:p>
                </w:tc>
              </w:tr>
            </w:sdtContent>
          </w:sdt>
        </w:tbl>
        <w:p w:rsidR="00FD2133" w:rsidRPr="00961E05" w:rsidRDefault="00537341" w:rsidP="00961E05">
          <w:pPr>
            <w:spacing w:line="360" w:lineRule="exact"/>
            <w:rPr>
              <w:b/>
              <w:sz w:val="21"/>
              <w:szCs w:val="21"/>
            </w:rPr>
          </w:pPr>
          <w:r w:rsidRPr="00961E05">
            <w:rPr>
              <w:rFonts w:hint="eastAsia"/>
              <w:b/>
              <w:sz w:val="21"/>
              <w:szCs w:val="21"/>
            </w:rPr>
            <w:t>生产能力的增减情况</w:t>
          </w:r>
        </w:p>
        <w:sdt>
          <w:sdtPr>
            <w:rPr>
              <w:rFonts w:hint="eastAsia"/>
              <w:sz w:val="21"/>
              <w:szCs w:val="21"/>
            </w:rPr>
            <w:alias w:val="是否适用：化工行业生产能力的增减情况[双击切换]"/>
            <w:tag w:val="_GBC_ce3d5f34e62c4c0baaffbe7945201f7d"/>
            <w:id w:val="802811064"/>
            <w:lock w:val="sdtLocked"/>
            <w:placeholder>
              <w:docPart w:val="GBC22222222222222222222222222222"/>
            </w:placeholder>
          </w:sdtPr>
          <w:sdtContent>
            <w:p w:rsidR="00FD2133" w:rsidRPr="00961E05" w:rsidRDefault="00D1422C" w:rsidP="00961E05">
              <w:pPr>
                <w:spacing w:line="360" w:lineRule="exact"/>
                <w:rPr>
                  <w:sz w:val="21"/>
                  <w:szCs w:val="21"/>
                </w:rPr>
              </w:pPr>
              <w:r w:rsidRPr="00961E05">
                <w:rPr>
                  <w:sz w:val="21"/>
                  <w:szCs w:val="21"/>
                </w:rPr>
                <w:fldChar w:fldCharType="begin"/>
              </w:r>
              <w:r w:rsidR="00BA11E3" w:rsidRPr="00961E05">
                <w:rPr>
                  <w:sz w:val="21"/>
                  <w:szCs w:val="21"/>
                </w:rPr>
                <w:instrText xml:space="preserve"> MACROBUTTON  SnrToggleCheckbox √适用  </w:instrText>
              </w:r>
              <w:r w:rsidRPr="00961E05">
                <w:rPr>
                  <w:sz w:val="21"/>
                  <w:szCs w:val="21"/>
                </w:rPr>
                <w:fldChar w:fldCharType="end"/>
              </w:r>
              <w:r w:rsidRPr="00961E05">
                <w:rPr>
                  <w:sz w:val="21"/>
                  <w:szCs w:val="21"/>
                </w:rPr>
                <w:fldChar w:fldCharType="begin"/>
              </w:r>
              <w:r w:rsidR="00BA11E3" w:rsidRPr="00961E05">
                <w:rPr>
                  <w:sz w:val="21"/>
                  <w:szCs w:val="21"/>
                </w:rPr>
                <w:instrText xml:space="preserve"> MACROBUTTON  SnrToggleCheckbox □不适用 </w:instrText>
              </w:r>
              <w:r w:rsidRPr="00961E05">
                <w:rPr>
                  <w:sz w:val="21"/>
                  <w:szCs w:val="21"/>
                </w:rPr>
                <w:fldChar w:fldCharType="end"/>
              </w:r>
            </w:p>
          </w:sdtContent>
        </w:sdt>
        <w:sdt>
          <w:sdtPr>
            <w:rPr>
              <w:rFonts w:hint="eastAsia"/>
              <w:sz w:val="21"/>
              <w:szCs w:val="21"/>
            </w:rPr>
            <w:alias w:val="化工行业生产能力的增减情况"/>
            <w:tag w:val="_GBC_34e82c1a47e64edc907edc73b65e5453"/>
            <w:id w:val="-1156610730"/>
            <w:lock w:val="sdtLocked"/>
            <w:placeholder>
              <w:docPart w:val="GBC22222222222222222222222222222"/>
            </w:placeholder>
          </w:sdtPr>
          <w:sdtContent>
            <w:p w:rsidR="00FD2133" w:rsidRPr="00961E05" w:rsidRDefault="00361F02" w:rsidP="00961E05">
              <w:pPr>
                <w:spacing w:line="360" w:lineRule="exact"/>
                <w:ind w:firstLineChars="150" w:firstLine="315"/>
                <w:rPr>
                  <w:sz w:val="21"/>
                  <w:szCs w:val="21"/>
                </w:rPr>
              </w:pPr>
              <w:r w:rsidRPr="00961E05">
                <w:rPr>
                  <w:rFonts w:hint="eastAsia"/>
                  <w:sz w:val="21"/>
                  <w:szCs w:val="21"/>
                </w:rPr>
                <w:t>三</w:t>
              </w:r>
              <w:r w:rsidRPr="00961E05">
                <w:rPr>
                  <w:sz w:val="21"/>
                  <w:szCs w:val="21"/>
                </w:rPr>
                <w:t>万吨</w:t>
              </w:r>
              <w:r w:rsidRPr="00961E05">
                <w:rPr>
                  <w:rFonts w:hint="eastAsia"/>
                  <w:sz w:val="21"/>
                  <w:szCs w:val="21"/>
                </w:rPr>
                <w:t>T</w:t>
              </w:r>
              <w:r w:rsidRPr="00961E05">
                <w:rPr>
                  <w:sz w:val="21"/>
                  <w:szCs w:val="21"/>
                </w:rPr>
                <w:t>DI</w:t>
              </w:r>
              <w:r w:rsidRPr="00961E05">
                <w:rPr>
                  <w:rFonts w:hint="eastAsia"/>
                  <w:sz w:val="21"/>
                  <w:szCs w:val="21"/>
                </w:rPr>
                <w:t>生产</w:t>
              </w:r>
              <w:r w:rsidRPr="00961E05">
                <w:rPr>
                  <w:sz w:val="21"/>
                  <w:szCs w:val="21"/>
                </w:rPr>
                <w:t>装置</w:t>
              </w:r>
              <w:r w:rsidRPr="00961E05">
                <w:rPr>
                  <w:rFonts w:hint="eastAsia"/>
                  <w:sz w:val="21"/>
                  <w:szCs w:val="21"/>
                </w:rPr>
                <w:t>因产能</w:t>
              </w:r>
              <w:r w:rsidRPr="00961E05">
                <w:rPr>
                  <w:sz w:val="21"/>
                  <w:szCs w:val="21"/>
                </w:rPr>
                <w:t>低</w:t>
              </w:r>
              <w:r w:rsidRPr="00961E05">
                <w:rPr>
                  <w:rFonts w:hint="eastAsia"/>
                  <w:sz w:val="21"/>
                  <w:szCs w:val="21"/>
                </w:rPr>
                <w:t>，成本高，市场</w:t>
              </w:r>
              <w:r w:rsidRPr="00961E05">
                <w:rPr>
                  <w:sz w:val="21"/>
                  <w:szCs w:val="21"/>
                </w:rPr>
                <w:t>竞争力</w:t>
              </w:r>
              <w:r w:rsidRPr="00961E05">
                <w:rPr>
                  <w:rFonts w:hint="eastAsia"/>
                  <w:sz w:val="21"/>
                  <w:szCs w:val="21"/>
                </w:rPr>
                <w:t>弱</w:t>
              </w:r>
              <w:r w:rsidRPr="00961E05">
                <w:rPr>
                  <w:sz w:val="21"/>
                  <w:szCs w:val="21"/>
                </w:rPr>
                <w:t>，</w:t>
              </w:r>
              <w:proofErr w:type="gramStart"/>
              <w:r w:rsidRPr="00961E05">
                <w:rPr>
                  <w:rFonts w:hint="eastAsia"/>
                  <w:sz w:val="21"/>
                  <w:szCs w:val="21"/>
                </w:rPr>
                <w:t>适逢近</w:t>
              </w:r>
              <w:proofErr w:type="gramEnd"/>
              <w:r w:rsidRPr="00961E05">
                <w:rPr>
                  <w:sz w:val="21"/>
                  <w:szCs w:val="21"/>
                </w:rPr>
                <w:t>两年</w:t>
              </w:r>
              <w:r w:rsidRPr="00961E05">
                <w:rPr>
                  <w:rFonts w:hint="eastAsia"/>
                  <w:sz w:val="21"/>
                  <w:szCs w:val="21"/>
                </w:rPr>
                <w:t>T</w:t>
              </w:r>
              <w:r w:rsidRPr="00961E05">
                <w:rPr>
                  <w:sz w:val="21"/>
                  <w:szCs w:val="21"/>
                </w:rPr>
                <w:t>DI产品市场不景</w:t>
              </w:r>
              <w:r w:rsidRPr="00961E05">
                <w:rPr>
                  <w:rFonts w:hint="eastAsia"/>
                  <w:sz w:val="21"/>
                  <w:szCs w:val="21"/>
                </w:rPr>
                <w:t>气</w:t>
              </w:r>
              <w:r w:rsidRPr="00961E05">
                <w:rPr>
                  <w:sz w:val="21"/>
                  <w:szCs w:val="21"/>
                </w:rPr>
                <w:t>，</w:t>
              </w:r>
              <w:r w:rsidRPr="00961E05">
                <w:rPr>
                  <w:rFonts w:hint="eastAsia"/>
                  <w:sz w:val="21"/>
                  <w:szCs w:val="21"/>
                </w:rPr>
                <w:t>销售</w:t>
              </w:r>
              <w:r w:rsidRPr="00961E05">
                <w:rPr>
                  <w:sz w:val="21"/>
                  <w:szCs w:val="21"/>
                </w:rPr>
                <w:t>价格</w:t>
              </w:r>
              <w:r w:rsidRPr="00961E05">
                <w:rPr>
                  <w:rFonts w:hint="eastAsia"/>
                  <w:sz w:val="21"/>
                  <w:szCs w:val="21"/>
                </w:rPr>
                <w:t>持续</w:t>
              </w:r>
              <w:r w:rsidRPr="00961E05">
                <w:rPr>
                  <w:sz w:val="21"/>
                  <w:szCs w:val="21"/>
                </w:rPr>
                <w:t>下滑</w:t>
              </w:r>
              <w:r w:rsidRPr="00961E05">
                <w:rPr>
                  <w:rFonts w:hint="eastAsia"/>
                  <w:sz w:val="21"/>
                  <w:szCs w:val="21"/>
                </w:rPr>
                <w:t>，致使成本</w:t>
              </w:r>
              <w:r w:rsidRPr="00961E05">
                <w:rPr>
                  <w:sz w:val="21"/>
                  <w:szCs w:val="21"/>
                </w:rPr>
                <w:t>倒挂，</w:t>
              </w:r>
              <w:r w:rsidRPr="00961E05">
                <w:rPr>
                  <w:rFonts w:hint="eastAsia"/>
                  <w:sz w:val="21"/>
                  <w:szCs w:val="21"/>
                </w:rPr>
                <w:t>经</w:t>
              </w:r>
              <w:r w:rsidRPr="00961E05">
                <w:rPr>
                  <w:sz w:val="21"/>
                  <w:szCs w:val="21"/>
                </w:rPr>
                <w:t>公司决策</w:t>
              </w:r>
              <w:r w:rsidRPr="00961E05">
                <w:rPr>
                  <w:rFonts w:hint="eastAsia"/>
                  <w:sz w:val="21"/>
                  <w:szCs w:val="21"/>
                </w:rPr>
                <w:t>后2</w:t>
              </w:r>
              <w:r w:rsidRPr="00961E05">
                <w:rPr>
                  <w:sz w:val="21"/>
                  <w:szCs w:val="21"/>
                </w:rPr>
                <w:t>019</w:t>
              </w:r>
              <w:r w:rsidRPr="00961E05">
                <w:rPr>
                  <w:rFonts w:hint="eastAsia"/>
                  <w:sz w:val="21"/>
                  <w:szCs w:val="21"/>
                </w:rPr>
                <w:t>年11月份开始暂停</w:t>
              </w:r>
              <w:r w:rsidRPr="00961E05">
                <w:rPr>
                  <w:sz w:val="21"/>
                  <w:szCs w:val="21"/>
                </w:rPr>
                <w:t>生产</w:t>
              </w:r>
              <w:r w:rsidRPr="00961E05">
                <w:rPr>
                  <w:rFonts w:hint="eastAsia"/>
                  <w:sz w:val="21"/>
                  <w:szCs w:val="21"/>
                </w:rPr>
                <w:t>。</w:t>
              </w:r>
            </w:p>
          </w:sdtContent>
        </w:sdt>
        <w:p w:rsidR="00FD2133" w:rsidRPr="00961E05" w:rsidRDefault="00FD2133" w:rsidP="00961E05">
          <w:pPr>
            <w:spacing w:line="360" w:lineRule="exact"/>
            <w:rPr>
              <w:sz w:val="21"/>
              <w:szCs w:val="21"/>
            </w:rPr>
          </w:pPr>
        </w:p>
        <w:p w:rsidR="00FD2133" w:rsidRPr="00961E05" w:rsidRDefault="00537341" w:rsidP="00961E05">
          <w:pPr>
            <w:spacing w:line="360" w:lineRule="exact"/>
            <w:rPr>
              <w:sz w:val="21"/>
              <w:szCs w:val="21"/>
            </w:rPr>
          </w:pPr>
          <w:r w:rsidRPr="00961E05">
            <w:rPr>
              <w:rFonts w:hint="eastAsia"/>
              <w:b/>
              <w:sz w:val="21"/>
              <w:szCs w:val="21"/>
            </w:rPr>
            <w:t>产品线及产能结构优化的调整情况</w:t>
          </w:r>
        </w:p>
        <w:sdt>
          <w:sdtPr>
            <w:rPr>
              <w:rFonts w:hint="eastAsia"/>
              <w:sz w:val="21"/>
              <w:szCs w:val="21"/>
            </w:rPr>
            <w:alias w:val="是否适用：化工行业产品线及产能结构优化的调整情况[双击切换]"/>
            <w:tag w:val="_GBC_8c2fa0443c2943a2a9acb61b5eb34853"/>
            <w:id w:val="-1063251486"/>
            <w:lock w:val="sdtLocked"/>
            <w:placeholder>
              <w:docPart w:val="GBC22222222222222222222222222222"/>
            </w:placeholder>
          </w:sdtPr>
          <w:sdtContent>
            <w:p w:rsidR="00FD2133" w:rsidRPr="00961E05" w:rsidRDefault="00D1422C" w:rsidP="00961E05">
              <w:pPr>
                <w:spacing w:line="360" w:lineRule="exact"/>
                <w:rPr>
                  <w:sz w:val="21"/>
                  <w:szCs w:val="21"/>
                </w:rPr>
              </w:pPr>
              <w:r w:rsidRPr="00961E05">
                <w:rPr>
                  <w:sz w:val="21"/>
                  <w:szCs w:val="21"/>
                </w:rPr>
                <w:fldChar w:fldCharType="begin"/>
              </w:r>
              <w:r w:rsidR="00365D20" w:rsidRPr="00961E05">
                <w:rPr>
                  <w:sz w:val="21"/>
                  <w:szCs w:val="21"/>
                </w:rPr>
                <w:instrText xml:space="preserve"> MACROBUTTON  SnrToggleCheckbox √适用  </w:instrText>
              </w:r>
              <w:r w:rsidRPr="00961E05">
                <w:rPr>
                  <w:sz w:val="21"/>
                  <w:szCs w:val="21"/>
                </w:rPr>
                <w:fldChar w:fldCharType="end"/>
              </w:r>
              <w:r w:rsidRPr="00961E05">
                <w:rPr>
                  <w:sz w:val="21"/>
                  <w:szCs w:val="21"/>
                </w:rPr>
                <w:fldChar w:fldCharType="begin"/>
              </w:r>
              <w:r w:rsidR="00365D20" w:rsidRPr="00961E05">
                <w:rPr>
                  <w:sz w:val="21"/>
                  <w:szCs w:val="21"/>
                </w:rPr>
                <w:instrText xml:space="preserve"> MACROBUTTON  SnrToggleCheckbox □不适用 </w:instrText>
              </w:r>
              <w:r w:rsidRPr="00961E05">
                <w:rPr>
                  <w:sz w:val="21"/>
                  <w:szCs w:val="21"/>
                </w:rPr>
                <w:fldChar w:fldCharType="end"/>
              </w:r>
            </w:p>
          </w:sdtContent>
        </w:sdt>
        <w:sdt>
          <w:sdtPr>
            <w:rPr>
              <w:rFonts w:hint="eastAsia"/>
              <w:sz w:val="21"/>
              <w:szCs w:val="21"/>
            </w:rPr>
            <w:alias w:val="化工行业产品线及产能结构优化的调整情况"/>
            <w:tag w:val="_GBC_e3a38619eef24917acfacb410bbbca99"/>
            <w:id w:val="1821385493"/>
            <w:lock w:val="sdtLocked"/>
            <w:placeholder>
              <w:docPart w:val="GBC22222222222222222222222222222"/>
            </w:placeholder>
          </w:sdtPr>
          <w:sdtContent>
            <w:p w:rsidR="007A7986" w:rsidRPr="007A7986" w:rsidRDefault="007A7986" w:rsidP="00BE1196">
              <w:pPr>
                <w:spacing w:line="360" w:lineRule="exact"/>
                <w:ind w:firstLineChars="200" w:firstLine="420"/>
                <w:rPr>
                  <w:sz w:val="21"/>
                  <w:szCs w:val="21"/>
                </w:rPr>
              </w:pPr>
              <w:r>
                <w:rPr>
                  <w:rFonts w:hint="eastAsia"/>
                  <w:sz w:val="21"/>
                  <w:szCs w:val="21"/>
                </w:rPr>
                <w:t>公司在上海证券交易所网站2020年12月29日披露了《关于年产10万吨聚碳酸酯建设项目投产的公告》（公告编号：2020-054），2021年7月又成功研发出共聚硅PC产品，是国内首家实现连续工艺生产共聚硅PC企业。公司技术人员通过对装置进一步的调整、优化及工艺改进，截至2021年12月，10万吨PC项目已达到预计可使用状态，由“在建工程”转为“固定资产”</w:t>
              </w:r>
              <w:r w:rsidR="007245B4">
                <w:rPr>
                  <w:rFonts w:hint="eastAsia"/>
                  <w:sz w:val="21"/>
                  <w:szCs w:val="21"/>
                </w:rPr>
                <w:t>核算。</w:t>
              </w:r>
            </w:p>
            <w:p w:rsidR="00FD2133" w:rsidRPr="00961E05" w:rsidRDefault="00D1422C" w:rsidP="00961E05">
              <w:pPr>
                <w:spacing w:line="360" w:lineRule="exact"/>
                <w:rPr>
                  <w:sz w:val="21"/>
                  <w:szCs w:val="21"/>
                </w:rPr>
              </w:pPr>
            </w:p>
          </w:sdtContent>
        </w:sdt>
        <w:p w:rsidR="00FD2133" w:rsidRPr="00961E05" w:rsidRDefault="00537341" w:rsidP="00961E05">
          <w:pPr>
            <w:spacing w:line="360" w:lineRule="exact"/>
            <w:rPr>
              <w:b/>
              <w:sz w:val="21"/>
              <w:szCs w:val="21"/>
            </w:rPr>
          </w:pPr>
          <w:r w:rsidRPr="00961E05">
            <w:rPr>
              <w:rFonts w:hint="eastAsia"/>
              <w:b/>
              <w:sz w:val="21"/>
              <w:szCs w:val="21"/>
            </w:rPr>
            <w:t>非正常停产情况</w:t>
          </w:r>
        </w:p>
        <w:sdt>
          <w:sdtPr>
            <w:rPr>
              <w:rFonts w:hint="eastAsia"/>
              <w:sz w:val="21"/>
              <w:szCs w:val="21"/>
            </w:rPr>
            <w:alias w:val="是否适用：化工行业非正常停产情况[双击切换]"/>
            <w:tag w:val="_GBC_d2f5ce48ddda4523a292e8d473bd29bb"/>
            <w:id w:val="1697497767"/>
            <w:lock w:val="sdtLocked"/>
            <w:placeholder>
              <w:docPart w:val="GBC22222222222222222222222222222"/>
            </w:placeholder>
          </w:sdtPr>
          <w:sdtContent>
            <w:p w:rsidR="00FD2133" w:rsidRPr="00961E05" w:rsidRDefault="00D1422C" w:rsidP="00961E05">
              <w:pPr>
                <w:spacing w:line="360" w:lineRule="exact"/>
                <w:rPr>
                  <w:sz w:val="21"/>
                  <w:szCs w:val="21"/>
                </w:rPr>
              </w:pPr>
              <w:r w:rsidRPr="00961E05">
                <w:rPr>
                  <w:sz w:val="21"/>
                  <w:szCs w:val="21"/>
                </w:rPr>
                <w:fldChar w:fldCharType="begin"/>
              </w:r>
              <w:r w:rsidR="00365D20" w:rsidRPr="00961E05">
                <w:rPr>
                  <w:sz w:val="21"/>
                  <w:szCs w:val="21"/>
                </w:rPr>
                <w:instrText xml:space="preserve"> MACROBUTTON  SnrToggleCheckbox √适用  </w:instrText>
              </w:r>
              <w:r w:rsidRPr="00961E05">
                <w:rPr>
                  <w:sz w:val="21"/>
                  <w:szCs w:val="21"/>
                </w:rPr>
                <w:fldChar w:fldCharType="end"/>
              </w:r>
              <w:r w:rsidRPr="00961E05">
                <w:rPr>
                  <w:sz w:val="21"/>
                  <w:szCs w:val="21"/>
                </w:rPr>
                <w:fldChar w:fldCharType="begin"/>
              </w:r>
              <w:r w:rsidR="00365D20" w:rsidRPr="00961E05">
                <w:rPr>
                  <w:sz w:val="21"/>
                  <w:szCs w:val="21"/>
                </w:rPr>
                <w:instrText xml:space="preserve"> MACROBUTTON  SnrToggleCheckbox □不适用 </w:instrText>
              </w:r>
              <w:r w:rsidRPr="00961E05">
                <w:rPr>
                  <w:sz w:val="21"/>
                  <w:szCs w:val="21"/>
                </w:rPr>
                <w:fldChar w:fldCharType="end"/>
              </w:r>
            </w:p>
          </w:sdtContent>
        </w:sdt>
        <w:sdt>
          <w:sdtPr>
            <w:rPr>
              <w:rFonts w:hint="eastAsia"/>
            </w:rPr>
            <w:alias w:val="化工行业非正常停产情况"/>
            <w:tag w:val="_GBC_e55e1e99a92844709d8e120de6ddded1"/>
            <w:id w:val="-1970432477"/>
            <w:lock w:val="sdtLocked"/>
            <w:placeholder>
              <w:docPart w:val="GBC22222222222222222222222222222"/>
            </w:placeholder>
          </w:sdtPr>
          <w:sdtEndPr>
            <w:rPr>
              <w:sz w:val="21"/>
              <w:szCs w:val="21"/>
            </w:rPr>
          </w:sdtEndPr>
          <w:sdtContent>
            <w:p w:rsidR="00FD2133" w:rsidRPr="00961E05" w:rsidRDefault="007F5ED5" w:rsidP="00961E05">
              <w:pPr>
                <w:spacing w:line="360" w:lineRule="exact"/>
                <w:ind w:firstLineChars="150" w:firstLine="360"/>
                <w:rPr>
                  <w:sz w:val="21"/>
                  <w:szCs w:val="21"/>
                </w:rPr>
              </w:pPr>
              <w:r w:rsidRPr="00961E05">
                <w:rPr>
                  <w:sz w:val="21"/>
                  <w:szCs w:val="21"/>
                </w:rPr>
                <w:t>2021年上游供应链蒸汽</w:t>
              </w:r>
              <w:r w:rsidR="005A422F" w:rsidRPr="00961E05">
                <w:rPr>
                  <w:rFonts w:hint="eastAsia"/>
                  <w:sz w:val="21"/>
                  <w:szCs w:val="21"/>
                </w:rPr>
                <w:t>断</w:t>
              </w:r>
              <w:proofErr w:type="gramStart"/>
              <w:r w:rsidR="005A422F" w:rsidRPr="00961E05">
                <w:rPr>
                  <w:rFonts w:hint="eastAsia"/>
                  <w:sz w:val="21"/>
                  <w:szCs w:val="21"/>
                </w:rPr>
                <w:t>供</w:t>
              </w:r>
              <w:r w:rsidRPr="00961E05">
                <w:rPr>
                  <w:sz w:val="21"/>
                  <w:szCs w:val="21"/>
                </w:rPr>
                <w:t>因素</w:t>
              </w:r>
              <w:proofErr w:type="gramEnd"/>
              <w:r w:rsidR="005A422F" w:rsidRPr="00961E05">
                <w:rPr>
                  <w:rFonts w:hint="eastAsia"/>
                  <w:sz w:val="21"/>
                  <w:szCs w:val="21"/>
                </w:rPr>
                <w:t>影响</w:t>
              </w:r>
              <w:r w:rsidRPr="00961E05">
                <w:rPr>
                  <w:sz w:val="21"/>
                  <w:szCs w:val="21"/>
                </w:rPr>
                <w:t>造成我公司一次TDI装置临时停产，本次临时停产期间损失的产能约占公司总产能3%，不会对公司的生产经营及业绩产生重大影响。</w:t>
              </w:r>
            </w:p>
          </w:sdtContent>
        </w:sdt>
        <w:p w:rsidR="00FD2133" w:rsidRDefault="00D1422C"/>
      </w:sdtContent>
    </w:sdt>
    <w:sdt>
      <w:sdtPr>
        <w:rPr>
          <w:rFonts w:ascii="宋体" w:hAnsi="宋体" w:cs="宋体" w:hint="eastAsia"/>
          <w:kern w:val="0"/>
          <w:sz w:val="24"/>
          <w:szCs w:val="24"/>
        </w:rPr>
        <w:alias w:val="模块:原材料采购"/>
        <w:tag w:val="_SEC_9988bcefa412451a84734305c165948c"/>
        <w:id w:val="204066611"/>
        <w:lock w:val="sdtLocked"/>
        <w:placeholder>
          <w:docPart w:val="GBC22222222222222222222222222222"/>
        </w:placeholder>
      </w:sdtPr>
      <w:sdtContent>
        <w:p w:rsidR="00961E05" w:rsidRDefault="00961E05">
          <w:pPr>
            <w:pStyle w:val="a9"/>
            <w:numPr>
              <w:ilvl w:val="0"/>
              <w:numId w:val="95"/>
            </w:numPr>
            <w:spacing w:before="60" w:after="60"/>
            <w:ind w:firstLineChars="0"/>
            <w:outlineLvl w:val="4"/>
            <w:rPr>
              <w:b/>
            </w:rPr>
          </w:pPr>
          <w:r>
            <w:rPr>
              <w:rFonts w:hint="eastAsia"/>
              <w:b/>
            </w:rPr>
            <w:t>原材料采购</w:t>
          </w:r>
        </w:p>
        <w:p w:rsidR="00961E05" w:rsidRDefault="00961E05">
          <w:pPr>
            <w:pStyle w:val="a9"/>
            <w:numPr>
              <w:ilvl w:val="0"/>
              <w:numId w:val="98"/>
            </w:numPr>
            <w:ind w:firstLineChars="0"/>
            <w:outlineLvl w:val="5"/>
            <w:rPr>
              <w:b/>
            </w:rPr>
          </w:pPr>
          <w:r>
            <w:rPr>
              <w:rFonts w:hint="eastAsia"/>
              <w:b/>
            </w:rPr>
            <w:t>主要原材料的基本情况</w:t>
          </w:r>
        </w:p>
        <w:sdt>
          <w:sdtPr>
            <w:rPr>
              <w:rFonts w:hint="eastAsia"/>
              <w:sz w:val="21"/>
              <w:szCs w:val="21"/>
            </w:rPr>
            <w:alias w:val="是否适用：化工行业主要原材料的基本情况[双击切换]"/>
            <w:tag w:val="_GBC_6b1034a948704fff974a92cdf60af8fd"/>
            <w:id w:val="940187791"/>
            <w:lock w:val="sdtLocked"/>
          </w:sdtPr>
          <w:sdtContent>
            <w:p w:rsidR="00961E05" w:rsidRPr="00996BAF" w:rsidRDefault="00D1422C">
              <w:pPr>
                <w:rPr>
                  <w:sz w:val="21"/>
                  <w:szCs w:val="21"/>
                </w:rPr>
              </w:pPr>
              <w:r w:rsidRPr="00996BAF">
                <w:rPr>
                  <w:sz w:val="21"/>
                  <w:szCs w:val="21"/>
                </w:rPr>
                <w:fldChar w:fldCharType="begin"/>
              </w:r>
              <w:r w:rsidR="00961E05" w:rsidRPr="00996BAF">
                <w:rPr>
                  <w:sz w:val="21"/>
                  <w:szCs w:val="21"/>
                </w:rPr>
                <w:instrText xml:space="preserve"> </w:instrText>
              </w:r>
              <w:r w:rsidR="00961E05" w:rsidRPr="00996BAF">
                <w:rPr>
                  <w:rFonts w:hint="eastAsia"/>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961E05" w:rsidRPr="00996BAF">
                <w:rPr>
                  <w:sz w:val="21"/>
                  <w:szCs w:val="21"/>
                </w:rPr>
                <w:instrText xml:space="preserve">MACROBUTTON  SnrToggleCheckbox □不适用 </w:instrText>
              </w:r>
              <w:r w:rsidRPr="00996BAF">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1936"/>
            <w:gridCol w:w="1605"/>
            <w:gridCol w:w="2125"/>
            <w:gridCol w:w="1569"/>
          </w:tblGrid>
          <w:tr w:rsidR="00961E05" w:rsidRPr="00961E05" w:rsidTr="00961E05">
            <w:sdt>
              <w:sdtPr>
                <w:rPr>
                  <w:sz w:val="21"/>
                  <w:szCs w:val="21"/>
                </w:rPr>
                <w:tag w:val="_PLD_17b8a770ee1e44f8a07e602b4c0fd3c2"/>
                <w:id w:val="-1643729417"/>
                <w:lock w:val="sdtLocked"/>
              </w:sdtPr>
              <w:sdtContent>
                <w:tc>
                  <w:tcPr>
                    <w:tcW w:w="1002" w:type="pct"/>
                    <w:vAlign w:val="center"/>
                  </w:tcPr>
                  <w:p w:rsidR="00961E05" w:rsidRPr="00961E05" w:rsidRDefault="00961E05" w:rsidP="00961E05">
                    <w:pPr>
                      <w:jc w:val="center"/>
                      <w:rPr>
                        <w:sz w:val="21"/>
                        <w:szCs w:val="21"/>
                      </w:rPr>
                    </w:pPr>
                    <w:r w:rsidRPr="00961E05">
                      <w:rPr>
                        <w:rFonts w:hint="eastAsia"/>
                        <w:sz w:val="21"/>
                        <w:szCs w:val="21"/>
                      </w:rPr>
                      <w:t>主要原材料</w:t>
                    </w:r>
                  </w:p>
                </w:tc>
              </w:sdtContent>
            </w:sdt>
            <w:sdt>
              <w:sdtPr>
                <w:rPr>
                  <w:sz w:val="21"/>
                  <w:szCs w:val="21"/>
                </w:rPr>
                <w:tag w:val="_PLD_a25a2d9512d7476aa19ff9940ea1c6af"/>
                <w:id w:val="1050189367"/>
                <w:lock w:val="sdtLocked"/>
              </w:sdtPr>
              <w:sdtContent>
                <w:tc>
                  <w:tcPr>
                    <w:tcW w:w="1070" w:type="pct"/>
                    <w:vAlign w:val="center"/>
                  </w:tcPr>
                  <w:p w:rsidR="00961E05" w:rsidRPr="00961E05" w:rsidRDefault="00961E05" w:rsidP="00961E05">
                    <w:pPr>
                      <w:jc w:val="center"/>
                      <w:rPr>
                        <w:sz w:val="21"/>
                        <w:szCs w:val="21"/>
                      </w:rPr>
                    </w:pPr>
                    <w:r w:rsidRPr="00961E05">
                      <w:rPr>
                        <w:rFonts w:hint="eastAsia"/>
                        <w:sz w:val="21"/>
                        <w:szCs w:val="21"/>
                      </w:rPr>
                      <w:t>采购模式</w:t>
                    </w:r>
                  </w:p>
                </w:tc>
              </w:sdtContent>
            </w:sdt>
            <w:tc>
              <w:tcPr>
                <w:tcW w:w="887" w:type="pct"/>
                <w:vAlign w:val="center"/>
              </w:tcPr>
              <w:sdt>
                <w:sdtPr>
                  <w:rPr>
                    <w:sz w:val="21"/>
                    <w:szCs w:val="21"/>
                  </w:rPr>
                  <w:tag w:val="_PLD_2c9ded6ced2745e786e31481984f59e9"/>
                  <w:id w:val="-312640069"/>
                  <w:lock w:val="sdtLocked"/>
                </w:sdtPr>
                <w:sdtContent>
                  <w:p w:rsidR="00961E05" w:rsidRPr="00961E05" w:rsidRDefault="00961E05" w:rsidP="00961E05">
                    <w:pPr>
                      <w:jc w:val="center"/>
                      <w:rPr>
                        <w:sz w:val="21"/>
                        <w:szCs w:val="21"/>
                      </w:rPr>
                    </w:pPr>
                    <w:r w:rsidRPr="00961E05">
                      <w:rPr>
                        <w:sz w:val="21"/>
                        <w:szCs w:val="21"/>
                      </w:rPr>
                      <w:t>结算方式</w:t>
                    </w:r>
                  </w:p>
                </w:sdtContent>
              </w:sdt>
            </w:tc>
            <w:tc>
              <w:tcPr>
                <w:tcW w:w="1174" w:type="pct"/>
                <w:vAlign w:val="center"/>
              </w:tcPr>
              <w:sdt>
                <w:sdtPr>
                  <w:rPr>
                    <w:sz w:val="21"/>
                    <w:szCs w:val="21"/>
                  </w:rPr>
                  <w:tag w:val="_PLD_cbf88684848343949991bcfc6a056a9e"/>
                  <w:id w:val="1033699728"/>
                  <w:lock w:val="sdtLocked"/>
                </w:sdtPr>
                <w:sdtContent>
                  <w:p w:rsidR="00961E05" w:rsidRPr="00961E05" w:rsidRDefault="00961E05" w:rsidP="00961E05">
                    <w:pPr>
                      <w:jc w:val="center"/>
                      <w:rPr>
                        <w:sz w:val="21"/>
                        <w:szCs w:val="21"/>
                      </w:rPr>
                    </w:pPr>
                    <w:r w:rsidRPr="00961E05">
                      <w:rPr>
                        <w:sz w:val="21"/>
                        <w:szCs w:val="21"/>
                      </w:rPr>
                      <w:t>价格同比变动比率（%）</w:t>
                    </w:r>
                  </w:p>
                </w:sdtContent>
              </w:sdt>
            </w:tc>
            <w:sdt>
              <w:sdtPr>
                <w:rPr>
                  <w:sz w:val="21"/>
                  <w:szCs w:val="21"/>
                </w:rPr>
                <w:tag w:val="_PLD_79fe1c8aa0f34bb885a48dd9837c0619"/>
                <w:id w:val="129826413"/>
                <w:lock w:val="sdtLocked"/>
              </w:sdtPr>
              <w:sdtContent>
                <w:tc>
                  <w:tcPr>
                    <w:tcW w:w="867" w:type="pct"/>
                    <w:vAlign w:val="center"/>
                  </w:tcPr>
                  <w:p w:rsidR="00961E05" w:rsidRPr="00961E05" w:rsidRDefault="00961E05" w:rsidP="00961E05">
                    <w:pPr>
                      <w:jc w:val="center"/>
                      <w:rPr>
                        <w:sz w:val="21"/>
                        <w:szCs w:val="21"/>
                      </w:rPr>
                    </w:pPr>
                    <w:r w:rsidRPr="00961E05">
                      <w:rPr>
                        <w:rFonts w:hint="eastAsia"/>
                        <w:sz w:val="21"/>
                        <w:szCs w:val="21"/>
                      </w:rPr>
                      <w:t>采购量</w:t>
                    </w:r>
                  </w:p>
                </w:tc>
              </w:sdtContent>
            </w:sdt>
          </w:tr>
          <w:sdt>
            <w:sdtPr>
              <w:rPr>
                <w:sz w:val="21"/>
                <w:szCs w:val="21"/>
              </w:rPr>
              <w:alias w:val="化工行业主要原材料的基本情况明细"/>
              <w:tag w:val="_TUP_bf00cb12a7a44ddcbeccecaeb7fbe3fb"/>
              <w:id w:val="656188808"/>
              <w:lock w:val="sdtLocked"/>
            </w:sdtPr>
            <w:sdtContent>
              <w:tr w:rsidR="00961E05" w:rsidRPr="00961E05" w:rsidTr="00961E05">
                <w:tc>
                  <w:tcPr>
                    <w:tcW w:w="1002" w:type="pct"/>
                    <w:vAlign w:val="center"/>
                  </w:tcPr>
                  <w:p w:rsidR="00961E05" w:rsidRPr="00961E05" w:rsidRDefault="00961E05" w:rsidP="00961E05">
                    <w:pPr>
                      <w:rPr>
                        <w:sz w:val="21"/>
                        <w:szCs w:val="21"/>
                      </w:rPr>
                    </w:pPr>
                    <w:r w:rsidRPr="00961E05">
                      <w:rPr>
                        <w:rFonts w:hint="eastAsia"/>
                        <w:sz w:val="21"/>
                        <w:szCs w:val="21"/>
                      </w:rPr>
                      <w:t>甲苯</w:t>
                    </w:r>
                  </w:p>
                </w:tc>
                <w:tc>
                  <w:tcPr>
                    <w:tcW w:w="1070" w:type="pct"/>
                    <w:vAlign w:val="center"/>
                  </w:tcPr>
                  <w:p w:rsidR="00961E05" w:rsidRPr="00961E05" w:rsidRDefault="00961E05" w:rsidP="00961E05">
                    <w:pPr>
                      <w:rPr>
                        <w:sz w:val="21"/>
                        <w:szCs w:val="21"/>
                      </w:rPr>
                    </w:pPr>
                    <w:r w:rsidRPr="00961E05">
                      <w:rPr>
                        <w:rFonts w:hint="eastAsia"/>
                        <w:sz w:val="21"/>
                        <w:szCs w:val="21"/>
                      </w:rPr>
                      <w:t>合约采购招标采购</w:t>
                    </w:r>
                  </w:p>
                </w:tc>
                <w:tc>
                  <w:tcPr>
                    <w:tcW w:w="887" w:type="pct"/>
                  </w:tcPr>
                  <w:p w:rsidR="00961E05" w:rsidRPr="00961E05" w:rsidRDefault="00961E05" w:rsidP="000E66C9">
                    <w:pPr>
                      <w:jc w:val="right"/>
                      <w:rPr>
                        <w:sz w:val="21"/>
                        <w:szCs w:val="21"/>
                      </w:rPr>
                    </w:pPr>
                    <w:r w:rsidRPr="00961E05">
                      <w:rPr>
                        <w:rStyle w:val="af5"/>
                        <w:rFonts w:hint="eastAsia"/>
                        <w:sz w:val="21"/>
                        <w:szCs w:val="21"/>
                      </w:rPr>
                      <w:t>月度结算</w:t>
                    </w:r>
                  </w:p>
                </w:tc>
                <w:tc>
                  <w:tcPr>
                    <w:tcW w:w="1174" w:type="pct"/>
                  </w:tcPr>
                  <w:p w:rsidR="00961E05" w:rsidRPr="00961E05" w:rsidRDefault="00CD4EF0" w:rsidP="00961E05">
                    <w:pPr>
                      <w:jc w:val="right"/>
                      <w:rPr>
                        <w:sz w:val="21"/>
                        <w:szCs w:val="21"/>
                      </w:rPr>
                    </w:pPr>
                    <w:r>
                      <w:rPr>
                        <w:rFonts w:hint="eastAsia"/>
                        <w:sz w:val="21"/>
                        <w:szCs w:val="21"/>
                      </w:rPr>
                      <w:t>39.76</w:t>
                    </w:r>
                  </w:p>
                </w:tc>
                <w:tc>
                  <w:tcPr>
                    <w:tcW w:w="867" w:type="pct"/>
                    <w:vAlign w:val="center"/>
                  </w:tcPr>
                  <w:p w:rsidR="00961E05" w:rsidRPr="00961E05" w:rsidRDefault="00961E05" w:rsidP="00E25B6B">
                    <w:pPr>
                      <w:jc w:val="right"/>
                      <w:rPr>
                        <w:sz w:val="21"/>
                        <w:szCs w:val="21"/>
                      </w:rPr>
                    </w:pPr>
                    <w:r w:rsidRPr="00961E05">
                      <w:rPr>
                        <w:rFonts w:hint="eastAsia"/>
                        <w:sz w:val="21"/>
                        <w:szCs w:val="21"/>
                      </w:rPr>
                      <w:t>7.</w:t>
                    </w:r>
                    <w:r w:rsidR="00E25B6B">
                      <w:rPr>
                        <w:rFonts w:hint="eastAsia"/>
                        <w:sz w:val="21"/>
                        <w:szCs w:val="21"/>
                      </w:rPr>
                      <w:t>74</w:t>
                    </w:r>
                    <w:r w:rsidRPr="00961E05">
                      <w:rPr>
                        <w:rFonts w:hint="eastAsia"/>
                        <w:sz w:val="21"/>
                        <w:szCs w:val="21"/>
                      </w:rPr>
                      <w:t>万吨</w:t>
                    </w:r>
                  </w:p>
                </w:tc>
              </w:tr>
            </w:sdtContent>
          </w:sdt>
        </w:tbl>
        <w:p w:rsidR="00961E05" w:rsidRDefault="00961E05"/>
        <w:p w:rsidR="00961E05" w:rsidRPr="00961E05" w:rsidRDefault="00961E05">
          <w:pPr>
            <w:rPr>
              <w:color w:val="333399"/>
              <w:sz w:val="21"/>
              <w:szCs w:val="21"/>
            </w:rPr>
          </w:pPr>
          <w:r w:rsidRPr="00961E05">
            <w:rPr>
              <w:rFonts w:hint="eastAsia"/>
              <w:sz w:val="21"/>
              <w:szCs w:val="21"/>
            </w:rPr>
            <w:t>主要原材料价格变化对公司营业成本的影响</w:t>
          </w:r>
          <w:sdt>
            <w:sdtPr>
              <w:rPr>
                <w:rFonts w:hint="eastAsia"/>
                <w:sz w:val="21"/>
                <w:szCs w:val="21"/>
              </w:rPr>
              <w:alias w:val="主要原材料价格变化对公司营业成本的影响"/>
              <w:tag w:val="_GBC_be27a88fbc1c467aab20e44d1c8b6afd"/>
              <w:id w:val="1158430155"/>
              <w:lock w:val="sdtLocked"/>
            </w:sdtPr>
            <w:sdtContent>
              <w:r>
                <w:rPr>
                  <w:rFonts w:hint="eastAsia"/>
                  <w:sz w:val="21"/>
                  <w:szCs w:val="21"/>
                </w:rPr>
                <w:t>增加</w:t>
              </w:r>
              <w:r w:rsidR="007245B4">
                <w:rPr>
                  <w:rFonts w:hint="eastAsia"/>
                  <w:sz w:val="21"/>
                  <w:szCs w:val="21"/>
                </w:rPr>
                <w:t>了</w:t>
              </w:r>
              <w:r>
                <w:rPr>
                  <w:rFonts w:hint="eastAsia"/>
                  <w:sz w:val="21"/>
                  <w:szCs w:val="21"/>
                </w:rPr>
                <w:t>公司运营成本。</w:t>
              </w:r>
            </w:sdtContent>
          </w:sdt>
        </w:p>
        <w:p w:rsidR="00961E05" w:rsidRPr="007245B4" w:rsidRDefault="00961E05"/>
        <w:p w:rsidR="00961E05" w:rsidRDefault="00961E05">
          <w:pPr>
            <w:pStyle w:val="a9"/>
            <w:numPr>
              <w:ilvl w:val="0"/>
              <w:numId w:val="98"/>
            </w:numPr>
            <w:ind w:firstLineChars="0"/>
            <w:outlineLvl w:val="5"/>
            <w:rPr>
              <w:b/>
            </w:rPr>
          </w:pPr>
          <w:r>
            <w:rPr>
              <w:rFonts w:hint="eastAsia"/>
              <w:b/>
            </w:rPr>
            <w:t>主要能源的基本情况</w:t>
          </w:r>
        </w:p>
        <w:sdt>
          <w:sdtPr>
            <w:alias w:val="是否适用：主要能源的基本情况[双击切换]"/>
            <w:tag w:val="_GBC_cc4eb794a45d49b7893c62128e0fc77e"/>
            <w:id w:val="1206755159"/>
            <w:lock w:val="sdtLocked"/>
          </w:sdtPr>
          <w:sdtContent>
            <w:p w:rsidR="00961E05" w:rsidRDefault="00D1422C">
              <w:r w:rsidRPr="00996BAF">
                <w:rPr>
                  <w:sz w:val="21"/>
                  <w:szCs w:val="21"/>
                </w:rPr>
                <w:fldChar w:fldCharType="begin"/>
              </w:r>
              <w:r w:rsidR="00961E05"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961E05" w:rsidRPr="00996BAF">
                <w:rPr>
                  <w:sz w:val="21"/>
                  <w:szCs w:val="21"/>
                </w:rPr>
                <w:instrText xml:space="preserve">MACROBUTTON  SnrToggleCheckbox □不适用 </w:instrText>
              </w:r>
              <w:r w:rsidRPr="00996BAF">
                <w:rPr>
                  <w:sz w:val="21"/>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807"/>
            <w:gridCol w:w="1808"/>
            <w:gridCol w:w="1808"/>
            <w:gridCol w:w="1808"/>
          </w:tblGrid>
          <w:tr w:rsidR="00961E05" w:rsidRPr="00996BAF" w:rsidTr="00961E05">
            <w:trPr>
              <w:trHeight w:val="721"/>
            </w:trPr>
            <w:sdt>
              <w:sdtPr>
                <w:rPr>
                  <w:rFonts w:hint="eastAsia"/>
                  <w:sz w:val="21"/>
                  <w:szCs w:val="21"/>
                </w:rPr>
                <w:tag w:val="_PLD_c3fa59c055c048acb9e838680e131673"/>
                <w:id w:val="-1038820443"/>
                <w:lock w:val="sdtLocked"/>
              </w:sdtPr>
              <w:sdtContent>
                <w:tc>
                  <w:tcPr>
                    <w:tcW w:w="999" w:type="pct"/>
                    <w:vAlign w:val="center"/>
                  </w:tcPr>
                  <w:p w:rsidR="00961E05" w:rsidRPr="00996BAF" w:rsidRDefault="00961E05" w:rsidP="00961E05">
                    <w:pPr>
                      <w:jc w:val="center"/>
                      <w:rPr>
                        <w:sz w:val="21"/>
                        <w:szCs w:val="21"/>
                      </w:rPr>
                    </w:pPr>
                    <w:r w:rsidRPr="00996BAF">
                      <w:rPr>
                        <w:rFonts w:hint="eastAsia"/>
                        <w:sz w:val="21"/>
                        <w:szCs w:val="21"/>
                      </w:rPr>
                      <w:t>主要能源</w:t>
                    </w:r>
                  </w:p>
                </w:tc>
              </w:sdtContent>
            </w:sdt>
            <w:sdt>
              <w:sdtPr>
                <w:rPr>
                  <w:rFonts w:hint="eastAsia"/>
                  <w:sz w:val="21"/>
                  <w:szCs w:val="21"/>
                </w:rPr>
                <w:tag w:val="_PLD_7ce0ca45b5fa4662abd6f2a23f85ad13"/>
                <w:id w:val="-1341455499"/>
                <w:lock w:val="sdtLocked"/>
              </w:sdtPr>
              <w:sdtContent>
                <w:tc>
                  <w:tcPr>
                    <w:tcW w:w="999" w:type="pct"/>
                    <w:vAlign w:val="center"/>
                  </w:tcPr>
                  <w:p w:rsidR="00961E05" w:rsidRPr="00996BAF" w:rsidRDefault="00961E05" w:rsidP="00961E05">
                    <w:pPr>
                      <w:jc w:val="center"/>
                      <w:rPr>
                        <w:sz w:val="21"/>
                        <w:szCs w:val="21"/>
                      </w:rPr>
                    </w:pPr>
                    <w:r w:rsidRPr="00996BAF">
                      <w:rPr>
                        <w:rFonts w:hint="eastAsia"/>
                        <w:sz w:val="21"/>
                        <w:szCs w:val="21"/>
                      </w:rPr>
                      <w:t>采购模式</w:t>
                    </w:r>
                  </w:p>
                </w:tc>
              </w:sdtContent>
            </w:sdt>
            <w:sdt>
              <w:sdtPr>
                <w:rPr>
                  <w:rFonts w:hint="eastAsia"/>
                  <w:sz w:val="21"/>
                  <w:szCs w:val="21"/>
                </w:rPr>
                <w:tag w:val="_PLD_5efacb681f8143b68822e3f33c2216a0"/>
                <w:id w:val="2078859328"/>
                <w:lock w:val="sdtLocked"/>
              </w:sdtPr>
              <w:sdtContent>
                <w:tc>
                  <w:tcPr>
                    <w:tcW w:w="1000" w:type="pct"/>
                    <w:vAlign w:val="center"/>
                  </w:tcPr>
                  <w:p w:rsidR="00961E05" w:rsidRPr="00996BAF" w:rsidRDefault="00961E05" w:rsidP="00961E05">
                    <w:pPr>
                      <w:jc w:val="center"/>
                      <w:rPr>
                        <w:sz w:val="21"/>
                        <w:szCs w:val="21"/>
                      </w:rPr>
                    </w:pPr>
                    <w:r w:rsidRPr="00996BAF">
                      <w:rPr>
                        <w:rFonts w:hint="eastAsia"/>
                        <w:sz w:val="21"/>
                        <w:szCs w:val="21"/>
                      </w:rPr>
                      <w:t>结算方式</w:t>
                    </w:r>
                  </w:p>
                </w:tc>
              </w:sdtContent>
            </w:sdt>
            <w:sdt>
              <w:sdtPr>
                <w:rPr>
                  <w:rFonts w:hint="eastAsia"/>
                  <w:sz w:val="21"/>
                  <w:szCs w:val="21"/>
                </w:rPr>
                <w:tag w:val="_PLD_78f37caf533946778269005acffb031f"/>
                <w:id w:val="-839383823"/>
                <w:lock w:val="sdtLocked"/>
              </w:sdtPr>
              <w:sdtContent>
                <w:tc>
                  <w:tcPr>
                    <w:tcW w:w="999" w:type="pct"/>
                    <w:vAlign w:val="center"/>
                  </w:tcPr>
                  <w:p w:rsidR="00961E05" w:rsidRPr="00996BAF" w:rsidRDefault="00961E05" w:rsidP="00961E05">
                    <w:pPr>
                      <w:jc w:val="center"/>
                      <w:rPr>
                        <w:sz w:val="21"/>
                        <w:szCs w:val="21"/>
                      </w:rPr>
                    </w:pPr>
                    <w:r w:rsidRPr="00996BAF">
                      <w:rPr>
                        <w:rFonts w:hint="eastAsia"/>
                        <w:sz w:val="21"/>
                        <w:szCs w:val="21"/>
                      </w:rPr>
                      <w:t>价格同比变动比率（%）</w:t>
                    </w:r>
                  </w:p>
                </w:tc>
              </w:sdtContent>
            </w:sdt>
            <w:sdt>
              <w:sdtPr>
                <w:rPr>
                  <w:rFonts w:hint="eastAsia"/>
                  <w:sz w:val="21"/>
                  <w:szCs w:val="21"/>
                </w:rPr>
                <w:tag w:val="_PLD_5623886bca034879a5d6062ef33f87e5"/>
                <w:id w:val="-959101271"/>
                <w:lock w:val="sdtLocked"/>
              </w:sdtPr>
              <w:sdtContent>
                <w:tc>
                  <w:tcPr>
                    <w:tcW w:w="999" w:type="pct"/>
                    <w:vAlign w:val="center"/>
                  </w:tcPr>
                  <w:p w:rsidR="00961E05" w:rsidRPr="00996BAF" w:rsidRDefault="00961E05" w:rsidP="00961E05">
                    <w:pPr>
                      <w:jc w:val="center"/>
                      <w:rPr>
                        <w:sz w:val="21"/>
                        <w:szCs w:val="21"/>
                      </w:rPr>
                    </w:pPr>
                    <w:r w:rsidRPr="00996BAF">
                      <w:rPr>
                        <w:rFonts w:hint="eastAsia"/>
                        <w:sz w:val="21"/>
                        <w:szCs w:val="21"/>
                      </w:rPr>
                      <w:t>采购量</w:t>
                    </w:r>
                  </w:p>
                </w:tc>
              </w:sdtContent>
            </w:sdt>
          </w:tr>
          <w:sdt>
            <w:sdtPr>
              <w:rPr>
                <w:sz w:val="21"/>
                <w:szCs w:val="21"/>
              </w:rPr>
              <w:alias w:val="主要能源的基本情况明细"/>
              <w:tag w:val="_TUP_6b0bea88aac0404f95a75302671f4b12"/>
              <w:id w:val="-522866942"/>
              <w:lock w:val="sdtLocked"/>
            </w:sdtPr>
            <w:sdtContent>
              <w:tr w:rsidR="00961E05" w:rsidRPr="00996BAF" w:rsidTr="00961E05">
                <w:trPr>
                  <w:trHeight w:val="240"/>
                </w:trPr>
                <w:tc>
                  <w:tcPr>
                    <w:tcW w:w="999" w:type="pct"/>
                    <w:vAlign w:val="center"/>
                  </w:tcPr>
                  <w:p w:rsidR="00961E05" w:rsidRPr="00996BAF" w:rsidRDefault="00961E05" w:rsidP="00961E05">
                    <w:pPr>
                      <w:rPr>
                        <w:sz w:val="21"/>
                        <w:szCs w:val="21"/>
                      </w:rPr>
                    </w:pPr>
                    <w:r w:rsidRPr="00996BAF">
                      <w:rPr>
                        <w:rStyle w:val="af5"/>
                        <w:rFonts w:hint="eastAsia"/>
                        <w:sz w:val="21"/>
                        <w:szCs w:val="21"/>
                      </w:rPr>
                      <w:t>电</w:t>
                    </w:r>
                  </w:p>
                </w:tc>
                <w:tc>
                  <w:tcPr>
                    <w:tcW w:w="999" w:type="pct"/>
                    <w:vAlign w:val="center"/>
                  </w:tcPr>
                  <w:p w:rsidR="00961E05" w:rsidRPr="00996BAF" w:rsidRDefault="00961E05" w:rsidP="00961E05">
                    <w:pPr>
                      <w:rPr>
                        <w:sz w:val="21"/>
                        <w:szCs w:val="21"/>
                      </w:rPr>
                    </w:pPr>
                    <w:r w:rsidRPr="00996BAF">
                      <w:rPr>
                        <w:rStyle w:val="af5"/>
                        <w:rFonts w:hint="eastAsia"/>
                        <w:sz w:val="21"/>
                        <w:szCs w:val="21"/>
                      </w:rPr>
                      <w:t>合约采购</w:t>
                    </w:r>
                  </w:p>
                </w:tc>
                <w:tc>
                  <w:tcPr>
                    <w:tcW w:w="1000" w:type="pct"/>
                    <w:vAlign w:val="center"/>
                  </w:tcPr>
                  <w:p w:rsidR="00961E05" w:rsidRPr="00996BAF" w:rsidRDefault="00961E05" w:rsidP="00961E05">
                    <w:pPr>
                      <w:rPr>
                        <w:sz w:val="21"/>
                        <w:szCs w:val="21"/>
                      </w:rPr>
                    </w:pPr>
                    <w:proofErr w:type="gramStart"/>
                    <w:r w:rsidRPr="00996BAF">
                      <w:rPr>
                        <w:rStyle w:val="af5"/>
                        <w:rFonts w:hint="eastAsia"/>
                        <w:sz w:val="21"/>
                        <w:szCs w:val="21"/>
                      </w:rPr>
                      <w:t>现汇月</w:t>
                    </w:r>
                    <w:proofErr w:type="gramEnd"/>
                    <w:r w:rsidRPr="00996BAF">
                      <w:rPr>
                        <w:rStyle w:val="af5"/>
                        <w:rFonts w:hint="eastAsia"/>
                        <w:sz w:val="21"/>
                        <w:szCs w:val="21"/>
                      </w:rPr>
                      <w:t>结</w:t>
                    </w:r>
                  </w:p>
                </w:tc>
                <w:tc>
                  <w:tcPr>
                    <w:tcW w:w="999" w:type="pct"/>
                    <w:vAlign w:val="center"/>
                  </w:tcPr>
                  <w:p w:rsidR="00961E05" w:rsidRPr="00996BAF" w:rsidRDefault="00996BAF" w:rsidP="00961E05">
                    <w:pPr>
                      <w:jc w:val="right"/>
                      <w:rPr>
                        <w:sz w:val="21"/>
                        <w:szCs w:val="21"/>
                      </w:rPr>
                    </w:pPr>
                    <w:r w:rsidRPr="00996BAF">
                      <w:rPr>
                        <w:rFonts w:hint="eastAsia"/>
                        <w:sz w:val="21"/>
                        <w:szCs w:val="21"/>
                      </w:rPr>
                      <w:t>不适用</w:t>
                    </w:r>
                  </w:p>
                </w:tc>
                <w:tc>
                  <w:tcPr>
                    <w:tcW w:w="999" w:type="pct"/>
                    <w:vAlign w:val="center"/>
                  </w:tcPr>
                  <w:p w:rsidR="00961E05" w:rsidRPr="00996BAF" w:rsidRDefault="00961E05" w:rsidP="00961E05">
                    <w:pPr>
                      <w:jc w:val="right"/>
                      <w:rPr>
                        <w:sz w:val="21"/>
                        <w:szCs w:val="21"/>
                      </w:rPr>
                    </w:pPr>
                    <w:r w:rsidRPr="00996BAF">
                      <w:rPr>
                        <w:rStyle w:val="af5"/>
                        <w:rFonts w:hint="eastAsia"/>
                        <w:sz w:val="21"/>
                        <w:szCs w:val="21"/>
                      </w:rPr>
                      <w:t>7.89亿KWH</w:t>
                    </w:r>
                  </w:p>
                </w:tc>
              </w:tr>
            </w:sdtContent>
          </w:sdt>
          <w:sdt>
            <w:sdtPr>
              <w:rPr>
                <w:sz w:val="21"/>
                <w:szCs w:val="21"/>
              </w:rPr>
              <w:alias w:val="主要能源的基本情况明细"/>
              <w:tag w:val="_TUP_6b0bea88aac0404f95a75302671f4b12"/>
              <w:id w:val="926432"/>
              <w:lock w:val="sdtLocked"/>
            </w:sdtPr>
            <w:sdtContent>
              <w:tr w:rsidR="00961E05" w:rsidRPr="00996BAF" w:rsidTr="00961E05">
                <w:trPr>
                  <w:trHeight w:val="240"/>
                </w:trPr>
                <w:tc>
                  <w:tcPr>
                    <w:tcW w:w="999" w:type="pct"/>
                    <w:vAlign w:val="center"/>
                  </w:tcPr>
                  <w:p w:rsidR="00961E05" w:rsidRPr="00996BAF" w:rsidRDefault="00961E05" w:rsidP="00961E05">
                    <w:pPr>
                      <w:rPr>
                        <w:sz w:val="21"/>
                        <w:szCs w:val="21"/>
                      </w:rPr>
                    </w:pPr>
                    <w:r w:rsidRPr="00996BAF">
                      <w:rPr>
                        <w:rStyle w:val="af5"/>
                        <w:rFonts w:hint="eastAsia"/>
                        <w:sz w:val="21"/>
                        <w:szCs w:val="21"/>
                      </w:rPr>
                      <w:t>蒸汽</w:t>
                    </w:r>
                  </w:p>
                </w:tc>
                <w:tc>
                  <w:tcPr>
                    <w:tcW w:w="999" w:type="pct"/>
                    <w:vAlign w:val="center"/>
                  </w:tcPr>
                  <w:p w:rsidR="00961E05" w:rsidRPr="00996BAF" w:rsidRDefault="00961E05" w:rsidP="00961E05">
                    <w:pPr>
                      <w:rPr>
                        <w:sz w:val="21"/>
                        <w:szCs w:val="21"/>
                      </w:rPr>
                    </w:pPr>
                    <w:r w:rsidRPr="00996BAF">
                      <w:rPr>
                        <w:rStyle w:val="af5"/>
                        <w:rFonts w:hint="eastAsia"/>
                        <w:sz w:val="21"/>
                        <w:szCs w:val="21"/>
                      </w:rPr>
                      <w:t>合约采购</w:t>
                    </w:r>
                  </w:p>
                </w:tc>
                <w:tc>
                  <w:tcPr>
                    <w:tcW w:w="1000" w:type="pct"/>
                    <w:vAlign w:val="center"/>
                  </w:tcPr>
                  <w:p w:rsidR="00961E05" w:rsidRPr="00996BAF" w:rsidRDefault="00961E05" w:rsidP="00961E05">
                    <w:pPr>
                      <w:rPr>
                        <w:sz w:val="21"/>
                        <w:szCs w:val="21"/>
                      </w:rPr>
                    </w:pPr>
                    <w:proofErr w:type="gramStart"/>
                    <w:r w:rsidRPr="00996BAF">
                      <w:rPr>
                        <w:rStyle w:val="af5"/>
                        <w:rFonts w:hint="eastAsia"/>
                        <w:sz w:val="21"/>
                        <w:szCs w:val="21"/>
                      </w:rPr>
                      <w:t>现汇月</w:t>
                    </w:r>
                    <w:proofErr w:type="gramEnd"/>
                    <w:r w:rsidRPr="00996BAF">
                      <w:rPr>
                        <w:rStyle w:val="af5"/>
                        <w:rFonts w:hint="eastAsia"/>
                        <w:sz w:val="21"/>
                        <w:szCs w:val="21"/>
                      </w:rPr>
                      <w:t>结</w:t>
                    </w:r>
                  </w:p>
                </w:tc>
                <w:tc>
                  <w:tcPr>
                    <w:tcW w:w="999" w:type="pct"/>
                    <w:vAlign w:val="center"/>
                  </w:tcPr>
                  <w:p w:rsidR="00961E05" w:rsidRPr="00996BAF" w:rsidRDefault="00996BAF" w:rsidP="00961E05">
                    <w:pPr>
                      <w:jc w:val="right"/>
                      <w:rPr>
                        <w:sz w:val="21"/>
                        <w:szCs w:val="21"/>
                      </w:rPr>
                    </w:pPr>
                    <w:r w:rsidRPr="00996BAF">
                      <w:rPr>
                        <w:rFonts w:hint="eastAsia"/>
                        <w:sz w:val="21"/>
                        <w:szCs w:val="21"/>
                      </w:rPr>
                      <w:t>不适用</w:t>
                    </w:r>
                  </w:p>
                </w:tc>
                <w:tc>
                  <w:tcPr>
                    <w:tcW w:w="999" w:type="pct"/>
                    <w:vAlign w:val="center"/>
                  </w:tcPr>
                  <w:p w:rsidR="00961E05" w:rsidRPr="00996BAF" w:rsidRDefault="00961E05" w:rsidP="00961E05">
                    <w:pPr>
                      <w:jc w:val="right"/>
                      <w:rPr>
                        <w:sz w:val="21"/>
                        <w:szCs w:val="21"/>
                      </w:rPr>
                    </w:pPr>
                    <w:r w:rsidRPr="00996BAF">
                      <w:rPr>
                        <w:rStyle w:val="af5"/>
                        <w:rFonts w:hint="eastAsia"/>
                        <w:sz w:val="21"/>
                        <w:szCs w:val="21"/>
                      </w:rPr>
                      <w:t>146.38万吨</w:t>
                    </w:r>
                  </w:p>
                </w:tc>
              </w:tr>
            </w:sdtContent>
          </w:sdt>
          <w:sdt>
            <w:sdtPr>
              <w:rPr>
                <w:sz w:val="21"/>
                <w:szCs w:val="21"/>
              </w:rPr>
              <w:alias w:val="主要能源的基本情况明细"/>
              <w:tag w:val="_TUP_6b0bea88aac0404f95a75302671f4b12"/>
              <w:id w:val="926433"/>
              <w:lock w:val="sdtLocked"/>
            </w:sdtPr>
            <w:sdtContent>
              <w:tr w:rsidR="00961E05" w:rsidRPr="00996BAF" w:rsidTr="00961E05">
                <w:trPr>
                  <w:trHeight w:val="240"/>
                </w:trPr>
                <w:tc>
                  <w:tcPr>
                    <w:tcW w:w="999" w:type="pct"/>
                    <w:vAlign w:val="center"/>
                  </w:tcPr>
                  <w:p w:rsidR="00961E05" w:rsidRPr="00996BAF" w:rsidRDefault="00961E05" w:rsidP="00961E05">
                    <w:pPr>
                      <w:rPr>
                        <w:sz w:val="21"/>
                        <w:szCs w:val="21"/>
                      </w:rPr>
                    </w:pPr>
                    <w:r w:rsidRPr="00996BAF">
                      <w:rPr>
                        <w:rStyle w:val="af5"/>
                        <w:rFonts w:hint="eastAsia"/>
                        <w:sz w:val="21"/>
                        <w:szCs w:val="21"/>
                      </w:rPr>
                      <w:t>天然气</w:t>
                    </w:r>
                  </w:p>
                </w:tc>
                <w:tc>
                  <w:tcPr>
                    <w:tcW w:w="999" w:type="pct"/>
                    <w:vAlign w:val="center"/>
                  </w:tcPr>
                  <w:p w:rsidR="00961E05" w:rsidRPr="00996BAF" w:rsidRDefault="00961E05" w:rsidP="00961E05">
                    <w:pPr>
                      <w:rPr>
                        <w:sz w:val="21"/>
                        <w:szCs w:val="21"/>
                      </w:rPr>
                    </w:pPr>
                    <w:r w:rsidRPr="00996BAF">
                      <w:rPr>
                        <w:rStyle w:val="af5"/>
                        <w:rFonts w:hint="eastAsia"/>
                        <w:sz w:val="21"/>
                        <w:szCs w:val="21"/>
                      </w:rPr>
                      <w:t>合约采购</w:t>
                    </w:r>
                  </w:p>
                </w:tc>
                <w:tc>
                  <w:tcPr>
                    <w:tcW w:w="1000" w:type="pct"/>
                    <w:vAlign w:val="center"/>
                  </w:tcPr>
                  <w:p w:rsidR="00961E05" w:rsidRPr="00996BAF" w:rsidRDefault="00961E05" w:rsidP="00961E05">
                    <w:pPr>
                      <w:rPr>
                        <w:sz w:val="21"/>
                        <w:szCs w:val="21"/>
                      </w:rPr>
                    </w:pPr>
                    <w:r w:rsidRPr="00996BAF">
                      <w:rPr>
                        <w:rStyle w:val="af5"/>
                        <w:rFonts w:hint="eastAsia"/>
                        <w:sz w:val="21"/>
                        <w:szCs w:val="21"/>
                      </w:rPr>
                      <w:t>现汇结算</w:t>
                    </w:r>
                  </w:p>
                </w:tc>
                <w:tc>
                  <w:tcPr>
                    <w:tcW w:w="999" w:type="pct"/>
                    <w:vAlign w:val="center"/>
                  </w:tcPr>
                  <w:p w:rsidR="00961E05" w:rsidRPr="00996BAF" w:rsidRDefault="00C6244D" w:rsidP="00961E05">
                    <w:pPr>
                      <w:jc w:val="right"/>
                      <w:rPr>
                        <w:sz w:val="21"/>
                        <w:szCs w:val="21"/>
                      </w:rPr>
                    </w:pPr>
                    <w:r>
                      <w:rPr>
                        <w:rFonts w:hint="eastAsia"/>
                        <w:sz w:val="21"/>
                        <w:szCs w:val="21"/>
                      </w:rPr>
                      <w:t>3.6%</w:t>
                    </w:r>
                  </w:p>
                </w:tc>
                <w:tc>
                  <w:tcPr>
                    <w:tcW w:w="999" w:type="pct"/>
                    <w:vAlign w:val="center"/>
                  </w:tcPr>
                  <w:p w:rsidR="00961E05" w:rsidRPr="00996BAF" w:rsidRDefault="00961E05" w:rsidP="00961E05">
                    <w:pPr>
                      <w:jc w:val="right"/>
                      <w:rPr>
                        <w:sz w:val="21"/>
                        <w:szCs w:val="21"/>
                      </w:rPr>
                    </w:pPr>
                    <w:r w:rsidRPr="00996BAF">
                      <w:rPr>
                        <w:rStyle w:val="af5"/>
                        <w:rFonts w:hint="eastAsia"/>
                        <w:sz w:val="21"/>
                        <w:szCs w:val="21"/>
                      </w:rPr>
                      <w:t>9187.4万方</w:t>
                    </w:r>
                  </w:p>
                </w:tc>
              </w:tr>
            </w:sdtContent>
          </w:sdt>
        </w:tbl>
        <w:p w:rsidR="00961E05" w:rsidRDefault="00961E05"/>
        <w:p w:rsidR="00961E05" w:rsidRPr="00996BAF" w:rsidRDefault="00961E05">
          <w:pPr>
            <w:rPr>
              <w:sz w:val="21"/>
              <w:szCs w:val="21"/>
            </w:rPr>
          </w:pPr>
          <w:r w:rsidRPr="00996BAF">
            <w:rPr>
              <w:rFonts w:hint="eastAsia"/>
              <w:sz w:val="21"/>
              <w:szCs w:val="21"/>
            </w:rPr>
            <w:t>主要能源价格变化对公司营业成本的影响</w:t>
          </w:r>
          <w:sdt>
            <w:sdtPr>
              <w:rPr>
                <w:rFonts w:hint="eastAsia"/>
                <w:sz w:val="21"/>
                <w:szCs w:val="21"/>
              </w:rPr>
              <w:alias w:val="主要能源价格变化对公司营业成本的影响"/>
              <w:tag w:val="_GBC_1b7651673567442b9bc1ea4cd0f90f1f"/>
              <w:id w:val="-930586968"/>
              <w:lock w:val="sdtLocked"/>
            </w:sdtPr>
            <w:sdtContent>
              <w:r w:rsidR="007245B4">
                <w:rPr>
                  <w:rFonts w:hint="eastAsia"/>
                  <w:sz w:val="21"/>
                  <w:szCs w:val="21"/>
                </w:rPr>
                <w:t>增加了</w:t>
              </w:r>
              <w:r w:rsidRPr="00996BAF">
                <w:rPr>
                  <w:rFonts w:hint="eastAsia"/>
                  <w:sz w:val="21"/>
                  <w:szCs w:val="21"/>
                </w:rPr>
                <w:t>公司运营成本。</w:t>
              </w:r>
            </w:sdtContent>
          </w:sdt>
        </w:p>
        <w:p w:rsidR="00961E05" w:rsidRPr="00996BAF" w:rsidRDefault="00961E05">
          <w:pPr>
            <w:rPr>
              <w:sz w:val="21"/>
              <w:szCs w:val="21"/>
            </w:rPr>
          </w:pPr>
        </w:p>
        <w:p w:rsidR="00961E05" w:rsidRPr="00996BAF" w:rsidRDefault="00961E05">
          <w:pPr>
            <w:pStyle w:val="a9"/>
            <w:numPr>
              <w:ilvl w:val="0"/>
              <w:numId w:val="98"/>
            </w:numPr>
            <w:ind w:firstLineChars="0"/>
            <w:outlineLvl w:val="5"/>
            <w:rPr>
              <w:b/>
              <w:szCs w:val="21"/>
            </w:rPr>
          </w:pPr>
          <w:r w:rsidRPr="00996BAF">
            <w:rPr>
              <w:rFonts w:hint="eastAsia"/>
              <w:b/>
              <w:szCs w:val="21"/>
            </w:rPr>
            <w:t>原材料价格波动风险应对措施</w:t>
          </w:r>
        </w:p>
        <w:p w:rsidR="00961E05" w:rsidRPr="00996BAF" w:rsidRDefault="00961E05">
          <w:pPr>
            <w:rPr>
              <w:b/>
              <w:sz w:val="21"/>
              <w:szCs w:val="21"/>
            </w:rPr>
          </w:pPr>
          <w:r w:rsidRPr="00996BAF">
            <w:rPr>
              <w:rFonts w:hint="eastAsia"/>
              <w:b/>
              <w:sz w:val="21"/>
              <w:szCs w:val="21"/>
            </w:rPr>
            <w:t>持有衍生品等金融产品的主要情况</w:t>
          </w:r>
        </w:p>
        <w:sdt>
          <w:sdtPr>
            <w:rPr>
              <w:rFonts w:hint="eastAsia"/>
              <w:sz w:val="21"/>
              <w:szCs w:val="21"/>
            </w:rPr>
            <w:alias w:val="是否适用：化工行业持有衍生品等金融产品的主要情况[双击切换]"/>
            <w:tag w:val="_GBC_9b379411fcb548b994a0428872d2bce6"/>
            <w:id w:val="1431469859"/>
            <w:lock w:val="sdtLocked"/>
          </w:sdtPr>
          <w:sdtContent>
            <w:p w:rsidR="00961E05" w:rsidRPr="00996BAF" w:rsidRDefault="00D1422C">
              <w:pPr>
                <w:rPr>
                  <w:sz w:val="21"/>
                  <w:szCs w:val="21"/>
                </w:rPr>
              </w:pPr>
              <w:r w:rsidRPr="00996BAF">
                <w:rPr>
                  <w:sz w:val="21"/>
                  <w:szCs w:val="21"/>
                </w:rPr>
                <w:fldChar w:fldCharType="begin"/>
              </w:r>
              <w:r w:rsidR="00961E05" w:rsidRPr="00996BAF">
                <w:rPr>
                  <w:sz w:val="21"/>
                  <w:szCs w:val="21"/>
                </w:rPr>
                <w:instrText xml:space="preserve"> </w:instrText>
              </w:r>
              <w:r w:rsidR="00961E05" w:rsidRPr="00996BAF">
                <w:rPr>
                  <w:rFonts w:hint="eastAsia"/>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961E05" w:rsidRPr="00996BAF">
                <w:rPr>
                  <w:sz w:val="21"/>
                  <w:szCs w:val="21"/>
                </w:rPr>
                <w:instrText xml:space="preserve">MACROBUTTON  SnrToggleCheckbox √不适用 </w:instrText>
              </w:r>
              <w:r w:rsidRPr="00996BAF">
                <w:rPr>
                  <w:sz w:val="21"/>
                  <w:szCs w:val="21"/>
                </w:rPr>
                <w:fldChar w:fldCharType="end"/>
              </w:r>
            </w:p>
          </w:sdtContent>
        </w:sdt>
        <w:p w:rsidR="00961E05" w:rsidRPr="00996BAF" w:rsidRDefault="00961E05">
          <w:pPr>
            <w:rPr>
              <w:sz w:val="21"/>
              <w:szCs w:val="21"/>
            </w:rPr>
          </w:pPr>
        </w:p>
        <w:p w:rsidR="00961E05" w:rsidRPr="00996BAF" w:rsidRDefault="00961E05">
          <w:pPr>
            <w:pStyle w:val="a9"/>
            <w:numPr>
              <w:ilvl w:val="0"/>
              <w:numId w:val="98"/>
            </w:numPr>
            <w:ind w:firstLineChars="0"/>
            <w:outlineLvl w:val="5"/>
            <w:rPr>
              <w:b/>
              <w:szCs w:val="21"/>
            </w:rPr>
          </w:pPr>
          <w:r w:rsidRPr="00996BAF">
            <w:rPr>
              <w:rFonts w:hint="eastAsia"/>
              <w:b/>
              <w:szCs w:val="21"/>
            </w:rPr>
            <w:t>采用阶段性储备等其他方式的基本情况</w:t>
          </w:r>
        </w:p>
        <w:sdt>
          <w:sdtPr>
            <w:rPr>
              <w:rFonts w:hint="eastAsia"/>
              <w:sz w:val="21"/>
              <w:szCs w:val="21"/>
            </w:rPr>
            <w:alias w:val="是否适用：采用阶段性储备等其他方式的基本情况[双击切换]"/>
            <w:tag w:val="_GBC_45c8ae2aaac24573a0544c1a06d2a8c8"/>
            <w:id w:val="1152252677"/>
            <w:lock w:val="sdtLocked"/>
          </w:sdtPr>
          <w:sdtEndPr>
            <w:rPr>
              <w:sz w:val="24"/>
              <w:szCs w:val="24"/>
            </w:rPr>
          </w:sdtEndPr>
          <w:sdtContent>
            <w:p w:rsidR="00961E05" w:rsidRDefault="00D1422C">
              <w:r w:rsidRPr="00996BAF">
                <w:rPr>
                  <w:sz w:val="21"/>
                  <w:szCs w:val="21"/>
                </w:rPr>
                <w:fldChar w:fldCharType="begin"/>
              </w:r>
              <w:r w:rsidR="00961E05" w:rsidRPr="00996BAF">
                <w:rPr>
                  <w:sz w:val="21"/>
                  <w:szCs w:val="21"/>
                </w:rPr>
                <w:instrText xml:space="preserve"> </w:instrText>
              </w:r>
              <w:r w:rsidR="00961E05" w:rsidRPr="00996BAF">
                <w:rPr>
                  <w:rFonts w:hint="eastAsia"/>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961E05" w:rsidRPr="00996BAF">
                <w:rPr>
                  <w:sz w:val="21"/>
                  <w:szCs w:val="21"/>
                </w:rPr>
                <w:instrText xml:space="preserve">MACROBUTTON  SnrToggleCheckbox √不适用 </w:instrText>
              </w:r>
              <w:r w:rsidRPr="00996BAF">
                <w:rPr>
                  <w:sz w:val="21"/>
                  <w:szCs w:val="21"/>
                </w:rPr>
                <w:fldChar w:fldCharType="end"/>
              </w:r>
            </w:p>
          </w:sdtContent>
        </w:sdt>
        <w:p w:rsidR="00FD2133" w:rsidRDefault="00D1422C" w:rsidP="00961E05">
          <w:pPr>
            <w:spacing w:before="60" w:after="60"/>
            <w:outlineLvl w:val="4"/>
          </w:pPr>
        </w:p>
      </w:sdtContent>
    </w:sdt>
    <w:sdt>
      <w:sdtPr>
        <w:rPr>
          <w:rFonts w:ascii="宋体" w:hAnsi="宋体" w:cs="宋体" w:hint="eastAsia"/>
          <w:kern w:val="0"/>
          <w:sz w:val="24"/>
          <w:szCs w:val="24"/>
        </w:rPr>
        <w:alias w:val="模块:产品销售情况"/>
        <w:tag w:val="_SEC_7ef3cdb19553404bb0f23ca3314d94a5"/>
        <w:id w:val="-917328251"/>
        <w:lock w:val="sdtLocked"/>
        <w:placeholder>
          <w:docPart w:val="GBC22222222222222222222222222222"/>
        </w:placeholder>
      </w:sdtPr>
      <w:sdtContent>
        <w:p w:rsidR="00FD2133" w:rsidRDefault="00537341">
          <w:pPr>
            <w:pStyle w:val="a9"/>
            <w:numPr>
              <w:ilvl w:val="0"/>
              <w:numId w:val="95"/>
            </w:numPr>
            <w:spacing w:before="60" w:after="60"/>
            <w:ind w:firstLineChars="0"/>
            <w:outlineLvl w:val="4"/>
            <w:rPr>
              <w:b/>
            </w:rPr>
          </w:pPr>
          <w:r>
            <w:rPr>
              <w:rFonts w:hint="eastAsia"/>
              <w:b/>
            </w:rPr>
            <w:t>产品销售情况</w:t>
          </w:r>
        </w:p>
        <w:p w:rsidR="00FD2133" w:rsidRDefault="00537341">
          <w:pPr>
            <w:pStyle w:val="a9"/>
            <w:numPr>
              <w:ilvl w:val="0"/>
              <w:numId w:val="99"/>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570804362"/>
            <w:lock w:val="sdtLocked"/>
            <w:placeholder>
              <w:docPart w:val="GBC22222222222222222222222222222"/>
            </w:placeholder>
          </w:sdtPr>
          <w:sdtContent>
            <w:p w:rsidR="00FD2133" w:rsidRDefault="00D1422C">
              <w:r w:rsidRPr="00996BAF">
                <w:rPr>
                  <w:sz w:val="21"/>
                  <w:szCs w:val="21"/>
                </w:rPr>
                <w:fldChar w:fldCharType="begin"/>
              </w:r>
              <w:r w:rsidR="00E62D99"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E62D99"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537341">
          <w:pPr>
            <w:jc w:val="right"/>
            <w:rPr>
              <w:sz w:val="21"/>
              <w:szCs w:val="21"/>
            </w:rPr>
          </w:pPr>
          <w:r w:rsidRPr="00996BAF">
            <w:rPr>
              <w:rFonts w:hint="eastAsia"/>
              <w:sz w:val="21"/>
              <w:szCs w:val="21"/>
            </w:rPr>
            <w:t>单位：</w:t>
          </w:r>
          <w:sdt>
            <w:sdtPr>
              <w:rPr>
                <w:rFonts w:hint="eastAsia"/>
                <w:sz w:val="21"/>
                <w:szCs w:val="21"/>
              </w:rPr>
              <w:alias w:val="单位：化工行业按细分行业划分的公司主营业务基本情况"/>
              <w:tag w:val="_GBC_7f298cbd8e564771b396648324cbf0d3"/>
              <w:id w:val="2500953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96BAF">
                <w:rPr>
                  <w:rFonts w:hint="eastAsia"/>
                  <w:sz w:val="21"/>
                  <w:szCs w:val="21"/>
                </w:rPr>
                <w:t>万元</w:t>
              </w:r>
            </w:sdtContent>
          </w:sdt>
          <w:r w:rsidRPr="00996BAF">
            <w:rPr>
              <w:rFonts w:hint="eastAsia"/>
              <w:sz w:val="21"/>
              <w:szCs w:val="21"/>
            </w:rPr>
            <w:t xml:space="preserve">  币种：</w:t>
          </w:r>
          <w:sdt>
            <w:sdtPr>
              <w:rPr>
                <w:rFonts w:hint="eastAsia"/>
                <w:sz w:val="21"/>
                <w:szCs w:val="21"/>
              </w:rPr>
              <w:alias w:val="币种：化工行业按细分行业划分的公司主营业务基本情况"/>
              <w:tag w:val="_GBC_8aa2c635565c4ae499e2c5724bab8575"/>
              <w:id w:val="932631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96BA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1135"/>
            <w:gridCol w:w="1135"/>
            <w:gridCol w:w="851"/>
            <w:gridCol w:w="992"/>
            <w:gridCol w:w="1135"/>
            <w:gridCol w:w="1133"/>
            <w:gridCol w:w="1285"/>
          </w:tblGrid>
          <w:tr w:rsidR="00D27568" w:rsidRPr="00D27568" w:rsidTr="00DE7ED0">
            <w:sdt>
              <w:sdtPr>
                <w:rPr>
                  <w:sz w:val="21"/>
                  <w:szCs w:val="21"/>
                </w:rPr>
                <w:tag w:val="_PLD_33bfef2deda0478086a41a1526956bd0"/>
                <w:id w:val="26530339"/>
                <w:lock w:val="sdtLocked"/>
              </w:sdtPr>
              <w:sdtContent>
                <w:tc>
                  <w:tcPr>
                    <w:tcW w:w="765" w:type="pct"/>
                    <w:vAlign w:val="center"/>
                  </w:tcPr>
                  <w:p w:rsidR="00D27568" w:rsidRPr="00D27568" w:rsidRDefault="00D27568" w:rsidP="005F0CC8">
                    <w:pPr>
                      <w:jc w:val="center"/>
                      <w:rPr>
                        <w:sz w:val="21"/>
                        <w:szCs w:val="21"/>
                      </w:rPr>
                    </w:pPr>
                    <w:r w:rsidRPr="00D27568">
                      <w:rPr>
                        <w:rFonts w:hint="eastAsia"/>
                        <w:sz w:val="21"/>
                        <w:szCs w:val="21"/>
                      </w:rPr>
                      <w:t>细分行业</w:t>
                    </w:r>
                  </w:p>
                </w:tc>
              </w:sdtContent>
            </w:sdt>
            <w:sdt>
              <w:sdtPr>
                <w:rPr>
                  <w:sz w:val="21"/>
                  <w:szCs w:val="21"/>
                </w:rPr>
                <w:tag w:val="_PLD_42e7290d6b51465483cd9dcac356b8ca"/>
                <w:id w:val="26530340"/>
                <w:lock w:val="sdtLocked"/>
              </w:sdtPr>
              <w:sdtContent>
                <w:tc>
                  <w:tcPr>
                    <w:tcW w:w="627" w:type="pct"/>
                    <w:vAlign w:val="center"/>
                  </w:tcPr>
                  <w:p w:rsidR="00D27568" w:rsidRPr="00D27568" w:rsidRDefault="00D27568" w:rsidP="005F0CC8">
                    <w:pPr>
                      <w:jc w:val="center"/>
                      <w:rPr>
                        <w:sz w:val="21"/>
                        <w:szCs w:val="21"/>
                      </w:rPr>
                    </w:pPr>
                    <w:r w:rsidRPr="00D27568">
                      <w:rPr>
                        <w:rFonts w:hint="eastAsia"/>
                        <w:sz w:val="21"/>
                        <w:szCs w:val="21"/>
                      </w:rPr>
                      <w:t>营业收入</w:t>
                    </w:r>
                  </w:p>
                </w:tc>
              </w:sdtContent>
            </w:sdt>
            <w:sdt>
              <w:sdtPr>
                <w:rPr>
                  <w:sz w:val="21"/>
                  <w:szCs w:val="21"/>
                </w:rPr>
                <w:tag w:val="_PLD_5ff4e46af8094b0994f908d5220ee12b"/>
                <w:id w:val="26530341"/>
                <w:lock w:val="sdtLocked"/>
              </w:sdtPr>
              <w:sdtContent>
                <w:tc>
                  <w:tcPr>
                    <w:tcW w:w="627" w:type="pct"/>
                    <w:vAlign w:val="center"/>
                  </w:tcPr>
                  <w:p w:rsidR="00D27568" w:rsidRPr="00D27568" w:rsidRDefault="00D27568" w:rsidP="005F0CC8">
                    <w:pPr>
                      <w:jc w:val="center"/>
                      <w:rPr>
                        <w:sz w:val="21"/>
                        <w:szCs w:val="21"/>
                      </w:rPr>
                    </w:pPr>
                    <w:r w:rsidRPr="00D27568">
                      <w:rPr>
                        <w:rFonts w:hint="eastAsia"/>
                        <w:sz w:val="21"/>
                        <w:szCs w:val="21"/>
                      </w:rPr>
                      <w:t>营业成本</w:t>
                    </w:r>
                  </w:p>
                </w:tc>
              </w:sdtContent>
            </w:sdt>
            <w:sdt>
              <w:sdtPr>
                <w:rPr>
                  <w:sz w:val="21"/>
                  <w:szCs w:val="21"/>
                </w:rPr>
                <w:tag w:val="_PLD_3ca4a96652eb47b492e14b97ee7412e3"/>
                <w:id w:val="26530342"/>
                <w:lock w:val="sdtLocked"/>
              </w:sdtPr>
              <w:sdtContent>
                <w:tc>
                  <w:tcPr>
                    <w:tcW w:w="470" w:type="pct"/>
                    <w:vAlign w:val="center"/>
                  </w:tcPr>
                  <w:p w:rsidR="00D27568" w:rsidRPr="00D27568" w:rsidRDefault="00D27568" w:rsidP="005F0CC8">
                    <w:pPr>
                      <w:jc w:val="center"/>
                      <w:rPr>
                        <w:sz w:val="21"/>
                        <w:szCs w:val="21"/>
                      </w:rPr>
                    </w:pPr>
                    <w:r w:rsidRPr="00D27568">
                      <w:rPr>
                        <w:rFonts w:hint="eastAsia"/>
                        <w:sz w:val="21"/>
                        <w:szCs w:val="21"/>
                      </w:rPr>
                      <w:t>毛利率(%)</w:t>
                    </w:r>
                  </w:p>
                </w:tc>
              </w:sdtContent>
            </w:sdt>
            <w:sdt>
              <w:sdtPr>
                <w:rPr>
                  <w:sz w:val="21"/>
                  <w:szCs w:val="21"/>
                </w:rPr>
                <w:tag w:val="_PLD_283997e4d7e243eeb6aa838ce9c6e32b"/>
                <w:id w:val="26530343"/>
                <w:lock w:val="sdtLocked"/>
              </w:sdtPr>
              <w:sdtContent>
                <w:tc>
                  <w:tcPr>
                    <w:tcW w:w="548" w:type="pct"/>
                    <w:vAlign w:val="center"/>
                  </w:tcPr>
                  <w:p w:rsidR="00D27568" w:rsidRPr="00D27568" w:rsidRDefault="00D27568" w:rsidP="005F0CC8">
                    <w:pPr>
                      <w:jc w:val="center"/>
                      <w:rPr>
                        <w:sz w:val="21"/>
                        <w:szCs w:val="21"/>
                      </w:rPr>
                    </w:pPr>
                    <w:r w:rsidRPr="00D27568">
                      <w:rPr>
                        <w:rFonts w:hint="eastAsia"/>
                        <w:sz w:val="21"/>
                        <w:szCs w:val="21"/>
                      </w:rPr>
                      <w:t>营业收入比上年增减（%）</w:t>
                    </w:r>
                  </w:p>
                </w:tc>
              </w:sdtContent>
            </w:sdt>
            <w:sdt>
              <w:sdtPr>
                <w:rPr>
                  <w:sz w:val="21"/>
                  <w:szCs w:val="21"/>
                </w:rPr>
                <w:tag w:val="_PLD_ff4ebc0ac95545c38dc343fb34e5b428"/>
                <w:id w:val="26530344"/>
                <w:lock w:val="sdtLocked"/>
              </w:sdtPr>
              <w:sdtContent>
                <w:tc>
                  <w:tcPr>
                    <w:tcW w:w="627" w:type="pct"/>
                    <w:vAlign w:val="center"/>
                  </w:tcPr>
                  <w:p w:rsidR="00D27568" w:rsidRPr="00D27568" w:rsidRDefault="00D27568" w:rsidP="005F0CC8">
                    <w:pPr>
                      <w:jc w:val="center"/>
                      <w:rPr>
                        <w:sz w:val="21"/>
                        <w:szCs w:val="21"/>
                      </w:rPr>
                    </w:pPr>
                    <w:r w:rsidRPr="00D27568">
                      <w:rPr>
                        <w:rFonts w:hint="eastAsia"/>
                        <w:sz w:val="21"/>
                        <w:szCs w:val="21"/>
                      </w:rPr>
                      <w:t>营业成本比上年增减（%）</w:t>
                    </w:r>
                  </w:p>
                </w:tc>
              </w:sdtContent>
            </w:sdt>
            <w:sdt>
              <w:sdtPr>
                <w:rPr>
                  <w:sz w:val="21"/>
                  <w:szCs w:val="21"/>
                </w:rPr>
                <w:tag w:val="_PLD_133ae5a657f14c6287d04a20b812ed20"/>
                <w:id w:val="26530345"/>
                <w:lock w:val="sdtLocked"/>
              </w:sdtPr>
              <w:sdtContent>
                <w:tc>
                  <w:tcPr>
                    <w:tcW w:w="626" w:type="pct"/>
                    <w:vAlign w:val="center"/>
                  </w:tcPr>
                  <w:p w:rsidR="00D27568" w:rsidRPr="00D27568" w:rsidRDefault="00D27568" w:rsidP="005F0CC8">
                    <w:pPr>
                      <w:jc w:val="center"/>
                      <w:rPr>
                        <w:sz w:val="21"/>
                        <w:szCs w:val="21"/>
                      </w:rPr>
                    </w:pPr>
                    <w:r w:rsidRPr="00D27568">
                      <w:rPr>
                        <w:rFonts w:hint="eastAsia"/>
                        <w:sz w:val="21"/>
                        <w:szCs w:val="21"/>
                      </w:rPr>
                      <w:t>毛利率比上年增减（%）</w:t>
                    </w:r>
                  </w:p>
                </w:tc>
              </w:sdtContent>
            </w:sdt>
            <w:sdt>
              <w:sdtPr>
                <w:rPr>
                  <w:sz w:val="21"/>
                  <w:szCs w:val="21"/>
                </w:rPr>
                <w:tag w:val="_PLD_34cdc52b87fa4e7b92cd903d02fb1217"/>
                <w:id w:val="26530346"/>
                <w:lock w:val="sdtLocked"/>
              </w:sdtPr>
              <w:sdtContent>
                <w:tc>
                  <w:tcPr>
                    <w:tcW w:w="710" w:type="pct"/>
                    <w:vAlign w:val="center"/>
                  </w:tcPr>
                  <w:p w:rsidR="00D27568" w:rsidRPr="00D27568" w:rsidRDefault="00D27568" w:rsidP="005F0CC8">
                    <w:pPr>
                      <w:jc w:val="center"/>
                      <w:rPr>
                        <w:sz w:val="21"/>
                        <w:szCs w:val="21"/>
                      </w:rPr>
                    </w:pPr>
                    <w:r w:rsidRPr="00D27568">
                      <w:rPr>
                        <w:rFonts w:hint="eastAsia"/>
                        <w:sz w:val="21"/>
                        <w:szCs w:val="21"/>
                      </w:rPr>
                      <w:t>同行业同领域产品毛利率情况</w:t>
                    </w:r>
                  </w:p>
                </w:tc>
              </w:sdtContent>
            </w:sdt>
          </w:tr>
          <w:sdt>
            <w:sdtPr>
              <w:rPr>
                <w:rFonts w:hint="eastAsia"/>
                <w:sz w:val="21"/>
                <w:szCs w:val="21"/>
              </w:rPr>
              <w:alias w:val="化工行业按细分行业划分的公司主营业务基本情况明细"/>
              <w:tag w:val="_TUP_6196b773b7ff47439d11c47b276135ac"/>
              <w:id w:val="26530347"/>
              <w:lock w:val="sdtLocked"/>
            </w:sdtPr>
            <w:sdtEndPr>
              <w:rPr>
                <w:sz w:val="18"/>
                <w:szCs w:val="18"/>
              </w:rPr>
            </w:sdtEndPr>
            <w:sdtContent>
              <w:tr w:rsidR="00D27568" w:rsidRPr="00D27568" w:rsidTr="00DE7ED0">
                <w:tc>
                  <w:tcPr>
                    <w:tcW w:w="765" w:type="pct"/>
                    <w:vAlign w:val="center"/>
                  </w:tcPr>
                  <w:p w:rsidR="00D27568" w:rsidRPr="00D27568" w:rsidRDefault="00D27568" w:rsidP="005F0CC8">
                    <w:pPr>
                      <w:rPr>
                        <w:sz w:val="21"/>
                        <w:szCs w:val="21"/>
                      </w:rPr>
                    </w:pPr>
                    <w:r w:rsidRPr="00D27568">
                      <w:rPr>
                        <w:sz w:val="21"/>
                        <w:szCs w:val="21"/>
                      </w:rPr>
                      <w:t>TDI产品</w:t>
                    </w:r>
                  </w:p>
                </w:tc>
                <w:tc>
                  <w:tcPr>
                    <w:tcW w:w="627" w:type="pct"/>
                    <w:vAlign w:val="center"/>
                  </w:tcPr>
                  <w:p w:rsidR="00D27568" w:rsidRPr="00D27568" w:rsidRDefault="00D27568" w:rsidP="00373950">
                    <w:pPr>
                      <w:jc w:val="right"/>
                      <w:rPr>
                        <w:sz w:val="18"/>
                        <w:szCs w:val="18"/>
                      </w:rPr>
                    </w:pPr>
                    <w:r w:rsidRPr="00D27568">
                      <w:rPr>
                        <w:sz w:val="18"/>
                        <w:szCs w:val="18"/>
                      </w:rPr>
                      <w:t>181,430.88</w:t>
                    </w:r>
                  </w:p>
                </w:tc>
                <w:tc>
                  <w:tcPr>
                    <w:tcW w:w="627" w:type="pct"/>
                    <w:vAlign w:val="center"/>
                  </w:tcPr>
                  <w:p w:rsidR="00D27568" w:rsidRPr="00D27568" w:rsidRDefault="00D27568" w:rsidP="00373950">
                    <w:pPr>
                      <w:jc w:val="right"/>
                      <w:rPr>
                        <w:sz w:val="18"/>
                        <w:szCs w:val="18"/>
                      </w:rPr>
                    </w:pPr>
                    <w:r w:rsidRPr="00D27568">
                      <w:rPr>
                        <w:sz w:val="18"/>
                        <w:szCs w:val="18"/>
                      </w:rPr>
                      <w:t>162,849.66</w:t>
                    </w:r>
                  </w:p>
                </w:tc>
                <w:tc>
                  <w:tcPr>
                    <w:tcW w:w="470" w:type="pct"/>
                    <w:vAlign w:val="center"/>
                  </w:tcPr>
                  <w:p w:rsidR="00D27568" w:rsidRPr="00D27568" w:rsidRDefault="00D27568" w:rsidP="00373950">
                    <w:pPr>
                      <w:jc w:val="right"/>
                      <w:rPr>
                        <w:sz w:val="18"/>
                        <w:szCs w:val="18"/>
                      </w:rPr>
                    </w:pPr>
                    <w:r w:rsidRPr="00D27568">
                      <w:rPr>
                        <w:sz w:val="18"/>
                        <w:szCs w:val="18"/>
                      </w:rPr>
                      <w:t>10.24</w:t>
                    </w:r>
                  </w:p>
                </w:tc>
                <w:tc>
                  <w:tcPr>
                    <w:tcW w:w="548" w:type="pct"/>
                    <w:vAlign w:val="center"/>
                  </w:tcPr>
                  <w:p w:rsidR="00D27568" w:rsidRPr="00D27568" w:rsidRDefault="00D27568" w:rsidP="00373950">
                    <w:pPr>
                      <w:jc w:val="right"/>
                      <w:rPr>
                        <w:sz w:val="18"/>
                        <w:szCs w:val="18"/>
                      </w:rPr>
                    </w:pPr>
                    <w:r w:rsidRPr="00D27568">
                      <w:rPr>
                        <w:sz w:val="18"/>
                        <w:szCs w:val="18"/>
                      </w:rPr>
                      <w:t>39.26</w:t>
                    </w:r>
                  </w:p>
                </w:tc>
                <w:tc>
                  <w:tcPr>
                    <w:tcW w:w="627" w:type="pct"/>
                    <w:vAlign w:val="center"/>
                  </w:tcPr>
                  <w:p w:rsidR="00D27568" w:rsidRPr="00D27568" w:rsidRDefault="00D27568" w:rsidP="00373950">
                    <w:pPr>
                      <w:jc w:val="right"/>
                      <w:rPr>
                        <w:sz w:val="18"/>
                        <w:szCs w:val="18"/>
                      </w:rPr>
                    </w:pPr>
                    <w:r w:rsidRPr="00D27568">
                      <w:rPr>
                        <w:sz w:val="18"/>
                        <w:szCs w:val="18"/>
                      </w:rPr>
                      <w:t>29.57</w:t>
                    </w:r>
                  </w:p>
                </w:tc>
                <w:tc>
                  <w:tcPr>
                    <w:tcW w:w="626" w:type="pct"/>
                    <w:vAlign w:val="center"/>
                  </w:tcPr>
                  <w:p w:rsidR="00D27568" w:rsidRPr="00D27568" w:rsidRDefault="00F979EB" w:rsidP="00373950">
                    <w:pPr>
                      <w:jc w:val="right"/>
                      <w:rPr>
                        <w:sz w:val="18"/>
                        <w:szCs w:val="18"/>
                      </w:rPr>
                    </w:pPr>
                    <w:r>
                      <w:rPr>
                        <w:rFonts w:hint="eastAsia"/>
                        <w:sz w:val="18"/>
                        <w:szCs w:val="18"/>
                      </w:rPr>
                      <w:t>6.71</w:t>
                    </w:r>
                  </w:p>
                </w:tc>
                <w:tc>
                  <w:tcPr>
                    <w:tcW w:w="710" w:type="pct"/>
                    <w:vAlign w:val="center"/>
                  </w:tcPr>
                  <w:p w:rsidR="00D27568" w:rsidRPr="00D27568" w:rsidRDefault="00D27568" w:rsidP="000E66C9">
                    <w:pPr>
                      <w:jc w:val="right"/>
                      <w:rPr>
                        <w:sz w:val="18"/>
                        <w:szCs w:val="18"/>
                      </w:rPr>
                    </w:pPr>
                    <w:r w:rsidRPr="00D27568">
                      <w:rPr>
                        <w:sz w:val="18"/>
                        <w:szCs w:val="18"/>
                      </w:rPr>
                      <w:t> 未知</w:t>
                    </w:r>
                  </w:p>
                </w:tc>
              </w:tr>
            </w:sdtContent>
          </w:sdt>
          <w:sdt>
            <w:sdtPr>
              <w:rPr>
                <w:rFonts w:hint="eastAsia"/>
                <w:sz w:val="21"/>
                <w:szCs w:val="21"/>
              </w:rPr>
              <w:alias w:val="化工行业按细分行业划分的公司主营业务基本情况明细"/>
              <w:tag w:val="_TUP_6196b773b7ff47439d11c47b276135ac"/>
              <w:id w:val="26530348"/>
              <w:lock w:val="sdtLocked"/>
            </w:sdtPr>
            <w:sdtEndPr>
              <w:rPr>
                <w:sz w:val="18"/>
                <w:szCs w:val="18"/>
              </w:rPr>
            </w:sdtEndPr>
            <w:sdtContent>
              <w:tr w:rsidR="00D27568" w:rsidRPr="00D27568" w:rsidTr="00DE7ED0">
                <w:tc>
                  <w:tcPr>
                    <w:tcW w:w="765" w:type="pct"/>
                    <w:vAlign w:val="center"/>
                  </w:tcPr>
                  <w:p w:rsidR="00D27568" w:rsidRPr="00D27568" w:rsidRDefault="00D27568" w:rsidP="005F0CC8">
                    <w:pPr>
                      <w:rPr>
                        <w:sz w:val="21"/>
                        <w:szCs w:val="21"/>
                      </w:rPr>
                    </w:pPr>
                    <w:r w:rsidRPr="00D27568">
                      <w:rPr>
                        <w:sz w:val="21"/>
                        <w:szCs w:val="21"/>
                      </w:rPr>
                      <w:t>离子膜烧碱</w:t>
                    </w:r>
                  </w:p>
                </w:tc>
                <w:tc>
                  <w:tcPr>
                    <w:tcW w:w="627" w:type="pct"/>
                    <w:vAlign w:val="center"/>
                  </w:tcPr>
                  <w:p w:rsidR="00D27568" w:rsidRPr="00D27568" w:rsidRDefault="00D27568" w:rsidP="00373950">
                    <w:pPr>
                      <w:jc w:val="right"/>
                      <w:rPr>
                        <w:sz w:val="18"/>
                        <w:szCs w:val="18"/>
                      </w:rPr>
                    </w:pPr>
                    <w:r w:rsidRPr="00D27568">
                      <w:rPr>
                        <w:sz w:val="18"/>
                        <w:szCs w:val="18"/>
                      </w:rPr>
                      <w:t>25,057.44</w:t>
                    </w:r>
                  </w:p>
                </w:tc>
                <w:tc>
                  <w:tcPr>
                    <w:tcW w:w="627" w:type="pct"/>
                    <w:vAlign w:val="center"/>
                  </w:tcPr>
                  <w:p w:rsidR="00D27568" w:rsidRPr="00D27568" w:rsidRDefault="00D27568" w:rsidP="00373950">
                    <w:pPr>
                      <w:jc w:val="right"/>
                      <w:rPr>
                        <w:sz w:val="18"/>
                        <w:szCs w:val="18"/>
                      </w:rPr>
                    </w:pPr>
                    <w:r w:rsidRPr="00D27568">
                      <w:rPr>
                        <w:sz w:val="18"/>
                        <w:szCs w:val="18"/>
                      </w:rPr>
                      <w:t>14,098.76</w:t>
                    </w:r>
                  </w:p>
                </w:tc>
                <w:tc>
                  <w:tcPr>
                    <w:tcW w:w="470" w:type="pct"/>
                    <w:vAlign w:val="center"/>
                  </w:tcPr>
                  <w:p w:rsidR="00D27568" w:rsidRPr="00D27568" w:rsidRDefault="00D27568" w:rsidP="00373950">
                    <w:pPr>
                      <w:jc w:val="right"/>
                      <w:rPr>
                        <w:sz w:val="18"/>
                        <w:szCs w:val="18"/>
                      </w:rPr>
                    </w:pPr>
                    <w:r w:rsidRPr="00D27568">
                      <w:rPr>
                        <w:sz w:val="18"/>
                        <w:szCs w:val="18"/>
                      </w:rPr>
                      <w:t>43.73</w:t>
                    </w:r>
                  </w:p>
                </w:tc>
                <w:tc>
                  <w:tcPr>
                    <w:tcW w:w="548" w:type="pct"/>
                    <w:vAlign w:val="center"/>
                  </w:tcPr>
                  <w:p w:rsidR="00D27568" w:rsidRPr="00D27568" w:rsidRDefault="00D27568" w:rsidP="00373950">
                    <w:pPr>
                      <w:jc w:val="right"/>
                      <w:rPr>
                        <w:sz w:val="18"/>
                        <w:szCs w:val="18"/>
                      </w:rPr>
                    </w:pPr>
                    <w:r w:rsidRPr="00D27568">
                      <w:rPr>
                        <w:sz w:val="18"/>
                        <w:szCs w:val="18"/>
                      </w:rPr>
                      <w:t>28.99</w:t>
                    </w:r>
                  </w:p>
                </w:tc>
                <w:tc>
                  <w:tcPr>
                    <w:tcW w:w="627" w:type="pct"/>
                    <w:vAlign w:val="center"/>
                  </w:tcPr>
                  <w:p w:rsidR="00D27568" w:rsidRPr="00D27568" w:rsidRDefault="00D27568" w:rsidP="00373950">
                    <w:pPr>
                      <w:jc w:val="right"/>
                      <w:rPr>
                        <w:sz w:val="18"/>
                        <w:szCs w:val="18"/>
                      </w:rPr>
                    </w:pPr>
                    <w:r w:rsidRPr="00D27568">
                      <w:rPr>
                        <w:sz w:val="18"/>
                        <w:szCs w:val="18"/>
                      </w:rPr>
                      <w:t>-12.24</w:t>
                    </w:r>
                  </w:p>
                </w:tc>
                <w:tc>
                  <w:tcPr>
                    <w:tcW w:w="626" w:type="pct"/>
                    <w:vAlign w:val="center"/>
                  </w:tcPr>
                  <w:p w:rsidR="00D27568" w:rsidRPr="00D27568" w:rsidRDefault="00F979EB" w:rsidP="00F979EB">
                    <w:pPr>
                      <w:jc w:val="right"/>
                      <w:rPr>
                        <w:sz w:val="18"/>
                        <w:szCs w:val="18"/>
                      </w:rPr>
                    </w:pPr>
                    <w:r>
                      <w:rPr>
                        <w:rFonts w:hint="eastAsia"/>
                        <w:sz w:val="18"/>
                        <w:szCs w:val="18"/>
                      </w:rPr>
                      <w:t>26.43</w:t>
                    </w:r>
                  </w:p>
                </w:tc>
                <w:tc>
                  <w:tcPr>
                    <w:tcW w:w="710" w:type="pct"/>
                    <w:vAlign w:val="center"/>
                  </w:tcPr>
                  <w:p w:rsidR="00D27568" w:rsidRPr="00D27568" w:rsidRDefault="00D27568" w:rsidP="000E66C9">
                    <w:pPr>
                      <w:jc w:val="right"/>
                      <w:rPr>
                        <w:sz w:val="18"/>
                        <w:szCs w:val="18"/>
                      </w:rPr>
                    </w:pPr>
                    <w:r w:rsidRPr="00D27568">
                      <w:rPr>
                        <w:sz w:val="18"/>
                        <w:szCs w:val="18"/>
                      </w:rPr>
                      <w:t> 未知</w:t>
                    </w:r>
                  </w:p>
                </w:tc>
              </w:tr>
            </w:sdtContent>
          </w:sdt>
        </w:tbl>
        <w:p w:rsidR="00D27568" w:rsidRDefault="00D27568"/>
        <w:p w:rsidR="00FD2133" w:rsidRDefault="00537341">
          <w:pPr>
            <w:pStyle w:val="a9"/>
            <w:numPr>
              <w:ilvl w:val="0"/>
              <w:numId w:val="99"/>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645395889"/>
            <w:lock w:val="sdtLocked"/>
            <w:placeholder>
              <w:docPart w:val="GBC22222222222222222222222222222"/>
            </w:placeholder>
          </w:sdtPr>
          <w:sdtContent>
            <w:p w:rsidR="00FD2133" w:rsidRDefault="00D1422C">
              <w:r w:rsidRPr="00996BAF">
                <w:rPr>
                  <w:sz w:val="21"/>
                  <w:szCs w:val="21"/>
                </w:rPr>
                <w:fldChar w:fldCharType="begin"/>
              </w:r>
              <w:r w:rsidR="00E62D99"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E62D99" w:rsidRPr="00996BAF">
                <w:rPr>
                  <w:sz w:val="21"/>
                  <w:szCs w:val="21"/>
                </w:rPr>
                <w:instrText xml:space="preserve"> MACROBUTTON  SnrToggleCheckbox □不适用 </w:instrText>
              </w:r>
              <w:r w:rsidRPr="00996BAF">
                <w:rPr>
                  <w:sz w:val="21"/>
                  <w:szCs w:val="21"/>
                </w:rPr>
                <w:fldChar w:fldCharType="end"/>
              </w:r>
            </w:p>
          </w:sdtContent>
        </w:sdt>
        <w:p w:rsidR="00FD2133" w:rsidRDefault="00537341">
          <w:pPr>
            <w:jc w:val="right"/>
          </w:pPr>
          <w:r w:rsidRPr="00996BAF">
            <w:rPr>
              <w:rFonts w:hint="eastAsia"/>
              <w:sz w:val="21"/>
              <w:szCs w:val="21"/>
            </w:rPr>
            <w:t>单位：</w:t>
          </w:r>
          <w:sdt>
            <w:sdtPr>
              <w:rPr>
                <w:rFonts w:hint="eastAsia"/>
                <w:sz w:val="21"/>
                <w:szCs w:val="21"/>
              </w:rPr>
              <w:alias w:val="单位：化工行业按销售渠道划分的公司主营业务基本情况"/>
              <w:tag w:val="_GBC_b55d2ed214b94a66976be9e91a0cd4a6"/>
              <w:id w:val="-1034727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96BAF">
                <w:rPr>
                  <w:rFonts w:hint="eastAsia"/>
                  <w:sz w:val="21"/>
                  <w:szCs w:val="21"/>
                </w:rPr>
                <w:t>万元</w:t>
              </w:r>
            </w:sdtContent>
          </w:sdt>
          <w:r w:rsidRPr="00996BAF">
            <w:rPr>
              <w:rFonts w:hint="eastAsia"/>
              <w:sz w:val="21"/>
              <w:szCs w:val="21"/>
            </w:rPr>
            <w:t xml:space="preserve">  币种：</w:t>
          </w:r>
          <w:sdt>
            <w:sdtPr>
              <w:rPr>
                <w:rFonts w:hint="eastAsia"/>
                <w:sz w:val="21"/>
                <w:szCs w:val="21"/>
              </w:rPr>
              <w:alias w:val="币种：化工行业按销售渠道划分的公司主营业务基本情况"/>
              <w:tag w:val="_GBC_dc0f7d624f6c46088c9bbb104378298e"/>
              <w:id w:val="-491874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96BA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2"/>
            <w:gridCol w:w="3358"/>
            <w:gridCol w:w="3189"/>
          </w:tblGrid>
          <w:tr w:rsidR="00D27568" w:rsidRPr="00D27568" w:rsidTr="005F0CC8">
            <w:sdt>
              <w:sdtPr>
                <w:rPr>
                  <w:sz w:val="21"/>
                  <w:szCs w:val="21"/>
                </w:rPr>
                <w:tag w:val="_PLD_96020b9101234d1f877b6d22bef1dfb5"/>
                <w:id w:val="26530724"/>
                <w:lock w:val="sdtLocked"/>
              </w:sdtPr>
              <w:sdtContent>
                <w:tc>
                  <w:tcPr>
                    <w:tcW w:w="1382" w:type="pct"/>
                    <w:vAlign w:val="center"/>
                  </w:tcPr>
                  <w:p w:rsidR="00D27568" w:rsidRPr="00D27568" w:rsidRDefault="00D27568" w:rsidP="005F0CC8">
                    <w:pPr>
                      <w:jc w:val="center"/>
                      <w:rPr>
                        <w:sz w:val="21"/>
                        <w:szCs w:val="21"/>
                      </w:rPr>
                    </w:pPr>
                    <w:r w:rsidRPr="00D27568">
                      <w:rPr>
                        <w:rFonts w:hint="eastAsia"/>
                        <w:sz w:val="21"/>
                        <w:szCs w:val="21"/>
                      </w:rPr>
                      <w:t>销售渠道</w:t>
                    </w:r>
                  </w:p>
                </w:tc>
              </w:sdtContent>
            </w:sdt>
            <w:sdt>
              <w:sdtPr>
                <w:rPr>
                  <w:sz w:val="21"/>
                  <w:szCs w:val="21"/>
                </w:rPr>
                <w:tag w:val="_PLD_c5223761afbb454484956a14c082eb3b"/>
                <w:id w:val="26530725"/>
                <w:lock w:val="sdtLocked"/>
              </w:sdtPr>
              <w:sdtContent>
                <w:tc>
                  <w:tcPr>
                    <w:tcW w:w="1855" w:type="pct"/>
                    <w:vAlign w:val="center"/>
                  </w:tcPr>
                  <w:p w:rsidR="00D27568" w:rsidRPr="00D27568" w:rsidRDefault="00D27568" w:rsidP="005F0CC8">
                    <w:pPr>
                      <w:jc w:val="center"/>
                      <w:rPr>
                        <w:sz w:val="21"/>
                        <w:szCs w:val="21"/>
                      </w:rPr>
                    </w:pPr>
                    <w:r w:rsidRPr="00D27568">
                      <w:rPr>
                        <w:rFonts w:hint="eastAsia"/>
                        <w:sz w:val="21"/>
                        <w:szCs w:val="21"/>
                      </w:rPr>
                      <w:t>营业收入</w:t>
                    </w:r>
                  </w:p>
                </w:tc>
              </w:sdtContent>
            </w:sdt>
            <w:sdt>
              <w:sdtPr>
                <w:rPr>
                  <w:sz w:val="21"/>
                  <w:szCs w:val="21"/>
                </w:rPr>
                <w:tag w:val="_PLD_6745044c50044d6980b33fbfdce87b4c"/>
                <w:id w:val="26530726"/>
                <w:lock w:val="sdtLocked"/>
              </w:sdtPr>
              <w:sdtContent>
                <w:tc>
                  <w:tcPr>
                    <w:tcW w:w="1762" w:type="pct"/>
                    <w:vAlign w:val="center"/>
                  </w:tcPr>
                  <w:p w:rsidR="00D27568" w:rsidRPr="00D27568" w:rsidRDefault="00D27568" w:rsidP="005F0CC8">
                    <w:pPr>
                      <w:jc w:val="center"/>
                      <w:rPr>
                        <w:sz w:val="21"/>
                        <w:szCs w:val="21"/>
                      </w:rPr>
                    </w:pPr>
                    <w:r w:rsidRPr="00D27568">
                      <w:rPr>
                        <w:rFonts w:hint="eastAsia"/>
                        <w:sz w:val="21"/>
                        <w:szCs w:val="21"/>
                      </w:rPr>
                      <w:t>营业收入比上年增减（%）</w:t>
                    </w:r>
                  </w:p>
                </w:tc>
              </w:sdtContent>
            </w:sdt>
          </w:tr>
          <w:sdt>
            <w:sdtPr>
              <w:rPr>
                <w:sz w:val="21"/>
                <w:szCs w:val="21"/>
              </w:rPr>
              <w:alias w:val="化工行业按销售渠道划分的公司主营业务基本情况明细"/>
              <w:tag w:val="_TUP_19d038b63d6d481eb2fe446c5b8b5f31"/>
              <w:id w:val="26530727"/>
              <w:lock w:val="sdtLocked"/>
            </w:sdtPr>
            <w:sdtEndPr>
              <w:rPr>
                <w:rFonts w:hint="eastAsia"/>
              </w:rPr>
            </w:sdtEndPr>
            <w:sdtContent>
              <w:tr w:rsidR="00D27568" w:rsidRPr="00D27568" w:rsidTr="005F0CC8">
                <w:tc>
                  <w:tcPr>
                    <w:tcW w:w="1382" w:type="pct"/>
                    <w:vAlign w:val="center"/>
                  </w:tcPr>
                  <w:p w:rsidR="00D27568" w:rsidRPr="00D27568" w:rsidRDefault="00D27568" w:rsidP="005F0CC8">
                    <w:pPr>
                      <w:rPr>
                        <w:sz w:val="21"/>
                        <w:szCs w:val="21"/>
                      </w:rPr>
                    </w:pPr>
                    <w:r w:rsidRPr="00D27568">
                      <w:rPr>
                        <w:sz w:val="21"/>
                        <w:szCs w:val="21"/>
                      </w:rPr>
                      <w:t>直销收入</w:t>
                    </w:r>
                  </w:p>
                </w:tc>
                <w:tc>
                  <w:tcPr>
                    <w:tcW w:w="1855" w:type="pct"/>
                    <w:vAlign w:val="center"/>
                  </w:tcPr>
                  <w:p w:rsidR="00D27568" w:rsidRPr="00D27568" w:rsidRDefault="00D27568" w:rsidP="005F0CC8">
                    <w:pPr>
                      <w:jc w:val="right"/>
                      <w:rPr>
                        <w:sz w:val="21"/>
                        <w:szCs w:val="21"/>
                      </w:rPr>
                    </w:pPr>
                    <w:r w:rsidRPr="00D27568">
                      <w:rPr>
                        <w:sz w:val="21"/>
                        <w:szCs w:val="21"/>
                      </w:rPr>
                      <w:t>151,008.60</w:t>
                    </w:r>
                  </w:p>
                </w:tc>
                <w:tc>
                  <w:tcPr>
                    <w:tcW w:w="1762" w:type="pct"/>
                    <w:vAlign w:val="center"/>
                  </w:tcPr>
                  <w:p w:rsidR="00D27568" w:rsidRPr="00D27568" w:rsidRDefault="00D27568" w:rsidP="005F0CC8">
                    <w:pPr>
                      <w:jc w:val="right"/>
                      <w:rPr>
                        <w:sz w:val="21"/>
                        <w:szCs w:val="21"/>
                      </w:rPr>
                    </w:pPr>
                    <w:r w:rsidRPr="00D27568">
                      <w:rPr>
                        <w:sz w:val="21"/>
                        <w:szCs w:val="21"/>
                      </w:rPr>
                      <w:t>83.51</w:t>
                    </w:r>
                  </w:p>
                </w:tc>
              </w:tr>
            </w:sdtContent>
          </w:sdt>
          <w:sdt>
            <w:sdtPr>
              <w:rPr>
                <w:sz w:val="21"/>
                <w:szCs w:val="21"/>
              </w:rPr>
              <w:alias w:val="化工行业按销售渠道划分的公司主营业务基本情况明细"/>
              <w:tag w:val="_TUP_19d038b63d6d481eb2fe446c5b8b5f31"/>
              <w:id w:val="26530728"/>
              <w:lock w:val="sdtLocked"/>
            </w:sdtPr>
            <w:sdtEndPr>
              <w:rPr>
                <w:rFonts w:hint="eastAsia"/>
              </w:rPr>
            </w:sdtEndPr>
            <w:sdtContent>
              <w:tr w:rsidR="00D27568" w:rsidRPr="00D27568" w:rsidTr="005F0CC8">
                <w:tc>
                  <w:tcPr>
                    <w:tcW w:w="1382" w:type="pct"/>
                    <w:vAlign w:val="center"/>
                  </w:tcPr>
                  <w:p w:rsidR="00D27568" w:rsidRPr="00D27568" w:rsidRDefault="00D27568" w:rsidP="005F0CC8">
                    <w:pPr>
                      <w:rPr>
                        <w:sz w:val="21"/>
                        <w:szCs w:val="21"/>
                      </w:rPr>
                    </w:pPr>
                    <w:r w:rsidRPr="00D27568">
                      <w:rPr>
                        <w:sz w:val="21"/>
                        <w:szCs w:val="21"/>
                      </w:rPr>
                      <w:t>经销收入</w:t>
                    </w:r>
                  </w:p>
                </w:tc>
                <w:tc>
                  <w:tcPr>
                    <w:tcW w:w="1855" w:type="pct"/>
                    <w:vAlign w:val="center"/>
                  </w:tcPr>
                  <w:p w:rsidR="00D27568" w:rsidRPr="00D27568" w:rsidRDefault="00D27568" w:rsidP="005F0CC8">
                    <w:pPr>
                      <w:jc w:val="right"/>
                      <w:rPr>
                        <w:sz w:val="21"/>
                        <w:szCs w:val="21"/>
                      </w:rPr>
                    </w:pPr>
                    <w:r w:rsidRPr="00D27568">
                      <w:rPr>
                        <w:sz w:val="21"/>
                        <w:szCs w:val="21"/>
                      </w:rPr>
                      <w:t>74,990.56</w:t>
                    </w:r>
                  </w:p>
                </w:tc>
                <w:tc>
                  <w:tcPr>
                    <w:tcW w:w="1762" w:type="pct"/>
                    <w:vAlign w:val="center"/>
                  </w:tcPr>
                  <w:p w:rsidR="00D27568" w:rsidRPr="00D27568" w:rsidRDefault="00D27568" w:rsidP="005F0CC8">
                    <w:pPr>
                      <w:jc w:val="right"/>
                      <w:rPr>
                        <w:sz w:val="21"/>
                        <w:szCs w:val="21"/>
                      </w:rPr>
                    </w:pPr>
                    <w:r w:rsidRPr="00D27568">
                      <w:rPr>
                        <w:sz w:val="21"/>
                        <w:szCs w:val="21"/>
                      </w:rPr>
                      <w:t>-4.41</w:t>
                    </w:r>
                  </w:p>
                </w:tc>
              </w:tr>
            </w:sdtContent>
          </w:sdt>
        </w:tbl>
        <w:p w:rsidR="00D27568" w:rsidRDefault="00D27568"/>
        <w:p w:rsidR="00FD2133" w:rsidRPr="00996BAF" w:rsidRDefault="00537341">
          <w:pPr>
            <w:rPr>
              <w:b/>
              <w:sz w:val="21"/>
              <w:szCs w:val="21"/>
            </w:rPr>
          </w:pPr>
          <w:r w:rsidRPr="00996BAF">
            <w:rPr>
              <w:rFonts w:hint="eastAsia"/>
              <w:b/>
              <w:sz w:val="21"/>
              <w:szCs w:val="21"/>
            </w:rPr>
            <w:t>会计政策说明</w:t>
          </w:r>
        </w:p>
        <w:sdt>
          <w:sdtPr>
            <w:rPr>
              <w:rFonts w:hint="eastAsia"/>
              <w:sz w:val="21"/>
              <w:szCs w:val="21"/>
            </w:rPr>
            <w:alias w:val="是否适用：化工行业会计政策说明[双击切换]"/>
            <w:tag w:val="_GBC_3c948566226d4a9481555c3321c45549"/>
            <w:id w:val="-2026397839"/>
            <w:lock w:val="sdtLocked"/>
            <w:placeholder>
              <w:docPart w:val="GBC22222222222222222222222222222"/>
            </w:placeholder>
          </w:sdtPr>
          <w:sdtEndPr>
            <w:rPr>
              <w:sz w:val="24"/>
              <w:szCs w:val="24"/>
            </w:rPr>
          </w:sdtEndPr>
          <w:sdtContent>
            <w:p w:rsidR="00FD2133" w:rsidRDefault="00D1422C" w:rsidP="00E62D99">
              <w:r w:rsidRPr="00996BAF">
                <w:rPr>
                  <w:sz w:val="21"/>
                  <w:szCs w:val="21"/>
                </w:rPr>
                <w:fldChar w:fldCharType="begin"/>
              </w:r>
              <w:r w:rsidR="00E62D99"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E62D99" w:rsidRPr="00996BAF">
                <w:rPr>
                  <w:sz w:val="21"/>
                  <w:szCs w:val="21"/>
                </w:rPr>
                <w:instrText xml:space="preserve"> MACROBUTTON  SnrToggleCheckbox √不适用 </w:instrText>
              </w:r>
              <w:r w:rsidRPr="00996BAF">
                <w:rPr>
                  <w:sz w:val="21"/>
                  <w:szCs w:val="21"/>
                </w:rPr>
                <w:fldChar w:fldCharType="end"/>
              </w:r>
            </w:p>
          </w:sdtContent>
        </w:sdt>
        <w:p w:rsidR="00FD2133" w:rsidRDefault="00D1422C"/>
      </w:sdtContent>
    </w:sdt>
    <w:sdt>
      <w:sdtPr>
        <w:rPr>
          <w:rFonts w:ascii="宋体" w:hAnsi="宋体" w:cs="宋体" w:hint="eastAsia"/>
          <w:kern w:val="0"/>
          <w:sz w:val="24"/>
          <w:szCs w:val="24"/>
        </w:rPr>
        <w:alias w:val="模块:环保与安全情况"/>
        <w:tag w:val="_SEC_420ea523272548c9b7531bb4c35e472e"/>
        <w:id w:val="-1768454877"/>
        <w:lock w:val="sdtLocked"/>
        <w:placeholder>
          <w:docPart w:val="GBC22222222222222222222222222222"/>
        </w:placeholder>
      </w:sdtPr>
      <w:sdtEndPr>
        <w:rPr>
          <w:sz w:val="21"/>
          <w:szCs w:val="21"/>
        </w:rPr>
      </w:sdtEndPr>
      <w:sdtContent>
        <w:p w:rsidR="00FD2133" w:rsidRDefault="00537341">
          <w:pPr>
            <w:pStyle w:val="a9"/>
            <w:numPr>
              <w:ilvl w:val="0"/>
              <w:numId w:val="95"/>
            </w:numPr>
            <w:spacing w:before="60" w:after="60"/>
            <w:ind w:firstLineChars="0"/>
            <w:outlineLvl w:val="4"/>
            <w:rPr>
              <w:b/>
            </w:rPr>
          </w:pPr>
          <w:r>
            <w:rPr>
              <w:rFonts w:hint="eastAsia"/>
              <w:b/>
            </w:rPr>
            <w:t>环保与安全情况</w:t>
          </w:r>
        </w:p>
        <w:p w:rsidR="00FD2133" w:rsidRPr="00996BAF" w:rsidRDefault="00537341">
          <w:pPr>
            <w:pStyle w:val="a9"/>
            <w:numPr>
              <w:ilvl w:val="0"/>
              <w:numId w:val="100"/>
            </w:numPr>
            <w:ind w:firstLineChars="0"/>
            <w:outlineLvl w:val="5"/>
            <w:rPr>
              <w:b/>
              <w:szCs w:val="21"/>
            </w:rPr>
          </w:pPr>
          <w:r w:rsidRPr="00996BAF">
            <w:rPr>
              <w:b/>
              <w:szCs w:val="21"/>
            </w:rPr>
            <w:t>公司报告期内重大安全生产事故基本情况</w:t>
          </w:r>
        </w:p>
        <w:sdt>
          <w:sdtPr>
            <w:rPr>
              <w:rFonts w:hint="eastAsia"/>
              <w:sz w:val="21"/>
              <w:szCs w:val="21"/>
            </w:rPr>
            <w:alias w:val="是否适用：公司报告期内重大安全生产事故基本情况[双击切换]"/>
            <w:tag w:val="_GBC_6fc8e9f283224af49305e65272777278"/>
            <w:id w:val="-1593538020"/>
            <w:lock w:val="sdtLocked"/>
            <w:placeholder>
              <w:docPart w:val="GBC22222222222222222222222222222"/>
            </w:placeholder>
          </w:sdtPr>
          <w:sdtContent>
            <w:p w:rsidR="00FD2133" w:rsidRPr="00996BAF" w:rsidRDefault="00D1422C" w:rsidP="009F4294">
              <w:pPr>
                <w:rPr>
                  <w:sz w:val="21"/>
                  <w:szCs w:val="21"/>
                </w:rPr>
              </w:pPr>
              <w:r w:rsidRPr="00996BAF">
                <w:rPr>
                  <w:sz w:val="21"/>
                  <w:szCs w:val="21"/>
                </w:rPr>
                <w:fldChar w:fldCharType="begin"/>
              </w:r>
              <w:r w:rsidR="009F4294"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9F4294"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FD2133">
          <w:pPr>
            <w:rPr>
              <w:b/>
              <w:sz w:val="21"/>
              <w:szCs w:val="21"/>
            </w:rPr>
          </w:pPr>
        </w:p>
        <w:p w:rsidR="00FD2133" w:rsidRPr="00996BAF" w:rsidRDefault="00537341">
          <w:pPr>
            <w:pStyle w:val="a9"/>
            <w:numPr>
              <w:ilvl w:val="0"/>
              <w:numId w:val="100"/>
            </w:numPr>
            <w:ind w:firstLineChars="0"/>
            <w:outlineLvl w:val="5"/>
            <w:rPr>
              <w:b/>
              <w:bCs/>
              <w:szCs w:val="21"/>
            </w:rPr>
          </w:pPr>
          <w:r w:rsidRPr="00996BAF">
            <w:rPr>
              <w:rFonts w:hint="eastAsia"/>
              <w:b/>
              <w:bCs/>
              <w:szCs w:val="21"/>
            </w:rPr>
            <w:t>重大环保违规情况</w:t>
          </w:r>
        </w:p>
        <w:sdt>
          <w:sdtPr>
            <w:rPr>
              <w:rFonts w:hint="eastAsia"/>
              <w:sz w:val="21"/>
              <w:szCs w:val="21"/>
            </w:rPr>
            <w:alias w:val="是否适用：环保与安全其他情况说明[双击切换]"/>
            <w:tag w:val="_GBC_7fbc6bc0b93a42f69883dde3c701c014"/>
            <w:id w:val="-434671697"/>
            <w:lock w:val="sdtLocked"/>
            <w:placeholder>
              <w:docPart w:val="GBC22222222222222222222222222222"/>
            </w:placeholder>
          </w:sdtPr>
          <w:sdtContent>
            <w:p w:rsidR="00FD2133" w:rsidRPr="00996BAF" w:rsidRDefault="00D1422C" w:rsidP="009F4294">
              <w:pPr>
                <w:rPr>
                  <w:sz w:val="21"/>
                  <w:szCs w:val="21"/>
                </w:rPr>
              </w:pPr>
              <w:r w:rsidRPr="00996BAF">
                <w:rPr>
                  <w:sz w:val="21"/>
                  <w:szCs w:val="21"/>
                </w:rPr>
                <w:fldChar w:fldCharType="begin"/>
              </w:r>
              <w:r w:rsidR="009F4294"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9F4294"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rsidP="009F4294">
          <w:pPr>
            <w:rPr>
              <w:sz w:val="21"/>
              <w:szCs w:val="21"/>
            </w:rPr>
          </w:pPr>
        </w:p>
      </w:sdtContent>
    </w:sdt>
    <w:p w:rsidR="00FD2133" w:rsidRPr="00996BAF" w:rsidRDefault="00537341">
      <w:pPr>
        <w:pStyle w:val="3"/>
        <w:numPr>
          <w:ilvl w:val="0"/>
          <w:numId w:val="8"/>
        </w:numPr>
        <w:rPr>
          <w:szCs w:val="21"/>
        </w:rPr>
      </w:pPr>
      <w:r w:rsidRPr="00996BAF">
        <w:rPr>
          <w:rFonts w:hint="eastAsia"/>
          <w:szCs w:val="21"/>
        </w:rPr>
        <w:t>投资状况分析</w:t>
      </w:r>
    </w:p>
    <w:p w:rsidR="00FD2133" w:rsidRPr="00996BAF" w:rsidRDefault="00537341">
      <w:pPr>
        <w:pStyle w:val="4"/>
        <w:rPr>
          <w:szCs w:val="21"/>
        </w:rPr>
      </w:pPr>
      <w:r w:rsidRPr="00996BAF">
        <w:rPr>
          <w:szCs w:val="21"/>
        </w:rPr>
        <w:t>对外股权投资总体分析</w:t>
      </w:r>
    </w:p>
    <w:bookmarkStart w:id="39" w:name="_Hlk533433706" w:displacedByCustomXml="next"/>
    <w:bookmarkEnd w:id="39" w:displacedByCustomXml="next"/>
    <w:bookmarkStart w:id="40" w:name="_Hlk533435130" w:displacedByCustomXml="next"/>
    <w:bookmarkEnd w:id="40" w:displacedByCustomXml="next"/>
    <w:bookmarkStart w:id="41" w:name="_Hlk533435360" w:displacedByCustomXml="next"/>
    <w:bookmarkEnd w:id="41" w:displacedByCustomXml="next"/>
    <w:bookmarkStart w:id="42" w:name="_Hlk533666971" w:displacedByCustomXml="next"/>
    <w:bookmarkEnd w:id="42" w:displacedByCustomXml="next"/>
    <w:sdt>
      <w:sdtPr>
        <w:rPr>
          <w:sz w:val="21"/>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 w:val="21"/>
              <w:szCs w:val="21"/>
            </w:rPr>
            <w:alias w:val="是否适用：对外股权投资总体分析[双击切换]"/>
            <w:tag w:val="_GBC_cfb706fadf2c47bbbaf1bf90c054ccaf"/>
            <w:id w:val="1850670323"/>
            <w:lock w:val="sdtLocked"/>
            <w:placeholder>
              <w:docPart w:val="GBC22222222222222222222222222222"/>
            </w:placeholder>
          </w:sdtPr>
          <w:sdtContent>
            <w:p w:rsidR="00FD2133" w:rsidRPr="00996BAF" w:rsidRDefault="00D1422C" w:rsidP="006B62AF">
              <w:pPr>
                <w:rPr>
                  <w:sz w:val="21"/>
                  <w:szCs w:val="21"/>
                </w:rPr>
              </w:pPr>
              <w:r w:rsidRPr="00996BAF">
                <w:rPr>
                  <w:sz w:val="21"/>
                  <w:szCs w:val="21"/>
                </w:rPr>
                <w:fldChar w:fldCharType="begin"/>
              </w:r>
              <w:r w:rsidR="006B62AF" w:rsidRPr="00996BAF">
                <w:rPr>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6B62AF"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pPr>
            <w:rPr>
              <w:rFonts w:asciiTheme="minorEastAsia" w:eastAsiaTheme="minorEastAsia" w:hAnsiTheme="minorEastAsia"/>
              <w:sz w:val="21"/>
              <w:szCs w:val="21"/>
            </w:rPr>
          </w:pPr>
        </w:p>
      </w:sdtContent>
    </w:sdt>
    <w:sdt>
      <w:sdtPr>
        <w:rPr>
          <w:rFonts w:ascii="宋体" w:hAnsi="宋体" w:cs="宋体" w:hint="eastAsia"/>
          <w:b w:val="0"/>
          <w:bCs w:val="0"/>
          <w:kern w:val="0"/>
          <w:sz w:val="24"/>
          <w:szCs w:val="21"/>
        </w:rPr>
        <w:alias w:val="模块:重大的股权投资"/>
        <w:tag w:val="_SEC_e305a089659a4e8f8dd9498c36674ab7"/>
        <w:id w:val="1198116"/>
        <w:lock w:val="sdtLocked"/>
        <w:placeholder>
          <w:docPart w:val="GBC22222222222222222222222222222"/>
        </w:placeholder>
      </w:sdtPr>
      <w:sdtContent>
        <w:p w:rsidR="00FD2133" w:rsidRPr="00996BAF" w:rsidRDefault="00537341">
          <w:pPr>
            <w:pStyle w:val="5"/>
            <w:numPr>
              <w:ilvl w:val="0"/>
              <w:numId w:val="184"/>
            </w:numPr>
            <w:rPr>
              <w:szCs w:val="21"/>
            </w:rPr>
          </w:pPr>
          <w:r w:rsidRPr="00996BAF">
            <w:rPr>
              <w:rFonts w:hint="eastAsia"/>
              <w:szCs w:val="21"/>
            </w:rPr>
            <w:t>重大的股权投资</w:t>
          </w:r>
        </w:p>
        <w:sdt>
          <w:sdtPr>
            <w:rPr>
              <w:rFonts w:hint="eastAsia"/>
              <w:sz w:val="21"/>
              <w:szCs w:val="21"/>
            </w:rPr>
            <w:alias w:val="是否适用：重大的股权投资[双击切换]"/>
            <w:tag w:val="_GBC_b20506918d854c13b13a3b89dd84c7d3"/>
            <w:id w:val="-2086751297"/>
            <w:lock w:val="sdtLocked"/>
            <w:placeholder>
              <w:docPart w:val="GBC22222222222222222222222222222"/>
            </w:placeholder>
          </w:sdtPr>
          <w:sdtContent>
            <w:p w:rsidR="00FD2133" w:rsidRPr="00996BAF" w:rsidRDefault="00D1422C" w:rsidP="006B62AF">
              <w:pPr>
                <w:rPr>
                  <w:sz w:val="21"/>
                  <w:szCs w:val="21"/>
                </w:rPr>
              </w:pPr>
              <w:r w:rsidRPr="00996BAF">
                <w:rPr>
                  <w:sz w:val="21"/>
                  <w:szCs w:val="21"/>
                </w:rPr>
                <w:fldChar w:fldCharType="begin"/>
              </w:r>
              <w:r w:rsidR="006B62AF"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6B62AF"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pPr>
            <w:rPr>
              <w:sz w:val="21"/>
              <w:szCs w:val="21"/>
            </w:rPr>
          </w:pPr>
        </w:p>
      </w:sdtContent>
    </w:sdt>
    <w:sdt>
      <w:sdtPr>
        <w:rPr>
          <w:rFonts w:ascii="宋体" w:hAnsi="宋体" w:cs="宋体" w:hint="eastAsia"/>
          <w:b w:val="0"/>
          <w:bCs w:val="0"/>
          <w:kern w:val="0"/>
          <w:sz w:val="24"/>
          <w:szCs w:val="21"/>
        </w:rPr>
        <w:alias w:val="模块:重大的非股权投资"/>
        <w:tag w:val="_SEC_a184487ede57408c81910695beb0ed38"/>
        <w:id w:val="1198118"/>
        <w:lock w:val="sdtLocked"/>
        <w:placeholder>
          <w:docPart w:val="GBC22222222222222222222222222222"/>
        </w:placeholder>
      </w:sdtPr>
      <w:sdtContent>
        <w:p w:rsidR="00FD2133" w:rsidRPr="00996BAF" w:rsidRDefault="00537341">
          <w:pPr>
            <w:pStyle w:val="5"/>
            <w:numPr>
              <w:ilvl w:val="0"/>
              <w:numId w:val="184"/>
            </w:numPr>
            <w:rPr>
              <w:rFonts w:ascii="宋体" w:hAnsi="宋体" w:cs="宋体"/>
              <w:kern w:val="0"/>
              <w:szCs w:val="21"/>
            </w:rPr>
          </w:pPr>
          <w:r w:rsidRPr="00996BAF">
            <w:rPr>
              <w:rFonts w:ascii="宋体" w:hAnsi="宋体" w:cs="宋体" w:hint="eastAsia"/>
              <w:kern w:val="0"/>
              <w:szCs w:val="21"/>
            </w:rPr>
            <w:t>重大的非股权投资</w:t>
          </w:r>
        </w:p>
        <w:sdt>
          <w:sdtPr>
            <w:rPr>
              <w:rFonts w:hint="eastAsia"/>
              <w:sz w:val="21"/>
              <w:szCs w:val="21"/>
            </w:rPr>
            <w:alias w:val="是否适用：重大的非股权投资[双击切换]"/>
            <w:tag w:val="_GBC_fbd46075a5b9414d9e28cd2404e5d47c"/>
            <w:id w:val="1452435253"/>
            <w:lock w:val="sdtLocked"/>
            <w:placeholder>
              <w:docPart w:val="GBC22222222222222222222222222222"/>
            </w:placeholder>
          </w:sdtPr>
          <w:sdtContent>
            <w:p w:rsidR="00FD2133" w:rsidRPr="00996BAF" w:rsidRDefault="00D1422C" w:rsidP="006B62AF">
              <w:pPr>
                <w:rPr>
                  <w:sz w:val="21"/>
                  <w:szCs w:val="21"/>
                </w:rPr>
              </w:pPr>
              <w:r w:rsidRPr="00996BAF">
                <w:rPr>
                  <w:sz w:val="21"/>
                  <w:szCs w:val="21"/>
                </w:rPr>
                <w:fldChar w:fldCharType="begin"/>
              </w:r>
              <w:r w:rsidR="006B62AF"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6B62AF"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pPr>
            <w:rPr>
              <w:sz w:val="21"/>
              <w:szCs w:val="21"/>
            </w:rPr>
          </w:pPr>
        </w:p>
      </w:sdtContent>
    </w:sdt>
    <w:sdt>
      <w:sdtPr>
        <w:rPr>
          <w:rFonts w:ascii="宋体" w:hAnsi="宋体" w:cs="宋体" w:hint="eastAsia"/>
          <w:b w:val="0"/>
          <w:bCs w:val="0"/>
          <w:kern w:val="0"/>
          <w:sz w:val="24"/>
          <w:szCs w:val="21"/>
        </w:rPr>
        <w:alias w:val="模块:以公允价值计量的金融资产"/>
        <w:tag w:val="_SEC_b68803fb05c54f76bddc131e89240164"/>
        <w:id w:val="1198120"/>
        <w:lock w:val="sdtLocked"/>
        <w:placeholder>
          <w:docPart w:val="GBC22222222222222222222222222222"/>
        </w:placeholder>
      </w:sdtPr>
      <w:sdtContent>
        <w:p w:rsidR="00FD2133" w:rsidRPr="00996BAF" w:rsidRDefault="00537341">
          <w:pPr>
            <w:pStyle w:val="5"/>
            <w:numPr>
              <w:ilvl w:val="0"/>
              <w:numId w:val="184"/>
            </w:numPr>
            <w:rPr>
              <w:rFonts w:ascii="宋体" w:hAnsi="宋体" w:cs="宋体"/>
              <w:kern w:val="0"/>
              <w:szCs w:val="21"/>
            </w:rPr>
          </w:pPr>
          <w:r w:rsidRPr="00996BAF">
            <w:rPr>
              <w:rFonts w:ascii="宋体" w:hAnsi="宋体" w:cs="宋体" w:hint="eastAsia"/>
              <w:kern w:val="0"/>
              <w:szCs w:val="21"/>
            </w:rPr>
            <w:t>以公允价值计量的金融资产</w:t>
          </w:r>
        </w:p>
        <w:sdt>
          <w:sdtPr>
            <w:rPr>
              <w:rFonts w:hint="eastAsia"/>
              <w:sz w:val="21"/>
              <w:szCs w:val="21"/>
            </w:rPr>
            <w:alias w:val="是否适用：以公允价值计量的金融资产[双击切换]"/>
            <w:tag w:val="_GBC_27fa42d1c8fd489d9e8648bed00ddd53"/>
            <w:id w:val="-1724440115"/>
            <w:lock w:val="sdtLocked"/>
            <w:placeholder>
              <w:docPart w:val="GBC22222222222222222222222222222"/>
            </w:placeholder>
          </w:sdtPr>
          <w:sdtContent>
            <w:p w:rsidR="00FD2133" w:rsidRPr="00996BAF" w:rsidRDefault="00D1422C" w:rsidP="006B62AF">
              <w:pPr>
                <w:rPr>
                  <w:sz w:val="21"/>
                  <w:szCs w:val="21"/>
                </w:rPr>
              </w:pPr>
              <w:r w:rsidRPr="00996BAF">
                <w:rPr>
                  <w:sz w:val="21"/>
                  <w:szCs w:val="21"/>
                </w:rPr>
                <w:fldChar w:fldCharType="begin"/>
              </w:r>
              <w:r w:rsidR="006B62AF"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6B62AF"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pPr>
            <w:rPr>
              <w:sz w:val="21"/>
              <w:szCs w:val="21"/>
            </w:rPr>
          </w:pPr>
        </w:p>
      </w:sdtContent>
    </w:sdt>
    <w:sdt>
      <w:sdtPr>
        <w:rPr>
          <w:rFonts w:ascii="宋体" w:hAnsi="宋体" w:cs="宋体" w:hint="eastAsia"/>
          <w:b w:val="0"/>
          <w:bCs w:val="0"/>
          <w:kern w:val="0"/>
          <w:sz w:val="24"/>
          <w:szCs w:val="21"/>
        </w:rPr>
        <w:alias w:val="报告期内重大资产重组整合的具体进展情况"/>
        <w:tag w:val="_SEC_334c83ee3ed34abe9f07a2b14baa41a3"/>
        <w:id w:val="8408197"/>
        <w:lock w:val="sdtLocked"/>
      </w:sdtPr>
      <w:sdtContent>
        <w:p w:rsidR="004864AC" w:rsidRPr="00996BAF" w:rsidRDefault="004864AC" w:rsidP="004864AC">
          <w:pPr>
            <w:pStyle w:val="5"/>
            <w:numPr>
              <w:ilvl w:val="0"/>
              <w:numId w:val="184"/>
            </w:numPr>
            <w:tabs>
              <w:tab w:val="num" w:pos="360"/>
            </w:tabs>
            <w:ind w:left="0" w:firstLine="0"/>
            <w:rPr>
              <w:rFonts w:ascii="宋体" w:hAnsi="宋体" w:cs="宋体"/>
              <w:kern w:val="0"/>
              <w:szCs w:val="21"/>
            </w:rPr>
          </w:pPr>
          <w:r w:rsidRPr="00996BAF">
            <w:rPr>
              <w:rFonts w:ascii="宋体" w:hAnsi="宋体" w:cs="宋体" w:hint="eastAsia"/>
              <w:kern w:val="0"/>
              <w:szCs w:val="21"/>
            </w:rPr>
            <w:t>报告期内重大资产重组整合的具体进展情况</w:t>
          </w:r>
        </w:p>
        <w:sdt>
          <w:sdtPr>
            <w:rPr>
              <w:sz w:val="21"/>
              <w:szCs w:val="21"/>
            </w:rPr>
            <w:alias w:val="是否适用：报告期内重大资产重组整合的具体进展情况[双击切换]"/>
            <w:tag w:val="_GBC_c52695d1957b4fa89b0b7326da1f5a10"/>
            <w:id w:val="-412709283"/>
            <w:lock w:val="sdtLocked"/>
          </w:sdtPr>
          <w:sdtContent>
            <w:p w:rsidR="00025FA5" w:rsidRPr="00996BAF" w:rsidRDefault="00D1422C" w:rsidP="00025FA5">
              <w:pPr>
                <w:rPr>
                  <w:sz w:val="21"/>
                  <w:szCs w:val="21"/>
                </w:rPr>
              </w:pPr>
              <w:r w:rsidRPr="00996BAF">
                <w:rPr>
                  <w:sz w:val="21"/>
                  <w:szCs w:val="21"/>
                </w:rPr>
                <w:fldChar w:fldCharType="begin"/>
              </w:r>
              <w:r w:rsidR="00025FA5"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025FA5" w:rsidRPr="00996BAF">
                <w:rPr>
                  <w:sz w:val="21"/>
                  <w:szCs w:val="21"/>
                </w:rPr>
                <w:instrText xml:space="preserve"> MACROBUTTON  SnrToggleCheckbox √不适用 </w:instrText>
              </w:r>
              <w:r w:rsidRPr="00996BAF">
                <w:rPr>
                  <w:sz w:val="21"/>
                  <w:szCs w:val="21"/>
                </w:rPr>
                <w:fldChar w:fldCharType="end"/>
              </w:r>
            </w:p>
          </w:sdtContent>
        </w:sdt>
        <w:p w:rsidR="004864AC" w:rsidRPr="00996BAF" w:rsidRDefault="00D1422C" w:rsidP="004864AC">
          <w:pPr>
            <w:rPr>
              <w:sz w:val="21"/>
              <w:szCs w:val="21"/>
            </w:rPr>
          </w:pPr>
        </w:p>
      </w:sdtContent>
    </w:sdt>
    <w:sdt>
      <w:sdtPr>
        <w:rPr>
          <w:rFonts w:ascii="宋体" w:hAnsi="宋体" w:cs="宋体" w:hint="eastAsia"/>
          <w:b w:val="0"/>
          <w:bCs w:val="0"/>
          <w:kern w:val="0"/>
          <w:sz w:val="24"/>
          <w:szCs w:val="21"/>
        </w:rPr>
        <w:alias w:val="模块:重大资产和股权出售"/>
        <w:tag w:val="_SEC_2dc2a25f5b0947db8d19ad5178673ac9"/>
        <w:id w:val="1198122"/>
        <w:lock w:val="sdtLocked"/>
        <w:placeholder>
          <w:docPart w:val="GBC22222222222222222222222222222"/>
        </w:placeholder>
      </w:sdtPr>
      <w:sdtContent>
        <w:p w:rsidR="00FD2133" w:rsidRPr="00996BAF" w:rsidRDefault="00537341">
          <w:pPr>
            <w:pStyle w:val="3"/>
            <w:numPr>
              <w:ilvl w:val="0"/>
              <w:numId w:val="8"/>
            </w:numPr>
            <w:rPr>
              <w:szCs w:val="21"/>
            </w:rPr>
          </w:pPr>
          <w:r w:rsidRPr="00996BAF">
            <w:rPr>
              <w:rFonts w:hint="eastAsia"/>
              <w:szCs w:val="21"/>
            </w:rPr>
            <w:t>重大资产和股权出售</w:t>
          </w:r>
        </w:p>
        <w:sdt>
          <w:sdtPr>
            <w:rPr>
              <w:rFonts w:hint="eastAsia"/>
              <w:sz w:val="21"/>
              <w:szCs w:val="21"/>
            </w:rPr>
            <w:alias w:val="是否适用：重大资产和股权出售[双击切换]"/>
            <w:tag w:val="_GBC_949dc5a581604be69ba935fceadc4b1d"/>
            <w:id w:val="1393313159"/>
            <w:lock w:val="sdtLocked"/>
            <w:placeholder>
              <w:docPart w:val="GBC22222222222222222222222222222"/>
            </w:placeholder>
          </w:sdtPr>
          <w:sdtContent>
            <w:p w:rsidR="00FD2133" w:rsidRPr="00996BAF" w:rsidRDefault="00D1422C" w:rsidP="006B62AF">
              <w:pPr>
                <w:rPr>
                  <w:sz w:val="21"/>
                  <w:szCs w:val="21"/>
                </w:rPr>
              </w:pPr>
              <w:r w:rsidRPr="00996BAF">
                <w:rPr>
                  <w:sz w:val="21"/>
                  <w:szCs w:val="21"/>
                </w:rPr>
                <w:fldChar w:fldCharType="begin"/>
              </w:r>
              <w:r w:rsidR="006B62AF"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6B62AF"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pPr>
            <w:rPr>
              <w:sz w:val="21"/>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rPr>
      </w:sdtEndPr>
      <w:sdtContent>
        <w:p w:rsidR="00FD2133" w:rsidRPr="00996BAF" w:rsidRDefault="00537341">
          <w:pPr>
            <w:pStyle w:val="3"/>
            <w:numPr>
              <w:ilvl w:val="0"/>
              <w:numId w:val="8"/>
            </w:numPr>
            <w:rPr>
              <w:szCs w:val="21"/>
            </w:rPr>
          </w:pPr>
          <w:r w:rsidRPr="00996BAF">
            <w:rPr>
              <w:rFonts w:hint="eastAsia"/>
              <w:szCs w:val="21"/>
            </w:rPr>
            <w:t>主要控股参股公司分析</w:t>
          </w:r>
        </w:p>
        <w:sdt>
          <w:sdtPr>
            <w:rPr>
              <w:rFonts w:hint="eastAsia"/>
              <w:sz w:val="21"/>
              <w:szCs w:val="21"/>
            </w:rPr>
            <w:alias w:val="是否适用：主要控股参股公司分析[双击切换]"/>
            <w:tag w:val="_GBC_aec86f2481734c53a2a2b022c83d4449"/>
            <w:id w:val="1368340696"/>
            <w:lock w:val="sdtLocked"/>
            <w:placeholder>
              <w:docPart w:val="GBC22222222222222222222222222222"/>
            </w:placeholder>
          </w:sdtPr>
          <w:sdtContent>
            <w:p w:rsidR="00FD2133" w:rsidRPr="00996BAF" w:rsidRDefault="00D1422C">
              <w:pPr>
                <w:rPr>
                  <w:sz w:val="21"/>
                  <w:szCs w:val="21"/>
                </w:rPr>
              </w:pPr>
              <w:r w:rsidRPr="00996BAF">
                <w:rPr>
                  <w:sz w:val="21"/>
                  <w:szCs w:val="21"/>
                </w:rPr>
                <w:fldChar w:fldCharType="begin"/>
              </w:r>
              <w:r w:rsidR="006B62AF"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6B62AF" w:rsidRPr="00996BAF">
                <w:rPr>
                  <w:sz w:val="21"/>
                  <w:szCs w:val="21"/>
                </w:rPr>
                <w:instrText xml:space="preserve"> MACROBUTTON  SnrToggleCheckbox □不适用 </w:instrText>
              </w:r>
              <w:r w:rsidRPr="00996BAF">
                <w:rPr>
                  <w:sz w:val="21"/>
                  <w:szCs w:val="21"/>
                </w:rPr>
                <w:fldChar w:fldCharType="end"/>
              </w:r>
            </w:p>
          </w:sdtContent>
        </w:sdt>
        <w:sdt>
          <w:sdtPr>
            <w:rPr>
              <w:rFonts w:ascii="宋体" w:hAnsi="宋体" w:cs="宋体" w:hint="eastAsia"/>
              <w:kern w:val="0"/>
              <w:sz w:val="24"/>
              <w:szCs w:val="24"/>
            </w:rPr>
            <w:alias w:val="主要子公司、参股公司分析"/>
            <w:tag w:val="_GBC_7bf13fe6d2e94f23a67acf0193f14a86"/>
            <w:id w:val="1755447"/>
            <w:lock w:val="sdtLocked"/>
            <w:placeholder>
              <w:docPart w:val="GBC22222222222222222222222222222"/>
            </w:placeholder>
          </w:sdtPr>
          <w:sdtContent>
            <w:p w:rsidR="006B62AF" w:rsidRPr="00996BAF" w:rsidRDefault="006B62AF" w:rsidP="007245B4">
              <w:pPr>
                <w:pStyle w:val="a5"/>
                <w:spacing w:line="360" w:lineRule="exact"/>
                <w:rPr>
                  <w:rFonts w:ascii="宋体" w:hAnsi="宋体" w:cs="宋体"/>
                  <w:kern w:val="0"/>
                </w:rPr>
              </w:pPr>
              <w:r w:rsidRPr="00996BAF">
                <w:rPr>
                  <w:rFonts w:ascii="宋体" w:hAnsi="宋体" w:cs="宋体" w:hint="eastAsia"/>
                  <w:kern w:val="0"/>
                </w:rPr>
                <w:t>公司拥有1控股子公司和1个全资子公司，具体如下：</w:t>
              </w:r>
            </w:p>
            <w:p w:rsidR="006B62AF" w:rsidRPr="00FC77D0" w:rsidRDefault="006B62AF" w:rsidP="007245B4">
              <w:pPr>
                <w:pStyle w:val="a5"/>
                <w:spacing w:line="360" w:lineRule="exact"/>
                <w:rPr>
                  <w:b/>
                </w:rPr>
              </w:pPr>
              <w:r w:rsidRPr="00FC77D0">
                <w:rPr>
                  <w:rFonts w:ascii="宋体" w:hAnsi="宋体" w:cs="宋体" w:hint="eastAsia"/>
                  <w:b/>
                  <w:kern w:val="0"/>
                </w:rPr>
                <w:t>1、</w:t>
              </w:r>
              <w:r w:rsidRPr="00FC77D0">
                <w:rPr>
                  <w:rFonts w:hint="eastAsia"/>
                  <w:b/>
                </w:rPr>
                <w:t>控股子公司</w:t>
              </w:r>
              <w:r w:rsidR="00451E93" w:rsidRPr="00FC77D0">
                <w:rPr>
                  <w:rFonts w:hint="eastAsia"/>
                  <w:b/>
                </w:rPr>
                <w:t>及其分公司</w:t>
              </w:r>
              <w:r w:rsidRPr="00FC77D0">
                <w:rPr>
                  <w:rFonts w:hint="eastAsia"/>
                  <w:b/>
                </w:rPr>
                <w:t>：</w:t>
              </w:r>
              <w:r w:rsidRPr="00FC77D0">
                <w:rPr>
                  <w:b/>
                </w:rPr>
                <w:t xml:space="preserve"> </w:t>
              </w:r>
            </w:p>
            <w:p w:rsidR="006B62AF" w:rsidRPr="00996BAF" w:rsidRDefault="006B62AF" w:rsidP="007245B4">
              <w:pPr>
                <w:spacing w:line="360" w:lineRule="exact"/>
                <w:ind w:firstLineChars="250" w:firstLine="525"/>
                <w:rPr>
                  <w:sz w:val="21"/>
                  <w:szCs w:val="21"/>
                </w:rPr>
              </w:pPr>
              <w:r w:rsidRPr="00996BAF">
                <w:rPr>
                  <w:rFonts w:hint="eastAsia"/>
                  <w:sz w:val="21"/>
                  <w:szCs w:val="21"/>
                </w:rPr>
                <w:t>沧州大化</w:t>
              </w:r>
              <w:r w:rsidRPr="00996BAF">
                <w:rPr>
                  <w:sz w:val="21"/>
                  <w:szCs w:val="21"/>
                </w:rPr>
                <w:t>TDI有限责任公司（以下简称"TDI公司"）。TDI公司1996年10月成立，注册地为河北省沧州市郊区达子店，法定代表人：</w:t>
              </w:r>
              <w:r w:rsidRPr="00996BAF">
                <w:rPr>
                  <w:rFonts w:hint="eastAsia"/>
                  <w:sz w:val="21"/>
                  <w:szCs w:val="21"/>
                </w:rPr>
                <w:t>李永阔</w:t>
              </w:r>
              <w:r w:rsidRPr="00996BAF">
                <w:rPr>
                  <w:sz w:val="21"/>
                  <w:szCs w:val="21"/>
                </w:rPr>
                <w:t>，注册</w:t>
              </w:r>
              <w:r w:rsidRPr="00996BAF">
                <w:rPr>
                  <w:rFonts w:hint="eastAsia"/>
                  <w:sz w:val="21"/>
                  <w:szCs w:val="21"/>
                </w:rPr>
                <w:t>资本</w:t>
              </w:r>
              <w:r w:rsidRPr="00996BAF">
                <w:rPr>
                  <w:sz w:val="21"/>
                  <w:szCs w:val="21"/>
                </w:rPr>
                <w:t>61500万元，主营业务：精制甲苯二异氰酸酯生产和销售，拥有年产3万吨甲苯二异氰酸酯</w:t>
              </w:r>
              <w:r w:rsidRPr="00996BAF">
                <w:rPr>
                  <w:rFonts w:hint="eastAsia"/>
                  <w:sz w:val="21"/>
                  <w:szCs w:val="21"/>
                </w:rPr>
                <w:t>（</w:t>
              </w:r>
              <w:r w:rsidRPr="00996BAF">
                <w:rPr>
                  <w:sz w:val="21"/>
                  <w:szCs w:val="21"/>
                </w:rPr>
                <w:t>TDI）生产装置</w:t>
              </w:r>
              <w:r w:rsidRPr="00996BAF">
                <w:rPr>
                  <w:rFonts w:hint="eastAsia"/>
                  <w:sz w:val="21"/>
                  <w:szCs w:val="21"/>
                </w:rPr>
                <w:t>。</w:t>
              </w:r>
            </w:p>
            <w:p w:rsidR="006B62AF" w:rsidRPr="00996BAF" w:rsidRDefault="006B62AF" w:rsidP="007245B4">
              <w:pPr>
                <w:snapToGrid w:val="0"/>
                <w:spacing w:line="360" w:lineRule="exact"/>
                <w:ind w:firstLineChars="200" w:firstLine="420"/>
                <w:rPr>
                  <w:rFonts w:cs="Times New Roman"/>
                  <w:kern w:val="2"/>
                  <w:sz w:val="21"/>
                  <w:szCs w:val="21"/>
                </w:rPr>
              </w:pPr>
              <w:r w:rsidRPr="00996BAF">
                <w:rPr>
                  <w:rFonts w:hint="eastAsia"/>
                  <w:sz w:val="21"/>
                  <w:szCs w:val="21"/>
                </w:rPr>
                <w:t>2019年</w:t>
              </w:r>
              <w:r w:rsidRPr="00996BAF">
                <w:rPr>
                  <w:rFonts w:cs="Times New Roman" w:hint="eastAsia"/>
                  <w:kern w:val="2"/>
                  <w:sz w:val="21"/>
                  <w:szCs w:val="21"/>
                </w:rPr>
                <w:t>TDI公司年产3万吨TDI装置由于装置产能小，规模效益差，暂停生产，TDI装置恢复生产的时间根据市场情况确定。装置暂停生产期间，TDI公司将做好安全维护、设备保养、员工安排等相关工作。同时，视市场的变化情况，TDI公司随时做好复产准备。</w:t>
              </w:r>
            </w:p>
            <w:p w:rsidR="006B62AF" w:rsidRPr="0020673A" w:rsidRDefault="006B62AF" w:rsidP="007245B4">
              <w:pPr>
                <w:spacing w:line="360" w:lineRule="exact"/>
                <w:ind w:firstLineChars="200" w:firstLine="420"/>
              </w:pPr>
              <w:r w:rsidRPr="0020673A">
                <w:rPr>
                  <w:color w:val="000000" w:themeColor="text1"/>
                  <w:sz w:val="21"/>
                  <w:szCs w:val="21"/>
                </w:rPr>
                <w:t>截至202</w:t>
              </w:r>
              <w:r w:rsidR="0020673A" w:rsidRPr="0020673A">
                <w:rPr>
                  <w:rFonts w:hint="eastAsia"/>
                  <w:color w:val="000000" w:themeColor="text1"/>
                  <w:sz w:val="21"/>
                  <w:szCs w:val="21"/>
                </w:rPr>
                <w:t>1</w:t>
              </w:r>
              <w:r w:rsidRPr="0020673A">
                <w:rPr>
                  <w:color w:val="000000" w:themeColor="text1"/>
                  <w:sz w:val="21"/>
                  <w:szCs w:val="21"/>
                </w:rPr>
                <w:t>年底，TDI公司总资产</w:t>
              </w:r>
              <w:r w:rsidR="0020673A" w:rsidRPr="0020673A">
                <w:rPr>
                  <w:sz w:val="21"/>
                  <w:szCs w:val="21"/>
                </w:rPr>
                <w:t>73</w:t>
              </w:r>
              <w:r w:rsidR="0020673A">
                <w:rPr>
                  <w:rFonts w:hint="eastAsia"/>
                  <w:sz w:val="21"/>
                  <w:szCs w:val="21"/>
                </w:rPr>
                <w:t>,</w:t>
              </w:r>
              <w:r w:rsidR="0020673A" w:rsidRPr="0020673A">
                <w:rPr>
                  <w:sz w:val="21"/>
                  <w:szCs w:val="21"/>
                </w:rPr>
                <w:t>086.84</w:t>
              </w:r>
              <w:r w:rsidRPr="0020673A">
                <w:rPr>
                  <w:color w:val="000000" w:themeColor="text1"/>
                  <w:sz w:val="21"/>
                  <w:szCs w:val="21"/>
                </w:rPr>
                <w:t>万元，净资产</w:t>
              </w:r>
              <w:r w:rsidR="0020673A">
                <w:rPr>
                  <w:rFonts w:hint="eastAsia"/>
                  <w:color w:val="000000" w:themeColor="text1"/>
                  <w:sz w:val="21"/>
                  <w:szCs w:val="21"/>
                </w:rPr>
                <w:t>64</w:t>
              </w:r>
              <w:r w:rsidRPr="0020673A">
                <w:rPr>
                  <w:rFonts w:hint="eastAsia"/>
                  <w:color w:val="000000" w:themeColor="text1"/>
                  <w:sz w:val="21"/>
                  <w:szCs w:val="21"/>
                </w:rPr>
                <w:t>,</w:t>
              </w:r>
              <w:r w:rsidR="0020673A">
                <w:rPr>
                  <w:rFonts w:hint="eastAsia"/>
                  <w:color w:val="000000" w:themeColor="text1"/>
                  <w:sz w:val="21"/>
                  <w:szCs w:val="21"/>
                </w:rPr>
                <w:t>684.15</w:t>
              </w:r>
              <w:r w:rsidRPr="0020673A">
                <w:rPr>
                  <w:color w:val="000000" w:themeColor="text1"/>
                  <w:sz w:val="21"/>
                  <w:szCs w:val="21"/>
                </w:rPr>
                <w:t>万元，202</w:t>
              </w:r>
              <w:r w:rsidR="0020673A">
                <w:rPr>
                  <w:rFonts w:hint="eastAsia"/>
                  <w:color w:val="000000" w:themeColor="text1"/>
                  <w:sz w:val="21"/>
                  <w:szCs w:val="21"/>
                </w:rPr>
                <w:t>1</w:t>
              </w:r>
              <w:r w:rsidRPr="0020673A">
                <w:rPr>
                  <w:color w:val="000000" w:themeColor="text1"/>
                  <w:sz w:val="21"/>
                  <w:szCs w:val="21"/>
                </w:rPr>
                <w:t>年实现营业收入</w:t>
              </w:r>
              <w:r w:rsidR="0020673A">
                <w:rPr>
                  <w:rFonts w:hint="eastAsia"/>
                  <w:color w:val="000000" w:themeColor="text1"/>
                  <w:sz w:val="21"/>
                  <w:szCs w:val="21"/>
                </w:rPr>
                <w:t>9,586.87</w:t>
              </w:r>
              <w:r w:rsidRPr="0020673A">
                <w:rPr>
                  <w:color w:val="000000" w:themeColor="text1"/>
                  <w:sz w:val="21"/>
                  <w:szCs w:val="21"/>
                </w:rPr>
                <w:t>万元，净利润-4</w:t>
              </w:r>
              <w:r w:rsidRPr="0020673A">
                <w:rPr>
                  <w:rFonts w:hint="eastAsia"/>
                  <w:color w:val="000000" w:themeColor="text1"/>
                  <w:sz w:val="21"/>
                  <w:szCs w:val="21"/>
                </w:rPr>
                <w:t>,</w:t>
              </w:r>
              <w:r w:rsidR="0020673A">
                <w:rPr>
                  <w:rFonts w:hint="eastAsia"/>
                  <w:color w:val="000000" w:themeColor="text1"/>
                  <w:sz w:val="21"/>
                  <w:szCs w:val="21"/>
                </w:rPr>
                <w:t>442.68</w:t>
              </w:r>
              <w:r w:rsidRPr="0020673A">
                <w:rPr>
                  <w:color w:val="000000" w:themeColor="text1"/>
                  <w:sz w:val="21"/>
                  <w:szCs w:val="21"/>
                </w:rPr>
                <w:t>万元</w:t>
              </w:r>
              <w:r w:rsidRPr="0020673A">
                <w:rPr>
                  <w:rFonts w:hint="eastAsia"/>
                  <w:color w:val="000000" w:themeColor="text1"/>
                  <w:sz w:val="21"/>
                  <w:szCs w:val="21"/>
                </w:rPr>
                <w:t>。</w:t>
              </w:r>
            </w:p>
            <w:p w:rsidR="00451E93" w:rsidRPr="00996BAF" w:rsidRDefault="00D75037" w:rsidP="007245B4">
              <w:pPr>
                <w:spacing w:line="360" w:lineRule="exact"/>
                <w:ind w:firstLineChars="200" w:firstLine="420"/>
                <w:rPr>
                  <w:sz w:val="21"/>
                  <w:szCs w:val="21"/>
                </w:rPr>
              </w:pPr>
              <w:r w:rsidRPr="00996BAF">
                <w:rPr>
                  <w:rFonts w:hint="eastAsia"/>
                  <w:sz w:val="21"/>
                  <w:szCs w:val="21"/>
                </w:rPr>
                <w:t>沧州大化</w:t>
              </w:r>
              <w:r w:rsidRPr="00996BAF">
                <w:rPr>
                  <w:sz w:val="21"/>
                  <w:szCs w:val="21"/>
                </w:rPr>
                <w:t>TDI有限责任公司</w:t>
              </w:r>
              <w:r w:rsidRPr="00996BAF">
                <w:rPr>
                  <w:rFonts w:hint="eastAsia"/>
                  <w:sz w:val="21"/>
                  <w:szCs w:val="21"/>
                </w:rPr>
                <w:t>元生分公司（以下简称“元生</w:t>
              </w:r>
              <w:r w:rsidR="001D48FC">
                <w:rPr>
                  <w:rFonts w:hint="eastAsia"/>
                  <w:sz w:val="21"/>
                  <w:szCs w:val="21"/>
                </w:rPr>
                <w:t>分</w:t>
              </w:r>
              <w:r w:rsidRPr="00996BAF">
                <w:rPr>
                  <w:rFonts w:hint="eastAsia"/>
                  <w:sz w:val="21"/>
                  <w:szCs w:val="21"/>
                </w:rPr>
                <w:t>公司”），元生</w:t>
              </w:r>
              <w:r w:rsidR="001D48FC">
                <w:rPr>
                  <w:rFonts w:hint="eastAsia"/>
                  <w:sz w:val="21"/>
                  <w:szCs w:val="21"/>
                </w:rPr>
                <w:t>分</w:t>
              </w:r>
              <w:r w:rsidRPr="00996BAF">
                <w:rPr>
                  <w:rFonts w:hint="eastAsia"/>
                  <w:sz w:val="21"/>
                  <w:szCs w:val="21"/>
                </w:rPr>
                <w:t>公司成立于2020年11月4日，营业场所：沧州临港化工园区规划1号路南，负责人：</w:t>
              </w:r>
              <w:proofErr w:type="gramStart"/>
              <w:r w:rsidRPr="00996BAF">
                <w:rPr>
                  <w:rFonts w:hint="eastAsia"/>
                  <w:sz w:val="21"/>
                  <w:szCs w:val="21"/>
                </w:rPr>
                <w:t>班洪胜</w:t>
              </w:r>
              <w:proofErr w:type="gramEnd"/>
              <w:r w:rsidRPr="00996BAF">
                <w:rPr>
                  <w:rFonts w:hint="eastAsia"/>
                  <w:sz w:val="21"/>
                  <w:szCs w:val="21"/>
                </w:rPr>
                <w:t>，经营范围：污水处</w:t>
              </w:r>
              <w:r w:rsidRPr="00996BAF">
                <w:rPr>
                  <w:rFonts w:hint="eastAsia"/>
                  <w:sz w:val="21"/>
                  <w:szCs w:val="21"/>
                </w:rPr>
                <w:lastRenderedPageBreak/>
                <w:t>理及其再生利用；危险废物治理；碳酸钠制造；批发、零售：环保设备、仪器仪表；环保技术推广服务；环保工程专项设计服务；工程管理服务；货物道路运输；房屋租赁。</w:t>
              </w:r>
            </w:p>
            <w:p w:rsidR="00D75037" w:rsidRPr="00FC77D0" w:rsidRDefault="00D75037" w:rsidP="007245B4">
              <w:pPr>
                <w:spacing w:line="360" w:lineRule="exact"/>
                <w:ind w:firstLineChars="200" w:firstLine="420"/>
                <w:rPr>
                  <w:color w:val="000000" w:themeColor="text1"/>
                  <w:sz w:val="21"/>
                  <w:szCs w:val="21"/>
                </w:rPr>
              </w:pPr>
              <w:r w:rsidRPr="00FC77D0">
                <w:rPr>
                  <w:color w:val="000000" w:themeColor="text1"/>
                  <w:sz w:val="21"/>
                  <w:szCs w:val="21"/>
                </w:rPr>
                <w:t>截至202</w:t>
              </w:r>
              <w:r w:rsidRPr="00FC77D0">
                <w:rPr>
                  <w:rFonts w:hint="eastAsia"/>
                  <w:color w:val="000000" w:themeColor="text1"/>
                  <w:sz w:val="21"/>
                  <w:szCs w:val="21"/>
                </w:rPr>
                <w:t>1</w:t>
              </w:r>
              <w:r w:rsidRPr="00FC77D0">
                <w:rPr>
                  <w:color w:val="000000" w:themeColor="text1"/>
                  <w:sz w:val="21"/>
                  <w:szCs w:val="21"/>
                </w:rPr>
                <w:t>年底，</w:t>
              </w:r>
              <w:r w:rsidRPr="00FC77D0">
                <w:rPr>
                  <w:rFonts w:hint="eastAsia"/>
                  <w:color w:val="000000" w:themeColor="text1"/>
                  <w:sz w:val="21"/>
                  <w:szCs w:val="21"/>
                </w:rPr>
                <w:t>元生</w:t>
              </w:r>
              <w:r w:rsidR="001D48FC">
                <w:rPr>
                  <w:rFonts w:hint="eastAsia"/>
                  <w:color w:val="000000" w:themeColor="text1"/>
                  <w:sz w:val="21"/>
                  <w:szCs w:val="21"/>
                </w:rPr>
                <w:t>分</w:t>
              </w:r>
              <w:r w:rsidRPr="00FC77D0">
                <w:rPr>
                  <w:color w:val="000000" w:themeColor="text1"/>
                  <w:sz w:val="21"/>
                  <w:szCs w:val="21"/>
                </w:rPr>
                <w:t>公司总资产</w:t>
              </w:r>
              <w:r w:rsidR="00B439D9" w:rsidRPr="00FC77D0">
                <w:rPr>
                  <w:rFonts w:hint="eastAsia"/>
                  <w:color w:val="000000" w:themeColor="text1"/>
                  <w:sz w:val="21"/>
                  <w:szCs w:val="21"/>
                </w:rPr>
                <w:t>32,504.04</w:t>
              </w:r>
              <w:r w:rsidR="008A29D6">
                <w:rPr>
                  <w:rFonts w:hint="eastAsia"/>
                  <w:color w:val="000000" w:themeColor="text1"/>
                  <w:sz w:val="21"/>
                  <w:szCs w:val="21"/>
                </w:rPr>
                <w:t>万</w:t>
              </w:r>
              <w:r w:rsidRPr="00FC77D0">
                <w:rPr>
                  <w:color w:val="000000" w:themeColor="text1"/>
                  <w:sz w:val="21"/>
                  <w:szCs w:val="21"/>
                </w:rPr>
                <w:t>元，净资产</w:t>
              </w:r>
              <w:r w:rsidR="00B439D9" w:rsidRPr="00FC77D0">
                <w:rPr>
                  <w:rFonts w:hint="eastAsia"/>
                  <w:color w:val="000000" w:themeColor="text1"/>
                  <w:sz w:val="21"/>
                  <w:szCs w:val="21"/>
                </w:rPr>
                <w:t>315.33</w:t>
              </w:r>
              <w:r w:rsidRPr="00FC77D0">
                <w:rPr>
                  <w:color w:val="000000" w:themeColor="text1"/>
                  <w:sz w:val="21"/>
                  <w:szCs w:val="21"/>
                </w:rPr>
                <w:t>万元，202</w:t>
              </w:r>
              <w:r w:rsidR="00B439D9" w:rsidRPr="00FC77D0">
                <w:rPr>
                  <w:rFonts w:hint="eastAsia"/>
                  <w:color w:val="000000" w:themeColor="text1"/>
                  <w:sz w:val="21"/>
                  <w:szCs w:val="21"/>
                </w:rPr>
                <w:t>1</w:t>
              </w:r>
              <w:r w:rsidRPr="00FC77D0">
                <w:rPr>
                  <w:color w:val="000000" w:themeColor="text1"/>
                  <w:sz w:val="21"/>
                  <w:szCs w:val="21"/>
                </w:rPr>
                <w:t>年实现营业收入</w:t>
              </w:r>
              <w:r w:rsidR="00B439D9" w:rsidRPr="00FC77D0">
                <w:rPr>
                  <w:rFonts w:hint="eastAsia"/>
                  <w:color w:val="000000" w:themeColor="text1"/>
                  <w:sz w:val="21"/>
                  <w:szCs w:val="21"/>
                </w:rPr>
                <w:t>9,225.62</w:t>
              </w:r>
              <w:r w:rsidRPr="00FC77D0">
                <w:rPr>
                  <w:color w:val="000000" w:themeColor="text1"/>
                  <w:sz w:val="21"/>
                  <w:szCs w:val="21"/>
                </w:rPr>
                <w:t>万元，净利润</w:t>
              </w:r>
              <w:r w:rsidR="00B439D9" w:rsidRPr="00FC77D0">
                <w:rPr>
                  <w:rFonts w:hint="eastAsia"/>
                  <w:color w:val="000000" w:themeColor="text1"/>
                  <w:sz w:val="21"/>
                  <w:szCs w:val="21"/>
                </w:rPr>
                <w:t>317.47</w:t>
              </w:r>
              <w:r w:rsidRPr="00FC77D0">
                <w:rPr>
                  <w:color w:val="000000" w:themeColor="text1"/>
                  <w:sz w:val="21"/>
                  <w:szCs w:val="21"/>
                </w:rPr>
                <w:t>万元</w:t>
              </w:r>
              <w:r w:rsidRPr="00FC77D0">
                <w:rPr>
                  <w:rFonts w:hint="eastAsia"/>
                  <w:color w:val="000000" w:themeColor="text1"/>
                  <w:sz w:val="21"/>
                  <w:szCs w:val="21"/>
                </w:rPr>
                <w:t>。</w:t>
              </w:r>
            </w:p>
            <w:p w:rsidR="006B62AF" w:rsidRPr="00FC77D0" w:rsidRDefault="006B62AF" w:rsidP="00FC77D0">
              <w:pPr>
                <w:spacing w:line="360" w:lineRule="exact"/>
                <w:jc w:val="both"/>
                <w:rPr>
                  <w:b/>
                  <w:color w:val="000000" w:themeColor="text1"/>
                  <w:sz w:val="21"/>
                  <w:szCs w:val="21"/>
                </w:rPr>
              </w:pPr>
              <w:r w:rsidRPr="00FC77D0">
                <w:rPr>
                  <w:rFonts w:hint="eastAsia"/>
                  <w:b/>
                  <w:color w:val="000000" w:themeColor="text1"/>
                  <w:sz w:val="21"/>
                  <w:szCs w:val="21"/>
                </w:rPr>
                <w:t>2、全资子公司:</w:t>
              </w:r>
            </w:p>
            <w:p w:rsidR="006B62AF" w:rsidRPr="00996BAF" w:rsidRDefault="006B62AF" w:rsidP="00996BAF">
              <w:pPr>
                <w:spacing w:line="360" w:lineRule="exact"/>
                <w:ind w:firstLineChars="200" w:firstLine="420"/>
                <w:rPr>
                  <w:rFonts w:cs="Times New Roman"/>
                  <w:color w:val="000000"/>
                  <w:sz w:val="21"/>
                  <w:szCs w:val="21"/>
                </w:rPr>
              </w:pPr>
              <w:r w:rsidRPr="00996BAF">
                <w:rPr>
                  <w:rFonts w:cs="Times New Roman" w:hint="eastAsia"/>
                  <w:color w:val="000000"/>
                  <w:sz w:val="21"/>
                  <w:szCs w:val="21"/>
                </w:rPr>
                <w:t>沧州大化新材料有限责任公司（以下简称“新材料公司”）。新材料公司成立于2017年9月，注册地为沧州</w:t>
              </w:r>
              <w:proofErr w:type="gramStart"/>
              <w:r w:rsidRPr="00996BAF">
                <w:rPr>
                  <w:rFonts w:cs="Times New Roman" w:hint="eastAsia"/>
                  <w:color w:val="000000"/>
                  <w:sz w:val="21"/>
                  <w:szCs w:val="21"/>
                </w:rPr>
                <w:t>大化聚海分公司</w:t>
              </w:r>
              <w:proofErr w:type="gramEnd"/>
              <w:r w:rsidRPr="00996BAF">
                <w:rPr>
                  <w:rFonts w:cs="Times New Roman" w:hint="eastAsia"/>
                  <w:color w:val="000000"/>
                  <w:sz w:val="21"/>
                  <w:szCs w:val="21"/>
                </w:rPr>
                <w:t>办公楼308室，法定代表人：谢华生，注册资本178,400万元，主营业务：研发、生产、销售聚碳酸酯（</w:t>
              </w:r>
              <w:r w:rsidRPr="00996BAF">
                <w:rPr>
                  <w:rFonts w:cs="Times New Roman"/>
                  <w:color w:val="000000"/>
                  <w:sz w:val="21"/>
                  <w:szCs w:val="21"/>
                </w:rPr>
                <w:t>PC）及制品，批发化工原料（危险化学品除外），货物及技术进出口业务，机电设备安装工程施工（依法须经批准的项目，经相关部门批准后方可开展经营活动）。</w:t>
              </w:r>
            </w:p>
            <w:p w:rsidR="006B62AF" w:rsidRPr="00996BAF" w:rsidRDefault="006B62AF" w:rsidP="00996BAF">
              <w:pPr>
                <w:spacing w:line="360" w:lineRule="exact"/>
                <w:ind w:firstLineChars="200" w:firstLine="420"/>
                <w:rPr>
                  <w:rFonts w:cs="Times New Roman"/>
                  <w:color w:val="000000"/>
                  <w:sz w:val="21"/>
                  <w:szCs w:val="21"/>
                </w:rPr>
              </w:pPr>
              <w:r w:rsidRPr="00996BAF">
                <w:rPr>
                  <w:rFonts w:cs="Times New Roman" w:hint="eastAsia"/>
                  <w:color w:val="000000"/>
                  <w:sz w:val="21"/>
                  <w:szCs w:val="21"/>
                </w:rPr>
                <w:t>2019年5月31日公司通过产权交易中心公开摘牌新材料公司100%股权，零对价购入。</w:t>
              </w:r>
            </w:p>
            <w:p w:rsidR="00FD2133" w:rsidRPr="00996BAF" w:rsidRDefault="006B62AF" w:rsidP="00996BAF">
              <w:pPr>
                <w:spacing w:line="360" w:lineRule="exact"/>
                <w:ind w:firstLineChars="200" w:firstLine="420"/>
                <w:rPr>
                  <w:sz w:val="21"/>
                  <w:szCs w:val="21"/>
                </w:rPr>
              </w:pPr>
              <w:r w:rsidRPr="004E6A04">
                <w:rPr>
                  <w:rFonts w:hint="eastAsia"/>
                  <w:color w:val="000000" w:themeColor="text1"/>
                  <w:sz w:val="21"/>
                  <w:szCs w:val="21"/>
                </w:rPr>
                <w:t>截至</w:t>
              </w:r>
              <w:r w:rsidR="004E6A04" w:rsidRPr="004E6A04">
                <w:rPr>
                  <w:rFonts w:hint="eastAsia"/>
                  <w:color w:val="000000" w:themeColor="text1"/>
                  <w:sz w:val="21"/>
                  <w:szCs w:val="21"/>
                </w:rPr>
                <w:t>2021</w:t>
              </w:r>
              <w:r w:rsidRPr="004E6A04">
                <w:rPr>
                  <w:rFonts w:hint="eastAsia"/>
                  <w:color w:val="000000" w:themeColor="text1"/>
                  <w:sz w:val="21"/>
                  <w:szCs w:val="21"/>
                </w:rPr>
                <w:t>年底，新材料公司总资产187.</w:t>
              </w:r>
              <w:r w:rsidR="004E6A04" w:rsidRPr="004E6A04">
                <w:rPr>
                  <w:rFonts w:hint="eastAsia"/>
                  <w:color w:val="000000" w:themeColor="text1"/>
                  <w:sz w:val="21"/>
                  <w:szCs w:val="21"/>
                </w:rPr>
                <w:t>23</w:t>
              </w:r>
              <w:r w:rsidRPr="004E6A04">
                <w:rPr>
                  <w:rFonts w:hint="eastAsia"/>
                  <w:color w:val="000000" w:themeColor="text1"/>
                  <w:sz w:val="21"/>
                  <w:szCs w:val="21"/>
                </w:rPr>
                <w:t>万元。</w:t>
              </w:r>
            </w:p>
          </w:sdtContent>
        </w:sdt>
        <w:p w:rsidR="00FD2133" w:rsidRPr="00996BAF" w:rsidRDefault="00D1422C" w:rsidP="00996BAF">
          <w:pPr>
            <w:spacing w:line="360" w:lineRule="exact"/>
            <w:rPr>
              <w:sz w:val="21"/>
              <w:szCs w:val="21"/>
            </w:rPr>
          </w:pPr>
        </w:p>
      </w:sdtContent>
    </w:sdt>
    <w:sdt>
      <w:sdtPr>
        <w:rPr>
          <w:rFonts w:ascii="宋体" w:hAnsi="宋体" w:cs="宋体"/>
          <w:b w:val="0"/>
          <w:bCs w:val="0"/>
          <w:kern w:val="0"/>
          <w:sz w:val="24"/>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FD2133" w:rsidRPr="00996BAF" w:rsidRDefault="00537341" w:rsidP="007647DC">
          <w:pPr>
            <w:pStyle w:val="3"/>
            <w:numPr>
              <w:ilvl w:val="0"/>
              <w:numId w:val="8"/>
            </w:numPr>
            <w:ind w:left="480" w:hangingChars="200" w:hanging="480"/>
            <w:rPr>
              <w:szCs w:val="21"/>
            </w:rPr>
          </w:pPr>
          <w:r w:rsidRPr="00996BAF">
            <w:rPr>
              <w:szCs w:val="21"/>
            </w:rPr>
            <w:t>公司控制的</w:t>
          </w:r>
          <w:r w:rsidRPr="00996BAF">
            <w:rPr>
              <w:rFonts w:hint="eastAsia"/>
              <w:szCs w:val="21"/>
            </w:rPr>
            <w:t>结构化</w:t>
          </w:r>
          <w:r w:rsidRPr="00996BAF">
            <w:rPr>
              <w:szCs w:val="21"/>
            </w:rPr>
            <w:t>主体情况</w:t>
          </w:r>
        </w:p>
        <w:sdt>
          <w:sdtPr>
            <w:rPr>
              <w:rFonts w:hint="eastAsia"/>
              <w:sz w:val="21"/>
              <w:szCs w:val="21"/>
            </w:rPr>
            <w:alias w:val="是否适用：公司控制的结构化主体情况[双击切换]"/>
            <w:tag w:val="_GBC_844e5a5ece8c488e933f7fbfd0650339"/>
            <w:id w:val="-851186203"/>
            <w:lock w:val="sdtLocked"/>
            <w:placeholder>
              <w:docPart w:val="GBC22222222222222222222222222222"/>
            </w:placeholder>
          </w:sdtPr>
          <w:sdtEndPr>
            <w:rPr>
              <w:sz w:val="24"/>
            </w:rPr>
          </w:sdtEndPr>
          <w:sdtContent>
            <w:p w:rsidR="00FD2133" w:rsidRDefault="00D1422C" w:rsidP="009F4294">
              <w:pPr>
                <w:rPr>
                  <w:szCs w:val="21"/>
                </w:rPr>
              </w:pPr>
              <w:r w:rsidRPr="00996BAF">
                <w:rPr>
                  <w:sz w:val="21"/>
                  <w:szCs w:val="21"/>
                </w:rPr>
                <w:fldChar w:fldCharType="begin"/>
              </w:r>
              <w:r w:rsidR="009F4294"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9F4294" w:rsidRPr="00996BAF">
                <w:rPr>
                  <w:sz w:val="21"/>
                  <w:szCs w:val="21"/>
                </w:rPr>
                <w:instrText xml:space="preserve"> MACROBUTTON  SnrToggleCheckbox √不适用 </w:instrText>
              </w:r>
              <w:r w:rsidRPr="00996BAF">
                <w:rPr>
                  <w:sz w:val="21"/>
                  <w:szCs w:val="21"/>
                </w:rPr>
                <w:fldChar w:fldCharType="end"/>
              </w:r>
            </w:p>
          </w:sdtContent>
        </w:sdt>
        <w:p w:rsidR="00FD2133" w:rsidRDefault="00D1422C">
          <w:pPr>
            <w:rPr>
              <w:szCs w:val="21"/>
            </w:rPr>
          </w:pPr>
        </w:p>
      </w:sdtContent>
    </w:sdt>
    <w:p w:rsidR="00FD2133" w:rsidRDefault="00537341">
      <w:pPr>
        <w:pStyle w:val="2"/>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 w:val="24"/>
          <w:szCs w:val="21"/>
        </w:rPr>
        <w:alias w:val="模块:行业格局和趋势"/>
        <w:tag w:val="_SEC_976db14dc0c94659822643e3f19cce9e"/>
        <w:id w:val="1198249"/>
        <w:lock w:val="sdtLocked"/>
        <w:placeholder>
          <w:docPart w:val="GBC22222222222222222222222222222"/>
        </w:placeholder>
      </w:sdtPr>
      <w:sdtEndPr>
        <w:rPr>
          <w:rFonts w:hint="eastAsia"/>
          <w:sz w:val="21"/>
        </w:rPr>
      </w:sdtEndPr>
      <w:sdtContent>
        <w:p w:rsidR="00FD2133" w:rsidRDefault="00537341" w:rsidP="007647DC">
          <w:pPr>
            <w:pStyle w:val="3"/>
            <w:numPr>
              <w:ilvl w:val="3"/>
              <w:numId w:val="33"/>
            </w:numPr>
            <w:ind w:left="480" w:hangingChars="200" w:hanging="48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Locked"/>
            <w:placeholder>
              <w:docPart w:val="GBC22222222222222222222222222222"/>
            </w:placeholder>
          </w:sdtPr>
          <w:sdtEndPr>
            <w:rPr>
              <w:sz w:val="21"/>
            </w:rPr>
          </w:sdtEndPr>
          <w:sdtContent>
            <w:p w:rsidR="00FD2133" w:rsidRPr="00996BAF" w:rsidRDefault="00D1422C" w:rsidP="00996BAF">
              <w:pPr>
                <w:spacing w:line="360" w:lineRule="exact"/>
                <w:rPr>
                  <w:sz w:val="21"/>
                  <w:szCs w:val="21"/>
                </w:rPr>
              </w:pPr>
              <w:r w:rsidRPr="00996BAF">
                <w:rPr>
                  <w:sz w:val="21"/>
                  <w:szCs w:val="21"/>
                </w:rPr>
                <w:fldChar w:fldCharType="begin"/>
              </w:r>
              <w:r w:rsidR="004D730C"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4D730C" w:rsidRPr="00996BAF">
                <w:rPr>
                  <w:sz w:val="21"/>
                  <w:szCs w:val="21"/>
                </w:rPr>
                <w:instrText xml:space="preserve"> MACROBUTTON  SnrToggleCheckbox □不适用 </w:instrText>
              </w:r>
              <w:r w:rsidRPr="00996BAF">
                <w:rPr>
                  <w:sz w:val="21"/>
                  <w:szCs w:val="21"/>
                </w:rPr>
                <w:fldChar w:fldCharType="end"/>
              </w:r>
            </w:p>
          </w:sdtContent>
        </w:sdt>
        <w:sdt>
          <w:sdtPr>
            <w:rPr>
              <w:rFonts w:hint="eastAsia"/>
              <w:sz w:val="21"/>
              <w:szCs w:val="21"/>
            </w:rPr>
            <w:alias w:val="行业竞争格局和发展趋势"/>
            <w:tag w:val="_GBC_c38788dc300c4c4592543c5db64e9308"/>
            <w:id w:val="-1936435364"/>
            <w:lock w:val="sdtLocked"/>
            <w:placeholder>
              <w:docPart w:val="GBC22222222222222222222222222222"/>
            </w:placeholder>
          </w:sdtPr>
          <w:sdtContent>
            <w:p w:rsidR="00AF4A67" w:rsidRPr="00996BAF" w:rsidRDefault="00AF4A67" w:rsidP="00996BAF">
              <w:pPr>
                <w:spacing w:line="360" w:lineRule="exact"/>
                <w:ind w:firstLineChars="200" w:firstLine="420"/>
                <w:rPr>
                  <w:sz w:val="21"/>
                  <w:szCs w:val="21"/>
                </w:rPr>
              </w:pPr>
              <w:r w:rsidRPr="00996BAF">
                <w:rPr>
                  <w:rFonts w:hint="eastAsia"/>
                  <w:sz w:val="21"/>
                  <w:szCs w:val="21"/>
                </w:rPr>
                <w:t>1、</w:t>
              </w:r>
              <w:r w:rsidRPr="00996BAF">
                <w:rPr>
                  <w:sz w:val="21"/>
                  <w:szCs w:val="21"/>
                </w:rPr>
                <w:t>TDI行业</w:t>
              </w:r>
              <w:r w:rsidRPr="00996BAF">
                <w:rPr>
                  <w:rFonts w:hint="eastAsia"/>
                  <w:sz w:val="21"/>
                  <w:szCs w:val="21"/>
                </w:rPr>
                <w:t>：</w:t>
              </w:r>
            </w:p>
            <w:p w:rsidR="00AF4A67" w:rsidRPr="00996BAF" w:rsidRDefault="00AF4A67" w:rsidP="00996BAF">
              <w:pPr>
                <w:spacing w:line="360" w:lineRule="exact"/>
                <w:ind w:firstLineChars="200" w:firstLine="420"/>
                <w:rPr>
                  <w:sz w:val="21"/>
                  <w:szCs w:val="21"/>
                </w:rPr>
              </w:pPr>
              <w:r w:rsidRPr="00996BAF">
                <w:rPr>
                  <w:rFonts w:hint="eastAsia"/>
                  <w:sz w:val="21"/>
                  <w:szCs w:val="21"/>
                </w:rPr>
                <w:t>甲苯二异氰酸酯</w:t>
              </w:r>
              <w:r w:rsidRPr="00996BAF">
                <w:rPr>
                  <w:sz w:val="21"/>
                  <w:szCs w:val="21"/>
                </w:rPr>
                <w:t>(TDI)，是聚氨酯(PU)的主要原料。工艺上主要采用液相光气法，以甲苯为原料经过硝化、氢化、光气化制得，生产技术复杂，装置要求较高。世界TDI的生产厂家主要分布在西欧、北美、日本等国家和地区，其中，巴斯夫、拜耳、亨斯曼、陶氏化学、日本三井等跨国公司占据了全球TDI市场的主要份额。随着亚洲地区经济增长，人民生活水平的提高，亚洲地区逐渐成为全球主要的TDI生产与消费地区，尤其是中国成为全球最大的TDI生产国与消费国。</w:t>
              </w:r>
            </w:p>
            <w:p w:rsidR="00AF4A67" w:rsidRPr="00996BAF" w:rsidRDefault="00AF4A67" w:rsidP="00996BAF">
              <w:pPr>
                <w:spacing w:line="360" w:lineRule="exact"/>
                <w:rPr>
                  <w:sz w:val="21"/>
                  <w:szCs w:val="21"/>
                </w:rPr>
              </w:pPr>
              <w:r w:rsidRPr="00996BAF">
                <w:rPr>
                  <w:rFonts w:hint="eastAsia"/>
                  <w:sz w:val="21"/>
                  <w:szCs w:val="21"/>
                </w:rPr>
                <w:t>我国</w:t>
              </w:r>
              <w:r w:rsidRPr="00996BAF">
                <w:rPr>
                  <w:sz w:val="21"/>
                  <w:szCs w:val="21"/>
                </w:rPr>
                <w:t>TDI产能与产量在近几年得到了较快的发展，统计数据显示，近年来我国TDI产量和需求量保持增长态势，2021年中国TDI产能增长到</w:t>
              </w:r>
              <w:r w:rsidR="003234C0" w:rsidRPr="00996BAF">
                <w:rPr>
                  <w:sz w:val="21"/>
                  <w:szCs w:val="21"/>
                </w:rPr>
                <w:t>14</w:t>
              </w:r>
              <w:r w:rsidR="003234C0" w:rsidRPr="00996BAF">
                <w:rPr>
                  <w:rFonts w:hint="eastAsia"/>
                  <w:sz w:val="21"/>
                  <w:szCs w:val="21"/>
                </w:rPr>
                <w:t>0</w:t>
              </w:r>
              <w:r w:rsidRPr="00996BAF">
                <w:rPr>
                  <w:sz w:val="21"/>
                  <w:szCs w:val="21"/>
                </w:rPr>
                <w:t>万吨/年。而随着产能的增加，国内TDI处于供大于求状态， 为了缓解供需矛盾，国内TDI厂家积极开拓海外市场， TDI出口量总体呈现上涨趋势。TDI装置大型化规模化是行业趋势，预测随着国内规划和在建在型TDI装置的投产，行业竞争将进一步加剧，一些小规模装置会逐渐退出市场。</w:t>
              </w:r>
            </w:p>
            <w:p w:rsidR="00AF4A67" w:rsidRPr="00996BAF" w:rsidRDefault="00AF4A67" w:rsidP="00996BAF">
              <w:pPr>
                <w:spacing w:line="360" w:lineRule="exact"/>
                <w:rPr>
                  <w:sz w:val="21"/>
                  <w:szCs w:val="21"/>
                </w:rPr>
              </w:pPr>
              <w:r w:rsidRPr="00996BAF">
                <w:rPr>
                  <w:sz w:val="21"/>
                  <w:szCs w:val="21"/>
                </w:rPr>
                <w:t xml:space="preserve">    </w:t>
              </w:r>
              <w:r w:rsidRPr="00996BAF">
                <w:rPr>
                  <w:rFonts w:hint="eastAsia"/>
                  <w:sz w:val="21"/>
                  <w:szCs w:val="21"/>
                </w:rPr>
                <w:t>2、</w:t>
              </w:r>
              <w:r w:rsidRPr="00996BAF">
                <w:rPr>
                  <w:sz w:val="21"/>
                  <w:szCs w:val="21"/>
                </w:rPr>
                <w:t>烧碱行业</w:t>
              </w:r>
              <w:r w:rsidRPr="00996BAF">
                <w:rPr>
                  <w:rFonts w:hint="eastAsia"/>
                  <w:sz w:val="21"/>
                  <w:szCs w:val="21"/>
                </w:rPr>
                <w:t>：</w:t>
              </w:r>
            </w:p>
            <w:p w:rsidR="00AF4A67" w:rsidRPr="00996BAF" w:rsidRDefault="00AF4A67" w:rsidP="00996BAF">
              <w:pPr>
                <w:spacing w:line="360" w:lineRule="exact"/>
                <w:ind w:firstLineChars="200" w:firstLine="420"/>
                <w:rPr>
                  <w:sz w:val="21"/>
                  <w:szCs w:val="21"/>
                </w:rPr>
              </w:pPr>
              <w:r w:rsidRPr="00996BAF">
                <w:rPr>
                  <w:rFonts w:hint="eastAsia"/>
                  <w:sz w:val="21"/>
                  <w:szCs w:val="21"/>
                </w:rPr>
                <w:t>我公司的烧碱以液体形态进行销售，主要在周边区域进行销售。由于京津冀环保治理的加强，以及限制“两高”项目盲目发展，预计今后几年在周边市场不会建设新的氯碱企业，市场供需状态将保持稳定。</w:t>
              </w:r>
            </w:p>
            <w:p w:rsidR="00AF4A67" w:rsidRPr="00996BAF" w:rsidRDefault="00AF4A67" w:rsidP="00996BAF">
              <w:pPr>
                <w:spacing w:line="360" w:lineRule="exact"/>
                <w:ind w:firstLineChars="200" w:firstLine="420"/>
                <w:rPr>
                  <w:sz w:val="21"/>
                  <w:szCs w:val="21"/>
                </w:rPr>
              </w:pPr>
              <w:r w:rsidRPr="00996BAF">
                <w:rPr>
                  <w:rFonts w:hint="eastAsia"/>
                  <w:sz w:val="21"/>
                  <w:szCs w:val="21"/>
                </w:rPr>
                <w:t>3、</w:t>
              </w:r>
              <w:r w:rsidRPr="00996BAF">
                <w:rPr>
                  <w:sz w:val="21"/>
                  <w:szCs w:val="21"/>
                </w:rPr>
                <w:t>PC行业</w:t>
              </w:r>
              <w:r w:rsidRPr="00996BAF">
                <w:rPr>
                  <w:rFonts w:hint="eastAsia"/>
                  <w:sz w:val="21"/>
                  <w:szCs w:val="21"/>
                </w:rPr>
                <w:t>：</w:t>
              </w:r>
            </w:p>
            <w:p w:rsidR="00AF4A67" w:rsidRPr="00996BAF" w:rsidRDefault="00AF4A67" w:rsidP="00996BAF">
              <w:pPr>
                <w:spacing w:line="360" w:lineRule="exact"/>
                <w:ind w:firstLineChars="200" w:firstLine="420"/>
                <w:rPr>
                  <w:sz w:val="21"/>
                  <w:szCs w:val="21"/>
                </w:rPr>
              </w:pPr>
              <w:r w:rsidRPr="00996BAF">
                <w:rPr>
                  <w:rFonts w:hint="eastAsia"/>
                  <w:sz w:val="21"/>
                  <w:szCs w:val="21"/>
                </w:rPr>
                <w:t>目前全球</w:t>
              </w:r>
              <w:r w:rsidRPr="00996BAF">
                <w:rPr>
                  <w:sz w:val="21"/>
                  <w:szCs w:val="21"/>
                </w:rPr>
                <w:t>PC产能约600万吨/年，近年来亚太地区尤其是我国PC产能增速较快，现有PC产能</w:t>
              </w:r>
              <w:r w:rsidR="008345DE" w:rsidRPr="00996BAF">
                <w:rPr>
                  <w:sz w:val="21"/>
                  <w:szCs w:val="21"/>
                </w:rPr>
                <w:t>占比</w:t>
              </w:r>
              <w:r w:rsidR="008345DE" w:rsidRPr="00996BAF">
                <w:rPr>
                  <w:rFonts w:hint="eastAsia"/>
                  <w:sz w:val="21"/>
                  <w:szCs w:val="21"/>
                </w:rPr>
                <w:t>40</w:t>
              </w:r>
              <w:r w:rsidRPr="00996BAF">
                <w:rPr>
                  <w:sz w:val="21"/>
                  <w:szCs w:val="21"/>
                </w:rPr>
                <w:t>%</w:t>
              </w:r>
              <w:r w:rsidR="008345DE" w:rsidRPr="00996BAF">
                <w:rPr>
                  <w:rFonts w:hint="eastAsia"/>
                  <w:sz w:val="21"/>
                  <w:szCs w:val="21"/>
                </w:rPr>
                <w:t>左右</w:t>
              </w:r>
              <w:r w:rsidRPr="00996BAF">
                <w:rPr>
                  <w:sz w:val="21"/>
                  <w:szCs w:val="21"/>
                </w:rPr>
                <w:t>，是全球最大的PC生产国。</w:t>
              </w:r>
            </w:p>
            <w:p w:rsidR="00AF4A67" w:rsidRPr="00996BAF" w:rsidRDefault="00AF4A67" w:rsidP="00996BAF">
              <w:pPr>
                <w:spacing w:line="360" w:lineRule="exact"/>
                <w:rPr>
                  <w:sz w:val="21"/>
                  <w:szCs w:val="21"/>
                </w:rPr>
              </w:pPr>
              <w:r w:rsidRPr="00996BAF">
                <w:rPr>
                  <w:sz w:val="21"/>
                  <w:szCs w:val="21"/>
                </w:rPr>
                <w:lastRenderedPageBreak/>
                <w:t xml:space="preserve">     PC下游主要用于电子电器、薄膜片材、家庭用品等领域，前三大领域需求占比分别为29%、 19%和16%。</w:t>
              </w:r>
            </w:p>
            <w:p w:rsidR="00AF4A67" w:rsidRPr="00996BAF" w:rsidRDefault="00AF4A67" w:rsidP="00996BAF">
              <w:pPr>
                <w:spacing w:line="360" w:lineRule="exact"/>
                <w:ind w:firstLineChars="250" w:firstLine="525"/>
                <w:rPr>
                  <w:sz w:val="21"/>
                  <w:szCs w:val="21"/>
                </w:rPr>
              </w:pPr>
              <w:r w:rsidRPr="00996BAF">
                <w:rPr>
                  <w:sz w:val="21"/>
                  <w:szCs w:val="21"/>
                </w:rPr>
                <w:t>202</w:t>
              </w:r>
              <w:r w:rsidR="009D25A8">
                <w:rPr>
                  <w:rFonts w:hint="eastAsia"/>
                  <w:sz w:val="21"/>
                  <w:szCs w:val="21"/>
                </w:rPr>
                <w:t>0</w:t>
              </w:r>
              <w:r w:rsidRPr="00996BAF">
                <w:rPr>
                  <w:sz w:val="21"/>
                  <w:szCs w:val="21"/>
                </w:rPr>
                <w:t>年我国PC产量100多万吨，进口量为153万吨，出口量约25万吨，表观消费量为228万吨，自给率只有40%。</w:t>
              </w:r>
            </w:p>
            <w:p w:rsidR="00AF4A67" w:rsidRPr="008F008C" w:rsidRDefault="00AF4A67" w:rsidP="00996BAF">
              <w:pPr>
                <w:spacing w:line="360" w:lineRule="exact"/>
                <w:ind w:firstLineChars="200" w:firstLine="420"/>
                <w:rPr>
                  <w:sz w:val="21"/>
                  <w:szCs w:val="21"/>
                </w:rPr>
              </w:pPr>
              <w:r w:rsidRPr="008F008C">
                <w:rPr>
                  <w:sz w:val="21"/>
                  <w:szCs w:val="21"/>
                </w:rPr>
                <w:t>2021年国内1</w:t>
              </w:r>
              <w:r w:rsidRPr="008F008C">
                <w:rPr>
                  <w:rFonts w:hint="eastAsia"/>
                  <w:sz w:val="21"/>
                  <w:szCs w:val="21"/>
                </w:rPr>
                <w:t>4</w:t>
              </w:r>
              <w:r w:rsidRPr="008F008C">
                <w:rPr>
                  <w:sz w:val="21"/>
                  <w:szCs w:val="21"/>
                </w:rPr>
                <w:t>家PC生产企业，产能2</w:t>
              </w:r>
              <w:r w:rsidRPr="008F008C">
                <w:rPr>
                  <w:rFonts w:hint="eastAsia"/>
                  <w:sz w:val="21"/>
                  <w:szCs w:val="21"/>
                </w:rPr>
                <w:t>47</w:t>
              </w:r>
              <w:r w:rsidRPr="008F008C">
                <w:rPr>
                  <w:sz w:val="21"/>
                  <w:szCs w:val="21"/>
                </w:rPr>
                <w:t>万吨，2021年1-10月份，我国PC产量71万吨， 国内PC进口108万吨，出口约25万吨，随着我国PC新产能陆续投产，进口依存度有望持续</w:t>
              </w:r>
              <w:r w:rsidR="00775A19" w:rsidRPr="008F008C">
                <w:rPr>
                  <w:rFonts w:hint="eastAsia"/>
                  <w:sz w:val="21"/>
                  <w:szCs w:val="21"/>
                </w:rPr>
                <w:t>减低</w:t>
              </w:r>
              <w:r w:rsidRPr="008F008C">
                <w:rPr>
                  <w:sz w:val="21"/>
                  <w:szCs w:val="21"/>
                </w:rPr>
                <w:t>。</w:t>
              </w:r>
            </w:p>
            <w:p w:rsidR="00AF4A67" w:rsidRPr="00996BAF" w:rsidRDefault="00AF4A67" w:rsidP="00996BAF">
              <w:pPr>
                <w:spacing w:line="360" w:lineRule="exact"/>
                <w:ind w:firstLineChars="200" w:firstLine="420"/>
                <w:rPr>
                  <w:sz w:val="21"/>
                  <w:szCs w:val="21"/>
                </w:rPr>
              </w:pPr>
              <w:r w:rsidRPr="008F008C">
                <w:rPr>
                  <w:rFonts w:hint="eastAsia"/>
                  <w:sz w:val="21"/>
                  <w:szCs w:val="21"/>
                </w:rPr>
                <w:t>目前</w:t>
              </w:r>
              <w:r w:rsidRPr="008F008C">
                <w:rPr>
                  <w:sz w:val="21"/>
                  <w:szCs w:val="21"/>
                </w:rPr>
                <w:t>PC全球供需平衡略有过剩，而国内</w:t>
              </w:r>
              <w:r w:rsidRPr="00996BAF">
                <w:rPr>
                  <w:sz w:val="21"/>
                  <w:szCs w:val="21"/>
                </w:rPr>
                <w:t>每年仍需大量进口，近几年平均年进口量150万吨左右，随着生产技术的突破，从而引发了一轮投资热潮，据不完全统计，目前国内规划、拟建和在建PC产能达到300多万吨，未来如果这些装置建成投产，将对行业造成较大影响。因此，国内很多厂家在提升产品质量的同时，进军PC改性领域，抢占高端市场，但是对于企业创新研发能力也提出了更高要求。</w:t>
              </w:r>
            </w:p>
            <w:p w:rsidR="00FD2133" w:rsidRPr="00996BAF" w:rsidRDefault="00D1422C" w:rsidP="00996BAF">
              <w:pPr>
                <w:spacing w:line="360" w:lineRule="exact"/>
                <w:rPr>
                  <w:sz w:val="21"/>
                  <w:szCs w:val="21"/>
                </w:rPr>
              </w:pPr>
            </w:p>
          </w:sdtContent>
        </w:sdt>
      </w:sdtContent>
    </w:sdt>
    <w:sdt>
      <w:sdtPr>
        <w:rPr>
          <w:rFonts w:ascii="宋体" w:hAnsi="宋体" w:cs="宋体"/>
          <w:b w:val="0"/>
          <w:bCs w:val="0"/>
          <w:kern w:val="0"/>
          <w:sz w:val="24"/>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FD2133" w:rsidRPr="00996BAF" w:rsidRDefault="00537341" w:rsidP="00B461C5">
          <w:pPr>
            <w:pStyle w:val="3"/>
            <w:numPr>
              <w:ilvl w:val="3"/>
              <w:numId w:val="33"/>
            </w:numPr>
            <w:spacing w:before="0" w:after="0" w:line="360" w:lineRule="exact"/>
            <w:ind w:left="480" w:hangingChars="200" w:hanging="480"/>
            <w:rPr>
              <w:szCs w:val="21"/>
            </w:rPr>
          </w:pPr>
          <w:r w:rsidRPr="00996BAF">
            <w:rPr>
              <w:szCs w:val="21"/>
            </w:rPr>
            <w:t>公司发展战略</w:t>
          </w:r>
        </w:p>
        <w:sdt>
          <w:sdtPr>
            <w:rPr>
              <w:rFonts w:hint="eastAsia"/>
              <w:sz w:val="21"/>
              <w:szCs w:val="21"/>
            </w:rPr>
            <w:alias w:val="是否适用：公司发展战略[双击切换]"/>
            <w:tag w:val="_GBC_5cdf4718a6044c1fbf76e22df729f9b7"/>
            <w:id w:val="2063978655"/>
            <w:lock w:val="sdtLocked"/>
            <w:placeholder>
              <w:docPart w:val="GBC22222222222222222222222222222"/>
            </w:placeholder>
          </w:sdtPr>
          <w:sdtContent>
            <w:p w:rsidR="00FD2133" w:rsidRPr="00996BAF" w:rsidRDefault="00D1422C" w:rsidP="00996BAF">
              <w:pPr>
                <w:spacing w:line="360" w:lineRule="exact"/>
                <w:rPr>
                  <w:sz w:val="21"/>
                  <w:szCs w:val="21"/>
                </w:rPr>
              </w:pPr>
              <w:r w:rsidRPr="00996BAF">
                <w:rPr>
                  <w:sz w:val="21"/>
                  <w:szCs w:val="21"/>
                </w:rPr>
                <w:fldChar w:fldCharType="begin"/>
              </w:r>
              <w:r w:rsidR="004B62ED"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4B62ED" w:rsidRPr="00996BAF">
                <w:rPr>
                  <w:sz w:val="21"/>
                  <w:szCs w:val="21"/>
                </w:rPr>
                <w:instrText xml:space="preserve"> MACROBUTTON  SnrToggleCheckbox □不适用 </w:instrText>
              </w:r>
              <w:r w:rsidRPr="00996BAF">
                <w:rPr>
                  <w:sz w:val="21"/>
                  <w:szCs w:val="21"/>
                </w:rPr>
                <w:fldChar w:fldCharType="end"/>
              </w:r>
            </w:p>
          </w:sdtContent>
        </w:sdt>
        <w:sdt>
          <w:sdtPr>
            <w:rPr>
              <w:rFonts w:hint="eastAsia"/>
              <w:sz w:val="21"/>
              <w:szCs w:val="21"/>
            </w:rPr>
            <w:alias w:val="公司发展战略"/>
            <w:tag w:val="_GBC_afe9ed534944441fae5223f90c2521f1"/>
            <w:id w:val="1307888602"/>
            <w:lock w:val="sdtLocked"/>
            <w:placeholder>
              <w:docPart w:val="GBC22222222222222222222222222222"/>
            </w:placeholder>
          </w:sdtPr>
          <w:sdtContent>
            <w:p w:rsidR="00FD2133" w:rsidRPr="00996BAF" w:rsidRDefault="004B62ED" w:rsidP="00996BAF">
              <w:pPr>
                <w:spacing w:line="360" w:lineRule="exact"/>
                <w:ind w:firstLineChars="200" w:firstLine="420"/>
                <w:rPr>
                  <w:sz w:val="21"/>
                  <w:szCs w:val="21"/>
                </w:rPr>
              </w:pPr>
              <w:r w:rsidRPr="00996BAF">
                <w:rPr>
                  <w:rFonts w:hint="eastAsia"/>
                  <w:sz w:val="21"/>
                  <w:szCs w:val="21"/>
                </w:rPr>
                <w:t>充分发挥</w:t>
              </w:r>
              <w:r w:rsidR="008F008C">
                <w:rPr>
                  <w:rFonts w:hint="eastAsia"/>
                  <w:sz w:val="21"/>
                  <w:szCs w:val="21"/>
                </w:rPr>
                <w:t>公司</w:t>
              </w:r>
              <w:r w:rsidRPr="00996BAF">
                <w:rPr>
                  <w:rFonts w:hint="eastAsia"/>
                  <w:sz w:val="21"/>
                  <w:szCs w:val="21"/>
                </w:rPr>
                <w:t>自身光气</w:t>
              </w:r>
              <w:proofErr w:type="gramStart"/>
              <w:r w:rsidRPr="00996BAF">
                <w:rPr>
                  <w:rFonts w:hint="eastAsia"/>
                  <w:sz w:val="21"/>
                  <w:szCs w:val="21"/>
                </w:rPr>
                <w:t>点资源</w:t>
              </w:r>
              <w:proofErr w:type="gramEnd"/>
              <w:r w:rsidRPr="00996BAF">
                <w:rPr>
                  <w:rFonts w:hint="eastAsia"/>
                  <w:sz w:val="21"/>
                  <w:szCs w:val="21"/>
                </w:rPr>
                <w:t>和专业人才优势，完善上下游产业链，做</w:t>
              </w:r>
              <w:proofErr w:type="gramStart"/>
              <w:r w:rsidRPr="00996BAF">
                <w:rPr>
                  <w:rFonts w:hint="eastAsia"/>
                  <w:sz w:val="21"/>
                  <w:szCs w:val="21"/>
                </w:rPr>
                <w:t>强做</w:t>
              </w:r>
              <w:proofErr w:type="gramEnd"/>
              <w:r w:rsidRPr="00996BAF">
                <w:rPr>
                  <w:rFonts w:hint="eastAsia"/>
                  <w:sz w:val="21"/>
                  <w:szCs w:val="21"/>
                </w:rPr>
                <w:t>大聚氨酯和聚碳酸酯产业。建设国际一流绿色新材料产业基地 。产品布局方面，由单一产品向多元化升级。 服务客户方面，由提供产品向提供综合解决方案升级。 数字赋能方面，由传统企业向数字化、智能化的企业升级。</w:t>
              </w:r>
            </w:p>
          </w:sdtContent>
        </w:sdt>
        <w:p w:rsidR="00FD2133" w:rsidRPr="00996BAF" w:rsidRDefault="00D1422C" w:rsidP="00996BAF">
          <w:pPr>
            <w:spacing w:line="360" w:lineRule="exact"/>
            <w:rPr>
              <w:sz w:val="21"/>
              <w:szCs w:val="21"/>
            </w:rPr>
          </w:pPr>
        </w:p>
      </w:sdtContent>
    </w:sdt>
    <w:sdt>
      <w:sdtPr>
        <w:rPr>
          <w:rFonts w:ascii="宋体" w:hAnsi="宋体" w:cs="宋体"/>
          <w:b w:val="0"/>
          <w:bCs w:val="0"/>
          <w:kern w:val="0"/>
          <w:sz w:val="24"/>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FD2133" w:rsidRPr="00996BAF" w:rsidRDefault="00537341" w:rsidP="00B461C5">
          <w:pPr>
            <w:pStyle w:val="3"/>
            <w:numPr>
              <w:ilvl w:val="3"/>
              <w:numId w:val="33"/>
            </w:numPr>
            <w:spacing w:before="0" w:after="0" w:line="360" w:lineRule="exact"/>
            <w:ind w:left="480" w:hangingChars="200" w:hanging="480"/>
            <w:rPr>
              <w:szCs w:val="21"/>
            </w:rPr>
          </w:pPr>
          <w:r w:rsidRPr="00996BAF">
            <w:rPr>
              <w:szCs w:val="21"/>
            </w:rPr>
            <w:t>经营计划</w:t>
          </w:r>
        </w:p>
        <w:sdt>
          <w:sdtPr>
            <w:rPr>
              <w:rFonts w:hint="eastAsia"/>
              <w:sz w:val="21"/>
              <w:szCs w:val="21"/>
            </w:rPr>
            <w:alias w:val="是否适用：经营计划[双击切换]"/>
            <w:tag w:val="_GBC_871dbf3fc5a0422cadcc3452003278de"/>
            <w:id w:val="201067941"/>
            <w:lock w:val="sdtLocked"/>
            <w:placeholder>
              <w:docPart w:val="GBC22222222222222222222222222222"/>
            </w:placeholder>
          </w:sdtPr>
          <w:sdtContent>
            <w:p w:rsidR="00FD2133" w:rsidRPr="00996BAF" w:rsidRDefault="00D1422C" w:rsidP="00996BAF">
              <w:pPr>
                <w:spacing w:line="360" w:lineRule="exact"/>
                <w:rPr>
                  <w:sz w:val="21"/>
                  <w:szCs w:val="21"/>
                </w:rPr>
              </w:pPr>
              <w:r w:rsidRPr="00996BAF">
                <w:rPr>
                  <w:sz w:val="21"/>
                  <w:szCs w:val="21"/>
                </w:rPr>
                <w:fldChar w:fldCharType="begin"/>
              </w:r>
              <w:r w:rsidR="004B62ED"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4B62ED" w:rsidRPr="00996BAF">
                <w:rPr>
                  <w:sz w:val="21"/>
                  <w:szCs w:val="21"/>
                </w:rPr>
                <w:instrText xml:space="preserve"> MACROBUTTON  SnrToggleCheckbox □不适用 </w:instrText>
              </w:r>
              <w:r w:rsidRPr="00996BAF">
                <w:rPr>
                  <w:sz w:val="21"/>
                  <w:szCs w:val="21"/>
                </w:rPr>
                <w:fldChar w:fldCharType="end"/>
              </w:r>
            </w:p>
          </w:sdtContent>
        </w:sdt>
        <w:sdt>
          <w:sdtPr>
            <w:rPr>
              <w:rFonts w:hint="eastAsia"/>
              <w:sz w:val="21"/>
              <w:szCs w:val="21"/>
            </w:rPr>
            <w:alias w:val="公司经营计划"/>
            <w:tag w:val="_GBC_3f9bf7d7a36444cab37005d22ebc798c"/>
            <w:id w:val="982503802"/>
            <w:lock w:val="sdtLocked"/>
            <w:placeholder>
              <w:docPart w:val="GBC22222222222222222222222222222"/>
            </w:placeholder>
          </w:sdtPr>
          <w:sdtContent>
            <w:p w:rsidR="00285709" w:rsidRPr="00996BAF" w:rsidRDefault="00285709" w:rsidP="00996BAF">
              <w:pPr>
                <w:spacing w:line="360" w:lineRule="exact"/>
                <w:ind w:firstLineChars="150" w:firstLine="315"/>
                <w:rPr>
                  <w:sz w:val="21"/>
                  <w:szCs w:val="21"/>
                </w:rPr>
              </w:pPr>
              <w:r w:rsidRPr="00996BAF">
                <w:rPr>
                  <w:rFonts w:hint="eastAsia"/>
                  <w:sz w:val="21"/>
                  <w:szCs w:val="21"/>
                </w:rPr>
                <w:t>20</w:t>
              </w:r>
              <w:r w:rsidRPr="00996BAF">
                <w:rPr>
                  <w:sz w:val="21"/>
                  <w:szCs w:val="21"/>
                </w:rPr>
                <w:t>22</w:t>
              </w:r>
              <w:r w:rsidRPr="00996BAF">
                <w:rPr>
                  <w:rFonts w:hint="eastAsia"/>
                  <w:sz w:val="21"/>
                  <w:szCs w:val="21"/>
                </w:rPr>
                <w:t>年计划生产TDI产品</w:t>
              </w:r>
              <w:r w:rsidRPr="00996BAF">
                <w:rPr>
                  <w:sz w:val="21"/>
                  <w:szCs w:val="21"/>
                </w:rPr>
                <w:t>12</w:t>
              </w:r>
              <w:r w:rsidRPr="00996BAF">
                <w:rPr>
                  <w:rFonts w:hint="eastAsia"/>
                  <w:sz w:val="21"/>
                  <w:szCs w:val="21"/>
                </w:rPr>
                <w:t>万吨，PC产品10万吨、离子膜烧碱</w:t>
              </w:r>
              <w:r w:rsidRPr="00996BAF">
                <w:rPr>
                  <w:sz w:val="21"/>
                  <w:szCs w:val="21"/>
                </w:rPr>
                <w:t>14</w:t>
              </w:r>
              <w:r w:rsidR="00D322C4">
                <w:rPr>
                  <w:rFonts w:hint="eastAsia"/>
                  <w:sz w:val="21"/>
                  <w:szCs w:val="21"/>
                </w:rPr>
                <w:t>万吨（</w:t>
              </w:r>
              <w:proofErr w:type="gramStart"/>
              <w:r w:rsidR="00D322C4">
                <w:rPr>
                  <w:rFonts w:hint="eastAsia"/>
                  <w:sz w:val="21"/>
                  <w:szCs w:val="21"/>
                </w:rPr>
                <w:t>折百计算</w:t>
              </w:r>
              <w:proofErr w:type="gramEnd"/>
              <w:r w:rsidR="00D322C4">
                <w:rPr>
                  <w:rFonts w:hint="eastAsia"/>
                  <w:sz w:val="21"/>
                  <w:szCs w:val="21"/>
                </w:rPr>
                <w:t>）</w:t>
              </w:r>
              <w:r w:rsidRPr="00996BAF">
                <w:rPr>
                  <w:rFonts w:hint="eastAsia"/>
                  <w:sz w:val="21"/>
                  <w:szCs w:val="21"/>
                </w:rPr>
                <w:t>确保重伤、死亡、火灾、爆炸、多人中毒事故为零。</w:t>
              </w:r>
            </w:p>
            <w:p w:rsidR="00FD2133" w:rsidRPr="00996BAF" w:rsidRDefault="00D1422C" w:rsidP="00996BAF">
              <w:pPr>
                <w:spacing w:line="360" w:lineRule="exact"/>
                <w:rPr>
                  <w:sz w:val="21"/>
                  <w:szCs w:val="21"/>
                </w:rPr>
              </w:pPr>
            </w:p>
          </w:sdtContent>
        </w:sdt>
      </w:sdtContent>
    </w:sdt>
    <w:sdt>
      <w:sdtPr>
        <w:rPr>
          <w:rFonts w:ascii="宋体" w:hAnsi="宋体" w:cs="宋体"/>
          <w:b w:val="0"/>
          <w:bCs w:val="0"/>
          <w:kern w:val="0"/>
          <w:sz w:val="24"/>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FD2133" w:rsidRPr="00996BAF" w:rsidRDefault="00537341" w:rsidP="00B461C5">
          <w:pPr>
            <w:pStyle w:val="3"/>
            <w:numPr>
              <w:ilvl w:val="3"/>
              <w:numId w:val="33"/>
            </w:numPr>
            <w:spacing w:before="0" w:after="0" w:line="360" w:lineRule="exact"/>
            <w:ind w:left="480" w:hangingChars="200" w:hanging="480"/>
            <w:rPr>
              <w:szCs w:val="21"/>
            </w:rPr>
          </w:pPr>
          <w:r w:rsidRPr="00996BAF">
            <w:rPr>
              <w:szCs w:val="21"/>
            </w:rPr>
            <w:t>可能面对的风险</w:t>
          </w:r>
        </w:p>
        <w:sdt>
          <w:sdtPr>
            <w:rPr>
              <w:rFonts w:hint="eastAsia"/>
              <w:sz w:val="21"/>
              <w:szCs w:val="21"/>
            </w:rPr>
            <w:alias w:val="是否适用：可能面对的风险[双击切换]"/>
            <w:tag w:val="_GBC_1b74f2e1039c4fe9acc819e860071020"/>
            <w:id w:val="-489329723"/>
            <w:lock w:val="sdtLocked"/>
            <w:placeholder>
              <w:docPart w:val="GBC22222222222222222222222222222"/>
            </w:placeholder>
          </w:sdtPr>
          <w:sdtContent>
            <w:p w:rsidR="00FD2133" w:rsidRPr="00996BAF" w:rsidRDefault="00D1422C" w:rsidP="00996BAF">
              <w:pPr>
                <w:spacing w:line="360" w:lineRule="exact"/>
                <w:rPr>
                  <w:sz w:val="21"/>
                  <w:szCs w:val="21"/>
                </w:rPr>
              </w:pPr>
              <w:r w:rsidRPr="00996BAF">
                <w:rPr>
                  <w:sz w:val="21"/>
                  <w:szCs w:val="21"/>
                </w:rPr>
                <w:fldChar w:fldCharType="begin"/>
              </w:r>
              <w:r w:rsidR="00285709"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285709" w:rsidRPr="00996BAF">
                <w:rPr>
                  <w:sz w:val="21"/>
                  <w:szCs w:val="21"/>
                </w:rPr>
                <w:instrText xml:space="preserve"> MACROBUTTON  SnrToggleCheckbox □不适用 </w:instrText>
              </w:r>
              <w:r w:rsidRPr="00996BAF">
                <w:rPr>
                  <w:sz w:val="21"/>
                  <w:szCs w:val="21"/>
                </w:rPr>
                <w:fldChar w:fldCharType="end"/>
              </w:r>
            </w:p>
          </w:sdtContent>
        </w:sdt>
        <w:sdt>
          <w:sdtPr>
            <w:rPr>
              <w:rFonts w:hint="eastAsia"/>
              <w:sz w:val="21"/>
              <w:szCs w:val="21"/>
            </w:rPr>
            <w:alias w:val="公司可能面对的风险"/>
            <w:tag w:val="_GBC_c62723d12603412ba692148cd4961de5"/>
            <w:id w:val="-1135023402"/>
            <w:lock w:val="sdtLocked"/>
            <w:placeholder>
              <w:docPart w:val="GBC22222222222222222222222222222"/>
            </w:placeholder>
          </w:sdtPr>
          <w:sdtContent>
            <w:p w:rsidR="00285709" w:rsidRPr="00996BAF" w:rsidRDefault="00285709" w:rsidP="00996BAF">
              <w:pPr>
                <w:spacing w:line="360" w:lineRule="exact"/>
                <w:ind w:firstLineChars="150" w:firstLine="315"/>
                <w:rPr>
                  <w:sz w:val="21"/>
                  <w:szCs w:val="21"/>
                </w:rPr>
              </w:pPr>
              <w:r w:rsidRPr="00996BAF">
                <w:rPr>
                  <w:rFonts w:hint="eastAsia"/>
                  <w:sz w:val="21"/>
                  <w:szCs w:val="21"/>
                </w:rPr>
                <w:t>1、商品价格的风险</w:t>
              </w:r>
            </w:p>
            <w:p w:rsidR="00285709" w:rsidRPr="00996BAF" w:rsidRDefault="00285709" w:rsidP="00996BAF">
              <w:pPr>
                <w:spacing w:line="360" w:lineRule="exact"/>
                <w:ind w:firstLineChars="150" w:firstLine="315"/>
                <w:rPr>
                  <w:sz w:val="21"/>
                  <w:szCs w:val="21"/>
                </w:rPr>
              </w:pPr>
              <w:r w:rsidRPr="00996BAF">
                <w:rPr>
                  <w:rFonts w:hint="eastAsia"/>
                  <w:sz w:val="21"/>
                  <w:szCs w:val="21"/>
                </w:rPr>
                <w:t>国内</w:t>
              </w:r>
              <w:r w:rsidRPr="00996BAF">
                <w:rPr>
                  <w:sz w:val="21"/>
                  <w:szCs w:val="21"/>
                </w:rPr>
                <w:t>TDI</w:t>
              </w:r>
              <w:r w:rsidRPr="00996BAF">
                <w:rPr>
                  <w:rFonts w:hint="eastAsia"/>
                  <w:sz w:val="21"/>
                  <w:szCs w:val="21"/>
                </w:rPr>
                <w:t>供应产能远大于市场需求量</w:t>
              </w:r>
              <w:r w:rsidRPr="00996BAF">
                <w:rPr>
                  <w:sz w:val="21"/>
                  <w:szCs w:val="21"/>
                </w:rPr>
                <w:t>，供需矛盾突出</w:t>
              </w:r>
              <w:r w:rsidRPr="00996BAF">
                <w:rPr>
                  <w:rFonts w:hint="eastAsia"/>
                  <w:sz w:val="21"/>
                  <w:szCs w:val="21"/>
                </w:rPr>
                <w:t>，短期内不会出现明显改善。受公共卫生事件影响，下游产业</w:t>
              </w:r>
              <w:proofErr w:type="gramStart"/>
              <w:r w:rsidRPr="00996BAF">
                <w:rPr>
                  <w:rFonts w:hint="eastAsia"/>
                  <w:sz w:val="21"/>
                  <w:szCs w:val="21"/>
                </w:rPr>
                <w:t>链需求</w:t>
              </w:r>
              <w:proofErr w:type="gramEnd"/>
              <w:r w:rsidRPr="00996BAF">
                <w:rPr>
                  <w:rFonts w:hint="eastAsia"/>
                  <w:sz w:val="21"/>
                  <w:szCs w:val="21"/>
                </w:rPr>
                <w:t>仍萎靡不振，</w:t>
              </w:r>
              <w:r w:rsidRPr="00996BAF">
                <w:rPr>
                  <w:sz w:val="21"/>
                  <w:szCs w:val="21"/>
                </w:rPr>
                <w:t>公司将密切关注国内、国际市场相关产品价格走势变动，利用多年积累的市场经验，通过</w:t>
              </w:r>
              <w:r w:rsidRPr="00996BAF">
                <w:rPr>
                  <w:rFonts w:hint="eastAsia"/>
                  <w:sz w:val="21"/>
                  <w:szCs w:val="21"/>
                </w:rPr>
                <w:t>科学的</w:t>
              </w:r>
              <w:r w:rsidRPr="00996BAF">
                <w:rPr>
                  <w:sz w:val="21"/>
                  <w:szCs w:val="21"/>
                </w:rPr>
                <w:t>预测市场</w:t>
              </w:r>
              <w:r w:rsidRPr="00996BAF">
                <w:rPr>
                  <w:rFonts w:hint="eastAsia"/>
                  <w:sz w:val="21"/>
                  <w:szCs w:val="21"/>
                </w:rPr>
                <w:t>，</w:t>
              </w:r>
              <w:r w:rsidRPr="00996BAF">
                <w:rPr>
                  <w:sz w:val="21"/>
                  <w:szCs w:val="21"/>
                </w:rPr>
                <w:t>并</w:t>
              </w:r>
              <w:r w:rsidRPr="00996BAF">
                <w:rPr>
                  <w:rFonts w:hint="eastAsia"/>
                  <w:sz w:val="21"/>
                  <w:szCs w:val="21"/>
                </w:rPr>
                <w:t>合理</w:t>
              </w:r>
              <w:r w:rsidRPr="00996BAF">
                <w:rPr>
                  <w:sz w:val="21"/>
                  <w:szCs w:val="21"/>
                </w:rPr>
                <w:t>安排生产进度，最大限度降低</w:t>
              </w:r>
              <w:r w:rsidRPr="00996BAF">
                <w:rPr>
                  <w:rFonts w:hint="eastAsia"/>
                  <w:sz w:val="21"/>
                  <w:szCs w:val="21"/>
                </w:rPr>
                <w:t>商品价格风险</w:t>
              </w:r>
              <w:r w:rsidRPr="00996BAF">
                <w:rPr>
                  <w:sz w:val="21"/>
                  <w:szCs w:val="21"/>
                </w:rPr>
                <w:t>对公司经营的影响。</w:t>
              </w:r>
            </w:p>
            <w:p w:rsidR="00285709" w:rsidRPr="00996BAF" w:rsidRDefault="00285709" w:rsidP="00996BAF">
              <w:pPr>
                <w:spacing w:line="360" w:lineRule="exact"/>
                <w:ind w:firstLineChars="150" w:firstLine="315"/>
                <w:rPr>
                  <w:sz w:val="21"/>
                  <w:szCs w:val="21"/>
                </w:rPr>
              </w:pPr>
              <w:r w:rsidRPr="00996BAF">
                <w:rPr>
                  <w:rFonts w:hint="eastAsia"/>
                  <w:sz w:val="21"/>
                  <w:szCs w:val="21"/>
                </w:rPr>
                <w:t>由于PC 市场供求关系变化和行业竞争的原因，PC 市场价格波动较大。产品价格的波动将会对公司经营情况产生影响。</w:t>
              </w:r>
              <w:r w:rsidRPr="00996BAF">
                <w:rPr>
                  <w:color w:val="000000"/>
                  <w:sz w:val="21"/>
                  <w:szCs w:val="21"/>
                </w:rPr>
                <w:t>2021年国内新增PC产能达到49万吨/年，同比增幅26.49%，为近几年扩能最高峰</w:t>
              </w:r>
              <w:r w:rsidRPr="00996BAF">
                <w:rPr>
                  <w:rFonts w:hint="eastAsia"/>
                  <w:color w:val="000000"/>
                  <w:sz w:val="21"/>
                  <w:szCs w:val="21"/>
                </w:rPr>
                <w:t>，</w:t>
              </w:r>
              <w:r w:rsidRPr="00996BAF">
                <w:rPr>
                  <w:rFonts w:hint="eastAsia"/>
                  <w:sz w:val="21"/>
                  <w:szCs w:val="21"/>
                </w:rPr>
                <w:t>国内竞争局面加剧。公司将密切关注国内、国际市场相关产品价格走势变动，通过技术与管理创新提升，采用有效措施稳生产、降成本，科学把握市场时机，合理安排生产，最大限度降低产品价格波动对公司经营的影响。未来</w:t>
              </w:r>
              <w:r w:rsidRPr="00996BAF">
                <w:rPr>
                  <w:color w:val="000000"/>
                  <w:sz w:val="21"/>
                  <w:szCs w:val="21"/>
                </w:rPr>
                <w:t>利用</w:t>
              </w:r>
              <w:r w:rsidRPr="00996BAF">
                <w:rPr>
                  <w:rFonts w:hint="eastAsia"/>
                  <w:color w:val="000000"/>
                  <w:sz w:val="21"/>
                  <w:szCs w:val="21"/>
                </w:rPr>
                <w:t>自身</w:t>
              </w:r>
              <w:r w:rsidRPr="00996BAF">
                <w:rPr>
                  <w:color w:val="000000"/>
                  <w:sz w:val="21"/>
                  <w:szCs w:val="21"/>
                </w:rPr>
                <w:t>产业</w:t>
              </w:r>
              <w:proofErr w:type="gramStart"/>
              <w:r w:rsidRPr="00996BAF">
                <w:rPr>
                  <w:color w:val="000000"/>
                  <w:sz w:val="21"/>
                  <w:szCs w:val="21"/>
                </w:rPr>
                <w:t>链配套</w:t>
              </w:r>
              <w:proofErr w:type="gramEnd"/>
              <w:r w:rsidRPr="00996BAF">
                <w:rPr>
                  <w:color w:val="000000"/>
                  <w:sz w:val="21"/>
                  <w:szCs w:val="21"/>
                </w:rPr>
                <w:t>优势，根据行业及市场运行状况，自主调配上下游产品的产销，有效帮助企业在激烈的竞争中取得主动权，也将有效获得未来的海外市场出口中的成本优势，进而增加与海外生产企业的竞争力。</w:t>
              </w:r>
            </w:p>
            <w:p w:rsidR="00285709" w:rsidRPr="00996BAF" w:rsidRDefault="00285709" w:rsidP="00996BAF">
              <w:pPr>
                <w:spacing w:line="360" w:lineRule="exact"/>
                <w:ind w:firstLineChars="200" w:firstLine="420"/>
                <w:rPr>
                  <w:sz w:val="21"/>
                  <w:szCs w:val="21"/>
                </w:rPr>
              </w:pPr>
              <w:r w:rsidRPr="00996BAF">
                <w:rPr>
                  <w:rFonts w:hint="eastAsia"/>
                  <w:sz w:val="21"/>
                  <w:szCs w:val="21"/>
                </w:rPr>
                <w:lastRenderedPageBreak/>
                <w:t>2、安全风险</w:t>
              </w:r>
            </w:p>
            <w:p w:rsidR="00285709" w:rsidRPr="00996BAF" w:rsidRDefault="00285709" w:rsidP="00996BAF">
              <w:pPr>
                <w:spacing w:line="360" w:lineRule="exact"/>
                <w:ind w:firstLineChars="200" w:firstLine="420"/>
                <w:rPr>
                  <w:sz w:val="21"/>
                  <w:szCs w:val="21"/>
                </w:rPr>
              </w:pPr>
              <w:proofErr w:type="gramStart"/>
              <w:r w:rsidRPr="00996BAF">
                <w:rPr>
                  <w:rFonts w:hint="eastAsia"/>
                  <w:sz w:val="21"/>
                  <w:szCs w:val="21"/>
                </w:rPr>
                <w:t>聚海分公司</w:t>
              </w:r>
              <w:proofErr w:type="gramEnd"/>
              <w:r w:rsidRPr="00996BAF">
                <w:rPr>
                  <w:rFonts w:hint="eastAsia"/>
                  <w:sz w:val="21"/>
                  <w:szCs w:val="21"/>
                </w:rPr>
                <w:t>作为化工原料生产制造的企业，工艺流程复杂，在生产、运输、销售过程中存在一定的安全风险；</w:t>
              </w:r>
              <w:r w:rsidRPr="00996BAF">
                <w:rPr>
                  <w:rFonts w:hint="eastAsia"/>
                  <w:color w:val="000000" w:themeColor="text1"/>
                  <w:sz w:val="21"/>
                  <w:szCs w:val="21"/>
                </w:rPr>
                <w:t>元生分公司</w:t>
              </w:r>
              <w:proofErr w:type="gramStart"/>
              <w:r w:rsidRPr="00996BAF">
                <w:rPr>
                  <w:rFonts w:hint="eastAsia"/>
                  <w:color w:val="000000" w:themeColor="text1"/>
                  <w:sz w:val="21"/>
                  <w:szCs w:val="21"/>
                </w:rPr>
                <w:t>作为危废处置</w:t>
              </w:r>
              <w:proofErr w:type="gramEnd"/>
              <w:r w:rsidRPr="00996BAF">
                <w:rPr>
                  <w:rFonts w:hint="eastAsia"/>
                  <w:color w:val="000000" w:themeColor="text1"/>
                  <w:sz w:val="21"/>
                  <w:szCs w:val="21"/>
                </w:rPr>
                <w:t>及废水处理企业，在废渣的贮存、处置及水处理过程中存在一定的安全风险。</w:t>
              </w:r>
              <w:r w:rsidRPr="00996BAF">
                <w:rPr>
                  <w:rFonts w:hint="eastAsia"/>
                  <w:sz w:val="21"/>
                  <w:szCs w:val="21"/>
                </w:rPr>
                <w:t>公司每年都进行安全投入，组织实施自动化控制项目，不断提高生产设备和作业环境的本质安全水平，持续改进和完善各种安全预防措施，保证企业安全稳定运行。</w:t>
              </w:r>
            </w:p>
            <w:p w:rsidR="00285709" w:rsidRPr="00996BAF" w:rsidRDefault="00285709" w:rsidP="00996BAF">
              <w:pPr>
                <w:spacing w:line="360" w:lineRule="exact"/>
                <w:ind w:firstLineChars="200" w:firstLine="420"/>
                <w:rPr>
                  <w:sz w:val="21"/>
                  <w:szCs w:val="21"/>
                </w:rPr>
              </w:pPr>
              <w:r w:rsidRPr="00996BAF">
                <w:rPr>
                  <w:rFonts w:hint="eastAsia"/>
                  <w:sz w:val="21"/>
                  <w:szCs w:val="21"/>
                </w:rPr>
                <w:t>3、环保风险</w:t>
              </w:r>
            </w:p>
            <w:p w:rsidR="00FD2133" w:rsidRPr="00DC7A1C" w:rsidRDefault="00285709" w:rsidP="00DC7A1C">
              <w:pPr>
                <w:spacing w:line="360" w:lineRule="exact"/>
                <w:ind w:firstLineChars="200" w:firstLine="420"/>
                <w:rPr>
                  <w:b/>
                  <w:bCs/>
                  <w:sz w:val="21"/>
                  <w:szCs w:val="21"/>
                </w:rPr>
              </w:pPr>
              <w:r w:rsidRPr="00996BAF">
                <w:rPr>
                  <w:rFonts w:hint="eastAsia"/>
                  <w:sz w:val="21"/>
                  <w:szCs w:val="21"/>
                </w:rPr>
                <w:t xml:space="preserve">公司生产过程中会产生一定量的废水、废气和废渣等污染物。公司高度重视在环保方面的投入，积极实施环保治理项目或措施，目前公司的各类污染物通过处理后达标排放，符合政府目前有关环保法律法规的要求。随着公众对环境保护意识的不断增强，国家不断颁布更为严格的环保法律法规和标准，从而加大了公司经营成本。为适应日益严峻的环保形势，今后公司将进一步增加在环保方面的投入，致力于更为完善的环保设施及监测管理系统建设，以满足日趋严格的环保法律、法规和规定的要求。 </w:t>
              </w:r>
            </w:p>
          </w:sdtContent>
        </w:sdt>
      </w:sdtContent>
    </w:sdt>
    <w:sdt>
      <w:sdtPr>
        <w:rPr>
          <w:rFonts w:ascii="宋体" w:hAnsi="宋体" w:cs="宋体"/>
          <w:b w:val="0"/>
          <w:bCs w:val="0"/>
          <w:kern w:val="0"/>
          <w:sz w:val="24"/>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FD2133" w:rsidRDefault="00537341" w:rsidP="007647DC">
          <w:pPr>
            <w:pStyle w:val="3"/>
            <w:numPr>
              <w:ilvl w:val="3"/>
              <w:numId w:val="33"/>
            </w:numPr>
            <w:ind w:left="480" w:hangingChars="200" w:hanging="48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Content>
            <w:p w:rsidR="00FD2133" w:rsidRDefault="00D1422C" w:rsidP="00474273">
              <w:pPr>
                <w:rPr>
                  <w:szCs w:val="21"/>
                </w:rPr>
              </w:pPr>
              <w:r>
                <w:rPr>
                  <w:szCs w:val="21"/>
                </w:rPr>
                <w:fldChar w:fldCharType="begin"/>
              </w:r>
              <w:r w:rsidR="00474273">
                <w:rPr>
                  <w:szCs w:val="21"/>
                </w:rPr>
                <w:instrText xml:space="preserve"> MACROBUTTON  SnrToggleCheckbox □适用  </w:instrText>
              </w:r>
              <w:r>
                <w:rPr>
                  <w:szCs w:val="21"/>
                </w:rPr>
                <w:fldChar w:fldCharType="end"/>
              </w:r>
              <w:r>
                <w:rPr>
                  <w:szCs w:val="21"/>
                </w:rPr>
                <w:fldChar w:fldCharType="begin"/>
              </w:r>
              <w:r w:rsidR="00474273">
                <w:rPr>
                  <w:szCs w:val="21"/>
                </w:rPr>
                <w:instrText xml:space="preserve"> MACROBUTTON  SnrToggleCheckbox √不适用 </w:instrText>
              </w:r>
              <w:r>
                <w:rPr>
                  <w:szCs w:val="21"/>
                </w:rPr>
                <w:fldChar w:fldCharType="end"/>
              </w:r>
            </w:p>
          </w:sdtContent>
        </w:sdt>
        <w:p w:rsidR="00FD2133" w:rsidRDefault="00D1422C">
          <w:pPr>
            <w:rPr>
              <w:szCs w:val="21"/>
            </w:rPr>
          </w:pPr>
        </w:p>
      </w:sdtContent>
    </w:sdt>
    <w:sdt>
      <w:sdtPr>
        <w:rPr>
          <w:rFonts w:ascii="Cambria" w:hAnsi="Cambria" w:cs="宋体" w:hint="eastAsia"/>
          <w:b w:val="0"/>
          <w:bCs w:val="0"/>
          <w:kern w:val="0"/>
          <w:sz w:val="24"/>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FD2133" w:rsidRDefault="00537341">
          <w:pPr>
            <w:pStyle w:val="2"/>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rsidR="00FD2133" w:rsidRDefault="00D1422C" w:rsidP="00474273">
              <w:r>
                <w:fldChar w:fldCharType="begin"/>
              </w:r>
              <w:r w:rsidR="00474273">
                <w:instrText xml:space="preserve"> MACROBUTTON  SnrToggleCheckbox □适用  </w:instrText>
              </w:r>
              <w:r>
                <w:fldChar w:fldCharType="end"/>
              </w:r>
              <w:r>
                <w:fldChar w:fldCharType="begin"/>
              </w:r>
              <w:r w:rsidR="00474273">
                <w:instrText xml:space="preserve"> MACROBUTTON  SnrToggleCheckbox √不适用 </w:instrText>
              </w:r>
              <w:r>
                <w:fldChar w:fldCharType="end"/>
              </w:r>
            </w:p>
          </w:sdtContent>
        </w:sdt>
      </w:sdtContent>
    </w:sdt>
    <w:p w:rsidR="00FD2133" w:rsidRDefault="00FD2133">
      <w:pPr>
        <w:rPr>
          <w:szCs w:val="21"/>
        </w:rPr>
      </w:pPr>
    </w:p>
    <w:p w:rsidR="00FD2133" w:rsidRDefault="00537341">
      <w:pPr>
        <w:pStyle w:val="10"/>
        <w:numPr>
          <w:ilvl w:val="0"/>
          <w:numId w:val="3"/>
        </w:numPr>
        <w:spacing w:before="0" w:after="0"/>
        <w:rPr>
          <w:bCs w:val="0"/>
        </w:rPr>
      </w:pPr>
      <w:bookmarkStart w:id="43" w:name="_Toc409437610"/>
      <w:bookmarkStart w:id="44" w:name="_Toc437440716"/>
      <w:bookmarkStart w:id="45" w:name="_Toc89790251"/>
      <w:r>
        <w:rPr>
          <w:bCs w:val="0"/>
        </w:rPr>
        <w:t>公司治理</w:t>
      </w:r>
      <w:bookmarkEnd w:id="43"/>
      <w:bookmarkEnd w:id="44"/>
      <w:bookmarkEnd w:id="45"/>
    </w:p>
    <w:sdt>
      <w:sdtPr>
        <w:rPr>
          <w:rFonts w:ascii="宋体" w:hAnsi="宋体" w:cs="宋体"/>
          <w:b w:val="0"/>
          <w:bCs w:val="0"/>
          <w:kern w:val="0"/>
          <w:sz w:val="24"/>
          <w:szCs w:val="24"/>
        </w:rPr>
        <w:alias w:val="模块:公司治理相关情况说明"/>
        <w:tag w:val="_SEC_0164dfaf2ef04d3a93f24cb4cdc06581"/>
        <w:id w:val="3160337"/>
        <w:lock w:val="sdtLocked"/>
        <w:placeholder>
          <w:docPart w:val="GBC22222222222222222222222222222"/>
        </w:placeholder>
      </w:sdtPr>
      <w:sdtEndPr>
        <w:rPr>
          <w:sz w:val="21"/>
          <w:szCs w:val="21"/>
        </w:rPr>
      </w:sdtEndPr>
      <w:sdtContent>
        <w:p w:rsidR="00FD2133" w:rsidRDefault="00537341">
          <w:pPr>
            <w:pStyle w:val="2"/>
            <w:numPr>
              <w:ilvl w:val="0"/>
              <w:numId w:val="40"/>
            </w:numPr>
          </w:pPr>
          <w:r>
            <w:t>公司治理相关情况说明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EndPr>
            <w:rPr>
              <w:sz w:val="21"/>
            </w:rPr>
          </w:sdtEndPr>
          <w:sdtContent>
            <w:p w:rsidR="00FD2133" w:rsidRPr="00996BAF" w:rsidRDefault="00D1422C" w:rsidP="00996BAF">
              <w:pPr>
                <w:spacing w:line="360" w:lineRule="exact"/>
                <w:rPr>
                  <w:sz w:val="21"/>
                  <w:szCs w:val="21"/>
                </w:rPr>
              </w:pPr>
              <w:r w:rsidRPr="00996BAF">
                <w:rPr>
                  <w:sz w:val="21"/>
                  <w:szCs w:val="21"/>
                </w:rPr>
                <w:fldChar w:fldCharType="begin"/>
              </w:r>
              <w:r w:rsidR="006B73AF"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6B73AF" w:rsidRPr="00996BAF">
                <w:rPr>
                  <w:sz w:val="21"/>
                  <w:szCs w:val="21"/>
                </w:rPr>
                <w:instrText xml:space="preserve"> MACROBUTTON  SnrToggleCheckbox □不适用 </w:instrText>
              </w:r>
              <w:r w:rsidRPr="00996BAF">
                <w:rPr>
                  <w:sz w:val="21"/>
                  <w:szCs w:val="21"/>
                </w:rPr>
                <w:fldChar w:fldCharType="end"/>
              </w:r>
            </w:p>
          </w:sdtContent>
        </w:sdt>
        <w:sdt>
          <w:sdtPr>
            <w:rPr>
              <w:sz w:val="21"/>
              <w:szCs w:val="21"/>
            </w:rPr>
            <w:alias w:val="公司治理相关情况说明"/>
            <w:tag w:val="_GBC_b4d29a30dc2b4ea6b942196a3b52c2d0"/>
            <w:id w:val="890305443"/>
            <w:lock w:val="sdtLocked"/>
            <w:placeholder>
              <w:docPart w:val="GBC22222222222222222222222222222"/>
            </w:placeholder>
          </w:sdtPr>
          <w:sdtContent>
            <w:p w:rsidR="00FD2133" w:rsidRPr="00996BAF" w:rsidRDefault="006B73AF" w:rsidP="00996BAF">
              <w:pPr>
                <w:spacing w:line="360" w:lineRule="exact"/>
                <w:ind w:firstLineChars="200" w:firstLine="420"/>
                <w:rPr>
                  <w:sz w:val="21"/>
                  <w:szCs w:val="21"/>
                </w:rPr>
              </w:pPr>
              <w:r w:rsidRPr="00996BAF">
                <w:rPr>
                  <w:rFonts w:hint="eastAsia"/>
                  <w:sz w:val="21"/>
                  <w:szCs w:val="21"/>
                </w:rPr>
                <w:t>公司严格按照《公司法》、《证券法》、《上市公司治理准则》、《上海证券交易所股票上市规则》、《企业内部控制基本规范》及配套指引和中国证监会、上海证券交易所相关法律法规及通知的要求，不断完善公司治理，规范决策程序，提升公司规范运作水平，公司治理符合《公司法》和中国证监会相关规定的要求。</w:t>
              </w:r>
            </w:p>
          </w:sdtContent>
        </w:sdt>
        <w:p w:rsidR="00FD2133" w:rsidRPr="00996BAF" w:rsidRDefault="00FD2133" w:rsidP="00996BAF">
          <w:pPr>
            <w:spacing w:line="360" w:lineRule="exact"/>
            <w:rPr>
              <w:sz w:val="21"/>
              <w:szCs w:val="21"/>
            </w:rPr>
          </w:pPr>
        </w:p>
        <w:p w:rsidR="00FD2133" w:rsidRPr="00996BAF" w:rsidRDefault="00537341" w:rsidP="00996BAF">
          <w:pPr>
            <w:spacing w:line="360" w:lineRule="exact"/>
            <w:rPr>
              <w:sz w:val="21"/>
              <w:szCs w:val="21"/>
            </w:rPr>
          </w:pPr>
          <w:r w:rsidRPr="00996BAF">
            <w:rPr>
              <w:sz w:val="21"/>
              <w:szCs w:val="21"/>
            </w:rPr>
            <w:t>公司治理</w:t>
          </w:r>
          <w:r w:rsidRPr="00996BAF">
            <w:rPr>
              <w:rFonts w:hint="eastAsia"/>
              <w:sz w:val="21"/>
              <w:szCs w:val="21"/>
            </w:rPr>
            <w:t>与法律、行政法规和中国证监会关于上市公司治理的规定</w:t>
          </w:r>
          <w:r w:rsidRPr="00996BAF">
            <w:rPr>
              <w:sz w:val="21"/>
              <w:szCs w:val="21"/>
            </w:rPr>
            <w:t>是否存在</w:t>
          </w:r>
          <w:r w:rsidRPr="00996BAF">
            <w:rPr>
              <w:rFonts w:hint="eastAsia"/>
              <w:sz w:val="21"/>
              <w:szCs w:val="21"/>
            </w:rPr>
            <w:t>重大</w:t>
          </w:r>
          <w:r w:rsidRPr="00996BAF">
            <w:rPr>
              <w:sz w:val="21"/>
              <w:szCs w:val="21"/>
            </w:rPr>
            <w:t>差异；如有</w:t>
          </w:r>
          <w:r w:rsidRPr="00996BAF">
            <w:rPr>
              <w:rFonts w:hint="eastAsia"/>
              <w:sz w:val="21"/>
              <w:szCs w:val="21"/>
            </w:rPr>
            <w:t>重大</w:t>
          </w:r>
          <w:r w:rsidRPr="00996BAF">
            <w:rPr>
              <w:sz w:val="21"/>
              <w:szCs w:val="21"/>
            </w:rPr>
            <w:t>差异，应当说明原因</w:t>
          </w:r>
        </w:p>
        <w:sdt>
          <w:sdtPr>
            <w:rPr>
              <w:sz w:val="21"/>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rsidR="00FD2133" w:rsidRPr="00996BAF" w:rsidRDefault="00D1422C" w:rsidP="00996BAF">
              <w:pPr>
                <w:spacing w:line="360" w:lineRule="exact"/>
                <w:rPr>
                  <w:sz w:val="21"/>
                  <w:szCs w:val="21"/>
                </w:rPr>
              </w:pPr>
              <w:r w:rsidRPr="00996BAF">
                <w:rPr>
                  <w:sz w:val="21"/>
                  <w:szCs w:val="21"/>
                </w:rPr>
                <w:fldChar w:fldCharType="begin"/>
              </w:r>
              <w:r w:rsidR="006B73AF" w:rsidRPr="00996BAF">
                <w:rPr>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6B73AF"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D1422C" w:rsidP="00996BAF">
          <w:pPr>
            <w:spacing w:line="360" w:lineRule="exact"/>
            <w:rPr>
              <w:sz w:val="21"/>
              <w:szCs w:val="21"/>
            </w:rPr>
          </w:pPr>
        </w:p>
      </w:sdtContent>
    </w:sdt>
    <w:sdt>
      <w:sdtPr>
        <w:rPr>
          <w:rFonts w:ascii="宋体" w:hAnsi="宋体" w:cs="宋体" w:hint="eastAsia"/>
          <w:b w:val="0"/>
          <w:bCs w:val="0"/>
          <w:kern w:val="0"/>
          <w:sz w:val="24"/>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FD2133" w:rsidRPr="00996BAF" w:rsidRDefault="007A3A86" w:rsidP="007A3A86">
          <w:pPr>
            <w:pStyle w:val="2"/>
            <w:spacing w:before="0" w:after="0" w:line="360" w:lineRule="exact"/>
            <w:rPr>
              <w:highlight w:val="yellow"/>
            </w:rPr>
          </w:pPr>
          <w:r w:rsidRPr="007A3A86">
            <w:rPr>
              <w:rFonts w:ascii="宋体" w:hAnsi="宋体" w:cs="宋体" w:hint="eastAsia"/>
              <w:bCs w:val="0"/>
              <w:kern w:val="0"/>
              <w:sz w:val="24"/>
              <w:szCs w:val="24"/>
            </w:rPr>
            <w:t>二、</w:t>
          </w:r>
          <w:r w:rsidR="00537341" w:rsidRPr="007A3A86">
            <w:rPr>
              <w:rFonts w:hint="eastAsia"/>
            </w:rPr>
            <w:t>公</w:t>
          </w:r>
          <w:r w:rsidR="00537341" w:rsidRPr="00E26008">
            <w:rPr>
              <w:rFonts w:hint="eastAsia"/>
            </w:rPr>
            <w:t>司</w:t>
          </w:r>
          <w:r w:rsidR="00537341" w:rsidRPr="00E26008">
            <w:t>控股股东、实际控制人</w:t>
          </w:r>
          <w:r w:rsidR="00537341" w:rsidRPr="00E26008">
            <w:rPr>
              <w:rFonts w:hint="eastAsia"/>
            </w:rPr>
            <w:t>在保证公司</w:t>
          </w:r>
          <w:r w:rsidR="00537341" w:rsidRPr="00E26008">
            <w:t>资产、人员、财务、机构、业务等方面独立性的具体措施，以及</w:t>
          </w:r>
          <w:r w:rsidR="00537341" w:rsidRPr="00E26008">
            <w:rPr>
              <w:rFonts w:hint="eastAsia"/>
            </w:rPr>
            <w:t>影响公司独立性而采取的解决方案、工作进度及后续工作计划</w:t>
          </w:r>
        </w:p>
        <w:sdt>
          <w:sdtPr>
            <w:rPr>
              <w:rFonts w:hint="eastAsia"/>
              <w:sz w:val="21"/>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rsidR="00FD2133" w:rsidRPr="00996BAF" w:rsidRDefault="00D1422C" w:rsidP="00996BAF">
              <w:pPr>
                <w:spacing w:line="360" w:lineRule="exact"/>
                <w:rPr>
                  <w:sz w:val="21"/>
                  <w:szCs w:val="21"/>
                </w:rPr>
              </w:pPr>
              <w:r w:rsidRPr="00996BAF">
                <w:rPr>
                  <w:sz w:val="21"/>
                  <w:szCs w:val="21"/>
                </w:rPr>
                <w:fldChar w:fldCharType="begin"/>
              </w:r>
              <w:r w:rsidR="00705009"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705009" w:rsidRPr="00996BAF">
                <w:rPr>
                  <w:sz w:val="21"/>
                  <w:szCs w:val="21"/>
                </w:rPr>
                <w:instrText xml:space="preserve"> MACROBUTTON  SnrToggleCheckbox √不适用 </w:instrText>
              </w:r>
              <w:r w:rsidRPr="00996BAF">
                <w:rPr>
                  <w:sz w:val="21"/>
                  <w:szCs w:val="21"/>
                </w:rPr>
                <w:fldChar w:fldCharType="end"/>
              </w:r>
            </w:p>
          </w:sdtContent>
        </w:sdt>
        <w:p w:rsidR="00FD2133" w:rsidRPr="00996BAF" w:rsidRDefault="00537341" w:rsidP="00996BAF">
          <w:pPr>
            <w:spacing w:line="360" w:lineRule="exact"/>
            <w:rPr>
              <w:sz w:val="21"/>
              <w:szCs w:val="21"/>
            </w:rPr>
          </w:pPr>
          <w:r w:rsidRPr="00E26008">
            <w:rPr>
              <w:sz w:val="21"/>
              <w:szCs w:val="21"/>
            </w:rPr>
            <w:t>控</w:t>
          </w:r>
          <w:r w:rsidRPr="00E26008">
            <w:rPr>
              <w:rFonts w:hint="eastAsia"/>
              <w:sz w:val="21"/>
              <w:szCs w:val="21"/>
            </w:rPr>
            <w:t>股股东、实际控制人及其控制的其他单位从事与公司相同或者</w:t>
          </w:r>
          <w:proofErr w:type="gramStart"/>
          <w:r w:rsidRPr="00E26008">
            <w:rPr>
              <w:rFonts w:hint="eastAsia"/>
              <w:sz w:val="21"/>
              <w:szCs w:val="21"/>
            </w:rPr>
            <w:t>相近业务</w:t>
          </w:r>
          <w:proofErr w:type="gramEnd"/>
          <w:r w:rsidRPr="00E26008">
            <w:rPr>
              <w:rFonts w:hint="eastAsia"/>
              <w:sz w:val="21"/>
              <w:szCs w:val="21"/>
            </w:rPr>
            <w:t>的情况，以及同业竞争或者同业竞争情况发生较大变化对公司的影响、已采取的解决措施、解决进展以及后续解决计划</w:t>
          </w:r>
        </w:p>
        <w:sdt>
          <w:sdtPr>
            <w:rPr>
              <w:rFonts w:hint="eastAsia"/>
              <w:sz w:val="21"/>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rsidR="00FD2133" w:rsidRPr="00DC7A1C" w:rsidRDefault="00D1422C" w:rsidP="00DC7A1C">
              <w:pPr>
                <w:spacing w:line="360" w:lineRule="exact"/>
                <w:rPr>
                  <w:sz w:val="21"/>
                  <w:szCs w:val="21"/>
                </w:rPr>
              </w:pPr>
              <w:r w:rsidRPr="00996BAF">
                <w:rPr>
                  <w:sz w:val="21"/>
                  <w:szCs w:val="21"/>
                </w:rPr>
                <w:fldChar w:fldCharType="begin"/>
              </w:r>
              <w:r w:rsidR="00705009"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705009" w:rsidRPr="00996BAF">
                <w:rPr>
                  <w:sz w:val="21"/>
                  <w:szCs w:val="21"/>
                </w:rPr>
                <w:instrText xml:space="preserve"> MACROBUTTON  SnrToggleCheckbox √不适用 </w:instrText>
              </w:r>
              <w:r w:rsidRPr="00996BAF">
                <w:rPr>
                  <w:sz w:val="21"/>
                  <w:szCs w:val="21"/>
                </w:rPr>
                <w:fldChar w:fldCharType="end"/>
              </w:r>
            </w:p>
          </w:sdtContent>
        </w:sdt>
      </w:sdtContent>
    </w:sdt>
    <w:sdt>
      <w:sdtPr>
        <w:rPr>
          <w:rFonts w:ascii="宋体" w:hAnsi="宋体" w:cs="宋体"/>
          <w:b w:val="0"/>
          <w:bCs w:val="0"/>
          <w:kern w:val="0"/>
          <w:sz w:val="24"/>
          <w:szCs w:val="24"/>
        </w:rPr>
        <w:alias w:val="模块:股东大会情况简介会议届次召开日期决议刊登的指定网站的查询索..."/>
        <w:tag w:val="_SEC_af05829cba9b45f78c11b18af8edc52f"/>
        <w:id w:val="847295920"/>
        <w:lock w:val="sdtLocked"/>
        <w:placeholder>
          <w:docPart w:val="GBC22222222222222222222222222222"/>
        </w:placeholder>
      </w:sdtPr>
      <w:sdtEndPr>
        <w:rPr>
          <w:sz w:val="21"/>
          <w:szCs w:val="21"/>
        </w:rPr>
      </w:sdtEndPr>
      <w:sdtContent>
        <w:p w:rsidR="00FD2133" w:rsidRDefault="00537341" w:rsidP="00BE6307">
          <w:pPr>
            <w:pStyle w:val="2"/>
          </w:pPr>
          <w:r>
            <w:t>股东大会情况简介</w:t>
          </w:r>
        </w:p>
        <w:tbl>
          <w:tblPr>
            <w:tblStyle w:val="a6"/>
            <w:tblW w:w="5000" w:type="pct"/>
            <w:tblLayout w:type="fixed"/>
            <w:tblLook w:val="04A0"/>
          </w:tblPr>
          <w:tblGrid>
            <w:gridCol w:w="1822"/>
            <w:gridCol w:w="1830"/>
            <w:gridCol w:w="2411"/>
            <w:gridCol w:w="1842"/>
            <w:gridCol w:w="1144"/>
          </w:tblGrid>
          <w:tr w:rsidR="00FD2133" w:rsidRPr="00996BAF" w:rsidTr="00BE5DCA">
            <w:trPr>
              <w:trHeight w:val="165"/>
            </w:trPr>
            <w:sdt>
              <w:sdtPr>
                <w:rPr>
                  <w:sz w:val="21"/>
                  <w:szCs w:val="21"/>
                </w:rPr>
                <w:tag w:val="_PLD_ca305564151a412a8452996542c336c8"/>
                <w:id w:val="-1691371357"/>
                <w:lock w:val="sdtLocked"/>
              </w:sdtPr>
              <w:sdtContent>
                <w:tc>
                  <w:tcPr>
                    <w:tcW w:w="1007" w:type="pct"/>
                    <w:vAlign w:val="center"/>
                  </w:tcPr>
                  <w:p w:rsidR="00FD2133" w:rsidRPr="00996BAF" w:rsidRDefault="00537341">
                    <w:pPr>
                      <w:jc w:val="center"/>
                      <w:rPr>
                        <w:sz w:val="21"/>
                        <w:szCs w:val="21"/>
                      </w:rPr>
                    </w:pPr>
                    <w:r w:rsidRPr="00996BAF">
                      <w:rPr>
                        <w:sz w:val="21"/>
                        <w:szCs w:val="21"/>
                      </w:rPr>
                      <w:t>会议届次</w:t>
                    </w:r>
                  </w:p>
                </w:tc>
              </w:sdtContent>
            </w:sdt>
            <w:sdt>
              <w:sdtPr>
                <w:rPr>
                  <w:sz w:val="21"/>
                  <w:szCs w:val="21"/>
                </w:rPr>
                <w:tag w:val="_PLD_339c8451b8064684a85c81b08813156b"/>
                <w:id w:val="-1602020389"/>
                <w:lock w:val="sdtLocked"/>
              </w:sdtPr>
              <w:sdtContent>
                <w:tc>
                  <w:tcPr>
                    <w:tcW w:w="1011" w:type="pct"/>
                    <w:vAlign w:val="center"/>
                  </w:tcPr>
                  <w:p w:rsidR="00FD2133" w:rsidRPr="00996BAF" w:rsidRDefault="00537341">
                    <w:pPr>
                      <w:jc w:val="center"/>
                      <w:rPr>
                        <w:sz w:val="21"/>
                        <w:szCs w:val="21"/>
                      </w:rPr>
                    </w:pPr>
                    <w:r w:rsidRPr="00996BAF">
                      <w:rPr>
                        <w:sz w:val="21"/>
                        <w:szCs w:val="21"/>
                      </w:rPr>
                      <w:t>召开日期</w:t>
                    </w:r>
                  </w:p>
                </w:tc>
              </w:sdtContent>
            </w:sdt>
            <w:sdt>
              <w:sdtPr>
                <w:rPr>
                  <w:sz w:val="21"/>
                  <w:szCs w:val="21"/>
                </w:rPr>
                <w:tag w:val="_PLD_7b97e84dc8f648a0b4bd3bbd757797d1"/>
                <w:id w:val="-583375240"/>
                <w:lock w:val="sdtLocked"/>
              </w:sdtPr>
              <w:sdtContent>
                <w:tc>
                  <w:tcPr>
                    <w:tcW w:w="1332" w:type="pct"/>
                    <w:vAlign w:val="center"/>
                  </w:tcPr>
                  <w:p w:rsidR="00FD2133" w:rsidRPr="00996BAF" w:rsidRDefault="00537341">
                    <w:pPr>
                      <w:jc w:val="center"/>
                      <w:rPr>
                        <w:sz w:val="21"/>
                        <w:szCs w:val="21"/>
                      </w:rPr>
                    </w:pPr>
                    <w:r w:rsidRPr="00996BAF">
                      <w:rPr>
                        <w:sz w:val="21"/>
                        <w:szCs w:val="21"/>
                      </w:rPr>
                      <w:t>决议刊登的指定网站的</w:t>
                    </w:r>
                    <w:r w:rsidRPr="00996BAF">
                      <w:rPr>
                        <w:sz w:val="21"/>
                        <w:szCs w:val="21"/>
                      </w:rPr>
                      <w:lastRenderedPageBreak/>
                      <w:t>查询索引</w:t>
                    </w:r>
                  </w:p>
                </w:tc>
              </w:sdtContent>
            </w:sdt>
            <w:sdt>
              <w:sdtPr>
                <w:rPr>
                  <w:sz w:val="21"/>
                  <w:szCs w:val="21"/>
                </w:rPr>
                <w:tag w:val="_PLD_e175ad3c6edc4dc8a87f046a04fe2d07"/>
                <w:id w:val="1959754781"/>
                <w:lock w:val="sdtLocked"/>
              </w:sdtPr>
              <w:sdtContent>
                <w:tc>
                  <w:tcPr>
                    <w:tcW w:w="1018" w:type="pct"/>
                    <w:vAlign w:val="center"/>
                  </w:tcPr>
                  <w:p w:rsidR="00FD2133" w:rsidRPr="00996BAF" w:rsidRDefault="00537341">
                    <w:pPr>
                      <w:jc w:val="center"/>
                      <w:rPr>
                        <w:sz w:val="21"/>
                        <w:szCs w:val="21"/>
                      </w:rPr>
                    </w:pPr>
                    <w:r w:rsidRPr="00996BAF">
                      <w:rPr>
                        <w:sz w:val="21"/>
                        <w:szCs w:val="21"/>
                      </w:rPr>
                      <w:t>决议刊登的披露</w:t>
                    </w:r>
                    <w:r w:rsidRPr="00996BAF">
                      <w:rPr>
                        <w:sz w:val="21"/>
                        <w:szCs w:val="21"/>
                      </w:rPr>
                      <w:lastRenderedPageBreak/>
                      <w:t>日期</w:t>
                    </w:r>
                  </w:p>
                </w:tc>
              </w:sdtContent>
            </w:sdt>
            <w:sdt>
              <w:sdtPr>
                <w:rPr>
                  <w:rFonts w:hint="eastAsia"/>
                  <w:sz w:val="21"/>
                  <w:szCs w:val="21"/>
                </w:rPr>
                <w:tag w:val="_PLD_23fd9aa41f9444b4a6b91c96589bb344"/>
                <w:id w:val="1003710623"/>
                <w:lock w:val="sdtLocked"/>
              </w:sdtPr>
              <w:sdtContent>
                <w:tc>
                  <w:tcPr>
                    <w:tcW w:w="632" w:type="pct"/>
                    <w:vAlign w:val="center"/>
                  </w:tcPr>
                  <w:p w:rsidR="00FD2133" w:rsidRPr="00996BAF" w:rsidRDefault="00537341">
                    <w:pPr>
                      <w:jc w:val="center"/>
                      <w:rPr>
                        <w:sz w:val="21"/>
                        <w:szCs w:val="21"/>
                      </w:rPr>
                    </w:pPr>
                    <w:r w:rsidRPr="00996BAF">
                      <w:rPr>
                        <w:rFonts w:hint="eastAsia"/>
                        <w:sz w:val="21"/>
                        <w:szCs w:val="21"/>
                      </w:rPr>
                      <w:t>会议决议</w:t>
                    </w:r>
                  </w:p>
                </w:tc>
              </w:sdtContent>
            </w:sdt>
          </w:tr>
          <w:sdt>
            <w:sdtPr>
              <w:rPr>
                <w:rFonts w:cstheme="minorBidi" w:hint="eastAsia"/>
                <w:kern w:val="2"/>
                <w:sz w:val="21"/>
                <w:szCs w:val="21"/>
              </w:rPr>
              <w:alias w:val="股东大会情况"/>
              <w:tag w:val="_TUP_f464ecce01e34e8aacd508c84a88313d"/>
              <w:id w:val="310684343"/>
              <w:lock w:val="sdtLocked"/>
            </w:sdtPr>
            <w:sdtContent>
              <w:tr w:rsidR="00FD2133" w:rsidRPr="00996BAF" w:rsidTr="00BE5DCA">
                <w:trPr>
                  <w:trHeight w:val="195"/>
                </w:trPr>
                <w:tc>
                  <w:tcPr>
                    <w:tcW w:w="1007" w:type="pct"/>
                  </w:tcPr>
                  <w:p w:rsidR="00FD2133" w:rsidRPr="00996BAF" w:rsidRDefault="00BE6307">
                    <w:pPr>
                      <w:rPr>
                        <w:sz w:val="21"/>
                        <w:szCs w:val="21"/>
                      </w:rPr>
                    </w:pPr>
                    <w:r w:rsidRPr="00996BAF">
                      <w:rPr>
                        <w:rFonts w:cstheme="minorBidi" w:hint="eastAsia"/>
                        <w:kern w:val="2"/>
                        <w:sz w:val="21"/>
                        <w:szCs w:val="21"/>
                      </w:rPr>
                      <w:t>2020年年度股东大会</w:t>
                    </w:r>
                  </w:p>
                </w:tc>
                <w:tc>
                  <w:tcPr>
                    <w:tcW w:w="1011" w:type="pct"/>
                  </w:tcPr>
                  <w:p w:rsidR="00FD2133" w:rsidRPr="00996BAF" w:rsidRDefault="00BE6307">
                    <w:pPr>
                      <w:rPr>
                        <w:sz w:val="21"/>
                        <w:szCs w:val="21"/>
                      </w:rPr>
                    </w:pPr>
                    <w:r w:rsidRPr="00996BAF">
                      <w:rPr>
                        <w:rFonts w:hint="eastAsia"/>
                        <w:sz w:val="21"/>
                        <w:szCs w:val="21"/>
                      </w:rPr>
                      <w:t>2021年5月6日</w:t>
                    </w:r>
                  </w:p>
                </w:tc>
                <w:tc>
                  <w:tcPr>
                    <w:tcW w:w="1332" w:type="pct"/>
                  </w:tcPr>
                  <w:p w:rsidR="00FD2133" w:rsidRPr="00996BAF" w:rsidRDefault="00BE6307" w:rsidP="00BE6307">
                    <w:pPr>
                      <w:rPr>
                        <w:sz w:val="21"/>
                        <w:szCs w:val="21"/>
                      </w:rPr>
                    </w:pPr>
                    <w:r w:rsidRPr="00996BAF">
                      <w:rPr>
                        <w:rFonts w:hint="eastAsia"/>
                        <w:sz w:val="21"/>
                        <w:szCs w:val="21"/>
                      </w:rPr>
                      <w:t>上海证券交易所网站（</w:t>
                    </w:r>
                    <w:r w:rsidRPr="00996BAF">
                      <w:rPr>
                        <w:sz w:val="21"/>
                        <w:szCs w:val="21"/>
                      </w:rPr>
                      <w:t>www.sse.com.cn</w:t>
                    </w:r>
                    <w:r w:rsidRPr="00996BAF">
                      <w:rPr>
                        <w:rFonts w:hint="eastAsia"/>
                        <w:sz w:val="21"/>
                        <w:szCs w:val="21"/>
                      </w:rPr>
                      <w:t>）</w:t>
                    </w:r>
                  </w:p>
                </w:tc>
                <w:tc>
                  <w:tcPr>
                    <w:tcW w:w="1018" w:type="pct"/>
                  </w:tcPr>
                  <w:p w:rsidR="00FD2133" w:rsidRPr="00996BAF" w:rsidRDefault="00BE6307">
                    <w:pPr>
                      <w:rPr>
                        <w:sz w:val="21"/>
                        <w:szCs w:val="21"/>
                      </w:rPr>
                    </w:pPr>
                    <w:r w:rsidRPr="00996BAF">
                      <w:rPr>
                        <w:rFonts w:hint="eastAsia"/>
                        <w:sz w:val="21"/>
                        <w:szCs w:val="21"/>
                      </w:rPr>
                      <w:t>2021年5月7日</w:t>
                    </w:r>
                  </w:p>
                </w:tc>
                <w:tc>
                  <w:tcPr>
                    <w:tcW w:w="632" w:type="pct"/>
                  </w:tcPr>
                  <w:p w:rsidR="00FD2133" w:rsidRPr="00996BAF" w:rsidRDefault="00BE6307">
                    <w:pPr>
                      <w:rPr>
                        <w:sz w:val="21"/>
                        <w:szCs w:val="21"/>
                      </w:rPr>
                    </w:pPr>
                    <w:r w:rsidRPr="00996BAF">
                      <w:rPr>
                        <w:rFonts w:hint="eastAsia"/>
                        <w:sz w:val="21"/>
                        <w:szCs w:val="21"/>
                      </w:rPr>
                      <w:t>备注1</w:t>
                    </w:r>
                  </w:p>
                </w:tc>
              </w:tr>
            </w:sdtContent>
          </w:sdt>
          <w:sdt>
            <w:sdtPr>
              <w:rPr>
                <w:rFonts w:cstheme="minorBidi" w:hint="eastAsia"/>
                <w:kern w:val="2"/>
                <w:sz w:val="21"/>
                <w:szCs w:val="21"/>
              </w:rPr>
              <w:alias w:val="股东大会情况"/>
              <w:tag w:val="_TUP_f464ecce01e34e8aacd508c84a88313d"/>
              <w:id w:val="2687833"/>
              <w:lock w:val="sdtLocked"/>
            </w:sdtPr>
            <w:sdtContent>
              <w:tr w:rsidR="00FD2133" w:rsidRPr="00996BAF" w:rsidTr="00BE5DCA">
                <w:trPr>
                  <w:trHeight w:val="195"/>
                </w:trPr>
                <w:tc>
                  <w:tcPr>
                    <w:tcW w:w="1007" w:type="pct"/>
                  </w:tcPr>
                  <w:p w:rsidR="00FD2133" w:rsidRPr="00996BAF" w:rsidRDefault="00BE6307">
                    <w:pPr>
                      <w:rPr>
                        <w:sz w:val="21"/>
                        <w:szCs w:val="21"/>
                      </w:rPr>
                    </w:pPr>
                    <w:r w:rsidRPr="00996BAF">
                      <w:rPr>
                        <w:rFonts w:cstheme="minorBidi" w:hint="eastAsia"/>
                        <w:kern w:val="2"/>
                        <w:sz w:val="21"/>
                        <w:szCs w:val="21"/>
                      </w:rPr>
                      <w:t>2021年第一次临时股东大会</w:t>
                    </w:r>
                  </w:p>
                </w:tc>
                <w:tc>
                  <w:tcPr>
                    <w:tcW w:w="1011" w:type="pct"/>
                  </w:tcPr>
                  <w:p w:rsidR="00FD2133" w:rsidRPr="00996BAF" w:rsidRDefault="00BE5DCA">
                    <w:pPr>
                      <w:rPr>
                        <w:sz w:val="21"/>
                        <w:szCs w:val="21"/>
                      </w:rPr>
                    </w:pPr>
                    <w:r w:rsidRPr="00996BAF">
                      <w:rPr>
                        <w:rFonts w:hint="eastAsia"/>
                        <w:sz w:val="21"/>
                        <w:szCs w:val="21"/>
                      </w:rPr>
                      <w:t>2021年8月26日</w:t>
                    </w:r>
                  </w:p>
                </w:tc>
                <w:tc>
                  <w:tcPr>
                    <w:tcW w:w="1332" w:type="pct"/>
                  </w:tcPr>
                  <w:p w:rsidR="00FD2133" w:rsidRPr="00996BAF" w:rsidRDefault="00BE6307">
                    <w:pPr>
                      <w:rPr>
                        <w:sz w:val="21"/>
                        <w:szCs w:val="21"/>
                      </w:rPr>
                    </w:pPr>
                    <w:r w:rsidRPr="00996BAF">
                      <w:rPr>
                        <w:rFonts w:hint="eastAsia"/>
                        <w:sz w:val="21"/>
                        <w:szCs w:val="21"/>
                      </w:rPr>
                      <w:t>上海证券交易所网站（</w:t>
                    </w:r>
                    <w:r w:rsidRPr="00996BAF">
                      <w:rPr>
                        <w:sz w:val="21"/>
                        <w:szCs w:val="21"/>
                      </w:rPr>
                      <w:t>www.sse.com.cn）</w:t>
                    </w:r>
                  </w:p>
                </w:tc>
                <w:tc>
                  <w:tcPr>
                    <w:tcW w:w="1018" w:type="pct"/>
                  </w:tcPr>
                  <w:p w:rsidR="00FD2133" w:rsidRPr="00996BAF" w:rsidRDefault="00BE5DCA">
                    <w:pPr>
                      <w:rPr>
                        <w:sz w:val="21"/>
                        <w:szCs w:val="21"/>
                      </w:rPr>
                    </w:pPr>
                    <w:r w:rsidRPr="00996BAF">
                      <w:rPr>
                        <w:rFonts w:hint="eastAsia"/>
                        <w:sz w:val="21"/>
                        <w:szCs w:val="21"/>
                      </w:rPr>
                      <w:t>2021年8月27日</w:t>
                    </w:r>
                  </w:p>
                </w:tc>
                <w:tc>
                  <w:tcPr>
                    <w:tcW w:w="632" w:type="pct"/>
                  </w:tcPr>
                  <w:p w:rsidR="00FD2133" w:rsidRPr="00996BAF" w:rsidRDefault="00BE6307">
                    <w:pPr>
                      <w:rPr>
                        <w:sz w:val="21"/>
                        <w:szCs w:val="21"/>
                      </w:rPr>
                    </w:pPr>
                    <w:r w:rsidRPr="00996BAF">
                      <w:rPr>
                        <w:rFonts w:hint="eastAsia"/>
                        <w:sz w:val="21"/>
                        <w:szCs w:val="21"/>
                      </w:rPr>
                      <w:t>备注2</w:t>
                    </w:r>
                  </w:p>
                </w:tc>
              </w:tr>
            </w:sdtContent>
          </w:sdt>
        </w:tbl>
        <w:p w:rsidR="00BE6307" w:rsidRPr="00996BAF" w:rsidRDefault="00BE6307" w:rsidP="00996BAF">
          <w:pPr>
            <w:spacing w:line="360" w:lineRule="exact"/>
            <w:rPr>
              <w:sz w:val="21"/>
              <w:szCs w:val="21"/>
            </w:rPr>
          </w:pPr>
          <w:r w:rsidRPr="00996BAF">
            <w:rPr>
              <w:rFonts w:hint="eastAsia"/>
              <w:sz w:val="21"/>
              <w:szCs w:val="21"/>
            </w:rPr>
            <w:t>备注1：</w:t>
          </w:r>
        </w:p>
        <w:p w:rsidR="00BE6307" w:rsidRPr="00996BAF" w:rsidRDefault="00BE6307" w:rsidP="00996BAF">
          <w:pPr>
            <w:spacing w:line="360" w:lineRule="exact"/>
            <w:rPr>
              <w:sz w:val="21"/>
              <w:szCs w:val="21"/>
            </w:rPr>
          </w:pPr>
          <w:r w:rsidRPr="00996BAF">
            <w:rPr>
              <w:rFonts w:hint="eastAsia"/>
              <w:sz w:val="21"/>
              <w:szCs w:val="21"/>
            </w:rPr>
            <w:t>1、审议通过《2020年度财务决算报告》；</w:t>
          </w:r>
        </w:p>
        <w:p w:rsidR="00BE6307" w:rsidRPr="00996BAF" w:rsidRDefault="00BE6307" w:rsidP="00996BAF">
          <w:pPr>
            <w:spacing w:line="360" w:lineRule="exact"/>
            <w:rPr>
              <w:sz w:val="21"/>
              <w:szCs w:val="21"/>
            </w:rPr>
          </w:pPr>
          <w:r w:rsidRPr="00996BAF">
            <w:rPr>
              <w:rFonts w:hint="eastAsia"/>
              <w:sz w:val="21"/>
              <w:szCs w:val="21"/>
            </w:rPr>
            <w:t>2、审议通过《2020年度利润分配预案》；</w:t>
          </w:r>
        </w:p>
        <w:p w:rsidR="00BE6307" w:rsidRPr="00996BAF" w:rsidRDefault="00BE6307" w:rsidP="00996BAF">
          <w:pPr>
            <w:spacing w:line="360" w:lineRule="exact"/>
            <w:rPr>
              <w:sz w:val="21"/>
              <w:szCs w:val="21"/>
            </w:rPr>
          </w:pPr>
          <w:r w:rsidRPr="00996BAF">
            <w:rPr>
              <w:rFonts w:hint="eastAsia"/>
              <w:sz w:val="21"/>
              <w:szCs w:val="21"/>
            </w:rPr>
            <w:t>3、审议通过《2020年度董事会工作报告》；</w:t>
          </w:r>
        </w:p>
        <w:p w:rsidR="00BE6307" w:rsidRPr="00996BAF" w:rsidRDefault="00BE6307" w:rsidP="00996BAF">
          <w:pPr>
            <w:spacing w:line="360" w:lineRule="exact"/>
            <w:rPr>
              <w:sz w:val="21"/>
              <w:szCs w:val="21"/>
            </w:rPr>
          </w:pPr>
          <w:r w:rsidRPr="00996BAF">
            <w:rPr>
              <w:rFonts w:hint="eastAsia"/>
              <w:sz w:val="21"/>
              <w:szCs w:val="21"/>
            </w:rPr>
            <w:t>4、审议通过《关于续聘2021年度审计机构及支付2020年度审计报酬的议案》</w:t>
          </w:r>
          <w:r w:rsidR="00FA0BD1" w:rsidRPr="00996BAF">
            <w:rPr>
              <w:rFonts w:hint="eastAsia"/>
              <w:sz w:val="21"/>
              <w:szCs w:val="21"/>
            </w:rPr>
            <w:t>；</w:t>
          </w:r>
        </w:p>
        <w:p w:rsidR="00BE6307" w:rsidRPr="00996BAF" w:rsidRDefault="00BE6307" w:rsidP="00996BAF">
          <w:pPr>
            <w:spacing w:line="360" w:lineRule="exact"/>
            <w:rPr>
              <w:sz w:val="21"/>
              <w:szCs w:val="21"/>
            </w:rPr>
          </w:pPr>
          <w:r w:rsidRPr="00996BAF">
            <w:rPr>
              <w:rFonts w:hint="eastAsia"/>
              <w:sz w:val="21"/>
              <w:szCs w:val="21"/>
            </w:rPr>
            <w:t>5、审议通过《沧州大化股份有限公司独立董事2020年度述职报告》</w:t>
          </w:r>
          <w:r w:rsidR="00FA0BD1" w:rsidRPr="00996BAF">
            <w:rPr>
              <w:rFonts w:hint="eastAsia"/>
              <w:sz w:val="21"/>
              <w:szCs w:val="21"/>
            </w:rPr>
            <w:t>；</w:t>
          </w:r>
        </w:p>
        <w:p w:rsidR="00FA0BD1" w:rsidRPr="00996BAF" w:rsidRDefault="00BE6307" w:rsidP="00996BAF">
          <w:pPr>
            <w:spacing w:line="360" w:lineRule="exact"/>
            <w:rPr>
              <w:sz w:val="21"/>
              <w:szCs w:val="21"/>
            </w:rPr>
          </w:pPr>
          <w:r w:rsidRPr="00996BAF">
            <w:rPr>
              <w:rFonts w:hint="eastAsia"/>
              <w:sz w:val="21"/>
              <w:szCs w:val="21"/>
            </w:rPr>
            <w:t>6、</w:t>
          </w:r>
          <w:r w:rsidR="00FA0BD1" w:rsidRPr="00996BAF">
            <w:rPr>
              <w:rFonts w:hint="eastAsia"/>
              <w:sz w:val="21"/>
              <w:szCs w:val="21"/>
            </w:rPr>
            <w:t>审议通过《关于支付公司董事、监事和高级管理人员2020年度报酬的议案》；</w:t>
          </w:r>
        </w:p>
        <w:p w:rsidR="00FA0BD1" w:rsidRPr="00996BAF" w:rsidRDefault="00FA0BD1" w:rsidP="00996BAF">
          <w:pPr>
            <w:spacing w:line="360" w:lineRule="exact"/>
            <w:rPr>
              <w:sz w:val="21"/>
              <w:szCs w:val="21"/>
            </w:rPr>
          </w:pPr>
          <w:r w:rsidRPr="00996BAF">
            <w:rPr>
              <w:rFonts w:hint="eastAsia"/>
              <w:sz w:val="21"/>
              <w:szCs w:val="21"/>
            </w:rPr>
            <w:t>7、审议通过《2020年度监事会工作报告》；</w:t>
          </w:r>
        </w:p>
        <w:p w:rsidR="00FA0BD1" w:rsidRPr="00996BAF" w:rsidRDefault="00FA0BD1" w:rsidP="00996BAF">
          <w:pPr>
            <w:spacing w:line="360" w:lineRule="exact"/>
            <w:rPr>
              <w:sz w:val="21"/>
              <w:szCs w:val="21"/>
            </w:rPr>
          </w:pPr>
          <w:r w:rsidRPr="00996BAF">
            <w:rPr>
              <w:rFonts w:hint="eastAsia"/>
              <w:sz w:val="21"/>
              <w:szCs w:val="21"/>
            </w:rPr>
            <w:t>8、审议通过《关于公司2020年限制性股票激励计划（草案）修订稿及摘要的议案》；</w:t>
          </w:r>
        </w:p>
        <w:p w:rsidR="00FA0BD1" w:rsidRPr="00996BAF" w:rsidRDefault="00FA0BD1" w:rsidP="00996BAF">
          <w:pPr>
            <w:spacing w:line="360" w:lineRule="exact"/>
            <w:rPr>
              <w:sz w:val="21"/>
              <w:szCs w:val="21"/>
            </w:rPr>
          </w:pPr>
          <w:r w:rsidRPr="00996BAF">
            <w:rPr>
              <w:rFonts w:hint="eastAsia"/>
              <w:sz w:val="21"/>
              <w:szCs w:val="21"/>
            </w:rPr>
            <w:t>9、审议通过《关于公司限制性股票激励计划实施考核管理办法的议案》；</w:t>
          </w:r>
        </w:p>
        <w:p w:rsidR="00FA0BD1" w:rsidRPr="00996BAF" w:rsidRDefault="00FA0BD1" w:rsidP="00996BAF">
          <w:pPr>
            <w:spacing w:line="360" w:lineRule="exact"/>
            <w:rPr>
              <w:sz w:val="21"/>
              <w:szCs w:val="21"/>
            </w:rPr>
          </w:pPr>
          <w:r w:rsidRPr="00996BAF">
            <w:rPr>
              <w:rFonts w:hint="eastAsia"/>
              <w:sz w:val="21"/>
              <w:szCs w:val="21"/>
            </w:rPr>
            <w:t>10、审议通过《关于公司限制性股票激励计划管理办法的议案》；</w:t>
          </w:r>
        </w:p>
        <w:p w:rsidR="00FA0BD1" w:rsidRPr="00996BAF" w:rsidRDefault="00FA0BD1" w:rsidP="00996BAF">
          <w:pPr>
            <w:spacing w:line="360" w:lineRule="exact"/>
            <w:rPr>
              <w:sz w:val="21"/>
              <w:szCs w:val="21"/>
            </w:rPr>
          </w:pPr>
          <w:r w:rsidRPr="00996BAF">
            <w:rPr>
              <w:rFonts w:hint="eastAsia"/>
              <w:sz w:val="21"/>
              <w:szCs w:val="21"/>
            </w:rPr>
            <w:t>11、审议通过《关于提请股东大会授权董事会办理公司2020年限制性股票激励计划相关事宜的议案》；</w:t>
          </w:r>
        </w:p>
        <w:p w:rsidR="00B5793B" w:rsidRDefault="00FA0BD1" w:rsidP="00996BAF">
          <w:pPr>
            <w:spacing w:line="360" w:lineRule="exact"/>
            <w:rPr>
              <w:sz w:val="21"/>
              <w:szCs w:val="21"/>
            </w:rPr>
          </w:pPr>
          <w:r w:rsidRPr="00996BAF">
            <w:rPr>
              <w:rFonts w:hint="eastAsia"/>
              <w:sz w:val="21"/>
              <w:szCs w:val="21"/>
            </w:rPr>
            <w:t>12、审议通过</w:t>
          </w:r>
          <w:proofErr w:type="gramStart"/>
          <w:r w:rsidRPr="00996BAF">
            <w:rPr>
              <w:rFonts w:hint="eastAsia"/>
              <w:sz w:val="21"/>
              <w:szCs w:val="21"/>
            </w:rPr>
            <w:t>《</w:t>
          </w:r>
          <w:proofErr w:type="gramEnd"/>
          <w:r w:rsidRPr="00996BAF">
            <w:rPr>
              <w:rFonts w:hint="eastAsia"/>
              <w:sz w:val="21"/>
              <w:szCs w:val="21"/>
            </w:rPr>
            <w:t>关于中国化工财务有限公司为沧州大化股份有限公司提供金融服务涉及关联交易</w:t>
          </w:r>
        </w:p>
        <w:p w:rsidR="00FA0BD1" w:rsidRPr="00996BAF" w:rsidRDefault="00FA0BD1" w:rsidP="00996BAF">
          <w:pPr>
            <w:spacing w:line="360" w:lineRule="exact"/>
            <w:rPr>
              <w:sz w:val="21"/>
              <w:szCs w:val="21"/>
            </w:rPr>
          </w:pPr>
          <w:r w:rsidRPr="00996BAF">
            <w:rPr>
              <w:rFonts w:hint="eastAsia"/>
              <w:sz w:val="21"/>
              <w:szCs w:val="21"/>
            </w:rPr>
            <w:t>的议案</w:t>
          </w:r>
          <w:proofErr w:type="gramStart"/>
          <w:r w:rsidRPr="00996BAF">
            <w:rPr>
              <w:rFonts w:hint="eastAsia"/>
              <w:sz w:val="21"/>
              <w:szCs w:val="21"/>
            </w:rPr>
            <w:t>》</w:t>
          </w:r>
          <w:proofErr w:type="gramEnd"/>
          <w:r w:rsidRPr="00996BAF">
            <w:rPr>
              <w:rFonts w:hint="eastAsia"/>
              <w:sz w:val="21"/>
              <w:szCs w:val="21"/>
            </w:rPr>
            <w:t>；</w:t>
          </w:r>
        </w:p>
        <w:p w:rsidR="00FA0BD1" w:rsidRPr="00996BAF" w:rsidRDefault="00FA0BD1" w:rsidP="00996BAF">
          <w:pPr>
            <w:spacing w:line="360" w:lineRule="exact"/>
            <w:rPr>
              <w:sz w:val="21"/>
              <w:szCs w:val="21"/>
            </w:rPr>
          </w:pPr>
          <w:r w:rsidRPr="00996BAF">
            <w:rPr>
              <w:rFonts w:hint="eastAsia"/>
              <w:sz w:val="21"/>
              <w:szCs w:val="21"/>
            </w:rPr>
            <w:t>备注2：</w:t>
          </w:r>
        </w:p>
        <w:p w:rsidR="00523A21" w:rsidRPr="00996BAF" w:rsidRDefault="00FA0BD1" w:rsidP="00996BAF">
          <w:pPr>
            <w:spacing w:line="360" w:lineRule="exact"/>
            <w:rPr>
              <w:sz w:val="21"/>
              <w:szCs w:val="21"/>
            </w:rPr>
          </w:pPr>
          <w:r w:rsidRPr="00996BAF">
            <w:rPr>
              <w:rFonts w:hint="eastAsia"/>
              <w:sz w:val="21"/>
              <w:szCs w:val="21"/>
            </w:rPr>
            <w:t>1、</w:t>
          </w:r>
          <w:r w:rsidR="00523A21" w:rsidRPr="00996BAF">
            <w:rPr>
              <w:rFonts w:hint="eastAsia"/>
              <w:sz w:val="21"/>
              <w:szCs w:val="21"/>
            </w:rPr>
            <w:t>审议通过《关于修改&lt;公司章程&gt;的议案》；</w:t>
          </w:r>
        </w:p>
        <w:p w:rsidR="00FD2133" w:rsidRPr="00996BAF" w:rsidRDefault="00523A21" w:rsidP="00996BAF">
          <w:pPr>
            <w:spacing w:line="360" w:lineRule="exact"/>
            <w:rPr>
              <w:sz w:val="21"/>
              <w:szCs w:val="21"/>
            </w:rPr>
          </w:pPr>
          <w:r w:rsidRPr="00996BAF">
            <w:rPr>
              <w:rFonts w:hint="eastAsia"/>
              <w:sz w:val="21"/>
              <w:szCs w:val="21"/>
            </w:rPr>
            <w:t>2、审议通过《</w:t>
          </w:r>
          <w:r w:rsidR="00BE5DCA" w:rsidRPr="00996BAF">
            <w:rPr>
              <w:rFonts w:hint="eastAsia"/>
              <w:sz w:val="21"/>
              <w:szCs w:val="21"/>
            </w:rPr>
            <w:t>关于选举公司监事的议案</w:t>
          </w:r>
          <w:r w:rsidRPr="00996BAF">
            <w:rPr>
              <w:rFonts w:hint="eastAsia"/>
              <w:sz w:val="21"/>
              <w:szCs w:val="21"/>
            </w:rPr>
            <w:t>》</w:t>
          </w:r>
          <w:r w:rsidR="00BE5DCA" w:rsidRPr="00996BAF">
            <w:rPr>
              <w:rFonts w:hint="eastAsia"/>
              <w:sz w:val="21"/>
              <w:szCs w:val="21"/>
            </w:rPr>
            <w:t>；</w:t>
          </w:r>
        </w:p>
      </w:sdtContent>
    </w:sdt>
    <w:bookmarkStart w:id="46" w:name="_Hlk41294309" w:displacedByCustomXml="next"/>
    <w:bookmarkStart w:id="47" w:name="_Hlk89178901" w:displacedByCustomXml="next"/>
    <w:sdt>
      <w:sdtPr>
        <w:rPr>
          <w:rFonts w:hint="eastAsia"/>
          <w:b/>
          <w:sz w:val="21"/>
          <w:szCs w:val="21"/>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rsidR="00FD2133" w:rsidRPr="00996BAF" w:rsidRDefault="00537341" w:rsidP="00996BAF">
          <w:pPr>
            <w:spacing w:line="360" w:lineRule="exact"/>
            <w:rPr>
              <w:bCs/>
              <w:sz w:val="21"/>
              <w:szCs w:val="21"/>
            </w:rPr>
          </w:pPr>
          <w:r w:rsidRPr="00996BAF">
            <w:rPr>
              <w:rFonts w:hint="eastAsia"/>
              <w:bCs/>
              <w:sz w:val="21"/>
              <w:szCs w:val="21"/>
            </w:rPr>
            <w:t>表决权恢复的优先股股东请求召开临时股东大会</w:t>
          </w:r>
        </w:p>
        <w:sdt>
          <w:sdtPr>
            <w:rPr>
              <w:sz w:val="21"/>
              <w:szCs w:val="21"/>
            </w:rPr>
            <w:alias w:val="是否适用：表决权恢复的优先股股东请求召开临时股东大会[双击切换]"/>
            <w:tag w:val="_GBC_daa6d818841c4c078ecf082b84efd616"/>
            <w:id w:val="-477378716"/>
            <w:lock w:val="sdtLocked"/>
            <w:placeholder>
              <w:docPart w:val="GBC22222222222222222222222222222"/>
            </w:placeholder>
          </w:sdtPr>
          <w:sdtContent>
            <w:p w:rsidR="00FD2133" w:rsidRPr="00DC7A1C" w:rsidRDefault="00D1422C" w:rsidP="00996BAF">
              <w:pPr>
                <w:spacing w:line="360" w:lineRule="exact"/>
                <w:rPr>
                  <w:sz w:val="21"/>
                  <w:szCs w:val="21"/>
                </w:rPr>
              </w:pPr>
              <w:r w:rsidRPr="00996BAF">
                <w:rPr>
                  <w:sz w:val="21"/>
                  <w:szCs w:val="21"/>
                </w:rPr>
                <w:fldChar w:fldCharType="begin"/>
              </w:r>
              <w:r w:rsidR="00871C8D" w:rsidRPr="00996BAF">
                <w:rPr>
                  <w:sz w:val="21"/>
                  <w:szCs w:val="21"/>
                </w:rPr>
                <w:instrText xml:space="preserve"> MACROBUTTON  SnrToggleCheckbox □适用 </w:instrText>
              </w:r>
              <w:r w:rsidRPr="00996BAF">
                <w:rPr>
                  <w:sz w:val="21"/>
                  <w:szCs w:val="21"/>
                </w:rPr>
                <w:fldChar w:fldCharType="end"/>
              </w:r>
              <w:r w:rsidRPr="00996BAF">
                <w:rPr>
                  <w:sz w:val="21"/>
                  <w:szCs w:val="21"/>
                </w:rPr>
                <w:fldChar w:fldCharType="begin"/>
              </w:r>
              <w:r w:rsidR="00871C8D" w:rsidRPr="00996BAF">
                <w:rPr>
                  <w:sz w:val="21"/>
                  <w:szCs w:val="21"/>
                </w:rPr>
                <w:instrText xml:space="preserve"> MACROBUTTON  SnrToggleCheckbox √不适用 </w:instrText>
              </w:r>
              <w:r w:rsidRPr="00996BAF">
                <w:rPr>
                  <w:sz w:val="21"/>
                  <w:szCs w:val="21"/>
                </w:rPr>
                <w:fldChar w:fldCharType="end"/>
              </w:r>
            </w:p>
          </w:sdtContent>
        </w:sdt>
      </w:sdtContent>
    </w:sdt>
    <w:bookmarkEnd w:id="46" w:displacedByCustomXml="prev"/>
    <w:bookmarkEnd w:id="47" w:displacedByCustomXml="prev"/>
    <w:sdt>
      <w:sdtPr>
        <w:rPr>
          <w:sz w:val="21"/>
          <w:szCs w:val="21"/>
        </w:rPr>
        <w:alias w:val="模块:股东大会情况说明  "/>
        <w:tag w:val="_SEC_7cd092daeff04a9f9d7112f4a233db29"/>
        <w:id w:val="1289393485"/>
        <w:lock w:val="sdtLocked"/>
        <w:placeholder>
          <w:docPart w:val="GBC22222222222222222222222222222"/>
        </w:placeholder>
      </w:sdtPr>
      <w:sdtContent>
        <w:p w:rsidR="00FD2133" w:rsidRPr="00996BAF" w:rsidRDefault="00537341" w:rsidP="00996BAF">
          <w:pPr>
            <w:spacing w:line="360" w:lineRule="exact"/>
            <w:rPr>
              <w:sz w:val="21"/>
              <w:szCs w:val="21"/>
            </w:rPr>
          </w:pPr>
          <w:r w:rsidRPr="00996BAF">
            <w:rPr>
              <w:sz w:val="21"/>
              <w:szCs w:val="21"/>
            </w:rPr>
            <w:t>股东大会情况说明</w:t>
          </w:r>
        </w:p>
        <w:sdt>
          <w:sdtPr>
            <w:rPr>
              <w:sz w:val="21"/>
              <w:szCs w:val="21"/>
            </w:rPr>
            <w:alias w:val="是否适用：股东大会情况说明[双击切换]"/>
            <w:tag w:val="_GBC_417d33555ab14709b5640c8830ff5a67"/>
            <w:id w:val="-407759697"/>
            <w:lock w:val="sdtLocked"/>
            <w:placeholder>
              <w:docPart w:val="GBC22222222222222222222222222222"/>
            </w:placeholder>
          </w:sdtPr>
          <w:sdtContent>
            <w:p w:rsidR="00FD2133" w:rsidRPr="00996BAF" w:rsidRDefault="00D1422C" w:rsidP="00996BAF">
              <w:pPr>
                <w:spacing w:line="360" w:lineRule="exact"/>
                <w:rPr>
                  <w:sz w:val="21"/>
                  <w:szCs w:val="21"/>
                </w:rPr>
              </w:pPr>
              <w:r w:rsidRPr="00996BAF">
                <w:rPr>
                  <w:sz w:val="21"/>
                  <w:szCs w:val="21"/>
                </w:rPr>
                <w:fldChar w:fldCharType="begin"/>
              </w:r>
              <w:r w:rsidR="00642899" w:rsidRPr="00996BAF">
                <w:rPr>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642899" w:rsidRPr="00996BAF">
                <w:rPr>
                  <w:sz w:val="21"/>
                  <w:szCs w:val="21"/>
                </w:rPr>
                <w:instrText xml:space="preserve"> MACROBUTTON  SnrToggleCheckbox □不适用 </w:instrText>
              </w:r>
              <w:r w:rsidRPr="00996BAF">
                <w:rPr>
                  <w:sz w:val="21"/>
                  <w:szCs w:val="21"/>
                </w:rPr>
                <w:fldChar w:fldCharType="end"/>
              </w:r>
            </w:p>
          </w:sdtContent>
        </w:sdt>
        <w:sdt>
          <w:sdtPr>
            <w:rPr>
              <w:rFonts w:hint="eastAsia"/>
              <w:sz w:val="21"/>
              <w:szCs w:val="21"/>
            </w:rPr>
            <w:alias w:val="年度股东大会情况的说明"/>
            <w:tag w:val="_GBC_680c3694649c41fc9a5e12da9632e15e"/>
            <w:id w:val="78262157"/>
            <w:lock w:val="sdtLocked"/>
            <w:placeholder>
              <w:docPart w:val="GBC22222222222222222222222222222"/>
            </w:placeholder>
          </w:sdtPr>
          <w:sdtContent>
            <w:p w:rsidR="00642899" w:rsidRPr="00996BAF" w:rsidRDefault="00642899" w:rsidP="00996BAF">
              <w:pPr>
                <w:spacing w:line="360" w:lineRule="exact"/>
                <w:ind w:firstLineChars="200" w:firstLine="420"/>
                <w:rPr>
                  <w:sz w:val="21"/>
                  <w:szCs w:val="21"/>
                </w:rPr>
              </w:pPr>
              <w:r w:rsidRPr="00996BAF">
                <w:rPr>
                  <w:rFonts w:hint="eastAsia"/>
                  <w:sz w:val="21"/>
                  <w:szCs w:val="21"/>
                </w:rPr>
                <w:t>1、</w:t>
              </w:r>
              <w:r w:rsidRPr="00996BAF">
                <w:rPr>
                  <w:sz w:val="21"/>
                  <w:szCs w:val="21"/>
                </w:rPr>
                <w:t>20</w:t>
              </w:r>
              <w:r w:rsidRPr="00996BAF">
                <w:rPr>
                  <w:rFonts w:hint="eastAsia"/>
                  <w:sz w:val="21"/>
                  <w:szCs w:val="21"/>
                </w:rPr>
                <w:t>20</w:t>
              </w:r>
              <w:r w:rsidRPr="00996BAF">
                <w:rPr>
                  <w:sz w:val="21"/>
                  <w:szCs w:val="21"/>
                </w:rPr>
                <w:t>年年度股东大会于20</w:t>
              </w:r>
              <w:r w:rsidRPr="00996BAF">
                <w:rPr>
                  <w:rFonts w:hint="eastAsia"/>
                  <w:sz w:val="21"/>
                  <w:szCs w:val="21"/>
                </w:rPr>
                <w:t>21</w:t>
              </w:r>
              <w:r w:rsidRPr="00996BAF">
                <w:rPr>
                  <w:sz w:val="21"/>
                  <w:szCs w:val="21"/>
                </w:rPr>
                <w:t>年</w:t>
              </w:r>
              <w:r w:rsidRPr="00996BAF">
                <w:rPr>
                  <w:rFonts w:hint="eastAsia"/>
                  <w:sz w:val="21"/>
                  <w:szCs w:val="21"/>
                </w:rPr>
                <w:t>5</w:t>
              </w:r>
              <w:r w:rsidRPr="00996BAF">
                <w:rPr>
                  <w:sz w:val="21"/>
                  <w:szCs w:val="21"/>
                </w:rPr>
                <w:t>月</w:t>
              </w:r>
              <w:r w:rsidRPr="00996BAF">
                <w:rPr>
                  <w:rFonts w:hint="eastAsia"/>
                  <w:sz w:val="21"/>
                  <w:szCs w:val="21"/>
                </w:rPr>
                <w:t>6</w:t>
              </w:r>
              <w:r w:rsidRPr="00996BAF">
                <w:rPr>
                  <w:sz w:val="21"/>
                  <w:szCs w:val="21"/>
                </w:rPr>
                <w:t>日在沧州大化办公楼第一会议室以现场投票和网络投票相结合的方式召开，会议由公司董事会召集，副董事长钱友京主持。参加本次股东大会现场及网络投票的股东代表共</w:t>
              </w:r>
              <w:r w:rsidRPr="00996BAF">
                <w:rPr>
                  <w:rFonts w:hint="eastAsia"/>
                  <w:sz w:val="21"/>
                  <w:szCs w:val="21"/>
                </w:rPr>
                <w:t>7</w:t>
              </w:r>
              <w:r w:rsidRPr="00996BAF">
                <w:rPr>
                  <w:sz w:val="21"/>
                  <w:szCs w:val="21"/>
                </w:rPr>
                <w:t>人，代表公司有表决权的股份数19</w:t>
              </w:r>
              <w:r w:rsidRPr="00996BAF">
                <w:rPr>
                  <w:rFonts w:hint="eastAsia"/>
                  <w:sz w:val="21"/>
                  <w:szCs w:val="21"/>
                </w:rPr>
                <w:t>0</w:t>
              </w:r>
              <w:r w:rsidRPr="00996BAF">
                <w:rPr>
                  <w:sz w:val="21"/>
                  <w:szCs w:val="21"/>
                </w:rPr>
                <w:t>,</w:t>
              </w:r>
              <w:r w:rsidRPr="00996BAF">
                <w:rPr>
                  <w:rFonts w:hint="eastAsia"/>
                  <w:sz w:val="21"/>
                  <w:szCs w:val="21"/>
                </w:rPr>
                <w:t>865</w:t>
              </w:r>
              <w:r w:rsidRPr="00996BAF">
                <w:rPr>
                  <w:sz w:val="21"/>
                  <w:szCs w:val="21"/>
                </w:rPr>
                <w:t>,</w:t>
              </w:r>
              <w:r w:rsidRPr="00996BAF">
                <w:rPr>
                  <w:rFonts w:hint="eastAsia"/>
                  <w:sz w:val="21"/>
                  <w:szCs w:val="21"/>
                </w:rPr>
                <w:t>884</w:t>
              </w:r>
              <w:r w:rsidRPr="00996BAF">
                <w:rPr>
                  <w:sz w:val="21"/>
                  <w:szCs w:val="21"/>
                </w:rPr>
                <w:t>股，出席会议的股东所持有表决权股份数占公司有表决权股份总数的46.</w:t>
              </w:r>
              <w:r w:rsidRPr="00996BAF">
                <w:rPr>
                  <w:rFonts w:hint="eastAsia"/>
                  <w:sz w:val="21"/>
                  <w:szCs w:val="21"/>
                </w:rPr>
                <w:t>3420</w:t>
              </w:r>
              <w:r w:rsidRPr="00996BAF">
                <w:rPr>
                  <w:sz w:val="21"/>
                  <w:szCs w:val="21"/>
                </w:rPr>
                <w:t>%。会议的召集、召开符合《中华人民共和国公司法》、《上市公司股东大会规则》和《沧州大化股份有限公司公司章程》的有关规定。</w:t>
              </w:r>
            </w:p>
            <w:p w:rsidR="00DC7A1C" w:rsidRDefault="00642899" w:rsidP="00996BAF">
              <w:pPr>
                <w:spacing w:line="360" w:lineRule="exact"/>
                <w:ind w:firstLineChars="200" w:firstLine="420"/>
                <w:rPr>
                  <w:sz w:val="21"/>
                  <w:szCs w:val="21"/>
                </w:rPr>
              </w:pPr>
              <w:r w:rsidRPr="00996BAF">
                <w:rPr>
                  <w:rFonts w:hint="eastAsia"/>
                  <w:sz w:val="21"/>
                  <w:szCs w:val="21"/>
                </w:rPr>
                <w:t>2、</w:t>
              </w:r>
              <w:r w:rsidR="003108E9" w:rsidRPr="00996BAF">
                <w:rPr>
                  <w:sz w:val="21"/>
                  <w:szCs w:val="21"/>
                </w:rPr>
                <w:t>20</w:t>
              </w:r>
              <w:r w:rsidR="003108E9" w:rsidRPr="00996BAF">
                <w:rPr>
                  <w:rFonts w:hint="eastAsia"/>
                  <w:sz w:val="21"/>
                  <w:szCs w:val="21"/>
                </w:rPr>
                <w:t>21</w:t>
              </w:r>
              <w:r w:rsidR="003108E9" w:rsidRPr="00996BAF">
                <w:rPr>
                  <w:sz w:val="21"/>
                  <w:szCs w:val="21"/>
                </w:rPr>
                <w:t>年</w:t>
              </w:r>
              <w:r w:rsidR="003108E9" w:rsidRPr="00996BAF">
                <w:rPr>
                  <w:rFonts w:hint="eastAsia"/>
                  <w:sz w:val="21"/>
                  <w:szCs w:val="21"/>
                </w:rPr>
                <w:t>第一次临时</w:t>
              </w:r>
              <w:r w:rsidR="003108E9" w:rsidRPr="00996BAF">
                <w:rPr>
                  <w:sz w:val="21"/>
                  <w:szCs w:val="21"/>
                </w:rPr>
                <w:t>股东大会于20</w:t>
              </w:r>
              <w:r w:rsidR="003108E9" w:rsidRPr="00996BAF">
                <w:rPr>
                  <w:rFonts w:hint="eastAsia"/>
                  <w:sz w:val="21"/>
                  <w:szCs w:val="21"/>
                </w:rPr>
                <w:t>21</w:t>
              </w:r>
              <w:r w:rsidR="003108E9" w:rsidRPr="00996BAF">
                <w:rPr>
                  <w:sz w:val="21"/>
                  <w:szCs w:val="21"/>
                </w:rPr>
                <w:t>年</w:t>
              </w:r>
              <w:r w:rsidR="003108E9" w:rsidRPr="00996BAF">
                <w:rPr>
                  <w:rFonts w:hint="eastAsia"/>
                  <w:sz w:val="21"/>
                  <w:szCs w:val="21"/>
                </w:rPr>
                <w:t>8</w:t>
              </w:r>
              <w:r w:rsidR="003108E9" w:rsidRPr="00996BAF">
                <w:rPr>
                  <w:sz w:val="21"/>
                  <w:szCs w:val="21"/>
                </w:rPr>
                <w:t>月</w:t>
              </w:r>
              <w:r w:rsidR="003108E9" w:rsidRPr="00996BAF">
                <w:rPr>
                  <w:rFonts w:hint="eastAsia"/>
                  <w:sz w:val="21"/>
                  <w:szCs w:val="21"/>
                </w:rPr>
                <w:t>26</w:t>
              </w:r>
              <w:r w:rsidR="003108E9" w:rsidRPr="00996BAF">
                <w:rPr>
                  <w:sz w:val="21"/>
                  <w:szCs w:val="21"/>
                </w:rPr>
                <w:t>日在沧州大化办公楼第一会议室以现场投票和网络投票相结合的方式召开，会议由公司董事会召集，副董事长钱友京主持。参加本次股东大会现场及网络投票的股东代表共</w:t>
              </w:r>
              <w:r w:rsidR="000D4132" w:rsidRPr="00996BAF">
                <w:rPr>
                  <w:rFonts w:hint="eastAsia"/>
                  <w:sz w:val="21"/>
                  <w:szCs w:val="21"/>
                </w:rPr>
                <w:t>15</w:t>
              </w:r>
              <w:r w:rsidR="003108E9" w:rsidRPr="00996BAF">
                <w:rPr>
                  <w:sz w:val="21"/>
                  <w:szCs w:val="21"/>
                </w:rPr>
                <w:t>人，代表公司有表决权的股份数19</w:t>
              </w:r>
              <w:r w:rsidR="003108E9" w:rsidRPr="00996BAF">
                <w:rPr>
                  <w:rFonts w:hint="eastAsia"/>
                  <w:sz w:val="21"/>
                  <w:szCs w:val="21"/>
                </w:rPr>
                <w:t>0</w:t>
              </w:r>
              <w:r w:rsidR="003108E9" w:rsidRPr="00996BAF">
                <w:rPr>
                  <w:sz w:val="21"/>
                  <w:szCs w:val="21"/>
                </w:rPr>
                <w:t>,</w:t>
              </w:r>
              <w:r w:rsidR="000D4132" w:rsidRPr="00996BAF">
                <w:rPr>
                  <w:rFonts w:hint="eastAsia"/>
                  <w:sz w:val="21"/>
                  <w:szCs w:val="21"/>
                </w:rPr>
                <w:t>937,464</w:t>
              </w:r>
              <w:r w:rsidR="003108E9" w:rsidRPr="00996BAF">
                <w:rPr>
                  <w:sz w:val="21"/>
                  <w:szCs w:val="21"/>
                </w:rPr>
                <w:t>股，出席会议的股东所持有表决权股份数占公司有表决权股份总数的</w:t>
              </w:r>
              <w:r w:rsidR="000D4132" w:rsidRPr="00996BAF">
                <w:rPr>
                  <w:rFonts w:hint="eastAsia"/>
                  <w:sz w:val="21"/>
                  <w:szCs w:val="21"/>
                </w:rPr>
                <w:t>45.6137</w:t>
              </w:r>
              <w:r w:rsidR="003108E9" w:rsidRPr="00996BAF">
                <w:rPr>
                  <w:sz w:val="21"/>
                  <w:szCs w:val="21"/>
                </w:rPr>
                <w:t>%。会议的召集、召开符合</w:t>
              </w:r>
              <w:proofErr w:type="gramStart"/>
              <w:r w:rsidR="003108E9" w:rsidRPr="00996BAF">
                <w:rPr>
                  <w:sz w:val="21"/>
                  <w:szCs w:val="21"/>
                </w:rPr>
                <w:t>《</w:t>
              </w:r>
              <w:proofErr w:type="gramEnd"/>
              <w:r w:rsidR="003108E9" w:rsidRPr="00996BAF">
                <w:rPr>
                  <w:sz w:val="21"/>
                  <w:szCs w:val="21"/>
                </w:rPr>
                <w:t>中华</w:t>
              </w:r>
            </w:p>
            <w:p w:rsidR="00FD2133" w:rsidRPr="00996BAF" w:rsidRDefault="00DC7A1C" w:rsidP="00DC7A1C">
              <w:pPr>
                <w:spacing w:line="360" w:lineRule="exact"/>
                <w:rPr>
                  <w:sz w:val="21"/>
                  <w:szCs w:val="21"/>
                </w:rPr>
              </w:pPr>
              <w:r w:rsidRPr="00996BAF">
                <w:rPr>
                  <w:sz w:val="21"/>
                  <w:szCs w:val="21"/>
                </w:rPr>
                <w:t>人民共和国公司法</w:t>
              </w:r>
              <w:proofErr w:type="gramStart"/>
              <w:r w:rsidRPr="00996BAF">
                <w:rPr>
                  <w:sz w:val="21"/>
                  <w:szCs w:val="21"/>
                </w:rPr>
                <w:t>》</w:t>
              </w:r>
              <w:proofErr w:type="gramEnd"/>
              <w:r w:rsidRPr="00996BAF">
                <w:rPr>
                  <w:sz w:val="21"/>
                  <w:szCs w:val="21"/>
                </w:rPr>
                <w:t>、《上市公司股东大会规则》和《沧州大化股份有限公司公司章程》的有关规定</w:t>
              </w:r>
              <w:r>
                <w:rPr>
                  <w:rFonts w:hint="eastAsia"/>
                  <w:sz w:val="21"/>
                  <w:szCs w:val="21"/>
                </w:rPr>
                <w:t>。</w:t>
              </w:r>
            </w:p>
          </w:sdtContent>
        </w:sdt>
        <w:p w:rsidR="00FD2133" w:rsidRPr="00996BAF" w:rsidRDefault="00D1422C" w:rsidP="00996BAF">
          <w:pPr>
            <w:spacing w:line="360" w:lineRule="exact"/>
            <w:rPr>
              <w:sz w:val="21"/>
              <w:szCs w:val="21"/>
            </w:rPr>
          </w:pPr>
        </w:p>
      </w:sdtContent>
    </w:sdt>
    <w:p w:rsidR="00FD2133" w:rsidRPr="00996BAF" w:rsidRDefault="00FD2133" w:rsidP="00996BAF">
      <w:pPr>
        <w:spacing w:line="360" w:lineRule="exact"/>
        <w:rPr>
          <w:sz w:val="21"/>
          <w:szCs w:val="21"/>
        </w:rPr>
        <w:sectPr w:rsidR="00FD2133" w:rsidRPr="00996BAF" w:rsidSect="007D5CB5">
          <w:pgSz w:w="11906" w:h="16838"/>
          <w:pgMar w:top="1525" w:right="1276" w:bottom="1440" w:left="1797" w:header="855" w:footer="992" w:gutter="0"/>
          <w:cols w:space="425"/>
          <w:docGrid w:linePitch="312"/>
        </w:sectPr>
      </w:pPr>
    </w:p>
    <w:p w:rsidR="00FD2133" w:rsidRDefault="007A3A86" w:rsidP="007A3A86">
      <w:pPr>
        <w:pStyle w:val="2"/>
      </w:pPr>
      <w:r>
        <w:rPr>
          <w:rFonts w:hint="eastAsia"/>
        </w:rPr>
        <w:lastRenderedPageBreak/>
        <w:t>三、</w:t>
      </w:r>
      <w:r w:rsidR="00537341">
        <w:t>董事、监事和高级管理人员的情况</w:t>
      </w:r>
    </w:p>
    <w:p w:rsidR="00FD2133" w:rsidRDefault="00537341">
      <w:pPr>
        <w:pStyle w:val="3"/>
        <w:numPr>
          <w:ilvl w:val="0"/>
          <w:numId w:val="166"/>
        </w:numPr>
        <w:ind w:left="0" w:firstLine="0"/>
      </w:pPr>
      <w:r>
        <w:rPr>
          <w:rFonts w:hint="eastAsia"/>
        </w:rPr>
        <w:t xml:space="preserve"> </w:t>
      </w:r>
      <w:r>
        <w:t>现任及报告期内离任董事</w:t>
      </w:r>
      <w:r>
        <w:rPr>
          <w:rFonts w:hint="eastAsia"/>
        </w:rPr>
        <w:t>、监事和</w:t>
      </w:r>
      <w:r>
        <w:t>高级管理人员持股变动及报酬情况</w:t>
      </w:r>
    </w:p>
    <w:bookmarkStart w:id="48" w:name="_Hlk89179934" w:displacedByCustomXml="next"/>
    <w:sdt>
      <w:sdtPr>
        <w:rPr>
          <w:b/>
          <w:bCs/>
          <w:szCs w:val="21"/>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41532481"/>
            <w:lock w:val="sdtLocked"/>
            <w:placeholder>
              <w:docPart w:val="GBC22222222222222222222222222222"/>
            </w:placeholder>
          </w:sdtPr>
          <w:sdtContent>
            <w:p w:rsidR="00FD2133" w:rsidRDefault="00D1422C">
              <w:r w:rsidRPr="00996BAF">
                <w:rPr>
                  <w:sz w:val="21"/>
                  <w:szCs w:val="21"/>
                </w:rPr>
                <w:fldChar w:fldCharType="begin"/>
              </w:r>
              <w:r w:rsidR="00996BAF" w:rsidRPr="00996BAF">
                <w:rPr>
                  <w:sz w:val="21"/>
                  <w:szCs w:val="21"/>
                </w:rPr>
                <w:instrText xml:space="preserve">MACROBUTTON  SnrToggleCheckbox √适用 </w:instrText>
              </w:r>
              <w:r w:rsidRPr="00996BAF">
                <w:rPr>
                  <w:sz w:val="21"/>
                  <w:szCs w:val="21"/>
                </w:rPr>
                <w:fldChar w:fldCharType="end"/>
              </w:r>
              <w:r w:rsidRPr="00996BAF">
                <w:rPr>
                  <w:sz w:val="21"/>
                  <w:szCs w:val="21"/>
                </w:rPr>
                <w:fldChar w:fldCharType="begin"/>
              </w:r>
              <w:r w:rsidR="00996BAF" w:rsidRPr="00996BAF">
                <w:rPr>
                  <w:sz w:val="21"/>
                  <w:szCs w:val="21"/>
                </w:rPr>
                <w:instrText xml:space="preserve"> MACROBUTTON  SnrToggleCheckbox □不适用 </w:instrText>
              </w:r>
              <w:r w:rsidRPr="00996BAF">
                <w:rPr>
                  <w:sz w:val="21"/>
                  <w:szCs w:val="21"/>
                </w:rPr>
                <w:fldChar w:fldCharType="end"/>
              </w:r>
            </w:p>
          </w:sdtContent>
        </w:sdt>
        <w:p w:rsidR="00FD2133" w:rsidRDefault="00537341">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6" w:type="dxa"/>
            <w:tblLook w:val="04A0"/>
          </w:tblPr>
          <w:tblGrid>
            <w:gridCol w:w="1055"/>
            <w:gridCol w:w="1321"/>
            <w:gridCol w:w="692"/>
            <w:gridCol w:w="853"/>
            <w:gridCol w:w="1266"/>
            <w:gridCol w:w="1266"/>
            <w:gridCol w:w="743"/>
            <w:gridCol w:w="1530"/>
            <w:gridCol w:w="1163"/>
            <w:gridCol w:w="1359"/>
            <w:gridCol w:w="1408"/>
            <w:gridCol w:w="1440"/>
          </w:tblGrid>
          <w:tr w:rsidR="00172D18" w:rsidRPr="00996BAF" w:rsidTr="005713E2">
            <w:trPr>
              <w:trHeight w:val="968"/>
            </w:trPr>
            <w:sdt>
              <w:sdtPr>
                <w:rPr>
                  <w:sz w:val="21"/>
                  <w:szCs w:val="21"/>
                </w:rPr>
                <w:tag w:val="_PLD_3e935958e5b542f38f53ca8a2618690d"/>
                <w:id w:val="13586511"/>
                <w:lock w:val="sdtLocked"/>
              </w:sdtPr>
              <w:sdtContent>
                <w:tc>
                  <w:tcPr>
                    <w:tcW w:w="1055" w:type="dxa"/>
                    <w:vAlign w:val="center"/>
                  </w:tcPr>
                  <w:p w:rsidR="00172D18" w:rsidRPr="00996BAF" w:rsidRDefault="00172D18" w:rsidP="00B277B4">
                    <w:pPr>
                      <w:jc w:val="center"/>
                      <w:rPr>
                        <w:sz w:val="21"/>
                        <w:szCs w:val="21"/>
                      </w:rPr>
                    </w:pPr>
                    <w:r w:rsidRPr="00996BAF">
                      <w:rPr>
                        <w:sz w:val="21"/>
                        <w:szCs w:val="21"/>
                      </w:rPr>
                      <w:t>姓名</w:t>
                    </w:r>
                  </w:p>
                </w:tc>
              </w:sdtContent>
            </w:sdt>
            <w:sdt>
              <w:sdtPr>
                <w:rPr>
                  <w:sz w:val="21"/>
                  <w:szCs w:val="21"/>
                </w:rPr>
                <w:tag w:val="_PLD_5ecaa59058dd4312acb6ebb4d88eb6c8"/>
                <w:id w:val="13586512"/>
                <w:lock w:val="sdtLocked"/>
              </w:sdtPr>
              <w:sdtContent>
                <w:tc>
                  <w:tcPr>
                    <w:tcW w:w="1321" w:type="dxa"/>
                    <w:vAlign w:val="center"/>
                  </w:tcPr>
                  <w:p w:rsidR="00172D18" w:rsidRPr="00996BAF" w:rsidRDefault="00172D18" w:rsidP="00B277B4">
                    <w:pPr>
                      <w:jc w:val="center"/>
                      <w:rPr>
                        <w:sz w:val="21"/>
                        <w:szCs w:val="21"/>
                      </w:rPr>
                    </w:pPr>
                    <w:r w:rsidRPr="00996BAF">
                      <w:rPr>
                        <w:sz w:val="21"/>
                        <w:szCs w:val="21"/>
                      </w:rPr>
                      <w:t>职务(注)</w:t>
                    </w:r>
                  </w:p>
                </w:tc>
              </w:sdtContent>
            </w:sdt>
            <w:sdt>
              <w:sdtPr>
                <w:rPr>
                  <w:sz w:val="21"/>
                  <w:szCs w:val="21"/>
                </w:rPr>
                <w:tag w:val="_PLD_f907f9c5cdf94b2ba9e217c0aaaf2c60"/>
                <w:id w:val="13586513"/>
                <w:lock w:val="sdtLocked"/>
              </w:sdtPr>
              <w:sdtContent>
                <w:tc>
                  <w:tcPr>
                    <w:tcW w:w="692" w:type="dxa"/>
                    <w:vAlign w:val="center"/>
                  </w:tcPr>
                  <w:p w:rsidR="00172D18" w:rsidRPr="00996BAF" w:rsidRDefault="00172D18" w:rsidP="00B277B4">
                    <w:pPr>
                      <w:jc w:val="center"/>
                      <w:rPr>
                        <w:sz w:val="21"/>
                        <w:szCs w:val="21"/>
                      </w:rPr>
                    </w:pPr>
                    <w:r w:rsidRPr="00996BAF">
                      <w:rPr>
                        <w:sz w:val="21"/>
                        <w:szCs w:val="21"/>
                      </w:rPr>
                      <w:t>性别</w:t>
                    </w:r>
                  </w:p>
                </w:tc>
              </w:sdtContent>
            </w:sdt>
            <w:sdt>
              <w:sdtPr>
                <w:rPr>
                  <w:sz w:val="21"/>
                  <w:szCs w:val="21"/>
                </w:rPr>
                <w:tag w:val="_PLD_9b2689bca35f4a3ebc7adf135b295bd6"/>
                <w:id w:val="13586514"/>
                <w:lock w:val="sdtLocked"/>
              </w:sdtPr>
              <w:sdtContent>
                <w:tc>
                  <w:tcPr>
                    <w:tcW w:w="853" w:type="dxa"/>
                    <w:vAlign w:val="center"/>
                  </w:tcPr>
                  <w:p w:rsidR="00172D18" w:rsidRPr="00996BAF" w:rsidRDefault="00172D18" w:rsidP="00B277B4">
                    <w:pPr>
                      <w:jc w:val="center"/>
                      <w:rPr>
                        <w:sz w:val="21"/>
                        <w:szCs w:val="21"/>
                      </w:rPr>
                    </w:pPr>
                    <w:r w:rsidRPr="00996BAF">
                      <w:rPr>
                        <w:sz w:val="21"/>
                        <w:szCs w:val="21"/>
                      </w:rPr>
                      <w:t>年龄</w:t>
                    </w:r>
                  </w:p>
                </w:tc>
              </w:sdtContent>
            </w:sdt>
            <w:sdt>
              <w:sdtPr>
                <w:rPr>
                  <w:sz w:val="21"/>
                  <w:szCs w:val="21"/>
                </w:rPr>
                <w:tag w:val="_PLD_3844eb481c79444fba199a9d3c3b8bf7"/>
                <w:id w:val="13586515"/>
                <w:lock w:val="sdtLocked"/>
              </w:sdtPr>
              <w:sdtContent>
                <w:tc>
                  <w:tcPr>
                    <w:tcW w:w="1266" w:type="dxa"/>
                    <w:vAlign w:val="center"/>
                  </w:tcPr>
                  <w:p w:rsidR="00172D18" w:rsidRPr="00996BAF" w:rsidRDefault="00172D18" w:rsidP="00B277B4">
                    <w:pPr>
                      <w:jc w:val="center"/>
                      <w:rPr>
                        <w:sz w:val="21"/>
                        <w:szCs w:val="21"/>
                      </w:rPr>
                    </w:pPr>
                    <w:r w:rsidRPr="00996BAF">
                      <w:rPr>
                        <w:sz w:val="21"/>
                        <w:szCs w:val="21"/>
                      </w:rPr>
                      <w:t>任期起始日期</w:t>
                    </w:r>
                  </w:p>
                </w:tc>
              </w:sdtContent>
            </w:sdt>
            <w:sdt>
              <w:sdtPr>
                <w:rPr>
                  <w:sz w:val="21"/>
                  <w:szCs w:val="21"/>
                </w:rPr>
                <w:tag w:val="_PLD_94806df607544b4b97b389da94daaf66"/>
                <w:id w:val="13586516"/>
                <w:lock w:val="sdtLocked"/>
              </w:sdtPr>
              <w:sdtContent>
                <w:tc>
                  <w:tcPr>
                    <w:tcW w:w="1266" w:type="dxa"/>
                    <w:vAlign w:val="center"/>
                  </w:tcPr>
                  <w:p w:rsidR="00172D18" w:rsidRPr="00996BAF" w:rsidRDefault="00172D18" w:rsidP="00B277B4">
                    <w:pPr>
                      <w:jc w:val="center"/>
                      <w:rPr>
                        <w:sz w:val="21"/>
                        <w:szCs w:val="21"/>
                      </w:rPr>
                    </w:pPr>
                    <w:r w:rsidRPr="00996BAF">
                      <w:rPr>
                        <w:sz w:val="21"/>
                        <w:szCs w:val="21"/>
                      </w:rPr>
                      <w:t>任期终止日期</w:t>
                    </w:r>
                  </w:p>
                </w:tc>
              </w:sdtContent>
            </w:sdt>
            <w:sdt>
              <w:sdtPr>
                <w:rPr>
                  <w:sz w:val="21"/>
                  <w:szCs w:val="21"/>
                </w:rPr>
                <w:tag w:val="_PLD_5e35d588fd7f4cb3af49fcbd9e313ac2"/>
                <w:id w:val="13586517"/>
                <w:lock w:val="sdtLocked"/>
              </w:sdtPr>
              <w:sdtContent>
                <w:tc>
                  <w:tcPr>
                    <w:tcW w:w="743" w:type="dxa"/>
                    <w:vAlign w:val="center"/>
                  </w:tcPr>
                  <w:p w:rsidR="00172D18" w:rsidRPr="00996BAF" w:rsidRDefault="00172D18" w:rsidP="00B277B4">
                    <w:pPr>
                      <w:jc w:val="center"/>
                      <w:rPr>
                        <w:sz w:val="21"/>
                        <w:szCs w:val="21"/>
                      </w:rPr>
                    </w:pPr>
                    <w:r w:rsidRPr="00996BAF">
                      <w:rPr>
                        <w:sz w:val="21"/>
                        <w:szCs w:val="21"/>
                      </w:rPr>
                      <w:t>年初持股数</w:t>
                    </w:r>
                  </w:p>
                </w:tc>
              </w:sdtContent>
            </w:sdt>
            <w:sdt>
              <w:sdtPr>
                <w:rPr>
                  <w:sz w:val="21"/>
                  <w:szCs w:val="21"/>
                </w:rPr>
                <w:tag w:val="_PLD_af0cabd7e3f44b95b26464bc652333c2"/>
                <w:id w:val="13586518"/>
                <w:lock w:val="sdtLocked"/>
              </w:sdtPr>
              <w:sdtContent>
                <w:tc>
                  <w:tcPr>
                    <w:tcW w:w="1530" w:type="dxa"/>
                    <w:vAlign w:val="center"/>
                  </w:tcPr>
                  <w:p w:rsidR="00172D18" w:rsidRPr="00996BAF" w:rsidRDefault="00172D18" w:rsidP="00B277B4">
                    <w:pPr>
                      <w:jc w:val="center"/>
                      <w:rPr>
                        <w:sz w:val="21"/>
                        <w:szCs w:val="21"/>
                      </w:rPr>
                    </w:pPr>
                    <w:r w:rsidRPr="00996BAF">
                      <w:rPr>
                        <w:sz w:val="21"/>
                        <w:szCs w:val="21"/>
                      </w:rPr>
                      <w:t>年末持股数</w:t>
                    </w:r>
                  </w:p>
                </w:tc>
              </w:sdtContent>
            </w:sdt>
            <w:sdt>
              <w:sdtPr>
                <w:rPr>
                  <w:sz w:val="21"/>
                  <w:szCs w:val="21"/>
                </w:rPr>
                <w:tag w:val="_PLD_0b9453da77b34ba68718efe69463399a"/>
                <w:id w:val="13586519"/>
                <w:lock w:val="sdtLocked"/>
              </w:sdtPr>
              <w:sdtContent>
                <w:tc>
                  <w:tcPr>
                    <w:tcW w:w="1163" w:type="dxa"/>
                    <w:vAlign w:val="center"/>
                  </w:tcPr>
                  <w:p w:rsidR="00172D18" w:rsidRPr="00996BAF" w:rsidRDefault="00172D18" w:rsidP="00B277B4">
                    <w:pPr>
                      <w:jc w:val="center"/>
                      <w:rPr>
                        <w:sz w:val="21"/>
                        <w:szCs w:val="21"/>
                      </w:rPr>
                    </w:pPr>
                    <w:r w:rsidRPr="00996BAF">
                      <w:rPr>
                        <w:sz w:val="21"/>
                        <w:szCs w:val="21"/>
                      </w:rPr>
                      <w:t>年度内股份增减变动量</w:t>
                    </w:r>
                  </w:p>
                </w:tc>
              </w:sdtContent>
            </w:sdt>
            <w:sdt>
              <w:sdtPr>
                <w:rPr>
                  <w:sz w:val="21"/>
                  <w:szCs w:val="21"/>
                </w:rPr>
                <w:tag w:val="_PLD_32c045d1529e42b7999b1f0c6b6e43a6"/>
                <w:id w:val="13586520"/>
                <w:lock w:val="sdtLocked"/>
              </w:sdtPr>
              <w:sdtContent>
                <w:tc>
                  <w:tcPr>
                    <w:tcW w:w="1359" w:type="dxa"/>
                    <w:vAlign w:val="center"/>
                  </w:tcPr>
                  <w:p w:rsidR="00172D18" w:rsidRPr="00996BAF" w:rsidRDefault="00172D18" w:rsidP="00B277B4">
                    <w:pPr>
                      <w:jc w:val="center"/>
                      <w:rPr>
                        <w:sz w:val="21"/>
                        <w:szCs w:val="21"/>
                      </w:rPr>
                    </w:pPr>
                    <w:r w:rsidRPr="00996BAF">
                      <w:rPr>
                        <w:sz w:val="21"/>
                        <w:szCs w:val="21"/>
                      </w:rPr>
                      <w:t>增减变动原因</w:t>
                    </w:r>
                  </w:p>
                </w:tc>
              </w:sdtContent>
            </w:sdt>
            <w:sdt>
              <w:sdtPr>
                <w:rPr>
                  <w:sz w:val="21"/>
                  <w:szCs w:val="21"/>
                </w:rPr>
                <w:tag w:val="_PLD_09536647069c4489b48834060518f161"/>
                <w:id w:val="13586522"/>
                <w:lock w:val="sdtLocked"/>
              </w:sdtPr>
              <w:sdtContent>
                <w:tc>
                  <w:tcPr>
                    <w:tcW w:w="1408" w:type="dxa"/>
                  </w:tcPr>
                  <w:p w:rsidR="00172D18" w:rsidRPr="00996BAF" w:rsidRDefault="00172D18" w:rsidP="00B277B4">
                    <w:pPr>
                      <w:jc w:val="center"/>
                      <w:rPr>
                        <w:sz w:val="21"/>
                        <w:szCs w:val="21"/>
                      </w:rPr>
                    </w:pPr>
                    <w:r w:rsidRPr="00996BAF">
                      <w:rPr>
                        <w:sz w:val="21"/>
                        <w:szCs w:val="21"/>
                      </w:rPr>
                      <w:t>报告期内从公司</w:t>
                    </w:r>
                    <w:r w:rsidRPr="00996BAF">
                      <w:rPr>
                        <w:rFonts w:hint="eastAsia"/>
                        <w:sz w:val="21"/>
                        <w:szCs w:val="21"/>
                      </w:rPr>
                      <w:t>获得</w:t>
                    </w:r>
                    <w:r w:rsidRPr="00996BAF">
                      <w:rPr>
                        <w:sz w:val="21"/>
                        <w:szCs w:val="21"/>
                      </w:rPr>
                      <w:t>的</w:t>
                    </w:r>
                    <w:r w:rsidRPr="00996BAF">
                      <w:rPr>
                        <w:rFonts w:hint="eastAsia"/>
                        <w:sz w:val="21"/>
                        <w:szCs w:val="21"/>
                      </w:rPr>
                      <w:t>税前</w:t>
                    </w:r>
                    <w:r w:rsidRPr="00996BAF">
                      <w:rPr>
                        <w:sz w:val="21"/>
                        <w:szCs w:val="21"/>
                      </w:rPr>
                      <w:t>报酬总额（</w:t>
                    </w:r>
                    <w:sdt>
                      <w:sdtPr>
                        <w:rPr>
                          <w:sz w:val="21"/>
                          <w:szCs w:val="21"/>
                        </w:rPr>
                        <w:alias w:val="单位：报告期内从公司获得的税前报酬总额"/>
                        <w:tag w:val="_GBC_c9d92b58218143f3affe68ae40871394"/>
                        <w:id w:val="13586521"/>
                        <w:lock w:val="sdtContentLocked"/>
                        <w:comboBox>
                          <w:listItem w:displayText="元" w:value="元"/>
                          <w:listItem w:displayText="千元" w:value="千元"/>
                          <w:listItem w:displayText="万元" w:value="万元"/>
                          <w:listItem w:displayText="百万元" w:value="百万元"/>
                          <w:listItem w:displayText="亿元" w:value="亿元"/>
                        </w:comboBox>
                      </w:sdtPr>
                      <w:sdtContent>
                        <w:r w:rsidRPr="00996BAF">
                          <w:rPr>
                            <w:sz w:val="21"/>
                            <w:szCs w:val="21"/>
                          </w:rPr>
                          <w:t>万元</w:t>
                        </w:r>
                      </w:sdtContent>
                    </w:sdt>
                    <w:r w:rsidRPr="00996BAF">
                      <w:rPr>
                        <w:sz w:val="21"/>
                        <w:szCs w:val="21"/>
                      </w:rPr>
                      <w:t>）</w:t>
                    </w:r>
                  </w:p>
                </w:tc>
              </w:sdtContent>
            </w:sdt>
            <w:sdt>
              <w:sdtPr>
                <w:rPr>
                  <w:sz w:val="21"/>
                  <w:szCs w:val="21"/>
                </w:rPr>
                <w:tag w:val="_PLD_67216ec8c81445dcb8db4f1a03416887"/>
                <w:id w:val="13586523"/>
                <w:lock w:val="sdtLocked"/>
              </w:sdtPr>
              <w:sdtContent>
                <w:tc>
                  <w:tcPr>
                    <w:tcW w:w="1440" w:type="dxa"/>
                  </w:tcPr>
                  <w:p w:rsidR="00172D18" w:rsidRPr="00996BAF" w:rsidRDefault="00172D18" w:rsidP="00B277B4">
                    <w:pPr>
                      <w:jc w:val="center"/>
                      <w:rPr>
                        <w:sz w:val="21"/>
                        <w:szCs w:val="21"/>
                      </w:rPr>
                    </w:pPr>
                    <w:r w:rsidRPr="00996BAF">
                      <w:rPr>
                        <w:rFonts w:hint="eastAsia"/>
                        <w:sz w:val="21"/>
                        <w:szCs w:val="21"/>
                      </w:rPr>
                      <w:t>是否在公司关联方获取报酬</w:t>
                    </w:r>
                  </w:p>
                </w:tc>
              </w:sdtContent>
            </w:sdt>
          </w:tr>
          <w:tr w:rsidR="00C30AB5" w:rsidRPr="00996BAF" w:rsidTr="00B277B4">
            <w:trPr>
              <w:trHeight w:val="132"/>
            </w:trPr>
            <w:tc>
              <w:tcPr>
                <w:tcW w:w="1055" w:type="dxa"/>
              </w:tcPr>
              <w:p w:rsidR="00C30AB5" w:rsidRPr="00996BAF" w:rsidRDefault="00C30AB5" w:rsidP="00B277B4">
                <w:pPr>
                  <w:rPr>
                    <w:sz w:val="21"/>
                    <w:szCs w:val="21"/>
                  </w:rPr>
                </w:pPr>
                <w:r w:rsidRPr="00996BAF">
                  <w:rPr>
                    <w:rFonts w:hint="eastAsia"/>
                    <w:sz w:val="21"/>
                    <w:szCs w:val="21"/>
                  </w:rPr>
                  <w:t>谢华生</w:t>
                </w:r>
              </w:p>
            </w:tc>
            <w:tc>
              <w:tcPr>
                <w:tcW w:w="1321" w:type="dxa"/>
              </w:tcPr>
              <w:p w:rsidR="00C30AB5" w:rsidRPr="00996BAF" w:rsidRDefault="00C30AB5" w:rsidP="00B277B4">
                <w:pPr>
                  <w:rPr>
                    <w:rStyle w:val="af5"/>
                    <w:sz w:val="21"/>
                    <w:szCs w:val="21"/>
                  </w:rPr>
                </w:pPr>
                <w:r w:rsidRPr="00996BAF">
                  <w:rPr>
                    <w:rStyle w:val="af5"/>
                    <w:rFonts w:hint="eastAsia"/>
                    <w:sz w:val="21"/>
                    <w:szCs w:val="21"/>
                  </w:rPr>
                  <w:t>董事长</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57</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tcPr>
              <w:p w:rsidR="00C30AB5" w:rsidRPr="00996BAF" w:rsidRDefault="00C30AB5" w:rsidP="00B277B4">
                <w:pPr>
                  <w:jc w:val="right"/>
                  <w:rPr>
                    <w:sz w:val="21"/>
                    <w:szCs w:val="21"/>
                  </w:rPr>
                </w:pPr>
                <w:r w:rsidRPr="00996BAF">
                  <w:rPr>
                    <w:rFonts w:hint="eastAsia"/>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229800</w:t>
                </w:r>
              </w:p>
            </w:tc>
            <w:tc>
              <w:tcPr>
                <w:tcW w:w="1163" w:type="dxa"/>
                <w:vAlign w:val="center"/>
              </w:tcPr>
              <w:p w:rsidR="00C30AB5" w:rsidRPr="00996BAF" w:rsidRDefault="00C30AB5" w:rsidP="00C30AB5">
                <w:pPr>
                  <w:jc w:val="right"/>
                  <w:rPr>
                    <w:sz w:val="21"/>
                    <w:szCs w:val="21"/>
                  </w:rPr>
                </w:pPr>
                <w:r w:rsidRPr="00996BAF">
                  <w:rPr>
                    <w:sz w:val="21"/>
                    <w:szCs w:val="21"/>
                  </w:rPr>
                  <w:t>229800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C30AB5" w:rsidP="00B277B4">
                <w:pPr>
                  <w:jc w:val="right"/>
                  <w:rPr>
                    <w:sz w:val="21"/>
                    <w:szCs w:val="21"/>
                  </w:rPr>
                </w:pPr>
              </w:p>
            </w:tc>
            <w:tc>
              <w:tcPr>
                <w:tcW w:w="1440" w:type="dxa"/>
              </w:tcPr>
              <w:p w:rsidR="00C30AB5" w:rsidRPr="00996BAF" w:rsidRDefault="00D50310" w:rsidP="00B277B4">
                <w:pPr>
                  <w:rPr>
                    <w:sz w:val="21"/>
                    <w:szCs w:val="21"/>
                  </w:rPr>
                </w:pPr>
                <w:r w:rsidRPr="00996BAF">
                  <w:rPr>
                    <w:rFonts w:hint="eastAsia"/>
                    <w:sz w:val="21"/>
                    <w:szCs w:val="21"/>
                  </w:rPr>
                  <w:t>是</w:t>
                </w:r>
              </w:p>
            </w:tc>
          </w:tr>
          <w:tr w:rsidR="00C30AB5" w:rsidRPr="00996BAF" w:rsidTr="00B277B4">
            <w:trPr>
              <w:trHeight w:val="132"/>
            </w:trPr>
            <w:tc>
              <w:tcPr>
                <w:tcW w:w="1055" w:type="dxa"/>
              </w:tcPr>
              <w:p w:rsidR="00C30AB5" w:rsidRPr="00996BAF" w:rsidRDefault="00C30AB5" w:rsidP="00B277B4">
                <w:pPr>
                  <w:rPr>
                    <w:sz w:val="21"/>
                    <w:szCs w:val="21"/>
                  </w:rPr>
                </w:pPr>
                <w:r w:rsidRPr="00996BAF">
                  <w:rPr>
                    <w:sz w:val="21"/>
                    <w:szCs w:val="21"/>
                  </w:rPr>
                  <w:t>钱友京</w:t>
                </w:r>
              </w:p>
            </w:tc>
            <w:tc>
              <w:tcPr>
                <w:tcW w:w="1321" w:type="dxa"/>
              </w:tcPr>
              <w:p w:rsidR="00C30AB5" w:rsidRPr="00996BAF" w:rsidRDefault="00C30AB5" w:rsidP="00B277B4">
                <w:pPr>
                  <w:rPr>
                    <w:rStyle w:val="af5"/>
                    <w:sz w:val="21"/>
                    <w:szCs w:val="21"/>
                  </w:rPr>
                </w:pPr>
                <w:r w:rsidRPr="00996BAF">
                  <w:rPr>
                    <w:sz w:val="21"/>
                    <w:szCs w:val="21"/>
                  </w:rPr>
                  <w:t>副董事长</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61</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w:t>
                </w:r>
                <w:r w:rsidRPr="00996BAF">
                  <w:rPr>
                    <w:rFonts w:hint="eastAsia"/>
                    <w:sz w:val="21"/>
                    <w:szCs w:val="21"/>
                  </w:rPr>
                  <w:t>2</w:t>
                </w:r>
                <w:r w:rsidRPr="00996BAF">
                  <w:rPr>
                    <w:sz w:val="21"/>
                    <w:szCs w:val="21"/>
                  </w:rPr>
                  <w:t>-</w:t>
                </w:r>
                <w:r w:rsidRPr="00996BAF">
                  <w:rPr>
                    <w:rFonts w:hint="eastAsia"/>
                    <w:sz w:val="21"/>
                    <w:szCs w:val="21"/>
                  </w:rPr>
                  <w:t>01</w:t>
                </w:r>
                <w:r w:rsidRPr="00996BAF">
                  <w:rPr>
                    <w:sz w:val="21"/>
                    <w:szCs w:val="21"/>
                  </w:rPr>
                  <w:t>-</w:t>
                </w:r>
                <w:r w:rsidRPr="00996BAF">
                  <w:rPr>
                    <w:rFonts w:hint="eastAsia"/>
                    <w:sz w:val="21"/>
                    <w:szCs w:val="21"/>
                  </w:rPr>
                  <w:t>10</w:t>
                </w:r>
              </w:p>
            </w:tc>
            <w:tc>
              <w:tcPr>
                <w:tcW w:w="743" w:type="dxa"/>
              </w:tcPr>
              <w:p w:rsidR="00C30AB5" w:rsidRPr="00996BAF" w:rsidRDefault="00C30AB5" w:rsidP="00B277B4">
                <w:pPr>
                  <w:jc w:val="right"/>
                  <w:rPr>
                    <w:sz w:val="21"/>
                    <w:szCs w:val="21"/>
                  </w:rPr>
                </w:pPr>
                <w:r w:rsidRPr="00996BAF">
                  <w:rPr>
                    <w:rFonts w:hint="eastAsia"/>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114900</w:t>
                </w:r>
              </w:p>
            </w:tc>
            <w:tc>
              <w:tcPr>
                <w:tcW w:w="1163" w:type="dxa"/>
                <w:vAlign w:val="center"/>
              </w:tcPr>
              <w:p w:rsidR="00C30AB5" w:rsidRPr="00996BAF" w:rsidRDefault="00C30AB5" w:rsidP="00C30AB5">
                <w:pPr>
                  <w:jc w:val="right"/>
                  <w:rPr>
                    <w:sz w:val="21"/>
                    <w:szCs w:val="21"/>
                  </w:rPr>
                </w:pPr>
                <w:r w:rsidRPr="00996BAF">
                  <w:rPr>
                    <w:sz w:val="21"/>
                    <w:szCs w:val="21"/>
                  </w:rPr>
                  <w:t>114900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33.9</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r w:rsidRPr="00996BAF">
                  <w:rPr>
                    <w:sz w:val="21"/>
                    <w:szCs w:val="21"/>
                  </w:rPr>
                  <w:t>刘增</w:t>
                </w:r>
              </w:p>
            </w:tc>
            <w:tc>
              <w:tcPr>
                <w:tcW w:w="1321" w:type="dxa"/>
              </w:tcPr>
              <w:p w:rsidR="00C30AB5" w:rsidRPr="00996BAF" w:rsidRDefault="00C30AB5" w:rsidP="00B277B4">
                <w:pPr>
                  <w:rPr>
                    <w:rStyle w:val="af5"/>
                    <w:sz w:val="21"/>
                    <w:szCs w:val="21"/>
                  </w:rPr>
                </w:pPr>
                <w:r w:rsidRPr="00996BAF">
                  <w:rPr>
                    <w:rFonts w:hint="eastAsia"/>
                    <w:sz w:val="21"/>
                    <w:szCs w:val="21"/>
                  </w:rPr>
                  <w:t>董事</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40</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tcPr>
              <w:p w:rsidR="00C30AB5" w:rsidRPr="00996BAF" w:rsidRDefault="00C30AB5" w:rsidP="00B277B4">
                <w:pPr>
                  <w:jc w:val="right"/>
                  <w:rPr>
                    <w:sz w:val="21"/>
                    <w:szCs w:val="21"/>
                  </w:rPr>
                </w:pPr>
                <w:r w:rsidRPr="00996BAF">
                  <w:rPr>
                    <w:rFonts w:hint="eastAsia"/>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136800</w:t>
                </w:r>
              </w:p>
            </w:tc>
            <w:tc>
              <w:tcPr>
                <w:tcW w:w="1163" w:type="dxa"/>
                <w:vAlign w:val="center"/>
              </w:tcPr>
              <w:p w:rsidR="00C30AB5" w:rsidRPr="00996BAF" w:rsidRDefault="00C30AB5" w:rsidP="00C30AB5">
                <w:pPr>
                  <w:jc w:val="right"/>
                  <w:rPr>
                    <w:sz w:val="21"/>
                    <w:szCs w:val="21"/>
                  </w:rPr>
                </w:pPr>
                <w:r w:rsidRPr="00996BAF">
                  <w:rPr>
                    <w:sz w:val="21"/>
                    <w:szCs w:val="21"/>
                  </w:rPr>
                  <w:t>136800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48.6</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r w:rsidRPr="00996BAF">
                  <w:rPr>
                    <w:sz w:val="21"/>
                    <w:szCs w:val="21"/>
                  </w:rPr>
                  <w:t>陈洪波</w:t>
                </w:r>
              </w:p>
            </w:tc>
            <w:tc>
              <w:tcPr>
                <w:tcW w:w="1321" w:type="dxa"/>
              </w:tcPr>
              <w:p w:rsidR="00C30AB5" w:rsidRPr="00996BAF" w:rsidRDefault="00C30AB5" w:rsidP="00B277B4">
                <w:pPr>
                  <w:rPr>
                    <w:rStyle w:val="af5"/>
                    <w:sz w:val="21"/>
                    <w:szCs w:val="21"/>
                  </w:rPr>
                </w:pPr>
                <w:r w:rsidRPr="00996BAF">
                  <w:rPr>
                    <w:sz w:val="21"/>
                    <w:szCs w:val="21"/>
                  </w:rPr>
                  <w:t>董事</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48</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0</w:t>
                </w:r>
              </w:p>
            </w:tc>
            <w:tc>
              <w:tcPr>
                <w:tcW w:w="1163" w:type="dxa"/>
                <w:vAlign w:val="center"/>
              </w:tcPr>
              <w:p w:rsidR="00C30AB5" w:rsidRPr="00996BAF" w:rsidRDefault="00C30AB5" w:rsidP="00C30AB5">
                <w:pPr>
                  <w:jc w:val="right"/>
                  <w:rPr>
                    <w:sz w:val="21"/>
                    <w:szCs w:val="21"/>
                  </w:rPr>
                </w:pPr>
                <w:r w:rsidRPr="00996BAF">
                  <w:rPr>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C30AB5" w:rsidP="00B277B4">
                <w:pPr>
                  <w:jc w:val="right"/>
                  <w:rPr>
                    <w:sz w:val="21"/>
                    <w:szCs w:val="21"/>
                  </w:rPr>
                </w:pPr>
              </w:p>
            </w:tc>
            <w:tc>
              <w:tcPr>
                <w:tcW w:w="1440" w:type="dxa"/>
              </w:tcPr>
              <w:p w:rsidR="00C30AB5" w:rsidRPr="00996BAF" w:rsidRDefault="00D50310" w:rsidP="00B277B4">
                <w:pPr>
                  <w:rPr>
                    <w:sz w:val="21"/>
                    <w:szCs w:val="21"/>
                  </w:rPr>
                </w:pPr>
                <w:r w:rsidRPr="00996BAF">
                  <w:rPr>
                    <w:rFonts w:hint="eastAsia"/>
                    <w:sz w:val="21"/>
                    <w:szCs w:val="21"/>
                  </w:rPr>
                  <w:t>是</w:t>
                </w: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霍巧红</w:t>
                </w:r>
                <w:proofErr w:type="gramEnd"/>
              </w:p>
            </w:tc>
            <w:tc>
              <w:tcPr>
                <w:tcW w:w="1321" w:type="dxa"/>
              </w:tcPr>
              <w:p w:rsidR="00C30AB5" w:rsidRPr="00996BAF" w:rsidRDefault="00C30AB5" w:rsidP="00B277B4">
                <w:pPr>
                  <w:rPr>
                    <w:rStyle w:val="af5"/>
                    <w:sz w:val="21"/>
                    <w:szCs w:val="21"/>
                  </w:rPr>
                </w:pPr>
                <w:r w:rsidRPr="00996BAF">
                  <w:rPr>
                    <w:sz w:val="21"/>
                    <w:szCs w:val="21"/>
                  </w:rPr>
                  <w:t>独立董事</w:t>
                </w:r>
              </w:p>
            </w:tc>
            <w:tc>
              <w:tcPr>
                <w:tcW w:w="692" w:type="dxa"/>
              </w:tcPr>
              <w:p w:rsidR="00C30AB5" w:rsidRPr="00996BAF" w:rsidRDefault="00C30AB5" w:rsidP="00B277B4">
                <w:pPr>
                  <w:rPr>
                    <w:sz w:val="21"/>
                    <w:szCs w:val="21"/>
                  </w:rPr>
                </w:pPr>
                <w:r w:rsidRPr="00996BAF">
                  <w:rPr>
                    <w:sz w:val="21"/>
                    <w:szCs w:val="21"/>
                  </w:rPr>
                  <w:t>女</w:t>
                </w:r>
              </w:p>
            </w:tc>
            <w:tc>
              <w:tcPr>
                <w:tcW w:w="853" w:type="dxa"/>
              </w:tcPr>
              <w:p w:rsidR="00C30AB5" w:rsidRPr="00996BAF" w:rsidRDefault="00C30AB5" w:rsidP="00B277B4">
                <w:pPr>
                  <w:rPr>
                    <w:sz w:val="21"/>
                    <w:szCs w:val="21"/>
                  </w:rPr>
                </w:pPr>
                <w:r w:rsidRPr="00996BAF">
                  <w:rPr>
                    <w:rFonts w:hint="eastAsia"/>
                    <w:sz w:val="21"/>
                    <w:szCs w:val="21"/>
                  </w:rPr>
                  <w:t>47</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520ECE">
                <w:pPr>
                  <w:jc w:val="right"/>
                  <w:rPr>
                    <w:sz w:val="21"/>
                    <w:szCs w:val="21"/>
                  </w:rPr>
                </w:pPr>
                <w:r w:rsidRPr="00996BAF">
                  <w:rPr>
                    <w:rFonts w:hint="eastAsia"/>
                    <w:sz w:val="21"/>
                    <w:szCs w:val="21"/>
                  </w:rPr>
                  <w:t>0</w:t>
                </w:r>
              </w:p>
            </w:tc>
            <w:tc>
              <w:tcPr>
                <w:tcW w:w="1163" w:type="dxa"/>
                <w:vAlign w:val="center"/>
              </w:tcPr>
              <w:p w:rsidR="00C30AB5" w:rsidRPr="00996BAF" w:rsidRDefault="00C30AB5" w:rsidP="00C30AB5">
                <w:pPr>
                  <w:jc w:val="right"/>
                  <w:rPr>
                    <w:sz w:val="21"/>
                    <w:szCs w:val="21"/>
                  </w:rPr>
                </w:pPr>
                <w:r w:rsidRPr="00996BAF">
                  <w:rPr>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A64D2E" w:rsidP="00B277B4">
                <w:pPr>
                  <w:jc w:val="right"/>
                  <w:rPr>
                    <w:sz w:val="21"/>
                    <w:szCs w:val="21"/>
                  </w:rPr>
                </w:pPr>
                <w:r>
                  <w:rPr>
                    <w:rFonts w:hint="eastAsia"/>
                    <w:sz w:val="21"/>
                    <w:szCs w:val="21"/>
                  </w:rPr>
                  <w:t>2.4</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r w:rsidRPr="00996BAF">
                  <w:rPr>
                    <w:sz w:val="21"/>
                    <w:szCs w:val="21"/>
                  </w:rPr>
                  <w:t>李长青</w:t>
                </w:r>
              </w:p>
            </w:tc>
            <w:tc>
              <w:tcPr>
                <w:tcW w:w="1321" w:type="dxa"/>
              </w:tcPr>
              <w:p w:rsidR="00C30AB5" w:rsidRPr="00996BAF" w:rsidRDefault="00C30AB5" w:rsidP="00B277B4">
                <w:pPr>
                  <w:rPr>
                    <w:rStyle w:val="af5"/>
                    <w:sz w:val="21"/>
                    <w:szCs w:val="21"/>
                  </w:rPr>
                </w:pPr>
                <w:r w:rsidRPr="00996BAF">
                  <w:rPr>
                    <w:sz w:val="21"/>
                    <w:szCs w:val="21"/>
                  </w:rPr>
                  <w:t>独立董事</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41</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0</w:t>
                </w:r>
              </w:p>
            </w:tc>
            <w:tc>
              <w:tcPr>
                <w:tcW w:w="1163" w:type="dxa"/>
                <w:vAlign w:val="center"/>
              </w:tcPr>
              <w:p w:rsidR="00C30AB5" w:rsidRPr="00996BAF" w:rsidRDefault="00C30AB5" w:rsidP="00C30AB5">
                <w:pPr>
                  <w:jc w:val="right"/>
                  <w:rPr>
                    <w:sz w:val="21"/>
                    <w:szCs w:val="21"/>
                  </w:rPr>
                </w:pPr>
                <w:r w:rsidRPr="00996BAF">
                  <w:rPr>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A64D2E" w:rsidP="00B277B4">
                <w:pPr>
                  <w:jc w:val="right"/>
                  <w:rPr>
                    <w:sz w:val="21"/>
                    <w:szCs w:val="21"/>
                  </w:rPr>
                </w:pPr>
                <w:r>
                  <w:rPr>
                    <w:rFonts w:hint="eastAsia"/>
                    <w:sz w:val="21"/>
                    <w:szCs w:val="21"/>
                  </w:rPr>
                  <w:t>2.4</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宋乐</w:t>
                </w:r>
                <w:proofErr w:type="gramEnd"/>
              </w:p>
            </w:tc>
            <w:tc>
              <w:tcPr>
                <w:tcW w:w="1321" w:type="dxa"/>
              </w:tcPr>
              <w:p w:rsidR="00C30AB5" w:rsidRPr="00996BAF" w:rsidRDefault="00C30AB5" w:rsidP="00B277B4">
                <w:pPr>
                  <w:rPr>
                    <w:rStyle w:val="af5"/>
                    <w:sz w:val="21"/>
                    <w:szCs w:val="21"/>
                  </w:rPr>
                </w:pPr>
                <w:r w:rsidRPr="00996BAF">
                  <w:rPr>
                    <w:sz w:val="21"/>
                    <w:szCs w:val="21"/>
                  </w:rPr>
                  <w:t>独立董事</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40</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0</w:t>
                </w:r>
              </w:p>
            </w:tc>
            <w:tc>
              <w:tcPr>
                <w:tcW w:w="1163" w:type="dxa"/>
                <w:vAlign w:val="center"/>
              </w:tcPr>
              <w:p w:rsidR="00C30AB5" w:rsidRPr="00996BAF" w:rsidRDefault="00C30AB5" w:rsidP="00C30AB5">
                <w:pPr>
                  <w:jc w:val="right"/>
                  <w:rPr>
                    <w:sz w:val="21"/>
                    <w:szCs w:val="21"/>
                  </w:rPr>
                </w:pPr>
                <w:r w:rsidRPr="00996BAF">
                  <w:rPr>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A64D2E" w:rsidP="00B277B4">
                <w:pPr>
                  <w:jc w:val="right"/>
                  <w:rPr>
                    <w:sz w:val="21"/>
                    <w:szCs w:val="21"/>
                  </w:rPr>
                </w:pPr>
                <w:r>
                  <w:rPr>
                    <w:rFonts w:hint="eastAsia"/>
                    <w:sz w:val="21"/>
                    <w:szCs w:val="21"/>
                  </w:rPr>
                  <w:t>2.4</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杜森肴</w:t>
                </w:r>
                <w:proofErr w:type="gramEnd"/>
              </w:p>
            </w:tc>
            <w:tc>
              <w:tcPr>
                <w:tcW w:w="1321" w:type="dxa"/>
              </w:tcPr>
              <w:p w:rsidR="00C30AB5" w:rsidRPr="00996BAF" w:rsidRDefault="00C30AB5" w:rsidP="00B277B4">
                <w:pPr>
                  <w:rPr>
                    <w:rStyle w:val="af5"/>
                    <w:sz w:val="21"/>
                    <w:szCs w:val="21"/>
                  </w:rPr>
                </w:pPr>
                <w:r w:rsidRPr="00996BAF">
                  <w:rPr>
                    <w:rFonts w:hint="eastAsia"/>
                    <w:sz w:val="21"/>
                    <w:szCs w:val="21"/>
                  </w:rPr>
                  <w:t>总经理</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48</w:t>
                </w:r>
              </w:p>
            </w:tc>
            <w:tc>
              <w:tcPr>
                <w:tcW w:w="1266" w:type="dxa"/>
              </w:tcPr>
              <w:p w:rsidR="00C30AB5" w:rsidRPr="00996BAF" w:rsidRDefault="00C30AB5" w:rsidP="00B277B4">
                <w:pPr>
                  <w:rPr>
                    <w:sz w:val="21"/>
                    <w:szCs w:val="21"/>
                  </w:rPr>
                </w:pPr>
                <w:r w:rsidRPr="00996BAF">
                  <w:rPr>
                    <w:sz w:val="21"/>
                    <w:szCs w:val="21"/>
                  </w:rPr>
                  <w:t>202</w:t>
                </w:r>
                <w:r w:rsidRPr="00996BAF">
                  <w:rPr>
                    <w:rFonts w:hint="eastAsia"/>
                    <w:sz w:val="21"/>
                    <w:szCs w:val="21"/>
                  </w:rPr>
                  <w:t>1</w:t>
                </w:r>
                <w:r w:rsidRPr="00996BAF">
                  <w:rPr>
                    <w:sz w:val="21"/>
                    <w:szCs w:val="21"/>
                  </w:rPr>
                  <w:t>-</w:t>
                </w:r>
                <w:r w:rsidRPr="00996BAF">
                  <w:rPr>
                    <w:rFonts w:hint="eastAsia"/>
                    <w:sz w:val="21"/>
                    <w:szCs w:val="21"/>
                  </w:rPr>
                  <w:t>08</w:t>
                </w:r>
                <w:r w:rsidRPr="00996BAF">
                  <w:rPr>
                    <w:sz w:val="21"/>
                    <w:szCs w:val="21"/>
                  </w:rPr>
                  <w:t>-</w:t>
                </w:r>
                <w:r w:rsidRPr="00996BAF">
                  <w:rPr>
                    <w:rFonts w:hint="eastAsia"/>
                    <w:sz w:val="21"/>
                    <w:szCs w:val="21"/>
                  </w:rPr>
                  <w:t>2</w:t>
                </w:r>
                <w:r w:rsidRPr="00996BAF">
                  <w:rPr>
                    <w:sz w:val="21"/>
                    <w:szCs w:val="21"/>
                  </w:rPr>
                  <w:t>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0</w:t>
                </w:r>
              </w:p>
            </w:tc>
            <w:tc>
              <w:tcPr>
                <w:tcW w:w="1163" w:type="dxa"/>
                <w:vAlign w:val="center"/>
              </w:tcPr>
              <w:p w:rsidR="00C30AB5" w:rsidRPr="00996BAF" w:rsidRDefault="00C30AB5" w:rsidP="00C30AB5">
                <w:pPr>
                  <w:jc w:val="right"/>
                  <w:rPr>
                    <w:sz w:val="21"/>
                    <w:szCs w:val="21"/>
                  </w:rPr>
                </w:pPr>
                <w:r w:rsidRPr="00996BAF">
                  <w:rPr>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A64D2E" w:rsidP="00B277B4">
                <w:pPr>
                  <w:jc w:val="right"/>
                  <w:rPr>
                    <w:sz w:val="21"/>
                    <w:szCs w:val="21"/>
                  </w:rPr>
                </w:pPr>
                <w:r>
                  <w:rPr>
                    <w:rFonts w:hint="eastAsia"/>
                    <w:sz w:val="21"/>
                    <w:szCs w:val="21"/>
                  </w:rPr>
                  <w:t>23.5</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马月香</w:t>
                </w:r>
                <w:proofErr w:type="gramEnd"/>
              </w:p>
            </w:tc>
            <w:tc>
              <w:tcPr>
                <w:tcW w:w="1321" w:type="dxa"/>
              </w:tcPr>
              <w:p w:rsidR="00C30AB5" w:rsidRPr="00996BAF" w:rsidRDefault="00C30AB5" w:rsidP="00B277B4">
                <w:pPr>
                  <w:rPr>
                    <w:sz w:val="21"/>
                    <w:szCs w:val="21"/>
                  </w:rPr>
                </w:pPr>
                <w:r w:rsidRPr="00996BAF">
                  <w:rPr>
                    <w:sz w:val="21"/>
                    <w:szCs w:val="21"/>
                  </w:rPr>
                  <w:t>副总经理</w:t>
                </w:r>
              </w:p>
            </w:tc>
            <w:tc>
              <w:tcPr>
                <w:tcW w:w="692" w:type="dxa"/>
              </w:tcPr>
              <w:p w:rsidR="00C30AB5" w:rsidRPr="00996BAF" w:rsidRDefault="00C30AB5" w:rsidP="00B277B4">
                <w:pPr>
                  <w:rPr>
                    <w:sz w:val="21"/>
                    <w:szCs w:val="21"/>
                  </w:rPr>
                </w:pPr>
                <w:r w:rsidRPr="00996BAF">
                  <w:rPr>
                    <w:sz w:val="21"/>
                    <w:szCs w:val="21"/>
                  </w:rPr>
                  <w:t>女</w:t>
                </w:r>
              </w:p>
            </w:tc>
            <w:tc>
              <w:tcPr>
                <w:tcW w:w="853" w:type="dxa"/>
              </w:tcPr>
              <w:p w:rsidR="00C30AB5" w:rsidRPr="00996BAF" w:rsidRDefault="00C30AB5" w:rsidP="00B277B4">
                <w:pPr>
                  <w:rPr>
                    <w:sz w:val="21"/>
                    <w:szCs w:val="21"/>
                  </w:rPr>
                </w:pPr>
                <w:r w:rsidRPr="00996BAF">
                  <w:rPr>
                    <w:sz w:val="21"/>
                    <w:szCs w:val="21"/>
                  </w:rPr>
                  <w:t>52</w:t>
                </w:r>
              </w:p>
            </w:tc>
            <w:tc>
              <w:tcPr>
                <w:tcW w:w="1266" w:type="dxa"/>
              </w:tcPr>
              <w:p w:rsidR="00C30AB5" w:rsidRPr="00996BAF" w:rsidRDefault="00C30AB5" w:rsidP="00B277B4">
                <w:pPr>
                  <w:rPr>
                    <w:sz w:val="21"/>
                    <w:szCs w:val="21"/>
                  </w:rPr>
                </w:pPr>
                <w:r w:rsidRPr="00996BAF">
                  <w:rPr>
                    <w:sz w:val="21"/>
                    <w:szCs w:val="21"/>
                  </w:rPr>
                  <w:t>2021-03-02</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134300</w:t>
                </w:r>
              </w:p>
            </w:tc>
            <w:tc>
              <w:tcPr>
                <w:tcW w:w="1163" w:type="dxa"/>
                <w:vAlign w:val="center"/>
              </w:tcPr>
              <w:p w:rsidR="00C30AB5" w:rsidRPr="00996BAF" w:rsidRDefault="00C30AB5" w:rsidP="00C30AB5">
                <w:pPr>
                  <w:jc w:val="right"/>
                  <w:rPr>
                    <w:sz w:val="21"/>
                    <w:szCs w:val="21"/>
                  </w:rPr>
                </w:pPr>
                <w:r w:rsidRPr="00996BAF">
                  <w:rPr>
                    <w:sz w:val="21"/>
                    <w:szCs w:val="21"/>
                  </w:rPr>
                  <w:t>134300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32.6</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李永阔</w:t>
                </w:r>
                <w:proofErr w:type="gramEnd"/>
              </w:p>
            </w:tc>
            <w:tc>
              <w:tcPr>
                <w:tcW w:w="1321" w:type="dxa"/>
              </w:tcPr>
              <w:p w:rsidR="00C30AB5" w:rsidRPr="00996BAF" w:rsidRDefault="00C30AB5" w:rsidP="00B277B4">
                <w:pPr>
                  <w:rPr>
                    <w:sz w:val="21"/>
                    <w:szCs w:val="21"/>
                  </w:rPr>
                </w:pPr>
                <w:r w:rsidRPr="00996BAF">
                  <w:rPr>
                    <w:sz w:val="21"/>
                    <w:szCs w:val="21"/>
                  </w:rPr>
                  <w:t>副总经理</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sz w:val="21"/>
                    <w:szCs w:val="21"/>
                  </w:rPr>
                  <w:t>48</w:t>
                </w:r>
              </w:p>
            </w:tc>
            <w:tc>
              <w:tcPr>
                <w:tcW w:w="1266" w:type="dxa"/>
              </w:tcPr>
              <w:p w:rsidR="00C30AB5" w:rsidRPr="00996BAF" w:rsidRDefault="00C30AB5" w:rsidP="00B277B4">
                <w:pPr>
                  <w:rPr>
                    <w:sz w:val="21"/>
                    <w:szCs w:val="21"/>
                  </w:rPr>
                </w:pPr>
                <w:r w:rsidRPr="00996BAF">
                  <w:rPr>
                    <w:sz w:val="21"/>
                    <w:szCs w:val="21"/>
                  </w:rPr>
                  <w:t>2021-03-02</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97600</w:t>
                </w:r>
              </w:p>
            </w:tc>
            <w:tc>
              <w:tcPr>
                <w:tcW w:w="1163" w:type="dxa"/>
                <w:vAlign w:val="center"/>
              </w:tcPr>
              <w:p w:rsidR="00C30AB5" w:rsidRPr="00996BAF" w:rsidRDefault="00C30AB5" w:rsidP="00C30AB5">
                <w:pPr>
                  <w:jc w:val="right"/>
                  <w:rPr>
                    <w:sz w:val="21"/>
                    <w:szCs w:val="21"/>
                  </w:rPr>
                </w:pPr>
                <w:r w:rsidRPr="00996BAF">
                  <w:rPr>
                    <w:sz w:val="21"/>
                    <w:szCs w:val="21"/>
                  </w:rPr>
                  <w:t>97600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45.4</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孟繁敬</w:t>
                </w:r>
                <w:proofErr w:type="gramEnd"/>
              </w:p>
            </w:tc>
            <w:tc>
              <w:tcPr>
                <w:tcW w:w="1321" w:type="dxa"/>
              </w:tcPr>
              <w:p w:rsidR="00C30AB5" w:rsidRPr="00996BAF" w:rsidRDefault="00C30AB5" w:rsidP="00B277B4">
                <w:pPr>
                  <w:rPr>
                    <w:sz w:val="21"/>
                    <w:szCs w:val="21"/>
                  </w:rPr>
                </w:pPr>
                <w:r w:rsidRPr="00996BAF">
                  <w:rPr>
                    <w:sz w:val="21"/>
                    <w:szCs w:val="21"/>
                  </w:rPr>
                  <w:t>总工程师</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sz w:val="21"/>
                    <w:szCs w:val="21"/>
                  </w:rPr>
                  <w:t>49</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49800</w:t>
                </w:r>
              </w:p>
            </w:tc>
            <w:tc>
              <w:tcPr>
                <w:tcW w:w="1163" w:type="dxa"/>
                <w:vAlign w:val="center"/>
              </w:tcPr>
              <w:p w:rsidR="00C30AB5" w:rsidRPr="00996BAF" w:rsidRDefault="00C30AB5" w:rsidP="00C30AB5">
                <w:pPr>
                  <w:jc w:val="right"/>
                  <w:rPr>
                    <w:sz w:val="21"/>
                    <w:szCs w:val="21"/>
                  </w:rPr>
                </w:pPr>
                <w:r w:rsidRPr="00996BAF">
                  <w:rPr>
                    <w:sz w:val="21"/>
                    <w:szCs w:val="21"/>
                  </w:rPr>
                  <w:t>49800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26.54</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r w:rsidRPr="00996BAF">
                  <w:rPr>
                    <w:sz w:val="21"/>
                    <w:szCs w:val="21"/>
                  </w:rPr>
                  <w:t>刘晓婧</w:t>
                </w:r>
              </w:p>
            </w:tc>
            <w:tc>
              <w:tcPr>
                <w:tcW w:w="1321" w:type="dxa"/>
              </w:tcPr>
              <w:p w:rsidR="00C30AB5" w:rsidRPr="00996BAF" w:rsidRDefault="00C30AB5" w:rsidP="00B277B4">
                <w:pPr>
                  <w:rPr>
                    <w:sz w:val="21"/>
                    <w:szCs w:val="21"/>
                  </w:rPr>
                </w:pPr>
                <w:r w:rsidRPr="00996BAF">
                  <w:rPr>
                    <w:sz w:val="21"/>
                    <w:szCs w:val="21"/>
                  </w:rPr>
                  <w:t>董事会秘书</w:t>
                </w:r>
              </w:p>
            </w:tc>
            <w:tc>
              <w:tcPr>
                <w:tcW w:w="692" w:type="dxa"/>
              </w:tcPr>
              <w:p w:rsidR="00C30AB5" w:rsidRPr="00996BAF" w:rsidRDefault="00C30AB5" w:rsidP="00B277B4">
                <w:pPr>
                  <w:rPr>
                    <w:sz w:val="21"/>
                    <w:szCs w:val="21"/>
                  </w:rPr>
                </w:pPr>
                <w:r w:rsidRPr="00996BAF">
                  <w:rPr>
                    <w:sz w:val="21"/>
                    <w:szCs w:val="21"/>
                  </w:rPr>
                  <w:t>女</w:t>
                </w:r>
              </w:p>
            </w:tc>
            <w:tc>
              <w:tcPr>
                <w:tcW w:w="853" w:type="dxa"/>
              </w:tcPr>
              <w:p w:rsidR="00C30AB5" w:rsidRPr="00996BAF" w:rsidRDefault="00C30AB5" w:rsidP="00B277B4">
                <w:pPr>
                  <w:rPr>
                    <w:sz w:val="21"/>
                    <w:szCs w:val="21"/>
                  </w:rPr>
                </w:pPr>
                <w:r w:rsidRPr="00996BAF">
                  <w:rPr>
                    <w:sz w:val="21"/>
                    <w:szCs w:val="21"/>
                  </w:rPr>
                  <w:t>33</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38900</w:t>
                </w:r>
              </w:p>
            </w:tc>
            <w:tc>
              <w:tcPr>
                <w:tcW w:w="1163" w:type="dxa"/>
                <w:vAlign w:val="center"/>
              </w:tcPr>
              <w:p w:rsidR="00C30AB5" w:rsidRPr="00996BAF" w:rsidRDefault="00C30AB5" w:rsidP="00C30AB5">
                <w:pPr>
                  <w:jc w:val="right"/>
                  <w:rPr>
                    <w:sz w:val="21"/>
                    <w:szCs w:val="21"/>
                  </w:rPr>
                </w:pPr>
                <w:r w:rsidRPr="00996BAF">
                  <w:rPr>
                    <w:sz w:val="21"/>
                    <w:szCs w:val="21"/>
                  </w:rPr>
                  <w:t>38900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15.07</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r w:rsidRPr="00996BAF">
                  <w:rPr>
                    <w:rFonts w:hint="eastAsia"/>
                    <w:sz w:val="21"/>
                    <w:szCs w:val="21"/>
                  </w:rPr>
                  <w:t>郭新超</w:t>
                </w:r>
              </w:p>
            </w:tc>
            <w:tc>
              <w:tcPr>
                <w:tcW w:w="1321" w:type="dxa"/>
              </w:tcPr>
              <w:p w:rsidR="00C30AB5" w:rsidRPr="00996BAF" w:rsidRDefault="00C30AB5" w:rsidP="00B277B4">
                <w:pPr>
                  <w:rPr>
                    <w:sz w:val="21"/>
                    <w:szCs w:val="21"/>
                  </w:rPr>
                </w:pPr>
                <w:r w:rsidRPr="00996BAF">
                  <w:rPr>
                    <w:rFonts w:hint="eastAsia"/>
                    <w:sz w:val="21"/>
                    <w:szCs w:val="21"/>
                  </w:rPr>
                  <w:t>监事会主席</w:t>
                </w:r>
              </w:p>
            </w:tc>
            <w:tc>
              <w:tcPr>
                <w:tcW w:w="692" w:type="dxa"/>
              </w:tcPr>
              <w:p w:rsidR="00C30AB5" w:rsidRPr="00996BAF" w:rsidRDefault="00C30AB5" w:rsidP="00B277B4">
                <w:pPr>
                  <w:rPr>
                    <w:sz w:val="21"/>
                    <w:szCs w:val="21"/>
                  </w:rPr>
                </w:pPr>
                <w:r w:rsidRPr="00996BAF">
                  <w:rPr>
                    <w:rFonts w:hint="eastAsia"/>
                    <w:sz w:val="21"/>
                    <w:szCs w:val="21"/>
                  </w:rPr>
                  <w:t>男</w:t>
                </w:r>
              </w:p>
            </w:tc>
            <w:tc>
              <w:tcPr>
                <w:tcW w:w="853" w:type="dxa"/>
              </w:tcPr>
              <w:p w:rsidR="00C30AB5" w:rsidRPr="00996BAF" w:rsidRDefault="00C30AB5" w:rsidP="00B277B4">
                <w:pPr>
                  <w:rPr>
                    <w:sz w:val="21"/>
                    <w:szCs w:val="21"/>
                  </w:rPr>
                </w:pPr>
                <w:r w:rsidRPr="00996BAF">
                  <w:rPr>
                    <w:rFonts w:hint="eastAsia"/>
                    <w:sz w:val="21"/>
                    <w:szCs w:val="21"/>
                  </w:rPr>
                  <w:t>47</w:t>
                </w:r>
              </w:p>
            </w:tc>
            <w:tc>
              <w:tcPr>
                <w:tcW w:w="1266" w:type="dxa"/>
              </w:tcPr>
              <w:p w:rsidR="00C30AB5" w:rsidRPr="00996BAF" w:rsidRDefault="00C30AB5" w:rsidP="00B277B4">
                <w:pPr>
                  <w:rPr>
                    <w:sz w:val="21"/>
                    <w:szCs w:val="21"/>
                  </w:rPr>
                </w:pPr>
                <w:r w:rsidRPr="00996BAF">
                  <w:rPr>
                    <w:rFonts w:hint="eastAsia"/>
                    <w:sz w:val="21"/>
                    <w:szCs w:val="21"/>
                  </w:rPr>
                  <w:t>2021-08-26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82000</w:t>
                </w:r>
              </w:p>
            </w:tc>
            <w:tc>
              <w:tcPr>
                <w:tcW w:w="1163" w:type="dxa"/>
                <w:vAlign w:val="center"/>
              </w:tcPr>
              <w:p w:rsidR="00C30AB5" w:rsidRPr="00996BAF" w:rsidRDefault="00C30AB5" w:rsidP="00C30AB5">
                <w:pPr>
                  <w:jc w:val="right"/>
                  <w:rPr>
                    <w:sz w:val="21"/>
                    <w:szCs w:val="21"/>
                  </w:rPr>
                </w:pPr>
                <w:r w:rsidRPr="00996BAF">
                  <w:rPr>
                    <w:sz w:val="21"/>
                    <w:szCs w:val="21"/>
                  </w:rPr>
                  <w:t>82000</w:t>
                </w:r>
              </w:p>
            </w:tc>
            <w:tc>
              <w:tcPr>
                <w:tcW w:w="1359" w:type="dxa"/>
              </w:tcPr>
              <w:p w:rsidR="00C30AB5" w:rsidRPr="00996BAF" w:rsidRDefault="00797C0A" w:rsidP="00B277B4">
                <w:pPr>
                  <w:rPr>
                    <w:sz w:val="21"/>
                    <w:szCs w:val="21"/>
                  </w:rPr>
                </w:pPr>
                <w:r w:rsidRPr="00996BAF">
                  <w:rPr>
                    <w:rFonts w:hint="eastAsia"/>
                    <w:sz w:val="21"/>
                    <w:szCs w:val="21"/>
                  </w:rPr>
                  <w:t>股权激励</w:t>
                </w:r>
              </w:p>
            </w:tc>
            <w:tc>
              <w:tcPr>
                <w:tcW w:w="1408" w:type="dxa"/>
              </w:tcPr>
              <w:p w:rsidR="00C30AB5" w:rsidRPr="00996BAF" w:rsidRDefault="00A64D2E" w:rsidP="00B277B4">
                <w:pPr>
                  <w:jc w:val="right"/>
                  <w:rPr>
                    <w:sz w:val="21"/>
                    <w:szCs w:val="21"/>
                  </w:rPr>
                </w:pPr>
                <w:r>
                  <w:rPr>
                    <w:rFonts w:hint="eastAsia"/>
                    <w:sz w:val="21"/>
                    <w:szCs w:val="21"/>
                  </w:rPr>
                  <w:t>21.9</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proofErr w:type="gramStart"/>
                <w:r w:rsidRPr="00996BAF">
                  <w:rPr>
                    <w:sz w:val="21"/>
                    <w:szCs w:val="21"/>
                  </w:rPr>
                  <w:t>平殿雷</w:t>
                </w:r>
                <w:proofErr w:type="gramEnd"/>
              </w:p>
            </w:tc>
            <w:tc>
              <w:tcPr>
                <w:tcW w:w="1321" w:type="dxa"/>
              </w:tcPr>
              <w:p w:rsidR="00C30AB5" w:rsidRPr="00996BAF" w:rsidRDefault="00C30AB5" w:rsidP="00B277B4">
                <w:pPr>
                  <w:rPr>
                    <w:rStyle w:val="af5"/>
                    <w:sz w:val="21"/>
                    <w:szCs w:val="21"/>
                  </w:rPr>
                </w:pPr>
                <w:r w:rsidRPr="00996BAF">
                  <w:rPr>
                    <w:sz w:val="21"/>
                    <w:szCs w:val="21"/>
                  </w:rPr>
                  <w:t>监事</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49</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0</w:t>
                </w:r>
              </w:p>
            </w:tc>
            <w:tc>
              <w:tcPr>
                <w:tcW w:w="1163" w:type="dxa"/>
              </w:tcPr>
              <w:p w:rsidR="00C30AB5" w:rsidRPr="00996BAF" w:rsidRDefault="00C30AB5" w:rsidP="00B277B4">
                <w:pPr>
                  <w:jc w:val="right"/>
                  <w:rPr>
                    <w:sz w:val="21"/>
                    <w:szCs w:val="21"/>
                  </w:rPr>
                </w:pPr>
                <w:r w:rsidRPr="00996BAF">
                  <w:rPr>
                    <w:rFonts w:hint="eastAsia"/>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A64D2E" w:rsidP="00B277B4">
                <w:pPr>
                  <w:jc w:val="right"/>
                  <w:rPr>
                    <w:sz w:val="21"/>
                    <w:szCs w:val="21"/>
                  </w:rPr>
                </w:pPr>
                <w:r>
                  <w:rPr>
                    <w:rFonts w:hint="eastAsia"/>
                    <w:sz w:val="21"/>
                    <w:szCs w:val="21"/>
                  </w:rPr>
                  <w:t>9.7</w:t>
                </w:r>
              </w:p>
            </w:tc>
            <w:tc>
              <w:tcPr>
                <w:tcW w:w="1440" w:type="dxa"/>
              </w:tcPr>
              <w:p w:rsidR="00C30AB5" w:rsidRPr="00996BAF" w:rsidRDefault="00C30AB5" w:rsidP="00B277B4">
                <w:pPr>
                  <w:rPr>
                    <w:sz w:val="21"/>
                    <w:szCs w:val="21"/>
                  </w:rPr>
                </w:pPr>
              </w:p>
            </w:tc>
          </w:tr>
          <w:tr w:rsidR="00C30AB5" w:rsidRPr="00996BAF" w:rsidTr="00B277B4">
            <w:trPr>
              <w:trHeight w:val="132"/>
            </w:trPr>
            <w:tc>
              <w:tcPr>
                <w:tcW w:w="1055" w:type="dxa"/>
              </w:tcPr>
              <w:p w:rsidR="00C30AB5" w:rsidRPr="00996BAF" w:rsidRDefault="00C30AB5" w:rsidP="00B277B4">
                <w:pPr>
                  <w:rPr>
                    <w:sz w:val="21"/>
                    <w:szCs w:val="21"/>
                  </w:rPr>
                </w:pPr>
                <w:r w:rsidRPr="00996BAF">
                  <w:rPr>
                    <w:sz w:val="21"/>
                    <w:szCs w:val="21"/>
                  </w:rPr>
                  <w:t>赵爱兵</w:t>
                </w:r>
              </w:p>
            </w:tc>
            <w:tc>
              <w:tcPr>
                <w:tcW w:w="1321" w:type="dxa"/>
              </w:tcPr>
              <w:p w:rsidR="00C30AB5" w:rsidRPr="00996BAF" w:rsidRDefault="00C30AB5" w:rsidP="00B277B4">
                <w:pPr>
                  <w:rPr>
                    <w:rStyle w:val="af5"/>
                    <w:sz w:val="21"/>
                    <w:szCs w:val="21"/>
                  </w:rPr>
                </w:pPr>
                <w:r w:rsidRPr="00996BAF">
                  <w:rPr>
                    <w:sz w:val="21"/>
                    <w:szCs w:val="21"/>
                  </w:rPr>
                  <w:t>监事</w:t>
                </w:r>
              </w:p>
            </w:tc>
            <w:tc>
              <w:tcPr>
                <w:tcW w:w="692" w:type="dxa"/>
              </w:tcPr>
              <w:p w:rsidR="00C30AB5" w:rsidRPr="00996BAF" w:rsidRDefault="00C30AB5" w:rsidP="00B277B4">
                <w:pPr>
                  <w:rPr>
                    <w:sz w:val="21"/>
                    <w:szCs w:val="21"/>
                  </w:rPr>
                </w:pPr>
                <w:r w:rsidRPr="00996BAF">
                  <w:rPr>
                    <w:sz w:val="21"/>
                    <w:szCs w:val="21"/>
                  </w:rPr>
                  <w:t>男</w:t>
                </w:r>
              </w:p>
            </w:tc>
            <w:tc>
              <w:tcPr>
                <w:tcW w:w="853" w:type="dxa"/>
              </w:tcPr>
              <w:p w:rsidR="00C30AB5" w:rsidRPr="00996BAF" w:rsidRDefault="00C30AB5" w:rsidP="00B277B4">
                <w:pPr>
                  <w:rPr>
                    <w:sz w:val="21"/>
                    <w:szCs w:val="21"/>
                  </w:rPr>
                </w:pPr>
                <w:r w:rsidRPr="00996BAF">
                  <w:rPr>
                    <w:rFonts w:hint="eastAsia"/>
                    <w:sz w:val="21"/>
                    <w:szCs w:val="21"/>
                  </w:rPr>
                  <w:t>51</w:t>
                </w:r>
              </w:p>
            </w:tc>
            <w:tc>
              <w:tcPr>
                <w:tcW w:w="1266" w:type="dxa"/>
              </w:tcPr>
              <w:p w:rsidR="00C30AB5" w:rsidRPr="00996BAF" w:rsidRDefault="00C30AB5" w:rsidP="00B277B4">
                <w:pPr>
                  <w:rPr>
                    <w:sz w:val="21"/>
                    <w:szCs w:val="21"/>
                  </w:rPr>
                </w:pPr>
                <w:r w:rsidRPr="00996BAF">
                  <w:rPr>
                    <w:sz w:val="21"/>
                    <w:szCs w:val="21"/>
                  </w:rPr>
                  <w:t>2020-11-06</w:t>
                </w:r>
              </w:p>
            </w:tc>
            <w:tc>
              <w:tcPr>
                <w:tcW w:w="1266" w:type="dxa"/>
              </w:tcPr>
              <w:p w:rsidR="00C30AB5" w:rsidRPr="00996BAF" w:rsidRDefault="00C30AB5" w:rsidP="00B277B4">
                <w:pPr>
                  <w:rPr>
                    <w:sz w:val="21"/>
                    <w:szCs w:val="21"/>
                  </w:rPr>
                </w:pPr>
                <w:r w:rsidRPr="00996BAF">
                  <w:rPr>
                    <w:sz w:val="21"/>
                    <w:szCs w:val="21"/>
                  </w:rPr>
                  <w:t>2023-11-05</w:t>
                </w:r>
              </w:p>
            </w:tc>
            <w:tc>
              <w:tcPr>
                <w:tcW w:w="743" w:type="dxa"/>
                <w:vAlign w:val="center"/>
              </w:tcPr>
              <w:p w:rsidR="00C30AB5" w:rsidRPr="00996BAF" w:rsidRDefault="00C30AB5" w:rsidP="005713E2">
                <w:pPr>
                  <w:jc w:val="right"/>
                  <w:rPr>
                    <w:sz w:val="21"/>
                    <w:szCs w:val="21"/>
                  </w:rPr>
                </w:pPr>
                <w:r w:rsidRPr="00996BAF">
                  <w:rPr>
                    <w:sz w:val="21"/>
                    <w:szCs w:val="21"/>
                  </w:rPr>
                  <w:t>0</w:t>
                </w:r>
              </w:p>
            </w:tc>
            <w:tc>
              <w:tcPr>
                <w:tcW w:w="1530" w:type="dxa"/>
              </w:tcPr>
              <w:p w:rsidR="00C30AB5" w:rsidRPr="00996BAF" w:rsidRDefault="00C30AB5" w:rsidP="00B277B4">
                <w:pPr>
                  <w:jc w:val="right"/>
                  <w:rPr>
                    <w:sz w:val="21"/>
                    <w:szCs w:val="21"/>
                  </w:rPr>
                </w:pPr>
                <w:r w:rsidRPr="00996BAF">
                  <w:rPr>
                    <w:rFonts w:hint="eastAsia"/>
                    <w:sz w:val="21"/>
                    <w:szCs w:val="21"/>
                  </w:rPr>
                  <w:t>0</w:t>
                </w:r>
              </w:p>
            </w:tc>
            <w:tc>
              <w:tcPr>
                <w:tcW w:w="1163" w:type="dxa"/>
              </w:tcPr>
              <w:p w:rsidR="00C30AB5" w:rsidRPr="00996BAF" w:rsidRDefault="00C30AB5" w:rsidP="00B277B4">
                <w:pPr>
                  <w:jc w:val="right"/>
                  <w:rPr>
                    <w:sz w:val="21"/>
                    <w:szCs w:val="21"/>
                  </w:rPr>
                </w:pPr>
                <w:r w:rsidRPr="00996BAF">
                  <w:rPr>
                    <w:rFonts w:hint="eastAsia"/>
                    <w:sz w:val="21"/>
                    <w:szCs w:val="21"/>
                  </w:rPr>
                  <w:t>0</w:t>
                </w:r>
              </w:p>
            </w:tc>
            <w:tc>
              <w:tcPr>
                <w:tcW w:w="1359" w:type="dxa"/>
              </w:tcPr>
              <w:p w:rsidR="00C30AB5" w:rsidRPr="00996BAF" w:rsidRDefault="00C30AB5" w:rsidP="00B277B4">
                <w:pPr>
                  <w:rPr>
                    <w:sz w:val="21"/>
                    <w:szCs w:val="21"/>
                  </w:rPr>
                </w:pPr>
              </w:p>
            </w:tc>
            <w:tc>
              <w:tcPr>
                <w:tcW w:w="1408" w:type="dxa"/>
              </w:tcPr>
              <w:p w:rsidR="00C30AB5" w:rsidRPr="00996BAF" w:rsidRDefault="00A64D2E" w:rsidP="00B277B4">
                <w:pPr>
                  <w:jc w:val="right"/>
                  <w:rPr>
                    <w:sz w:val="21"/>
                    <w:szCs w:val="21"/>
                  </w:rPr>
                </w:pPr>
                <w:r>
                  <w:rPr>
                    <w:rFonts w:hint="eastAsia"/>
                    <w:sz w:val="21"/>
                    <w:szCs w:val="21"/>
                  </w:rPr>
                  <w:t>8.59</w:t>
                </w:r>
              </w:p>
            </w:tc>
            <w:tc>
              <w:tcPr>
                <w:tcW w:w="1440" w:type="dxa"/>
              </w:tcPr>
              <w:p w:rsidR="00C30AB5" w:rsidRPr="00996BAF" w:rsidRDefault="00C30AB5" w:rsidP="00B277B4">
                <w:pPr>
                  <w:rPr>
                    <w:sz w:val="21"/>
                    <w:szCs w:val="21"/>
                  </w:rPr>
                </w:pPr>
              </w:p>
            </w:tc>
          </w:tr>
        </w:tbl>
        <w:p w:rsidR="00172D18" w:rsidRDefault="00172D18"/>
        <w:p w:rsidR="00FD2133" w:rsidRDefault="00FD2133">
          <w:pPr>
            <w:rPr>
              <w:szCs w:val="21"/>
            </w:rPr>
          </w:pPr>
        </w:p>
        <w:tbl>
          <w:tblPr>
            <w:tblStyle w:val="a6"/>
            <w:tblW w:w="0" w:type="auto"/>
            <w:tblLook w:val="04A0"/>
          </w:tblPr>
          <w:tblGrid>
            <w:gridCol w:w="1384"/>
            <w:gridCol w:w="12705"/>
          </w:tblGrid>
          <w:tr w:rsidR="00EF4339" w:rsidRPr="00996BAF" w:rsidTr="00A7224B">
            <w:sdt>
              <w:sdtPr>
                <w:rPr>
                  <w:sz w:val="21"/>
                  <w:szCs w:val="21"/>
                </w:rPr>
                <w:tag w:val="_PLD_1525b90cb0c248978acb54a7f361f6a2"/>
                <w:id w:val="24493985"/>
                <w:lock w:val="sdtLocked"/>
              </w:sdtPr>
              <w:sdtContent>
                <w:tc>
                  <w:tcPr>
                    <w:tcW w:w="1384" w:type="dxa"/>
                    <w:vAlign w:val="center"/>
                  </w:tcPr>
                  <w:p w:rsidR="00EF4339" w:rsidRPr="00996BAF" w:rsidRDefault="00EF4339" w:rsidP="00A7224B">
                    <w:pPr>
                      <w:jc w:val="center"/>
                      <w:rPr>
                        <w:sz w:val="21"/>
                        <w:szCs w:val="21"/>
                      </w:rPr>
                    </w:pPr>
                    <w:r w:rsidRPr="00996BAF">
                      <w:rPr>
                        <w:rFonts w:hint="eastAsia"/>
                        <w:sz w:val="21"/>
                        <w:szCs w:val="21"/>
                      </w:rPr>
                      <w:t>姓名</w:t>
                    </w:r>
                  </w:p>
                </w:tc>
              </w:sdtContent>
            </w:sdt>
            <w:sdt>
              <w:sdtPr>
                <w:rPr>
                  <w:sz w:val="21"/>
                  <w:szCs w:val="21"/>
                </w:rPr>
                <w:tag w:val="_PLD_61b466aae87d4dac813a38c2c8e6a492"/>
                <w:id w:val="24493986"/>
                <w:lock w:val="sdtLocked"/>
              </w:sdtPr>
              <w:sdtContent>
                <w:tc>
                  <w:tcPr>
                    <w:tcW w:w="12705" w:type="dxa"/>
                    <w:vAlign w:val="center"/>
                  </w:tcPr>
                  <w:p w:rsidR="00EF4339" w:rsidRPr="00996BAF" w:rsidRDefault="00EF4339" w:rsidP="00A7224B">
                    <w:pPr>
                      <w:jc w:val="center"/>
                      <w:rPr>
                        <w:sz w:val="21"/>
                        <w:szCs w:val="21"/>
                      </w:rPr>
                    </w:pPr>
                    <w:r w:rsidRPr="00996BAF">
                      <w:rPr>
                        <w:sz w:val="21"/>
                        <w:szCs w:val="21"/>
                      </w:rPr>
                      <w:t>主要工作经历</w:t>
                    </w:r>
                  </w:p>
                </w:tc>
              </w:sdtContent>
            </w:sdt>
          </w:tr>
          <w:tr w:rsidR="00EF4339" w:rsidRPr="00996BAF" w:rsidTr="00A7224B">
            <w:tc>
              <w:tcPr>
                <w:tcW w:w="1384" w:type="dxa"/>
              </w:tcPr>
              <w:p w:rsidR="00813442" w:rsidRDefault="00EF4339" w:rsidP="00A7224B">
                <w:pPr>
                  <w:rPr>
                    <w:sz w:val="21"/>
                    <w:szCs w:val="21"/>
                  </w:rPr>
                </w:pPr>
                <w:r w:rsidRPr="00996BAF">
                  <w:rPr>
                    <w:rFonts w:hint="eastAsia"/>
                    <w:sz w:val="21"/>
                    <w:szCs w:val="21"/>
                  </w:rPr>
                  <w:t>谢华生</w:t>
                </w:r>
              </w:p>
              <w:p w:rsidR="00EF4339" w:rsidRPr="00813442" w:rsidRDefault="00813442" w:rsidP="00813442">
                <w:pPr>
                  <w:tabs>
                    <w:tab w:val="left" w:pos="1080"/>
                  </w:tabs>
                  <w:rPr>
                    <w:sz w:val="21"/>
                    <w:szCs w:val="21"/>
                  </w:rPr>
                </w:pPr>
                <w:r>
                  <w:rPr>
                    <w:sz w:val="21"/>
                    <w:szCs w:val="21"/>
                  </w:rPr>
                  <w:tab/>
                </w:r>
              </w:p>
            </w:tc>
            <w:tc>
              <w:tcPr>
                <w:tcW w:w="12705" w:type="dxa"/>
              </w:tcPr>
              <w:p w:rsidR="00EF4339" w:rsidRPr="00996BAF" w:rsidRDefault="00EF4339" w:rsidP="006C2C0B">
                <w:pPr>
                  <w:rPr>
                    <w:sz w:val="21"/>
                    <w:szCs w:val="21"/>
                  </w:rPr>
                </w:pPr>
                <w:r w:rsidRPr="00996BAF">
                  <w:rPr>
                    <w:rFonts w:hint="eastAsia"/>
                    <w:sz w:val="21"/>
                    <w:szCs w:val="21"/>
                  </w:rPr>
                  <w:t>曾任沧州大化股份有限公司总经理；沧州大化集团有限责任公司总经理助理、</w:t>
                </w:r>
                <w:proofErr w:type="gramStart"/>
                <w:r w:rsidRPr="00996BAF">
                  <w:rPr>
                    <w:rFonts w:hint="eastAsia"/>
                    <w:sz w:val="21"/>
                    <w:szCs w:val="21"/>
                  </w:rPr>
                  <w:t>聚海公司</w:t>
                </w:r>
                <w:proofErr w:type="gramEnd"/>
                <w:r w:rsidRPr="00996BAF">
                  <w:rPr>
                    <w:rFonts w:hint="eastAsia"/>
                    <w:sz w:val="21"/>
                    <w:szCs w:val="21"/>
                  </w:rPr>
                  <w:t>总经</w:t>
                </w:r>
                <w:r w:rsidR="006C2C0B">
                  <w:rPr>
                    <w:rFonts w:hint="eastAsia"/>
                    <w:sz w:val="21"/>
                    <w:szCs w:val="21"/>
                  </w:rPr>
                  <w:t>理、</w:t>
                </w:r>
                <w:proofErr w:type="gramStart"/>
                <w:r w:rsidR="006C2C0B">
                  <w:rPr>
                    <w:rFonts w:hint="eastAsia"/>
                    <w:sz w:val="21"/>
                    <w:szCs w:val="21"/>
                  </w:rPr>
                  <w:t>聚海扩建</w:t>
                </w:r>
                <w:proofErr w:type="gramEnd"/>
                <w:r w:rsidR="006C2C0B">
                  <w:rPr>
                    <w:rFonts w:hint="eastAsia"/>
                    <w:sz w:val="21"/>
                    <w:szCs w:val="21"/>
                  </w:rPr>
                  <w:t>工程指挥部总指挥、沧州大化集团有限责任公司副董事长、总经理，现任沧州大化集团有限责任公司党委书记、董事长，</w:t>
                </w:r>
                <w:r w:rsidRPr="00996BAF">
                  <w:rPr>
                    <w:rFonts w:hint="eastAsia"/>
                    <w:sz w:val="21"/>
                    <w:szCs w:val="21"/>
                  </w:rPr>
                  <w:t>沧州大化股份有限公司董事长。</w:t>
                </w:r>
              </w:p>
            </w:tc>
          </w:tr>
          <w:tr w:rsidR="00EF4339" w:rsidRPr="00996BAF" w:rsidTr="00A7224B">
            <w:tc>
              <w:tcPr>
                <w:tcW w:w="1384" w:type="dxa"/>
              </w:tcPr>
              <w:p w:rsidR="00EF4339" w:rsidRPr="00996BAF" w:rsidRDefault="00EF4339" w:rsidP="00A7224B">
                <w:pPr>
                  <w:rPr>
                    <w:sz w:val="21"/>
                    <w:szCs w:val="21"/>
                  </w:rPr>
                </w:pPr>
                <w:r w:rsidRPr="00996BAF">
                  <w:rPr>
                    <w:rFonts w:hint="eastAsia"/>
                    <w:sz w:val="21"/>
                    <w:szCs w:val="21"/>
                  </w:rPr>
                  <w:t>陈洪波</w:t>
                </w:r>
              </w:p>
            </w:tc>
            <w:tc>
              <w:tcPr>
                <w:tcW w:w="12705" w:type="dxa"/>
              </w:tcPr>
              <w:p w:rsidR="00EF4339" w:rsidRPr="00996BAF" w:rsidRDefault="00EF4339" w:rsidP="00A7224B">
                <w:pPr>
                  <w:rPr>
                    <w:sz w:val="21"/>
                    <w:szCs w:val="21"/>
                  </w:rPr>
                </w:pPr>
                <w:r w:rsidRPr="00BE1196">
                  <w:rPr>
                    <w:rFonts w:hint="eastAsia"/>
                    <w:sz w:val="21"/>
                    <w:szCs w:val="21"/>
                  </w:rPr>
                  <w:t>曾任化工部规划院、计划司干部，国家石化局规划发展司干部，石油和化学工业规划院干部，中国化工农化总公司规划发展部主任、总经理助理、党委副书记、首席战略官、纪委书记、</w:t>
                </w:r>
                <w:r w:rsidR="00F61D16">
                  <w:rPr>
                    <w:rFonts w:hint="eastAsia"/>
                    <w:sz w:val="21"/>
                    <w:szCs w:val="21"/>
                  </w:rPr>
                  <w:t>中国化工农化有限公司党委书记、执行</w:t>
                </w:r>
                <w:proofErr w:type="gramStart"/>
                <w:r w:rsidR="00F61D16">
                  <w:rPr>
                    <w:rFonts w:hint="eastAsia"/>
                    <w:sz w:val="21"/>
                    <w:szCs w:val="21"/>
                  </w:rPr>
                  <w:t>董事兼先正</w:t>
                </w:r>
                <w:proofErr w:type="gramEnd"/>
                <w:r w:rsidR="00F61D16">
                  <w:rPr>
                    <w:rFonts w:hint="eastAsia"/>
                    <w:sz w:val="21"/>
                    <w:szCs w:val="21"/>
                  </w:rPr>
                  <w:t>达集团公司（AG）董事、</w:t>
                </w:r>
                <w:r w:rsidRPr="00BE1196">
                  <w:rPr>
                    <w:rFonts w:hint="eastAsia"/>
                    <w:sz w:val="21"/>
                    <w:szCs w:val="21"/>
                  </w:rPr>
                  <w:t>沧</w:t>
                </w:r>
                <w:r w:rsidR="00BE1196" w:rsidRPr="00BE1196">
                  <w:rPr>
                    <w:rFonts w:hint="eastAsia"/>
                    <w:sz w:val="21"/>
                    <w:szCs w:val="21"/>
                  </w:rPr>
                  <w:t>州大化</w:t>
                </w:r>
                <w:r w:rsidR="00BE1196" w:rsidRPr="00BE1196">
                  <w:rPr>
                    <w:rFonts w:hint="eastAsia"/>
                    <w:sz w:val="21"/>
                    <w:szCs w:val="21"/>
                  </w:rPr>
                  <w:lastRenderedPageBreak/>
                  <w:t>集团有限责任公司董事长；现任中国化工农化有限公司</w:t>
                </w:r>
                <w:r w:rsidR="00F61D16">
                  <w:rPr>
                    <w:rFonts w:hint="eastAsia"/>
                    <w:sz w:val="21"/>
                    <w:szCs w:val="21"/>
                  </w:rPr>
                  <w:t>执行董事</w:t>
                </w:r>
                <w:r w:rsidR="00BE1196" w:rsidRPr="00BE1196">
                  <w:rPr>
                    <w:rFonts w:hint="eastAsia"/>
                    <w:sz w:val="21"/>
                    <w:szCs w:val="21"/>
                  </w:rPr>
                  <w:t>、先</w:t>
                </w:r>
                <w:r w:rsidR="00BE1196">
                  <w:rPr>
                    <w:rFonts w:hint="eastAsia"/>
                    <w:sz w:val="21"/>
                    <w:szCs w:val="21"/>
                  </w:rPr>
                  <w:t>正达集团股份有限公司董事会秘书</w:t>
                </w:r>
                <w:r w:rsidR="00F61D16">
                  <w:rPr>
                    <w:rFonts w:hint="eastAsia"/>
                    <w:sz w:val="21"/>
                    <w:szCs w:val="21"/>
                  </w:rPr>
                  <w:t>、沧州大化股份有限公司董事</w:t>
                </w:r>
                <w:r w:rsidRPr="00996BAF">
                  <w:rPr>
                    <w:rFonts w:hint="eastAsia"/>
                    <w:sz w:val="21"/>
                    <w:szCs w:val="21"/>
                  </w:rPr>
                  <w:t>。</w:t>
                </w:r>
              </w:p>
            </w:tc>
          </w:tr>
          <w:tr w:rsidR="00EF4339" w:rsidRPr="00996BAF" w:rsidTr="00A7224B">
            <w:tc>
              <w:tcPr>
                <w:tcW w:w="1384" w:type="dxa"/>
              </w:tcPr>
              <w:p w:rsidR="00EF4339" w:rsidRPr="00996BAF" w:rsidRDefault="00EF4339" w:rsidP="00A7224B">
                <w:pPr>
                  <w:rPr>
                    <w:sz w:val="21"/>
                    <w:szCs w:val="21"/>
                  </w:rPr>
                </w:pPr>
                <w:r w:rsidRPr="00996BAF">
                  <w:rPr>
                    <w:rFonts w:hint="eastAsia"/>
                    <w:sz w:val="21"/>
                    <w:szCs w:val="21"/>
                  </w:rPr>
                  <w:lastRenderedPageBreak/>
                  <w:t>钱友京</w:t>
                </w:r>
              </w:p>
            </w:tc>
            <w:tc>
              <w:tcPr>
                <w:tcW w:w="12705" w:type="dxa"/>
              </w:tcPr>
              <w:p w:rsidR="00EF4339" w:rsidRPr="00996BAF" w:rsidRDefault="00EF4339" w:rsidP="00A7224B">
                <w:pPr>
                  <w:rPr>
                    <w:sz w:val="21"/>
                    <w:szCs w:val="21"/>
                  </w:rPr>
                </w:pPr>
                <w:r w:rsidRPr="00996BAF">
                  <w:rPr>
                    <w:rFonts w:hint="eastAsia"/>
                    <w:sz w:val="21"/>
                    <w:szCs w:val="21"/>
                  </w:rPr>
                  <w:t>曾任沧州大化集团有限公司总经理助理兼技术中心主任、</w:t>
                </w:r>
                <w:r w:rsidRPr="00996BAF">
                  <w:rPr>
                    <w:sz w:val="21"/>
                    <w:szCs w:val="21"/>
                  </w:rPr>
                  <w:t>5万吨TDI项目建设指挥部总指挥、沧州大化TDI有限责任公司董事长；沧州大化集团公司党委委员、首席技术官</w:t>
                </w:r>
                <w:proofErr w:type="gramStart"/>
                <w:r w:rsidRPr="00996BAF">
                  <w:rPr>
                    <w:sz w:val="21"/>
                    <w:szCs w:val="21"/>
                  </w:rPr>
                  <w:t>兼规划</w:t>
                </w:r>
                <w:proofErr w:type="gramEnd"/>
                <w:r w:rsidRPr="00996BAF">
                  <w:rPr>
                    <w:sz w:val="21"/>
                    <w:szCs w:val="21"/>
                  </w:rPr>
                  <w:t>发展部部长、沧州大化股份有限公司副董事长</w:t>
                </w:r>
                <w:r w:rsidRPr="00996BAF">
                  <w:rPr>
                    <w:rFonts w:hint="eastAsia"/>
                    <w:sz w:val="21"/>
                    <w:szCs w:val="21"/>
                  </w:rPr>
                  <w:t>，2022年1月退休。</w:t>
                </w:r>
              </w:p>
            </w:tc>
          </w:tr>
          <w:tr w:rsidR="00EF4339" w:rsidRPr="00996BAF" w:rsidTr="00A7224B">
            <w:tc>
              <w:tcPr>
                <w:tcW w:w="1384" w:type="dxa"/>
              </w:tcPr>
              <w:p w:rsidR="00EF4339" w:rsidRPr="00996BAF" w:rsidRDefault="00EF4339" w:rsidP="00A7224B">
                <w:pPr>
                  <w:rPr>
                    <w:sz w:val="21"/>
                    <w:szCs w:val="21"/>
                  </w:rPr>
                </w:pPr>
                <w:r w:rsidRPr="00996BAF">
                  <w:rPr>
                    <w:rFonts w:hint="eastAsia"/>
                    <w:sz w:val="21"/>
                    <w:szCs w:val="21"/>
                  </w:rPr>
                  <w:t>刘增</w:t>
                </w:r>
              </w:p>
            </w:tc>
            <w:tc>
              <w:tcPr>
                <w:tcW w:w="12705" w:type="dxa"/>
              </w:tcPr>
              <w:p w:rsidR="00EF4339" w:rsidRPr="00996BAF" w:rsidRDefault="00EF4339" w:rsidP="00A7224B">
                <w:pPr>
                  <w:rPr>
                    <w:sz w:val="21"/>
                    <w:szCs w:val="21"/>
                  </w:rPr>
                </w:pPr>
                <w:r w:rsidRPr="00996BAF">
                  <w:rPr>
                    <w:rFonts w:hint="eastAsia"/>
                    <w:sz w:val="21"/>
                    <w:szCs w:val="21"/>
                  </w:rPr>
                  <w:t>曾任沧州大化</w:t>
                </w:r>
                <w:proofErr w:type="gramStart"/>
                <w:r w:rsidRPr="00996BAF">
                  <w:rPr>
                    <w:rFonts w:hint="eastAsia"/>
                    <w:sz w:val="21"/>
                    <w:szCs w:val="21"/>
                  </w:rPr>
                  <w:t>股份有限公司聚海分公司</w:t>
                </w:r>
                <w:proofErr w:type="gramEnd"/>
                <w:r w:rsidRPr="00996BAF">
                  <w:rPr>
                    <w:rFonts w:hint="eastAsia"/>
                    <w:sz w:val="21"/>
                    <w:szCs w:val="21"/>
                  </w:rPr>
                  <w:t>光化车间副主任、主任兼党支部书记，沧州大化集团有限责任公司团委副书记、书记，沧州大化</w:t>
                </w:r>
                <w:r w:rsidRPr="00996BAF">
                  <w:rPr>
                    <w:sz w:val="21"/>
                    <w:szCs w:val="21"/>
                  </w:rPr>
                  <w:t>TDI有限责任公司生产技术部部长、总工程师、副总经理、总经理，</w:t>
                </w:r>
                <w:proofErr w:type="gramStart"/>
                <w:r w:rsidRPr="00996BAF">
                  <w:rPr>
                    <w:sz w:val="21"/>
                    <w:szCs w:val="21"/>
                  </w:rPr>
                  <w:t>聚海扩建</w:t>
                </w:r>
                <w:proofErr w:type="gramEnd"/>
                <w:r w:rsidRPr="00996BAF">
                  <w:rPr>
                    <w:sz w:val="21"/>
                    <w:szCs w:val="21"/>
                  </w:rPr>
                  <w:t>工程指挥部副总指挥、研发中心党支部书记、百利公司董事长、生产调度中心主任、应急指挥中心主任、</w:t>
                </w:r>
                <w:proofErr w:type="gramStart"/>
                <w:r w:rsidRPr="00996BAF">
                  <w:rPr>
                    <w:sz w:val="21"/>
                    <w:szCs w:val="21"/>
                  </w:rPr>
                  <w:t>聚海分公司</w:t>
                </w:r>
                <w:proofErr w:type="gramEnd"/>
                <w:r w:rsidRPr="00996BAF">
                  <w:rPr>
                    <w:sz w:val="21"/>
                    <w:szCs w:val="21"/>
                  </w:rPr>
                  <w:t>总经理、沧州大化股份公司总经理</w:t>
                </w:r>
                <w:r w:rsidRPr="00996BAF">
                  <w:rPr>
                    <w:rFonts w:hint="eastAsia"/>
                    <w:sz w:val="21"/>
                    <w:szCs w:val="21"/>
                  </w:rPr>
                  <w:t>，</w:t>
                </w:r>
                <w:r w:rsidRPr="00996BAF">
                  <w:rPr>
                    <w:sz w:val="21"/>
                    <w:szCs w:val="21"/>
                  </w:rPr>
                  <w:t>现任沧州大化集团公司党委副书记、</w:t>
                </w:r>
                <w:r w:rsidRPr="00996BAF">
                  <w:rPr>
                    <w:rFonts w:hint="eastAsia"/>
                    <w:sz w:val="21"/>
                    <w:szCs w:val="21"/>
                  </w:rPr>
                  <w:t>总经理，沧州大化股份有限公司</w:t>
                </w:r>
                <w:r w:rsidRPr="00996BAF">
                  <w:rPr>
                    <w:sz w:val="21"/>
                    <w:szCs w:val="21"/>
                  </w:rPr>
                  <w:t>董事。</w:t>
                </w:r>
              </w:p>
            </w:tc>
          </w:tr>
          <w:tr w:rsidR="00EF4339" w:rsidRPr="00996BAF" w:rsidTr="00A7224B">
            <w:tc>
              <w:tcPr>
                <w:tcW w:w="1384" w:type="dxa"/>
              </w:tcPr>
              <w:p w:rsidR="00EF4339" w:rsidRPr="00996BAF" w:rsidRDefault="00EF4339" w:rsidP="00A7224B">
                <w:pPr>
                  <w:rPr>
                    <w:sz w:val="21"/>
                    <w:szCs w:val="21"/>
                  </w:rPr>
                </w:pPr>
                <w:proofErr w:type="gramStart"/>
                <w:r w:rsidRPr="00996BAF">
                  <w:rPr>
                    <w:sz w:val="21"/>
                    <w:szCs w:val="21"/>
                  </w:rPr>
                  <w:t>霍巧红</w:t>
                </w:r>
                <w:proofErr w:type="gramEnd"/>
              </w:p>
            </w:tc>
            <w:tc>
              <w:tcPr>
                <w:tcW w:w="12705" w:type="dxa"/>
              </w:tcPr>
              <w:p w:rsidR="00EF4339" w:rsidRPr="00996BAF" w:rsidRDefault="00EF4339" w:rsidP="00A7224B">
                <w:pPr>
                  <w:rPr>
                    <w:sz w:val="21"/>
                    <w:szCs w:val="21"/>
                  </w:rPr>
                </w:pPr>
                <w:r w:rsidRPr="00996BAF">
                  <w:rPr>
                    <w:sz w:val="21"/>
                    <w:szCs w:val="21"/>
                  </w:rPr>
                  <w:t>曾任河北永正得会计师事务所会计、项目经理、</w:t>
                </w:r>
                <w:proofErr w:type="gramStart"/>
                <w:r w:rsidRPr="00996BAF">
                  <w:rPr>
                    <w:sz w:val="21"/>
                    <w:szCs w:val="21"/>
                  </w:rPr>
                  <w:t>河北勤越会计师</w:t>
                </w:r>
                <w:proofErr w:type="gramEnd"/>
                <w:r w:rsidRPr="00996BAF">
                  <w:rPr>
                    <w:sz w:val="21"/>
                    <w:szCs w:val="21"/>
                  </w:rPr>
                  <w:t>事务所审计部经理、中喜会计师事务所项目经理、合伙人、中信证券股份有限公司河北分公司业务总监、机构部负责人；现任中喜会计师事务所（特殊普通合伙）石家庄分所审计经理、沧州大化股份有限公司独立董事。</w:t>
                </w:r>
              </w:p>
            </w:tc>
          </w:tr>
          <w:tr w:rsidR="00EF4339" w:rsidRPr="00996BAF" w:rsidTr="00A7224B">
            <w:tc>
              <w:tcPr>
                <w:tcW w:w="1384" w:type="dxa"/>
              </w:tcPr>
              <w:p w:rsidR="00EF4339" w:rsidRPr="00996BAF" w:rsidRDefault="00EF4339" w:rsidP="00A7224B">
                <w:pPr>
                  <w:rPr>
                    <w:sz w:val="21"/>
                    <w:szCs w:val="21"/>
                  </w:rPr>
                </w:pPr>
                <w:r w:rsidRPr="00996BAF">
                  <w:rPr>
                    <w:sz w:val="21"/>
                    <w:szCs w:val="21"/>
                  </w:rPr>
                  <w:t>李长青</w:t>
                </w:r>
              </w:p>
            </w:tc>
            <w:tc>
              <w:tcPr>
                <w:tcW w:w="12705" w:type="dxa"/>
              </w:tcPr>
              <w:p w:rsidR="00EF4339" w:rsidRPr="00996BAF" w:rsidRDefault="00EF4339" w:rsidP="00A7224B">
                <w:pPr>
                  <w:rPr>
                    <w:sz w:val="21"/>
                    <w:szCs w:val="21"/>
                  </w:rPr>
                </w:pPr>
                <w:r w:rsidRPr="00996BAF">
                  <w:rPr>
                    <w:sz w:val="21"/>
                    <w:szCs w:val="21"/>
                  </w:rPr>
                  <w:t>曾任中国银行法律顾问、北京市尚权律师事务所律师；现任北京市隆安律师事务所高级合伙人、律师；沧州大化股份有限公司独立董事。</w:t>
                </w:r>
              </w:p>
            </w:tc>
          </w:tr>
          <w:tr w:rsidR="00EF4339" w:rsidRPr="00996BAF" w:rsidTr="00A7224B">
            <w:tc>
              <w:tcPr>
                <w:tcW w:w="1384" w:type="dxa"/>
              </w:tcPr>
              <w:p w:rsidR="00EF4339" w:rsidRPr="00996BAF" w:rsidRDefault="00EF4339" w:rsidP="00A7224B">
                <w:pPr>
                  <w:rPr>
                    <w:sz w:val="21"/>
                    <w:szCs w:val="21"/>
                  </w:rPr>
                </w:pPr>
                <w:proofErr w:type="gramStart"/>
                <w:r w:rsidRPr="00996BAF">
                  <w:rPr>
                    <w:sz w:val="21"/>
                    <w:szCs w:val="21"/>
                  </w:rPr>
                  <w:t>宋乐</w:t>
                </w:r>
                <w:proofErr w:type="gramEnd"/>
              </w:p>
            </w:tc>
            <w:tc>
              <w:tcPr>
                <w:tcW w:w="12705" w:type="dxa"/>
              </w:tcPr>
              <w:p w:rsidR="00EF4339" w:rsidRPr="00996BAF" w:rsidRDefault="00EF4339" w:rsidP="00A7224B">
                <w:pPr>
                  <w:rPr>
                    <w:sz w:val="21"/>
                    <w:szCs w:val="21"/>
                  </w:rPr>
                </w:pPr>
                <w:r w:rsidRPr="00996BAF">
                  <w:rPr>
                    <w:sz w:val="21"/>
                    <w:szCs w:val="21"/>
                  </w:rPr>
                  <w:t>曾任上海证券交易所博士后，兴业全球基金北京分公司总经理助理，</w:t>
                </w:r>
                <w:proofErr w:type="gramStart"/>
                <w:r w:rsidRPr="00996BAF">
                  <w:rPr>
                    <w:sz w:val="21"/>
                    <w:szCs w:val="21"/>
                  </w:rPr>
                  <w:t>鹏欣环球</w:t>
                </w:r>
                <w:proofErr w:type="gramEnd"/>
                <w:r w:rsidRPr="00996BAF">
                  <w:rPr>
                    <w:sz w:val="21"/>
                    <w:szCs w:val="21"/>
                  </w:rPr>
                  <w:t>资源股份有限公司董事会秘书、金融事业部总经理，现任上海</w:t>
                </w:r>
                <w:proofErr w:type="gramStart"/>
                <w:r w:rsidRPr="00996BAF">
                  <w:rPr>
                    <w:sz w:val="21"/>
                    <w:szCs w:val="21"/>
                  </w:rPr>
                  <w:t>嵘</w:t>
                </w:r>
                <w:proofErr w:type="gramEnd"/>
                <w:r w:rsidRPr="00996BAF">
                  <w:rPr>
                    <w:sz w:val="21"/>
                    <w:szCs w:val="21"/>
                  </w:rPr>
                  <w:t>茂企业管理咨询有限公司总经理、上海嵘茂科技有限公司总经理；沧州大化股份有限公司独立董事。</w:t>
                </w:r>
              </w:p>
            </w:tc>
          </w:tr>
          <w:tr w:rsidR="00EF4339" w:rsidRPr="00996BAF" w:rsidTr="00A7224B">
            <w:tc>
              <w:tcPr>
                <w:tcW w:w="1384" w:type="dxa"/>
              </w:tcPr>
              <w:p w:rsidR="00EF4339" w:rsidRPr="00996BAF" w:rsidRDefault="00EF4339" w:rsidP="00A7224B">
                <w:pPr>
                  <w:rPr>
                    <w:sz w:val="21"/>
                    <w:szCs w:val="21"/>
                  </w:rPr>
                </w:pPr>
                <w:proofErr w:type="gramStart"/>
                <w:r w:rsidRPr="00996BAF">
                  <w:rPr>
                    <w:sz w:val="21"/>
                    <w:szCs w:val="21"/>
                  </w:rPr>
                  <w:t>杜森肴</w:t>
                </w:r>
                <w:proofErr w:type="gramEnd"/>
              </w:p>
            </w:tc>
            <w:tc>
              <w:tcPr>
                <w:tcW w:w="12705" w:type="dxa"/>
              </w:tcPr>
              <w:p w:rsidR="00EF4339" w:rsidRPr="00996BAF" w:rsidRDefault="000F16A5" w:rsidP="000F16A5">
                <w:pPr>
                  <w:rPr>
                    <w:sz w:val="21"/>
                    <w:szCs w:val="21"/>
                  </w:rPr>
                </w:pPr>
                <w:r w:rsidRPr="00996BAF">
                  <w:rPr>
                    <w:rFonts w:hint="eastAsia"/>
                    <w:sz w:val="21"/>
                    <w:szCs w:val="21"/>
                  </w:rPr>
                  <w:t>历任沧州大化股份公司硝酸车间副主任，</w:t>
                </w:r>
                <w:proofErr w:type="gramStart"/>
                <w:r w:rsidRPr="00996BAF">
                  <w:rPr>
                    <w:rFonts w:hint="eastAsia"/>
                    <w:sz w:val="21"/>
                    <w:szCs w:val="21"/>
                  </w:rPr>
                  <w:t>聚海分公司</w:t>
                </w:r>
                <w:proofErr w:type="gramEnd"/>
                <w:r w:rsidRPr="00996BAF">
                  <w:rPr>
                    <w:rFonts w:hint="eastAsia"/>
                    <w:sz w:val="21"/>
                    <w:szCs w:val="21"/>
                  </w:rPr>
                  <w:t>水汽车间副主任、主任、</w:t>
                </w:r>
                <w:proofErr w:type="gramStart"/>
                <w:r w:rsidRPr="00996BAF">
                  <w:rPr>
                    <w:rFonts w:hint="eastAsia"/>
                    <w:sz w:val="21"/>
                    <w:szCs w:val="21"/>
                  </w:rPr>
                  <w:t>硝氢车间</w:t>
                </w:r>
                <w:proofErr w:type="gramEnd"/>
                <w:r w:rsidRPr="00996BAF">
                  <w:rPr>
                    <w:rFonts w:hint="eastAsia"/>
                    <w:sz w:val="21"/>
                    <w:szCs w:val="21"/>
                  </w:rPr>
                  <w:t>主任、TDI公司总经理助理，TDI公司安全技术部部长，</w:t>
                </w:r>
                <w:proofErr w:type="gramStart"/>
                <w:r w:rsidRPr="00996BAF">
                  <w:rPr>
                    <w:rFonts w:hint="eastAsia"/>
                    <w:sz w:val="21"/>
                    <w:szCs w:val="21"/>
                  </w:rPr>
                  <w:t>聚海分公司</w:t>
                </w:r>
                <w:proofErr w:type="gramEnd"/>
                <w:r w:rsidRPr="00996BAF">
                  <w:rPr>
                    <w:rFonts w:hint="eastAsia"/>
                    <w:sz w:val="21"/>
                    <w:szCs w:val="21"/>
                  </w:rPr>
                  <w:t>光化车间主任，</w:t>
                </w:r>
                <w:proofErr w:type="gramStart"/>
                <w:r w:rsidRPr="00996BAF">
                  <w:rPr>
                    <w:rFonts w:hint="eastAsia"/>
                    <w:sz w:val="21"/>
                    <w:szCs w:val="21"/>
                  </w:rPr>
                  <w:t>聚海分公司</w:t>
                </w:r>
                <w:proofErr w:type="gramEnd"/>
                <w:r w:rsidRPr="00996BAF">
                  <w:rPr>
                    <w:rFonts w:hint="eastAsia"/>
                    <w:sz w:val="21"/>
                    <w:szCs w:val="21"/>
                  </w:rPr>
                  <w:t>总经理助理，TDI公司代理总经理，</w:t>
                </w:r>
                <w:proofErr w:type="gramStart"/>
                <w:r w:rsidRPr="00996BAF">
                  <w:rPr>
                    <w:rFonts w:hint="eastAsia"/>
                    <w:sz w:val="21"/>
                    <w:szCs w:val="21"/>
                  </w:rPr>
                  <w:t>聚海分公司</w:t>
                </w:r>
                <w:proofErr w:type="gramEnd"/>
                <w:r w:rsidRPr="00996BAF">
                  <w:rPr>
                    <w:rFonts w:hint="eastAsia"/>
                    <w:sz w:val="21"/>
                    <w:szCs w:val="21"/>
                  </w:rPr>
                  <w:t>总经理，大化百利公司经理，新材料公司总经理，现任沧州大化股份有限公司总经理、董事、</w:t>
                </w:r>
                <w:proofErr w:type="gramStart"/>
                <w:r w:rsidRPr="00996BAF">
                  <w:rPr>
                    <w:rFonts w:hint="eastAsia"/>
                    <w:sz w:val="21"/>
                    <w:szCs w:val="21"/>
                  </w:rPr>
                  <w:t>聚海分公司</w:t>
                </w:r>
                <w:proofErr w:type="gramEnd"/>
                <w:r w:rsidRPr="00996BAF">
                  <w:rPr>
                    <w:rFonts w:hint="eastAsia"/>
                    <w:sz w:val="21"/>
                    <w:szCs w:val="21"/>
                  </w:rPr>
                  <w:t>总经理。</w:t>
                </w:r>
              </w:p>
            </w:tc>
          </w:tr>
          <w:tr w:rsidR="00EF4339" w:rsidRPr="00996BAF" w:rsidTr="00A7224B">
            <w:tc>
              <w:tcPr>
                <w:tcW w:w="1384" w:type="dxa"/>
              </w:tcPr>
              <w:p w:rsidR="00EF4339" w:rsidRPr="00996BAF" w:rsidRDefault="00EF4339" w:rsidP="00A7224B">
                <w:pPr>
                  <w:rPr>
                    <w:sz w:val="21"/>
                    <w:szCs w:val="21"/>
                  </w:rPr>
                </w:pPr>
                <w:proofErr w:type="gramStart"/>
                <w:r w:rsidRPr="00996BAF">
                  <w:rPr>
                    <w:rFonts w:hint="eastAsia"/>
                    <w:sz w:val="21"/>
                    <w:szCs w:val="21"/>
                  </w:rPr>
                  <w:t>马月香</w:t>
                </w:r>
                <w:proofErr w:type="gramEnd"/>
              </w:p>
            </w:tc>
            <w:tc>
              <w:tcPr>
                <w:tcW w:w="12705" w:type="dxa"/>
              </w:tcPr>
              <w:p w:rsidR="00EF4339" w:rsidRPr="00996BAF" w:rsidRDefault="00813442" w:rsidP="00EF4339">
                <w:pPr>
                  <w:rPr>
                    <w:sz w:val="21"/>
                    <w:szCs w:val="21"/>
                  </w:rPr>
                </w:pPr>
                <w:r>
                  <w:rPr>
                    <w:rFonts w:hint="eastAsia"/>
                    <w:sz w:val="21"/>
                    <w:szCs w:val="21"/>
                  </w:rPr>
                  <w:t>曾</w:t>
                </w:r>
                <w:r w:rsidR="00EF4339" w:rsidRPr="00996BAF">
                  <w:rPr>
                    <w:rFonts w:hint="eastAsia"/>
                    <w:sz w:val="21"/>
                    <w:szCs w:val="21"/>
                  </w:rPr>
                  <w:t>任沧州大化集团公司党委办公室副主任、党委组织部副部长、部长、党委委员、工会主席兼综合部党支部书记、党委工作部部长、党支部书记兼组织部长，沧州大化股份公司人力资源部部长、党支部书记兼组织部</w:t>
                </w:r>
                <w:r w:rsidR="00E558E8">
                  <w:rPr>
                    <w:rFonts w:hint="eastAsia"/>
                    <w:sz w:val="21"/>
                    <w:szCs w:val="21"/>
                  </w:rPr>
                  <w:t>长，集团公司企划处处长，现任股份公司副总经理、党委委员、</w:t>
                </w:r>
                <w:r w:rsidR="006C362B">
                  <w:rPr>
                    <w:rFonts w:hint="eastAsia"/>
                    <w:sz w:val="21"/>
                    <w:szCs w:val="21"/>
                  </w:rPr>
                  <w:t>人力资源部部长、PC事业部部长</w:t>
                </w:r>
                <w:r w:rsidR="00EF4339" w:rsidRPr="00996BAF">
                  <w:rPr>
                    <w:rFonts w:hint="eastAsia"/>
                    <w:sz w:val="21"/>
                    <w:szCs w:val="21"/>
                  </w:rPr>
                  <w:t>。</w:t>
                </w:r>
              </w:p>
            </w:tc>
          </w:tr>
          <w:tr w:rsidR="00EF4339" w:rsidRPr="00996BAF" w:rsidTr="00A7224B">
            <w:tc>
              <w:tcPr>
                <w:tcW w:w="1384" w:type="dxa"/>
              </w:tcPr>
              <w:p w:rsidR="00EF4339" w:rsidRPr="00996BAF" w:rsidRDefault="00EF4339" w:rsidP="00A7224B">
                <w:pPr>
                  <w:rPr>
                    <w:sz w:val="21"/>
                    <w:szCs w:val="21"/>
                  </w:rPr>
                </w:pPr>
                <w:proofErr w:type="gramStart"/>
                <w:r w:rsidRPr="00996BAF">
                  <w:rPr>
                    <w:sz w:val="21"/>
                    <w:szCs w:val="21"/>
                  </w:rPr>
                  <w:t>李永阔</w:t>
                </w:r>
                <w:proofErr w:type="gramEnd"/>
              </w:p>
            </w:tc>
            <w:tc>
              <w:tcPr>
                <w:tcW w:w="12705" w:type="dxa"/>
              </w:tcPr>
              <w:p w:rsidR="00EF4339" w:rsidRPr="00996BAF" w:rsidRDefault="00EF4339" w:rsidP="00270F8C">
                <w:pPr>
                  <w:rPr>
                    <w:sz w:val="21"/>
                    <w:szCs w:val="21"/>
                  </w:rPr>
                </w:pPr>
                <w:r w:rsidRPr="00996BAF">
                  <w:rPr>
                    <w:sz w:val="21"/>
                    <w:szCs w:val="21"/>
                  </w:rPr>
                  <w:t>曾任沧州大化TDI有限责任公司TDI车间主任，沧州大化</w:t>
                </w:r>
                <w:proofErr w:type="gramStart"/>
                <w:r w:rsidRPr="00996BAF">
                  <w:rPr>
                    <w:sz w:val="21"/>
                    <w:szCs w:val="21"/>
                  </w:rPr>
                  <w:t>股份公司聚海分公司</w:t>
                </w:r>
                <w:proofErr w:type="gramEnd"/>
                <w:r w:rsidRPr="00996BAF">
                  <w:rPr>
                    <w:sz w:val="21"/>
                    <w:szCs w:val="21"/>
                  </w:rPr>
                  <w:t>三化车间副主任、总经理助理兼生产部部长、副总经理、总经理，TDI公司董事长，沧州大化集团有限责任公司总经理助理，沧州大化股份有限公司总工程师、总经理助理、技术委员会主任，新材料公司总经理</w:t>
                </w:r>
                <w:r w:rsidRPr="00996BAF">
                  <w:rPr>
                    <w:rFonts w:hint="eastAsia"/>
                    <w:sz w:val="21"/>
                    <w:szCs w:val="21"/>
                  </w:rPr>
                  <w:t>、沧州大化股份有限公司副总经理，</w:t>
                </w:r>
                <w:r w:rsidRPr="00996BAF">
                  <w:rPr>
                    <w:sz w:val="21"/>
                    <w:szCs w:val="21"/>
                  </w:rPr>
                  <w:t>现任新材料公司董事长</w:t>
                </w:r>
                <w:r w:rsidR="006C2C0B">
                  <w:rPr>
                    <w:rFonts w:hint="eastAsia"/>
                    <w:sz w:val="21"/>
                    <w:szCs w:val="21"/>
                  </w:rPr>
                  <w:t>、总经理、总工程师。</w:t>
                </w:r>
              </w:p>
            </w:tc>
          </w:tr>
          <w:tr w:rsidR="00EF4339" w:rsidRPr="00996BAF" w:rsidTr="00A7224B">
            <w:tc>
              <w:tcPr>
                <w:tcW w:w="1384" w:type="dxa"/>
              </w:tcPr>
              <w:p w:rsidR="00EF4339" w:rsidRPr="00996BAF" w:rsidRDefault="00EF4339" w:rsidP="00A7224B">
                <w:pPr>
                  <w:rPr>
                    <w:sz w:val="21"/>
                    <w:szCs w:val="21"/>
                  </w:rPr>
                </w:pPr>
                <w:proofErr w:type="gramStart"/>
                <w:r w:rsidRPr="00996BAF">
                  <w:rPr>
                    <w:sz w:val="21"/>
                    <w:szCs w:val="21"/>
                  </w:rPr>
                  <w:t>孟繁敬</w:t>
                </w:r>
                <w:proofErr w:type="gramEnd"/>
              </w:p>
            </w:tc>
            <w:tc>
              <w:tcPr>
                <w:tcW w:w="12705" w:type="dxa"/>
              </w:tcPr>
              <w:p w:rsidR="00EF4339" w:rsidRPr="00996BAF" w:rsidRDefault="00EF4339" w:rsidP="00A7224B">
                <w:pPr>
                  <w:rPr>
                    <w:sz w:val="21"/>
                    <w:szCs w:val="21"/>
                  </w:rPr>
                </w:pPr>
                <w:r w:rsidRPr="00996BAF">
                  <w:rPr>
                    <w:sz w:val="21"/>
                    <w:szCs w:val="21"/>
                  </w:rPr>
                  <w:t>曾任TDI公司水汽车间技术组长、主任助理、TDI公司生产技术部部长助理、</w:t>
                </w:r>
                <w:proofErr w:type="gramStart"/>
                <w:r w:rsidRPr="00996BAF">
                  <w:rPr>
                    <w:sz w:val="21"/>
                    <w:szCs w:val="21"/>
                  </w:rPr>
                  <w:t>聚海公司</w:t>
                </w:r>
                <w:proofErr w:type="gramEnd"/>
                <w:r w:rsidRPr="00996BAF">
                  <w:rPr>
                    <w:sz w:val="21"/>
                    <w:szCs w:val="21"/>
                  </w:rPr>
                  <w:t>水气车间、三化车间副主任、</w:t>
                </w:r>
                <w:proofErr w:type="gramStart"/>
                <w:r w:rsidRPr="00996BAF">
                  <w:rPr>
                    <w:sz w:val="21"/>
                    <w:szCs w:val="21"/>
                  </w:rPr>
                  <w:t>聚海公司硝氢</w:t>
                </w:r>
                <w:proofErr w:type="gramEnd"/>
                <w:r w:rsidRPr="00996BAF">
                  <w:rPr>
                    <w:sz w:val="21"/>
                    <w:szCs w:val="21"/>
                  </w:rPr>
                  <w:t>车间主任兼党支部书记、</w:t>
                </w:r>
                <w:proofErr w:type="gramStart"/>
                <w:r w:rsidRPr="00996BAF">
                  <w:rPr>
                    <w:sz w:val="21"/>
                    <w:szCs w:val="21"/>
                  </w:rPr>
                  <w:t>聚海公司</w:t>
                </w:r>
                <w:proofErr w:type="gramEnd"/>
                <w:r w:rsidRPr="00996BAF">
                  <w:rPr>
                    <w:sz w:val="21"/>
                    <w:szCs w:val="21"/>
                  </w:rPr>
                  <w:t>工程师</w:t>
                </w:r>
                <w:proofErr w:type="gramStart"/>
                <w:r w:rsidRPr="00996BAF">
                  <w:rPr>
                    <w:sz w:val="21"/>
                    <w:szCs w:val="21"/>
                  </w:rPr>
                  <w:t>兼聚海</w:t>
                </w:r>
                <w:proofErr w:type="gramEnd"/>
                <w:r w:rsidRPr="00996BAF">
                  <w:rPr>
                    <w:sz w:val="21"/>
                    <w:szCs w:val="21"/>
                  </w:rPr>
                  <w:t>扩建指挥部总工程师、股份公司技术开发处处长、发展</w:t>
                </w:r>
                <w:proofErr w:type="gramStart"/>
                <w:r w:rsidRPr="00996BAF">
                  <w:rPr>
                    <w:sz w:val="21"/>
                    <w:szCs w:val="21"/>
                  </w:rPr>
                  <w:t>规划部</w:t>
                </w:r>
                <w:proofErr w:type="gramEnd"/>
                <w:r w:rsidRPr="00996BAF">
                  <w:rPr>
                    <w:sz w:val="21"/>
                    <w:szCs w:val="21"/>
                  </w:rPr>
                  <w:t>部长助理，现任股份公司总工程师</w:t>
                </w:r>
                <w:r w:rsidR="006C362B">
                  <w:rPr>
                    <w:rFonts w:hint="eastAsia"/>
                    <w:sz w:val="21"/>
                    <w:szCs w:val="21"/>
                  </w:rPr>
                  <w:t>、战略与投资部部长。</w:t>
                </w:r>
              </w:p>
            </w:tc>
          </w:tr>
          <w:tr w:rsidR="00996BAF" w:rsidRPr="00996BAF" w:rsidTr="00A7224B">
            <w:tc>
              <w:tcPr>
                <w:tcW w:w="1384" w:type="dxa"/>
              </w:tcPr>
              <w:p w:rsidR="00996BAF" w:rsidRPr="00996BAF" w:rsidRDefault="00996BAF" w:rsidP="00A7224B">
                <w:pPr>
                  <w:rPr>
                    <w:sz w:val="21"/>
                    <w:szCs w:val="21"/>
                  </w:rPr>
                </w:pPr>
                <w:r>
                  <w:rPr>
                    <w:rFonts w:hint="eastAsia"/>
                    <w:sz w:val="21"/>
                    <w:szCs w:val="21"/>
                  </w:rPr>
                  <w:t>郭新超</w:t>
                </w:r>
              </w:p>
            </w:tc>
            <w:tc>
              <w:tcPr>
                <w:tcW w:w="12705" w:type="dxa"/>
              </w:tcPr>
              <w:p w:rsidR="00996BAF" w:rsidRPr="00813442" w:rsidRDefault="00813442" w:rsidP="00996BAF">
                <w:pPr>
                  <w:rPr>
                    <w:sz w:val="21"/>
                    <w:szCs w:val="21"/>
                  </w:rPr>
                </w:pPr>
                <w:r w:rsidRPr="00813442">
                  <w:rPr>
                    <w:rFonts w:hint="eastAsia"/>
                    <w:sz w:val="21"/>
                    <w:szCs w:val="21"/>
                  </w:rPr>
                  <w:t>曾任沧州大化TDI公司办公室副主任；沧州大化股份有限公司办公室主任；沧州大化股份有限公司沃原分公司办公室主任；沧州大化</w:t>
                </w:r>
                <w:proofErr w:type="gramStart"/>
                <w:r w:rsidRPr="00813442">
                  <w:rPr>
                    <w:rFonts w:hint="eastAsia"/>
                    <w:sz w:val="21"/>
                    <w:szCs w:val="21"/>
                  </w:rPr>
                  <w:t>股份有限公司聚海分公司</w:t>
                </w:r>
                <w:proofErr w:type="gramEnd"/>
                <w:r w:rsidRPr="00813442">
                  <w:rPr>
                    <w:rFonts w:hint="eastAsia"/>
                    <w:sz w:val="21"/>
                    <w:szCs w:val="21"/>
                  </w:rPr>
                  <w:t>综合管理部部长；沧州大化集团公司人力资源部外派人事经理；百利塑胶公司党总支部书记；沧州大化TDI公司党总支部书记；沧州大化股份有限公司办公室主任、公司创新工作部部长，现任公司战略执行部部长、沧州大化股份有限公司监事会主席。</w:t>
                </w:r>
              </w:p>
            </w:tc>
          </w:tr>
          <w:tr w:rsidR="00EF4339" w:rsidRPr="00996BAF" w:rsidTr="00A7224B">
            <w:tc>
              <w:tcPr>
                <w:tcW w:w="1384" w:type="dxa"/>
              </w:tcPr>
              <w:p w:rsidR="00EF4339" w:rsidRPr="00996BAF" w:rsidRDefault="00EF4339" w:rsidP="00A7224B">
                <w:pPr>
                  <w:rPr>
                    <w:sz w:val="21"/>
                    <w:szCs w:val="21"/>
                  </w:rPr>
                </w:pPr>
                <w:r w:rsidRPr="00996BAF">
                  <w:rPr>
                    <w:sz w:val="21"/>
                    <w:szCs w:val="21"/>
                  </w:rPr>
                  <w:t>刘晓婧</w:t>
                </w:r>
              </w:p>
            </w:tc>
            <w:tc>
              <w:tcPr>
                <w:tcW w:w="12705" w:type="dxa"/>
              </w:tcPr>
              <w:p w:rsidR="00EF4339" w:rsidRPr="00996BAF" w:rsidRDefault="00EF4339" w:rsidP="00996BAF">
                <w:pPr>
                  <w:rPr>
                    <w:sz w:val="21"/>
                    <w:szCs w:val="21"/>
                  </w:rPr>
                </w:pPr>
                <w:r w:rsidRPr="00996BAF">
                  <w:rPr>
                    <w:sz w:val="21"/>
                    <w:szCs w:val="21"/>
                  </w:rPr>
                  <w:t>曾任沧州大化股份有限公司财务部部长助理、TDI公司财务部部长、新材料公司财务部部长，现任沧州大化股份有限公司董事会秘书、财务部</w:t>
                </w:r>
                <w:r w:rsidR="00996BAF">
                  <w:rPr>
                    <w:sz w:val="21"/>
                    <w:szCs w:val="21"/>
                  </w:rPr>
                  <w:t>部长</w:t>
                </w:r>
                <w:r w:rsidRPr="00996BAF">
                  <w:rPr>
                    <w:sz w:val="21"/>
                    <w:szCs w:val="21"/>
                  </w:rPr>
                  <w:t>。</w:t>
                </w:r>
              </w:p>
            </w:tc>
          </w:tr>
          <w:tr w:rsidR="00EF4339" w:rsidRPr="00996BAF" w:rsidTr="00A7224B">
            <w:tc>
              <w:tcPr>
                <w:tcW w:w="1384" w:type="dxa"/>
              </w:tcPr>
              <w:p w:rsidR="00EF4339" w:rsidRPr="00996BAF" w:rsidRDefault="00EF4339" w:rsidP="00A7224B">
                <w:pPr>
                  <w:rPr>
                    <w:sz w:val="21"/>
                    <w:szCs w:val="21"/>
                  </w:rPr>
                </w:pPr>
                <w:proofErr w:type="gramStart"/>
                <w:r w:rsidRPr="00996BAF">
                  <w:rPr>
                    <w:sz w:val="21"/>
                    <w:szCs w:val="21"/>
                  </w:rPr>
                  <w:lastRenderedPageBreak/>
                  <w:t>平殿雷</w:t>
                </w:r>
                <w:proofErr w:type="gramEnd"/>
              </w:p>
            </w:tc>
            <w:tc>
              <w:tcPr>
                <w:tcW w:w="12705" w:type="dxa"/>
              </w:tcPr>
              <w:p w:rsidR="00EF4339" w:rsidRPr="00996BAF" w:rsidRDefault="00EF4339" w:rsidP="00A7224B">
                <w:pPr>
                  <w:rPr>
                    <w:sz w:val="21"/>
                    <w:szCs w:val="21"/>
                  </w:rPr>
                </w:pPr>
                <w:r w:rsidRPr="00996BAF">
                  <w:rPr>
                    <w:sz w:val="21"/>
                    <w:szCs w:val="21"/>
                  </w:rPr>
                  <w:t>曾任沧州大化集团有限责任公司管理信息处党支部书记，沧州大化集团有限责任公司监审部党支部书记兼副部长，沧州大化集团有限责任公司监审部部长兼党支部书记，监事部审计室主任、监事部部长助理；现任州大化股份有限公司监事。</w:t>
                </w:r>
              </w:p>
            </w:tc>
          </w:tr>
          <w:tr w:rsidR="00EF4339" w:rsidRPr="00996BAF" w:rsidTr="00A7224B">
            <w:tc>
              <w:tcPr>
                <w:tcW w:w="1384" w:type="dxa"/>
              </w:tcPr>
              <w:p w:rsidR="00EF4339" w:rsidRPr="00996BAF" w:rsidRDefault="00EF4339" w:rsidP="00A7224B">
                <w:pPr>
                  <w:rPr>
                    <w:sz w:val="21"/>
                    <w:szCs w:val="21"/>
                  </w:rPr>
                </w:pPr>
                <w:r w:rsidRPr="00996BAF">
                  <w:rPr>
                    <w:sz w:val="21"/>
                    <w:szCs w:val="21"/>
                  </w:rPr>
                  <w:t>赵爱兵</w:t>
                </w:r>
              </w:p>
            </w:tc>
            <w:tc>
              <w:tcPr>
                <w:tcW w:w="12705" w:type="dxa"/>
              </w:tcPr>
              <w:p w:rsidR="00EF4339" w:rsidRPr="00996BAF" w:rsidRDefault="00EF4339" w:rsidP="00A7224B">
                <w:pPr>
                  <w:rPr>
                    <w:sz w:val="21"/>
                    <w:szCs w:val="21"/>
                  </w:rPr>
                </w:pPr>
                <w:r w:rsidRPr="00996BAF">
                  <w:rPr>
                    <w:sz w:val="21"/>
                    <w:szCs w:val="21"/>
                  </w:rPr>
                  <w:t>曾任沧州大化水源分厂工会主席、沧州</w:t>
                </w:r>
                <w:proofErr w:type="gramStart"/>
                <w:r w:rsidRPr="00996BAF">
                  <w:rPr>
                    <w:sz w:val="21"/>
                    <w:szCs w:val="21"/>
                  </w:rPr>
                  <w:t>大化聚海分公司</w:t>
                </w:r>
                <w:proofErr w:type="gramEnd"/>
                <w:r w:rsidRPr="00996BAF">
                  <w:rPr>
                    <w:sz w:val="21"/>
                    <w:szCs w:val="21"/>
                  </w:rPr>
                  <w:t>办公室主任助理，现在沧州大化集团公司工会工作，沧州大化股份有限公司监事。</w:t>
                </w:r>
              </w:p>
            </w:tc>
          </w:tr>
        </w:tbl>
        <w:p w:rsidR="00EF4339" w:rsidRDefault="00EF4339"/>
        <w:p w:rsidR="00FD2133" w:rsidRPr="00813442" w:rsidRDefault="00537341" w:rsidP="00813442">
          <w:pPr>
            <w:spacing w:line="360" w:lineRule="exact"/>
            <w:rPr>
              <w:sz w:val="21"/>
              <w:szCs w:val="21"/>
            </w:rPr>
          </w:pPr>
          <w:r w:rsidRPr="00813442">
            <w:rPr>
              <w:sz w:val="21"/>
              <w:szCs w:val="21"/>
            </w:rPr>
            <w:t>其它情况说明</w:t>
          </w:r>
        </w:p>
        <w:sdt>
          <w:sdtPr>
            <w:rPr>
              <w:sz w:val="21"/>
              <w:szCs w:val="21"/>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Content>
            <w:p w:rsidR="00FD2133" w:rsidRPr="00813442" w:rsidRDefault="00D1422C" w:rsidP="00813442">
              <w:pPr>
                <w:spacing w:line="360" w:lineRule="exact"/>
                <w:rPr>
                  <w:sz w:val="21"/>
                  <w:szCs w:val="21"/>
                </w:rPr>
              </w:pPr>
              <w:r w:rsidRPr="00813442">
                <w:rPr>
                  <w:sz w:val="21"/>
                  <w:szCs w:val="21"/>
                </w:rPr>
                <w:fldChar w:fldCharType="begin"/>
              </w:r>
              <w:r w:rsidR="00797C0A" w:rsidRPr="00813442">
                <w:rPr>
                  <w:sz w:val="21"/>
                  <w:szCs w:val="21"/>
                </w:rPr>
                <w:instrText xml:space="preserve">MACROBUTTON  SnrToggleCheckbox √适用 </w:instrText>
              </w:r>
              <w:r w:rsidRPr="00813442">
                <w:rPr>
                  <w:sz w:val="21"/>
                  <w:szCs w:val="21"/>
                </w:rPr>
                <w:fldChar w:fldCharType="end"/>
              </w:r>
              <w:r w:rsidRPr="00813442">
                <w:rPr>
                  <w:sz w:val="21"/>
                  <w:szCs w:val="21"/>
                </w:rPr>
                <w:fldChar w:fldCharType="begin"/>
              </w:r>
              <w:r w:rsidR="00797C0A" w:rsidRPr="00813442">
                <w:rPr>
                  <w:sz w:val="21"/>
                  <w:szCs w:val="21"/>
                </w:rPr>
                <w:instrText xml:space="preserve"> MACROBUTTON  SnrToggleCheckbox □不适用 </w:instrText>
              </w:r>
              <w:r w:rsidRPr="00813442">
                <w:rPr>
                  <w:sz w:val="21"/>
                  <w:szCs w:val="21"/>
                </w:rPr>
                <w:fldChar w:fldCharType="end"/>
              </w:r>
            </w:p>
          </w:sdtContent>
        </w:sdt>
        <w:sdt>
          <w:sdtPr>
            <w:rPr>
              <w:sz w:val="21"/>
              <w:szCs w:val="21"/>
            </w:rPr>
            <w:alias w:val="董事、监事和高级管理人员持股变动及报酬其他情况说明"/>
            <w:tag w:val="_GBC_557fdbc21d794629ab786dcecc519b1c"/>
            <w:id w:val="-397436876"/>
            <w:lock w:val="sdtLocked"/>
            <w:placeholder>
              <w:docPart w:val="GBC22222222222222222222222222222"/>
            </w:placeholder>
          </w:sdtPr>
          <w:sdtContent>
            <w:p w:rsidR="00D50310" w:rsidRPr="00813442" w:rsidRDefault="00D50310" w:rsidP="00813442">
              <w:pPr>
                <w:spacing w:line="360" w:lineRule="exact"/>
                <w:ind w:right="-20" w:firstLineChars="200" w:firstLine="420"/>
                <w:rPr>
                  <w:sz w:val="21"/>
                  <w:szCs w:val="21"/>
                </w:rPr>
              </w:pPr>
              <w:r w:rsidRPr="00813442">
                <w:rPr>
                  <w:rFonts w:hint="eastAsia"/>
                  <w:sz w:val="21"/>
                  <w:szCs w:val="21"/>
                </w:rPr>
                <w:t>1、</w:t>
              </w:r>
              <w:r w:rsidR="00B8126F" w:rsidRPr="00813442">
                <w:rPr>
                  <w:rFonts w:hint="eastAsia"/>
                  <w:sz w:val="21"/>
                  <w:szCs w:val="21"/>
                </w:rPr>
                <w:t>2021年8月10日，公司披露了《关于公司监事辞职并提名监事候选人的公告》（公告编号：2021-41号）</w:t>
              </w:r>
              <w:r w:rsidR="00FB264F" w:rsidRPr="00813442">
                <w:rPr>
                  <w:rFonts w:hint="eastAsia"/>
                  <w:sz w:val="21"/>
                  <w:szCs w:val="21"/>
                </w:rPr>
                <w:t>提名郭新超先生为监事候选人</w:t>
              </w:r>
              <w:r w:rsidR="00B8126F" w:rsidRPr="00813442">
                <w:rPr>
                  <w:rFonts w:hint="eastAsia"/>
                  <w:sz w:val="21"/>
                  <w:szCs w:val="21"/>
                </w:rPr>
                <w:t>，</w:t>
              </w:r>
              <w:r w:rsidR="00FB264F" w:rsidRPr="00813442">
                <w:rPr>
                  <w:rFonts w:hint="eastAsia"/>
                  <w:sz w:val="21"/>
                  <w:szCs w:val="21"/>
                </w:rPr>
                <w:t>2021年8月27日，公司披露了《2021年第一次临时股东大会决议公告》（公告编号：2021-47号）</w:t>
              </w:r>
              <w:r w:rsidR="00D576C7" w:rsidRPr="00813442">
                <w:rPr>
                  <w:rFonts w:hint="eastAsia"/>
                  <w:sz w:val="21"/>
                  <w:szCs w:val="21"/>
                </w:rPr>
                <w:t>郭新超先生经投票选举为监事</w:t>
              </w:r>
              <w:r w:rsidR="00FB264F" w:rsidRPr="00813442">
                <w:rPr>
                  <w:rFonts w:hint="eastAsia"/>
                  <w:sz w:val="21"/>
                  <w:szCs w:val="21"/>
                </w:rPr>
                <w:t>，截至公告日，郭新超先生持有公司股票82,000股，全部为股权激励未解禁限制性股票，当选监事后，成为《上市公司股权激励管理办法》规定的不能参与股权激励计划的人员，公司后续将对该部分股票进行回购注销。</w:t>
              </w:r>
            </w:p>
            <w:p w:rsidR="00EF4339" w:rsidRPr="00813442" w:rsidRDefault="00D50310" w:rsidP="00813442">
              <w:pPr>
                <w:snapToGrid w:val="0"/>
                <w:spacing w:line="360" w:lineRule="exact"/>
                <w:ind w:firstLineChars="200" w:firstLine="420"/>
                <w:rPr>
                  <w:sz w:val="21"/>
                  <w:szCs w:val="21"/>
                </w:rPr>
              </w:pPr>
              <w:r w:rsidRPr="00813442">
                <w:rPr>
                  <w:rFonts w:hint="eastAsia"/>
                  <w:sz w:val="21"/>
                  <w:szCs w:val="21"/>
                </w:rPr>
                <w:t>2、</w:t>
              </w:r>
              <w:r w:rsidR="00B277B4" w:rsidRPr="00813442">
                <w:rPr>
                  <w:rFonts w:hint="eastAsia"/>
                  <w:sz w:val="21"/>
                  <w:szCs w:val="21"/>
                </w:rPr>
                <w:t>杜森</w:t>
              </w:r>
              <w:proofErr w:type="gramStart"/>
              <w:r w:rsidR="00B277B4" w:rsidRPr="00813442">
                <w:rPr>
                  <w:rFonts w:hint="eastAsia"/>
                  <w:sz w:val="21"/>
                  <w:szCs w:val="21"/>
                </w:rPr>
                <w:t>肴</w:t>
              </w:r>
              <w:proofErr w:type="gramEnd"/>
              <w:r w:rsidR="00B277B4" w:rsidRPr="00813442">
                <w:rPr>
                  <w:rFonts w:hint="eastAsia"/>
                  <w:sz w:val="21"/>
                  <w:szCs w:val="21"/>
                </w:rPr>
                <w:t>先生监事任期为2020年11月6日至2021年8月26日，</w:t>
              </w:r>
              <w:r w:rsidRPr="00813442">
                <w:rPr>
                  <w:rFonts w:hint="eastAsia"/>
                  <w:sz w:val="21"/>
                  <w:szCs w:val="21"/>
                </w:rPr>
                <w:t>公司2021年5月11日，披露了《关于向公司2020年限制性股票激励计划激励对象首次授予限制性股票的公告》（公告编号：2021-29号），</w:t>
              </w:r>
              <w:r w:rsidR="00880E2F" w:rsidRPr="00813442">
                <w:rPr>
                  <w:rFonts w:hint="eastAsia"/>
                  <w:sz w:val="21"/>
                  <w:szCs w:val="21"/>
                </w:rPr>
                <w:t>公司授予限制性股票激励时</w:t>
              </w:r>
              <w:r w:rsidRPr="00813442">
                <w:rPr>
                  <w:rFonts w:hint="eastAsia"/>
                  <w:sz w:val="21"/>
                  <w:szCs w:val="21"/>
                </w:rPr>
                <w:t>杜森</w:t>
              </w:r>
              <w:proofErr w:type="gramStart"/>
              <w:r w:rsidRPr="00813442">
                <w:rPr>
                  <w:rFonts w:hint="eastAsia"/>
                  <w:sz w:val="21"/>
                  <w:szCs w:val="21"/>
                </w:rPr>
                <w:t>肴</w:t>
              </w:r>
              <w:proofErr w:type="gramEnd"/>
              <w:r w:rsidRPr="00813442">
                <w:rPr>
                  <w:rFonts w:hint="eastAsia"/>
                  <w:sz w:val="21"/>
                  <w:szCs w:val="21"/>
                </w:rPr>
                <w:t>先生</w:t>
              </w:r>
              <w:r w:rsidR="00880E2F" w:rsidRPr="00813442">
                <w:rPr>
                  <w:rFonts w:hint="eastAsia"/>
                  <w:sz w:val="21"/>
                  <w:szCs w:val="21"/>
                </w:rPr>
                <w:t>为</w:t>
              </w:r>
              <w:r w:rsidR="00352DB4" w:rsidRPr="00813442">
                <w:rPr>
                  <w:rFonts w:hint="eastAsia"/>
                  <w:sz w:val="21"/>
                  <w:szCs w:val="21"/>
                </w:rPr>
                <w:t>监事</w:t>
              </w:r>
              <w:r w:rsidR="00F219AF" w:rsidRPr="00813442">
                <w:rPr>
                  <w:rFonts w:hint="eastAsia"/>
                  <w:sz w:val="21"/>
                  <w:szCs w:val="21"/>
                </w:rPr>
                <w:t>，按照《上市公司股权激励管理办法》不能参与股权激励，故</w:t>
              </w:r>
              <w:proofErr w:type="gramStart"/>
              <w:r w:rsidR="00F219AF" w:rsidRPr="00813442">
                <w:rPr>
                  <w:rFonts w:hint="eastAsia"/>
                  <w:sz w:val="21"/>
                  <w:szCs w:val="21"/>
                </w:rPr>
                <w:t>不</w:t>
              </w:r>
              <w:proofErr w:type="gramEnd"/>
              <w:r w:rsidR="00F219AF" w:rsidRPr="00813442">
                <w:rPr>
                  <w:rFonts w:hint="eastAsia"/>
                  <w:sz w:val="21"/>
                  <w:szCs w:val="21"/>
                </w:rPr>
                <w:t>持有沧州大化股</w:t>
              </w:r>
              <w:r w:rsidR="00B07043">
                <w:rPr>
                  <w:rFonts w:hint="eastAsia"/>
                  <w:sz w:val="21"/>
                  <w:szCs w:val="21"/>
                </w:rPr>
                <w:t>票</w:t>
              </w:r>
              <w:r w:rsidR="00F219AF" w:rsidRPr="00813442">
                <w:rPr>
                  <w:rFonts w:hint="eastAsia"/>
                  <w:sz w:val="21"/>
                  <w:szCs w:val="21"/>
                </w:rPr>
                <w:t>。</w:t>
              </w:r>
            </w:p>
            <w:p w:rsidR="00FD2133" w:rsidRPr="00813442" w:rsidRDefault="00EF4339" w:rsidP="00813442">
              <w:pPr>
                <w:snapToGrid w:val="0"/>
                <w:spacing w:line="360" w:lineRule="exact"/>
                <w:ind w:firstLineChars="200" w:firstLine="420"/>
                <w:rPr>
                  <w:sz w:val="21"/>
                  <w:szCs w:val="21"/>
                </w:rPr>
              </w:pPr>
              <w:r w:rsidRPr="00813442">
                <w:rPr>
                  <w:rFonts w:hint="eastAsia"/>
                  <w:sz w:val="21"/>
                  <w:szCs w:val="21"/>
                </w:rPr>
                <w:t>3、2022年1月，钱友京先生由于退休辞去董事职务，李永阔先生因工作调整辞去副总经理职务，具体情况详见公司2022年1月11日披露的《关于董事辞职及更换董事的公告》（公告编号：2022-005）；2022年1月26日披露的《关于副总经理辞职的公告》（公告编号：2022-009）</w:t>
              </w:r>
            </w:p>
          </w:sdtContent>
        </w:sdt>
      </w:sdtContent>
    </w:sdt>
    <w:bookmarkEnd w:id="48"/>
    <w:p w:rsidR="00FD2133" w:rsidRDefault="00FD2133">
      <w:pPr>
        <w:rPr>
          <w:szCs w:val="21"/>
        </w:rPr>
      </w:pPr>
    </w:p>
    <w:p w:rsidR="00FD2133" w:rsidRPr="00EF4339" w:rsidRDefault="00FD2133">
      <w:pPr>
        <w:rPr>
          <w:szCs w:val="21"/>
        </w:rPr>
        <w:sectPr w:rsidR="00FD2133" w:rsidRPr="00EF4339" w:rsidSect="00712D26">
          <w:pgSz w:w="16838" w:h="11906" w:orient="landscape"/>
          <w:pgMar w:top="1797" w:right="1525" w:bottom="1276" w:left="1440" w:header="855" w:footer="992" w:gutter="0"/>
          <w:cols w:space="425"/>
          <w:docGrid w:linePitch="312"/>
        </w:sectPr>
      </w:pPr>
    </w:p>
    <w:p w:rsidR="00FD2133" w:rsidRDefault="00537341">
      <w:pPr>
        <w:pStyle w:val="3"/>
        <w:numPr>
          <w:ilvl w:val="0"/>
          <w:numId w:val="166"/>
        </w:numPr>
        <w:ind w:left="0" w:firstLine="0"/>
      </w:pPr>
      <w:r>
        <w:rPr>
          <w:rFonts w:hint="eastAsia"/>
        </w:rPr>
        <w:lastRenderedPageBreak/>
        <w:t>现任及报告期内离任董事、监事和高级管理人员的任职情况</w:t>
      </w:r>
    </w:p>
    <w:sdt>
      <w:sdtPr>
        <w:rPr>
          <w:rFonts w:ascii="宋体" w:hAnsi="宋体" w:cs="宋体"/>
          <w:b/>
          <w:bCs/>
          <w:kern w:val="0"/>
          <w:sz w:val="24"/>
          <w:szCs w:val="24"/>
        </w:rPr>
        <w:alias w:val="模块:在股东单位任职情况"/>
        <w:tag w:val="_SEC_71174076095e4b3299192300e2845511"/>
        <w:id w:val="3160001"/>
        <w:lock w:val="sdtLocked"/>
        <w:placeholder>
          <w:docPart w:val="GBC22222222222222222222222222222"/>
        </w:placeholder>
      </w:sdtPr>
      <w:sdtEndPr>
        <w:rPr>
          <w:b w:val="0"/>
          <w:bCs w:val="0"/>
          <w:szCs w:val="21"/>
        </w:rPr>
      </w:sdtEndPr>
      <w:sdtContent>
        <w:p w:rsidR="00FD2133" w:rsidRDefault="00537341">
          <w:pPr>
            <w:pStyle w:val="a9"/>
            <w:numPr>
              <w:ilvl w:val="0"/>
              <w:numId w:val="182"/>
            </w:numPr>
            <w:ind w:firstLineChars="0"/>
            <w:rPr>
              <w:b/>
              <w:bCs/>
            </w:rPr>
          </w:pPr>
          <w:r>
            <w:rPr>
              <w:b/>
              <w:bCs/>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EndPr>
            <w:rPr>
              <w:sz w:val="21"/>
            </w:rPr>
          </w:sdtEndPr>
          <w:sdtContent>
            <w:p w:rsidR="00FD2133" w:rsidRPr="00D055F3" w:rsidRDefault="00D1422C">
              <w:pPr>
                <w:rPr>
                  <w:sz w:val="21"/>
                  <w:szCs w:val="21"/>
                </w:rPr>
              </w:pPr>
              <w:r w:rsidRPr="00D055F3">
                <w:rPr>
                  <w:sz w:val="21"/>
                  <w:szCs w:val="21"/>
                </w:rPr>
                <w:fldChar w:fldCharType="begin"/>
              </w:r>
              <w:r w:rsidR="00032F05"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032F05" w:rsidRPr="00D055F3">
                <w:rPr>
                  <w:sz w:val="21"/>
                  <w:szCs w:val="21"/>
                </w:rPr>
                <w:instrText xml:space="preserve"> MACROBUTTON  SnrToggleCheckbox □不适用 </w:instrText>
              </w:r>
              <w:r w:rsidRPr="00D055F3">
                <w:rPr>
                  <w:sz w:val="21"/>
                  <w:szCs w:val="21"/>
                </w:rPr>
                <w:fldChar w:fldCharType="end"/>
              </w:r>
            </w:p>
          </w:sdtContent>
        </w:sdt>
        <w:tbl>
          <w:tblPr>
            <w:tblStyle w:val="a6"/>
            <w:tblW w:w="9322" w:type="dxa"/>
            <w:tblLook w:val="04A0"/>
          </w:tblPr>
          <w:tblGrid>
            <w:gridCol w:w="1526"/>
            <w:gridCol w:w="2835"/>
            <w:gridCol w:w="1843"/>
            <w:gridCol w:w="1559"/>
            <w:gridCol w:w="1559"/>
          </w:tblGrid>
          <w:tr w:rsidR="00032F05" w:rsidRPr="00D055F3" w:rsidTr="00032F05">
            <w:trPr>
              <w:trHeight w:val="105"/>
            </w:trPr>
            <w:sdt>
              <w:sdtPr>
                <w:rPr>
                  <w:sz w:val="21"/>
                  <w:szCs w:val="21"/>
                </w:rPr>
                <w:tag w:val="_PLD_11f45a37b8cb4cfd8d25787f0979b6e9"/>
                <w:id w:val="6040829"/>
                <w:lock w:val="sdtLocked"/>
              </w:sdtPr>
              <w:sdtContent>
                <w:tc>
                  <w:tcPr>
                    <w:tcW w:w="1526" w:type="dxa"/>
                    <w:vAlign w:val="center"/>
                  </w:tcPr>
                  <w:p w:rsidR="00032F05" w:rsidRPr="00D055F3" w:rsidRDefault="00032F05" w:rsidP="00CA4F51">
                    <w:pPr>
                      <w:jc w:val="center"/>
                      <w:rPr>
                        <w:sz w:val="21"/>
                        <w:szCs w:val="21"/>
                      </w:rPr>
                    </w:pPr>
                    <w:r w:rsidRPr="00D055F3">
                      <w:rPr>
                        <w:sz w:val="21"/>
                        <w:szCs w:val="21"/>
                      </w:rPr>
                      <w:t>任职人员姓名</w:t>
                    </w:r>
                  </w:p>
                </w:tc>
              </w:sdtContent>
            </w:sdt>
            <w:sdt>
              <w:sdtPr>
                <w:rPr>
                  <w:sz w:val="21"/>
                  <w:szCs w:val="21"/>
                </w:rPr>
                <w:tag w:val="_PLD_174ff645994f420ea5626aa7d6f5ddb5"/>
                <w:id w:val="6040830"/>
                <w:lock w:val="sdtLocked"/>
              </w:sdtPr>
              <w:sdtContent>
                <w:tc>
                  <w:tcPr>
                    <w:tcW w:w="2835" w:type="dxa"/>
                    <w:vAlign w:val="center"/>
                  </w:tcPr>
                  <w:p w:rsidR="00032F05" w:rsidRPr="00D055F3" w:rsidRDefault="00032F05" w:rsidP="00CA4F51">
                    <w:pPr>
                      <w:jc w:val="center"/>
                      <w:rPr>
                        <w:sz w:val="21"/>
                        <w:szCs w:val="21"/>
                      </w:rPr>
                    </w:pPr>
                    <w:r w:rsidRPr="00D055F3">
                      <w:rPr>
                        <w:sz w:val="21"/>
                        <w:szCs w:val="21"/>
                      </w:rPr>
                      <w:t>股东单位名称</w:t>
                    </w:r>
                  </w:p>
                </w:tc>
              </w:sdtContent>
            </w:sdt>
            <w:sdt>
              <w:sdtPr>
                <w:rPr>
                  <w:sz w:val="21"/>
                  <w:szCs w:val="21"/>
                </w:rPr>
                <w:tag w:val="_PLD_c5b9ccac06314dc19400d1f75f51ed76"/>
                <w:id w:val="6040831"/>
                <w:lock w:val="sdtLocked"/>
              </w:sdtPr>
              <w:sdtContent>
                <w:tc>
                  <w:tcPr>
                    <w:tcW w:w="1843" w:type="dxa"/>
                    <w:vAlign w:val="center"/>
                  </w:tcPr>
                  <w:p w:rsidR="00032F05" w:rsidRPr="00D055F3" w:rsidRDefault="00032F05" w:rsidP="00CA4F51">
                    <w:pPr>
                      <w:jc w:val="center"/>
                      <w:rPr>
                        <w:sz w:val="21"/>
                        <w:szCs w:val="21"/>
                      </w:rPr>
                    </w:pPr>
                    <w:r w:rsidRPr="00D055F3">
                      <w:rPr>
                        <w:sz w:val="21"/>
                        <w:szCs w:val="21"/>
                      </w:rPr>
                      <w:t>在股东单位担任的职务</w:t>
                    </w:r>
                  </w:p>
                </w:tc>
              </w:sdtContent>
            </w:sdt>
            <w:sdt>
              <w:sdtPr>
                <w:rPr>
                  <w:sz w:val="21"/>
                  <w:szCs w:val="21"/>
                </w:rPr>
                <w:tag w:val="_PLD_6d359bac7e194427adef03e3d072f875"/>
                <w:id w:val="6040832"/>
                <w:lock w:val="sdtLocked"/>
              </w:sdtPr>
              <w:sdtContent>
                <w:tc>
                  <w:tcPr>
                    <w:tcW w:w="1559" w:type="dxa"/>
                    <w:vAlign w:val="center"/>
                  </w:tcPr>
                  <w:p w:rsidR="00032F05" w:rsidRPr="00D055F3" w:rsidRDefault="00032F05" w:rsidP="00CA4F51">
                    <w:pPr>
                      <w:jc w:val="center"/>
                      <w:rPr>
                        <w:sz w:val="21"/>
                        <w:szCs w:val="21"/>
                      </w:rPr>
                    </w:pPr>
                    <w:r w:rsidRPr="00D055F3">
                      <w:rPr>
                        <w:sz w:val="21"/>
                        <w:szCs w:val="21"/>
                      </w:rPr>
                      <w:t>任期起始日期</w:t>
                    </w:r>
                  </w:p>
                </w:tc>
              </w:sdtContent>
            </w:sdt>
            <w:sdt>
              <w:sdtPr>
                <w:rPr>
                  <w:sz w:val="21"/>
                  <w:szCs w:val="21"/>
                </w:rPr>
                <w:tag w:val="_PLD_ba28085d64d240089bfcbff8c64cf230"/>
                <w:id w:val="6040833"/>
                <w:lock w:val="sdtLocked"/>
              </w:sdtPr>
              <w:sdtContent>
                <w:tc>
                  <w:tcPr>
                    <w:tcW w:w="1559" w:type="dxa"/>
                    <w:vAlign w:val="center"/>
                  </w:tcPr>
                  <w:p w:rsidR="00032F05" w:rsidRPr="00D055F3" w:rsidRDefault="00032F05" w:rsidP="00CA4F51">
                    <w:pPr>
                      <w:jc w:val="center"/>
                      <w:rPr>
                        <w:sz w:val="21"/>
                        <w:szCs w:val="21"/>
                      </w:rPr>
                    </w:pPr>
                    <w:r w:rsidRPr="00D055F3">
                      <w:rPr>
                        <w:sz w:val="21"/>
                        <w:szCs w:val="21"/>
                      </w:rPr>
                      <w:t>任期终止日期</w:t>
                    </w:r>
                  </w:p>
                </w:tc>
              </w:sdtContent>
            </w:sdt>
          </w:tr>
          <w:sdt>
            <w:sdtPr>
              <w:rPr>
                <w:rFonts w:asciiTheme="minorHAnsi" w:eastAsiaTheme="minorEastAsia" w:hAnsiTheme="minorHAnsi" w:cstheme="minorBidi" w:hint="eastAsia"/>
                <w:kern w:val="2"/>
                <w:sz w:val="21"/>
                <w:szCs w:val="21"/>
              </w:rPr>
              <w:alias w:val="董事、监事、高级管理人员在股东单位任职情况"/>
              <w:tag w:val="_TUP_6fadbebda8f14f00acfb087a1f629834"/>
              <w:id w:val="6040834"/>
              <w:lock w:val="sdtLocked"/>
            </w:sdtPr>
            <w:sdtContent>
              <w:tr w:rsidR="00032F05" w:rsidRPr="00D055F3" w:rsidTr="00032F05">
                <w:trPr>
                  <w:trHeight w:val="147"/>
                </w:trPr>
                <w:tc>
                  <w:tcPr>
                    <w:tcW w:w="1526" w:type="dxa"/>
                  </w:tcPr>
                  <w:p w:rsidR="00032F05" w:rsidRPr="00D055F3" w:rsidRDefault="00032F05" w:rsidP="00CA4F51">
                    <w:pPr>
                      <w:rPr>
                        <w:sz w:val="21"/>
                        <w:szCs w:val="21"/>
                      </w:rPr>
                    </w:pPr>
                    <w:r w:rsidRPr="00D055F3">
                      <w:rPr>
                        <w:rFonts w:hint="eastAsia"/>
                        <w:sz w:val="21"/>
                        <w:szCs w:val="21"/>
                      </w:rPr>
                      <w:t>谢华生</w:t>
                    </w:r>
                  </w:p>
                </w:tc>
                <w:tc>
                  <w:tcPr>
                    <w:tcW w:w="2835" w:type="dxa"/>
                  </w:tcPr>
                  <w:p w:rsidR="00032F05" w:rsidRPr="00D055F3" w:rsidRDefault="00032F05" w:rsidP="00CA4F51">
                    <w:pPr>
                      <w:rPr>
                        <w:sz w:val="21"/>
                        <w:szCs w:val="21"/>
                      </w:rPr>
                    </w:pPr>
                    <w:r w:rsidRPr="00D055F3">
                      <w:rPr>
                        <w:rFonts w:hint="eastAsia"/>
                        <w:sz w:val="21"/>
                        <w:szCs w:val="21"/>
                      </w:rPr>
                      <w:t>沧州大化集团有限责任公司</w:t>
                    </w:r>
                  </w:p>
                </w:tc>
                <w:tc>
                  <w:tcPr>
                    <w:tcW w:w="1843" w:type="dxa"/>
                  </w:tcPr>
                  <w:p w:rsidR="00032F05" w:rsidRPr="00D055F3" w:rsidRDefault="00032F05" w:rsidP="00CA4F51">
                    <w:pPr>
                      <w:rPr>
                        <w:sz w:val="21"/>
                        <w:szCs w:val="21"/>
                      </w:rPr>
                    </w:pPr>
                    <w:r w:rsidRPr="00D055F3">
                      <w:rPr>
                        <w:rFonts w:hint="eastAsia"/>
                        <w:sz w:val="21"/>
                        <w:szCs w:val="21"/>
                      </w:rPr>
                      <w:t>董事长、党委书记</w:t>
                    </w:r>
                  </w:p>
                </w:tc>
                <w:tc>
                  <w:tcPr>
                    <w:tcW w:w="1559" w:type="dxa"/>
                  </w:tcPr>
                  <w:p w:rsidR="00032F05" w:rsidRPr="00D055F3" w:rsidRDefault="00032F05" w:rsidP="00CA4F51">
                    <w:pPr>
                      <w:rPr>
                        <w:sz w:val="21"/>
                        <w:szCs w:val="21"/>
                      </w:rPr>
                    </w:pPr>
                  </w:p>
                </w:tc>
                <w:tc>
                  <w:tcPr>
                    <w:tcW w:w="1559" w:type="dxa"/>
                  </w:tcPr>
                  <w:p w:rsidR="00032F05" w:rsidRPr="00D055F3" w:rsidRDefault="00032F05" w:rsidP="00CA4F51">
                    <w:pPr>
                      <w:rPr>
                        <w:sz w:val="21"/>
                        <w:szCs w:val="21"/>
                      </w:rPr>
                    </w:pPr>
                  </w:p>
                </w:tc>
              </w:tr>
            </w:sdtContent>
          </w:sdt>
          <w:sdt>
            <w:sdtPr>
              <w:rPr>
                <w:rFonts w:asciiTheme="minorHAnsi" w:eastAsiaTheme="minorEastAsia" w:hAnsiTheme="minorHAnsi" w:cstheme="minorBidi" w:hint="eastAsia"/>
                <w:kern w:val="2"/>
                <w:sz w:val="21"/>
                <w:szCs w:val="21"/>
              </w:rPr>
              <w:alias w:val="董事、监事、高级管理人员在股东单位任职情况"/>
              <w:tag w:val="_TUP_6fadbebda8f14f00acfb087a1f629834"/>
              <w:id w:val="6040835"/>
              <w:lock w:val="sdtLocked"/>
            </w:sdtPr>
            <w:sdtContent>
              <w:tr w:rsidR="00032F05" w:rsidRPr="00D055F3" w:rsidTr="00032F05">
                <w:trPr>
                  <w:trHeight w:val="147"/>
                </w:trPr>
                <w:tc>
                  <w:tcPr>
                    <w:tcW w:w="1526" w:type="dxa"/>
                  </w:tcPr>
                  <w:p w:rsidR="00032F05" w:rsidRPr="00D055F3" w:rsidRDefault="00032F05" w:rsidP="00CA4F51">
                    <w:pPr>
                      <w:rPr>
                        <w:rFonts w:asciiTheme="minorHAnsi" w:eastAsiaTheme="minorEastAsia" w:hAnsiTheme="minorHAnsi" w:cstheme="minorBidi"/>
                        <w:kern w:val="2"/>
                        <w:sz w:val="21"/>
                        <w:szCs w:val="21"/>
                      </w:rPr>
                    </w:pPr>
                    <w:r w:rsidRPr="00D055F3">
                      <w:rPr>
                        <w:sz w:val="21"/>
                        <w:szCs w:val="21"/>
                      </w:rPr>
                      <w:t>刘增</w:t>
                    </w:r>
                  </w:p>
                </w:tc>
                <w:tc>
                  <w:tcPr>
                    <w:tcW w:w="2835" w:type="dxa"/>
                  </w:tcPr>
                  <w:p w:rsidR="00032F05" w:rsidRPr="00D055F3" w:rsidRDefault="00032F05" w:rsidP="00CA4F51">
                    <w:pPr>
                      <w:rPr>
                        <w:sz w:val="21"/>
                        <w:szCs w:val="21"/>
                      </w:rPr>
                    </w:pPr>
                    <w:r w:rsidRPr="00D055F3">
                      <w:rPr>
                        <w:sz w:val="21"/>
                        <w:szCs w:val="21"/>
                      </w:rPr>
                      <w:t>沧州大化集团有限责任公司</w:t>
                    </w:r>
                  </w:p>
                </w:tc>
                <w:tc>
                  <w:tcPr>
                    <w:tcW w:w="1843" w:type="dxa"/>
                  </w:tcPr>
                  <w:p w:rsidR="00032F05" w:rsidRPr="00D055F3" w:rsidRDefault="00032F05" w:rsidP="00CA4F51">
                    <w:pPr>
                      <w:rPr>
                        <w:sz w:val="21"/>
                        <w:szCs w:val="21"/>
                      </w:rPr>
                    </w:pPr>
                    <w:r w:rsidRPr="00D055F3">
                      <w:rPr>
                        <w:sz w:val="21"/>
                        <w:szCs w:val="21"/>
                      </w:rPr>
                      <w:t>总经理</w:t>
                    </w:r>
                  </w:p>
                </w:tc>
                <w:tc>
                  <w:tcPr>
                    <w:tcW w:w="1559" w:type="dxa"/>
                  </w:tcPr>
                  <w:p w:rsidR="00032F05" w:rsidRPr="00D055F3" w:rsidRDefault="00032F05" w:rsidP="00CA4F51">
                    <w:pPr>
                      <w:rPr>
                        <w:sz w:val="21"/>
                        <w:szCs w:val="21"/>
                      </w:rPr>
                    </w:pPr>
                  </w:p>
                </w:tc>
                <w:tc>
                  <w:tcPr>
                    <w:tcW w:w="1559" w:type="dxa"/>
                  </w:tcPr>
                  <w:p w:rsidR="00032F05" w:rsidRPr="00D055F3" w:rsidRDefault="00032F05" w:rsidP="00CA4F51">
                    <w:pPr>
                      <w:rPr>
                        <w:rFonts w:asciiTheme="minorHAnsi" w:eastAsiaTheme="minorEastAsia" w:hAnsiTheme="minorHAnsi" w:cstheme="minorBidi"/>
                        <w:kern w:val="2"/>
                        <w:sz w:val="21"/>
                        <w:szCs w:val="21"/>
                      </w:rPr>
                    </w:pPr>
                  </w:p>
                </w:tc>
              </w:tr>
            </w:sdtContent>
          </w:sdt>
          <w:sdt>
            <w:sdtPr>
              <w:rPr>
                <w:rFonts w:asciiTheme="minorHAnsi" w:eastAsiaTheme="minorEastAsia" w:hAnsiTheme="minorHAnsi" w:cstheme="minorBidi" w:hint="eastAsia"/>
                <w:kern w:val="2"/>
                <w:sz w:val="21"/>
                <w:szCs w:val="21"/>
              </w:rPr>
              <w:alias w:val="董事、监事、高级管理人员在股东单位任职情况"/>
              <w:tag w:val="_TUP_6fadbebda8f14f00acfb087a1f629834"/>
              <w:id w:val="6040836"/>
              <w:lock w:val="sdtLocked"/>
            </w:sdtPr>
            <w:sdtContent>
              <w:tr w:rsidR="00032F05" w:rsidRPr="00D055F3" w:rsidTr="00032F05">
                <w:trPr>
                  <w:trHeight w:val="147"/>
                </w:trPr>
                <w:tc>
                  <w:tcPr>
                    <w:tcW w:w="1526" w:type="dxa"/>
                  </w:tcPr>
                  <w:p w:rsidR="00032F05" w:rsidRPr="00D055F3" w:rsidRDefault="00032F05" w:rsidP="00CA4F51">
                    <w:pPr>
                      <w:rPr>
                        <w:sz w:val="21"/>
                        <w:szCs w:val="21"/>
                      </w:rPr>
                    </w:pPr>
                    <w:r w:rsidRPr="00D055F3">
                      <w:rPr>
                        <w:sz w:val="21"/>
                        <w:szCs w:val="21"/>
                      </w:rPr>
                      <w:t>钱友京</w:t>
                    </w:r>
                  </w:p>
                </w:tc>
                <w:tc>
                  <w:tcPr>
                    <w:tcW w:w="2835" w:type="dxa"/>
                  </w:tcPr>
                  <w:p w:rsidR="00032F05" w:rsidRPr="00D055F3" w:rsidRDefault="00032F05" w:rsidP="00CA4F51">
                    <w:pPr>
                      <w:rPr>
                        <w:sz w:val="21"/>
                        <w:szCs w:val="21"/>
                      </w:rPr>
                    </w:pPr>
                    <w:r w:rsidRPr="00D055F3">
                      <w:rPr>
                        <w:sz w:val="21"/>
                        <w:szCs w:val="21"/>
                      </w:rPr>
                      <w:t>沧州大化集团有限责任公司</w:t>
                    </w:r>
                  </w:p>
                </w:tc>
                <w:tc>
                  <w:tcPr>
                    <w:tcW w:w="1843" w:type="dxa"/>
                  </w:tcPr>
                  <w:p w:rsidR="00032F05" w:rsidRPr="00D055F3" w:rsidRDefault="00032F05" w:rsidP="00CA4F51">
                    <w:pPr>
                      <w:rPr>
                        <w:sz w:val="21"/>
                        <w:szCs w:val="21"/>
                      </w:rPr>
                    </w:pPr>
                    <w:r w:rsidRPr="00D055F3">
                      <w:rPr>
                        <w:sz w:val="21"/>
                        <w:szCs w:val="21"/>
                      </w:rPr>
                      <w:t>党委委员</w:t>
                    </w:r>
                  </w:p>
                </w:tc>
                <w:tc>
                  <w:tcPr>
                    <w:tcW w:w="1559" w:type="dxa"/>
                  </w:tcPr>
                  <w:p w:rsidR="00032F05" w:rsidRPr="00D055F3" w:rsidRDefault="00032F05" w:rsidP="00CA4F51">
                    <w:pPr>
                      <w:rPr>
                        <w:sz w:val="21"/>
                        <w:szCs w:val="21"/>
                      </w:rPr>
                    </w:pPr>
                  </w:p>
                </w:tc>
                <w:tc>
                  <w:tcPr>
                    <w:tcW w:w="1559" w:type="dxa"/>
                  </w:tcPr>
                  <w:p w:rsidR="00032F05" w:rsidRPr="00D055F3" w:rsidRDefault="00032F05" w:rsidP="00CA4F51">
                    <w:pPr>
                      <w:rPr>
                        <w:sz w:val="21"/>
                        <w:szCs w:val="21"/>
                      </w:rPr>
                    </w:pPr>
                  </w:p>
                </w:tc>
              </w:tr>
            </w:sdtContent>
          </w:sdt>
          <w:tr w:rsidR="00032F05" w:rsidRPr="00D055F3" w:rsidTr="00032F05">
            <w:trPr>
              <w:trHeight w:val="150"/>
            </w:trPr>
            <w:sdt>
              <w:sdtPr>
                <w:rPr>
                  <w:sz w:val="21"/>
                  <w:szCs w:val="21"/>
                </w:rPr>
                <w:tag w:val="_PLD_6e127d6c1c09490d96af47be507aa181"/>
                <w:id w:val="6040838"/>
                <w:lock w:val="sdtLocked"/>
              </w:sdtPr>
              <w:sdtContent>
                <w:tc>
                  <w:tcPr>
                    <w:tcW w:w="1526" w:type="dxa"/>
                  </w:tcPr>
                  <w:p w:rsidR="00032F05" w:rsidRPr="00D055F3" w:rsidRDefault="00032F05" w:rsidP="00CA4F51">
                    <w:pPr>
                      <w:rPr>
                        <w:sz w:val="21"/>
                        <w:szCs w:val="21"/>
                      </w:rPr>
                    </w:pPr>
                    <w:r w:rsidRPr="00D055F3">
                      <w:rPr>
                        <w:sz w:val="21"/>
                        <w:szCs w:val="21"/>
                      </w:rPr>
                      <w:t>在股东单位任职情况的说明</w:t>
                    </w:r>
                  </w:p>
                </w:tc>
              </w:sdtContent>
            </w:sdt>
            <w:tc>
              <w:tcPr>
                <w:tcW w:w="7796" w:type="dxa"/>
                <w:gridSpan w:val="4"/>
              </w:tcPr>
              <w:p w:rsidR="00032F05" w:rsidRPr="00D055F3" w:rsidRDefault="00032F05" w:rsidP="00CA4F51">
                <w:pPr>
                  <w:rPr>
                    <w:sz w:val="21"/>
                    <w:szCs w:val="21"/>
                  </w:rPr>
                </w:pPr>
              </w:p>
            </w:tc>
          </w:tr>
        </w:tbl>
        <w:p w:rsidR="00FD2133" w:rsidRDefault="00D1422C">
          <w:pPr>
            <w:rPr>
              <w:szCs w:val="21"/>
            </w:rPr>
          </w:pPr>
        </w:p>
      </w:sdtContent>
    </w:sdt>
    <w:sdt>
      <w:sdtPr>
        <w:rPr>
          <w:rFonts w:ascii="宋体" w:hAnsi="宋体" w:cs="宋体"/>
          <w:b/>
          <w:bCs/>
          <w:kern w:val="0"/>
          <w:sz w:val="24"/>
          <w:szCs w:val="24"/>
        </w:rPr>
        <w:alias w:val="模块:在其他单位任职情况"/>
        <w:tag w:val="_SEC_5561131e80ff45818592dc8d1f605cb5"/>
        <w:id w:val="3160043"/>
        <w:lock w:val="sdtLocked"/>
        <w:placeholder>
          <w:docPart w:val="GBC22222222222222222222222222222"/>
        </w:placeholder>
      </w:sdtPr>
      <w:sdtEndPr>
        <w:rPr>
          <w:b w:val="0"/>
          <w:bCs w:val="0"/>
          <w:szCs w:val="21"/>
        </w:rPr>
      </w:sdtEndPr>
      <w:sdtContent>
        <w:p w:rsidR="00FD2133" w:rsidRDefault="00537341">
          <w:pPr>
            <w:pStyle w:val="a9"/>
            <w:numPr>
              <w:ilvl w:val="0"/>
              <w:numId w:val="182"/>
            </w:numPr>
            <w:ind w:firstLineChars="0"/>
            <w:rPr>
              <w:b/>
              <w:bCs/>
            </w:rPr>
          </w:pPr>
          <w:r>
            <w:rPr>
              <w:b/>
              <w:bCs/>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Content>
            <w:p w:rsidR="00FD2133" w:rsidRDefault="00D1422C" w:rsidP="00032F05">
              <w:pPr>
                <w:rPr>
                  <w:szCs w:val="21"/>
                </w:rPr>
              </w:pPr>
              <w:r w:rsidRPr="00D055F3">
                <w:rPr>
                  <w:sz w:val="21"/>
                  <w:szCs w:val="21"/>
                </w:rPr>
                <w:fldChar w:fldCharType="begin"/>
              </w:r>
              <w:r w:rsidR="00032F05"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032F05" w:rsidRPr="00D055F3">
                <w:rPr>
                  <w:sz w:val="21"/>
                  <w:szCs w:val="21"/>
                </w:rPr>
                <w:instrText xml:space="preserve"> MACROBUTTON  SnrToggleCheckbox √不适用 </w:instrText>
              </w:r>
              <w:r w:rsidRPr="00D055F3">
                <w:rPr>
                  <w:sz w:val="21"/>
                  <w:szCs w:val="21"/>
                </w:rPr>
                <w:fldChar w:fldCharType="end"/>
              </w:r>
            </w:p>
          </w:sdtContent>
        </w:sdt>
      </w:sdtContent>
    </w:sdt>
    <w:sdt>
      <w:sdtPr>
        <w:rPr>
          <w:rFonts w:ascii="宋体" w:hAnsi="宋体" w:cs="宋体"/>
          <w:b w:val="0"/>
          <w:bCs w:val="0"/>
          <w:kern w:val="0"/>
          <w:sz w:val="24"/>
          <w:szCs w:val="24"/>
        </w:rPr>
        <w:alias w:val="模块:董事、监事、高级管理人员报酬情况"/>
        <w:tag w:val="_SEC_d6c0d4e5fc754556abc8ba20fd435248"/>
        <w:id w:val="3160081"/>
        <w:lock w:val="sdtLocked"/>
        <w:placeholder>
          <w:docPart w:val="GBC22222222222222222222222222222"/>
        </w:placeholder>
      </w:sdtPr>
      <w:sdtContent>
        <w:p w:rsidR="00FD2133" w:rsidRDefault="00537341">
          <w:pPr>
            <w:pStyle w:val="3"/>
            <w:numPr>
              <w:ilvl w:val="0"/>
              <w:numId w:val="166"/>
            </w:numPr>
            <w:ind w:left="0" w:firstLine="0"/>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EndPr>
            <w:rPr>
              <w:sz w:val="21"/>
              <w:szCs w:val="21"/>
            </w:rPr>
          </w:sdtEndPr>
          <w:sdtContent>
            <w:p w:rsidR="00FD2133" w:rsidRPr="00D055F3" w:rsidRDefault="00D1422C">
              <w:pPr>
                <w:rPr>
                  <w:sz w:val="21"/>
                  <w:szCs w:val="21"/>
                </w:rPr>
              </w:pPr>
              <w:r w:rsidRPr="00D055F3">
                <w:rPr>
                  <w:sz w:val="21"/>
                  <w:szCs w:val="21"/>
                </w:rPr>
                <w:fldChar w:fldCharType="begin"/>
              </w:r>
              <w:r w:rsidR="00D055F3"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D055F3" w:rsidRPr="00D055F3">
                <w:rPr>
                  <w:sz w:val="21"/>
                  <w:szCs w:val="21"/>
                </w:rPr>
                <w:instrText xml:space="preserve"> MACROBUTTON  SnrToggleCheckbox □不适用 </w:instrText>
              </w:r>
              <w:r w:rsidRPr="00D055F3">
                <w:rPr>
                  <w:sz w:val="21"/>
                  <w:szCs w:val="21"/>
                </w:rPr>
                <w:fldChar w:fldCharType="end"/>
              </w:r>
            </w:p>
          </w:sdtContent>
        </w:sdt>
        <w:tbl>
          <w:tblPr>
            <w:tblStyle w:val="a6"/>
            <w:tblW w:w="0" w:type="auto"/>
            <w:tblLook w:val="04A0"/>
          </w:tblPr>
          <w:tblGrid>
            <w:gridCol w:w="2872"/>
            <w:gridCol w:w="6177"/>
          </w:tblGrid>
          <w:tr w:rsidR="00FD2133" w:rsidRPr="00D055F3" w:rsidTr="003539C5">
            <w:trPr>
              <w:trHeight w:val="120"/>
            </w:trPr>
            <w:sdt>
              <w:sdtPr>
                <w:rPr>
                  <w:sz w:val="21"/>
                  <w:szCs w:val="21"/>
                </w:rPr>
                <w:tag w:val="_PLD_9e63d19b4bb64b9f8ebbe91d33a629c4"/>
                <w:id w:val="1648391837"/>
                <w:lock w:val="sdtLocked"/>
              </w:sdtPr>
              <w:sdtContent>
                <w:tc>
                  <w:tcPr>
                    <w:tcW w:w="4361" w:type="dxa"/>
                  </w:tcPr>
                  <w:p w:rsidR="00FD2133" w:rsidRPr="00D055F3" w:rsidRDefault="00537341">
                    <w:pPr>
                      <w:rPr>
                        <w:sz w:val="21"/>
                        <w:szCs w:val="21"/>
                      </w:rPr>
                    </w:pPr>
                    <w:r w:rsidRPr="00D055F3">
                      <w:rPr>
                        <w:sz w:val="21"/>
                        <w:szCs w:val="21"/>
                      </w:rPr>
                      <w:t>董事、监事、高级管理人员报酬的决策程序</w:t>
                    </w:r>
                  </w:p>
                </w:tc>
              </w:sdtContent>
            </w:sdt>
            <w:sdt>
              <w:sdtPr>
                <w:rPr>
                  <w:rFonts w:hint="eastAsia"/>
                  <w:sz w:val="21"/>
                  <w:szCs w:val="21"/>
                </w:rPr>
                <w:alias w:val="董事、监事、高级管理人员报酬的决策程序"/>
                <w:tag w:val="_GBC_bf64cad6b5d7435388a8e69e2c05dea2"/>
                <w:id w:val="-1781248552"/>
                <w:lock w:val="sdtLocked"/>
              </w:sdtPr>
              <w:sdtContent>
                <w:tc>
                  <w:tcPr>
                    <w:tcW w:w="9728" w:type="dxa"/>
                  </w:tcPr>
                  <w:p w:rsidR="00FD2133" w:rsidRPr="00D055F3" w:rsidRDefault="005D343B">
                    <w:pPr>
                      <w:rPr>
                        <w:sz w:val="21"/>
                        <w:szCs w:val="21"/>
                      </w:rPr>
                    </w:pPr>
                    <w:r w:rsidRPr="00D055F3">
                      <w:rPr>
                        <w:rFonts w:hint="eastAsia"/>
                        <w:sz w:val="21"/>
                        <w:szCs w:val="21"/>
                      </w:rPr>
                      <w:t>公司的董事、监事和高级管理人员的报酬，均依据公司薪酬制度的有关规定予以确定。</w:t>
                    </w:r>
                  </w:p>
                </w:tc>
              </w:sdtContent>
            </w:sdt>
          </w:tr>
          <w:tr w:rsidR="00FD2133" w:rsidRPr="00D055F3" w:rsidTr="003539C5">
            <w:trPr>
              <w:trHeight w:val="165"/>
            </w:trPr>
            <w:sdt>
              <w:sdtPr>
                <w:rPr>
                  <w:sz w:val="21"/>
                  <w:szCs w:val="21"/>
                </w:rPr>
                <w:tag w:val="_PLD_a1d35038246146c0a95c36f146481091"/>
                <w:id w:val="-1032638785"/>
                <w:lock w:val="sdtLocked"/>
              </w:sdtPr>
              <w:sdtContent>
                <w:tc>
                  <w:tcPr>
                    <w:tcW w:w="4361" w:type="dxa"/>
                  </w:tcPr>
                  <w:p w:rsidR="00FD2133" w:rsidRPr="00D055F3" w:rsidRDefault="00537341">
                    <w:pPr>
                      <w:rPr>
                        <w:sz w:val="21"/>
                        <w:szCs w:val="21"/>
                      </w:rPr>
                    </w:pPr>
                    <w:r w:rsidRPr="00D055F3">
                      <w:rPr>
                        <w:sz w:val="21"/>
                        <w:szCs w:val="21"/>
                      </w:rPr>
                      <w:t>董事、监事、高级管理人员报酬确定依据</w:t>
                    </w:r>
                  </w:p>
                </w:tc>
              </w:sdtContent>
            </w:sdt>
            <w:tc>
              <w:tcPr>
                <w:tcW w:w="9728" w:type="dxa"/>
              </w:tcPr>
              <w:p w:rsidR="00FD2133" w:rsidRPr="00D055F3" w:rsidRDefault="005D343B">
                <w:pPr>
                  <w:rPr>
                    <w:sz w:val="21"/>
                    <w:szCs w:val="21"/>
                  </w:rPr>
                </w:pPr>
                <w:r w:rsidRPr="00D055F3">
                  <w:rPr>
                    <w:rFonts w:hint="eastAsia"/>
                    <w:sz w:val="21"/>
                    <w:szCs w:val="21"/>
                  </w:rPr>
                  <w:t>在公司领取薪酬的董事、监事和高级管理人员的报酬，依据岗位价值评估结果确定其薪级，根据个人能力与素质确定其薪档，根据绩效目标完成情况确定绩效金额。</w:t>
                </w:r>
              </w:p>
            </w:tc>
          </w:tr>
          <w:tr w:rsidR="00FD2133" w:rsidRPr="00D055F3" w:rsidTr="003539C5">
            <w:trPr>
              <w:trHeight w:val="165"/>
            </w:trPr>
            <w:sdt>
              <w:sdtPr>
                <w:rPr>
                  <w:sz w:val="21"/>
                  <w:szCs w:val="21"/>
                </w:rPr>
                <w:tag w:val="_PLD_3ba8e874dcd84394a94e693e06b2269b"/>
                <w:id w:val="-1439669419"/>
                <w:lock w:val="sdtLocked"/>
              </w:sdtPr>
              <w:sdtContent>
                <w:tc>
                  <w:tcPr>
                    <w:tcW w:w="4361" w:type="dxa"/>
                  </w:tcPr>
                  <w:p w:rsidR="00FD2133" w:rsidRPr="00D055F3" w:rsidRDefault="00537341">
                    <w:pPr>
                      <w:rPr>
                        <w:sz w:val="21"/>
                        <w:szCs w:val="21"/>
                      </w:rPr>
                    </w:pPr>
                    <w:r w:rsidRPr="00D055F3">
                      <w:rPr>
                        <w:sz w:val="21"/>
                        <w:szCs w:val="21"/>
                      </w:rPr>
                      <w:t>董事、监事和高级管理人员报酬的</w:t>
                    </w:r>
                    <w:r w:rsidRPr="00D055F3">
                      <w:rPr>
                        <w:rFonts w:hint="eastAsia"/>
                        <w:sz w:val="21"/>
                        <w:szCs w:val="21"/>
                      </w:rPr>
                      <w:t>实际支付</w:t>
                    </w:r>
                    <w:r w:rsidRPr="00D055F3">
                      <w:rPr>
                        <w:sz w:val="21"/>
                        <w:szCs w:val="21"/>
                      </w:rPr>
                      <w:t>情况</w:t>
                    </w:r>
                  </w:p>
                </w:tc>
              </w:sdtContent>
            </w:sdt>
            <w:tc>
              <w:tcPr>
                <w:tcW w:w="9728" w:type="dxa"/>
              </w:tcPr>
              <w:p w:rsidR="00FD2133" w:rsidRPr="00D055F3" w:rsidRDefault="005D343B">
                <w:pPr>
                  <w:rPr>
                    <w:sz w:val="21"/>
                    <w:szCs w:val="21"/>
                  </w:rPr>
                </w:pPr>
                <w:r w:rsidRPr="00D055F3">
                  <w:rPr>
                    <w:rFonts w:hint="eastAsia"/>
                    <w:sz w:val="21"/>
                    <w:szCs w:val="21"/>
                  </w:rPr>
                  <w:t>公司董事（不在公司领取报酬的董事除外）、监事</w:t>
                </w:r>
                <w:r w:rsidRPr="00D055F3">
                  <w:rPr>
                    <w:sz w:val="21"/>
                    <w:szCs w:val="21"/>
                  </w:rPr>
                  <w:t>(不在公司领取报酬的监事除外）及高级管理人员应付报酬合为</w:t>
                </w:r>
                <w:r w:rsidR="00A64D2E">
                  <w:rPr>
                    <w:rFonts w:hint="eastAsia"/>
                    <w:sz w:val="21"/>
                    <w:szCs w:val="21"/>
                  </w:rPr>
                  <w:t>273</w:t>
                </w:r>
                <w:r w:rsidRPr="00D055F3">
                  <w:rPr>
                    <w:sz w:val="21"/>
                    <w:szCs w:val="21"/>
                  </w:rPr>
                  <w:t>万元。</w:t>
                </w:r>
                <w:r w:rsidR="00A64D2E">
                  <w:rPr>
                    <w:rFonts w:hint="eastAsia"/>
                    <w:sz w:val="21"/>
                    <w:szCs w:val="21"/>
                  </w:rPr>
                  <w:t>（含所有独立董事的报酬7.2万元）</w:t>
                </w:r>
              </w:p>
            </w:tc>
          </w:tr>
          <w:tr w:rsidR="00FD2133" w:rsidRPr="00D055F3" w:rsidTr="003539C5">
            <w:trPr>
              <w:trHeight w:val="135"/>
            </w:trPr>
            <w:tc>
              <w:tcPr>
                <w:tcW w:w="4361" w:type="dxa"/>
              </w:tcPr>
              <w:sdt>
                <w:sdtPr>
                  <w:rPr>
                    <w:sz w:val="21"/>
                    <w:szCs w:val="21"/>
                  </w:rPr>
                  <w:tag w:val="_PLD_3506ff73678e423b9d58c6066ded1f49"/>
                  <w:id w:val="-562329495"/>
                  <w:lock w:val="sdtLocked"/>
                </w:sdtPr>
                <w:sdtContent>
                  <w:p w:rsidR="00FD2133" w:rsidRPr="00D055F3" w:rsidRDefault="00537341">
                    <w:pPr>
                      <w:rPr>
                        <w:sz w:val="21"/>
                        <w:szCs w:val="21"/>
                      </w:rPr>
                    </w:pPr>
                    <w:r w:rsidRPr="00D055F3">
                      <w:rPr>
                        <w:sz w:val="21"/>
                        <w:szCs w:val="21"/>
                      </w:rPr>
                      <w:t>报告期末全体董事、监事和高级管理人员实际获得的报酬合计</w:t>
                    </w:r>
                  </w:p>
                </w:sdtContent>
              </w:sdt>
            </w:tc>
            <w:tc>
              <w:tcPr>
                <w:tcW w:w="9728" w:type="dxa"/>
              </w:tcPr>
              <w:p w:rsidR="00FD2133" w:rsidRPr="00D055F3" w:rsidRDefault="005D343B">
                <w:pPr>
                  <w:rPr>
                    <w:sz w:val="21"/>
                    <w:szCs w:val="21"/>
                  </w:rPr>
                </w:pPr>
                <w:r w:rsidRPr="00D055F3">
                  <w:rPr>
                    <w:rFonts w:hint="eastAsia"/>
                    <w:sz w:val="21"/>
                    <w:szCs w:val="21"/>
                  </w:rPr>
                  <w:t>公司董事（不在公司领取报酬的董事除外）、监事</w:t>
                </w:r>
                <w:r w:rsidRPr="00D055F3">
                  <w:rPr>
                    <w:sz w:val="21"/>
                    <w:szCs w:val="21"/>
                  </w:rPr>
                  <w:t>(不在公司领取报酬的监事除外）及高级管理人员应付报酬合为</w:t>
                </w:r>
                <w:r w:rsidR="00A64D2E">
                  <w:rPr>
                    <w:rFonts w:hint="eastAsia"/>
                    <w:sz w:val="21"/>
                    <w:szCs w:val="21"/>
                  </w:rPr>
                  <w:t>273</w:t>
                </w:r>
                <w:r w:rsidRPr="00D055F3">
                  <w:rPr>
                    <w:sz w:val="21"/>
                    <w:szCs w:val="21"/>
                  </w:rPr>
                  <w:t>万元。</w:t>
                </w:r>
                <w:r w:rsidR="00A64D2E" w:rsidRPr="00A64D2E">
                  <w:rPr>
                    <w:rFonts w:hint="eastAsia"/>
                    <w:sz w:val="21"/>
                    <w:szCs w:val="21"/>
                  </w:rPr>
                  <w:t>（含所有独立董事的报酬</w:t>
                </w:r>
                <w:r w:rsidR="00A64D2E" w:rsidRPr="00A64D2E">
                  <w:rPr>
                    <w:sz w:val="21"/>
                    <w:szCs w:val="21"/>
                  </w:rPr>
                  <w:t>7.2万元）</w:t>
                </w:r>
              </w:p>
            </w:tc>
          </w:tr>
        </w:tbl>
        <w:p w:rsidR="00FD2133" w:rsidRDefault="00D1422C"/>
      </w:sdtContent>
    </w:sdt>
    <w:p w:rsidR="00FD2133" w:rsidRDefault="00537341">
      <w:pPr>
        <w:pStyle w:val="3"/>
        <w:numPr>
          <w:ilvl w:val="0"/>
          <w:numId w:val="166"/>
        </w:numPr>
        <w:ind w:left="0" w:firstLine="0"/>
      </w:pPr>
      <w:r>
        <w:t>公司董事、监事、高级管理人员变动情况</w:t>
      </w:r>
    </w:p>
    <w:sdt>
      <w:sdtPr>
        <w:rPr>
          <w:b/>
          <w:bCs/>
        </w:rPr>
        <w:alias w:val="模块:公司董事、监事、高级管理人员变动情况"/>
        <w:tag w:val="_SEC_f15939bc34a34b809f1af6823e6f7771"/>
        <w:id w:val="1913576887"/>
        <w:lock w:val="sdtLocked"/>
        <w:placeholder>
          <w:docPart w:val="GBC22222222222222222222222222222"/>
        </w:placeholder>
      </w:sdtPr>
      <w:sdtEndPr>
        <w:rPr>
          <w:b w:val="0"/>
          <w:bCs w:val="0"/>
        </w:rPr>
      </w:sdtEndPr>
      <w:sdtContent>
        <w:sdt>
          <w:sdtPr>
            <w:alias w:val="是否适用：公司董事、监事、高级管理人员变动情况[双击切换]"/>
            <w:tag w:val="_GBC_a00df019796e4666a1adff20d55baa46"/>
            <w:id w:val="-576600098"/>
            <w:lock w:val="sdtLocked"/>
            <w:placeholder>
              <w:docPart w:val="GBC22222222222222222222222222222"/>
            </w:placeholder>
          </w:sdtPr>
          <w:sdtEndPr>
            <w:rPr>
              <w:sz w:val="21"/>
              <w:szCs w:val="21"/>
            </w:rPr>
          </w:sdtEndPr>
          <w:sdtContent>
            <w:p w:rsidR="00FD2133" w:rsidRPr="00D055F3" w:rsidRDefault="00D1422C">
              <w:pPr>
                <w:rPr>
                  <w:sz w:val="21"/>
                  <w:szCs w:val="21"/>
                </w:rPr>
              </w:pPr>
              <w:r w:rsidRPr="00D055F3">
                <w:rPr>
                  <w:sz w:val="21"/>
                  <w:szCs w:val="21"/>
                </w:rPr>
                <w:fldChar w:fldCharType="begin"/>
              </w:r>
              <w:r w:rsidR="005D343B"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5D343B" w:rsidRPr="00D055F3">
                <w:rPr>
                  <w:sz w:val="21"/>
                  <w:szCs w:val="21"/>
                </w:rPr>
                <w:instrText xml:space="preserve"> MACROBUTTON  SnrToggleCheckbox □不适用 </w:instrText>
              </w:r>
              <w:r w:rsidRPr="00D055F3">
                <w:rPr>
                  <w:sz w:val="21"/>
                  <w:szCs w:val="21"/>
                </w:rPr>
                <w:fldChar w:fldCharType="end"/>
              </w:r>
            </w:p>
          </w:sdtContent>
        </w:sdt>
        <w:tbl>
          <w:tblPr>
            <w:tblStyle w:val="a6"/>
            <w:tblW w:w="0" w:type="auto"/>
            <w:tblLook w:val="04A0"/>
          </w:tblPr>
          <w:tblGrid>
            <w:gridCol w:w="2262"/>
            <w:gridCol w:w="2262"/>
            <w:gridCol w:w="1113"/>
            <w:gridCol w:w="3412"/>
          </w:tblGrid>
          <w:tr w:rsidR="00FD2133" w:rsidRPr="00D055F3" w:rsidTr="008872EA">
            <w:trPr>
              <w:trHeight w:val="210"/>
            </w:trPr>
            <w:sdt>
              <w:sdtPr>
                <w:rPr>
                  <w:sz w:val="21"/>
                  <w:szCs w:val="21"/>
                </w:rPr>
                <w:tag w:val="_PLD_10c0965136c84bf6abfceaef8557ae99"/>
                <w:id w:val="1578940674"/>
                <w:lock w:val="sdtLocked"/>
              </w:sdtPr>
              <w:sdtContent>
                <w:tc>
                  <w:tcPr>
                    <w:tcW w:w="2262" w:type="dxa"/>
                    <w:vAlign w:val="center"/>
                  </w:tcPr>
                  <w:p w:rsidR="00FD2133" w:rsidRPr="00D055F3" w:rsidRDefault="00537341">
                    <w:pPr>
                      <w:jc w:val="center"/>
                      <w:rPr>
                        <w:sz w:val="21"/>
                        <w:szCs w:val="21"/>
                      </w:rPr>
                    </w:pPr>
                    <w:r w:rsidRPr="00D055F3">
                      <w:rPr>
                        <w:sz w:val="21"/>
                        <w:szCs w:val="21"/>
                      </w:rPr>
                      <w:t>姓名</w:t>
                    </w:r>
                  </w:p>
                </w:tc>
              </w:sdtContent>
            </w:sdt>
            <w:sdt>
              <w:sdtPr>
                <w:rPr>
                  <w:sz w:val="21"/>
                  <w:szCs w:val="21"/>
                </w:rPr>
                <w:tag w:val="_PLD_b53cc0c0661e4cffa4f7fa4f6423187d"/>
                <w:id w:val="-709112664"/>
                <w:lock w:val="sdtLocked"/>
              </w:sdtPr>
              <w:sdtContent>
                <w:tc>
                  <w:tcPr>
                    <w:tcW w:w="2262" w:type="dxa"/>
                    <w:vAlign w:val="center"/>
                  </w:tcPr>
                  <w:p w:rsidR="00FD2133" w:rsidRPr="00D055F3" w:rsidRDefault="00537341">
                    <w:pPr>
                      <w:jc w:val="center"/>
                      <w:rPr>
                        <w:sz w:val="21"/>
                        <w:szCs w:val="21"/>
                      </w:rPr>
                    </w:pPr>
                    <w:r w:rsidRPr="00D055F3">
                      <w:rPr>
                        <w:sz w:val="21"/>
                        <w:szCs w:val="21"/>
                      </w:rPr>
                      <w:t>担任的职务</w:t>
                    </w:r>
                  </w:p>
                </w:tc>
              </w:sdtContent>
            </w:sdt>
            <w:sdt>
              <w:sdtPr>
                <w:rPr>
                  <w:sz w:val="21"/>
                  <w:szCs w:val="21"/>
                </w:rPr>
                <w:tag w:val="_PLD_012859f523ec430da1dfc6a86c6dde35"/>
                <w:id w:val="-1139420450"/>
                <w:lock w:val="sdtLocked"/>
              </w:sdtPr>
              <w:sdtContent>
                <w:tc>
                  <w:tcPr>
                    <w:tcW w:w="1113" w:type="dxa"/>
                    <w:vAlign w:val="center"/>
                  </w:tcPr>
                  <w:p w:rsidR="00FD2133" w:rsidRPr="00D055F3" w:rsidRDefault="00537341">
                    <w:pPr>
                      <w:jc w:val="center"/>
                      <w:rPr>
                        <w:sz w:val="21"/>
                        <w:szCs w:val="21"/>
                      </w:rPr>
                    </w:pPr>
                    <w:r w:rsidRPr="00D055F3">
                      <w:rPr>
                        <w:sz w:val="21"/>
                        <w:szCs w:val="21"/>
                      </w:rPr>
                      <w:t>变动情形</w:t>
                    </w:r>
                  </w:p>
                </w:tc>
              </w:sdtContent>
            </w:sdt>
            <w:sdt>
              <w:sdtPr>
                <w:rPr>
                  <w:sz w:val="21"/>
                  <w:szCs w:val="21"/>
                </w:rPr>
                <w:tag w:val="_PLD_bf76757c55de435a9638407bd56b5199"/>
                <w:id w:val="-299004232"/>
                <w:lock w:val="sdtLocked"/>
              </w:sdtPr>
              <w:sdtContent>
                <w:tc>
                  <w:tcPr>
                    <w:tcW w:w="3412" w:type="dxa"/>
                    <w:vAlign w:val="center"/>
                  </w:tcPr>
                  <w:p w:rsidR="00FD2133" w:rsidRPr="00D055F3" w:rsidRDefault="00537341">
                    <w:pPr>
                      <w:jc w:val="center"/>
                      <w:rPr>
                        <w:sz w:val="21"/>
                        <w:szCs w:val="21"/>
                      </w:rPr>
                    </w:pPr>
                    <w:r w:rsidRPr="00D055F3">
                      <w:rPr>
                        <w:sz w:val="21"/>
                        <w:szCs w:val="21"/>
                      </w:rPr>
                      <w:t>变动原因</w:t>
                    </w:r>
                  </w:p>
                </w:tc>
              </w:sdtContent>
            </w:sdt>
          </w:tr>
          <w:sdt>
            <w:sdtPr>
              <w:rPr>
                <w:sz w:val="21"/>
                <w:szCs w:val="21"/>
              </w:rPr>
              <w:alias w:val="在报告期内公司董事、监事、高级管理人员变动情况"/>
              <w:tag w:val="_TUP_a555fc40054b4d6a94d6a1901fa38c91"/>
              <w:id w:val="1265272034"/>
              <w:lock w:val="sdtLocked"/>
            </w:sdtPr>
            <w:sdtContent>
              <w:tr w:rsidR="00FD2133" w:rsidRPr="00D055F3" w:rsidTr="008872EA">
                <w:trPr>
                  <w:trHeight w:val="105"/>
                </w:trPr>
                <w:tc>
                  <w:tcPr>
                    <w:tcW w:w="2262" w:type="dxa"/>
                  </w:tcPr>
                  <w:p w:rsidR="00FD2133" w:rsidRPr="00D055F3" w:rsidRDefault="005D343B">
                    <w:pPr>
                      <w:rPr>
                        <w:sz w:val="21"/>
                        <w:szCs w:val="21"/>
                      </w:rPr>
                    </w:pPr>
                    <w:proofErr w:type="gramStart"/>
                    <w:r w:rsidRPr="00D055F3">
                      <w:rPr>
                        <w:rFonts w:hint="eastAsia"/>
                        <w:sz w:val="21"/>
                        <w:szCs w:val="21"/>
                      </w:rPr>
                      <w:t>马月香</w:t>
                    </w:r>
                    <w:proofErr w:type="gramEnd"/>
                  </w:p>
                </w:tc>
                <w:tc>
                  <w:tcPr>
                    <w:tcW w:w="2262" w:type="dxa"/>
                  </w:tcPr>
                  <w:p w:rsidR="00FD2133" w:rsidRPr="00D055F3" w:rsidRDefault="005D343B">
                    <w:pPr>
                      <w:rPr>
                        <w:sz w:val="21"/>
                        <w:szCs w:val="21"/>
                      </w:rPr>
                    </w:pPr>
                    <w:r w:rsidRPr="00D055F3">
                      <w:rPr>
                        <w:rFonts w:hint="eastAsia"/>
                        <w:sz w:val="21"/>
                        <w:szCs w:val="21"/>
                      </w:rPr>
                      <w:t>副总经理</w:t>
                    </w:r>
                  </w:p>
                </w:tc>
                <w:sdt>
                  <w:sdtPr>
                    <w:rPr>
                      <w:sz w:val="21"/>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Content>
                    <w:tc>
                      <w:tcPr>
                        <w:tcW w:w="1113" w:type="dxa"/>
                      </w:tcPr>
                      <w:p w:rsidR="00FD2133" w:rsidRPr="00D055F3" w:rsidRDefault="005D343B">
                        <w:pPr>
                          <w:rPr>
                            <w:sz w:val="21"/>
                            <w:szCs w:val="21"/>
                          </w:rPr>
                        </w:pPr>
                        <w:r w:rsidRPr="00D055F3">
                          <w:rPr>
                            <w:sz w:val="21"/>
                            <w:szCs w:val="21"/>
                          </w:rPr>
                          <w:t>聘任</w:t>
                        </w:r>
                      </w:p>
                    </w:tc>
                  </w:sdtContent>
                </w:sdt>
                <w:tc>
                  <w:tcPr>
                    <w:tcW w:w="3412" w:type="dxa"/>
                  </w:tcPr>
                  <w:p w:rsidR="00FD2133" w:rsidRPr="00D055F3" w:rsidRDefault="005D343B">
                    <w:pPr>
                      <w:rPr>
                        <w:sz w:val="21"/>
                        <w:szCs w:val="21"/>
                      </w:rPr>
                    </w:pPr>
                    <w:r w:rsidRPr="00D055F3">
                      <w:rPr>
                        <w:rFonts w:hint="eastAsia"/>
                        <w:sz w:val="21"/>
                        <w:szCs w:val="21"/>
                      </w:rPr>
                      <w:t>第八届董事会第三次会议聘任</w:t>
                    </w:r>
                  </w:p>
                </w:tc>
              </w:tr>
            </w:sdtContent>
          </w:sdt>
          <w:sdt>
            <w:sdtPr>
              <w:rPr>
                <w:sz w:val="21"/>
                <w:szCs w:val="21"/>
              </w:rPr>
              <w:alias w:val="在报告期内公司董事、监事、高级管理人员变动情况"/>
              <w:tag w:val="_TUP_a555fc40054b4d6a94d6a1901fa38c91"/>
              <w:id w:val="2687838"/>
              <w:lock w:val="sdtLocked"/>
            </w:sdtPr>
            <w:sdtContent>
              <w:tr w:rsidR="00FD2133" w:rsidRPr="00D055F3" w:rsidTr="008872EA">
                <w:trPr>
                  <w:trHeight w:val="105"/>
                </w:trPr>
                <w:tc>
                  <w:tcPr>
                    <w:tcW w:w="2262" w:type="dxa"/>
                  </w:tcPr>
                  <w:p w:rsidR="00FD2133" w:rsidRPr="00D055F3" w:rsidRDefault="005D343B">
                    <w:pPr>
                      <w:rPr>
                        <w:sz w:val="21"/>
                        <w:szCs w:val="21"/>
                      </w:rPr>
                    </w:pPr>
                    <w:r w:rsidRPr="00D055F3">
                      <w:rPr>
                        <w:rFonts w:hint="eastAsia"/>
                        <w:sz w:val="21"/>
                        <w:szCs w:val="21"/>
                      </w:rPr>
                      <w:t>李永阔</w:t>
                    </w:r>
                  </w:p>
                </w:tc>
                <w:tc>
                  <w:tcPr>
                    <w:tcW w:w="2262" w:type="dxa"/>
                  </w:tcPr>
                  <w:p w:rsidR="00FD2133" w:rsidRPr="00D055F3" w:rsidRDefault="005D343B">
                    <w:pPr>
                      <w:rPr>
                        <w:sz w:val="21"/>
                        <w:szCs w:val="21"/>
                      </w:rPr>
                    </w:pPr>
                    <w:r w:rsidRPr="00D055F3">
                      <w:rPr>
                        <w:rFonts w:hint="eastAsia"/>
                        <w:sz w:val="21"/>
                        <w:szCs w:val="21"/>
                      </w:rPr>
                      <w:t>副总经理</w:t>
                    </w:r>
                  </w:p>
                </w:tc>
                <w:sdt>
                  <w:sdtPr>
                    <w:rPr>
                      <w:sz w:val="21"/>
                      <w:szCs w:val="21"/>
                    </w:rPr>
                    <w:alias w:val="公司董事、监事、高级管理人员的变动情形"/>
                    <w:tag w:val="_GBC_258f9ad482344d5fbc1587e6faf0ed7b"/>
                    <w:id w:val="2687837"/>
                    <w:lock w:val="sdtLocked"/>
                    <w:comboBox>
                      <w:listItem w:displayText="选举" w:value="选举"/>
                      <w:listItem w:displayText="离任" w:value="离任"/>
                      <w:listItem w:displayText="聘任" w:value="聘任"/>
                      <w:listItem w:displayText="解聘" w:value="解聘"/>
                    </w:comboBox>
                  </w:sdtPr>
                  <w:sdtContent>
                    <w:tc>
                      <w:tcPr>
                        <w:tcW w:w="1113" w:type="dxa"/>
                      </w:tcPr>
                      <w:p w:rsidR="00FD2133" w:rsidRPr="00D055F3" w:rsidRDefault="005D343B">
                        <w:pPr>
                          <w:rPr>
                            <w:sz w:val="21"/>
                            <w:szCs w:val="21"/>
                          </w:rPr>
                        </w:pPr>
                        <w:r w:rsidRPr="00D055F3">
                          <w:rPr>
                            <w:sz w:val="21"/>
                            <w:szCs w:val="21"/>
                          </w:rPr>
                          <w:t>聘任</w:t>
                        </w:r>
                      </w:p>
                    </w:tc>
                  </w:sdtContent>
                </w:sdt>
                <w:tc>
                  <w:tcPr>
                    <w:tcW w:w="3412" w:type="dxa"/>
                  </w:tcPr>
                  <w:p w:rsidR="00FD2133" w:rsidRPr="00D055F3" w:rsidRDefault="005D343B">
                    <w:pPr>
                      <w:rPr>
                        <w:sz w:val="21"/>
                        <w:szCs w:val="21"/>
                      </w:rPr>
                    </w:pPr>
                    <w:r w:rsidRPr="00D055F3">
                      <w:rPr>
                        <w:rFonts w:hint="eastAsia"/>
                        <w:sz w:val="21"/>
                        <w:szCs w:val="21"/>
                      </w:rPr>
                      <w:t>第八届董事会第三次会议聘任</w:t>
                    </w:r>
                  </w:p>
                </w:tc>
              </w:tr>
            </w:sdtContent>
          </w:sdt>
          <w:sdt>
            <w:sdtPr>
              <w:rPr>
                <w:sz w:val="21"/>
                <w:szCs w:val="21"/>
              </w:rPr>
              <w:alias w:val="在报告期内公司董事、监事、高级管理人员变动情况"/>
              <w:tag w:val="_TUP_a555fc40054b4d6a94d6a1901fa38c91"/>
              <w:id w:val="6041098"/>
              <w:lock w:val="sdtLocked"/>
            </w:sdtPr>
            <w:sdtEndPr>
              <w:rPr>
                <w:rFonts w:hint="eastAsia"/>
              </w:rPr>
            </w:sdtEndPr>
            <w:sdtContent>
              <w:tr w:rsidR="005D343B" w:rsidRPr="00D055F3" w:rsidTr="008872EA">
                <w:trPr>
                  <w:trHeight w:val="105"/>
                </w:trPr>
                <w:tc>
                  <w:tcPr>
                    <w:tcW w:w="2262" w:type="dxa"/>
                  </w:tcPr>
                  <w:p w:rsidR="005D343B" w:rsidRPr="00D055F3" w:rsidRDefault="005D343B">
                    <w:pPr>
                      <w:rPr>
                        <w:sz w:val="21"/>
                        <w:szCs w:val="21"/>
                      </w:rPr>
                    </w:pPr>
                    <w:r w:rsidRPr="00D055F3">
                      <w:rPr>
                        <w:rFonts w:hint="eastAsia"/>
                        <w:sz w:val="21"/>
                        <w:szCs w:val="21"/>
                      </w:rPr>
                      <w:t>杜森肴</w:t>
                    </w:r>
                  </w:p>
                </w:tc>
                <w:tc>
                  <w:tcPr>
                    <w:tcW w:w="2262" w:type="dxa"/>
                  </w:tcPr>
                  <w:p w:rsidR="005D343B" w:rsidRPr="00D055F3" w:rsidRDefault="005D343B">
                    <w:pPr>
                      <w:rPr>
                        <w:sz w:val="21"/>
                        <w:szCs w:val="21"/>
                      </w:rPr>
                    </w:pPr>
                    <w:r w:rsidRPr="00D055F3">
                      <w:rPr>
                        <w:rFonts w:hint="eastAsia"/>
                        <w:sz w:val="21"/>
                        <w:szCs w:val="21"/>
                      </w:rPr>
                      <w:t>监事会主席</w:t>
                    </w:r>
                  </w:p>
                </w:tc>
                <w:sdt>
                  <w:sdtPr>
                    <w:rPr>
                      <w:sz w:val="21"/>
                      <w:szCs w:val="21"/>
                    </w:rPr>
                    <w:alias w:val="公司董事、监事、高级管理人员的变动情形"/>
                    <w:tag w:val="_GBC_258f9ad482344d5fbc1587e6faf0ed7b"/>
                    <w:id w:val="6041099"/>
                    <w:lock w:val="sdtLocked"/>
                    <w:comboBox>
                      <w:listItem w:displayText="选举" w:value="选举"/>
                      <w:listItem w:displayText="离任" w:value="离任"/>
                      <w:listItem w:displayText="聘任" w:value="聘任"/>
                      <w:listItem w:displayText="解聘" w:value="解聘"/>
                    </w:comboBox>
                  </w:sdtPr>
                  <w:sdtContent>
                    <w:tc>
                      <w:tcPr>
                        <w:tcW w:w="1113" w:type="dxa"/>
                      </w:tcPr>
                      <w:p w:rsidR="005D343B" w:rsidRPr="00D055F3" w:rsidRDefault="005D343B">
                        <w:pPr>
                          <w:rPr>
                            <w:sz w:val="21"/>
                            <w:szCs w:val="21"/>
                          </w:rPr>
                        </w:pPr>
                        <w:r w:rsidRPr="00D055F3">
                          <w:rPr>
                            <w:sz w:val="21"/>
                            <w:szCs w:val="21"/>
                          </w:rPr>
                          <w:t>离任</w:t>
                        </w:r>
                      </w:p>
                    </w:tc>
                  </w:sdtContent>
                </w:sdt>
                <w:tc>
                  <w:tcPr>
                    <w:tcW w:w="3412" w:type="dxa"/>
                  </w:tcPr>
                  <w:p w:rsidR="005D343B" w:rsidRPr="00D055F3" w:rsidRDefault="005D343B">
                    <w:pPr>
                      <w:rPr>
                        <w:sz w:val="21"/>
                        <w:szCs w:val="21"/>
                      </w:rPr>
                    </w:pPr>
                    <w:r w:rsidRPr="00D055F3">
                      <w:rPr>
                        <w:rFonts w:hint="eastAsia"/>
                        <w:sz w:val="21"/>
                        <w:szCs w:val="21"/>
                      </w:rPr>
                      <w:t>工作调整</w:t>
                    </w:r>
                  </w:p>
                </w:tc>
              </w:tr>
            </w:sdtContent>
          </w:sdt>
          <w:sdt>
            <w:sdtPr>
              <w:rPr>
                <w:sz w:val="21"/>
                <w:szCs w:val="21"/>
              </w:rPr>
              <w:alias w:val="在报告期内公司董事、监事、高级管理人员变动情况"/>
              <w:tag w:val="_TUP_a555fc40054b4d6a94d6a1901fa38c91"/>
              <w:id w:val="6041163"/>
              <w:lock w:val="sdtLocked"/>
            </w:sdtPr>
            <w:sdtEndPr>
              <w:rPr>
                <w:rFonts w:hint="eastAsia"/>
              </w:rPr>
            </w:sdtEndPr>
            <w:sdtContent>
              <w:tr w:rsidR="005D343B" w:rsidRPr="00D055F3" w:rsidTr="008872EA">
                <w:trPr>
                  <w:trHeight w:val="105"/>
                </w:trPr>
                <w:tc>
                  <w:tcPr>
                    <w:tcW w:w="2262" w:type="dxa"/>
                  </w:tcPr>
                  <w:p w:rsidR="005D343B" w:rsidRPr="00D055F3" w:rsidRDefault="005D343B">
                    <w:pPr>
                      <w:rPr>
                        <w:sz w:val="21"/>
                        <w:szCs w:val="21"/>
                      </w:rPr>
                    </w:pPr>
                    <w:r w:rsidRPr="00D055F3">
                      <w:rPr>
                        <w:rFonts w:hint="eastAsia"/>
                        <w:sz w:val="21"/>
                        <w:szCs w:val="21"/>
                      </w:rPr>
                      <w:t>郭新超</w:t>
                    </w:r>
                  </w:p>
                </w:tc>
                <w:tc>
                  <w:tcPr>
                    <w:tcW w:w="2262" w:type="dxa"/>
                  </w:tcPr>
                  <w:p w:rsidR="005D343B" w:rsidRPr="00D055F3" w:rsidRDefault="005D343B">
                    <w:pPr>
                      <w:rPr>
                        <w:sz w:val="21"/>
                        <w:szCs w:val="21"/>
                      </w:rPr>
                    </w:pPr>
                    <w:r w:rsidRPr="00D055F3">
                      <w:rPr>
                        <w:rFonts w:hint="eastAsia"/>
                        <w:sz w:val="21"/>
                        <w:szCs w:val="21"/>
                      </w:rPr>
                      <w:t>监事会主席</w:t>
                    </w:r>
                  </w:p>
                </w:tc>
                <w:sdt>
                  <w:sdtPr>
                    <w:rPr>
                      <w:sz w:val="21"/>
                      <w:szCs w:val="21"/>
                    </w:rPr>
                    <w:alias w:val="公司董事、监事、高级管理人员的变动情形"/>
                    <w:tag w:val="_GBC_258f9ad482344d5fbc1587e6faf0ed7b"/>
                    <w:id w:val="6041164"/>
                    <w:lock w:val="sdtLocked"/>
                    <w:comboBox>
                      <w:listItem w:displayText="选举" w:value="选举"/>
                      <w:listItem w:displayText="离任" w:value="离任"/>
                      <w:listItem w:displayText="聘任" w:value="聘任"/>
                      <w:listItem w:displayText="解聘" w:value="解聘"/>
                    </w:comboBox>
                  </w:sdtPr>
                  <w:sdtContent>
                    <w:tc>
                      <w:tcPr>
                        <w:tcW w:w="1113" w:type="dxa"/>
                      </w:tcPr>
                      <w:p w:rsidR="005D343B" w:rsidRPr="00D055F3" w:rsidRDefault="005D343B">
                        <w:pPr>
                          <w:rPr>
                            <w:sz w:val="21"/>
                            <w:szCs w:val="21"/>
                          </w:rPr>
                        </w:pPr>
                        <w:r w:rsidRPr="00D055F3">
                          <w:rPr>
                            <w:sz w:val="21"/>
                            <w:szCs w:val="21"/>
                          </w:rPr>
                          <w:t>选举</w:t>
                        </w:r>
                      </w:p>
                    </w:tc>
                  </w:sdtContent>
                </w:sdt>
                <w:tc>
                  <w:tcPr>
                    <w:tcW w:w="3412" w:type="dxa"/>
                  </w:tcPr>
                  <w:p w:rsidR="005D343B" w:rsidRPr="00D055F3" w:rsidRDefault="008872EA">
                    <w:pPr>
                      <w:rPr>
                        <w:sz w:val="21"/>
                        <w:szCs w:val="21"/>
                      </w:rPr>
                    </w:pPr>
                    <w:r w:rsidRPr="00D055F3">
                      <w:rPr>
                        <w:rFonts w:hint="eastAsia"/>
                        <w:sz w:val="21"/>
                        <w:szCs w:val="21"/>
                      </w:rPr>
                      <w:t>2021年第一次临时股东大会选举</w:t>
                    </w:r>
                  </w:p>
                </w:tc>
              </w:tr>
            </w:sdtContent>
          </w:sdt>
          <w:sdt>
            <w:sdtPr>
              <w:rPr>
                <w:sz w:val="21"/>
                <w:szCs w:val="21"/>
              </w:rPr>
              <w:alias w:val="在报告期内公司董事、监事、高级管理人员变动情况"/>
              <w:tag w:val="_TUP_a555fc40054b4d6a94d6a1901fa38c91"/>
              <w:id w:val="6041291"/>
              <w:lock w:val="sdtLocked"/>
            </w:sdtPr>
            <w:sdtEndPr>
              <w:rPr>
                <w:rFonts w:hint="eastAsia"/>
              </w:rPr>
            </w:sdtEndPr>
            <w:sdtContent>
              <w:tr w:rsidR="005D343B" w:rsidRPr="00D055F3" w:rsidTr="008872EA">
                <w:trPr>
                  <w:trHeight w:val="105"/>
                </w:trPr>
                <w:tc>
                  <w:tcPr>
                    <w:tcW w:w="2262" w:type="dxa"/>
                  </w:tcPr>
                  <w:p w:rsidR="005D343B" w:rsidRPr="00D055F3" w:rsidRDefault="008872EA">
                    <w:pPr>
                      <w:rPr>
                        <w:sz w:val="21"/>
                        <w:szCs w:val="21"/>
                      </w:rPr>
                    </w:pPr>
                    <w:r w:rsidRPr="00D055F3">
                      <w:rPr>
                        <w:rFonts w:hint="eastAsia"/>
                        <w:sz w:val="21"/>
                        <w:szCs w:val="21"/>
                      </w:rPr>
                      <w:t>刘增</w:t>
                    </w:r>
                  </w:p>
                </w:tc>
                <w:tc>
                  <w:tcPr>
                    <w:tcW w:w="2262" w:type="dxa"/>
                  </w:tcPr>
                  <w:p w:rsidR="005D343B" w:rsidRPr="00D055F3" w:rsidRDefault="008872EA">
                    <w:pPr>
                      <w:rPr>
                        <w:sz w:val="21"/>
                        <w:szCs w:val="21"/>
                      </w:rPr>
                    </w:pPr>
                    <w:r w:rsidRPr="00D055F3">
                      <w:rPr>
                        <w:rFonts w:hint="eastAsia"/>
                        <w:sz w:val="21"/>
                        <w:szCs w:val="21"/>
                      </w:rPr>
                      <w:t>总经理</w:t>
                    </w:r>
                  </w:p>
                </w:tc>
                <w:sdt>
                  <w:sdtPr>
                    <w:rPr>
                      <w:sz w:val="21"/>
                      <w:szCs w:val="21"/>
                    </w:rPr>
                    <w:alias w:val="公司董事、监事、高级管理人员的变动情形"/>
                    <w:tag w:val="_GBC_258f9ad482344d5fbc1587e6faf0ed7b"/>
                    <w:id w:val="6041292"/>
                    <w:lock w:val="sdtLocked"/>
                    <w:comboBox>
                      <w:listItem w:displayText="选举" w:value="选举"/>
                      <w:listItem w:displayText="离任" w:value="离任"/>
                      <w:listItem w:displayText="聘任" w:value="聘任"/>
                      <w:listItem w:displayText="解聘" w:value="解聘"/>
                    </w:comboBox>
                  </w:sdtPr>
                  <w:sdtContent>
                    <w:tc>
                      <w:tcPr>
                        <w:tcW w:w="1113" w:type="dxa"/>
                      </w:tcPr>
                      <w:p w:rsidR="005D343B" w:rsidRPr="00D055F3" w:rsidRDefault="008872EA">
                        <w:pPr>
                          <w:rPr>
                            <w:sz w:val="21"/>
                            <w:szCs w:val="21"/>
                          </w:rPr>
                        </w:pPr>
                        <w:r w:rsidRPr="00D055F3">
                          <w:rPr>
                            <w:sz w:val="21"/>
                            <w:szCs w:val="21"/>
                          </w:rPr>
                          <w:t>解聘</w:t>
                        </w:r>
                      </w:p>
                    </w:tc>
                  </w:sdtContent>
                </w:sdt>
                <w:tc>
                  <w:tcPr>
                    <w:tcW w:w="3412" w:type="dxa"/>
                  </w:tcPr>
                  <w:p w:rsidR="005D343B" w:rsidRPr="00D055F3" w:rsidRDefault="008872EA">
                    <w:pPr>
                      <w:rPr>
                        <w:sz w:val="21"/>
                        <w:szCs w:val="21"/>
                      </w:rPr>
                    </w:pPr>
                    <w:r w:rsidRPr="00D055F3">
                      <w:rPr>
                        <w:rFonts w:hint="eastAsia"/>
                        <w:sz w:val="21"/>
                        <w:szCs w:val="21"/>
                      </w:rPr>
                      <w:t>工作变动</w:t>
                    </w:r>
                  </w:p>
                </w:tc>
              </w:tr>
            </w:sdtContent>
          </w:sdt>
          <w:sdt>
            <w:sdtPr>
              <w:rPr>
                <w:sz w:val="21"/>
                <w:szCs w:val="21"/>
              </w:rPr>
              <w:alias w:val="在报告期内公司董事、监事、高级管理人员变动情况"/>
              <w:tag w:val="_TUP_a555fc40054b4d6a94d6a1901fa38c91"/>
              <w:id w:val="6041223"/>
              <w:lock w:val="sdtLocked"/>
            </w:sdtPr>
            <w:sdtEndPr>
              <w:rPr>
                <w:rFonts w:hint="eastAsia"/>
              </w:rPr>
            </w:sdtEndPr>
            <w:sdtContent>
              <w:tr w:rsidR="005D343B" w:rsidRPr="00D055F3" w:rsidTr="008872EA">
                <w:trPr>
                  <w:trHeight w:val="105"/>
                </w:trPr>
                <w:tc>
                  <w:tcPr>
                    <w:tcW w:w="2262" w:type="dxa"/>
                  </w:tcPr>
                  <w:p w:rsidR="005D343B" w:rsidRPr="00D055F3" w:rsidRDefault="008872EA">
                    <w:pPr>
                      <w:rPr>
                        <w:sz w:val="21"/>
                        <w:szCs w:val="21"/>
                      </w:rPr>
                    </w:pPr>
                    <w:r w:rsidRPr="00D055F3">
                      <w:rPr>
                        <w:rFonts w:hint="eastAsia"/>
                        <w:sz w:val="21"/>
                        <w:szCs w:val="21"/>
                      </w:rPr>
                      <w:t>杜森肴</w:t>
                    </w:r>
                  </w:p>
                </w:tc>
                <w:tc>
                  <w:tcPr>
                    <w:tcW w:w="2262" w:type="dxa"/>
                  </w:tcPr>
                  <w:p w:rsidR="005D343B" w:rsidRPr="00D055F3" w:rsidRDefault="008872EA">
                    <w:pPr>
                      <w:rPr>
                        <w:sz w:val="21"/>
                        <w:szCs w:val="21"/>
                      </w:rPr>
                    </w:pPr>
                    <w:r w:rsidRPr="00D055F3">
                      <w:rPr>
                        <w:rFonts w:hint="eastAsia"/>
                        <w:sz w:val="21"/>
                        <w:szCs w:val="21"/>
                      </w:rPr>
                      <w:t>总经理</w:t>
                    </w:r>
                  </w:p>
                </w:tc>
                <w:sdt>
                  <w:sdtPr>
                    <w:rPr>
                      <w:sz w:val="21"/>
                      <w:szCs w:val="21"/>
                    </w:rPr>
                    <w:alias w:val="公司董事、监事、高级管理人员的变动情形"/>
                    <w:tag w:val="_GBC_258f9ad482344d5fbc1587e6faf0ed7b"/>
                    <w:id w:val="6041224"/>
                    <w:lock w:val="sdtLocked"/>
                    <w:comboBox>
                      <w:listItem w:displayText="选举" w:value="选举"/>
                      <w:listItem w:displayText="离任" w:value="离任"/>
                      <w:listItem w:displayText="聘任" w:value="聘任"/>
                      <w:listItem w:displayText="解聘" w:value="解聘"/>
                    </w:comboBox>
                  </w:sdtPr>
                  <w:sdtContent>
                    <w:tc>
                      <w:tcPr>
                        <w:tcW w:w="1113" w:type="dxa"/>
                      </w:tcPr>
                      <w:p w:rsidR="005D343B" w:rsidRPr="00D055F3" w:rsidRDefault="008872EA">
                        <w:pPr>
                          <w:rPr>
                            <w:sz w:val="21"/>
                            <w:szCs w:val="21"/>
                          </w:rPr>
                        </w:pPr>
                        <w:r w:rsidRPr="00D055F3">
                          <w:rPr>
                            <w:sz w:val="21"/>
                            <w:szCs w:val="21"/>
                          </w:rPr>
                          <w:t>聘任</w:t>
                        </w:r>
                      </w:p>
                    </w:tc>
                  </w:sdtContent>
                </w:sdt>
                <w:tc>
                  <w:tcPr>
                    <w:tcW w:w="3412" w:type="dxa"/>
                  </w:tcPr>
                  <w:p w:rsidR="005D343B" w:rsidRPr="00D055F3" w:rsidRDefault="008872EA" w:rsidP="008872EA">
                    <w:pPr>
                      <w:rPr>
                        <w:sz w:val="21"/>
                        <w:szCs w:val="21"/>
                      </w:rPr>
                    </w:pPr>
                    <w:r w:rsidRPr="00D055F3">
                      <w:rPr>
                        <w:rFonts w:hint="eastAsia"/>
                        <w:sz w:val="21"/>
                        <w:szCs w:val="21"/>
                      </w:rPr>
                      <w:t>第八届董事会第九次会议聘任</w:t>
                    </w:r>
                  </w:p>
                </w:tc>
              </w:tr>
            </w:sdtContent>
          </w:sdt>
        </w:tbl>
        <w:p w:rsidR="00FD2133" w:rsidRDefault="00D1422C"/>
      </w:sdtContent>
    </w:sdt>
    <w:sdt>
      <w:sdtPr>
        <w:rPr>
          <w:rFonts w:ascii="宋体" w:hAnsi="宋体" w:cs="宋体" w:hint="eastAsia"/>
          <w:b w:val="0"/>
          <w:bCs w:val="0"/>
          <w:kern w:val="0"/>
          <w:sz w:val="24"/>
          <w:szCs w:val="24"/>
        </w:rPr>
        <w:alias w:val="模块:近三年受证券监管机构处罚的情况说明"/>
        <w:tag w:val="_SEC_875293df28e7452fbf15edc09d4ebaa5"/>
        <w:id w:val="16402655"/>
        <w:lock w:val="sdtLocked"/>
        <w:placeholder>
          <w:docPart w:val="GBC22222222222222222222222222222"/>
        </w:placeholder>
      </w:sdtPr>
      <w:sdtContent>
        <w:p w:rsidR="00FD2133" w:rsidRDefault="00537341">
          <w:pPr>
            <w:pStyle w:val="3"/>
            <w:numPr>
              <w:ilvl w:val="0"/>
              <w:numId w:val="166"/>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rsidR="00FD2133" w:rsidRDefault="00D1422C" w:rsidP="00837E1B">
              <w:r w:rsidRPr="00D055F3">
                <w:rPr>
                  <w:sz w:val="21"/>
                  <w:szCs w:val="21"/>
                </w:rPr>
                <w:fldChar w:fldCharType="begin"/>
              </w:r>
              <w:r w:rsidR="00837E1B"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837E1B" w:rsidRPr="00D055F3">
                <w:rPr>
                  <w:sz w:val="21"/>
                  <w:szCs w:val="21"/>
                </w:rPr>
                <w:instrText xml:space="preserve"> MACROBUTTON  SnrToggleCheckbox √不适用 </w:instrText>
              </w:r>
              <w:r w:rsidRPr="00D055F3">
                <w:rPr>
                  <w:sz w:val="21"/>
                  <w:szCs w:val="21"/>
                </w:rPr>
                <w:fldChar w:fldCharType="end"/>
              </w:r>
            </w:p>
          </w:sdtContent>
        </w:sdt>
        <w:p w:rsidR="00FD2133" w:rsidRDefault="00D1422C"/>
      </w:sdtContent>
    </w:sdt>
    <w:bookmarkStart w:id="49"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475757977"/>
        <w:lock w:val="sdtLocked"/>
        <w:placeholder>
          <w:docPart w:val="GBC22222222222222222222222222222"/>
        </w:placeholder>
      </w:sdtPr>
      <w:sdtEndPr>
        <w:rPr>
          <w:rFonts w:hint="default"/>
          <w:sz w:val="21"/>
          <w:szCs w:val="21"/>
        </w:rPr>
      </w:sdtEndPr>
      <w:sdtContent>
        <w:p w:rsidR="00FD2133" w:rsidRDefault="00537341">
          <w:pPr>
            <w:pStyle w:val="3"/>
            <w:numPr>
              <w:ilvl w:val="0"/>
              <w:numId w:val="166"/>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60790206"/>
            <w:lock w:val="sdtLocked"/>
            <w:placeholder>
              <w:docPart w:val="GBC22222222222222222222222222222"/>
            </w:placeholder>
          </w:sdtPr>
          <w:sdtEndPr>
            <w:rPr>
              <w:sz w:val="21"/>
            </w:rPr>
          </w:sdtEndPr>
          <w:sdtContent>
            <w:p w:rsidR="00FD2133" w:rsidRPr="00D055F3" w:rsidRDefault="00D1422C" w:rsidP="00837E1B">
              <w:pPr>
                <w:rPr>
                  <w:sz w:val="21"/>
                  <w:szCs w:val="21"/>
                </w:rPr>
              </w:pPr>
              <w:r w:rsidRPr="00D055F3">
                <w:rPr>
                  <w:bCs/>
                  <w:sz w:val="21"/>
                  <w:szCs w:val="21"/>
                </w:rPr>
                <w:fldChar w:fldCharType="begin"/>
              </w:r>
              <w:r w:rsidR="00837E1B" w:rsidRPr="00D055F3">
                <w:rPr>
                  <w:bCs/>
                  <w:sz w:val="21"/>
                  <w:szCs w:val="21"/>
                </w:rPr>
                <w:instrText xml:space="preserve"> MACROBUTTON  SnrToggleCheckbox □适用  </w:instrText>
              </w:r>
              <w:r w:rsidRPr="00D055F3">
                <w:rPr>
                  <w:bCs/>
                  <w:sz w:val="21"/>
                  <w:szCs w:val="21"/>
                </w:rPr>
                <w:fldChar w:fldCharType="end"/>
              </w:r>
              <w:r w:rsidRPr="00D055F3">
                <w:rPr>
                  <w:bCs/>
                  <w:sz w:val="21"/>
                  <w:szCs w:val="21"/>
                </w:rPr>
                <w:fldChar w:fldCharType="begin"/>
              </w:r>
              <w:r w:rsidR="00837E1B" w:rsidRPr="00D055F3">
                <w:rPr>
                  <w:bCs/>
                  <w:sz w:val="21"/>
                  <w:szCs w:val="21"/>
                </w:rPr>
                <w:instrText xml:space="preserve"> MACROBUTTON  SnrToggleCheckbox √不适用 </w:instrText>
              </w:r>
              <w:r w:rsidRPr="00D055F3">
                <w:rPr>
                  <w:bCs/>
                  <w:sz w:val="21"/>
                  <w:szCs w:val="21"/>
                </w:rPr>
                <w:fldChar w:fldCharType="end"/>
              </w:r>
            </w:p>
          </w:sdtContent>
        </w:sdt>
      </w:sdtContent>
    </w:sdt>
    <w:bookmarkEnd w:id="49" w:displacedByCustomXml="next"/>
    <w:bookmarkStart w:id="50" w:name="_Hlk89182953" w:displacedByCustomXml="next"/>
    <w:sdt>
      <w:sdtPr>
        <w:rPr>
          <w:rFonts w:ascii="宋体" w:hAnsi="宋体" w:cs="宋体"/>
          <w:b w:val="0"/>
          <w:bCs w:val="0"/>
          <w:kern w:val="0"/>
          <w:sz w:val="24"/>
          <w:szCs w:val="24"/>
        </w:rPr>
        <w:alias w:val="模块:报告期内召开的董事会有关情况会议届次召开日期会议决议 ..."/>
        <w:tag w:val="_SEC_f26a891bf12b4933b3f1bfbbb495b260"/>
        <w:id w:val="-1535027702"/>
        <w:lock w:val="sdtLocked"/>
        <w:placeholder>
          <w:docPart w:val="GBC22222222222222222222222222222"/>
        </w:placeholder>
      </w:sdtPr>
      <w:sdtEndPr>
        <w:rPr>
          <w:rFonts w:hint="eastAsia"/>
        </w:rPr>
      </w:sdtEndPr>
      <w:sdtContent>
        <w:p w:rsidR="00FD2133" w:rsidRDefault="00537341">
          <w:pPr>
            <w:pStyle w:val="2"/>
            <w:numPr>
              <w:ilvl w:val="0"/>
              <w:numId w:val="40"/>
            </w:numPr>
            <w:ind w:left="450" w:hanging="450"/>
          </w:pPr>
          <w: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357"/>
            <w:gridCol w:w="5822"/>
          </w:tblGrid>
          <w:tr w:rsidR="00FD2133" w:rsidRPr="00D055F3" w:rsidTr="003539C5">
            <w:trPr>
              <w:trHeight w:val="165"/>
            </w:trPr>
            <w:sdt>
              <w:sdtPr>
                <w:rPr>
                  <w:sz w:val="21"/>
                  <w:szCs w:val="21"/>
                </w:rPr>
                <w:tag w:val="_PLD_419815d8d7794e1c9b7ce587c2f61ac6"/>
                <w:id w:val="-1707324137"/>
                <w:lock w:val="sdtLocked"/>
              </w:sdtPr>
              <w:sdtContent>
                <w:tc>
                  <w:tcPr>
                    <w:tcW w:w="1033" w:type="pct"/>
                    <w:vAlign w:val="center"/>
                  </w:tcPr>
                  <w:p w:rsidR="00FD2133" w:rsidRPr="00D055F3" w:rsidRDefault="00537341">
                    <w:pPr>
                      <w:widowControl w:val="0"/>
                      <w:jc w:val="center"/>
                      <w:rPr>
                        <w:sz w:val="21"/>
                        <w:szCs w:val="21"/>
                      </w:rPr>
                    </w:pPr>
                    <w:r w:rsidRPr="00D055F3">
                      <w:rPr>
                        <w:sz w:val="21"/>
                        <w:szCs w:val="21"/>
                      </w:rPr>
                      <w:t>会议届次</w:t>
                    </w:r>
                  </w:p>
                </w:tc>
              </w:sdtContent>
            </w:sdt>
            <w:sdt>
              <w:sdtPr>
                <w:rPr>
                  <w:sz w:val="21"/>
                  <w:szCs w:val="21"/>
                </w:rPr>
                <w:tag w:val="_PLD_ab185594a631433a8b0a8263eb8e554f"/>
                <w:id w:val="880133078"/>
                <w:lock w:val="sdtLocked"/>
              </w:sdtPr>
              <w:sdtContent>
                <w:tc>
                  <w:tcPr>
                    <w:tcW w:w="750" w:type="pct"/>
                    <w:vAlign w:val="center"/>
                  </w:tcPr>
                  <w:p w:rsidR="00FD2133" w:rsidRPr="00D055F3" w:rsidRDefault="00537341">
                    <w:pPr>
                      <w:widowControl w:val="0"/>
                      <w:jc w:val="center"/>
                      <w:rPr>
                        <w:sz w:val="21"/>
                        <w:szCs w:val="21"/>
                      </w:rPr>
                    </w:pPr>
                    <w:r w:rsidRPr="00D055F3">
                      <w:rPr>
                        <w:sz w:val="21"/>
                        <w:szCs w:val="21"/>
                      </w:rPr>
                      <w:t>召开日期</w:t>
                    </w:r>
                  </w:p>
                </w:tc>
              </w:sdtContent>
            </w:sdt>
            <w:sdt>
              <w:sdtPr>
                <w:rPr>
                  <w:rFonts w:hint="eastAsia"/>
                  <w:sz w:val="21"/>
                  <w:szCs w:val="21"/>
                </w:rPr>
                <w:tag w:val="_PLD_12539db1b22e4f4592d7456feb9f22a6"/>
                <w:id w:val="1127824711"/>
                <w:lock w:val="sdtLocked"/>
              </w:sdtPr>
              <w:sdtContent>
                <w:tc>
                  <w:tcPr>
                    <w:tcW w:w="3217" w:type="pct"/>
                    <w:vAlign w:val="center"/>
                  </w:tcPr>
                  <w:p w:rsidR="00FD2133" w:rsidRPr="00D055F3" w:rsidRDefault="00537341">
                    <w:pPr>
                      <w:widowControl w:val="0"/>
                      <w:jc w:val="center"/>
                      <w:rPr>
                        <w:sz w:val="21"/>
                        <w:szCs w:val="21"/>
                      </w:rPr>
                    </w:pPr>
                    <w:r w:rsidRPr="00D055F3">
                      <w:rPr>
                        <w:rFonts w:hint="eastAsia"/>
                        <w:sz w:val="21"/>
                        <w:szCs w:val="21"/>
                      </w:rPr>
                      <w:t>会议决议</w:t>
                    </w:r>
                  </w:p>
                </w:tc>
              </w:sdtContent>
            </w:sdt>
          </w:tr>
          <w:sdt>
            <w:sdtPr>
              <w:rPr>
                <w:sz w:val="21"/>
                <w:szCs w:val="21"/>
              </w:rPr>
              <w:alias w:val="报告期内召开的董事会有关情况明细"/>
              <w:tag w:val="_TUP_d2300a8afd5d45bcb80715a90b1a6cbc"/>
              <w:id w:val="-28030089"/>
              <w:lock w:val="sdtLocked"/>
            </w:sdtPr>
            <w:sdtContent>
              <w:tr w:rsidR="00FD2133" w:rsidRPr="00D055F3" w:rsidTr="003539C5">
                <w:trPr>
                  <w:trHeight w:val="195"/>
                </w:trPr>
                <w:tc>
                  <w:tcPr>
                    <w:tcW w:w="1033" w:type="pct"/>
                  </w:tcPr>
                  <w:p w:rsidR="00FD2133" w:rsidRPr="00D055F3" w:rsidRDefault="00837E1B" w:rsidP="00837E1B">
                    <w:pPr>
                      <w:widowControl w:val="0"/>
                      <w:jc w:val="both"/>
                      <w:rPr>
                        <w:sz w:val="21"/>
                        <w:szCs w:val="21"/>
                      </w:rPr>
                    </w:pPr>
                    <w:r w:rsidRPr="00D055F3">
                      <w:rPr>
                        <w:rFonts w:hint="eastAsia"/>
                        <w:sz w:val="21"/>
                        <w:szCs w:val="21"/>
                      </w:rPr>
                      <w:t>第八届董事会第三次会议</w:t>
                    </w:r>
                  </w:p>
                </w:tc>
                <w:tc>
                  <w:tcPr>
                    <w:tcW w:w="750" w:type="pct"/>
                  </w:tcPr>
                  <w:p w:rsidR="00FD2133" w:rsidRPr="00D055F3" w:rsidRDefault="00837E1B">
                    <w:pPr>
                      <w:widowControl w:val="0"/>
                      <w:jc w:val="both"/>
                      <w:rPr>
                        <w:sz w:val="21"/>
                        <w:szCs w:val="21"/>
                      </w:rPr>
                    </w:pPr>
                    <w:r w:rsidRPr="00D055F3">
                      <w:rPr>
                        <w:rFonts w:hint="eastAsia"/>
                        <w:sz w:val="21"/>
                        <w:szCs w:val="21"/>
                      </w:rPr>
                      <w:t>2021年3月2日</w:t>
                    </w:r>
                  </w:p>
                </w:tc>
                <w:tc>
                  <w:tcPr>
                    <w:tcW w:w="3217" w:type="pct"/>
                  </w:tcPr>
                  <w:p w:rsidR="00837E1B" w:rsidRPr="00D055F3" w:rsidRDefault="00837E1B">
                    <w:pPr>
                      <w:widowControl w:val="0"/>
                      <w:jc w:val="both"/>
                      <w:rPr>
                        <w:sz w:val="21"/>
                        <w:szCs w:val="21"/>
                      </w:rPr>
                    </w:pPr>
                    <w:r w:rsidRPr="00D055F3">
                      <w:rPr>
                        <w:rFonts w:hint="eastAsia"/>
                        <w:sz w:val="21"/>
                        <w:szCs w:val="21"/>
                      </w:rPr>
                      <w:t>会议表决通过如下议案：</w:t>
                    </w:r>
                  </w:p>
                  <w:p w:rsidR="00FD2133" w:rsidRPr="00D055F3" w:rsidRDefault="00837E1B">
                    <w:pPr>
                      <w:widowControl w:val="0"/>
                      <w:jc w:val="both"/>
                      <w:rPr>
                        <w:sz w:val="21"/>
                        <w:szCs w:val="21"/>
                      </w:rPr>
                    </w:pPr>
                    <w:r w:rsidRPr="00D055F3">
                      <w:rPr>
                        <w:rFonts w:hint="eastAsia"/>
                        <w:sz w:val="21"/>
                        <w:szCs w:val="21"/>
                      </w:rPr>
                      <w:t>1、《关于聘用本公司副总经理的议案》</w:t>
                    </w:r>
                  </w:p>
                </w:tc>
              </w:tr>
            </w:sdtContent>
          </w:sdt>
          <w:sdt>
            <w:sdtPr>
              <w:rPr>
                <w:sz w:val="21"/>
                <w:szCs w:val="21"/>
              </w:rPr>
              <w:alias w:val="报告期内召开的董事会有关情况明细"/>
              <w:tag w:val="_TUP_d2300a8afd5d45bcb80715a90b1a6cbc"/>
              <w:id w:val="2687839"/>
              <w:lock w:val="sdtLocked"/>
            </w:sdtPr>
            <w:sdtContent>
              <w:tr w:rsidR="00FD2133" w:rsidRPr="00D055F3" w:rsidTr="00825AD0">
                <w:trPr>
                  <w:trHeight w:val="170"/>
                </w:trPr>
                <w:tc>
                  <w:tcPr>
                    <w:tcW w:w="1033" w:type="pct"/>
                  </w:tcPr>
                  <w:p w:rsidR="00FD2133" w:rsidRPr="00D055F3" w:rsidRDefault="00837E1B" w:rsidP="00837E1B">
                    <w:pPr>
                      <w:widowControl w:val="0"/>
                      <w:jc w:val="both"/>
                      <w:rPr>
                        <w:sz w:val="21"/>
                        <w:szCs w:val="21"/>
                      </w:rPr>
                    </w:pPr>
                    <w:r w:rsidRPr="00D055F3">
                      <w:rPr>
                        <w:rFonts w:hint="eastAsia"/>
                        <w:sz w:val="21"/>
                        <w:szCs w:val="21"/>
                      </w:rPr>
                      <w:t>第八届董事会第四次会议</w:t>
                    </w:r>
                  </w:p>
                </w:tc>
                <w:tc>
                  <w:tcPr>
                    <w:tcW w:w="750" w:type="pct"/>
                  </w:tcPr>
                  <w:p w:rsidR="00FD2133" w:rsidRPr="00D055F3" w:rsidRDefault="00837E1B">
                    <w:pPr>
                      <w:widowControl w:val="0"/>
                      <w:jc w:val="both"/>
                      <w:rPr>
                        <w:sz w:val="21"/>
                        <w:szCs w:val="21"/>
                      </w:rPr>
                    </w:pPr>
                    <w:r w:rsidRPr="00D055F3">
                      <w:rPr>
                        <w:rFonts w:hint="eastAsia"/>
                        <w:sz w:val="21"/>
                        <w:szCs w:val="21"/>
                      </w:rPr>
                      <w:t>2021年4月8日</w:t>
                    </w:r>
                  </w:p>
                </w:tc>
                <w:tc>
                  <w:tcPr>
                    <w:tcW w:w="3217" w:type="pct"/>
                  </w:tcPr>
                  <w:p w:rsidR="00837E1B" w:rsidRPr="00D055F3" w:rsidRDefault="00837E1B" w:rsidP="00837E1B">
                    <w:pPr>
                      <w:widowControl w:val="0"/>
                      <w:jc w:val="both"/>
                      <w:rPr>
                        <w:sz w:val="21"/>
                        <w:szCs w:val="21"/>
                      </w:rPr>
                    </w:pPr>
                    <w:r w:rsidRPr="00D055F3">
                      <w:rPr>
                        <w:rFonts w:hint="eastAsia"/>
                        <w:sz w:val="21"/>
                        <w:szCs w:val="21"/>
                      </w:rPr>
                      <w:t>会议表决通过如下议案：</w:t>
                    </w:r>
                  </w:p>
                  <w:p w:rsidR="00837E1B" w:rsidRPr="00D055F3" w:rsidRDefault="00837E1B" w:rsidP="00837E1B">
                    <w:pPr>
                      <w:widowControl w:val="0"/>
                      <w:jc w:val="both"/>
                      <w:rPr>
                        <w:sz w:val="21"/>
                        <w:szCs w:val="21"/>
                      </w:rPr>
                    </w:pPr>
                    <w:r w:rsidRPr="00D055F3">
                      <w:rPr>
                        <w:rFonts w:hint="eastAsia"/>
                        <w:sz w:val="21"/>
                        <w:szCs w:val="21"/>
                      </w:rPr>
                      <w:t>1、《2020年度总经理工作报告》；</w:t>
                    </w:r>
                  </w:p>
                  <w:p w:rsidR="00837E1B" w:rsidRPr="00D055F3" w:rsidRDefault="00837E1B" w:rsidP="00837E1B">
                    <w:pPr>
                      <w:widowControl w:val="0"/>
                      <w:jc w:val="both"/>
                      <w:rPr>
                        <w:sz w:val="21"/>
                        <w:szCs w:val="21"/>
                      </w:rPr>
                    </w:pPr>
                    <w:r w:rsidRPr="00D055F3">
                      <w:rPr>
                        <w:rFonts w:hint="eastAsia"/>
                        <w:sz w:val="21"/>
                        <w:szCs w:val="21"/>
                      </w:rPr>
                      <w:t>2、《董事会审计委员会关于年度财务会计报表审阅意见》；</w:t>
                    </w:r>
                  </w:p>
                  <w:p w:rsidR="00837E1B" w:rsidRPr="00D055F3" w:rsidRDefault="00837E1B" w:rsidP="00837E1B">
                    <w:pPr>
                      <w:widowControl w:val="0"/>
                      <w:jc w:val="both"/>
                      <w:rPr>
                        <w:sz w:val="21"/>
                        <w:szCs w:val="21"/>
                      </w:rPr>
                    </w:pPr>
                    <w:r w:rsidRPr="00D055F3">
                      <w:rPr>
                        <w:rFonts w:hint="eastAsia"/>
                        <w:sz w:val="21"/>
                        <w:szCs w:val="21"/>
                      </w:rPr>
                      <w:t>3、《公司2020年度会计师事务所从事审计工作的总结报告》；</w:t>
                    </w:r>
                  </w:p>
                  <w:p w:rsidR="00837E1B" w:rsidRPr="00D055F3" w:rsidRDefault="00837E1B" w:rsidP="00837E1B">
                    <w:pPr>
                      <w:widowControl w:val="0"/>
                      <w:jc w:val="both"/>
                      <w:rPr>
                        <w:sz w:val="21"/>
                        <w:szCs w:val="21"/>
                      </w:rPr>
                    </w:pPr>
                    <w:r w:rsidRPr="00D055F3">
                      <w:rPr>
                        <w:rFonts w:hint="eastAsia"/>
                        <w:sz w:val="21"/>
                        <w:szCs w:val="21"/>
                      </w:rPr>
                      <w:t>4、《关于计提2020年资产减值准备的议案》；</w:t>
                    </w:r>
                  </w:p>
                  <w:p w:rsidR="00837E1B" w:rsidRPr="00D055F3" w:rsidRDefault="00837E1B" w:rsidP="00837E1B">
                    <w:pPr>
                      <w:widowControl w:val="0"/>
                      <w:jc w:val="both"/>
                      <w:rPr>
                        <w:sz w:val="21"/>
                        <w:szCs w:val="21"/>
                      </w:rPr>
                    </w:pPr>
                    <w:r w:rsidRPr="00D055F3">
                      <w:rPr>
                        <w:rFonts w:hint="eastAsia"/>
                        <w:sz w:val="21"/>
                        <w:szCs w:val="21"/>
                      </w:rPr>
                      <w:t>5、《</w:t>
                    </w:r>
                    <w:r w:rsidRPr="00D055F3">
                      <w:rPr>
                        <w:rFonts w:hint="eastAsia"/>
                        <w:color w:val="000000"/>
                        <w:sz w:val="21"/>
                        <w:szCs w:val="21"/>
                      </w:rPr>
                      <w:t>公司2020年度内部控制自我评价报告》；</w:t>
                    </w:r>
                  </w:p>
                  <w:p w:rsidR="004E4D36" w:rsidRPr="00D055F3" w:rsidRDefault="004E4D36" w:rsidP="00837E1B">
                    <w:pPr>
                      <w:widowControl w:val="0"/>
                      <w:jc w:val="both"/>
                      <w:rPr>
                        <w:sz w:val="21"/>
                        <w:szCs w:val="21"/>
                      </w:rPr>
                    </w:pPr>
                    <w:r w:rsidRPr="00D055F3">
                      <w:rPr>
                        <w:rFonts w:hint="eastAsia"/>
                        <w:sz w:val="21"/>
                        <w:szCs w:val="21"/>
                      </w:rPr>
                      <w:t>6、《2020年度财务决算报告》；</w:t>
                    </w:r>
                  </w:p>
                  <w:p w:rsidR="00825AD0" w:rsidRPr="00D055F3" w:rsidRDefault="00825AD0" w:rsidP="00837E1B">
                    <w:pPr>
                      <w:widowControl w:val="0"/>
                      <w:jc w:val="both"/>
                      <w:rPr>
                        <w:color w:val="000000"/>
                        <w:sz w:val="21"/>
                        <w:szCs w:val="21"/>
                      </w:rPr>
                    </w:pPr>
                    <w:r w:rsidRPr="00D055F3">
                      <w:rPr>
                        <w:rFonts w:hint="eastAsia"/>
                        <w:sz w:val="21"/>
                        <w:szCs w:val="21"/>
                      </w:rPr>
                      <w:t>7、</w:t>
                    </w:r>
                    <w:r w:rsidRPr="00D055F3">
                      <w:rPr>
                        <w:rFonts w:hint="eastAsia"/>
                        <w:color w:val="000000"/>
                        <w:sz w:val="21"/>
                        <w:szCs w:val="21"/>
                      </w:rPr>
                      <w:t>《2020年度利润分配预案》；</w:t>
                    </w:r>
                  </w:p>
                  <w:p w:rsidR="004E4D36" w:rsidRPr="00D055F3" w:rsidRDefault="00825AD0" w:rsidP="00825AD0">
                    <w:pPr>
                      <w:widowControl w:val="0"/>
                      <w:jc w:val="both"/>
                      <w:rPr>
                        <w:color w:val="000000"/>
                        <w:sz w:val="21"/>
                        <w:szCs w:val="21"/>
                      </w:rPr>
                    </w:pPr>
                    <w:r w:rsidRPr="00D055F3">
                      <w:rPr>
                        <w:rFonts w:hint="eastAsia"/>
                        <w:color w:val="000000"/>
                        <w:sz w:val="21"/>
                        <w:szCs w:val="21"/>
                      </w:rPr>
                      <w:t>8、</w:t>
                    </w:r>
                    <w:r w:rsidR="004E4D36" w:rsidRPr="00D055F3">
                      <w:rPr>
                        <w:rFonts w:hint="eastAsia"/>
                        <w:color w:val="000000"/>
                        <w:sz w:val="21"/>
                        <w:szCs w:val="21"/>
                      </w:rPr>
                      <w:t>《公司2020年度报告》全文及摘要；</w:t>
                    </w:r>
                  </w:p>
                  <w:p w:rsidR="00676DE5" w:rsidRPr="00D055F3" w:rsidRDefault="00825AD0" w:rsidP="00676DE5">
                    <w:pPr>
                      <w:widowControl w:val="0"/>
                      <w:jc w:val="both"/>
                      <w:rPr>
                        <w:sz w:val="21"/>
                        <w:szCs w:val="21"/>
                      </w:rPr>
                    </w:pPr>
                    <w:r w:rsidRPr="00D055F3">
                      <w:rPr>
                        <w:rFonts w:hint="eastAsia"/>
                        <w:color w:val="000000"/>
                        <w:sz w:val="21"/>
                        <w:szCs w:val="21"/>
                      </w:rPr>
                      <w:t>9、</w:t>
                    </w:r>
                    <w:r w:rsidR="004E4D36" w:rsidRPr="00D055F3">
                      <w:rPr>
                        <w:rFonts w:hint="eastAsia"/>
                        <w:sz w:val="21"/>
                        <w:szCs w:val="21"/>
                      </w:rPr>
                      <w:t>《2020年度董事会工作报告》；</w:t>
                    </w:r>
                  </w:p>
                  <w:p w:rsidR="00676DE5" w:rsidRPr="00D055F3" w:rsidRDefault="004E4D36" w:rsidP="00676DE5">
                    <w:pPr>
                      <w:widowControl w:val="0"/>
                      <w:jc w:val="both"/>
                      <w:rPr>
                        <w:color w:val="000000"/>
                        <w:sz w:val="21"/>
                        <w:szCs w:val="21"/>
                      </w:rPr>
                    </w:pPr>
                    <w:r w:rsidRPr="00D055F3">
                      <w:rPr>
                        <w:rFonts w:hint="eastAsia"/>
                        <w:sz w:val="21"/>
                        <w:szCs w:val="21"/>
                      </w:rPr>
                      <w:t>10、</w:t>
                    </w:r>
                    <w:r w:rsidRPr="00D055F3">
                      <w:rPr>
                        <w:rFonts w:hint="eastAsia"/>
                        <w:color w:val="000000"/>
                        <w:sz w:val="21"/>
                        <w:szCs w:val="21"/>
                      </w:rPr>
                      <w:t>《关于续聘2021年度审计机构及支付2020年度审计报酬的议案》；</w:t>
                    </w:r>
                  </w:p>
                  <w:p w:rsidR="00676DE5" w:rsidRPr="00D055F3" w:rsidRDefault="004E4D36" w:rsidP="00676DE5">
                    <w:pPr>
                      <w:widowControl w:val="0"/>
                      <w:jc w:val="both"/>
                      <w:rPr>
                        <w:color w:val="000000"/>
                        <w:sz w:val="21"/>
                        <w:szCs w:val="21"/>
                      </w:rPr>
                    </w:pPr>
                    <w:r w:rsidRPr="00D055F3">
                      <w:rPr>
                        <w:rFonts w:hint="eastAsia"/>
                        <w:color w:val="000000"/>
                        <w:sz w:val="21"/>
                        <w:szCs w:val="21"/>
                      </w:rPr>
                      <w:t>11、《关于公司日常关联交易2020年度计划执行情况和2021年度计划的议案》；</w:t>
                    </w:r>
                  </w:p>
                  <w:p w:rsidR="00676DE5" w:rsidRPr="00D055F3" w:rsidRDefault="004E4D36" w:rsidP="00676DE5">
                    <w:pPr>
                      <w:widowControl w:val="0"/>
                      <w:jc w:val="both"/>
                      <w:rPr>
                        <w:sz w:val="21"/>
                        <w:szCs w:val="21"/>
                      </w:rPr>
                    </w:pPr>
                    <w:r w:rsidRPr="00D055F3">
                      <w:rPr>
                        <w:rFonts w:hint="eastAsia"/>
                        <w:color w:val="000000"/>
                        <w:sz w:val="21"/>
                        <w:szCs w:val="21"/>
                      </w:rPr>
                      <w:t>12、《沧州大化股份有限公司独立董事2020年度述职报告》；13、</w:t>
                    </w:r>
                    <w:r w:rsidRPr="00D055F3">
                      <w:rPr>
                        <w:rFonts w:hint="eastAsia"/>
                        <w:sz w:val="21"/>
                        <w:szCs w:val="21"/>
                      </w:rPr>
                      <w:t>《关于会计政策变更的议案》。</w:t>
                    </w:r>
                  </w:p>
                  <w:p w:rsidR="004E4D36" w:rsidRPr="00D055F3" w:rsidRDefault="004E4D36" w:rsidP="00676DE5">
                    <w:pPr>
                      <w:widowControl w:val="0"/>
                      <w:jc w:val="both"/>
                      <w:rPr>
                        <w:color w:val="000000"/>
                        <w:sz w:val="21"/>
                        <w:szCs w:val="21"/>
                      </w:rPr>
                    </w:pPr>
                    <w:r w:rsidRPr="00D055F3">
                      <w:rPr>
                        <w:rFonts w:hint="eastAsia"/>
                        <w:color w:val="000000"/>
                        <w:sz w:val="21"/>
                        <w:szCs w:val="21"/>
                      </w:rPr>
                      <w:t>14、</w:t>
                    </w:r>
                    <w:r w:rsidRPr="00D055F3">
                      <w:rPr>
                        <w:rFonts w:hint="eastAsia"/>
                        <w:sz w:val="21"/>
                        <w:szCs w:val="21"/>
                      </w:rPr>
                      <w:t>《关于支付公司董事、监事和高级管理人员2020年度报酬的议案》；</w:t>
                    </w:r>
                  </w:p>
                  <w:p w:rsidR="004E4D36" w:rsidRPr="00D055F3" w:rsidRDefault="004E4D36" w:rsidP="00837E1B">
                    <w:pPr>
                      <w:widowControl w:val="0"/>
                      <w:jc w:val="both"/>
                      <w:rPr>
                        <w:sz w:val="21"/>
                        <w:szCs w:val="21"/>
                      </w:rPr>
                    </w:pPr>
                    <w:r w:rsidRPr="00D055F3">
                      <w:rPr>
                        <w:rFonts w:hint="eastAsia"/>
                        <w:sz w:val="21"/>
                        <w:szCs w:val="21"/>
                      </w:rPr>
                      <w:t>15、《关于召开公司2020年度股东大会的议案》；</w:t>
                    </w:r>
                  </w:p>
                  <w:p w:rsidR="004E4D36" w:rsidRPr="00D055F3" w:rsidRDefault="004E4D36" w:rsidP="00837E1B">
                    <w:pPr>
                      <w:widowControl w:val="0"/>
                      <w:jc w:val="both"/>
                      <w:rPr>
                        <w:sz w:val="21"/>
                        <w:szCs w:val="21"/>
                      </w:rPr>
                    </w:pPr>
                    <w:r w:rsidRPr="00D055F3">
                      <w:rPr>
                        <w:rFonts w:hint="eastAsia"/>
                        <w:sz w:val="21"/>
                        <w:szCs w:val="21"/>
                      </w:rPr>
                      <w:t>16、《关于2020年限制性股票激励计划（草案）修订稿及摘要议案》；</w:t>
                    </w:r>
                  </w:p>
                  <w:p w:rsidR="00FD2133" w:rsidRPr="00D055F3" w:rsidRDefault="004E4D36" w:rsidP="00837E1B">
                    <w:pPr>
                      <w:widowControl w:val="0"/>
                      <w:jc w:val="both"/>
                      <w:rPr>
                        <w:sz w:val="21"/>
                        <w:szCs w:val="21"/>
                      </w:rPr>
                    </w:pPr>
                    <w:r w:rsidRPr="00D055F3">
                      <w:rPr>
                        <w:rFonts w:hint="eastAsia"/>
                        <w:sz w:val="21"/>
                        <w:szCs w:val="21"/>
                      </w:rPr>
                      <w:t>17、</w:t>
                    </w:r>
                    <w:r w:rsidRPr="00D055F3">
                      <w:rPr>
                        <w:rFonts w:hint="eastAsia"/>
                        <w:color w:val="000000"/>
                        <w:sz w:val="21"/>
                        <w:szCs w:val="21"/>
                      </w:rPr>
                      <w:t>《关于中国化工财务有限公司为沧州大化股份有限公司提供金融服务涉及关联交易的议案》。</w:t>
                    </w:r>
                  </w:p>
                </w:tc>
              </w:tr>
            </w:sdtContent>
          </w:sdt>
          <w:sdt>
            <w:sdtPr>
              <w:rPr>
                <w:sz w:val="21"/>
                <w:szCs w:val="21"/>
              </w:rPr>
              <w:alias w:val="报告期内召开的董事会有关情况明细"/>
              <w:tag w:val="_TUP_d2300a8afd5d45bcb80715a90b1a6cbc"/>
              <w:id w:val="6041448"/>
              <w:lock w:val="sdtLocked"/>
            </w:sdtPr>
            <w:sdtContent>
              <w:tr w:rsidR="00837E1B" w:rsidRPr="00D055F3" w:rsidTr="003539C5">
                <w:trPr>
                  <w:trHeight w:val="195"/>
                </w:trPr>
                <w:tc>
                  <w:tcPr>
                    <w:tcW w:w="1033" w:type="pct"/>
                  </w:tcPr>
                  <w:p w:rsidR="00837E1B" w:rsidRPr="00D055F3" w:rsidRDefault="00676DE5" w:rsidP="00676DE5">
                    <w:pPr>
                      <w:widowControl w:val="0"/>
                      <w:jc w:val="both"/>
                      <w:rPr>
                        <w:sz w:val="21"/>
                        <w:szCs w:val="21"/>
                      </w:rPr>
                    </w:pPr>
                    <w:r w:rsidRPr="00D055F3">
                      <w:rPr>
                        <w:rFonts w:hint="eastAsia"/>
                        <w:sz w:val="21"/>
                        <w:szCs w:val="21"/>
                      </w:rPr>
                      <w:t>第八届董事会第五次会议</w:t>
                    </w:r>
                  </w:p>
                </w:tc>
                <w:tc>
                  <w:tcPr>
                    <w:tcW w:w="750" w:type="pct"/>
                  </w:tcPr>
                  <w:p w:rsidR="00837E1B" w:rsidRPr="00D055F3" w:rsidRDefault="00676DE5">
                    <w:pPr>
                      <w:widowControl w:val="0"/>
                      <w:jc w:val="both"/>
                      <w:rPr>
                        <w:sz w:val="21"/>
                        <w:szCs w:val="21"/>
                      </w:rPr>
                    </w:pPr>
                    <w:r w:rsidRPr="00D055F3">
                      <w:rPr>
                        <w:rFonts w:hint="eastAsia"/>
                        <w:sz w:val="21"/>
                        <w:szCs w:val="21"/>
                      </w:rPr>
                      <w:t>2021年4月19日</w:t>
                    </w:r>
                  </w:p>
                </w:tc>
                <w:tc>
                  <w:tcPr>
                    <w:tcW w:w="3217" w:type="pct"/>
                  </w:tcPr>
                  <w:p w:rsidR="00676DE5" w:rsidRPr="00D055F3" w:rsidRDefault="00676DE5" w:rsidP="00676DE5">
                    <w:pPr>
                      <w:widowControl w:val="0"/>
                      <w:jc w:val="both"/>
                      <w:rPr>
                        <w:sz w:val="21"/>
                        <w:szCs w:val="21"/>
                      </w:rPr>
                    </w:pPr>
                    <w:r w:rsidRPr="00D055F3">
                      <w:rPr>
                        <w:rFonts w:hint="eastAsia"/>
                        <w:sz w:val="21"/>
                        <w:szCs w:val="21"/>
                      </w:rPr>
                      <w:t>会议表决通过如下议案：</w:t>
                    </w:r>
                  </w:p>
                  <w:p w:rsidR="00837E1B" w:rsidRPr="00D055F3" w:rsidRDefault="00676DE5">
                    <w:pPr>
                      <w:widowControl w:val="0"/>
                      <w:jc w:val="both"/>
                      <w:rPr>
                        <w:sz w:val="21"/>
                        <w:szCs w:val="21"/>
                      </w:rPr>
                    </w:pPr>
                    <w:r w:rsidRPr="00D055F3">
                      <w:rPr>
                        <w:rFonts w:hint="eastAsia"/>
                        <w:sz w:val="21"/>
                        <w:szCs w:val="21"/>
                      </w:rPr>
                      <w:t>1、《公司</w:t>
                    </w:r>
                    <w:r w:rsidRPr="00D055F3">
                      <w:rPr>
                        <w:sz w:val="21"/>
                        <w:szCs w:val="21"/>
                      </w:rPr>
                      <w:t>2021年第一季度报告》；</w:t>
                    </w:r>
                  </w:p>
                </w:tc>
              </w:tr>
            </w:sdtContent>
          </w:sdt>
          <w:sdt>
            <w:sdtPr>
              <w:rPr>
                <w:sz w:val="21"/>
                <w:szCs w:val="21"/>
              </w:rPr>
              <w:alias w:val="报告期内召开的董事会有关情况明细"/>
              <w:tag w:val="_TUP_d2300a8afd5d45bcb80715a90b1a6cbc"/>
              <w:id w:val="6041476"/>
              <w:lock w:val="sdtLocked"/>
            </w:sdtPr>
            <w:sdtContent>
              <w:tr w:rsidR="00837E1B" w:rsidRPr="00D055F3" w:rsidTr="003539C5">
                <w:trPr>
                  <w:trHeight w:val="195"/>
                </w:trPr>
                <w:tc>
                  <w:tcPr>
                    <w:tcW w:w="1033" w:type="pct"/>
                  </w:tcPr>
                  <w:p w:rsidR="00837E1B" w:rsidRPr="00D055F3" w:rsidRDefault="00676DE5" w:rsidP="00676DE5">
                    <w:pPr>
                      <w:widowControl w:val="0"/>
                      <w:jc w:val="both"/>
                      <w:rPr>
                        <w:sz w:val="21"/>
                        <w:szCs w:val="21"/>
                      </w:rPr>
                    </w:pPr>
                    <w:r w:rsidRPr="00D055F3">
                      <w:rPr>
                        <w:rFonts w:hint="eastAsia"/>
                        <w:sz w:val="21"/>
                        <w:szCs w:val="21"/>
                      </w:rPr>
                      <w:t>第八届董事会第六次会议</w:t>
                    </w:r>
                  </w:p>
                </w:tc>
                <w:tc>
                  <w:tcPr>
                    <w:tcW w:w="750" w:type="pct"/>
                  </w:tcPr>
                  <w:p w:rsidR="00837E1B" w:rsidRPr="00D055F3" w:rsidRDefault="00676DE5">
                    <w:pPr>
                      <w:widowControl w:val="0"/>
                      <w:jc w:val="both"/>
                      <w:rPr>
                        <w:sz w:val="21"/>
                        <w:szCs w:val="21"/>
                      </w:rPr>
                    </w:pPr>
                    <w:r w:rsidRPr="00D055F3">
                      <w:rPr>
                        <w:rFonts w:hint="eastAsia"/>
                        <w:sz w:val="21"/>
                        <w:szCs w:val="21"/>
                      </w:rPr>
                      <w:t>2021年5月10日</w:t>
                    </w:r>
                  </w:p>
                </w:tc>
                <w:tc>
                  <w:tcPr>
                    <w:tcW w:w="3217" w:type="pct"/>
                  </w:tcPr>
                  <w:p w:rsidR="00676DE5" w:rsidRPr="00D055F3" w:rsidRDefault="00676DE5" w:rsidP="00676DE5">
                    <w:pPr>
                      <w:widowControl w:val="0"/>
                      <w:jc w:val="both"/>
                      <w:rPr>
                        <w:sz w:val="21"/>
                        <w:szCs w:val="21"/>
                      </w:rPr>
                    </w:pPr>
                    <w:r w:rsidRPr="00D055F3">
                      <w:rPr>
                        <w:rFonts w:hint="eastAsia"/>
                        <w:sz w:val="21"/>
                        <w:szCs w:val="21"/>
                      </w:rPr>
                      <w:t>会议表决通过如下议案：</w:t>
                    </w:r>
                  </w:p>
                  <w:p w:rsidR="00676DE5" w:rsidRPr="00D055F3" w:rsidRDefault="00676DE5">
                    <w:pPr>
                      <w:widowControl w:val="0"/>
                      <w:jc w:val="both"/>
                      <w:rPr>
                        <w:sz w:val="21"/>
                        <w:szCs w:val="21"/>
                      </w:rPr>
                    </w:pPr>
                    <w:r w:rsidRPr="00D055F3">
                      <w:rPr>
                        <w:rFonts w:hint="eastAsia"/>
                        <w:sz w:val="21"/>
                        <w:szCs w:val="21"/>
                      </w:rPr>
                      <w:t>1、《关于</w:t>
                    </w:r>
                    <w:r w:rsidRPr="00D055F3">
                      <w:rPr>
                        <w:rFonts w:hint="eastAsia"/>
                        <w:color w:val="000000"/>
                        <w:sz w:val="21"/>
                        <w:szCs w:val="21"/>
                      </w:rPr>
                      <w:t>调整公司2020年限制性股票激励计划首次授予激励对象名单及授予权益数量的议案</w:t>
                    </w:r>
                    <w:r w:rsidRPr="00D055F3">
                      <w:rPr>
                        <w:rFonts w:hint="eastAsia"/>
                        <w:sz w:val="21"/>
                        <w:szCs w:val="21"/>
                      </w:rPr>
                      <w:t>》；</w:t>
                    </w:r>
                  </w:p>
                  <w:p w:rsidR="00837E1B" w:rsidRPr="00D055F3" w:rsidRDefault="00676DE5">
                    <w:pPr>
                      <w:widowControl w:val="0"/>
                      <w:jc w:val="both"/>
                      <w:rPr>
                        <w:sz w:val="21"/>
                        <w:szCs w:val="21"/>
                      </w:rPr>
                    </w:pPr>
                    <w:r w:rsidRPr="00D055F3">
                      <w:rPr>
                        <w:rFonts w:hint="eastAsia"/>
                        <w:sz w:val="21"/>
                        <w:szCs w:val="21"/>
                      </w:rPr>
                      <w:t>2、《关于向公司2020年限制性股票激励计划激励对象首次授予限制性股票的</w:t>
                    </w:r>
                    <w:r w:rsidRPr="00D055F3">
                      <w:rPr>
                        <w:rFonts w:hint="eastAsia"/>
                        <w:color w:val="000000"/>
                        <w:sz w:val="21"/>
                        <w:szCs w:val="21"/>
                      </w:rPr>
                      <w:t>议案</w:t>
                    </w:r>
                    <w:r w:rsidRPr="00D055F3">
                      <w:rPr>
                        <w:rFonts w:hint="eastAsia"/>
                        <w:sz w:val="21"/>
                        <w:szCs w:val="21"/>
                      </w:rPr>
                      <w:t>》。</w:t>
                    </w:r>
                  </w:p>
                </w:tc>
              </w:tr>
            </w:sdtContent>
          </w:sdt>
          <w:sdt>
            <w:sdtPr>
              <w:rPr>
                <w:sz w:val="21"/>
                <w:szCs w:val="21"/>
              </w:rPr>
              <w:alias w:val="报告期内召开的董事会有关情况明细"/>
              <w:tag w:val="_TUP_d2300a8afd5d45bcb80715a90b1a6cbc"/>
              <w:id w:val="6041628"/>
              <w:lock w:val="sdtLocked"/>
            </w:sdtPr>
            <w:sdtContent>
              <w:tr w:rsidR="00837E1B" w:rsidRPr="00D055F3" w:rsidTr="003539C5">
                <w:trPr>
                  <w:trHeight w:val="195"/>
                </w:trPr>
                <w:tc>
                  <w:tcPr>
                    <w:tcW w:w="1033" w:type="pct"/>
                  </w:tcPr>
                  <w:p w:rsidR="00837E1B" w:rsidRPr="00D055F3" w:rsidRDefault="00676DE5" w:rsidP="00676DE5">
                    <w:pPr>
                      <w:widowControl w:val="0"/>
                      <w:jc w:val="both"/>
                      <w:rPr>
                        <w:sz w:val="21"/>
                        <w:szCs w:val="21"/>
                      </w:rPr>
                    </w:pPr>
                    <w:r w:rsidRPr="00D055F3">
                      <w:rPr>
                        <w:rFonts w:hint="eastAsia"/>
                        <w:sz w:val="21"/>
                        <w:szCs w:val="21"/>
                      </w:rPr>
                      <w:t>第八届董事会第七次会议</w:t>
                    </w:r>
                  </w:p>
                </w:tc>
                <w:tc>
                  <w:tcPr>
                    <w:tcW w:w="750" w:type="pct"/>
                  </w:tcPr>
                  <w:p w:rsidR="00837E1B" w:rsidRPr="00D055F3" w:rsidRDefault="00676DE5">
                    <w:pPr>
                      <w:widowControl w:val="0"/>
                      <w:jc w:val="both"/>
                      <w:rPr>
                        <w:sz w:val="21"/>
                        <w:szCs w:val="21"/>
                      </w:rPr>
                    </w:pPr>
                    <w:r w:rsidRPr="00D055F3">
                      <w:rPr>
                        <w:rFonts w:hint="eastAsia"/>
                        <w:sz w:val="21"/>
                        <w:szCs w:val="21"/>
                      </w:rPr>
                      <w:t>2021年8月3日</w:t>
                    </w:r>
                  </w:p>
                </w:tc>
                <w:tc>
                  <w:tcPr>
                    <w:tcW w:w="3217" w:type="pct"/>
                  </w:tcPr>
                  <w:p w:rsidR="00676DE5" w:rsidRPr="00D055F3" w:rsidRDefault="00676DE5" w:rsidP="00676DE5">
                    <w:pPr>
                      <w:widowControl w:val="0"/>
                      <w:jc w:val="both"/>
                      <w:rPr>
                        <w:sz w:val="21"/>
                        <w:szCs w:val="21"/>
                      </w:rPr>
                    </w:pPr>
                    <w:r w:rsidRPr="00D055F3">
                      <w:rPr>
                        <w:rFonts w:hint="eastAsia"/>
                        <w:sz w:val="21"/>
                        <w:szCs w:val="21"/>
                      </w:rPr>
                      <w:t>会议表决通过如下议案：</w:t>
                    </w:r>
                  </w:p>
                  <w:p w:rsidR="00837E1B" w:rsidRPr="00D055F3" w:rsidRDefault="00676DE5">
                    <w:pPr>
                      <w:widowControl w:val="0"/>
                      <w:jc w:val="both"/>
                      <w:rPr>
                        <w:sz w:val="21"/>
                        <w:szCs w:val="21"/>
                      </w:rPr>
                    </w:pPr>
                    <w:r w:rsidRPr="00D055F3">
                      <w:rPr>
                        <w:rFonts w:hint="eastAsia"/>
                        <w:sz w:val="21"/>
                        <w:szCs w:val="21"/>
                      </w:rPr>
                      <w:t>1、《公司</w:t>
                    </w:r>
                    <w:r w:rsidRPr="00D055F3">
                      <w:rPr>
                        <w:sz w:val="21"/>
                        <w:szCs w:val="21"/>
                      </w:rPr>
                      <w:t>2021年半年度报告》全文及摘要</w:t>
                    </w:r>
                    <w:r w:rsidRPr="00D055F3">
                      <w:rPr>
                        <w:rFonts w:hint="eastAsia"/>
                        <w:sz w:val="21"/>
                        <w:szCs w:val="21"/>
                      </w:rPr>
                      <w:t>。</w:t>
                    </w:r>
                  </w:p>
                </w:tc>
              </w:tr>
            </w:sdtContent>
          </w:sdt>
          <w:sdt>
            <w:sdtPr>
              <w:rPr>
                <w:sz w:val="21"/>
                <w:szCs w:val="21"/>
              </w:rPr>
              <w:alias w:val="报告期内召开的董事会有关情况明细"/>
              <w:tag w:val="_TUP_d2300a8afd5d45bcb80715a90b1a6cbc"/>
              <w:id w:val="6041584"/>
              <w:lock w:val="sdtLocked"/>
            </w:sdtPr>
            <w:sdtContent>
              <w:tr w:rsidR="00837E1B" w:rsidRPr="00D055F3" w:rsidTr="003539C5">
                <w:trPr>
                  <w:trHeight w:val="195"/>
                </w:trPr>
                <w:tc>
                  <w:tcPr>
                    <w:tcW w:w="1033" w:type="pct"/>
                  </w:tcPr>
                  <w:p w:rsidR="00837E1B" w:rsidRPr="00D055F3" w:rsidRDefault="00676DE5" w:rsidP="00676DE5">
                    <w:pPr>
                      <w:widowControl w:val="0"/>
                      <w:jc w:val="both"/>
                      <w:rPr>
                        <w:sz w:val="21"/>
                        <w:szCs w:val="21"/>
                      </w:rPr>
                    </w:pPr>
                    <w:r w:rsidRPr="00D055F3">
                      <w:rPr>
                        <w:rFonts w:hint="eastAsia"/>
                        <w:sz w:val="21"/>
                        <w:szCs w:val="21"/>
                      </w:rPr>
                      <w:t>第八届董事会第八次会议</w:t>
                    </w:r>
                  </w:p>
                </w:tc>
                <w:tc>
                  <w:tcPr>
                    <w:tcW w:w="750" w:type="pct"/>
                  </w:tcPr>
                  <w:p w:rsidR="00837E1B" w:rsidRPr="00D055F3" w:rsidRDefault="00676DE5">
                    <w:pPr>
                      <w:widowControl w:val="0"/>
                      <w:jc w:val="both"/>
                      <w:rPr>
                        <w:sz w:val="21"/>
                        <w:szCs w:val="21"/>
                      </w:rPr>
                    </w:pPr>
                    <w:r w:rsidRPr="00D055F3">
                      <w:rPr>
                        <w:rFonts w:hint="eastAsia"/>
                        <w:sz w:val="21"/>
                        <w:szCs w:val="21"/>
                      </w:rPr>
                      <w:t>2021年8月9日</w:t>
                    </w:r>
                  </w:p>
                </w:tc>
                <w:tc>
                  <w:tcPr>
                    <w:tcW w:w="3217" w:type="pct"/>
                  </w:tcPr>
                  <w:p w:rsidR="00676DE5" w:rsidRPr="00D055F3" w:rsidRDefault="00676DE5" w:rsidP="00676DE5">
                    <w:pPr>
                      <w:widowControl w:val="0"/>
                      <w:jc w:val="both"/>
                      <w:rPr>
                        <w:sz w:val="21"/>
                        <w:szCs w:val="21"/>
                      </w:rPr>
                    </w:pPr>
                    <w:r w:rsidRPr="00D055F3">
                      <w:rPr>
                        <w:rFonts w:hint="eastAsia"/>
                        <w:sz w:val="21"/>
                        <w:szCs w:val="21"/>
                      </w:rPr>
                      <w:t>会议表决通过如下议案：</w:t>
                    </w:r>
                  </w:p>
                  <w:p w:rsidR="00676DE5" w:rsidRPr="00D055F3" w:rsidRDefault="00676DE5" w:rsidP="00676DE5">
                    <w:pPr>
                      <w:widowControl w:val="0"/>
                      <w:jc w:val="both"/>
                      <w:rPr>
                        <w:sz w:val="21"/>
                        <w:szCs w:val="21"/>
                      </w:rPr>
                    </w:pPr>
                    <w:r w:rsidRPr="00D055F3">
                      <w:rPr>
                        <w:rFonts w:hint="eastAsia"/>
                        <w:sz w:val="21"/>
                        <w:szCs w:val="21"/>
                      </w:rPr>
                      <w:t>1、《关于修改公司章程的议案》；</w:t>
                    </w:r>
                  </w:p>
                  <w:p w:rsidR="00837E1B" w:rsidRPr="00D055F3" w:rsidRDefault="00676DE5" w:rsidP="00676DE5">
                    <w:pPr>
                      <w:widowControl w:val="0"/>
                      <w:jc w:val="both"/>
                      <w:rPr>
                        <w:sz w:val="21"/>
                        <w:szCs w:val="21"/>
                      </w:rPr>
                    </w:pPr>
                    <w:r w:rsidRPr="00D055F3">
                      <w:rPr>
                        <w:rFonts w:hint="eastAsia"/>
                        <w:sz w:val="21"/>
                        <w:szCs w:val="21"/>
                      </w:rPr>
                      <w:t>2、《关于召开公司</w:t>
                    </w:r>
                    <w:r w:rsidRPr="00D055F3">
                      <w:rPr>
                        <w:sz w:val="21"/>
                        <w:szCs w:val="21"/>
                      </w:rPr>
                      <w:t>2021年第一次临时股东大会的议案》。</w:t>
                    </w:r>
                  </w:p>
                </w:tc>
              </w:tr>
            </w:sdtContent>
          </w:sdt>
          <w:sdt>
            <w:sdtPr>
              <w:rPr>
                <w:sz w:val="21"/>
                <w:szCs w:val="21"/>
              </w:rPr>
              <w:alias w:val="报告期内召开的董事会有关情况明细"/>
              <w:tag w:val="_TUP_d2300a8afd5d45bcb80715a90b1a6cbc"/>
              <w:id w:val="6041544"/>
              <w:lock w:val="sdtLocked"/>
            </w:sdtPr>
            <w:sdtContent>
              <w:tr w:rsidR="00837E1B" w:rsidRPr="00D055F3" w:rsidTr="003539C5">
                <w:trPr>
                  <w:trHeight w:val="195"/>
                </w:trPr>
                <w:tc>
                  <w:tcPr>
                    <w:tcW w:w="1033" w:type="pct"/>
                  </w:tcPr>
                  <w:p w:rsidR="00837E1B" w:rsidRPr="00D055F3" w:rsidRDefault="00676DE5" w:rsidP="00676DE5">
                    <w:pPr>
                      <w:widowControl w:val="0"/>
                      <w:jc w:val="both"/>
                      <w:rPr>
                        <w:sz w:val="21"/>
                        <w:szCs w:val="21"/>
                      </w:rPr>
                    </w:pPr>
                    <w:r w:rsidRPr="00D055F3">
                      <w:rPr>
                        <w:rFonts w:hint="eastAsia"/>
                        <w:sz w:val="21"/>
                        <w:szCs w:val="21"/>
                      </w:rPr>
                      <w:t>第八届董事会第九次会议</w:t>
                    </w:r>
                  </w:p>
                </w:tc>
                <w:tc>
                  <w:tcPr>
                    <w:tcW w:w="750" w:type="pct"/>
                  </w:tcPr>
                  <w:p w:rsidR="00837E1B" w:rsidRPr="00D055F3" w:rsidRDefault="002F5F4F">
                    <w:pPr>
                      <w:widowControl w:val="0"/>
                      <w:jc w:val="both"/>
                      <w:rPr>
                        <w:sz w:val="21"/>
                        <w:szCs w:val="21"/>
                      </w:rPr>
                    </w:pPr>
                    <w:r w:rsidRPr="00D055F3">
                      <w:rPr>
                        <w:rFonts w:hint="eastAsia"/>
                        <w:sz w:val="21"/>
                        <w:szCs w:val="21"/>
                      </w:rPr>
                      <w:t>2021年8月26日</w:t>
                    </w:r>
                  </w:p>
                </w:tc>
                <w:tc>
                  <w:tcPr>
                    <w:tcW w:w="3217" w:type="pct"/>
                  </w:tcPr>
                  <w:p w:rsidR="002F5F4F" w:rsidRPr="00D055F3" w:rsidRDefault="002F5F4F" w:rsidP="002F5F4F">
                    <w:pPr>
                      <w:widowControl w:val="0"/>
                      <w:jc w:val="both"/>
                      <w:rPr>
                        <w:sz w:val="21"/>
                        <w:szCs w:val="21"/>
                      </w:rPr>
                    </w:pPr>
                    <w:r w:rsidRPr="00D055F3">
                      <w:rPr>
                        <w:rFonts w:hint="eastAsia"/>
                        <w:sz w:val="21"/>
                        <w:szCs w:val="21"/>
                      </w:rPr>
                      <w:t>会议表决通过如下议案：</w:t>
                    </w:r>
                  </w:p>
                  <w:p w:rsidR="00837E1B" w:rsidRPr="00D055F3" w:rsidRDefault="002F5F4F">
                    <w:pPr>
                      <w:widowControl w:val="0"/>
                      <w:jc w:val="both"/>
                      <w:rPr>
                        <w:sz w:val="21"/>
                        <w:szCs w:val="21"/>
                      </w:rPr>
                    </w:pPr>
                    <w:r w:rsidRPr="00D055F3">
                      <w:rPr>
                        <w:rFonts w:hint="eastAsia"/>
                        <w:sz w:val="21"/>
                        <w:szCs w:val="21"/>
                      </w:rPr>
                      <w:t>1、《关于聘任公司总经理的议案》。</w:t>
                    </w:r>
                  </w:p>
                </w:tc>
              </w:tr>
            </w:sdtContent>
          </w:sdt>
          <w:sdt>
            <w:sdtPr>
              <w:rPr>
                <w:sz w:val="21"/>
                <w:szCs w:val="21"/>
              </w:rPr>
              <w:alias w:val="报告期内召开的董事会有关情况明细"/>
              <w:tag w:val="_TUP_d2300a8afd5d45bcb80715a90b1a6cbc"/>
              <w:id w:val="6041508"/>
              <w:lock w:val="sdtLocked"/>
            </w:sdtPr>
            <w:sdtContent>
              <w:tr w:rsidR="00837E1B" w:rsidRPr="00D055F3" w:rsidTr="003539C5">
                <w:trPr>
                  <w:trHeight w:val="195"/>
                </w:trPr>
                <w:tc>
                  <w:tcPr>
                    <w:tcW w:w="1033" w:type="pct"/>
                  </w:tcPr>
                  <w:p w:rsidR="00837E1B" w:rsidRPr="00D055F3" w:rsidRDefault="00676DE5" w:rsidP="00676DE5">
                    <w:pPr>
                      <w:widowControl w:val="0"/>
                      <w:jc w:val="both"/>
                      <w:rPr>
                        <w:sz w:val="21"/>
                        <w:szCs w:val="21"/>
                      </w:rPr>
                    </w:pPr>
                    <w:r w:rsidRPr="00D055F3">
                      <w:rPr>
                        <w:rFonts w:hint="eastAsia"/>
                        <w:sz w:val="21"/>
                        <w:szCs w:val="21"/>
                      </w:rPr>
                      <w:t>第八届董事会第十次会议</w:t>
                    </w:r>
                  </w:p>
                </w:tc>
                <w:tc>
                  <w:tcPr>
                    <w:tcW w:w="750" w:type="pct"/>
                  </w:tcPr>
                  <w:p w:rsidR="00837E1B" w:rsidRPr="00D055F3" w:rsidRDefault="002F5F4F">
                    <w:pPr>
                      <w:widowControl w:val="0"/>
                      <w:jc w:val="both"/>
                      <w:rPr>
                        <w:sz w:val="21"/>
                        <w:szCs w:val="21"/>
                      </w:rPr>
                    </w:pPr>
                    <w:r w:rsidRPr="00D055F3">
                      <w:rPr>
                        <w:rFonts w:hint="eastAsia"/>
                        <w:sz w:val="21"/>
                        <w:szCs w:val="21"/>
                      </w:rPr>
                      <w:t>2021年10月26日</w:t>
                    </w:r>
                  </w:p>
                </w:tc>
                <w:tc>
                  <w:tcPr>
                    <w:tcW w:w="3217" w:type="pct"/>
                  </w:tcPr>
                  <w:p w:rsidR="002F5F4F" w:rsidRPr="00D055F3" w:rsidRDefault="002F5F4F" w:rsidP="002F5F4F">
                    <w:pPr>
                      <w:widowControl w:val="0"/>
                      <w:jc w:val="both"/>
                      <w:rPr>
                        <w:sz w:val="21"/>
                        <w:szCs w:val="21"/>
                      </w:rPr>
                    </w:pPr>
                    <w:r w:rsidRPr="00D055F3">
                      <w:rPr>
                        <w:rFonts w:hint="eastAsia"/>
                        <w:sz w:val="21"/>
                        <w:szCs w:val="21"/>
                      </w:rPr>
                      <w:t>会议表决通过如下议案：</w:t>
                    </w:r>
                  </w:p>
                  <w:p w:rsidR="00837E1B" w:rsidRPr="00D055F3" w:rsidRDefault="002F5F4F" w:rsidP="002F5F4F">
                    <w:pPr>
                      <w:widowControl w:val="0"/>
                      <w:jc w:val="both"/>
                      <w:rPr>
                        <w:sz w:val="21"/>
                        <w:szCs w:val="21"/>
                      </w:rPr>
                    </w:pPr>
                    <w:r w:rsidRPr="00D055F3">
                      <w:rPr>
                        <w:rFonts w:hint="eastAsia"/>
                        <w:sz w:val="21"/>
                        <w:szCs w:val="21"/>
                      </w:rPr>
                      <w:t>1、《公司</w:t>
                    </w:r>
                    <w:r w:rsidRPr="00D055F3">
                      <w:rPr>
                        <w:sz w:val="21"/>
                        <w:szCs w:val="21"/>
                      </w:rPr>
                      <w:t>2021年第</w:t>
                    </w:r>
                    <w:r w:rsidRPr="00D055F3">
                      <w:rPr>
                        <w:rFonts w:hint="eastAsia"/>
                        <w:sz w:val="21"/>
                        <w:szCs w:val="21"/>
                      </w:rPr>
                      <w:t>三</w:t>
                    </w:r>
                    <w:r w:rsidRPr="00D055F3">
                      <w:rPr>
                        <w:sz w:val="21"/>
                        <w:szCs w:val="21"/>
                      </w:rPr>
                      <w:t>季度报告》；</w:t>
                    </w:r>
                  </w:p>
                </w:tc>
              </w:tr>
            </w:sdtContent>
          </w:sdt>
        </w:tbl>
        <w:p w:rsidR="00FD2133" w:rsidRDefault="00D1422C">
          <w:pPr>
            <w:rPr>
              <w:szCs w:val="21"/>
            </w:rPr>
          </w:pPr>
        </w:p>
      </w:sdtContent>
    </w:sdt>
    <w:bookmarkEnd w:id="50" w:displacedByCustomXml="prev"/>
    <w:p w:rsidR="00FD2133" w:rsidRDefault="00FD2133">
      <w:pPr>
        <w:rPr>
          <w:szCs w:val="21"/>
        </w:rPr>
      </w:pPr>
    </w:p>
    <w:p w:rsidR="00FD2133" w:rsidRDefault="007A3A86" w:rsidP="007A3A86">
      <w:pPr>
        <w:pStyle w:val="2"/>
      </w:pPr>
      <w:r>
        <w:rPr>
          <w:rFonts w:hint="eastAsia"/>
        </w:rPr>
        <w:t>四、</w:t>
      </w:r>
      <w:r w:rsidR="00537341">
        <w:t>董事履行职责情况</w:t>
      </w:r>
    </w:p>
    <w:sdt>
      <w:sdtPr>
        <w:rPr>
          <w:rFonts w:ascii="宋体" w:hAnsi="宋体" w:cs="宋体"/>
          <w:b w:val="0"/>
          <w:bCs w:val="0"/>
          <w:kern w:val="0"/>
          <w:sz w:val="24"/>
          <w:szCs w:val="24"/>
        </w:rPr>
        <w:alias w:val="模块:董事参加董事会和股东大会的情况"/>
        <w:tag w:val="_SEC_46b12eef184243bf8374eb01a77e4d07"/>
        <w:id w:val="3160444"/>
        <w:lock w:val="sdtLocked"/>
        <w:placeholder>
          <w:docPart w:val="GBC22222222222222222222222222222"/>
        </w:placeholder>
      </w:sdtPr>
      <w:sdtEndPr>
        <w:rPr>
          <w:sz w:val="21"/>
          <w:szCs w:val="21"/>
        </w:rPr>
      </w:sdtEndPr>
      <w:sdtContent>
        <w:p w:rsidR="00FD2133" w:rsidRDefault="00537341">
          <w:pPr>
            <w:pStyle w:val="3"/>
            <w:numPr>
              <w:ilvl w:val="0"/>
              <w:numId w:val="41"/>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FD2133" w:rsidRPr="00D055F3" w:rsidTr="003539C5">
            <w:trPr>
              <w:trHeight w:val="561"/>
            </w:trPr>
            <w:sdt>
              <w:sdtPr>
                <w:rPr>
                  <w:sz w:val="21"/>
                  <w:szCs w:val="21"/>
                </w:rPr>
                <w:tag w:val="_PLD_fdf987702b2e46a4aaa1e3f20787a76c"/>
                <w:id w:val="-1011298961"/>
                <w:lock w:val="sdtLocked"/>
              </w:sdtPr>
              <w:sdtContent>
                <w:tc>
                  <w:tcPr>
                    <w:tcW w:w="541" w:type="pct"/>
                    <w:vMerge w:val="restart"/>
                    <w:vAlign w:val="center"/>
                  </w:tcPr>
                  <w:p w:rsidR="00FD2133" w:rsidRPr="00D055F3" w:rsidRDefault="00537341">
                    <w:pPr>
                      <w:jc w:val="center"/>
                      <w:rPr>
                        <w:sz w:val="21"/>
                        <w:szCs w:val="21"/>
                      </w:rPr>
                    </w:pPr>
                    <w:r w:rsidRPr="00D055F3">
                      <w:rPr>
                        <w:rFonts w:hint="eastAsia"/>
                        <w:sz w:val="21"/>
                        <w:szCs w:val="21"/>
                      </w:rPr>
                      <w:t>董事</w:t>
                    </w:r>
                  </w:p>
                  <w:p w:rsidR="00FD2133" w:rsidRPr="00D055F3" w:rsidRDefault="00537341">
                    <w:pPr>
                      <w:jc w:val="center"/>
                      <w:rPr>
                        <w:sz w:val="21"/>
                        <w:szCs w:val="21"/>
                      </w:rPr>
                    </w:pPr>
                    <w:r w:rsidRPr="00D055F3">
                      <w:rPr>
                        <w:rFonts w:hint="eastAsia"/>
                        <w:sz w:val="21"/>
                        <w:szCs w:val="21"/>
                      </w:rPr>
                      <w:t>姓名</w:t>
                    </w:r>
                  </w:p>
                </w:tc>
              </w:sdtContent>
            </w:sdt>
            <w:sdt>
              <w:sdtPr>
                <w:rPr>
                  <w:sz w:val="21"/>
                  <w:szCs w:val="21"/>
                </w:rPr>
                <w:tag w:val="_PLD_8c944f740a3a4784938038ab19e3a6ed"/>
                <w:id w:val="1936551608"/>
                <w:lock w:val="sdtLocked"/>
              </w:sdtPr>
              <w:sdtContent>
                <w:tc>
                  <w:tcPr>
                    <w:tcW w:w="467" w:type="pct"/>
                    <w:vMerge w:val="restart"/>
                    <w:vAlign w:val="center"/>
                  </w:tcPr>
                  <w:p w:rsidR="00FD2133" w:rsidRPr="00D055F3" w:rsidRDefault="00537341">
                    <w:pPr>
                      <w:jc w:val="center"/>
                      <w:rPr>
                        <w:sz w:val="21"/>
                        <w:szCs w:val="21"/>
                      </w:rPr>
                    </w:pPr>
                    <w:r w:rsidRPr="00D055F3">
                      <w:rPr>
                        <w:sz w:val="21"/>
                        <w:szCs w:val="21"/>
                      </w:rPr>
                      <w:t>是否独立董事</w:t>
                    </w:r>
                  </w:p>
                </w:tc>
              </w:sdtContent>
            </w:sdt>
            <w:sdt>
              <w:sdtPr>
                <w:rPr>
                  <w:sz w:val="21"/>
                  <w:szCs w:val="21"/>
                </w:rPr>
                <w:tag w:val="_PLD_41002b55426142459adadb76d790d586"/>
                <w:id w:val="-189305693"/>
                <w:lock w:val="sdtLocked"/>
              </w:sdtPr>
              <w:sdtContent>
                <w:tc>
                  <w:tcPr>
                    <w:tcW w:w="3294" w:type="pct"/>
                    <w:gridSpan w:val="6"/>
                    <w:vAlign w:val="center"/>
                  </w:tcPr>
                  <w:p w:rsidR="00FD2133" w:rsidRPr="00D055F3" w:rsidRDefault="00537341">
                    <w:pPr>
                      <w:jc w:val="center"/>
                      <w:rPr>
                        <w:sz w:val="21"/>
                        <w:szCs w:val="21"/>
                      </w:rPr>
                    </w:pPr>
                    <w:r w:rsidRPr="00D055F3">
                      <w:rPr>
                        <w:sz w:val="21"/>
                        <w:szCs w:val="21"/>
                      </w:rPr>
                      <w:t>参加董事会情况</w:t>
                    </w:r>
                  </w:p>
                </w:tc>
              </w:sdtContent>
            </w:sdt>
            <w:sdt>
              <w:sdtPr>
                <w:rPr>
                  <w:sz w:val="21"/>
                  <w:szCs w:val="21"/>
                </w:rPr>
                <w:tag w:val="_PLD_a86ab0ba65874193bf46821cd6a13f4f"/>
                <w:id w:val="216249459"/>
                <w:lock w:val="sdtLocked"/>
              </w:sdtPr>
              <w:sdtContent>
                <w:tc>
                  <w:tcPr>
                    <w:tcW w:w="697" w:type="pct"/>
                    <w:vAlign w:val="center"/>
                  </w:tcPr>
                  <w:p w:rsidR="00FD2133" w:rsidRPr="00D055F3" w:rsidRDefault="00537341">
                    <w:pPr>
                      <w:jc w:val="center"/>
                      <w:rPr>
                        <w:sz w:val="21"/>
                        <w:szCs w:val="21"/>
                      </w:rPr>
                    </w:pPr>
                    <w:r w:rsidRPr="00D055F3">
                      <w:rPr>
                        <w:sz w:val="21"/>
                        <w:szCs w:val="21"/>
                      </w:rPr>
                      <w:t>参加股东大会情况</w:t>
                    </w:r>
                  </w:p>
                </w:tc>
              </w:sdtContent>
            </w:sdt>
          </w:tr>
          <w:tr w:rsidR="00FD2133" w:rsidRPr="00D055F3" w:rsidTr="00DA3F81">
            <w:trPr>
              <w:trHeight w:val="120"/>
            </w:trPr>
            <w:tc>
              <w:tcPr>
                <w:tcW w:w="541" w:type="pct"/>
                <w:vMerge/>
              </w:tcPr>
              <w:p w:rsidR="00FD2133" w:rsidRPr="00D055F3" w:rsidRDefault="00FD2133">
                <w:pPr>
                  <w:jc w:val="center"/>
                  <w:rPr>
                    <w:sz w:val="21"/>
                    <w:szCs w:val="21"/>
                  </w:rPr>
                </w:pPr>
              </w:p>
            </w:tc>
            <w:tc>
              <w:tcPr>
                <w:tcW w:w="467" w:type="pct"/>
                <w:vMerge/>
              </w:tcPr>
              <w:p w:rsidR="00FD2133" w:rsidRPr="00D055F3" w:rsidRDefault="00FD2133">
                <w:pPr>
                  <w:jc w:val="center"/>
                  <w:rPr>
                    <w:sz w:val="21"/>
                    <w:szCs w:val="21"/>
                  </w:rPr>
                </w:pPr>
              </w:p>
            </w:tc>
            <w:sdt>
              <w:sdtPr>
                <w:rPr>
                  <w:sz w:val="21"/>
                  <w:szCs w:val="21"/>
                </w:rPr>
                <w:tag w:val="_PLD_1be3bc3a3d894e22b017b70a7c691233"/>
                <w:id w:val="-114750858"/>
                <w:lock w:val="sdtLocked"/>
              </w:sdtPr>
              <w:sdtContent>
                <w:tc>
                  <w:tcPr>
                    <w:tcW w:w="608" w:type="pct"/>
                    <w:vAlign w:val="center"/>
                  </w:tcPr>
                  <w:p w:rsidR="00FD2133" w:rsidRPr="00D055F3" w:rsidRDefault="00537341">
                    <w:pPr>
                      <w:jc w:val="center"/>
                      <w:rPr>
                        <w:sz w:val="21"/>
                        <w:szCs w:val="21"/>
                      </w:rPr>
                    </w:pPr>
                    <w:r w:rsidRPr="00D055F3">
                      <w:rPr>
                        <w:sz w:val="21"/>
                        <w:szCs w:val="21"/>
                      </w:rPr>
                      <w:t>本年应参加董事会次数</w:t>
                    </w:r>
                  </w:p>
                </w:tc>
              </w:sdtContent>
            </w:sdt>
            <w:sdt>
              <w:sdtPr>
                <w:rPr>
                  <w:sz w:val="21"/>
                  <w:szCs w:val="21"/>
                </w:rPr>
                <w:tag w:val="_PLD_3e45fc9802f241cb8e17735983417e9b"/>
                <w:id w:val="-1769533958"/>
                <w:lock w:val="sdtLocked"/>
              </w:sdtPr>
              <w:sdtContent>
                <w:tc>
                  <w:tcPr>
                    <w:tcW w:w="471" w:type="pct"/>
                    <w:vAlign w:val="center"/>
                  </w:tcPr>
                  <w:p w:rsidR="00FD2133" w:rsidRPr="00D055F3" w:rsidRDefault="00537341">
                    <w:pPr>
                      <w:jc w:val="center"/>
                      <w:rPr>
                        <w:sz w:val="21"/>
                        <w:szCs w:val="21"/>
                      </w:rPr>
                    </w:pPr>
                    <w:r w:rsidRPr="00D055F3">
                      <w:rPr>
                        <w:sz w:val="21"/>
                        <w:szCs w:val="21"/>
                      </w:rPr>
                      <w:t>亲自出席次数</w:t>
                    </w:r>
                  </w:p>
                </w:tc>
              </w:sdtContent>
            </w:sdt>
            <w:sdt>
              <w:sdtPr>
                <w:rPr>
                  <w:sz w:val="21"/>
                  <w:szCs w:val="21"/>
                </w:rPr>
                <w:tag w:val="_PLD_5b2f1e699fe34def868fe8b765d768ba"/>
                <w:id w:val="-2135080488"/>
                <w:lock w:val="sdtLocked"/>
              </w:sdtPr>
              <w:sdtContent>
                <w:tc>
                  <w:tcPr>
                    <w:tcW w:w="535" w:type="pct"/>
                    <w:vAlign w:val="center"/>
                  </w:tcPr>
                  <w:p w:rsidR="00FD2133" w:rsidRPr="00D055F3" w:rsidRDefault="00537341">
                    <w:pPr>
                      <w:jc w:val="center"/>
                      <w:rPr>
                        <w:sz w:val="21"/>
                        <w:szCs w:val="21"/>
                      </w:rPr>
                    </w:pPr>
                    <w:r w:rsidRPr="00D055F3">
                      <w:rPr>
                        <w:sz w:val="21"/>
                        <w:szCs w:val="21"/>
                      </w:rPr>
                      <w:t>以通讯方式参加次数</w:t>
                    </w:r>
                  </w:p>
                </w:tc>
              </w:sdtContent>
            </w:sdt>
            <w:sdt>
              <w:sdtPr>
                <w:rPr>
                  <w:sz w:val="21"/>
                  <w:szCs w:val="21"/>
                </w:rPr>
                <w:tag w:val="_PLD_981a0cb863d94703a5482c1ca67d4cb5"/>
                <w:id w:val="1281989043"/>
                <w:lock w:val="sdtLocked"/>
              </w:sdtPr>
              <w:sdtContent>
                <w:tc>
                  <w:tcPr>
                    <w:tcW w:w="500" w:type="pct"/>
                    <w:vAlign w:val="center"/>
                  </w:tcPr>
                  <w:p w:rsidR="00FD2133" w:rsidRPr="00D055F3" w:rsidRDefault="00537341">
                    <w:pPr>
                      <w:jc w:val="center"/>
                      <w:rPr>
                        <w:sz w:val="21"/>
                        <w:szCs w:val="21"/>
                      </w:rPr>
                    </w:pPr>
                    <w:r w:rsidRPr="00D055F3">
                      <w:rPr>
                        <w:sz w:val="21"/>
                        <w:szCs w:val="21"/>
                      </w:rPr>
                      <w:t>委托出席次数</w:t>
                    </w:r>
                  </w:p>
                </w:tc>
              </w:sdtContent>
            </w:sdt>
            <w:sdt>
              <w:sdtPr>
                <w:rPr>
                  <w:sz w:val="21"/>
                  <w:szCs w:val="21"/>
                </w:rPr>
                <w:tag w:val="_PLD_e955143b8973461bb11aa6e64e6bb542"/>
                <w:id w:val="-1065024641"/>
                <w:lock w:val="sdtLocked"/>
              </w:sdtPr>
              <w:sdtContent>
                <w:tc>
                  <w:tcPr>
                    <w:tcW w:w="467" w:type="pct"/>
                    <w:vAlign w:val="center"/>
                  </w:tcPr>
                  <w:p w:rsidR="00FD2133" w:rsidRPr="00D055F3" w:rsidRDefault="00537341">
                    <w:pPr>
                      <w:jc w:val="center"/>
                      <w:rPr>
                        <w:sz w:val="21"/>
                        <w:szCs w:val="21"/>
                      </w:rPr>
                    </w:pPr>
                    <w:r w:rsidRPr="00D055F3">
                      <w:rPr>
                        <w:sz w:val="21"/>
                        <w:szCs w:val="21"/>
                      </w:rPr>
                      <w:t>缺席</w:t>
                    </w:r>
                  </w:p>
                  <w:p w:rsidR="00FD2133" w:rsidRPr="00D055F3" w:rsidRDefault="00537341">
                    <w:pPr>
                      <w:jc w:val="center"/>
                      <w:rPr>
                        <w:sz w:val="21"/>
                        <w:szCs w:val="21"/>
                      </w:rPr>
                    </w:pPr>
                    <w:r w:rsidRPr="00D055F3">
                      <w:rPr>
                        <w:sz w:val="21"/>
                        <w:szCs w:val="21"/>
                      </w:rPr>
                      <w:t>次数</w:t>
                    </w:r>
                  </w:p>
                </w:tc>
              </w:sdtContent>
            </w:sdt>
            <w:sdt>
              <w:sdtPr>
                <w:rPr>
                  <w:sz w:val="21"/>
                  <w:szCs w:val="21"/>
                </w:rPr>
                <w:tag w:val="_PLD_c94de7a455d94af5b8ffe4cc736c4b46"/>
                <w:id w:val="1536080300"/>
                <w:lock w:val="sdtLocked"/>
              </w:sdtPr>
              <w:sdtContent>
                <w:tc>
                  <w:tcPr>
                    <w:tcW w:w="714" w:type="pct"/>
                    <w:vAlign w:val="center"/>
                  </w:tcPr>
                  <w:p w:rsidR="00FD2133" w:rsidRPr="00D055F3" w:rsidRDefault="00537341">
                    <w:pPr>
                      <w:jc w:val="center"/>
                      <w:rPr>
                        <w:sz w:val="21"/>
                        <w:szCs w:val="21"/>
                      </w:rPr>
                    </w:pPr>
                    <w:r w:rsidRPr="00D055F3">
                      <w:rPr>
                        <w:sz w:val="21"/>
                        <w:szCs w:val="21"/>
                      </w:rPr>
                      <w:t>是否连续两次未亲自参加会议</w:t>
                    </w:r>
                  </w:p>
                </w:tc>
              </w:sdtContent>
            </w:sdt>
            <w:sdt>
              <w:sdtPr>
                <w:rPr>
                  <w:sz w:val="21"/>
                  <w:szCs w:val="21"/>
                </w:rPr>
                <w:tag w:val="_PLD_7f17c2a5ff9540709fafff9460b0756d"/>
                <w:id w:val="1325783449"/>
                <w:lock w:val="sdtLocked"/>
              </w:sdtPr>
              <w:sdtContent>
                <w:tc>
                  <w:tcPr>
                    <w:tcW w:w="697" w:type="pct"/>
                    <w:vAlign w:val="center"/>
                  </w:tcPr>
                  <w:p w:rsidR="00FD2133" w:rsidRPr="00D055F3" w:rsidRDefault="00537341">
                    <w:pPr>
                      <w:jc w:val="center"/>
                      <w:rPr>
                        <w:b/>
                        <w:sz w:val="21"/>
                        <w:szCs w:val="21"/>
                      </w:rPr>
                    </w:pPr>
                    <w:r w:rsidRPr="00D055F3">
                      <w:rPr>
                        <w:sz w:val="21"/>
                        <w:szCs w:val="21"/>
                      </w:rPr>
                      <w:t>出席股东大会的次数</w:t>
                    </w:r>
                  </w:p>
                </w:tc>
              </w:sdtContent>
            </w:sdt>
          </w:tr>
          <w:sdt>
            <w:sdtPr>
              <w:rPr>
                <w:rFonts w:hint="eastAsia"/>
                <w:sz w:val="21"/>
                <w:szCs w:val="21"/>
              </w:rPr>
              <w:alias w:val="董事参加董事会的出席情况明细"/>
              <w:tag w:val="_TUP_21f02a2c29cc41bba590120cf14b9bc6"/>
              <w:id w:val="1016505959"/>
              <w:lock w:val="sdtLocked"/>
            </w:sdtPr>
            <w:sdtContent>
              <w:tr w:rsidR="00FD2133" w:rsidRPr="00D055F3" w:rsidTr="00DC7A1C">
                <w:trPr>
                  <w:trHeight w:val="77"/>
                </w:trPr>
                <w:tc>
                  <w:tcPr>
                    <w:tcW w:w="541" w:type="pct"/>
                  </w:tcPr>
                  <w:p w:rsidR="00FD2133" w:rsidRPr="00D055F3" w:rsidRDefault="00FB0CC6">
                    <w:pPr>
                      <w:rPr>
                        <w:sz w:val="21"/>
                        <w:szCs w:val="21"/>
                      </w:rPr>
                    </w:pPr>
                    <w:r w:rsidRPr="00D055F3">
                      <w:rPr>
                        <w:rFonts w:hint="eastAsia"/>
                        <w:sz w:val="21"/>
                        <w:szCs w:val="21"/>
                      </w:rPr>
                      <w:t>谢华生</w:t>
                    </w:r>
                  </w:p>
                </w:tc>
                <w:sdt>
                  <w:sdtPr>
                    <w:rPr>
                      <w:rFonts w:hint="eastAsia"/>
                      <w:sz w:val="21"/>
                      <w:szCs w:val="21"/>
                    </w:rPr>
                    <w:alias w:val="董事参加董事会的出席情况明细-是否独立董事"/>
                    <w:tag w:val="_GBC_8f65cf2d483747a58ee92c8a36ee6375"/>
                    <w:id w:val="-1241941546"/>
                    <w:lock w:val="sdtLocked"/>
                    <w:comboBox>
                      <w:listItem w:displayText="是" w:value="true"/>
                      <w:listItem w:displayText="否" w:value="false"/>
                    </w:comboBox>
                  </w:sdtPr>
                  <w:sdtContent>
                    <w:tc>
                      <w:tcPr>
                        <w:tcW w:w="467" w:type="pct"/>
                      </w:tcPr>
                      <w:p w:rsidR="00FD2133" w:rsidRPr="00D055F3" w:rsidRDefault="00FB0CC6">
                        <w:pPr>
                          <w:rPr>
                            <w:sz w:val="21"/>
                            <w:szCs w:val="21"/>
                          </w:rPr>
                        </w:pPr>
                        <w:r w:rsidRPr="00D055F3">
                          <w:rPr>
                            <w:rFonts w:hint="eastAsia"/>
                            <w:sz w:val="21"/>
                            <w:szCs w:val="21"/>
                          </w:rPr>
                          <w:t>否</w:t>
                        </w:r>
                      </w:p>
                    </w:tc>
                  </w:sdtContent>
                </w:sdt>
                <w:tc>
                  <w:tcPr>
                    <w:tcW w:w="608" w:type="pct"/>
                  </w:tcPr>
                  <w:p w:rsidR="00FD2133" w:rsidRPr="00D055F3" w:rsidRDefault="00FB0CC6" w:rsidP="00DC7A1C">
                    <w:pPr>
                      <w:jc w:val="right"/>
                      <w:rPr>
                        <w:sz w:val="21"/>
                        <w:szCs w:val="21"/>
                      </w:rPr>
                    </w:pPr>
                    <w:r w:rsidRPr="00D055F3">
                      <w:rPr>
                        <w:rFonts w:hint="eastAsia"/>
                        <w:sz w:val="21"/>
                        <w:szCs w:val="21"/>
                      </w:rPr>
                      <w:t>8</w:t>
                    </w:r>
                  </w:p>
                </w:tc>
                <w:tc>
                  <w:tcPr>
                    <w:tcW w:w="471" w:type="pct"/>
                  </w:tcPr>
                  <w:p w:rsidR="00FD2133" w:rsidRPr="00D055F3" w:rsidRDefault="00FB0CC6" w:rsidP="00DC7A1C">
                    <w:pPr>
                      <w:jc w:val="right"/>
                      <w:rPr>
                        <w:sz w:val="21"/>
                        <w:szCs w:val="21"/>
                      </w:rPr>
                    </w:pPr>
                    <w:r w:rsidRPr="00D055F3">
                      <w:rPr>
                        <w:rFonts w:hint="eastAsia"/>
                        <w:sz w:val="21"/>
                        <w:szCs w:val="21"/>
                      </w:rPr>
                      <w:t>8</w:t>
                    </w:r>
                  </w:p>
                </w:tc>
                <w:tc>
                  <w:tcPr>
                    <w:tcW w:w="535" w:type="pct"/>
                  </w:tcPr>
                  <w:p w:rsidR="00FD2133" w:rsidRPr="00D055F3" w:rsidRDefault="00FB0CC6" w:rsidP="00DC7A1C">
                    <w:pPr>
                      <w:jc w:val="right"/>
                      <w:rPr>
                        <w:sz w:val="21"/>
                        <w:szCs w:val="21"/>
                      </w:rPr>
                    </w:pPr>
                    <w:r w:rsidRPr="00D055F3">
                      <w:rPr>
                        <w:rFonts w:hint="eastAsia"/>
                        <w:sz w:val="21"/>
                        <w:szCs w:val="21"/>
                      </w:rPr>
                      <w:t>0</w:t>
                    </w:r>
                  </w:p>
                </w:tc>
                <w:tc>
                  <w:tcPr>
                    <w:tcW w:w="500" w:type="pct"/>
                  </w:tcPr>
                  <w:p w:rsidR="00FD2133" w:rsidRPr="00D055F3" w:rsidRDefault="00FB0CC6" w:rsidP="00DC7A1C">
                    <w:pPr>
                      <w:jc w:val="right"/>
                      <w:rPr>
                        <w:sz w:val="21"/>
                        <w:szCs w:val="21"/>
                      </w:rPr>
                    </w:pPr>
                    <w:r w:rsidRPr="00D055F3">
                      <w:rPr>
                        <w:rFonts w:hint="eastAsia"/>
                        <w:sz w:val="21"/>
                        <w:szCs w:val="21"/>
                      </w:rPr>
                      <w:t>0</w:t>
                    </w:r>
                  </w:p>
                </w:tc>
                <w:tc>
                  <w:tcPr>
                    <w:tcW w:w="467" w:type="pct"/>
                  </w:tcPr>
                  <w:p w:rsidR="00FD2133" w:rsidRPr="00D055F3" w:rsidRDefault="00FB0CC6"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996107316"/>
                    <w:lock w:val="sdtLocked"/>
                    <w:comboBox>
                      <w:listItem w:displayText="是" w:value="true"/>
                      <w:listItem w:displayText="否" w:value="false"/>
                    </w:comboBox>
                  </w:sdtPr>
                  <w:sdtContent>
                    <w:tc>
                      <w:tcPr>
                        <w:tcW w:w="714" w:type="pct"/>
                      </w:tcPr>
                      <w:p w:rsidR="00FD2133" w:rsidRPr="00D055F3" w:rsidRDefault="00FB0CC6" w:rsidP="00DC7A1C">
                        <w:pPr>
                          <w:jc w:val="right"/>
                          <w:rPr>
                            <w:sz w:val="21"/>
                            <w:szCs w:val="21"/>
                          </w:rPr>
                        </w:pPr>
                        <w:r w:rsidRPr="00D055F3">
                          <w:rPr>
                            <w:rFonts w:hint="eastAsia"/>
                            <w:sz w:val="21"/>
                            <w:szCs w:val="21"/>
                          </w:rPr>
                          <w:t>否</w:t>
                        </w:r>
                      </w:p>
                    </w:tc>
                  </w:sdtContent>
                </w:sdt>
                <w:tc>
                  <w:tcPr>
                    <w:tcW w:w="697" w:type="pct"/>
                  </w:tcPr>
                  <w:p w:rsidR="00FD2133" w:rsidRPr="00D055F3" w:rsidRDefault="00CA4F51" w:rsidP="00DC7A1C">
                    <w:pPr>
                      <w:jc w:val="right"/>
                      <w:rPr>
                        <w:sz w:val="21"/>
                        <w:szCs w:val="21"/>
                      </w:rPr>
                    </w:pPr>
                    <w:r w:rsidRPr="00D055F3">
                      <w:rPr>
                        <w:rFonts w:hint="eastAsia"/>
                        <w:sz w:val="21"/>
                        <w:szCs w:val="21"/>
                      </w:rPr>
                      <w:t>0</w:t>
                    </w:r>
                  </w:p>
                </w:tc>
              </w:tr>
            </w:sdtContent>
          </w:sdt>
          <w:sdt>
            <w:sdtPr>
              <w:rPr>
                <w:rFonts w:hint="eastAsia"/>
                <w:sz w:val="21"/>
                <w:szCs w:val="21"/>
              </w:rPr>
              <w:alias w:val="董事参加董事会的出席情况明细"/>
              <w:tag w:val="_TUP_21f02a2c29cc41bba590120cf14b9bc6"/>
              <w:id w:val="2687842"/>
              <w:lock w:val="sdtLocked"/>
            </w:sdtPr>
            <w:sdtContent>
              <w:tr w:rsidR="00FD2133" w:rsidRPr="00D055F3" w:rsidTr="00DA3F81">
                <w:trPr>
                  <w:trHeight w:val="77"/>
                </w:trPr>
                <w:tc>
                  <w:tcPr>
                    <w:tcW w:w="541" w:type="pct"/>
                  </w:tcPr>
                  <w:p w:rsidR="00FD2133" w:rsidRPr="00D055F3" w:rsidRDefault="00CA4F51">
                    <w:pPr>
                      <w:rPr>
                        <w:sz w:val="21"/>
                        <w:szCs w:val="21"/>
                      </w:rPr>
                    </w:pPr>
                    <w:r w:rsidRPr="00D055F3">
                      <w:rPr>
                        <w:rFonts w:hint="eastAsia"/>
                        <w:sz w:val="21"/>
                        <w:szCs w:val="21"/>
                      </w:rPr>
                      <w:t>钱友京</w:t>
                    </w:r>
                  </w:p>
                </w:tc>
                <w:sdt>
                  <w:sdtPr>
                    <w:rPr>
                      <w:rFonts w:hint="eastAsia"/>
                      <w:sz w:val="21"/>
                      <w:szCs w:val="21"/>
                    </w:rPr>
                    <w:alias w:val="董事参加董事会的出席情况明细-是否独立董事"/>
                    <w:tag w:val="_GBC_8f65cf2d483747a58ee92c8a36ee6375"/>
                    <w:id w:val="2687840"/>
                    <w:lock w:val="sdtLocked"/>
                    <w:comboBox>
                      <w:listItem w:displayText="是" w:value="true"/>
                      <w:listItem w:displayText="否" w:value="false"/>
                    </w:comboBox>
                  </w:sdtPr>
                  <w:sdtContent>
                    <w:tc>
                      <w:tcPr>
                        <w:tcW w:w="467" w:type="pct"/>
                      </w:tcPr>
                      <w:p w:rsidR="00FD2133" w:rsidRPr="00D055F3" w:rsidRDefault="00CA4F51">
                        <w:pPr>
                          <w:rPr>
                            <w:sz w:val="21"/>
                            <w:szCs w:val="21"/>
                          </w:rPr>
                        </w:pPr>
                        <w:r w:rsidRPr="00D055F3">
                          <w:rPr>
                            <w:rFonts w:hint="eastAsia"/>
                            <w:sz w:val="21"/>
                            <w:szCs w:val="21"/>
                          </w:rPr>
                          <w:t>否</w:t>
                        </w:r>
                      </w:p>
                    </w:tc>
                  </w:sdtContent>
                </w:sdt>
                <w:tc>
                  <w:tcPr>
                    <w:tcW w:w="608" w:type="pct"/>
                  </w:tcPr>
                  <w:p w:rsidR="00FD2133" w:rsidRPr="00D055F3" w:rsidRDefault="00CA4F51" w:rsidP="00DC7A1C">
                    <w:pPr>
                      <w:jc w:val="right"/>
                      <w:rPr>
                        <w:sz w:val="21"/>
                        <w:szCs w:val="21"/>
                      </w:rPr>
                    </w:pPr>
                    <w:r w:rsidRPr="00D055F3">
                      <w:rPr>
                        <w:rFonts w:hint="eastAsia"/>
                        <w:sz w:val="21"/>
                        <w:szCs w:val="21"/>
                      </w:rPr>
                      <w:t>8</w:t>
                    </w:r>
                  </w:p>
                </w:tc>
                <w:tc>
                  <w:tcPr>
                    <w:tcW w:w="471" w:type="pct"/>
                  </w:tcPr>
                  <w:p w:rsidR="00FD2133" w:rsidRPr="00D055F3" w:rsidRDefault="00CA4F51" w:rsidP="00DC7A1C">
                    <w:pPr>
                      <w:jc w:val="right"/>
                      <w:rPr>
                        <w:sz w:val="21"/>
                        <w:szCs w:val="21"/>
                      </w:rPr>
                    </w:pPr>
                    <w:r w:rsidRPr="00D055F3">
                      <w:rPr>
                        <w:rFonts w:hint="eastAsia"/>
                        <w:sz w:val="21"/>
                        <w:szCs w:val="21"/>
                      </w:rPr>
                      <w:t>8</w:t>
                    </w:r>
                  </w:p>
                </w:tc>
                <w:tc>
                  <w:tcPr>
                    <w:tcW w:w="535" w:type="pct"/>
                  </w:tcPr>
                  <w:p w:rsidR="00FD2133" w:rsidRPr="00D055F3" w:rsidRDefault="00CA4F51" w:rsidP="00DC7A1C">
                    <w:pPr>
                      <w:jc w:val="right"/>
                      <w:rPr>
                        <w:sz w:val="21"/>
                        <w:szCs w:val="21"/>
                      </w:rPr>
                    </w:pPr>
                    <w:r w:rsidRPr="00D055F3">
                      <w:rPr>
                        <w:rFonts w:hint="eastAsia"/>
                        <w:sz w:val="21"/>
                        <w:szCs w:val="21"/>
                      </w:rPr>
                      <w:t>0</w:t>
                    </w:r>
                  </w:p>
                </w:tc>
                <w:tc>
                  <w:tcPr>
                    <w:tcW w:w="500" w:type="pct"/>
                  </w:tcPr>
                  <w:p w:rsidR="00FD2133" w:rsidRPr="00D055F3" w:rsidRDefault="00CA4F51" w:rsidP="00DC7A1C">
                    <w:pPr>
                      <w:jc w:val="right"/>
                      <w:rPr>
                        <w:sz w:val="21"/>
                        <w:szCs w:val="21"/>
                      </w:rPr>
                    </w:pPr>
                    <w:r w:rsidRPr="00D055F3">
                      <w:rPr>
                        <w:rFonts w:hint="eastAsia"/>
                        <w:sz w:val="21"/>
                        <w:szCs w:val="21"/>
                      </w:rPr>
                      <w:t>0</w:t>
                    </w:r>
                  </w:p>
                </w:tc>
                <w:tc>
                  <w:tcPr>
                    <w:tcW w:w="467" w:type="pct"/>
                  </w:tcPr>
                  <w:p w:rsidR="00FD2133" w:rsidRPr="00D055F3" w:rsidRDefault="00CA4F51"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2687841"/>
                    <w:lock w:val="sdtLocked"/>
                    <w:comboBox>
                      <w:listItem w:displayText="是" w:value="true"/>
                      <w:listItem w:displayText="否" w:value="false"/>
                    </w:comboBox>
                  </w:sdtPr>
                  <w:sdtContent>
                    <w:tc>
                      <w:tcPr>
                        <w:tcW w:w="714" w:type="pct"/>
                      </w:tcPr>
                      <w:p w:rsidR="00FD2133" w:rsidRPr="00D055F3" w:rsidRDefault="00CA4F51" w:rsidP="00DC7A1C">
                        <w:pPr>
                          <w:jc w:val="right"/>
                          <w:rPr>
                            <w:sz w:val="21"/>
                            <w:szCs w:val="21"/>
                          </w:rPr>
                        </w:pPr>
                        <w:r w:rsidRPr="00D055F3">
                          <w:rPr>
                            <w:rFonts w:hint="eastAsia"/>
                            <w:sz w:val="21"/>
                            <w:szCs w:val="21"/>
                          </w:rPr>
                          <w:t>否</w:t>
                        </w:r>
                      </w:p>
                    </w:tc>
                  </w:sdtContent>
                </w:sdt>
                <w:tc>
                  <w:tcPr>
                    <w:tcW w:w="697" w:type="pct"/>
                  </w:tcPr>
                  <w:p w:rsidR="00FD2133" w:rsidRPr="00D055F3" w:rsidRDefault="00CA4F51" w:rsidP="00DC7A1C">
                    <w:pPr>
                      <w:jc w:val="right"/>
                      <w:rPr>
                        <w:sz w:val="21"/>
                        <w:szCs w:val="21"/>
                      </w:rPr>
                    </w:pPr>
                    <w:r w:rsidRPr="00D055F3">
                      <w:rPr>
                        <w:rFonts w:hint="eastAsia"/>
                        <w:sz w:val="21"/>
                        <w:szCs w:val="21"/>
                      </w:rPr>
                      <w:t>2</w:t>
                    </w:r>
                  </w:p>
                </w:tc>
              </w:tr>
            </w:sdtContent>
          </w:sdt>
          <w:sdt>
            <w:sdtPr>
              <w:rPr>
                <w:rFonts w:hint="eastAsia"/>
                <w:sz w:val="21"/>
                <w:szCs w:val="21"/>
              </w:rPr>
              <w:alias w:val="董事参加董事会的出席情况明细"/>
              <w:tag w:val="_TUP_21f02a2c29cc41bba590120cf14b9bc6"/>
              <w:id w:val="6043273"/>
              <w:lock w:val="sdtLocked"/>
            </w:sdtPr>
            <w:sdtContent>
              <w:tr w:rsidR="00FB0CC6" w:rsidRPr="00D055F3" w:rsidTr="00DA3F81">
                <w:trPr>
                  <w:trHeight w:val="77"/>
                </w:trPr>
                <w:tc>
                  <w:tcPr>
                    <w:tcW w:w="541" w:type="pct"/>
                  </w:tcPr>
                  <w:p w:rsidR="00FB0CC6" w:rsidRPr="00D055F3" w:rsidRDefault="00CA4F51">
                    <w:pPr>
                      <w:rPr>
                        <w:sz w:val="21"/>
                        <w:szCs w:val="21"/>
                      </w:rPr>
                    </w:pPr>
                    <w:r w:rsidRPr="00D055F3">
                      <w:rPr>
                        <w:rFonts w:hint="eastAsia"/>
                        <w:sz w:val="21"/>
                        <w:szCs w:val="21"/>
                      </w:rPr>
                      <w:t>陈洪波</w:t>
                    </w:r>
                  </w:p>
                </w:tc>
                <w:sdt>
                  <w:sdtPr>
                    <w:rPr>
                      <w:rFonts w:hint="eastAsia"/>
                      <w:sz w:val="21"/>
                      <w:szCs w:val="21"/>
                    </w:rPr>
                    <w:alias w:val="董事参加董事会的出席情况明细-是否独立董事"/>
                    <w:tag w:val="_GBC_8f65cf2d483747a58ee92c8a36ee6375"/>
                    <w:id w:val="6043274"/>
                    <w:lock w:val="sdtLocked"/>
                    <w:comboBox>
                      <w:listItem w:displayText="是" w:value="true"/>
                      <w:listItem w:displayText="否" w:value="false"/>
                    </w:comboBox>
                  </w:sdtPr>
                  <w:sdtContent>
                    <w:tc>
                      <w:tcPr>
                        <w:tcW w:w="467" w:type="pct"/>
                      </w:tcPr>
                      <w:p w:rsidR="00FB0CC6" w:rsidRPr="00D055F3" w:rsidRDefault="00CA4F51">
                        <w:pPr>
                          <w:rPr>
                            <w:sz w:val="21"/>
                            <w:szCs w:val="21"/>
                          </w:rPr>
                        </w:pPr>
                        <w:r w:rsidRPr="00D055F3">
                          <w:rPr>
                            <w:rFonts w:hint="eastAsia"/>
                            <w:sz w:val="21"/>
                            <w:szCs w:val="21"/>
                          </w:rPr>
                          <w:t>否</w:t>
                        </w:r>
                      </w:p>
                    </w:tc>
                  </w:sdtContent>
                </w:sdt>
                <w:tc>
                  <w:tcPr>
                    <w:tcW w:w="608" w:type="pct"/>
                  </w:tcPr>
                  <w:p w:rsidR="00FB0CC6" w:rsidRPr="00D055F3" w:rsidRDefault="00CA4F51" w:rsidP="00DC7A1C">
                    <w:pPr>
                      <w:jc w:val="right"/>
                      <w:rPr>
                        <w:sz w:val="21"/>
                        <w:szCs w:val="21"/>
                      </w:rPr>
                    </w:pPr>
                    <w:r w:rsidRPr="00D055F3">
                      <w:rPr>
                        <w:rFonts w:hint="eastAsia"/>
                        <w:sz w:val="21"/>
                        <w:szCs w:val="21"/>
                      </w:rPr>
                      <w:t>8</w:t>
                    </w:r>
                  </w:p>
                </w:tc>
                <w:tc>
                  <w:tcPr>
                    <w:tcW w:w="471" w:type="pct"/>
                  </w:tcPr>
                  <w:p w:rsidR="00FB0CC6" w:rsidRPr="00D055F3" w:rsidRDefault="00CA4F51" w:rsidP="00DC7A1C">
                    <w:pPr>
                      <w:jc w:val="right"/>
                      <w:rPr>
                        <w:sz w:val="21"/>
                        <w:szCs w:val="21"/>
                      </w:rPr>
                    </w:pPr>
                    <w:r w:rsidRPr="00D055F3">
                      <w:rPr>
                        <w:rFonts w:hint="eastAsia"/>
                        <w:sz w:val="21"/>
                        <w:szCs w:val="21"/>
                      </w:rPr>
                      <w:t>8</w:t>
                    </w:r>
                  </w:p>
                </w:tc>
                <w:tc>
                  <w:tcPr>
                    <w:tcW w:w="535" w:type="pct"/>
                  </w:tcPr>
                  <w:p w:rsidR="00FB0CC6" w:rsidRPr="00D055F3" w:rsidRDefault="00CA4F51" w:rsidP="00DC7A1C">
                    <w:pPr>
                      <w:jc w:val="right"/>
                      <w:rPr>
                        <w:sz w:val="21"/>
                        <w:szCs w:val="21"/>
                      </w:rPr>
                    </w:pPr>
                    <w:r w:rsidRPr="00D055F3">
                      <w:rPr>
                        <w:rFonts w:hint="eastAsia"/>
                        <w:sz w:val="21"/>
                        <w:szCs w:val="21"/>
                      </w:rPr>
                      <w:t>0</w:t>
                    </w:r>
                  </w:p>
                </w:tc>
                <w:tc>
                  <w:tcPr>
                    <w:tcW w:w="500" w:type="pct"/>
                  </w:tcPr>
                  <w:p w:rsidR="00FB0CC6" w:rsidRPr="00D055F3" w:rsidRDefault="00CA4F51" w:rsidP="00DC7A1C">
                    <w:pPr>
                      <w:jc w:val="right"/>
                      <w:rPr>
                        <w:sz w:val="21"/>
                        <w:szCs w:val="21"/>
                      </w:rPr>
                    </w:pPr>
                    <w:r w:rsidRPr="00D055F3">
                      <w:rPr>
                        <w:rFonts w:hint="eastAsia"/>
                        <w:sz w:val="21"/>
                        <w:szCs w:val="21"/>
                      </w:rPr>
                      <w:t>0</w:t>
                    </w:r>
                  </w:p>
                </w:tc>
                <w:tc>
                  <w:tcPr>
                    <w:tcW w:w="467" w:type="pct"/>
                  </w:tcPr>
                  <w:p w:rsidR="00FB0CC6" w:rsidRPr="00D055F3" w:rsidRDefault="00CA4F51"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6043279"/>
                    <w:lock w:val="sdtLocked"/>
                    <w:comboBox>
                      <w:listItem w:displayText="是" w:value="true"/>
                      <w:listItem w:displayText="否" w:value="false"/>
                    </w:comboBox>
                  </w:sdtPr>
                  <w:sdtContent>
                    <w:tc>
                      <w:tcPr>
                        <w:tcW w:w="714" w:type="pct"/>
                      </w:tcPr>
                      <w:p w:rsidR="00FB0CC6" w:rsidRPr="00D055F3" w:rsidRDefault="00CA4F51" w:rsidP="00DC7A1C">
                        <w:pPr>
                          <w:jc w:val="right"/>
                          <w:rPr>
                            <w:sz w:val="21"/>
                            <w:szCs w:val="21"/>
                          </w:rPr>
                        </w:pPr>
                        <w:r w:rsidRPr="00D055F3">
                          <w:rPr>
                            <w:rFonts w:hint="eastAsia"/>
                            <w:sz w:val="21"/>
                            <w:szCs w:val="21"/>
                          </w:rPr>
                          <w:t>否</w:t>
                        </w:r>
                      </w:p>
                    </w:tc>
                  </w:sdtContent>
                </w:sdt>
                <w:tc>
                  <w:tcPr>
                    <w:tcW w:w="697" w:type="pct"/>
                  </w:tcPr>
                  <w:p w:rsidR="00FB0CC6" w:rsidRPr="00D055F3" w:rsidRDefault="00CA4F51" w:rsidP="00DC7A1C">
                    <w:pPr>
                      <w:jc w:val="right"/>
                      <w:rPr>
                        <w:sz w:val="21"/>
                        <w:szCs w:val="21"/>
                      </w:rPr>
                    </w:pPr>
                    <w:r w:rsidRPr="00D055F3">
                      <w:rPr>
                        <w:rFonts w:hint="eastAsia"/>
                        <w:sz w:val="21"/>
                        <w:szCs w:val="21"/>
                      </w:rPr>
                      <w:t>0</w:t>
                    </w:r>
                  </w:p>
                </w:tc>
              </w:tr>
            </w:sdtContent>
          </w:sdt>
          <w:sdt>
            <w:sdtPr>
              <w:rPr>
                <w:rFonts w:hint="eastAsia"/>
                <w:sz w:val="21"/>
                <w:szCs w:val="21"/>
              </w:rPr>
              <w:alias w:val="董事参加董事会的出席情况明细"/>
              <w:tag w:val="_TUP_21f02a2c29cc41bba590120cf14b9bc6"/>
              <w:id w:val="6043087"/>
              <w:lock w:val="sdtLocked"/>
            </w:sdtPr>
            <w:sdtContent>
              <w:tr w:rsidR="00FB0CC6" w:rsidRPr="00D055F3" w:rsidTr="00DA3F81">
                <w:trPr>
                  <w:trHeight w:val="77"/>
                </w:trPr>
                <w:tc>
                  <w:tcPr>
                    <w:tcW w:w="541" w:type="pct"/>
                  </w:tcPr>
                  <w:p w:rsidR="00FB0CC6" w:rsidRPr="00D055F3" w:rsidRDefault="00CA4F51">
                    <w:pPr>
                      <w:rPr>
                        <w:sz w:val="21"/>
                        <w:szCs w:val="21"/>
                      </w:rPr>
                    </w:pPr>
                    <w:r w:rsidRPr="00D055F3">
                      <w:rPr>
                        <w:rFonts w:hint="eastAsia"/>
                        <w:sz w:val="21"/>
                        <w:szCs w:val="21"/>
                      </w:rPr>
                      <w:t>刘增</w:t>
                    </w:r>
                  </w:p>
                </w:tc>
                <w:sdt>
                  <w:sdtPr>
                    <w:rPr>
                      <w:rFonts w:hint="eastAsia"/>
                      <w:sz w:val="21"/>
                      <w:szCs w:val="21"/>
                    </w:rPr>
                    <w:alias w:val="董事参加董事会的出席情况明细-是否独立董事"/>
                    <w:tag w:val="_GBC_8f65cf2d483747a58ee92c8a36ee6375"/>
                    <w:id w:val="6043088"/>
                    <w:lock w:val="sdtLocked"/>
                    <w:comboBox>
                      <w:listItem w:displayText="是" w:value="true"/>
                      <w:listItem w:displayText="否" w:value="false"/>
                    </w:comboBox>
                  </w:sdtPr>
                  <w:sdtContent>
                    <w:tc>
                      <w:tcPr>
                        <w:tcW w:w="467" w:type="pct"/>
                      </w:tcPr>
                      <w:p w:rsidR="00FB0CC6" w:rsidRPr="00D055F3" w:rsidRDefault="00CA4F51">
                        <w:pPr>
                          <w:rPr>
                            <w:sz w:val="21"/>
                            <w:szCs w:val="21"/>
                          </w:rPr>
                        </w:pPr>
                        <w:r w:rsidRPr="00D055F3">
                          <w:rPr>
                            <w:rFonts w:hint="eastAsia"/>
                            <w:sz w:val="21"/>
                            <w:szCs w:val="21"/>
                          </w:rPr>
                          <w:t>否</w:t>
                        </w:r>
                      </w:p>
                    </w:tc>
                  </w:sdtContent>
                </w:sdt>
                <w:tc>
                  <w:tcPr>
                    <w:tcW w:w="608" w:type="pct"/>
                  </w:tcPr>
                  <w:p w:rsidR="00FB0CC6" w:rsidRPr="00D055F3" w:rsidRDefault="00CA4F51" w:rsidP="00DC7A1C">
                    <w:pPr>
                      <w:jc w:val="right"/>
                      <w:rPr>
                        <w:sz w:val="21"/>
                        <w:szCs w:val="21"/>
                      </w:rPr>
                    </w:pPr>
                    <w:r w:rsidRPr="00D055F3">
                      <w:rPr>
                        <w:rFonts w:hint="eastAsia"/>
                        <w:sz w:val="21"/>
                        <w:szCs w:val="21"/>
                      </w:rPr>
                      <w:t>8</w:t>
                    </w:r>
                  </w:p>
                </w:tc>
                <w:tc>
                  <w:tcPr>
                    <w:tcW w:w="471" w:type="pct"/>
                  </w:tcPr>
                  <w:p w:rsidR="00FB0CC6" w:rsidRPr="00D055F3" w:rsidRDefault="00CA4F51" w:rsidP="00DC7A1C">
                    <w:pPr>
                      <w:jc w:val="right"/>
                      <w:rPr>
                        <w:sz w:val="21"/>
                        <w:szCs w:val="21"/>
                      </w:rPr>
                    </w:pPr>
                    <w:r w:rsidRPr="00D055F3">
                      <w:rPr>
                        <w:rFonts w:hint="eastAsia"/>
                        <w:sz w:val="21"/>
                        <w:szCs w:val="21"/>
                      </w:rPr>
                      <w:t>8</w:t>
                    </w:r>
                  </w:p>
                </w:tc>
                <w:tc>
                  <w:tcPr>
                    <w:tcW w:w="535" w:type="pct"/>
                  </w:tcPr>
                  <w:p w:rsidR="00FB0CC6" w:rsidRPr="00D055F3" w:rsidRDefault="00CA4F51" w:rsidP="00DC7A1C">
                    <w:pPr>
                      <w:jc w:val="right"/>
                      <w:rPr>
                        <w:sz w:val="21"/>
                        <w:szCs w:val="21"/>
                      </w:rPr>
                    </w:pPr>
                    <w:r w:rsidRPr="00D055F3">
                      <w:rPr>
                        <w:rFonts w:hint="eastAsia"/>
                        <w:sz w:val="21"/>
                        <w:szCs w:val="21"/>
                      </w:rPr>
                      <w:t>0</w:t>
                    </w:r>
                  </w:p>
                </w:tc>
                <w:tc>
                  <w:tcPr>
                    <w:tcW w:w="500" w:type="pct"/>
                  </w:tcPr>
                  <w:p w:rsidR="00FB0CC6" w:rsidRPr="00D055F3" w:rsidRDefault="00CA4F51" w:rsidP="00DC7A1C">
                    <w:pPr>
                      <w:jc w:val="right"/>
                      <w:rPr>
                        <w:sz w:val="21"/>
                        <w:szCs w:val="21"/>
                      </w:rPr>
                    </w:pPr>
                    <w:r w:rsidRPr="00D055F3">
                      <w:rPr>
                        <w:rFonts w:hint="eastAsia"/>
                        <w:sz w:val="21"/>
                        <w:szCs w:val="21"/>
                      </w:rPr>
                      <w:t>0</w:t>
                    </w:r>
                  </w:p>
                </w:tc>
                <w:tc>
                  <w:tcPr>
                    <w:tcW w:w="467" w:type="pct"/>
                  </w:tcPr>
                  <w:p w:rsidR="00FB0CC6" w:rsidRPr="00D055F3" w:rsidRDefault="00CA4F51"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6043093"/>
                    <w:lock w:val="sdtLocked"/>
                    <w:comboBox>
                      <w:listItem w:displayText="是" w:value="true"/>
                      <w:listItem w:displayText="否" w:value="false"/>
                    </w:comboBox>
                  </w:sdtPr>
                  <w:sdtContent>
                    <w:tc>
                      <w:tcPr>
                        <w:tcW w:w="714" w:type="pct"/>
                      </w:tcPr>
                      <w:p w:rsidR="00FB0CC6" w:rsidRPr="00D055F3" w:rsidRDefault="00CA4F51" w:rsidP="00DC7A1C">
                        <w:pPr>
                          <w:jc w:val="right"/>
                          <w:rPr>
                            <w:sz w:val="21"/>
                            <w:szCs w:val="21"/>
                          </w:rPr>
                        </w:pPr>
                        <w:r w:rsidRPr="00D055F3">
                          <w:rPr>
                            <w:rFonts w:hint="eastAsia"/>
                            <w:sz w:val="21"/>
                            <w:szCs w:val="21"/>
                          </w:rPr>
                          <w:t>否</w:t>
                        </w:r>
                      </w:p>
                    </w:tc>
                  </w:sdtContent>
                </w:sdt>
                <w:tc>
                  <w:tcPr>
                    <w:tcW w:w="697" w:type="pct"/>
                  </w:tcPr>
                  <w:p w:rsidR="00FB0CC6" w:rsidRPr="00D055F3" w:rsidRDefault="00CA4F51" w:rsidP="00DC7A1C">
                    <w:pPr>
                      <w:jc w:val="right"/>
                      <w:rPr>
                        <w:sz w:val="21"/>
                        <w:szCs w:val="21"/>
                      </w:rPr>
                    </w:pPr>
                    <w:r w:rsidRPr="00D055F3">
                      <w:rPr>
                        <w:rFonts w:hint="eastAsia"/>
                        <w:sz w:val="21"/>
                        <w:szCs w:val="21"/>
                      </w:rPr>
                      <w:t>2</w:t>
                    </w:r>
                  </w:p>
                </w:tc>
              </w:tr>
            </w:sdtContent>
          </w:sdt>
          <w:sdt>
            <w:sdtPr>
              <w:rPr>
                <w:rFonts w:hint="eastAsia"/>
                <w:sz w:val="21"/>
                <w:szCs w:val="21"/>
              </w:rPr>
              <w:alias w:val="董事参加董事会的出席情况明细"/>
              <w:tag w:val="_TUP_21f02a2c29cc41bba590120cf14b9bc6"/>
              <w:id w:val="6042913"/>
              <w:lock w:val="sdtLocked"/>
            </w:sdtPr>
            <w:sdtContent>
              <w:tr w:rsidR="00FB0CC6" w:rsidRPr="00D055F3" w:rsidTr="00DA3F81">
                <w:trPr>
                  <w:trHeight w:val="77"/>
                </w:trPr>
                <w:tc>
                  <w:tcPr>
                    <w:tcW w:w="541" w:type="pct"/>
                  </w:tcPr>
                  <w:p w:rsidR="00FB0CC6" w:rsidRPr="00D055F3" w:rsidRDefault="00CA4F51">
                    <w:pPr>
                      <w:rPr>
                        <w:sz w:val="21"/>
                        <w:szCs w:val="21"/>
                      </w:rPr>
                    </w:pPr>
                    <w:proofErr w:type="gramStart"/>
                    <w:r w:rsidRPr="00D055F3">
                      <w:rPr>
                        <w:rFonts w:hint="eastAsia"/>
                        <w:sz w:val="21"/>
                        <w:szCs w:val="21"/>
                      </w:rPr>
                      <w:t>霍巧红</w:t>
                    </w:r>
                    <w:proofErr w:type="gramEnd"/>
                  </w:p>
                </w:tc>
                <w:sdt>
                  <w:sdtPr>
                    <w:rPr>
                      <w:rFonts w:hint="eastAsia"/>
                      <w:sz w:val="21"/>
                      <w:szCs w:val="21"/>
                    </w:rPr>
                    <w:alias w:val="董事参加董事会的出席情况明细-是否独立董事"/>
                    <w:tag w:val="_GBC_8f65cf2d483747a58ee92c8a36ee6375"/>
                    <w:id w:val="6042914"/>
                    <w:lock w:val="sdtLocked"/>
                    <w:comboBox>
                      <w:listItem w:displayText="是" w:value="true"/>
                      <w:listItem w:displayText="否" w:value="false"/>
                    </w:comboBox>
                  </w:sdtPr>
                  <w:sdtContent>
                    <w:tc>
                      <w:tcPr>
                        <w:tcW w:w="467" w:type="pct"/>
                      </w:tcPr>
                      <w:p w:rsidR="00FB0CC6" w:rsidRPr="00D055F3" w:rsidRDefault="00CA4F51">
                        <w:pPr>
                          <w:rPr>
                            <w:sz w:val="21"/>
                            <w:szCs w:val="21"/>
                          </w:rPr>
                        </w:pPr>
                        <w:r w:rsidRPr="00D055F3">
                          <w:rPr>
                            <w:rFonts w:hint="eastAsia"/>
                            <w:sz w:val="21"/>
                            <w:szCs w:val="21"/>
                          </w:rPr>
                          <w:t>是</w:t>
                        </w:r>
                      </w:p>
                    </w:tc>
                  </w:sdtContent>
                </w:sdt>
                <w:tc>
                  <w:tcPr>
                    <w:tcW w:w="608" w:type="pct"/>
                  </w:tcPr>
                  <w:p w:rsidR="00FB0CC6" w:rsidRPr="00D055F3" w:rsidRDefault="00CA4F51" w:rsidP="00DC7A1C">
                    <w:pPr>
                      <w:jc w:val="right"/>
                      <w:rPr>
                        <w:sz w:val="21"/>
                        <w:szCs w:val="21"/>
                      </w:rPr>
                    </w:pPr>
                    <w:r w:rsidRPr="00D055F3">
                      <w:rPr>
                        <w:rFonts w:hint="eastAsia"/>
                        <w:sz w:val="21"/>
                        <w:szCs w:val="21"/>
                      </w:rPr>
                      <w:t>8</w:t>
                    </w:r>
                  </w:p>
                </w:tc>
                <w:tc>
                  <w:tcPr>
                    <w:tcW w:w="471" w:type="pct"/>
                  </w:tcPr>
                  <w:p w:rsidR="00FB0CC6" w:rsidRPr="00D055F3" w:rsidRDefault="00CA4F51" w:rsidP="00DC7A1C">
                    <w:pPr>
                      <w:jc w:val="right"/>
                      <w:rPr>
                        <w:sz w:val="21"/>
                        <w:szCs w:val="21"/>
                      </w:rPr>
                    </w:pPr>
                    <w:r w:rsidRPr="00D055F3">
                      <w:rPr>
                        <w:rFonts w:hint="eastAsia"/>
                        <w:sz w:val="21"/>
                        <w:szCs w:val="21"/>
                      </w:rPr>
                      <w:t>8</w:t>
                    </w:r>
                  </w:p>
                </w:tc>
                <w:tc>
                  <w:tcPr>
                    <w:tcW w:w="535" w:type="pct"/>
                  </w:tcPr>
                  <w:p w:rsidR="00FB0CC6" w:rsidRPr="00D055F3" w:rsidRDefault="00CA4F51" w:rsidP="00DC7A1C">
                    <w:pPr>
                      <w:jc w:val="right"/>
                      <w:rPr>
                        <w:sz w:val="21"/>
                        <w:szCs w:val="21"/>
                      </w:rPr>
                    </w:pPr>
                    <w:r w:rsidRPr="00D055F3">
                      <w:rPr>
                        <w:rFonts w:hint="eastAsia"/>
                        <w:sz w:val="21"/>
                        <w:szCs w:val="21"/>
                      </w:rPr>
                      <w:t>8</w:t>
                    </w:r>
                  </w:p>
                </w:tc>
                <w:tc>
                  <w:tcPr>
                    <w:tcW w:w="500" w:type="pct"/>
                  </w:tcPr>
                  <w:p w:rsidR="00FB0CC6" w:rsidRPr="00D055F3" w:rsidRDefault="00CA4F51" w:rsidP="00DC7A1C">
                    <w:pPr>
                      <w:jc w:val="right"/>
                      <w:rPr>
                        <w:sz w:val="21"/>
                        <w:szCs w:val="21"/>
                      </w:rPr>
                    </w:pPr>
                    <w:r w:rsidRPr="00D055F3">
                      <w:rPr>
                        <w:rFonts w:hint="eastAsia"/>
                        <w:sz w:val="21"/>
                        <w:szCs w:val="21"/>
                      </w:rPr>
                      <w:t>0</w:t>
                    </w:r>
                  </w:p>
                </w:tc>
                <w:tc>
                  <w:tcPr>
                    <w:tcW w:w="467" w:type="pct"/>
                  </w:tcPr>
                  <w:p w:rsidR="00FB0CC6" w:rsidRPr="00D055F3" w:rsidRDefault="00CA4F51"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6042919"/>
                    <w:lock w:val="sdtLocked"/>
                    <w:comboBox>
                      <w:listItem w:displayText="是" w:value="true"/>
                      <w:listItem w:displayText="否" w:value="false"/>
                    </w:comboBox>
                  </w:sdtPr>
                  <w:sdtContent>
                    <w:tc>
                      <w:tcPr>
                        <w:tcW w:w="714" w:type="pct"/>
                      </w:tcPr>
                      <w:p w:rsidR="00FB0CC6" w:rsidRPr="00D055F3" w:rsidRDefault="00CA4F51" w:rsidP="00DC7A1C">
                        <w:pPr>
                          <w:jc w:val="right"/>
                          <w:rPr>
                            <w:sz w:val="21"/>
                            <w:szCs w:val="21"/>
                          </w:rPr>
                        </w:pPr>
                        <w:r w:rsidRPr="00D055F3">
                          <w:rPr>
                            <w:rFonts w:hint="eastAsia"/>
                            <w:sz w:val="21"/>
                            <w:szCs w:val="21"/>
                          </w:rPr>
                          <w:t>否</w:t>
                        </w:r>
                      </w:p>
                    </w:tc>
                  </w:sdtContent>
                </w:sdt>
                <w:tc>
                  <w:tcPr>
                    <w:tcW w:w="697" w:type="pct"/>
                  </w:tcPr>
                  <w:p w:rsidR="00FB0CC6" w:rsidRPr="00D055F3" w:rsidRDefault="00CA4F51" w:rsidP="00DC7A1C">
                    <w:pPr>
                      <w:jc w:val="right"/>
                      <w:rPr>
                        <w:sz w:val="21"/>
                        <w:szCs w:val="21"/>
                      </w:rPr>
                    </w:pPr>
                    <w:r w:rsidRPr="00D055F3">
                      <w:rPr>
                        <w:rFonts w:hint="eastAsia"/>
                        <w:sz w:val="21"/>
                        <w:szCs w:val="21"/>
                      </w:rPr>
                      <w:t>2</w:t>
                    </w:r>
                  </w:p>
                </w:tc>
              </w:tr>
            </w:sdtContent>
          </w:sdt>
          <w:sdt>
            <w:sdtPr>
              <w:rPr>
                <w:rFonts w:hint="eastAsia"/>
                <w:sz w:val="21"/>
                <w:szCs w:val="21"/>
              </w:rPr>
              <w:alias w:val="董事参加董事会的出席情况明细"/>
              <w:tag w:val="_TUP_21f02a2c29cc41bba590120cf14b9bc6"/>
              <w:id w:val="6042751"/>
              <w:lock w:val="sdtLocked"/>
            </w:sdtPr>
            <w:sdtContent>
              <w:tr w:rsidR="00FB0CC6" w:rsidRPr="00D055F3" w:rsidTr="00DA3F81">
                <w:trPr>
                  <w:trHeight w:val="77"/>
                </w:trPr>
                <w:tc>
                  <w:tcPr>
                    <w:tcW w:w="541" w:type="pct"/>
                  </w:tcPr>
                  <w:p w:rsidR="00FB0CC6" w:rsidRPr="00D055F3" w:rsidRDefault="00CA4F51">
                    <w:pPr>
                      <w:rPr>
                        <w:sz w:val="21"/>
                        <w:szCs w:val="21"/>
                      </w:rPr>
                    </w:pPr>
                    <w:r w:rsidRPr="00D055F3">
                      <w:rPr>
                        <w:rFonts w:hint="eastAsia"/>
                        <w:sz w:val="21"/>
                        <w:szCs w:val="21"/>
                      </w:rPr>
                      <w:t>李长青</w:t>
                    </w:r>
                  </w:p>
                </w:tc>
                <w:sdt>
                  <w:sdtPr>
                    <w:rPr>
                      <w:rFonts w:hint="eastAsia"/>
                      <w:sz w:val="21"/>
                      <w:szCs w:val="21"/>
                    </w:rPr>
                    <w:alias w:val="董事参加董事会的出席情况明细-是否独立董事"/>
                    <w:tag w:val="_GBC_8f65cf2d483747a58ee92c8a36ee6375"/>
                    <w:id w:val="6042752"/>
                    <w:lock w:val="sdtLocked"/>
                    <w:comboBox>
                      <w:listItem w:displayText="是" w:value="true"/>
                      <w:listItem w:displayText="否" w:value="false"/>
                    </w:comboBox>
                  </w:sdtPr>
                  <w:sdtContent>
                    <w:tc>
                      <w:tcPr>
                        <w:tcW w:w="467" w:type="pct"/>
                      </w:tcPr>
                      <w:p w:rsidR="00FB0CC6" w:rsidRPr="00D055F3" w:rsidRDefault="00CA4F51">
                        <w:pPr>
                          <w:rPr>
                            <w:sz w:val="21"/>
                            <w:szCs w:val="21"/>
                          </w:rPr>
                        </w:pPr>
                        <w:r w:rsidRPr="00D055F3">
                          <w:rPr>
                            <w:rFonts w:hint="eastAsia"/>
                            <w:sz w:val="21"/>
                            <w:szCs w:val="21"/>
                          </w:rPr>
                          <w:t>是</w:t>
                        </w:r>
                      </w:p>
                    </w:tc>
                  </w:sdtContent>
                </w:sdt>
                <w:tc>
                  <w:tcPr>
                    <w:tcW w:w="608" w:type="pct"/>
                  </w:tcPr>
                  <w:p w:rsidR="00FB0CC6" w:rsidRPr="00D055F3" w:rsidRDefault="00CA4F51" w:rsidP="00DC7A1C">
                    <w:pPr>
                      <w:jc w:val="right"/>
                      <w:rPr>
                        <w:sz w:val="21"/>
                        <w:szCs w:val="21"/>
                      </w:rPr>
                    </w:pPr>
                    <w:r w:rsidRPr="00D055F3">
                      <w:rPr>
                        <w:rFonts w:hint="eastAsia"/>
                        <w:sz w:val="21"/>
                        <w:szCs w:val="21"/>
                      </w:rPr>
                      <w:t>8</w:t>
                    </w:r>
                  </w:p>
                </w:tc>
                <w:tc>
                  <w:tcPr>
                    <w:tcW w:w="471" w:type="pct"/>
                  </w:tcPr>
                  <w:p w:rsidR="00FB0CC6" w:rsidRPr="00D055F3" w:rsidRDefault="00CA4F51" w:rsidP="00DC7A1C">
                    <w:pPr>
                      <w:jc w:val="right"/>
                      <w:rPr>
                        <w:sz w:val="21"/>
                        <w:szCs w:val="21"/>
                      </w:rPr>
                    </w:pPr>
                    <w:r w:rsidRPr="00D055F3">
                      <w:rPr>
                        <w:rFonts w:hint="eastAsia"/>
                        <w:sz w:val="21"/>
                        <w:szCs w:val="21"/>
                      </w:rPr>
                      <w:t>8</w:t>
                    </w:r>
                  </w:p>
                </w:tc>
                <w:tc>
                  <w:tcPr>
                    <w:tcW w:w="535" w:type="pct"/>
                  </w:tcPr>
                  <w:p w:rsidR="00FB0CC6" w:rsidRPr="00D055F3" w:rsidRDefault="00CA4F51" w:rsidP="00DC7A1C">
                    <w:pPr>
                      <w:jc w:val="right"/>
                      <w:rPr>
                        <w:sz w:val="21"/>
                        <w:szCs w:val="21"/>
                      </w:rPr>
                    </w:pPr>
                    <w:r w:rsidRPr="00D055F3">
                      <w:rPr>
                        <w:rFonts w:hint="eastAsia"/>
                        <w:sz w:val="21"/>
                        <w:szCs w:val="21"/>
                      </w:rPr>
                      <w:t>8</w:t>
                    </w:r>
                  </w:p>
                </w:tc>
                <w:tc>
                  <w:tcPr>
                    <w:tcW w:w="500" w:type="pct"/>
                  </w:tcPr>
                  <w:p w:rsidR="00FB0CC6" w:rsidRPr="00D055F3" w:rsidRDefault="00CA4F51" w:rsidP="00DC7A1C">
                    <w:pPr>
                      <w:jc w:val="right"/>
                      <w:rPr>
                        <w:sz w:val="21"/>
                        <w:szCs w:val="21"/>
                      </w:rPr>
                    </w:pPr>
                    <w:r w:rsidRPr="00D055F3">
                      <w:rPr>
                        <w:rFonts w:hint="eastAsia"/>
                        <w:sz w:val="21"/>
                        <w:szCs w:val="21"/>
                      </w:rPr>
                      <w:t>0</w:t>
                    </w:r>
                  </w:p>
                </w:tc>
                <w:tc>
                  <w:tcPr>
                    <w:tcW w:w="467" w:type="pct"/>
                  </w:tcPr>
                  <w:p w:rsidR="00FB0CC6" w:rsidRPr="00D055F3" w:rsidRDefault="00CA4F51"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6042757"/>
                    <w:lock w:val="sdtLocked"/>
                    <w:comboBox>
                      <w:listItem w:displayText="是" w:value="true"/>
                      <w:listItem w:displayText="否" w:value="false"/>
                    </w:comboBox>
                  </w:sdtPr>
                  <w:sdtContent>
                    <w:tc>
                      <w:tcPr>
                        <w:tcW w:w="714" w:type="pct"/>
                      </w:tcPr>
                      <w:p w:rsidR="00FB0CC6" w:rsidRPr="00D055F3" w:rsidRDefault="00CA4F51" w:rsidP="00DC7A1C">
                        <w:pPr>
                          <w:jc w:val="right"/>
                          <w:rPr>
                            <w:sz w:val="21"/>
                            <w:szCs w:val="21"/>
                          </w:rPr>
                        </w:pPr>
                        <w:r w:rsidRPr="00D055F3">
                          <w:rPr>
                            <w:rFonts w:hint="eastAsia"/>
                            <w:sz w:val="21"/>
                            <w:szCs w:val="21"/>
                          </w:rPr>
                          <w:t>否</w:t>
                        </w:r>
                      </w:p>
                    </w:tc>
                  </w:sdtContent>
                </w:sdt>
                <w:tc>
                  <w:tcPr>
                    <w:tcW w:w="697" w:type="pct"/>
                  </w:tcPr>
                  <w:p w:rsidR="00FB0CC6" w:rsidRPr="00D055F3" w:rsidRDefault="00CA4F51" w:rsidP="00DC7A1C">
                    <w:pPr>
                      <w:jc w:val="right"/>
                      <w:rPr>
                        <w:sz w:val="21"/>
                        <w:szCs w:val="21"/>
                      </w:rPr>
                    </w:pPr>
                    <w:r w:rsidRPr="00D055F3">
                      <w:rPr>
                        <w:rFonts w:hint="eastAsia"/>
                        <w:sz w:val="21"/>
                        <w:szCs w:val="21"/>
                      </w:rPr>
                      <w:t>2</w:t>
                    </w:r>
                  </w:p>
                </w:tc>
              </w:tr>
            </w:sdtContent>
          </w:sdt>
          <w:sdt>
            <w:sdtPr>
              <w:rPr>
                <w:rFonts w:hint="eastAsia"/>
                <w:sz w:val="21"/>
                <w:szCs w:val="21"/>
              </w:rPr>
              <w:alias w:val="董事参加董事会的出席情况明细"/>
              <w:tag w:val="_TUP_21f02a2c29cc41bba590120cf14b9bc6"/>
              <w:id w:val="6042601"/>
              <w:lock w:val="sdtLocked"/>
            </w:sdtPr>
            <w:sdtContent>
              <w:tr w:rsidR="00FB0CC6" w:rsidRPr="00D055F3" w:rsidTr="00DA3F81">
                <w:trPr>
                  <w:trHeight w:val="77"/>
                </w:trPr>
                <w:tc>
                  <w:tcPr>
                    <w:tcW w:w="541" w:type="pct"/>
                  </w:tcPr>
                  <w:p w:rsidR="00FB0CC6" w:rsidRPr="00D055F3" w:rsidRDefault="00DA3F81">
                    <w:pPr>
                      <w:rPr>
                        <w:sz w:val="21"/>
                        <w:szCs w:val="21"/>
                      </w:rPr>
                    </w:pPr>
                    <w:proofErr w:type="gramStart"/>
                    <w:r w:rsidRPr="00D055F3">
                      <w:rPr>
                        <w:rFonts w:hint="eastAsia"/>
                        <w:sz w:val="21"/>
                        <w:szCs w:val="21"/>
                      </w:rPr>
                      <w:t>宋乐</w:t>
                    </w:r>
                    <w:proofErr w:type="gramEnd"/>
                  </w:p>
                </w:tc>
                <w:sdt>
                  <w:sdtPr>
                    <w:rPr>
                      <w:rFonts w:hint="eastAsia"/>
                      <w:sz w:val="21"/>
                      <w:szCs w:val="21"/>
                    </w:rPr>
                    <w:alias w:val="董事参加董事会的出席情况明细-是否独立董事"/>
                    <w:tag w:val="_GBC_8f65cf2d483747a58ee92c8a36ee6375"/>
                    <w:id w:val="6042602"/>
                    <w:lock w:val="sdtLocked"/>
                    <w:comboBox>
                      <w:listItem w:displayText="是" w:value="true"/>
                      <w:listItem w:displayText="否" w:value="false"/>
                    </w:comboBox>
                  </w:sdtPr>
                  <w:sdtContent>
                    <w:tc>
                      <w:tcPr>
                        <w:tcW w:w="467" w:type="pct"/>
                      </w:tcPr>
                      <w:p w:rsidR="00FB0CC6" w:rsidRPr="00D055F3" w:rsidRDefault="00DA3F81">
                        <w:pPr>
                          <w:rPr>
                            <w:sz w:val="21"/>
                            <w:szCs w:val="21"/>
                          </w:rPr>
                        </w:pPr>
                        <w:r w:rsidRPr="00D055F3">
                          <w:rPr>
                            <w:rFonts w:hint="eastAsia"/>
                            <w:sz w:val="21"/>
                            <w:szCs w:val="21"/>
                          </w:rPr>
                          <w:t>是</w:t>
                        </w:r>
                      </w:p>
                    </w:tc>
                  </w:sdtContent>
                </w:sdt>
                <w:tc>
                  <w:tcPr>
                    <w:tcW w:w="608" w:type="pct"/>
                  </w:tcPr>
                  <w:p w:rsidR="00FB0CC6" w:rsidRPr="00D055F3" w:rsidRDefault="00DA3F81" w:rsidP="00DC7A1C">
                    <w:pPr>
                      <w:jc w:val="right"/>
                      <w:rPr>
                        <w:sz w:val="21"/>
                        <w:szCs w:val="21"/>
                      </w:rPr>
                    </w:pPr>
                    <w:r w:rsidRPr="00D055F3">
                      <w:rPr>
                        <w:rFonts w:hint="eastAsia"/>
                        <w:sz w:val="21"/>
                        <w:szCs w:val="21"/>
                      </w:rPr>
                      <w:t>8</w:t>
                    </w:r>
                  </w:p>
                </w:tc>
                <w:tc>
                  <w:tcPr>
                    <w:tcW w:w="471" w:type="pct"/>
                  </w:tcPr>
                  <w:p w:rsidR="00FB0CC6" w:rsidRPr="00D055F3" w:rsidRDefault="00DA3F81" w:rsidP="00DC7A1C">
                    <w:pPr>
                      <w:jc w:val="right"/>
                      <w:rPr>
                        <w:sz w:val="21"/>
                        <w:szCs w:val="21"/>
                      </w:rPr>
                    </w:pPr>
                    <w:r w:rsidRPr="00D055F3">
                      <w:rPr>
                        <w:rFonts w:hint="eastAsia"/>
                        <w:sz w:val="21"/>
                        <w:szCs w:val="21"/>
                      </w:rPr>
                      <w:t>8</w:t>
                    </w:r>
                  </w:p>
                </w:tc>
                <w:tc>
                  <w:tcPr>
                    <w:tcW w:w="535" w:type="pct"/>
                  </w:tcPr>
                  <w:p w:rsidR="00FB0CC6" w:rsidRPr="00D055F3" w:rsidRDefault="00DA3F81" w:rsidP="00DC7A1C">
                    <w:pPr>
                      <w:jc w:val="right"/>
                      <w:rPr>
                        <w:sz w:val="21"/>
                        <w:szCs w:val="21"/>
                      </w:rPr>
                    </w:pPr>
                    <w:r w:rsidRPr="00D055F3">
                      <w:rPr>
                        <w:rFonts w:hint="eastAsia"/>
                        <w:sz w:val="21"/>
                        <w:szCs w:val="21"/>
                      </w:rPr>
                      <w:t>8</w:t>
                    </w:r>
                  </w:p>
                </w:tc>
                <w:tc>
                  <w:tcPr>
                    <w:tcW w:w="500" w:type="pct"/>
                  </w:tcPr>
                  <w:p w:rsidR="00FB0CC6" w:rsidRPr="00D055F3" w:rsidRDefault="00DA3F81" w:rsidP="00DC7A1C">
                    <w:pPr>
                      <w:jc w:val="right"/>
                      <w:rPr>
                        <w:sz w:val="21"/>
                        <w:szCs w:val="21"/>
                      </w:rPr>
                    </w:pPr>
                    <w:r w:rsidRPr="00D055F3">
                      <w:rPr>
                        <w:rFonts w:hint="eastAsia"/>
                        <w:sz w:val="21"/>
                        <w:szCs w:val="21"/>
                      </w:rPr>
                      <w:t>0</w:t>
                    </w:r>
                  </w:p>
                </w:tc>
                <w:tc>
                  <w:tcPr>
                    <w:tcW w:w="467" w:type="pct"/>
                  </w:tcPr>
                  <w:p w:rsidR="00FB0CC6" w:rsidRPr="00D055F3" w:rsidRDefault="00DA3F81" w:rsidP="00DC7A1C">
                    <w:pPr>
                      <w:jc w:val="right"/>
                      <w:rPr>
                        <w:sz w:val="21"/>
                        <w:szCs w:val="21"/>
                      </w:rPr>
                    </w:pPr>
                    <w:r w:rsidRPr="00D055F3">
                      <w:rPr>
                        <w:rFonts w:hint="eastAsia"/>
                        <w:sz w:val="21"/>
                        <w:szCs w:val="21"/>
                      </w:rPr>
                      <w:t>0</w:t>
                    </w:r>
                  </w:p>
                </w:tc>
                <w:sdt>
                  <w:sdtPr>
                    <w:rPr>
                      <w:rFonts w:hint="eastAsia"/>
                      <w:sz w:val="21"/>
                      <w:szCs w:val="21"/>
                    </w:rPr>
                    <w:alias w:val="董事参加董事会的出席情况明细-是否连续两次未亲自参加会议"/>
                    <w:tag w:val="_GBC_4748dc7c4f9b495f9d97d5c22a5e08e6"/>
                    <w:id w:val="6042607"/>
                    <w:lock w:val="sdtLocked"/>
                    <w:comboBox>
                      <w:listItem w:displayText="是" w:value="true"/>
                      <w:listItem w:displayText="否" w:value="false"/>
                    </w:comboBox>
                  </w:sdtPr>
                  <w:sdtContent>
                    <w:tc>
                      <w:tcPr>
                        <w:tcW w:w="714" w:type="pct"/>
                      </w:tcPr>
                      <w:p w:rsidR="00FB0CC6" w:rsidRPr="00D055F3" w:rsidRDefault="00DA3F81" w:rsidP="00DC7A1C">
                        <w:pPr>
                          <w:jc w:val="right"/>
                          <w:rPr>
                            <w:sz w:val="21"/>
                            <w:szCs w:val="21"/>
                          </w:rPr>
                        </w:pPr>
                        <w:r w:rsidRPr="00D055F3">
                          <w:rPr>
                            <w:rFonts w:hint="eastAsia"/>
                            <w:sz w:val="21"/>
                            <w:szCs w:val="21"/>
                          </w:rPr>
                          <w:t>否</w:t>
                        </w:r>
                      </w:p>
                    </w:tc>
                  </w:sdtContent>
                </w:sdt>
                <w:tc>
                  <w:tcPr>
                    <w:tcW w:w="697" w:type="pct"/>
                  </w:tcPr>
                  <w:p w:rsidR="00FB0CC6" w:rsidRPr="00D055F3" w:rsidRDefault="00DA3F81" w:rsidP="00DC7A1C">
                    <w:pPr>
                      <w:jc w:val="right"/>
                      <w:rPr>
                        <w:sz w:val="21"/>
                        <w:szCs w:val="21"/>
                      </w:rPr>
                    </w:pPr>
                    <w:r w:rsidRPr="00D055F3">
                      <w:rPr>
                        <w:rFonts w:hint="eastAsia"/>
                        <w:sz w:val="21"/>
                        <w:szCs w:val="21"/>
                      </w:rPr>
                      <w:t>2</w:t>
                    </w:r>
                  </w:p>
                </w:tc>
              </w:tr>
            </w:sdtContent>
          </w:sdt>
        </w:tbl>
        <w:p w:rsidR="00FD2133" w:rsidRPr="00D055F3" w:rsidRDefault="00537341">
          <w:pPr>
            <w:rPr>
              <w:sz w:val="21"/>
              <w:szCs w:val="21"/>
            </w:rPr>
          </w:pPr>
          <w:r w:rsidRPr="00D055F3">
            <w:rPr>
              <w:sz w:val="21"/>
              <w:szCs w:val="21"/>
            </w:rPr>
            <w:t>连续两次未亲自出席董事会会议的说明</w:t>
          </w:r>
        </w:p>
        <w:sdt>
          <w:sdtPr>
            <w:rPr>
              <w:sz w:val="21"/>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rsidR="00FD2133" w:rsidRPr="00D055F3" w:rsidRDefault="00D1422C" w:rsidP="00DA3F81">
              <w:pPr>
                <w:rPr>
                  <w:sz w:val="21"/>
                  <w:szCs w:val="21"/>
                </w:rPr>
              </w:pPr>
              <w:r w:rsidRPr="00D055F3">
                <w:rPr>
                  <w:sz w:val="21"/>
                  <w:szCs w:val="21"/>
                </w:rPr>
                <w:fldChar w:fldCharType="begin"/>
              </w:r>
              <w:r w:rsidR="00DA3F81"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DA3F81" w:rsidRPr="00D055F3">
                <w:rPr>
                  <w:sz w:val="21"/>
                  <w:szCs w:val="21"/>
                </w:rPr>
                <w:instrText xml:space="preserve"> MACROBUTTON  SnrToggleCheckbox √不适用 </w:instrText>
              </w:r>
              <w:r w:rsidRPr="00D055F3">
                <w:rPr>
                  <w:sz w:val="21"/>
                  <w:szCs w:val="21"/>
                </w:rPr>
                <w:fldChar w:fldCharType="end"/>
              </w:r>
            </w:p>
          </w:sdtContent>
        </w:sdt>
      </w:sdtContent>
    </w:sdt>
    <w:p w:rsidR="00FD2133" w:rsidRPr="00D055F3" w:rsidRDefault="00FD2133">
      <w:pPr>
        <w:rPr>
          <w:sz w:val="21"/>
          <w:szCs w:val="21"/>
        </w:rPr>
      </w:pPr>
    </w:p>
    <w:sdt>
      <w:sdtPr>
        <w:rPr>
          <w:sz w:val="21"/>
          <w:szCs w:val="21"/>
        </w:rPr>
        <w:alias w:val="模块:召开董事会会议次数"/>
        <w:tag w:val="_SEC_2e2eb2c5022048f7a720555ef5553771"/>
        <w:id w:val="3160599"/>
        <w:lock w:val="sdtLocked"/>
        <w:placeholder>
          <w:docPart w:val="GBC22222222222222222222222222222"/>
        </w:placeholder>
      </w:sdtPr>
      <w:sdtEndPr>
        <w:rPr>
          <w:sz w:val="24"/>
          <w:szCs w:val="24"/>
        </w:rPr>
      </w:sdtEndPr>
      <w:sdtContent>
        <w:tbl>
          <w:tblPr>
            <w:tblStyle w:val="a6"/>
            <w:tblW w:w="0" w:type="auto"/>
            <w:tblLook w:val="04A0"/>
          </w:tblPr>
          <w:tblGrid>
            <w:gridCol w:w="4524"/>
            <w:gridCol w:w="4525"/>
          </w:tblGrid>
          <w:tr w:rsidR="00FD2133" w:rsidRPr="00D055F3" w:rsidTr="003539C5">
            <w:sdt>
              <w:sdtPr>
                <w:rPr>
                  <w:sz w:val="21"/>
                  <w:szCs w:val="21"/>
                </w:rPr>
                <w:tag w:val="_PLD_0fc68bf164f04edda97a907df4cc747d"/>
                <w:id w:val="463468430"/>
                <w:lock w:val="sdtLocked"/>
              </w:sdtPr>
              <w:sdtContent>
                <w:tc>
                  <w:tcPr>
                    <w:tcW w:w="4524" w:type="dxa"/>
                  </w:tcPr>
                  <w:p w:rsidR="00FD2133" w:rsidRPr="00D055F3" w:rsidRDefault="00537341">
                    <w:pPr>
                      <w:rPr>
                        <w:sz w:val="21"/>
                        <w:szCs w:val="21"/>
                      </w:rPr>
                    </w:pPr>
                    <w:r w:rsidRPr="00D055F3">
                      <w:rPr>
                        <w:sz w:val="21"/>
                        <w:szCs w:val="21"/>
                      </w:rPr>
                      <w:t>年内召开董事会会议次数</w:t>
                    </w:r>
                  </w:p>
                </w:tc>
              </w:sdtContent>
            </w:sdt>
            <w:sdt>
              <w:sdtPr>
                <w:rPr>
                  <w:rFonts w:hint="eastAsia"/>
                  <w:sz w:val="21"/>
                  <w:szCs w:val="21"/>
                </w:rPr>
                <w:alias w:val="报告期内召开董事会会议次数"/>
                <w:tag w:val="_GBC_cabd294ab90e40d0afb59e61df002667"/>
                <w:id w:val="-2080899546"/>
                <w:lock w:val="sdtLocked"/>
              </w:sdtPr>
              <w:sdtContent>
                <w:tc>
                  <w:tcPr>
                    <w:tcW w:w="4525" w:type="dxa"/>
                  </w:tcPr>
                  <w:p w:rsidR="00FD2133" w:rsidRPr="00D055F3" w:rsidRDefault="00DA3F81" w:rsidP="00DC7A1C">
                    <w:pPr>
                      <w:jc w:val="right"/>
                      <w:rPr>
                        <w:sz w:val="21"/>
                        <w:szCs w:val="21"/>
                      </w:rPr>
                    </w:pPr>
                    <w:r w:rsidRPr="00D055F3">
                      <w:rPr>
                        <w:rFonts w:hint="eastAsia"/>
                        <w:sz w:val="21"/>
                        <w:szCs w:val="21"/>
                      </w:rPr>
                      <w:t>8</w:t>
                    </w:r>
                  </w:p>
                </w:tc>
              </w:sdtContent>
            </w:sdt>
          </w:tr>
          <w:tr w:rsidR="00FD2133" w:rsidRPr="00D055F3" w:rsidTr="003539C5">
            <w:sdt>
              <w:sdtPr>
                <w:rPr>
                  <w:sz w:val="21"/>
                  <w:szCs w:val="21"/>
                </w:rPr>
                <w:tag w:val="_PLD_4b8c260bccff4db1858924291237c1f5"/>
                <w:id w:val="1782994462"/>
                <w:lock w:val="sdtLocked"/>
              </w:sdtPr>
              <w:sdtContent>
                <w:tc>
                  <w:tcPr>
                    <w:tcW w:w="4524" w:type="dxa"/>
                  </w:tcPr>
                  <w:p w:rsidR="00FD2133" w:rsidRPr="00D055F3" w:rsidRDefault="00537341">
                    <w:pPr>
                      <w:rPr>
                        <w:sz w:val="21"/>
                        <w:szCs w:val="21"/>
                      </w:rPr>
                    </w:pPr>
                    <w:r w:rsidRPr="00D055F3">
                      <w:rPr>
                        <w:sz w:val="21"/>
                        <w:szCs w:val="21"/>
                      </w:rPr>
                      <w:t>其中：现场会议次数</w:t>
                    </w:r>
                  </w:p>
                </w:tc>
              </w:sdtContent>
            </w:sdt>
            <w:tc>
              <w:tcPr>
                <w:tcW w:w="4525" w:type="dxa"/>
              </w:tcPr>
              <w:p w:rsidR="00FD2133" w:rsidRPr="00D055F3" w:rsidRDefault="00FD2133" w:rsidP="00DC7A1C">
                <w:pPr>
                  <w:jc w:val="right"/>
                  <w:rPr>
                    <w:sz w:val="21"/>
                    <w:szCs w:val="21"/>
                  </w:rPr>
                </w:pPr>
              </w:p>
            </w:tc>
          </w:tr>
          <w:tr w:rsidR="00FD2133" w:rsidRPr="00D055F3" w:rsidTr="003539C5">
            <w:sdt>
              <w:sdtPr>
                <w:rPr>
                  <w:sz w:val="21"/>
                  <w:szCs w:val="21"/>
                </w:rPr>
                <w:tag w:val="_PLD_ef23f45437624d3eb28d9b3b0c444b8c"/>
                <w:id w:val="570315041"/>
                <w:lock w:val="sdtLocked"/>
              </w:sdtPr>
              <w:sdtContent>
                <w:tc>
                  <w:tcPr>
                    <w:tcW w:w="4524" w:type="dxa"/>
                  </w:tcPr>
                  <w:p w:rsidR="00FD2133" w:rsidRPr="00D055F3" w:rsidRDefault="00537341">
                    <w:pPr>
                      <w:rPr>
                        <w:sz w:val="21"/>
                        <w:szCs w:val="21"/>
                      </w:rPr>
                    </w:pPr>
                    <w:r w:rsidRPr="00D055F3">
                      <w:rPr>
                        <w:sz w:val="21"/>
                        <w:szCs w:val="21"/>
                      </w:rPr>
                      <w:t>通讯方式召开会议次数</w:t>
                    </w:r>
                  </w:p>
                </w:tc>
              </w:sdtContent>
            </w:sdt>
            <w:tc>
              <w:tcPr>
                <w:tcW w:w="4525" w:type="dxa"/>
              </w:tcPr>
              <w:p w:rsidR="00FD2133" w:rsidRPr="00D055F3" w:rsidRDefault="00FD2133" w:rsidP="00DC7A1C">
                <w:pPr>
                  <w:jc w:val="right"/>
                  <w:rPr>
                    <w:sz w:val="21"/>
                    <w:szCs w:val="21"/>
                  </w:rPr>
                </w:pPr>
              </w:p>
            </w:tc>
          </w:tr>
          <w:tr w:rsidR="00FD2133" w:rsidRPr="00D055F3" w:rsidTr="003539C5">
            <w:sdt>
              <w:sdtPr>
                <w:rPr>
                  <w:sz w:val="21"/>
                  <w:szCs w:val="21"/>
                </w:rPr>
                <w:tag w:val="_PLD_362bf2274fd043da9e03bf0d73a8e1bd"/>
                <w:id w:val="-1386104067"/>
                <w:lock w:val="sdtLocked"/>
              </w:sdtPr>
              <w:sdtContent>
                <w:tc>
                  <w:tcPr>
                    <w:tcW w:w="4524" w:type="dxa"/>
                  </w:tcPr>
                  <w:p w:rsidR="00FD2133" w:rsidRPr="00D055F3" w:rsidRDefault="00537341">
                    <w:pPr>
                      <w:rPr>
                        <w:sz w:val="21"/>
                        <w:szCs w:val="21"/>
                      </w:rPr>
                    </w:pPr>
                    <w:r w:rsidRPr="00D055F3">
                      <w:rPr>
                        <w:sz w:val="21"/>
                        <w:szCs w:val="21"/>
                      </w:rPr>
                      <w:t>现场结合通讯方式召开会议次数</w:t>
                    </w:r>
                  </w:p>
                </w:tc>
              </w:sdtContent>
            </w:sdt>
            <w:tc>
              <w:tcPr>
                <w:tcW w:w="4525" w:type="dxa"/>
              </w:tcPr>
              <w:p w:rsidR="00FD2133" w:rsidRPr="00D055F3" w:rsidRDefault="00DA3F81" w:rsidP="00DC7A1C">
                <w:pPr>
                  <w:jc w:val="right"/>
                  <w:rPr>
                    <w:sz w:val="21"/>
                    <w:szCs w:val="21"/>
                  </w:rPr>
                </w:pPr>
                <w:r w:rsidRPr="00D055F3">
                  <w:rPr>
                    <w:rFonts w:hint="eastAsia"/>
                    <w:sz w:val="21"/>
                    <w:szCs w:val="21"/>
                  </w:rPr>
                  <w:t>8</w:t>
                </w:r>
              </w:p>
            </w:tc>
          </w:tr>
        </w:tbl>
        <w:p w:rsidR="00FD2133" w:rsidRDefault="00D1422C"/>
      </w:sdtContent>
    </w:sdt>
    <w:sdt>
      <w:sdtPr>
        <w:rPr>
          <w:rFonts w:ascii="宋体" w:hAnsi="宋体" w:cs="宋体"/>
          <w:b w:val="0"/>
          <w:bCs w:val="0"/>
          <w:kern w:val="0"/>
          <w:sz w:val="24"/>
          <w:szCs w:val="21"/>
        </w:rPr>
        <w:alias w:val="模块:独立董事对公司有关事项提出异议的情况"/>
        <w:tag w:val="_SEC_b081c22d491d456ea3f9900a0a6757d2"/>
        <w:id w:val="3160607"/>
        <w:lock w:val="sdtLocked"/>
        <w:placeholder>
          <w:docPart w:val="GBC22222222222222222222222222222"/>
        </w:placeholder>
      </w:sdtPr>
      <w:sdtContent>
        <w:p w:rsidR="00FD2133" w:rsidRDefault="00537341">
          <w:pPr>
            <w:pStyle w:val="3"/>
            <w:numPr>
              <w:ilvl w:val="0"/>
              <w:numId w:val="41"/>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rsidR="00DA3F81" w:rsidRDefault="00D1422C" w:rsidP="00DA3F81">
              <w:r w:rsidRPr="00D055F3">
                <w:rPr>
                  <w:sz w:val="21"/>
                  <w:szCs w:val="21"/>
                </w:rPr>
                <w:fldChar w:fldCharType="begin"/>
              </w:r>
              <w:r w:rsidR="00DA3F81"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DA3F81" w:rsidRPr="00D055F3">
                <w:rPr>
                  <w:sz w:val="21"/>
                  <w:szCs w:val="21"/>
                </w:rPr>
                <w:instrText xml:space="preserve"> MACROBUTTON  SnrToggleCheckbox √不适用 </w:instrText>
              </w:r>
              <w:r w:rsidRPr="00D055F3">
                <w:rPr>
                  <w:sz w:val="21"/>
                  <w:szCs w:val="21"/>
                </w:rPr>
                <w:fldChar w:fldCharType="end"/>
              </w:r>
            </w:p>
          </w:sdtContent>
        </w:sdt>
        <w:p w:rsidR="00FD2133" w:rsidRDefault="00D1422C">
          <w:pPr>
            <w:rPr>
              <w:szCs w:val="21"/>
            </w:rPr>
          </w:pPr>
        </w:p>
      </w:sdtContent>
    </w:sdt>
    <w:sdt>
      <w:sdtPr>
        <w:rPr>
          <w:rFonts w:ascii="宋体" w:hAnsi="宋体" w:cs="宋体"/>
          <w:b w:val="0"/>
          <w:bCs w:val="0"/>
          <w:kern w:val="0"/>
          <w:sz w:val="24"/>
          <w:szCs w:val="21"/>
        </w:rPr>
        <w:alias w:val="模块:其他"/>
        <w:tag w:val="_SEC_bbf6d8e9e0c34286a1bb4f1de8b79fa7"/>
        <w:id w:val="3160644"/>
        <w:lock w:val="sdtLocked"/>
        <w:placeholder>
          <w:docPart w:val="GBC22222222222222222222222222222"/>
        </w:placeholder>
      </w:sdtPr>
      <w:sdtContent>
        <w:p w:rsidR="00FD2133" w:rsidRDefault="00537341">
          <w:pPr>
            <w:pStyle w:val="3"/>
            <w:numPr>
              <w:ilvl w:val="0"/>
              <w:numId w:val="41"/>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Content>
            <w:p w:rsidR="00FD2133" w:rsidRDefault="00D1422C" w:rsidP="00DA3F81">
              <w:pPr>
                <w:rPr>
                  <w:szCs w:val="21"/>
                </w:rPr>
              </w:pPr>
              <w:r w:rsidRPr="00D055F3">
                <w:rPr>
                  <w:sz w:val="21"/>
                  <w:szCs w:val="21"/>
                </w:rPr>
                <w:fldChar w:fldCharType="begin"/>
              </w:r>
              <w:r w:rsidR="00DA3F81" w:rsidRPr="00D055F3">
                <w:rPr>
                  <w:sz w:val="21"/>
                  <w:szCs w:val="21"/>
                </w:rPr>
                <w:instrText xml:space="preserve"> MACROBUTTON  SnrToggleCheckbox □适用  </w:instrText>
              </w:r>
              <w:r w:rsidRPr="00D055F3">
                <w:rPr>
                  <w:sz w:val="21"/>
                  <w:szCs w:val="21"/>
                </w:rPr>
                <w:fldChar w:fldCharType="end"/>
              </w:r>
              <w:r w:rsidRPr="00D055F3">
                <w:rPr>
                  <w:sz w:val="21"/>
                  <w:szCs w:val="21"/>
                </w:rPr>
                <w:fldChar w:fldCharType="begin"/>
              </w:r>
              <w:r w:rsidR="00DA3F81" w:rsidRPr="00D055F3">
                <w:rPr>
                  <w:sz w:val="21"/>
                  <w:szCs w:val="21"/>
                </w:rPr>
                <w:instrText xml:space="preserve"> MACROBUTTON  SnrToggleCheckbox √不适用 </w:instrText>
              </w:r>
              <w:r w:rsidRPr="00D055F3">
                <w:rPr>
                  <w:sz w:val="21"/>
                  <w:szCs w:val="21"/>
                </w:rPr>
                <w:fldChar w:fldCharType="end"/>
              </w:r>
            </w:p>
          </w:sdtContent>
        </w:sdt>
      </w:sdtContent>
    </w:sdt>
    <w:p w:rsidR="00FD2133" w:rsidRDefault="00FD2133">
      <w:pPr>
        <w:rPr>
          <w:szCs w:val="21"/>
        </w:rPr>
      </w:pPr>
    </w:p>
    <w:p w:rsidR="00FD2133" w:rsidRDefault="00537341">
      <w:pPr>
        <w:pStyle w:val="2"/>
        <w:numPr>
          <w:ilvl w:val="0"/>
          <w:numId w:val="40"/>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618129326"/>
        <w:lock w:val="sdtContentLocked"/>
        <w:placeholder>
          <w:docPart w:val="GBC22222222222222222222222222222"/>
        </w:placeholder>
      </w:sdtPr>
      <w:sdtContent>
        <w:p w:rsidR="00FD2133" w:rsidRDefault="00D1422C">
          <w:pPr>
            <w:rPr>
              <w:szCs w:val="21"/>
            </w:rPr>
          </w:pPr>
          <w:r>
            <w:rPr>
              <w:szCs w:val="21"/>
            </w:rPr>
            <w:fldChar w:fldCharType="begin"/>
          </w:r>
          <w:r w:rsidR="00E02236">
            <w:rPr>
              <w:szCs w:val="21"/>
            </w:rPr>
            <w:instrText xml:space="preserve"> MACROBUTTON  SnrToggleCheckbox √适用 </w:instrText>
          </w:r>
          <w:r>
            <w:rPr>
              <w:szCs w:val="21"/>
            </w:rPr>
            <w:fldChar w:fldCharType="end"/>
          </w:r>
          <w:r>
            <w:rPr>
              <w:szCs w:val="21"/>
            </w:rPr>
            <w:fldChar w:fldCharType="begin"/>
          </w:r>
          <w:r w:rsidR="00E02236">
            <w:rPr>
              <w:szCs w:val="21"/>
            </w:rPr>
            <w:instrText xml:space="preserve"> MACROBUTTON  SnrToggleCheckbox □不适用 </w:instrText>
          </w:r>
          <w:r>
            <w:rPr>
              <w:szCs w:val="21"/>
            </w:rPr>
            <w:fldChar w:fldCharType="end"/>
          </w:r>
        </w:p>
      </w:sdtContent>
    </w:sdt>
    <w:sdt>
      <w:sdtPr>
        <w:rPr>
          <w:rFonts w:ascii="宋体" w:hAnsi="宋体" w:cs="宋体" w:hint="eastAsia"/>
          <w:b/>
          <w:bCs/>
          <w:kern w:val="0"/>
          <w:sz w:val="24"/>
          <w:szCs w:val="24"/>
        </w:rPr>
        <w:alias w:val="模块:董事会下设专门委员会成员情况专门委员会类别成员姓名 审计..."/>
        <w:tag w:val="_SEC_63280ca6bc7d4a03bf45626bc1c8022c"/>
        <w:id w:val="528688886"/>
        <w:lock w:val="sdtLocked"/>
        <w:placeholder>
          <w:docPart w:val="GBC22222222222222222222222222222"/>
        </w:placeholder>
      </w:sdtPr>
      <w:sdtEndPr>
        <w:rPr>
          <w:b w:val="0"/>
          <w:bCs w:val="0"/>
          <w:szCs w:val="21"/>
        </w:rPr>
      </w:sdtEndPr>
      <w:sdtContent>
        <w:p w:rsidR="00FD2133" w:rsidRDefault="00537341">
          <w:pPr>
            <w:pStyle w:val="a9"/>
            <w:numPr>
              <w:ilvl w:val="0"/>
              <w:numId w:val="183"/>
            </w:numPr>
            <w:ind w:firstLineChars="0"/>
            <w:rPr>
              <w:b/>
              <w:bCs/>
            </w:rPr>
          </w:pPr>
          <w:r>
            <w:rPr>
              <w:rFonts w:hint="eastAsia"/>
              <w:b/>
              <w:bCs/>
            </w:rPr>
            <w:t>董事会下设专门委员会成员情况</w:t>
          </w:r>
        </w:p>
        <w:tbl>
          <w:tblPr>
            <w:tblW w:w="9051" w:type="dxa"/>
            <w:jc w:val="center"/>
            <w:tblLook w:val="04A0"/>
          </w:tblPr>
          <w:tblGrid>
            <w:gridCol w:w="2586"/>
            <w:gridCol w:w="6465"/>
          </w:tblGrid>
          <w:tr w:rsidR="00FD2133" w:rsidRPr="00D055F3" w:rsidTr="003539C5">
            <w:trPr>
              <w:trHeight w:val="270"/>
              <w:jc w:val="center"/>
            </w:trPr>
            <w:sdt>
              <w:sdtPr>
                <w:rPr>
                  <w:rFonts w:hint="eastAsia"/>
                  <w:color w:val="000000"/>
                  <w:sz w:val="21"/>
                  <w:szCs w:val="21"/>
                </w:rPr>
                <w:tag w:val="_PLD_d469fc77cfdc44b0b043e0b1ab52e604"/>
                <w:id w:val="-771097566"/>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133" w:rsidRPr="00D055F3" w:rsidRDefault="00537341">
                    <w:pPr>
                      <w:jc w:val="center"/>
                      <w:rPr>
                        <w:color w:val="000000"/>
                        <w:sz w:val="21"/>
                        <w:szCs w:val="21"/>
                      </w:rPr>
                    </w:pPr>
                    <w:r w:rsidRPr="00D055F3">
                      <w:rPr>
                        <w:rFonts w:hint="eastAsia"/>
                        <w:color w:val="000000"/>
                        <w:sz w:val="21"/>
                        <w:szCs w:val="21"/>
                      </w:rPr>
                      <w:t>专门委员会类别</w:t>
                    </w:r>
                  </w:p>
                </w:tc>
              </w:sdtContent>
            </w:sdt>
            <w:sdt>
              <w:sdtPr>
                <w:rPr>
                  <w:rFonts w:hint="eastAsia"/>
                  <w:color w:val="000000"/>
                  <w:sz w:val="21"/>
                  <w:szCs w:val="21"/>
                </w:rPr>
                <w:tag w:val="_PLD_32d037161ea94d0eb907c4e766b75044"/>
                <w:id w:val="202832077"/>
                <w:lock w:val="sdtLocked"/>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FD2133" w:rsidRPr="00D055F3" w:rsidRDefault="00537341">
                    <w:pPr>
                      <w:jc w:val="center"/>
                      <w:rPr>
                        <w:color w:val="000000"/>
                        <w:sz w:val="21"/>
                        <w:szCs w:val="21"/>
                      </w:rPr>
                    </w:pPr>
                    <w:r w:rsidRPr="00D055F3">
                      <w:rPr>
                        <w:rFonts w:hint="eastAsia"/>
                        <w:color w:val="000000"/>
                        <w:sz w:val="21"/>
                        <w:szCs w:val="21"/>
                      </w:rPr>
                      <w:t>成员姓名</w:t>
                    </w:r>
                  </w:p>
                </w:tc>
              </w:sdtContent>
            </w:sdt>
          </w:tr>
          <w:tr w:rsidR="00FD2133" w:rsidRPr="00D055F3" w:rsidTr="003539C5">
            <w:trPr>
              <w:trHeight w:val="270"/>
              <w:jc w:val="center"/>
            </w:trPr>
            <w:sdt>
              <w:sdtPr>
                <w:rPr>
                  <w:rFonts w:hint="eastAsia"/>
                  <w:color w:val="000000"/>
                  <w:sz w:val="21"/>
                  <w:szCs w:val="21"/>
                </w:rPr>
                <w:tag w:val="_PLD_4f651a236a71471681339e395abe2d3e"/>
                <w:id w:val="-1647122788"/>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FD2133" w:rsidRPr="00D055F3" w:rsidRDefault="00537341">
                    <w:pPr>
                      <w:rPr>
                        <w:color w:val="000000"/>
                        <w:sz w:val="21"/>
                        <w:szCs w:val="21"/>
                      </w:rPr>
                    </w:pPr>
                    <w:r w:rsidRPr="00D055F3">
                      <w:rPr>
                        <w:rFonts w:hint="eastAsia"/>
                        <w:color w:val="000000"/>
                        <w:sz w:val="21"/>
                        <w:szCs w:val="21"/>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FD2133" w:rsidRPr="00D055F3" w:rsidRDefault="00E02236">
                <w:pPr>
                  <w:rPr>
                    <w:sz w:val="21"/>
                    <w:szCs w:val="21"/>
                  </w:rPr>
                </w:pPr>
                <w:proofErr w:type="gramStart"/>
                <w:r w:rsidRPr="00D055F3">
                  <w:rPr>
                    <w:rFonts w:hint="eastAsia"/>
                    <w:sz w:val="21"/>
                    <w:szCs w:val="21"/>
                  </w:rPr>
                  <w:t>霍巧红</w:t>
                </w:r>
                <w:proofErr w:type="gramEnd"/>
                <w:r w:rsidRPr="00D055F3">
                  <w:rPr>
                    <w:rFonts w:hint="eastAsia"/>
                    <w:sz w:val="21"/>
                    <w:szCs w:val="21"/>
                  </w:rPr>
                  <w:t>、谢华生、钱友京、李长青、宋乐</w:t>
                </w:r>
              </w:p>
            </w:tc>
          </w:tr>
          <w:tr w:rsidR="00FD2133" w:rsidRPr="00D055F3" w:rsidTr="003539C5">
            <w:trPr>
              <w:trHeight w:val="270"/>
              <w:jc w:val="center"/>
            </w:trPr>
            <w:sdt>
              <w:sdtPr>
                <w:rPr>
                  <w:rFonts w:hint="eastAsia"/>
                  <w:color w:val="000000"/>
                  <w:sz w:val="21"/>
                  <w:szCs w:val="21"/>
                </w:rPr>
                <w:tag w:val="_PLD_d58b9a2a2437447ba19ee3dd26c72f97"/>
                <w:id w:val="-1183201875"/>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FD2133" w:rsidRPr="00D055F3" w:rsidRDefault="00537341">
                    <w:pPr>
                      <w:rPr>
                        <w:color w:val="000000"/>
                        <w:sz w:val="21"/>
                        <w:szCs w:val="21"/>
                      </w:rPr>
                    </w:pPr>
                    <w:r w:rsidRPr="00D055F3">
                      <w:rPr>
                        <w:rFonts w:hint="eastAsia"/>
                        <w:color w:val="000000"/>
                        <w:sz w:val="21"/>
                        <w:szCs w:val="21"/>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FD2133" w:rsidRPr="00D055F3" w:rsidRDefault="00E02236">
                <w:pPr>
                  <w:rPr>
                    <w:sz w:val="21"/>
                    <w:szCs w:val="21"/>
                  </w:rPr>
                </w:pPr>
                <w:r w:rsidRPr="00D055F3">
                  <w:rPr>
                    <w:rFonts w:hint="eastAsia"/>
                    <w:sz w:val="21"/>
                    <w:szCs w:val="21"/>
                  </w:rPr>
                  <w:t>李长青、谢华生、刘增、霍巧红、宋乐</w:t>
                </w:r>
              </w:p>
            </w:tc>
          </w:tr>
          <w:tr w:rsidR="00FD2133" w:rsidRPr="00D055F3" w:rsidTr="003539C5">
            <w:trPr>
              <w:trHeight w:val="270"/>
              <w:jc w:val="center"/>
            </w:trPr>
            <w:sdt>
              <w:sdtPr>
                <w:rPr>
                  <w:rFonts w:hint="eastAsia"/>
                  <w:color w:val="000000"/>
                  <w:sz w:val="21"/>
                  <w:szCs w:val="21"/>
                </w:rPr>
                <w:tag w:val="_PLD_19c89dae0d414340a6a6a86aa2beba6d"/>
                <w:id w:val="687336257"/>
                <w:lock w:val="sdtLocked"/>
              </w:sdt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FD2133" w:rsidRPr="00D055F3" w:rsidRDefault="00537341">
                    <w:pPr>
                      <w:rPr>
                        <w:color w:val="000000"/>
                        <w:sz w:val="21"/>
                        <w:szCs w:val="21"/>
                      </w:rPr>
                    </w:pPr>
                    <w:r w:rsidRPr="00D055F3">
                      <w:rPr>
                        <w:rFonts w:hint="eastAsia"/>
                        <w:color w:val="000000"/>
                        <w:sz w:val="21"/>
                        <w:szCs w:val="21"/>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FD2133" w:rsidRPr="00D055F3" w:rsidRDefault="00E02236">
                <w:pPr>
                  <w:rPr>
                    <w:sz w:val="21"/>
                    <w:szCs w:val="21"/>
                  </w:rPr>
                </w:pPr>
                <w:r w:rsidRPr="00D055F3">
                  <w:rPr>
                    <w:rFonts w:hint="eastAsia"/>
                    <w:sz w:val="21"/>
                    <w:szCs w:val="21"/>
                  </w:rPr>
                  <w:t>宋乐、李长青、霍巧红</w:t>
                </w:r>
              </w:p>
            </w:tc>
          </w:tr>
          <w:tr w:rsidR="00FD2133" w:rsidRPr="00D055F3" w:rsidTr="003539C5">
            <w:trPr>
              <w:trHeight w:val="270"/>
              <w:jc w:val="center"/>
            </w:trPr>
            <w:sdt>
              <w:sdtPr>
                <w:rPr>
                  <w:rFonts w:hint="eastAsia"/>
                  <w:color w:val="000000"/>
                  <w:sz w:val="21"/>
                  <w:szCs w:val="21"/>
                </w:rPr>
                <w:tag w:val="_PLD_12c5e418d6c54148af62a22bed7a134c"/>
                <w:id w:val="678242332"/>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133" w:rsidRPr="00D055F3" w:rsidRDefault="00537341">
                    <w:pPr>
                      <w:rPr>
                        <w:color w:val="000000"/>
                        <w:sz w:val="21"/>
                        <w:szCs w:val="21"/>
                      </w:rPr>
                    </w:pPr>
                    <w:r w:rsidRPr="00D055F3">
                      <w:rPr>
                        <w:rFonts w:hint="eastAsia"/>
                        <w:color w:val="000000"/>
                        <w:sz w:val="21"/>
                        <w:szCs w:val="21"/>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FD2133" w:rsidRPr="00D055F3" w:rsidRDefault="00E02236">
                <w:pPr>
                  <w:rPr>
                    <w:sz w:val="21"/>
                    <w:szCs w:val="21"/>
                  </w:rPr>
                </w:pPr>
                <w:r w:rsidRPr="00D055F3">
                  <w:rPr>
                    <w:rFonts w:hint="eastAsia"/>
                    <w:sz w:val="21"/>
                    <w:szCs w:val="21"/>
                  </w:rPr>
                  <w:t>谢华生、陈洪波、钱友京、刘增、霍巧红</w:t>
                </w:r>
              </w:p>
            </w:tc>
          </w:tr>
        </w:tbl>
        <w:p w:rsidR="00FD2133" w:rsidRDefault="00D1422C">
          <w:pPr>
            <w:rPr>
              <w:szCs w:val="21"/>
            </w:rPr>
          </w:pPr>
        </w:p>
      </w:sdtContent>
    </w:sdt>
    <w:sdt>
      <w:sdtPr>
        <w:rPr>
          <w:rFonts w:ascii="宋体" w:hAnsi="宋体" w:cs="宋体" w:hint="eastAsia"/>
          <w:b/>
          <w:bCs/>
          <w:kern w:val="0"/>
          <w:sz w:val="24"/>
          <w:szCs w:val="24"/>
        </w:rPr>
        <w:alias w:val="模块:报告期内召开__次会议召开日期会议内容重要意见和建议其他履..."/>
        <w:tag w:val="_SEC_1e3a9c0a15ba40d1bda51574352f1bf7"/>
        <w:id w:val="-1213182592"/>
        <w:lock w:val="sdtLocked"/>
        <w:placeholder>
          <w:docPart w:val="GBC22222222222222222222222222222"/>
        </w:placeholder>
      </w:sdtPr>
      <w:sdtEndPr>
        <w:rPr>
          <w:b w:val="0"/>
          <w:bCs w:val="0"/>
        </w:rPr>
      </w:sdtEndPr>
      <w:sdtContent>
        <w:p w:rsidR="00B6426E" w:rsidRDefault="00B6426E" w:rsidP="00B6426E">
          <w:pPr>
            <w:pStyle w:val="a9"/>
            <w:numPr>
              <w:ilvl w:val="0"/>
              <w:numId w:val="183"/>
            </w:numPr>
            <w:ind w:firstLineChars="0"/>
            <w:rPr>
              <w:b/>
              <w:bCs/>
            </w:rPr>
          </w:pPr>
          <w:r>
            <w:rPr>
              <w:rFonts w:hint="eastAsia"/>
              <w:b/>
              <w:bCs/>
            </w:rPr>
            <w:t>报告期内</w:t>
          </w:r>
          <w:sdt>
            <w:sdtPr>
              <w:rPr>
                <w:rFonts w:hint="eastAsia"/>
                <w:b/>
                <w:bCs/>
              </w:rPr>
              <w:alias w:val="召开会议的专门委员会类别"/>
              <w:tag w:val="_GBC_adf76ecbe3584f07b573642215a867bd"/>
              <w:id w:val="355386276"/>
              <w:lock w:val="sdtLocked"/>
            </w:sdtPr>
            <w:sdtContent>
              <w:r w:rsidR="002D3199">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2020994170"/>
              <w:lock w:val="sdtLocked"/>
            </w:sdtPr>
            <w:sdtContent>
              <w:r w:rsidR="002D3199">
                <w:rPr>
                  <w:rFonts w:hint="eastAsia"/>
                  <w:b/>
                  <w:bCs/>
                </w:rPr>
                <w:t>6</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4676"/>
            <w:gridCol w:w="1135"/>
            <w:gridCol w:w="1558"/>
          </w:tblGrid>
          <w:tr w:rsidR="00B6426E" w:rsidRPr="00D055F3" w:rsidTr="002D3199">
            <w:tc>
              <w:tcPr>
                <w:tcW w:w="923" w:type="pct"/>
                <w:shd w:val="clear" w:color="auto" w:fill="auto"/>
                <w:vAlign w:val="center"/>
              </w:tcPr>
              <w:p w:rsidR="00B22FEF" w:rsidRPr="00D055F3" w:rsidRDefault="00B22FEF" w:rsidP="006B62AF">
                <w:pPr>
                  <w:jc w:val="center"/>
                  <w:rPr>
                    <w:sz w:val="21"/>
                    <w:szCs w:val="21"/>
                  </w:rPr>
                </w:pPr>
              </w:p>
              <w:sdt>
                <w:sdtPr>
                  <w:rPr>
                    <w:rFonts w:hint="eastAsia"/>
                    <w:sz w:val="21"/>
                    <w:szCs w:val="21"/>
                  </w:rPr>
                  <w:tag w:val="_PLD_81aefc289fbf48b1865138608d8bd14f"/>
                  <w:id w:val="-222372695"/>
                  <w:lock w:val="sdtLocked"/>
                </w:sdtPr>
                <w:sdtContent>
                  <w:p w:rsidR="00B6426E" w:rsidRPr="00D055F3" w:rsidRDefault="00B6426E" w:rsidP="006B62AF">
                    <w:pPr>
                      <w:jc w:val="center"/>
                      <w:rPr>
                        <w:sz w:val="21"/>
                        <w:szCs w:val="21"/>
                      </w:rPr>
                    </w:pPr>
                    <w:r w:rsidRPr="00D055F3">
                      <w:rPr>
                        <w:rFonts w:hint="eastAsia"/>
                        <w:sz w:val="21"/>
                        <w:szCs w:val="21"/>
                      </w:rPr>
                      <w:t>召开日期</w:t>
                    </w:r>
                  </w:p>
                </w:sdtContent>
              </w:sdt>
            </w:tc>
            <w:sdt>
              <w:sdtPr>
                <w:rPr>
                  <w:rFonts w:hint="eastAsia"/>
                  <w:sz w:val="21"/>
                  <w:szCs w:val="21"/>
                </w:rPr>
                <w:tag w:val="_PLD_9d24b601ec70414eb969daf6b393edc8"/>
                <w:id w:val="-372302272"/>
                <w:lock w:val="sdtLocked"/>
              </w:sdtPr>
              <w:sdtContent>
                <w:tc>
                  <w:tcPr>
                    <w:tcW w:w="2587" w:type="pct"/>
                    <w:shd w:val="clear" w:color="auto" w:fill="auto"/>
                    <w:vAlign w:val="center"/>
                  </w:tcPr>
                  <w:p w:rsidR="00B6426E" w:rsidRPr="00D055F3" w:rsidRDefault="00B6426E" w:rsidP="006B62AF">
                    <w:pPr>
                      <w:jc w:val="center"/>
                      <w:rPr>
                        <w:sz w:val="21"/>
                        <w:szCs w:val="21"/>
                      </w:rPr>
                    </w:pPr>
                    <w:r w:rsidRPr="00D055F3">
                      <w:rPr>
                        <w:rFonts w:hint="eastAsia"/>
                        <w:sz w:val="21"/>
                        <w:szCs w:val="21"/>
                      </w:rPr>
                      <w:t>会议内容</w:t>
                    </w:r>
                  </w:p>
                </w:tc>
              </w:sdtContent>
            </w:sdt>
            <w:sdt>
              <w:sdtPr>
                <w:rPr>
                  <w:rFonts w:hint="eastAsia"/>
                  <w:sz w:val="21"/>
                  <w:szCs w:val="21"/>
                </w:rPr>
                <w:tag w:val="_PLD_6ea19dadc3684e98a6d98faaf035a9d9"/>
                <w:id w:val="1088048662"/>
                <w:lock w:val="sdtLocked"/>
              </w:sdtPr>
              <w:sdtContent>
                <w:tc>
                  <w:tcPr>
                    <w:tcW w:w="628" w:type="pct"/>
                    <w:shd w:val="clear" w:color="auto" w:fill="auto"/>
                    <w:vAlign w:val="center"/>
                  </w:tcPr>
                  <w:p w:rsidR="00B6426E" w:rsidRPr="00D055F3" w:rsidRDefault="00B6426E" w:rsidP="006B62AF">
                    <w:pPr>
                      <w:jc w:val="center"/>
                      <w:rPr>
                        <w:sz w:val="21"/>
                        <w:szCs w:val="21"/>
                      </w:rPr>
                    </w:pPr>
                    <w:r w:rsidRPr="00D055F3">
                      <w:rPr>
                        <w:rFonts w:hint="eastAsia"/>
                        <w:sz w:val="21"/>
                        <w:szCs w:val="21"/>
                      </w:rPr>
                      <w:t>重要意见和建议</w:t>
                    </w:r>
                  </w:p>
                </w:tc>
              </w:sdtContent>
            </w:sdt>
            <w:sdt>
              <w:sdtPr>
                <w:rPr>
                  <w:rFonts w:hint="eastAsia"/>
                  <w:sz w:val="21"/>
                  <w:szCs w:val="21"/>
                </w:rPr>
                <w:tag w:val="_PLD_ef03d3ffb00740008011022cb6a96805"/>
                <w:id w:val="-1806238854"/>
                <w:lock w:val="sdtLocked"/>
              </w:sdtPr>
              <w:sdtContent>
                <w:tc>
                  <w:tcPr>
                    <w:tcW w:w="862" w:type="pct"/>
                    <w:shd w:val="clear" w:color="auto" w:fill="auto"/>
                    <w:vAlign w:val="center"/>
                  </w:tcPr>
                  <w:p w:rsidR="00B6426E" w:rsidRPr="00D055F3" w:rsidRDefault="00B6426E" w:rsidP="006B62AF">
                    <w:pPr>
                      <w:jc w:val="center"/>
                      <w:rPr>
                        <w:sz w:val="21"/>
                        <w:szCs w:val="21"/>
                      </w:rPr>
                    </w:pPr>
                    <w:r w:rsidRPr="00D055F3">
                      <w:rPr>
                        <w:rFonts w:hint="eastAsia"/>
                        <w:sz w:val="21"/>
                        <w:szCs w:val="21"/>
                      </w:rPr>
                      <w:t>其他履行职责情况</w:t>
                    </w:r>
                  </w:p>
                </w:tc>
              </w:sdtContent>
            </w:sdt>
          </w:tr>
          <w:sdt>
            <w:sdtPr>
              <w:rPr>
                <w:sz w:val="21"/>
                <w:szCs w:val="21"/>
              </w:rPr>
              <w:alias w:val="董事会下设专门委员会情况明细"/>
              <w:tag w:val="_TUP_ba8ed794bebb4cad9c2e7f1db76b0a19"/>
              <w:id w:val="-931581167"/>
              <w:lock w:val="sdtLocked"/>
            </w:sdtPr>
            <w:sdtContent>
              <w:tr w:rsidR="00B6426E" w:rsidRPr="00D055F3" w:rsidTr="002D3199">
                <w:tc>
                  <w:tcPr>
                    <w:tcW w:w="923" w:type="pct"/>
                    <w:shd w:val="clear" w:color="auto" w:fill="auto"/>
                  </w:tcPr>
                  <w:p w:rsidR="00B6426E" w:rsidRPr="00D055F3" w:rsidRDefault="002D3199" w:rsidP="006B62AF">
                    <w:pPr>
                      <w:rPr>
                        <w:sz w:val="21"/>
                        <w:szCs w:val="21"/>
                      </w:rPr>
                    </w:pPr>
                    <w:r w:rsidRPr="00D055F3">
                      <w:rPr>
                        <w:rFonts w:hint="eastAsia"/>
                        <w:sz w:val="21"/>
                        <w:szCs w:val="21"/>
                      </w:rPr>
                      <w:t>2021年1月1日</w:t>
                    </w:r>
                  </w:p>
                </w:tc>
                <w:tc>
                  <w:tcPr>
                    <w:tcW w:w="2587" w:type="pct"/>
                    <w:shd w:val="clear" w:color="auto" w:fill="auto"/>
                  </w:tcPr>
                  <w:p w:rsidR="006C1948" w:rsidRPr="00D055F3" w:rsidRDefault="002D3199" w:rsidP="002D3199">
                    <w:pPr>
                      <w:snapToGrid w:val="0"/>
                      <w:jc w:val="both"/>
                      <w:rPr>
                        <w:color w:val="000000"/>
                        <w:sz w:val="21"/>
                        <w:szCs w:val="21"/>
                      </w:rPr>
                    </w:pPr>
                    <w:r w:rsidRPr="00D055F3">
                      <w:rPr>
                        <w:rFonts w:hint="eastAsia"/>
                        <w:color w:val="000000"/>
                        <w:sz w:val="21"/>
                        <w:szCs w:val="21"/>
                      </w:rPr>
                      <w:t>会议审议</w:t>
                    </w:r>
                    <w:r w:rsidR="006C1948" w:rsidRPr="00D055F3">
                      <w:rPr>
                        <w:rFonts w:hint="eastAsia"/>
                        <w:color w:val="000000"/>
                        <w:sz w:val="21"/>
                        <w:szCs w:val="21"/>
                      </w:rPr>
                      <w:t>：</w:t>
                    </w:r>
                  </w:p>
                  <w:p w:rsidR="00B6426E" w:rsidRPr="00D055F3" w:rsidRDefault="006C1948" w:rsidP="002D3199">
                    <w:pPr>
                      <w:snapToGrid w:val="0"/>
                      <w:jc w:val="both"/>
                      <w:rPr>
                        <w:color w:val="000000"/>
                        <w:sz w:val="21"/>
                        <w:szCs w:val="21"/>
                      </w:rPr>
                    </w:pPr>
                    <w:r w:rsidRPr="00D055F3">
                      <w:rPr>
                        <w:rFonts w:hint="eastAsia"/>
                        <w:color w:val="000000"/>
                        <w:sz w:val="21"/>
                        <w:szCs w:val="21"/>
                      </w:rPr>
                      <w:t>1、</w:t>
                    </w:r>
                    <w:r w:rsidR="002D3199" w:rsidRPr="00D055F3">
                      <w:rPr>
                        <w:rFonts w:hint="eastAsia"/>
                        <w:color w:val="000000"/>
                        <w:sz w:val="21"/>
                        <w:szCs w:val="21"/>
                      </w:rPr>
                      <w:t>提交会计师事务所《公司2020年度财务会计报表》。</w:t>
                    </w:r>
                  </w:p>
                </w:tc>
                <w:tc>
                  <w:tcPr>
                    <w:tcW w:w="628" w:type="pct"/>
                    <w:shd w:val="clear" w:color="auto" w:fill="auto"/>
                  </w:tcPr>
                  <w:p w:rsidR="00B6426E" w:rsidRPr="00D055F3" w:rsidRDefault="002D3199" w:rsidP="006B62AF">
                    <w:pPr>
                      <w:rPr>
                        <w:sz w:val="21"/>
                        <w:szCs w:val="21"/>
                      </w:rPr>
                    </w:pPr>
                    <w:r w:rsidRPr="00D055F3">
                      <w:rPr>
                        <w:rFonts w:hint="eastAsia"/>
                        <w:sz w:val="21"/>
                        <w:szCs w:val="21"/>
                      </w:rPr>
                      <w:t>审议通过</w:t>
                    </w:r>
                  </w:p>
                </w:tc>
                <w:tc>
                  <w:tcPr>
                    <w:tcW w:w="862" w:type="pct"/>
                    <w:shd w:val="clear" w:color="auto" w:fill="auto"/>
                  </w:tcPr>
                  <w:p w:rsidR="00B6426E" w:rsidRPr="00D055F3" w:rsidRDefault="00B6426E" w:rsidP="006B62AF">
                    <w:pPr>
                      <w:rPr>
                        <w:sz w:val="21"/>
                        <w:szCs w:val="21"/>
                      </w:rPr>
                    </w:pPr>
                  </w:p>
                </w:tc>
              </w:tr>
            </w:sdtContent>
          </w:sdt>
          <w:sdt>
            <w:sdtPr>
              <w:rPr>
                <w:sz w:val="21"/>
                <w:szCs w:val="21"/>
              </w:rPr>
              <w:alias w:val="董事会下设专门委员会情况明细"/>
              <w:tag w:val="_TUP_ba8ed794bebb4cad9c2e7f1db76b0a19"/>
              <w:id w:val="24793170"/>
              <w:lock w:val="sdtLocked"/>
            </w:sdtPr>
            <w:sdtContent>
              <w:tr w:rsidR="00B6426E" w:rsidRPr="00D055F3" w:rsidTr="002D3199">
                <w:tc>
                  <w:tcPr>
                    <w:tcW w:w="923" w:type="pct"/>
                    <w:shd w:val="clear" w:color="auto" w:fill="auto"/>
                  </w:tcPr>
                  <w:p w:rsidR="00B6426E" w:rsidRPr="00D055F3" w:rsidRDefault="002D3199" w:rsidP="006B62AF">
                    <w:pPr>
                      <w:rPr>
                        <w:sz w:val="21"/>
                        <w:szCs w:val="21"/>
                      </w:rPr>
                    </w:pPr>
                    <w:r w:rsidRPr="00D055F3">
                      <w:rPr>
                        <w:rFonts w:hint="eastAsia"/>
                        <w:sz w:val="21"/>
                        <w:szCs w:val="21"/>
                      </w:rPr>
                      <w:t>2021年3月5日</w:t>
                    </w:r>
                  </w:p>
                </w:tc>
                <w:tc>
                  <w:tcPr>
                    <w:tcW w:w="2587" w:type="pct"/>
                    <w:shd w:val="clear" w:color="auto" w:fill="auto"/>
                  </w:tcPr>
                  <w:p w:rsidR="009A2C06" w:rsidRPr="00D055F3" w:rsidRDefault="009A2C06" w:rsidP="009A2C06">
                    <w:pPr>
                      <w:rPr>
                        <w:sz w:val="21"/>
                        <w:szCs w:val="21"/>
                      </w:rPr>
                    </w:pPr>
                    <w:r w:rsidRPr="00D055F3">
                      <w:rPr>
                        <w:rFonts w:hint="eastAsia"/>
                        <w:sz w:val="21"/>
                        <w:szCs w:val="21"/>
                      </w:rPr>
                      <w:t>会议审议：</w:t>
                    </w:r>
                  </w:p>
                  <w:p w:rsidR="00B6426E" w:rsidRPr="00D055F3" w:rsidRDefault="009A2C06" w:rsidP="009A2C06">
                    <w:pPr>
                      <w:rPr>
                        <w:sz w:val="21"/>
                        <w:szCs w:val="21"/>
                      </w:rPr>
                    </w:pPr>
                    <w:r w:rsidRPr="00D055F3">
                      <w:rPr>
                        <w:rFonts w:hint="eastAsia"/>
                        <w:sz w:val="21"/>
                        <w:szCs w:val="21"/>
                      </w:rPr>
                      <w:t>1、提交董事会《公司</w:t>
                    </w:r>
                    <w:r w:rsidRPr="00D055F3">
                      <w:rPr>
                        <w:sz w:val="21"/>
                        <w:szCs w:val="21"/>
                      </w:rPr>
                      <w:t>2020年度财务会计报表》</w:t>
                    </w:r>
                    <w:r w:rsidRPr="00D055F3">
                      <w:rPr>
                        <w:rFonts w:hint="eastAsia"/>
                        <w:sz w:val="21"/>
                        <w:szCs w:val="21"/>
                      </w:rPr>
                      <w:t>；</w:t>
                    </w:r>
                  </w:p>
                  <w:p w:rsidR="009A2C06" w:rsidRPr="00D055F3" w:rsidRDefault="009A2C06" w:rsidP="009A2C06">
                    <w:pPr>
                      <w:rPr>
                        <w:sz w:val="21"/>
                        <w:szCs w:val="21"/>
                      </w:rPr>
                    </w:pPr>
                    <w:r w:rsidRPr="00D055F3">
                      <w:rPr>
                        <w:rFonts w:hint="eastAsia"/>
                        <w:sz w:val="21"/>
                        <w:szCs w:val="21"/>
                      </w:rPr>
                      <w:t>2、《公司2020年度内审工作总结》；</w:t>
                    </w:r>
                  </w:p>
                  <w:p w:rsidR="009A2C06" w:rsidRPr="00D055F3" w:rsidRDefault="009A2C06" w:rsidP="009A2C06">
                    <w:pPr>
                      <w:rPr>
                        <w:sz w:val="21"/>
                        <w:szCs w:val="21"/>
                      </w:rPr>
                    </w:pPr>
                    <w:r w:rsidRPr="00D055F3">
                      <w:rPr>
                        <w:rFonts w:hint="eastAsia"/>
                        <w:sz w:val="21"/>
                        <w:szCs w:val="21"/>
                      </w:rPr>
                      <w:t>3、《公司2021年度内审工作计划》。</w:t>
                    </w:r>
                  </w:p>
                </w:tc>
                <w:tc>
                  <w:tcPr>
                    <w:tcW w:w="628" w:type="pct"/>
                    <w:shd w:val="clear" w:color="auto" w:fill="auto"/>
                  </w:tcPr>
                  <w:p w:rsidR="00B6426E" w:rsidRPr="00D055F3" w:rsidRDefault="009A2C06" w:rsidP="006B62AF">
                    <w:pPr>
                      <w:rPr>
                        <w:sz w:val="21"/>
                        <w:szCs w:val="21"/>
                      </w:rPr>
                    </w:pPr>
                    <w:r w:rsidRPr="00D055F3">
                      <w:rPr>
                        <w:rFonts w:hint="eastAsia"/>
                        <w:sz w:val="21"/>
                        <w:szCs w:val="21"/>
                      </w:rPr>
                      <w:t>全部审议通过</w:t>
                    </w:r>
                  </w:p>
                </w:tc>
                <w:tc>
                  <w:tcPr>
                    <w:tcW w:w="862" w:type="pct"/>
                    <w:shd w:val="clear" w:color="auto" w:fill="auto"/>
                  </w:tcPr>
                  <w:p w:rsidR="00B6426E" w:rsidRPr="00D055F3" w:rsidRDefault="00B6426E" w:rsidP="006B62AF">
                    <w:pPr>
                      <w:rPr>
                        <w:sz w:val="21"/>
                        <w:szCs w:val="21"/>
                      </w:rPr>
                    </w:pPr>
                  </w:p>
                </w:tc>
              </w:tr>
            </w:sdtContent>
          </w:sdt>
          <w:sdt>
            <w:sdtPr>
              <w:rPr>
                <w:sz w:val="21"/>
                <w:szCs w:val="21"/>
              </w:rPr>
              <w:alias w:val="董事会下设专门委员会情况明细"/>
              <w:tag w:val="_TUP_ba8ed794bebb4cad9c2e7f1db76b0a19"/>
              <w:id w:val="6043893"/>
              <w:lock w:val="sdtLocked"/>
            </w:sdtPr>
            <w:sdtContent>
              <w:tr w:rsidR="002D3199" w:rsidRPr="00D055F3" w:rsidTr="002D3199">
                <w:tc>
                  <w:tcPr>
                    <w:tcW w:w="923" w:type="pct"/>
                    <w:shd w:val="clear" w:color="auto" w:fill="auto"/>
                  </w:tcPr>
                  <w:p w:rsidR="002D3199" w:rsidRPr="00D055F3" w:rsidRDefault="009A2C06" w:rsidP="006B62AF">
                    <w:pPr>
                      <w:rPr>
                        <w:sz w:val="21"/>
                        <w:szCs w:val="21"/>
                      </w:rPr>
                    </w:pPr>
                    <w:r w:rsidRPr="00D055F3">
                      <w:rPr>
                        <w:rFonts w:hint="eastAsia"/>
                        <w:sz w:val="21"/>
                        <w:szCs w:val="21"/>
                      </w:rPr>
                      <w:t>2021年4月8日</w:t>
                    </w:r>
                  </w:p>
                </w:tc>
                <w:tc>
                  <w:tcPr>
                    <w:tcW w:w="2587" w:type="pct"/>
                    <w:shd w:val="clear" w:color="auto" w:fill="auto"/>
                  </w:tcPr>
                  <w:p w:rsidR="006C1948" w:rsidRPr="00D055F3" w:rsidRDefault="006C1948" w:rsidP="006C1948">
                    <w:pPr>
                      <w:rPr>
                        <w:sz w:val="21"/>
                        <w:szCs w:val="21"/>
                      </w:rPr>
                    </w:pPr>
                    <w:r w:rsidRPr="00D055F3">
                      <w:rPr>
                        <w:rFonts w:hint="eastAsia"/>
                        <w:sz w:val="21"/>
                        <w:szCs w:val="21"/>
                      </w:rPr>
                      <w:t>会议审议：</w:t>
                    </w:r>
                  </w:p>
                  <w:p w:rsidR="002D3199" w:rsidRPr="00D055F3" w:rsidRDefault="006C1948" w:rsidP="006B62AF">
                    <w:pPr>
                      <w:rPr>
                        <w:sz w:val="21"/>
                        <w:szCs w:val="21"/>
                      </w:rPr>
                    </w:pPr>
                    <w:r w:rsidRPr="00D055F3">
                      <w:rPr>
                        <w:rFonts w:hint="eastAsia"/>
                        <w:sz w:val="21"/>
                        <w:szCs w:val="21"/>
                      </w:rPr>
                      <w:t>1、《公司2020年度会计师事务所从事审计工作的总结报告》；</w:t>
                    </w:r>
                  </w:p>
                  <w:p w:rsidR="006C1948" w:rsidRPr="00D055F3" w:rsidRDefault="006C1948" w:rsidP="006B62AF">
                    <w:pPr>
                      <w:rPr>
                        <w:sz w:val="21"/>
                        <w:szCs w:val="21"/>
                      </w:rPr>
                    </w:pPr>
                    <w:r w:rsidRPr="00D055F3">
                      <w:rPr>
                        <w:rFonts w:hint="eastAsia"/>
                        <w:sz w:val="21"/>
                        <w:szCs w:val="21"/>
                      </w:rPr>
                      <w:t>2、《关于公司日常关联交易2020年度计划执行情况和2021年度计划的议案》；</w:t>
                    </w:r>
                  </w:p>
                  <w:p w:rsidR="006C1948" w:rsidRPr="00D055F3" w:rsidRDefault="006C1948" w:rsidP="006B62AF">
                    <w:pPr>
                      <w:rPr>
                        <w:sz w:val="21"/>
                        <w:szCs w:val="21"/>
                      </w:rPr>
                    </w:pPr>
                    <w:r w:rsidRPr="00D055F3">
                      <w:rPr>
                        <w:rFonts w:hint="eastAsia"/>
                        <w:sz w:val="21"/>
                        <w:szCs w:val="21"/>
                      </w:rPr>
                      <w:t>3、《关于续聘2021年度审计机构及支付2020年度审计报酬的议案》；</w:t>
                    </w:r>
                  </w:p>
                  <w:p w:rsidR="006C1948" w:rsidRPr="00D055F3" w:rsidRDefault="006C1948" w:rsidP="006B62AF">
                    <w:pPr>
                      <w:rPr>
                        <w:sz w:val="21"/>
                        <w:szCs w:val="21"/>
                      </w:rPr>
                    </w:pPr>
                    <w:r w:rsidRPr="00D055F3">
                      <w:rPr>
                        <w:rFonts w:hint="eastAsia"/>
                        <w:sz w:val="21"/>
                        <w:szCs w:val="21"/>
                      </w:rPr>
                      <w:t>4、《公司2020年度报告》全文及摘要；</w:t>
                    </w:r>
                  </w:p>
                  <w:p w:rsidR="006C1948" w:rsidRPr="00D055F3" w:rsidRDefault="006C1948" w:rsidP="006B62AF">
                    <w:pPr>
                      <w:rPr>
                        <w:sz w:val="21"/>
                        <w:szCs w:val="21"/>
                      </w:rPr>
                    </w:pPr>
                    <w:r w:rsidRPr="00D055F3">
                      <w:rPr>
                        <w:rFonts w:hint="eastAsia"/>
                        <w:sz w:val="21"/>
                        <w:szCs w:val="21"/>
                      </w:rPr>
                      <w:t>5、《2020年度内部控制自我评价报告》；</w:t>
                    </w:r>
                  </w:p>
                  <w:p w:rsidR="006C1948" w:rsidRPr="00D055F3" w:rsidRDefault="006C1948" w:rsidP="006B62AF">
                    <w:pPr>
                      <w:rPr>
                        <w:sz w:val="21"/>
                        <w:szCs w:val="21"/>
                      </w:rPr>
                    </w:pPr>
                    <w:r w:rsidRPr="00D055F3">
                      <w:rPr>
                        <w:rFonts w:hint="eastAsia"/>
                        <w:sz w:val="21"/>
                        <w:szCs w:val="21"/>
                      </w:rPr>
                      <w:lastRenderedPageBreak/>
                      <w:t>6、《关于会计政策变更的议案》。</w:t>
                    </w:r>
                  </w:p>
                </w:tc>
                <w:tc>
                  <w:tcPr>
                    <w:tcW w:w="628" w:type="pct"/>
                    <w:shd w:val="clear" w:color="auto" w:fill="auto"/>
                  </w:tcPr>
                  <w:p w:rsidR="002D3199" w:rsidRPr="00D055F3" w:rsidRDefault="006C1948" w:rsidP="006B62AF">
                    <w:pPr>
                      <w:rPr>
                        <w:sz w:val="21"/>
                        <w:szCs w:val="21"/>
                      </w:rPr>
                    </w:pPr>
                    <w:r w:rsidRPr="00D055F3">
                      <w:rPr>
                        <w:rFonts w:hint="eastAsia"/>
                        <w:sz w:val="21"/>
                        <w:szCs w:val="21"/>
                      </w:rPr>
                      <w:lastRenderedPageBreak/>
                      <w:t>全部审议通过</w:t>
                    </w:r>
                  </w:p>
                </w:tc>
                <w:tc>
                  <w:tcPr>
                    <w:tcW w:w="862" w:type="pct"/>
                    <w:shd w:val="clear" w:color="auto" w:fill="auto"/>
                  </w:tcPr>
                  <w:p w:rsidR="002D3199" w:rsidRPr="00D055F3" w:rsidRDefault="002D3199" w:rsidP="006B62AF">
                    <w:pPr>
                      <w:rPr>
                        <w:sz w:val="21"/>
                        <w:szCs w:val="21"/>
                      </w:rPr>
                    </w:pPr>
                  </w:p>
                </w:tc>
              </w:tr>
            </w:sdtContent>
          </w:sdt>
          <w:sdt>
            <w:sdtPr>
              <w:rPr>
                <w:sz w:val="21"/>
                <w:szCs w:val="21"/>
              </w:rPr>
              <w:alias w:val="董事会下设专门委员会情况明细"/>
              <w:tag w:val="_TUP_ba8ed794bebb4cad9c2e7f1db76b0a19"/>
              <w:id w:val="6043845"/>
              <w:lock w:val="sdtLocked"/>
            </w:sdtPr>
            <w:sdtContent>
              <w:tr w:rsidR="002D3199" w:rsidRPr="00D055F3" w:rsidTr="002D3199">
                <w:tc>
                  <w:tcPr>
                    <w:tcW w:w="923" w:type="pct"/>
                    <w:shd w:val="clear" w:color="auto" w:fill="auto"/>
                  </w:tcPr>
                  <w:p w:rsidR="002D3199" w:rsidRPr="00D055F3" w:rsidRDefault="006C1948" w:rsidP="006B62AF">
                    <w:pPr>
                      <w:rPr>
                        <w:sz w:val="21"/>
                        <w:szCs w:val="21"/>
                      </w:rPr>
                    </w:pPr>
                    <w:r w:rsidRPr="00D055F3">
                      <w:rPr>
                        <w:rFonts w:hint="eastAsia"/>
                        <w:sz w:val="21"/>
                        <w:szCs w:val="21"/>
                      </w:rPr>
                      <w:t>2021年4月18日</w:t>
                    </w:r>
                  </w:p>
                </w:tc>
                <w:tc>
                  <w:tcPr>
                    <w:tcW w:w="2587" w:type="pct"/>
                    <w:shd w:val="clear" w:color="auto" w:fill="auto"/>
                  </w:tcPr>
                  <w:p w:rsidR="002D3199" w:rsidRPr="00D055F3" w:rsidRDefault="006C1948" w:rsidP="006B62AF">
                    <w:pPr>
                      <w:rPr>
                        <w:sz w:val="21"/>
                        <w:szCs w:val="21"/>
                      </w:rPr>
                    </w:pPr>
                    <w:r w:rsidRPr="00D055F3">
                      <w:rPr>
                        <w:rFonts w:hint="eastAsia"/>
                        <w:sz w:val="21"/>
                        <w:szCs w:val="21"/>
                      </w:rPr>
                      <w:t>会议审议：</w:t>
                    </w:r>
                  </w:p>
                  <w:p w:rsidR="006C1948" w:rsidRPr="00D055F3" w:rsidRDefault="006C1948" w:rsidP="006B62AF">
                    <w:pPr>
                      <w:rPr>
                        <w:sz w:val="21"/>
                        <w:szCs w:val="21"/>
                      </w:rPr>
                    </w:pPr>
                    <w:r w:rsidRPr="00D055F3">
                      <w:rPr>
                        <w:rFonts w:hint="eastAsia"/>
                        <w:sz w:val="21"/>
                        <w:szCs w:val="21"/>
                      </w:rPr>
                      <w:t>1、《公司2021年第一季度报告》。</w:t>
                    </w:r>
                  </w:p>
                </w:tc>
                <w:tc>
                  <w:tcPr>
                    <w:tcW w:w="628" w:type="pct"/>
                    <w:shd w:val="clear" w:color="auto" w:fill="auto"/>
                  </w:tcPr>
                  <w:p w:rsidR="002D3199" w:rsidRPr="00D055F3" w:rsidRDefault="006C1948" w:rsidP="006B62AF">
                    <w:pPr>
                      <w:rPr>
                        <w:sz w:val="21"/>
                        <w:szCs w:val="21"/>
                      </w:rPr>
                    </w:pPr>
                    <w:r w:rsidRPr="00D055F3">
                      <w:rPr>
                        <w:rFonts w:hint="eastAsia"/>
                        <w:sz w:val="21"/>
                        <w:szCs w:val="21"/>
                      </w:rPr>
                      <w:t>审议通过</w:t>
                    </w:r>
                  </w:p>
                </w:tc>
                <w:tc>
                  <w:tcPr>
                    <w:tcW w:w="862" w:type="pct"/>
                    <w:shd w:val="clear" w:color="auto" w:fill="auto"/>
                  </w:tcPr>
                  <w:p w:rsidR="002D3199" w:rsidRPr="00D055F3" w:rsidRDefault="002D3199" w:rsidP="006B62AF">
                    <w:pPr>
                      <w:rPr>
                        <w:sz w:val="21"/>
                        <w:szCs w:val="21"/>
                      </w:rPr>
                    </w:pPr>
                  </w:p>
                </w:tc>
              </w:tr>
            </w:sdtContent>
          </w:sdt>
          <w:sdt>
            <w:sdtPr>
              <w:rPr>
                <w:sz w:val="21"/>
                <w:szCs w:val="21"/>
              </w:rPr>
              <w:alias w:val="董事会下设专门委员会情况明细"/>
              <w:tag w:val="_TUP_ba8ed794bebb4cad9c2e7f1db76b0a19"/>
              <w:id w:val="6043801"/>
              <w:lock w:val="sdtLocked"/>
            </w:sdtPr>
            <w:sdtContent>
              <w:tr w:rsidR="002D3199" w:rsidRPr="00D055F3" w:rsidTr="002D3199">
                <w:tc>
                  <w:tcPr>
                    <w:tcW w:w="923" w:type="pct"/>
                    <w:shd w:val="clear" w:color="auto" w:fill="auto"/>
                  </w:tcPr>
                  <w:p w:rsidR="002D3199" w:rsidRPr="00D055F3" w:rsidRDefault="006C1948" w:rsidP="006B62AF">
                    <w:pPr>
                      <w:rPr>
                        <w:sz w:val="21"/>
                        <w:szCs w:val="21"/>
                      </w:rPr>
                    </w:pPr>
                    <w:r w:rsidRPr="00D055F3">
                      <w:rPr>
                        <w:rFonts w:hint="eastAsia"/>
                        <w:sz w:val="21"/>
                        <w:szCs w:val="21"/>
                      </w:rPr>
                      <w:t>2021年8月3日</w:t>
                    </w:r>
                  </w:p>
                </w:tc>
                <w:tc>
                  <w:tcPr>
                    <w:tcW w:w="2587" w:type="pct"/>
                    <w:shd w:val="clear" w:color="auto" w:fill="auto"/>
                  </w:tcPr>
                  <w:p w:rsidR="002D3199" w:rsidRPr="00D055F3" w:rsidRDefault="006C1948" w:rsidP="006B62AF">
                    <w:pPr>
                      <w:rPr>
                        <w:sz w:val="21"/>
                        <w:szCs w:val="21"/>
                      </w:rPr>
                    </w:pPr>
                    <w:r w:rsidRPr="00D055F3">
                      <w:rPr>
                        <w:rFonts w:hint="eastAsia"/>
                        <w:sz w:val="21"/>
                        <w:szCs w:val="21"/>
                      </w:rPr>
                      <w:t>会议审议：</w:t>
                    </w:r>
                  </w:p>
                  <w:p w:rsidR="006C1948" w:rsidRPr="00D055F3" w:rsidRDefault="006C1948" w:rsidP="006B62AF">
                    <w:pPr>
                      <w:rPr>
                        <w:sz w:val="21"/>
                        <w:szCs w:val="21"/>
                      </w:rPr>
                    </w:pPr>
                    <w:r w:rsidRPr="00D055F3">
                      <w:rPr>
                        <w:rFonts w:hint="eastAsia"/>
                        <w:sz w:val="21"/>
                        <w:szCs w:val="21"/>
                      </w:rPr>
                      <w:t>1、《公司2021年半年度报告》。</w:t>
                    </w:r>
                  </w:p>
                </w:tc>
                <w:tc>
                  <w:tcPr>
                    <w:tcW w:w="628" w:type="pct"/>
                    <w:shd w:val="clear" w:color="auto" w:fill="auto"/>
                  </w:tcPr>
                  <w:p w:rsidR="002D3199" w:rsidRPr="00D055F3" w:rsidRDefault="006C1948" w:rsidP="006B62AF">
                    <w:pPr>
                      <w:rPr>
                        <w:sz w:val="21"/>
                        <w:szCs w:val="21"/>
                      </w:rPr>
                    </w:pPr>
                    <w:r w:rsidRPr="00D055F3">
                      <w:rPr>
                        <w:rFonts w:hint="eastAsia"/>
                        <w:sz w:val="21"/>
                        <w:szCs w:val="21"/>
                      </w:rPr>
                      <w:t>审议通过</w:t>
                    </w:r>
                  </w:p>
                </w:tc>
                <w:tc>
                  <w:tcPr>
                    <w:tcW w:w="862" w:type="pct"/>
                    <w:shd w:val="clear" w:color="auto" w:fill="auto"/>
                  </w:tcPr>
                  <w:p w:rsidR="002D3199" w:rsidRPr="00D055F3" w:rsidRDefault="002D3199" w:rsidP="006B62AF">
                    <w:pPr>
                      <w:rPr>
                        <w:sz w:val="21"/>
                        <w:szCs w:val="21"/>
                      </w:rPr>
                    </w:pPr>
                  </w:p>
                </w:tc>
              </w:tr>
            </w:sdtContent>
          </w:sdt>
          <w:sdt>
            <w:sdtPr>
              <w:rPr>
                <w:sz w:val="21"/>
                <w:szCs w:val="21"/>
              </w:rPr>
              <w:alias w:val="董事会下设专门委员会情况明细"/>
              <w:tag w:val="_TUP_ba8ed794bebb4cad9c2e7f1db76b0a19"/>
              <w:id w:val="6043761"/>
              <w:lock w:val="sdtLocked"/>
            </w:sdtPr>
            <w:sdtContent>
              <w:tr w:rsidR="002D3199" w:rsidRPr="00D055F3" w:rsidTr="002D3199">
                <w:tc>
                  <w:tcPr>
                    <w:tcW w:w="923" w:type="pct"/>
                    <w:shd w:val="clear" w:color="auto" w:fill="auto"/>
                  </w:tcPr>
                  <w:p w:rsidR="002D3199" w:rsidRPr="00D055F3" w:rsidRDefault="006C1948" w:rsidP="006B62AF">
                    <w:pPr>
                      <w:rPr>
                        <w:sz w:val="21"/>
                        <w:szCs w:val="21"/>
                      </w:rPr>
                    </w:pPr>
                    <w:r w:rsidRPr="00D055F3">
                      <w:rPr>
                        <w:rFonts w:hint="eastAsia"/>
                        <w:sz w:val="21"/>
                        <w:szCs w:val="21"/>
                      </w:rPr>
                      <w:t>2021年10月26日</w:t>
                    </w:r>
                  </w:p>
                </w:tc>
                <w:tc>
                  <w:tcPr>
                    <w:tcW w:w="2587" w:type="pct"/>
                    <w:shd w:val="clear" w:color="auto" w:fill="auto"/>
                  </w:tcPr>
                  <w:p w:rsidR="006C1948" w:rsidRPr="00D055F3" w:rsidRDefault="006C1948" w:rsidP="006C1948">
                    <w:pPr>
                      <w:rPr>
                        <w:sz w:val="21"/>
                        <w:szCs w:val="21"/>
                      </w:rPr>
                    </w:pPr>
                    <w:r w:rsidRPr="00D055F3">
                      <w:rPr>
                        <w:rFonts w:hint="eastAsia"/>
                        <w:sz w:val="21"/>
                        <w:szCs w:val="21"/>
                      </w:rPr>
                      <w:t>会议审议：</w:t>
                    </w:r>
                  </w:p>
                  <w:p w:rsidR="002D3199" w:rsidRPr="00D055F3" w:rsidRDefault="006C1948" w:rsidP="006C1948">
                    <w:pPr>
                      <w:rPr>
                        <w:sz w:val="21"/>
                        <w:szCs w:val="21"/>
                      </w:rPr>
                    </w:pPr>
                    <w:r w:rsidRPr="00D055F3">
                      <w:rPr>
                        <w:rFonts w:hint="eastAsia"/>
                        <w:sz w:val="21"/>
                        <w:szCs w:val="21"/>
                      </w:rPr>
                      <w:t>1、《公司2021年第三季度报告》。</w:t>
                    </w:r>
                  </w:p>
                </w:tc>
                <w:tc>
                  <w:tcPr>
                    <w:tcW w:w="628" w:type="pct"/>
                    <w:shd w:val="clear" w:color="auto" w:fill="auto"/>
                  </w:tcPr>
                  <w:p w:rsidR="002D3199" w:rsidRPr="00D055F3" w:rsidRDefault="006C1948" w:rsidP="006B62AF">
                    <w:pPr>
                      <w:rPr>
                        <w:sz w:val="21"/>
                        <w:szCs w:val="21"/>
                      </w:rPr>
                    </w:pPr>
                    <w:r w:rsidRPr="00D055F3">
                      <w:rPr>
                        <w:rFonts w:hint="eastAsia"/>
                        <w:sz w:val="21"/>
                        <w:szCs w:val="21"/>
                      </w:rPr>
                      <w:t>审议通过</w:t>
                    </w:r>
                  </w:p>
                </w:tc>
                <w:tc>
                  <w:tcPr>
                    <w:tcW w:w="862" w:type="pct"/>
                    <w:shd w:val="clear" w:color="auto" w:fill="auto"/>
                  </w:tcPr>
                  <w:p w:rsidR="002D3199" w:rsidRPr="00D055F3" w:rsidRDefault="002D3199" w:rsidP="006B62AF">
                    <w:pPr>
                      <w:rPr>
                        <w:sz w:val="21"/>
                        <w:szCs w:val="21"/>
                      </w:rPr>
                    </w:pPr>
                  </w:p>
                </w:tc>
              </w:tr>
            </w:sdtContent>
          </w:sdt>
        </w:tbl>
        <w:p w:rsidR="002D3199" w:rsidRDefault="00D1422C" w:rsidP="00B6426E"/>
      </w:sdtContent>
    </w:sdt>
    <w:sdt>
      <w:sdtPr>
        <w:rPr>
          <w:rFonts w:ascii="宋体" w:hAnsi="宋体" w:cs="宋体"/>
          <w:kern w:val="0"/>
          <w:sz w:val="24"/>
          <w:szCs w:val="24"/>
        </w:rPr>
        <w:alias w:val="模块:专门委员会召开会议情况"/>
        <w:tag w:val="_SEC_1e3a9c0a15ba40d1bda51574352f1bf7"/>
        <w:id w:val="6043721"/>
        <w:lock w:val="sdtLocked"/>
      </w:sdtPr>
      <w:sdtContent>
        <w:p w:rsidR="002D3199" w:rsidRDefault="002D3199">
          <w:pPr>
            <w:pStyle w:val="a9"/>
            <w:numPr>
              <w:ilvl w:val="0"/>
              <w:numId w:val="183"/>
            </w:numPr>
            <w:ind w:firstLineChars="0"/>
            <w:rPr>
              <w:b/>
              <w:bCs/>
            </w:rPr>
          </w:pPr>
          <w:r>
            <w:rPr>
              <w:rFonts w:hint="eastAsia"/>
              <w:b/>
              <w:bCs/>
            </w:rPr>
            <w:t>报告期内</w:t>
          </w:r>
          <w:sdt>
            <w:sdtPr>
              <w:rPr>
                <w:rFonts w:hint="eastAsia"/>
                <w:b/>
                <w:bCs/>
              </w:rPr>
              <w:alias w:val="召开会议的专门委员会类别"/>
              <w:tag w:val="_GBC_adf76ecbe3584f07b573642215a867bd"/>
              <w:id w:val="6043724"/>
              <w:lock w:val="sdtLocked"/>
            </w:sdtPr>
            <w:sdtContent>
              <w:r w:rsidR="0070487F">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6043725"/>
              <w:lock w:val="sdtLocked"/>
            </w:sdtPr>
            <w:sdtContent>
              <w:r w:rsidR="0070487F">
                <w:rPr>
                  <w:rFonts w:hint="eastAsia"/>
                  <w:b/>
                  <w:bCs/>
                </w:rPr>
                <w:t>2</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253"/>
            <w:gridCol w:w="1844"/>
            <w:gridCol w:w="1132"/>
          </w:tblGrid>
          <w:tr w:rsidR="002D3199" w:rsidRPr="00D055F3" w:rsidTr="0063052C">
            <w:sdt>
              <w:sdtPr>
                <w:rPr>
                  <w:rFonts w:hint="eastAsia"/>
                  <w:sz w:val="21"/>
                  <w:szCs w:val="21"/>
                </w:rPr>
                <w:tag w:val="_PLD_81aefc289fbf48b1865138608d8bd14f"/>
                <w:id w:val="6043726"/>
                <w:lock w:val="sdtLocked"/>
              </w:sdtPr>
              <w:sdtContent>
                <w:tc>
                  <w:tcPr>
                    <w:tcW w:w="1001" w:type="pct"/>
                    <w:shd w:val="clear" w:color="auto" w:fill="auto"/>
                    <w:vAlign w:val="center"/>
                  </w:tcPr>
                  <w:p w:rsidR="002D3199" w:rsidRPr="00D055F3" w:rsidRDefault="002D3199">
                    <w:pPr>
                      <w:widowControl w:val="0"/>
                      <w:jc w:val="center"/>
                      <w:rPr>
                        <w:sz w:val="21"/>
                        <w:szCs w:val="21"/>
                      </w:rPr>
                    </w:pPr>
                    <w:r w:rsidRPr="00D055F3">
                      <w:rPr>
                        <w:rFonts w:hint="eastAsia"/>
                        <w:sz w:val="21"/>
                        <w:szCs w:val="21"/>
                      </w:rPr>
                      <w:t>召开日期</w:t>
                    </w:r>
                  </w:p>
                </w:tc>
              </w:sdtContent>
            </w:sdt>
            <w:sdt>
              <w:sdtPr>
                <w:rPr>
                  <w:rFonts w:hint="eastAsia"/>
                  <w:sz w:val="21"/>
                  <w:szCs w:val="21"/>
                </w:rPr>
                <w:tag w:val="_PLD_9d24b601ec70414eb969daf6b393edc8"/>
                <w:id w:val="6043727"/>
                <w:lock w:val="sdtLocked"/>
              </w:sdtPr>
              <w:sdtContent>
                <w:tc>
                  <w:tcPr>
                    <w:tcW w:w="2353" w:type="pct"/>
                    <w:shd w:val="clear" w:color="auto" w:fill="auto"/>
                    <w:vAlign w:val="center"/>
                  </w:tcPr>
                  <w:p w:rsidR="002D3199" w:rsidRPr="00D055F3" w:rsidRDefault="002D3199">
                    <w:pPr>
                      <w:widowControl w:val="0"/>
                      <w:jc w:val="center"/>
                      <w:rPr>
                        <w:sz w:val="21"/>
                        <w:szCs w:val="21"/>
                      </w:rPr>
                    </w:pPr>
                    <w:r w:rsidRPr="00D055F3">
                      <w:rPr>
                        <w:rFonts w:hint="eastAsia"/>
                        <w:sz w:val="21"/>
                        <w:szCs w:val="21"/>
                      </w:rPr>
                      <w:t>会议内容</w:t>
                    </w:r>
                  </w:p>
                </w:tc>
              </w:sdtContent>
            </w:sdt>
            <w:sdt>
              <w:sdtPr>
                <w:rPr>
                  <w:rFonts w:hint="eastAsia"/>
                  <w:sz w:val="21"/>
                  <w:szCs w:val="21"/>
                </w:rPr>
                <w:tag w:val="_PLD_6ea19dadc3684e98a6d98faaf035a9d9"/>
                <w:id w:val="6043728"/>
                <w:lock w:val="sdtLocked"/>
              </w:sdtPr>
              <w:sdtContent>
                <w:tc>
                  <w:tcPr>
                    <w:tcW w:w="1020" w:type="pct"/>
                    <w:shd w:val="clear" w:color="auto" w:fill="auto"/>
                    <w:vAlign w:val="center"/>
                  </w:tcPr>
                  <w:p w:rsidR="002D3199" w:rsidRPr="00D055F3" w:rsidRDefault="002D3199">
                    <w:pPr>
                      <w:widowControl w:val="0"/>
                      <w:jc w:val="center"/>
                      <w:rPr>
                        <w:sz w:val="21"/>
                        <w:szCs w:val="21"/>
                      </w:rPr>
                    </w:pPr>
                    <w:r w:rsidRPr="00D055F3">
                      <w:rPr>
                        <w:rFonts w:hint="eastAsia"/>
                        <w:sz w:val="21"/>
                        <w:szCs w:val="21"/>
                      </w:rPr>
                      <w:t>重要意见和建议</w:t>
                    </w:r>
                  </w:p>
                </w:tc>
              </w:sdtContent>
            </w:sdt>
            <w:sdt>
              <w:sdtPr>
                <w:rPr>
                  <w:rFonts w:hint="eastAsia"/>
                  <w:sz w:val="21"/>
                  <w:szCs w:val="21"/>
                </w:rPr>
                <w:tag w:val="_PLD_ef03d3ffb00740008011022cb6a96805"/>
                <w:id w:val="6043729"/>
                <w:lock w:val="sdtLocked"/>
              </w:sdtPr>
              <w:sdtContent>
                <w:tc>
                  <w:tcPr>
                    <w:tcW w:w="626" w:type="pct"/>
                    <w:shd w:val="clear" w:color="auto" w:fill="auto"/>
                    <w:vAlign w:val="center"/>
                  </w:tcPr>
                  <w:p w:rsidR="002D3199" w:rsidRPr="00D055F3" w:rsidRDefault="002D3199">
                    <w:pPr>
                      <w:widowControl w:val="0"/>
                      <w:jc w:val="center"/>
                      <w:rPr>
                        <w:sz w:val="21"/>
                        <w:szCs w:val="21"/>
                      </w:rPr>
                    </w:pPr>
                    <w:r w:rsidRPr="00D055F3">
                      <w:rPr>
                        <w:rFonts w:hint="eastAsia"/>
                        <w:sz w:val="21"/>
                        <w:szCs w:val="21"/>
                      </w:rPr>
                      <w:t>其他履行职责情况</w:t>
                    </w:r>
                  </w:p>
                </w:tc>
              </w:sdtContent>
            </w:sdt>
          </w:tr>
          <w:sdt>
            <w:sdtPr>
              <w:rPr>
                <w:sz w:val="21"/>
                <w:szCs w:val="21"/>
              </w:rPr>
              <w:alias w:val="董事会下设专门委员会情况明细"/>
              <w:tag w:val="_TUP_ba8ed794bebb4cad9c2e7f1db76b0a19"/>
              <w:id w:val="6043730"/>
              <w:lock w:val="sdtLocked"/>
            </w:sdtPr>
            <w:sdtContent>
              <w:tr w:rsidR="002D3199" w:rsidRPr="00D055F3" w:rsidTr="0063052C">
                <w:tc>
                  <w:tcPr>
                    <w:tcW w:w="1001" w:type="pct"/>
                    <w:shd w:val="clear" w:color="auto" w:fill="auto"/>
                  </w:tcPr>
                  <w:p w:rsidR="002D3199" w:rsidRPr="00D055F3" w:rsidRDefault="0070487F">
                    <w:pPr>
                      <w:widowControl w:val="0"/>
                      <w:jc w:val="both"/>
                      <w:rPr>
                        <w:sz w:val="21"/>
                        <w:szCs w:val="21"/>
                      </w:rPr>
                    </w:pPr>
                    <w:r w:rsidRPr="00D055F3">
                      <w:rPr>
                        <w:rFonts w:hint="eastAsia"/>
                        <w:sz w:val="21"/>
                        <w:szCs w:val="21"/>
                      </w:rPr>
                      <w:t>2021年3月2日</w:t>
                    </w:r>
                  </w:p>
                </w:tc>
                <w:tc>
                  <w:tcPr>
                    <w:tcW w:w="2353" w:type="pct"/>
                    <w:shd w:val="clear" w:color="auto" w:fill="auto"/>
                  </w:tcPr>
                  <w:p w:rsidR="002D3199" w:rsidRPr="00D055F3" w:rsidRDefault="0070487F">
                    <w:pPr>
                      <w:widowControl w:val="0"/>
                      <w:jc w:val="both"/>
                      <w:rPr>
                        <w:sz w:val="21"/>
                        <w:szCs w:val="21"/>
                      </w:rPr>
                    </w:pPr>
                    <w:r w:rsidRPr="00D055F3">
                      <w:rPr>
                        <w:rFonts w:hint="eastAsia"/>
                        <w:sz w:val="21"/>
                        <w:szCs w:val="21"/>
                      </w:rPr>
                      <w:t>会议审议：</w:t>
                    </w:r>
                  </w:p>
                  <w:p w:rsidR="0070487F" w:rsidRPr="00D055F3" w:rsidRDefault="0070487F" w:rsidP="0070487F">
                    <w:pPr>
                      <w:widowControl w:val="0"/>
                      <w:jc w:val="both"/>
                      <w:rPr>
                        <w:sz w:val="21"/>
                        <w:szCs w:val="21"/>
                      </w:rPr>
                    </w:pPr>
                    <w:r w:rsidRPr="00D055F3">
                      <w:rPr>
                        <w:rFonts w:hint="eastAsia"/>
                        <w:sz w:val="21"/>
                        <w:szCs w:val="21"/>
                      </w:rPr>
                      <w:t>1、《关于提名副总经理的议案》</w:t>
                    </w:r>
                  </w:p>
                </w:tc>
                <w:tc>
                  <w:tcPr>
                    <w:tcW w:w="1020" w:type="pct"/>
                    <w:shd w:val="clear" w:color="auto" w:fill="auto"/>
                  </w:tcPr>
                  <w:p w:rsidR="002D3199" w:rsidRPr="00D055F3" w:rsidRDefault="0070487F">
                    <w:pPr>
                      <w:widowControl w:val="0"/>
                      <w:jc w:val="both"/>
                      <w:rPr>
                        <w:sz w:val="21"/>
                        <w:szCs w:val="21"/>
                      </w:rPr>
                    </w:pPr>
                    <w:r w:rsidRPr="00D055F3">
                      <w:rPr>
                        <w:rFonts w:hint="eastAsia"/>
                        <w:sz w:val="21"/>
                        <w:szCs w:val="21"/>
                      </w:rPr>
                      <w:t>审议通过</w:t>
                    </w:r>
                  </w:p>
                </w:tc>
                <w:tc>
                  <w:tcPr>
                    <w:tcW w:w="626" w:type="pct"/>
                    <w:shd w:val="clear" w:color="auto" w:fill="auto"/>
                  </w:tcPr>
                  <w:p w:rsidR="002D3199" w:rsidRPr="00D055F3" w:rsidRDefault="002D3199">
                    <w:pPr>
                      <w:widowControl w:val="0"/>
                      <w:jc w:val="both"/>
                      <w:rPr>
                        <w:sz w:val="21"/>
                        <w:szCs w:val="21"/>
                      </w:rPr>
                    </w:pPr>
                  </w:p>
                </w:tc>
              </w:tr>
            </w:sdtContent>
          </w:sdt>
          <w:sdt>
            <w:sdtPr>
              <w:rPr>
                <w:sz w:val="21"/>
                <w:szCs w:val="21"/>
              </w:rPr>
              <w:alias w:val="董事会下设专门委员会情况明细"/>
              <w:tag w:val="_TUP_ba8ed794bebb4cad9c2e7f1db76b0a19"/>
              <w:id w:val="6043722"/>
              <w:lock w:val="sdtLocked"/>
            </w:sdtPr>
            <w:sdtContent>
              <w:tr w:rsidR="002D3199" w:rsidRPr="00D055F3" w:rsidTr="0063052C">
                <w:tc>
                  <w:tcPr>
                    <w:tcW w:w="1001" w:type="pct"/>
                    <w:shd w:val="clear" w:color="auto" w:fill="auto"/>
                  </w:tcPr>
                  <w:p w:rsidR="002D3199" w:rsidRPr="00D055F3" w:rsidRDefault="0070487F">
                    <w:pPr>
                      <w:widowControl w:val="0"/>
                      <w:jc w:val="both"/>
                      <w:rPr>
                        <w:sz w:val="21"/>
                        <w:szCs w:val="21"/>
                      </w:rPr>
                    </w:pPr>
                    <w:r w:rsidRPr="00D055F3">
                      <w:rPr>
                        <w:rFonts w:hint="eastAsia"/>
                        <w:sz w:val="21"/>
                        <w:szCs w:val="21"/>
                      </w:rPr>
                      <w:t>2021年8月26日</w:t>
                    </w:r>
                  </w:p>
                </w:tc>
                <w:tc>
                  <w:tcPr>
                    <w:tcW w:w="2353" w:type="pct"/>
                    <w:shd w:val="clear" w:color="auto" w:fill="auto"/>
                  </w:tcPr>
                  <w:p w:rsidR="002D3199" w:rsidRPr="00D055F3" w:rsidRDefault="0070487F">
                    <w:pPr>
                      <w:widowControl w:val="0"/>
                      <w:jc w:val="both"/>
                      <w:rPr>
                        <w:sz w:val="21"/>
                        <w:szCs w:val="21"/>
                      </w:rPr>
                    </w:pPr>
                    <w:r w:rsidRPr="00D055F3">
                      <w:rPr>
                        <w:rFonts w:hint="eastAsia"/>
                        <w:sz w:val="21"/>
                        <w:szCs w:val="21"/>
                      </w:rPr>
                      <w:t>会议审议：</w:t>
                    </w:r>
                  </w:p>
                  <w:p w:rsidR="0070487F" w:rsidRPr="00D055F3" w:rsidRDefault="0070487F">
                    <w:pPr>
                      <w:widowControl w:val="0"/>
                      <w:jc w:val="both"/>
                      <w:rPr>
                        <w:sz w:val="21"/>
                        <w:szCs w:val="21"/>
                      </w:rPr>
                    </w:pPr>
                    <w:r w:rsidRPr="00D055F3">
                      <w:rPr>
                        <w:rFonts w:hint="eastAsia"/>
                        <w:sz w:val="21"/>
                        <w:szCs w:val="21"/>
                      </w:rPr>
                      <w:t>1、《关于提名总经理的议案》</w:t>
                    </w:r>
                  </w:p>
                </w:tc>
                <w:tc>
                  <w:tcPr>
                    <w:tcW w:w="1020" w:type="pct"/>
                    <w:shd w:val="clear" w:color="auto" w:fill="auto"/>
                  </w:tcPr>
                  <w:p w:rsidR="002D3199" w:rsidRPr="00D055F3" w:rsidRDefault="0070487F">
                    <w:pPr>
                      <w:widowControl w:val="0"/>
                      <w:jc w:val="both"/>
                      <w:rPr>
                        <w:sz w:val="21"/>
                        <w:szCs w:val="21"/>
                      </w:rPr>
                    </w:pPr>
                    <w:r w:rsidRPr="00D055F3">
                      <w:rPr>
                        <w:rFonts w:hint="eastAsia"/>
                        <w:sz w:val="21"/>
                        <w:szCs w:val="21"/>
                      </w:rPr>
                      <w:t>审议通过</w:t>
                    </w:r>
                  </w:p>
                </w:tc>
                <w:tc>
                  <w:tcPr>
                    <w:tcW w:w="626" w:type="pct"/>
                    <w:shd w:val="clear" w:color="auto" w:fill="auto"/>
                  </w:tcPr>
                  <w:p w:rsidR="002D3199" w:rsidRPr="00D055F3" w:rsidRDefault="002D3199">
                    <w:pPr>
                      <w:widowControl w:val="0"/>
                      <w:jc w:val="both"/>
                      <w:rPr>
                        <w:sz w:val="21"/>
                        <w:szCs w:val="21"/>
                      </w:rPr>
                    </w:pPr>
                  </w:p>
                </w:tc>
              </w:tr>
            </w:sdtContent>
          </w:sdt>
        </w:tbl>
        <w:p w:rsidR="0069014A" w:rsidRDefault="00D1422C" w:rsidP="002D3199"/>
      </w:sdtContent>
    </w:sdt>
    <w:sdt>
      <w:sdtPr>
        <w:rPr>
          <w:rFonts w:ascii="宋体" w:hAnsi="宋体" w:cs="宋体"/>
          <w:kern w:val="0"/>
          <w:sz w:val="24"/>
          <w:szCs w:val="24"/>
        </w:rPr>
        <w:alias w:val="模块:专门委员会召开会议情况"/>
        <w:tag w:val="_SEC_1e3a9c0a15ba40d1bda51574352f1bf7"/>
        <w:id w:val="6044124"/>
        <w:lock w:val="sdtLocked"/>
      </w:sdtPr>
      <w:sdtContent>
        <w:p w:rsidR="0069014A" w:rsidRDefault="0069014A">
          <w:pPr>
            <w:pStyle w:val="a9"/>
            <w:numPr>
              <w:ilvl w:val="0"/>
              <w:numId w:val="183"/>
            </w:numPr>
            <w:ind w:firstLineChars="0"/>
            <w:rPr>
              <w:b/>
              <w:bCs/>
            </w:rPr>
          </w:pPr>
          <w:r>
            <w:rPr>
              <w:rFonts w:hint="eastAsia"/>
              <w:b/>
              <w:bCs/>
            </w:rPr>
            <w:t>报告期内</w:t>
          </w:r>
          <w:sdt>
            <w:sdtPr>
              <w:rPr>
                <w:rFonts w:hint="eastAsia"/>
                <w:b/>
                <w:bCs/>
              </w:rPr>
              <w:alias w:val="召开会议的专门委员会类别"/>
              <w:tag w:val="_GBC_adf76ecbe3584f07b573642215a867bd"/>
              <w:id w:val="6044127"/>
              <w:lock w:val="sdtLocked"/>
            </w:sdtPr>
            <w:sdtContent>
              <w:r w:rsidR="00CD2218">
                <w:rPr>
                  <w:rFonts w:hint="eastAsia"/>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6044128"/>
              <w:lock w:val="sdtLocked"/>
            </w:sdtPr>
            <w:sdtContent>
              <w:r w:rsidR="00CD2218">
                <w:rPr>
                  <w:rFonts w:hint="eastAsia"/>
                  <w:b/>
                  <w:bCs/>
                </w:rPr>
                <w:t>2</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4251"/>
            <w:gridCol w:w="1844"/>
            <w:gridCol w:w="1133"/>
          </w:tblGrid>
          <w:tr w:rsidR="0069014A" w:rsidRPr="00D055F3" w:rsidTr="00CD2218">
            <w:sdt>
              <w:sdtPr>
                <w:rPr>
                  <w:rFonts w:hint="eastAsia"/>
                  <w:sz w:val="21"/>
                  <w:szCs w:val="21"/>
                </w:rPr>
                <w:tag w:val="_PLD_81aefc289fbf48b1865138608d8bd14f"/>
                <w:id w:val="6044129"/>
                <w:lock w:val="sdtLocked"/>
              </w:sdtPr>
              <w:sdtContent>
                <w:tc>
                  <w:tcPr>
                    <w:tcW w:w="1001" w:type="pct"/>
                    <w:shd w:val="clear" w:color="auto" w:fill="auto"/>
                    <w:vAlign w:val="center"/>
                  </w:tcPr>
                  <w:p w:rsidR="0069014A" w:rsidRPr="00D055F3" w:rsidRDefault="0069014A">
                    <w:pPr>
                      <w:widowControl w:val="0"/>
                      <w:jc w:val="center"/>
                      <w:rPr>
                        <w:sz w:val="21"/>
                        <w:szCs w:val="21"/>
                      </w:rPr>
                    </w:pPr>
                    <w:r w:rsidRPr="00D055F3">
                      <w:rPr>
                        <w:rFonts w:hint="eastAsia"/>
                        <w:sz w:val="21"/>
                        <w:szCs w:val="21"/>
                      </w:rPr>
                      <w:t>召开日期</w:t>
                    </w:r>
                  </w:p>
                </w:tc>
              </w:sdtContent>
            </w:sdt>
            <w:sdt>
              <w:sdtPr>
                <w:rPr>
                  <w:rFonts w:hint="eastAsia"/>
                  <w:sz w:val="21"/>
                  <w:szCs w:val="21"/>
                </w:rPr>
                <w:tag w:val="_PLD_9d24b601ec70414eb969daf6b393edc8"/>
                <w:id w:val="6044130"/>
                <w:lock w:val="sdtLocked"/>
              </w:sdtPr>
              <w:sdtContent>
                <w:tc>
                  <w:tcPr>
                    <w:tcW w:w="2352" w:type="pct"/>
                    <w:shd w:val="clear" w:color="auto" w:fill="auto"/>
                    <w:vAlign w:val="center"/>
                  </w:tcPr>
                  <w:p w:rsidR="0069014A" w:rsidRPr="00D055F3" w:rsidRDefault="0069014A">
                    <w:pPr>
                      <w:widowControl w:val="0"/>
                      <w:jc w:val="center"/>
                      <w:rPr>
                        <w:sz w:val="21"/>
                        <w:szCs w:val="21"/>
                      </w:rPr>
                    </w:pPr>
                    <w:r w:rsidRPr="00D055F3">
                      <w:rPr>
                        <w:rFonts w:hint="eastAsia"/>
                        <w:sz w:val="21"/>
                        <w:szCs w:val="21"/>
                      </w:rPr>
                      <w:t>会议内容</w:t>
                    </w:r>
                  </w:p>
                </w:tc>
              </w:sdtContent>
            </w:sdt>
            <w:sdt>
              <w:sdtPr>
                <w:rPr>
                  <w:rFonts w:hint="eastAsia"/>
                  <w:sz w:val="21"/>
                  <w:szCs w:val="21"/>
                </w:rPr>
                <w:tag w:val="_PLD_6ea19dadc3684e98a6d98faaf035a9d9"/>
                <w:id w:val="6044131"/>
                <w:lock w:val="sdtLocked"/>
              </w:sdtPr>
              <w:sdtContent>
                <w:tc>
                  <w:tcPr>
                    <w:tcW w:w="1020" w:type="pct"/>
                    <w:shd w:val="clear" w:color="auto" w:fill="auto"/>
                    <w:vAlign w:val="center"/>
                  </w:tcPr>
                  <w:p w:rsidR="0069014A" w:rsidRPr="00D055F3" w:rsidRDefault="0069014A">
                    <w:pPr>
                      <w:widowControl w:val="0"/>
                      <w:jc w:val="center"/>
                      <w:rPr>
                        <w:sz w:val="21"/>
                        <w:szCs w:val="21"/>
                      </w:rPr>
                    </w:pPr>
                    <w:r w:rsidRPr="00D055F3">
                      <w:rPr>
                        <w:rFonts w:hint="eastAsia"/>
                        <w:sz w:val="21"/>
                        <w:szCs w:val="21"/>
                      </w:rPr>
                      <w:t>重要意见和建议</w:t>
                    </w:r>
                  </w:p>
                </w:tc>
              </w:sdtContent>
            </w:sdt>
            <w:sdt>
              <w:sdtPr>
                <w:rPr>
                  <w:rFonts w:hint="eastAsia"/>
                  <w:sz w:val="21"/>
                  <w:szCs w:val="21"/>
                </w:rPr>
                <w:tag w:val="_PLD_ef03d3ffb00740008011022cb6a96805"/>
                <w:id w:val="6044132"/>
                <w:lock w:val="sdtLocked"/>
              </w:sdtPr>
              <w:sdtContent>
                <w:tc>
                  <w:tcPr>
                    <w:tcW w:w="627" w:type="pct"/>
                    <w:shd w:val="clear" w:color="auto" w:fill="auto"/>
                    <w:vAlign w:val="center"/>
                  </w:tcPr>
                  <w:p w:rsidR="0069014A" w:rsidRPr="00D055F3" w:rsidRDefault="0069014A">
                    <w:pPr>
                      <w:widowControl w:val="0"/>
                      <w:jc w:val="center"/>
                      <w:rPr>
                        <w:sz w:val="21"/>
                        <w:szCs w:val="21"/>
                      </w:rPr>
                    </w:pPr>
                    <w:r w:rsidRPr="00D055F3">
                      <w:rPr>
                        <w:rFonts w:hint="eastAsia"/>
                        <w:sz w:val="21"/>
                        <w:szCs w:val="21"/>
                      </w:rPr>
                      <w:t>其他履行职责情况</w:t>
                    </w:r>
                  </w:p>
                </w:tc>
              </w:sdtContent>
            </w:sdt>
          </w:tr>
          <w:sdt>
            <w:sdtPr>
              <w:rPr>
                <w:sz w:val="21"/>
                <w:szCs w:val="21"/>
              </w:rPr>
              <w:alias w:val="董事会下设专门委员会情况明细"/>
              <w:tag w:val="_TUP_ba8ed794bebb4cad9c2e7f1db76b0a19"/>
              <w:id w:val="6044133"/>
              <w:lock w:val="sdtLocked"/>
            </w:sdtPr>
            <w:sdtContent>
              <w:tr w:rsidR="0069014A" w:rsidRPr="00D055F3" w:rsidTr="00CD2218">
                <w:tc>
                  <w:tcPr>
                    <w:tcW w:w="1001" w:type="pct"/>
                    <w:shd w:val="clear" w:color="auto" w:fill="auto"/>
                  </w:tcPr>
                  <w:p w:rsidR="0069014A" w:rsidRPr="00D055F3" w:rsidRDefault="00CD2218">
                    <w:pPr>
                      <w:widowControl w:val="0"/>
                      <w:jc w:val="both"/>
                      <w:rPr>
                        <w:sz w:val="21"/>
                        <w:szCs w:val="21"/>
                      </w:rPr>
                    </w:pPr>
                    <w:r w:rsidRPr="00D055F3">
                      <w:rPr>
                        <w:rFonts w:hint="eastAsia"/>
                        <w:sz w:val="21"/>
                        <w:szCs w:val="21"/>
                      </w:rPr>
                      <w:t>2021年4月7日</w:t>
                    </w:r>
                  </w:p>
                </w:tc>
                <w:tc>
                  <w:tcPr>
                    <w:tcW w:w="2352" w:type="pct"/>
                    <w:shd w:val="clear" w:color="auto" w:fill="auto"/>
                  </w:tcPr>
                  <w:p w:rsidR="0069014A" w:rsidRPr="00D055F3" w:rsidRDefault="00CD2218">
                    <w:pPr>
                      <w:widowControl w:val="0"/>
                      <w:jc w:val="both"/>
                      <w:rPr>
                        <w:sz w:val="21"/>
                        <w:szCs w:val="21"/>
                      </w:rPr>
                    </w:pPr>
                    <w:r w:rsidRPr="00D055F3">
                      <w:rPr>
                        <w:rFonts w:hint="eastAsia"/>
                        <w:sz w:val="21"/>
                        <w:szCs w:val="21"/>
                      </w:rPr>
                      <w:t>会议审议：</w:t>
                    </w:r>
                  </w:p>
                  <w:p w:rsidR="00CD2218" w:rsidRPr="00D055F3" w:rsidRDefault="00CD2218">
                    <w:pPr>
                      <w:widowControl w:val="0"/>
                      <w:jc w:val="both"/>
                      <w:rPr>
                        <w:sz w:val="21"/>
                        <w:szCs w:val="21"/>
                      </w:rPr>
                    </w:pPr>
                    <w:r w:rsidRPr="00D055F3">
                      <w:rPr>
                        <w:rFonts w:hint="eastAsia"/>
                        <w:sz w:val="21"/>
                        <w:szCs w:val="21"/>
                      </w:rPr>
                      <w:t>1、《关于支付公司董事、监事和高级管理人员报酬的议案》；</w:t>
                    </w:r>
                  </w:p>
                  <w:p w:rsidR="00CD2218" w:rsidRPr="00D055F3" w:rsidRDefault="00CD2218">
                    <w:pPr>
                      <w:widowControl w:val="0"/>
                      <w:jc w:val="both"/>
                      <w:rPr>
                        <w:sz w:val="21"/>
                        <w:szCs w:val="21"/>
                      </w:rPr>
                    </w:pPr>
                    <w:r w:rsidRPr="00D055F3">
                      <w:rPr>
                        <w:rFonts w:hint="eastAsia"/>
                        <w:sz w:val="21"/>
                        <w:szCs w:val="21"/>
                      </w:rPr>
                      <w:t>2、《关于公司2020年限制性股票激励计划（草案）修订稿及其摘要的议案》。</w:t>
                    </w:r>
                  </w:p>
                </w:tc>
                <w:tc>
                  <w:tcPr>
                    <w:tcW w:w="1020" w:type="pct"/>
                    <w:shd w:val="clear" w:color="auto" w:fill="auto"/>
                  </w:tcPr>
                  <w:p w:rsidR="0069014A" w:rsidRPr="00D055F3" w:rsidRDefault="00CD2218">
                    <w:pPr>
                      <w:widowControl w:val="0"/>
                      <w:jc w:val="both"/>
                      <w:rPr>
                        <w:sz w:val="21"/>
                        <w:szCs w:val="21"/>
                      </w:rPr>
                    </w:pPr>
                    <w:r w:rsidRPr="00D055F3">
                      <w:rPr>
                        <w:rFonts w:hint="eastAsia"/>
                        <w:sz w:val="21"/>
                        <w:szCs w:val="21"/>
                      </w:rPr>
                      <w:t>全部审议通过</w:t>
                    </w:r>
                  </w:p>
                </w:tc>
                <w:tc>
                  <w:tcPr>
                    <w:tcW w:w="627" w:type="pct"/>
                    <w:shd w:val="clear" w:color="auto" w:fill="auto"/>
                  </w:tcPr>
                  <w:p w:rsidR="0069014A" w:rsidRPr="00D055F3" w:rsidRDefault="0069014A">
                    <w:pPr>
                      <w:widowControl w:val="0"/>
                      <w:jc w:val="both"/>
                      <w:rPr>
                        <w:sz w:val="21"/>
                        <w:szCs w:val="21"/>
                      </w:rPr>
                    </w:pPr>
                  </w:p>
                </w:tc>
              </w:tr>
            </w:sdtContent>
          </w:sdt>
          <w:sdt>
            <w:sdtPr>
              <w:rPr>
                <w:sz w:val="21"/>
                <w:szCs w:val="21"/>
              </w:rPr>
              <w:alias w:val="董事会下设专门委员会情况明细"/>
              <w:tag w:val="_TUP_ba8ed794bebb4cad9c2e7f1db76b0a19"/>
              <w:id w:val="6044125"/>
              <w:lock w:val="sdtLocked"/>
            </w:sdtPr>
            <w:sdtContent>
              <w:tr w:rsidR="0069014A" w:rsidRPr="00D055F3" w:rsidTr="00CD2218">
                <w:tc>
                  <w:tcPr>
                    <w:tcW w:w="1001" w:type="pct"/>
                    <w:shd w:val="clear" w:color="auto" w:fill="auto"/>
                  </w:tcPr>
                  <w:p w:rsidR="0069014A" w:rsidRPr="00D055F3" w:rsidRDefault="00CD2218">
                    <w:pPr>
                      <w:widowControl w:val="0"/>
                      <w:jc w:val="both"/>
                      <w:rPr>
                        <w:sz w:val="21"/>
                        <w:szCs w:val="21"/>
                      </w:rPr>
                    </w:pPr>
                    <w:r w:rsidRPr="00D055F3">
                      <w:rPr>
                        <w:rFonts w:hint="eastAsia"/>
                        <w:sz w:val="21"/>
                        <w:szCs w:val="21"/>
                      </w:rPr>
                      <w:t>2021年5月10日</w:t>
                    </w:r>
                  </w:p>
                </w:tc>
                <w:tc>
                  <w:tcPr>
                    <w:tcW w:w="2352" w:type="pct"/>
                    <w:shd w:val="clear" w:color="auto" w:fill="auto"/>
                  </w:tcPr>
                  <w:p w:rsidR="0069014A" w:rsidRPr="00D055F3" w:rsidRDefault="00CD2218">
                    <w:pPr>
                      <w:widowControl w:val="0"/>
                      <w:jc w:val="both"/>
                      <w:rPr>
                        <w:sz w:val="21"/>
                        <w:szCs w:val="21"/>
                      </w:rPr>
                    </w:pPr>
                    <w:r w:rsidRPr="00D055F3">
                      <w:rPr>
                        <w:rFonts w:hint="eastAsia"/>
                        <w:sz w:val="21"/>
                        <w:szCs w:val="21"/>
                      </w:rPr>
                      <w:t>会议审议：</w:t>
                    </w:r>
                  </w:p>
                  <w:p w:rsidR="00CD2218" w:rsidRPr="00D055F3" w:rsidRDefault="00CD2218">
                    <w:pPr>
                      <w:widowControl w:val="0"/>
                      <w:jc w:val="both"/>
                      <w:rPr>
                        <w:sz w:val="21"/>
                        <w:szCs w:val="21"/>
                      </w:rPr>
                    </w:pPr>
                    <w:r w:rsidRPr="00D055F3">
                      <w:rPr>
                        <w:rFonts w:hint="eastAsia"/>
                        <w:sz w:val="21"/>
                        <w:szCs w:val="21"/>
                      </w:rPr>
                      <w:t>1、《关于调整公司2020年限制性股票激励计划首次授予激励对象名单及授予权益数量的议案》；</w:t>
                    </w:r>
                  </w:p>
                  <w:p w:rsidR="00CD2218" w:rsidRPr="00D055F3" w:rsidRDefault="00CD2218">
                    <w:pPr>
                      <w:widowControl w:val="0"/>
                      <w:jc w:val="both"/>
                      <w:rPr>
                        <w:sz w:val="21"/>
                        <w:szCs w:val="21"/>
                      </w:rPr>
                    </w:pPr>
                    <w:r w:rsidRPr="00D055F3">
                      <w:rPr>
                        <w:rFonts w:hint="eastAsia"/>
                        <w:sz w:val="21"/>
                        <w:szCs w:val="21"/>
                      </w:rPr>
                      <w:t>2、《关于向公司2020年限制性股票激励计划激励对象首次授予限制性股票的议案》。</w:t>
                    </w:r>
                  </w:p>
                </w:tc>
                <w:tc>
                  <w:tcPr>
                    <w:tcW w:w="1020" w:type="pct"/>
                    <w:shd w:val="clear" w:color="auto" w:fill="auto"/>
                  </w:tcPr>
                  <w:p w:rsidR="0069014A" w:rsidRPr="00D055F3" w:rsidRDefault="00CD2218">
                    <w:pPr>
                      <w:widowControl w:val="0"/>
                      <w:jc w:val="both"/>
                      <w:rPr>
                        <w:sz w:val="21"/>
                        <w:szCs w:val="21"/>
                      </w:rPr>
                    </w:pPr>
                    <w:r w:rsidRPr="00D055F3">
                      <w:rPr>
                        <w:rFonts w:hint="eastAsia"/>
                        <w:sz w:val="21"/>
                        <w:szCs w:val="21"/>
                      </w:rPr>
                      <w:t>全部审议通过</w:t>
                    </w:r>
                  </w:p>
                </w:tc>
                <w:tc>
                  <w:tcPr>
                    <w:tcW w:w="627" w:type="pct"/>
                    <w:shd w:val="clear" w:color="auto" w:fill="auto"/>
                  </w:tcPr>
                  <w:p w:rsidR="0069014A" w:rsidRPr="00D055F3" w:rsidRDefault="0069014A">
                    <w:pPr>
                      <w:widowControl w:val="0"/>
                      <w:jc w:val="both"/>
                      <w:rPr>
                        <w:sz w:val="21"/>
                        <w:szCs w:val="21"/>
                      </w:rPr>
                    </w:pPr>
                  </w:p>
                </w:tc>
              </w:tr>
            </w:sdtContent>
          </w:sdt>
        </w:tbl>
        <w:p w:rsidR="00FD2133" w:rsidRPr="00B6426E" w:rsidRDefault="00D1422C" w:rsidP="0069014A"/>
      </w:sdtContent>
    </w:sdt>
    <w:sdt>
      <w:sdtPr>
        <w:rPr>
          <w:rFonts w:ascii="宋体" w:hAnsi="宋体" w:cs="宋体" w:hint="eastAsia"/>
          <w:b/>
          <w:bCs/>
          <w:kern w:val="0"/>
          <w:sz w:val="24"/>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b w:val="0"/>
          <w:bCs w:val="0"/>
        </w:rPr>
      </w:sdtEndPr>
      <w:sdtContent>
        <w:p w:rsidR="00FD2133" w:rsidRDefault="00537341">
          <w:pPr>
            <w:pStyle w:val="a9"/>
            <w:numPr>
              <w:ilvl w:val="0"/>
              <w:numId w:val="183"/>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rsidR="00FD2133" w:rsidRDefault="00D1422C" w:rsidP="00E02236">
              <w:pPr>
                <w:rPr>
                  <w:szCs w:val="21"/>
                </w:rPr>
              </w:pPr>
              <w:r w:rsidRPr="00D055F3">
                <w:rPr>
                  <w:sz w:val="21"/>
                  <w:szCs w:val="21"/>
                </w:rPr>
                <w:fldChar w:fldCharType="begin"/>
              </w:r>
              <w:r w:rsidR="00E02236" w:rsidRPr="00D055F3">
                <w:rPr>
                  <w:sz w:val="21"/>
                  <w:szCs w:val="21"/>
                </w:rPr>
                <w:instrText xml:space="preserve"> MACROBUTTON  SnrToggleCheckbox □适用  </w:instrText>
              </w:r>
              <w:r w:rsidRPr="00D055F3">
                <w:rPr>
                  <w:sz w:val="21"/>
                  <w:szCs w:val="21"/>
                </w:rPr>
                <w:fldChar w:fldCharType="end"/>
              </w:r>
              <w:r w:rsidRPr="00D055F3">
                <w:rPr>
                  <w:sz w:val="21"/>
                  <w:szCs w:val="21"/>
                </w:rPr>
                <w:fldChar w:fldCharType="begin"/>
              </w:r>
              <w:r w:rsidR="00E02236" w:rsidRPr="00D055F3">
                <w:rPr>
                  <w:sz w:val="21"/>
                  <w:szCs w:val="21"/>
                </w:rPr>
                <w:instrText xml:space="preserve"> MACROBUTTON  SnrToggleCheckbox √不适用 </w:instrText>
              </w:r>
              <w:r w:rsidRPr="00D055F3">
                <w:rPr>
                  <w:sz w:val="21"/>
                  <w:szCs w:val="21"/>
                </w:rPr>
                <w:fldChar w:fldCharType="end"/>
              </w:r>
            </w:p>
          </w:sdtContent>
        </w:sdt>
      </w:sdtContent>
    </w:sdt>
    <w:p w:rsidR="00FD2133" w:rsidRDefault="00FD2133">
      <w:pPr>
        <w:rPr>
          <w:szCs w:val="21"/>
        </w:rPr>
      </w:pPr>
    </w:p>
    <w:sdt>
      <w:sdtPr>
        <w:rPr>
          <w:rFonts w:ascii="宋体" w:hAnsi="宋体" w:cs="宋体"/>
          <w:b w:val="0"/>
          <w:bCs w:val="0"/>
          <w:kern w:val="0"/>
          <w:sz w:val="24"/>
          <w:szCs w:val="24"/>
        </w:rPr>
        <w:alias w:val="模块:监事会发现公司存在风险的说明"/>
        <w:tag w:val="_SEC_4dbac71000bd4ea4b0d0f802befda046"/>
        <w:id w:val="-1210565270"/>
        <w:lock w:val="sdtLocked"/>
        <w:placeholder>
          <w:docPart w:val="GBC22222222222222222222222222222"/>
        </w:placeholder>
      </w:sdtPr>
      <w:sdtContent>
        <w:p w:rsidR="00FD2133" w:rsidRDefault="007A3A86" w:rsidP="007A3A86">
          <w:pPr>
            <w:pStyle w:val="2"/>
          </w:pPr>
          <w:r w:rsidRPr="007A3A86">
            <w:rPr>
              <w:rFonts w:ascii="宋体" w:hAnsi="宋体" w:cs="宋体" w:hint="eastAsia"/>
              <w:bCs w:val="0"/>
              <w:kern w:val="0"/>
              <w:sz w:val="24"/>
              <w:szCs w:val="24"/>
            </w:rPr>
            <w:t>五、</w:t>
          </w:r>
          <w:r w:rsidR="00537341">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Content>
            <w:p w:rsidR="00E02236" w:rsidRDefault="00D1422C">
              <w:r w:rsidRPr="00D055F3">
                <w:rPr>
                  <w:sz w:val="21"/>
                  <w:szCs w:val="21"/>
                </w:rPr>
                <w:fldChar w:fldCharType="begin"/>
              </w:r>
              <w:r w:rsidR="00E02236" w:rsidRPr="00D055F3">
                <w:rPr>
                  <w:sz w:val="21"/>
                  <w:szCs w:val="21"/>
                </w:rPr>
                <w:instrText xml:space="preserve">MACROBUTTON  SnrToggleCheckbox □适用 </w:instrText>
              </w:r>
              <w:r w:rsidRPr="00D055F3">
                <w:rPr>
                  <w:sz w:val="21"/>
                  <w:szCs w:val="21"/>
                </w:rPr>
                <w:fldChar w:fldCharType="end"/>
              </w:r>
              <w:r w:rsidRPr="00D055F3">
                <w:rPr>
                  <w:sz w:val="21"/>
                  <w:szCs w:val="21"/>
                </w:rPr>
                <w:fldChar w:fldCharType="begin"/>
              </w:r>
              <w:r w:rsidR="00E02236" w:rsidRPr="00D055F3">
                <w:rPr>
                  <w:sz w:val="21"/>
                  <w:szCs w:val="21"/>
                </w:rPr>
                <w:instrText xml:space="preserve"> MACROBUTTON  SnrToggleCheckbox √不适用 </w:instrText>
              </w:r>
              <w:r w:rsidRPr="00D055F3">
                <w:rPr>
                  <w:sz w:val="21"/>
                  <w:szCs w:val="21"/>
                </w:rPr>
                <w:fldChar w:fldCharType="end"/>
              </w:r>
            </w:p>
          </w:sdtContent>
        </w:sdt>
      </w:sdtContent>
    </w:sdt>
    <w:sdt>
      <w:sdtPr>
        <w:alias w:val="未知对象"/>
        <w:tag w:val="_SEC_56ba2affeae548928a98e92c92a4f6b3"/>
        <w:id w:val="6043626"/>
      </w:sdtPr>
      <w:sdtEndPr>
        <w:rPr>
          <w:sz w:val="21"/>
          <w:szCs w:val="21"/>
        </w:rPr>
      </w:sdtEndPr>
      <w:sdtContent>
        <w:p w:rsidR="00E02236" w:rsidRPr="00D055F3" w:rsidRDefault="00E02236" w:rsidP="00317A91">
          <w:pPr>
            <w:rPr>
              <w:sz w:val="21"/>
              <w:szCs w:val="21"/>
            </w:rPr>
          </w:pPr>
          <w:r w:rsidRPr="00D055F3">
            <w:rPr>
              <w:rFonts w:hint="eastAsia"/>
              <w:sz w:val="21"/>
              <w:szCs w:val="21"/>
            </w:rPr>
            <w:t>监事会对报告期内的监督事项无异议。</w:t>
          </w:r>
        </w:p>
        <w:p w:rsidR="00E02236" w:rsidRPr="00D055F3" w:rsidRDefault="00D1422C">
          <w:pPr>
            <w:rPr>
              <w:sz w:val="21"/>
              <w:szCs w:val="21"/>
            </w:rPr>
          </w:pPr>
        </w:p>
      </w:sdtContent>
    </w:sdt>
    <w:p w:rsidR="00FD2133" w:rsidRDefault="007A3A86" w:rsidP="007A3A86">
      <w:pPr>
        <w:pStyle w:val="2"/>
        <w:rPr>
          <w:rFonts w:ascii="宋体" w:hAnsi="宋体" w:cs="宋体"/>
          <w:kern w:val="0"/>
          <w:szCs w:val="24"/>
        </w:rPr>
      </w:pPr>
      <w:r>
        <w:rPr>
          <w:rFonts w:ascii="宋体" w:hAnsi="宋体" w:cs="宋体" w:hint="eastAsia"/>
          <w:kern w:val="0"/>
          <w:szCs w:val="24"/>
        </w:rPr>
        <w:t>六、</w:t>
      </w:r>
      <w:r w:rsidR="00537341">
        <w:rPr>
          <w:rFonts w:ascii="宋体" w:hAnsi="宋体" w:cs="宋体" w:hint="eastAsia"/>
          <w:kern w:val="0"/>
          <w:szCs w:val="24"/>
        </w:rPr>
        <w:t>报告期末</w:t>
      </w:r>
      <w:r w:rsidR="00537341">
        <w:rPr>
          <w:rFonts w:ascii="宋体" w:hAnsi="宋体" w:cs="宋体"/>
          <w:kern w:val="0"/>
          <w:szCs w:val="24"/>
        </w:rPr>
        <w:t>母公司和主要子公司的员工情况</w:t>
      </w:r>
    </w:p>
    <w:bookmarkStart w:id="51" w:name="_Hlk89184114" w:displacedByCustomXml="next"/>
    <w:sdt>
      <w:sdtPr>
        <w:rPr>
          <w:rFonts w:ascii="宋体" w:hAnsi="宋体" w:cs="宋体"/>
          <w:b w:val="0"/>
          <w:bCs w:val="0"/>
          <w:kern w:val="0"/>
          <w:sz w:val="24"/>
          <w:szCs w:val="21"/>
        </w:rPr>
        <w:alias w:val="模块:员工情况"/>
        <w:tag w:val="_SEC_5d36f6c19ead44619fb5fc47e8c54f50"/>
        <w:id w:val="-1736780032"/>
        <w:lock w:val="sdtLocked"/>
        <w:placeholder>
          <w:docPart w:val="GBC22222222222222222222222222222"/>
        </w:placeholder>
      </w:sdtPr>
      <w:sdtContent>
        <w:p w:rsidR="00FD2133" w:rsidRDefault="00537341">
          <w:pPr>
            <w:pStyle w:val="3"/>
            <w:numPr>
              <w:ilvl w:val="0"/>
              <w:numId w:val="39"/>
            </w:numPr>
            <w:rPr>
              <w:szCs w:val="21"/>
            </w:rPr>
          </w:pPr>
          <w:r>
            <w:rPr>
              <w:szCs w:val="21"/>
            </w:rPr>
            <w:t>员工情况</w:t>
          </w:r>
        </w:p>
        <w:tbl>
          <w:tblPr>
            <w:tblStyle w:val="a6"/>
            <w:tblW w:w="5000" w:type="pct"/>
            <w:tblLook w:val="04A0"/>
          </w:tblPr>
          <w:tblGrid>
            <w:gridCol w:w="5069"/>
            <w:gridCol w:w="3980"/>
          </w:tblGrid>
          <w:tr w:rsidR="00A2388E" w:rsidRPr="00D055F3" w:rsidTr="00A2388E">
            <w:trPr>
              <w:trHeight w:val="120"/>
            </w:trPr>
            <w:sdt>
              <w:sdtPr>
                <w:rPr>
                  <w:sz w:val="21"/>
                  <w:szCs w:val="21"/>
                </w:rPr>
                <w:tag w:val="_PLD_cff5d8823807446facbb16ac3f50949e"/>
                <w:id w:val="9932760"/>
                <w:lock w:val="sdtLocked"/>
              </w:sdtPr>
              <w:sdtContent>
                <w:tc>
                  <w:tcPr>
                    <w:tcW w:w="2801" w:type="pct"/>
                  </w:tcPr>
                  <w:p w:rsidR="00A2388E" w:rsidRPr="00D055F3" w:rsidRDefault="00A2388E" w:rsidP="00A2388E">
                    <w:pPr>
                      <w:rPr>
                        <w:sz w:val="21"/>
                        <w:szCs w:val="21"/>
                      </w:rPr>
                    </w:pPr>
                    <w:r w:rsidRPr="00D055F3">
                      <w:rPr>
                        <w:sz w:val="21"/>
                        <w:szCs w:val="21"/>
                      </w:rPr>
                      <w:t>母公司在职员工的数量</w:t>
                    </w:r>
                  </w:p>
                </w:tc>
              </w:sdtContent>
            </w:sdt>
            <w:sdt>
              <w:sdtPr>
                <w:rPr>
                  <w:sz w:val="21"/>
                  <w:szCs w:val="21"/>
                </w:rPr>
                <w:alias w:val="母公司在职员工的数量"/>
                <w:tag w:val="_GBC_abd1eca65c1c4a43937ae4fdd8599b5b"/>
                <w:id w:val="9932761"/>
                <w:lock w:val="sdtLocked"/>
              </w:sdtPr>
              <w:sdtContent>
                <w:tc>
                  <w:tcPr>
                    <w:tcW w:w="2199" w:type="pct"/>
                  </w:tcPr>
                  <w:p w:rsidR="00A2388E" w:rsidRPr="00D055F3" w:rsidRDefault="00A2388E" w:rsidP="00A2388E">
                    <w:pPr>
                      <w:jc w:val="right"/>
                      <w:rPr>
                        <w:sz w:val="21"/>
                        <w:szCs w:val="21"/>
                      </w:rPr>
                    </w:pPr>
                    <w:r w:rsidRPr="00D055F3">
                      <w:rPr>
                        <w:sz w:val="21"/>
                        <w:szCs w:val="21"/>
                      </w:rPr>
                      <w:t>957</w:t>
                    </w:r>
                  </w:p>
                </w:tc>
              </w:sdtContent>
            </w:sdt>
          </w:tr>
          <w:tr w:rsidR="00A2388E" w:rsidRPr="00D055F3" w:rsidTr="00A2388E">
            <w:trPr>
              <w:trHeight w:val="195"/>
            </w:trPr>
            <w:sdt>
              <w:sdtPr>
                <w:rPr>
                  <w:sz w:val="21"/>
                  <w:szCs w:val="21"/>
                </w:rPr>
                <w:tag w:val="_PLD_baf79165dc7c42d6a1bbbf8f4d550ac0"/>
                <w:id w:val="9932762"/>
                <w:lock w:val="sdtLocked"/>
              </w:sdtPr>
              <w:sdtContent>
                <w:tc>
                  <w:tcPr>
                    <w:tcW w:w="2801" w:type="pct"/>
                  </w:tcPr>
                  <w:p w:rsidR="00A2388E" w:rsidRPr="00D055F3" w:rsidRDefault="00A2388E" w:rsidP="00A2388E">
                    <w:pPr>
                      <w:rPr>
                        <w:sz w:val="21"/>
                        <w:szCs w:val="21"/>
                      </w:rPr>
                    </w:pPr>
                    <w:r w:rsidRPr="00D055F3">
                      <w:rPr>
                        <w:sz w:val="21"/>
                        <w:szCs w:val="21"/>
                      </w:rPr>
                      <w:t>主要子公司在职员工的数量</w:t>
                    </w:r>
                  </w:p>
                </w:tc>
              </w:sdtContent>
            </w:sdt>
            <w:tc>
              <w:tcPr>
                <w:tcW w:w="2199" w:type="pct"/>
              </w:tcPr>
              <w:p w:rsidR="00A2388E" w:rsidRPr="00D055F3" w:rsidRDefault="00A2388E" w:rsidP="00A2388E">
                <w:pPr>
                  <w:jc w:val="right"/>
                  <w:rPr>
                    <w:sz w:val="21"/>
                    <w:szCs w:val="21"/>
                  </w:rPr>
                </w:pPr>
                <w:r w:rsidRPr="00D055F3">
                  <w:rPr>
                    <w:rFonts w:hint="eastAsia"/>
                    <w:sz w:val="21"/>
                    <w:szCs w:val="21"/>
                  </w:rPr>
                  <w:t>253</w:t>
                </w:r>
              </w:p>
            </w:tc>
          </w:tr>
          <w:tr w:rsidR="00A2388E" w:rsidRPr="00D055F3" w:rsidTr="00A2388E">
            <w:trPr>
              <w:trHeight w:val="116"/>
            </w:trPr>
            <w:sdt>
              <w:sdtPr>
                <w:rPr>
                  <w:sz w:val="21"/>
                  <w:szCs w:val="21"/>
                </w:rPr>
                <w:tag w:val="_PLD_0c801028e0c34a608ece543a5b7f6c06"/>
                <w:id w:val="9932763"/>
                <w:lock w:val="sdtLocked"/>
              </w:sdtPr>
              <w:sdtContent>
                <w:tc>
                  <w:tcPr>
                    <w:tcW w:w="2801" w:type="pct"/>
                  </w:tcPr>
                  <w:p w:rsidR="00A2388E" w:rsidRPr="00D055F3" w:rsidRDefault="00A2388E" w:rsidP="00A2388E">
                    <w:pPr>
                      <w:rPr>
                        <w:sz w:val="21"/>
                        <w:szCs w:val="21"/>
                      </w:rPr>
                    </w:pPr>
                    <w:r w:rsidRPr="00D055F3">
                      <w:rPr>
                        <w:sz w:val="21"/>
                        <w:szCs w:val="21"/>
                      </w:rPr>
                      <w:t>在职员工的数量合计</w:t>
                    </w:r>
                  </w:p>
                </w:tc>
              </w:sdtContent>
            </w:sdt>
            <w:tc>
              <w:tcPr>
                <w:tcW w:w="2199" w:type="pct"/>
              </w:tcPr>
              <w:p w:rsidR="00A2388E" w:rsidRPr="00D055F3" w:rsidRDefault="00A2388E" w:rsidP="00A2388E">
                <w:pPr>
                  <w:jc w:val="right"/>
                  <w:rPr>
                    <w:sz w:val="21"/>
                    <w:szCs w:val="21"/>
                  </w:rPr>
                </w:pPr>
                <w:r w:rsidRPr="00D055F3">
                  <w:rPr>
                    <w:sz w:val="21"/>
                    <w:szCs w:val="21"/>
                  </w:rPr>
                  <w:t>1,210</w:t>
                </w:r>
              </w:p>
            </w:tc>
          </w:tr>
          <w:tr w:rsidR="00A2388E" w:rsidRPr="00D055F3" w:rsidTr="00A2388E">
            <w:trPr>
              <w:trHeight w:val="180"/>
            </w:trPr>
            <w:sdt>
              <w:sdtPr>
                <w:rPr>
                  <w:sz w:val="21"/>
                  <w:szCs w:val="21"/>
                </w:rPr>
                <w:tag w:val="_PLD_96091286c8814973a5e516d058b61b70"/>
                <w:id w:val="9932764"/>
                <w:lock w:val="sdtLocked"/>
              </w:sdtPr>
              <w:sdtContent>
                <w:tc>
                  <w:tcPr>
                    <w:tcW w:w="2801" w:type="pct"/>
                  </w:tcPr>
                  <w:p w:rsidR="00A2388E" w:rsidRPr="00D055F3" w:rsidRDefault="00A2388E" w:rsidP="00A2388E">
                    <w:pPr>
                      <w:rPr>
                        <w:sz w:val="21"/>
                        <w:szCs w:val="21"/>
                      </w:rPr>
                    </w:pPr>
                    <w:r w:rsidRPr="00D055F3">
                      <w:rPr>
                        <w:sz w:val="21"/>
                        <w:szCs w:val="21"/>
                      </w:rPr>
                      <w:t>母公司及主要子公司需承担费用的离退休职工人数</w:t>
                    </w:r>
                  </w:p>
                </w:tc>
              </w:sdtContent>
            </w:sdt>
            <w:tc>
              <w:tcPr>
                <w:tcW w:w="2199" w:type="pct"/>
              </w:tcPr>
              <w:p w:rsidR="00A2388E" w:rsidRPr="00D055F3" w:rsidRDefault="00A2388E" w:rsidP="00A2388E">
                <w:pPr>
                  <w:jc w:val="right"/>
                  <w:rPr>
                    <w:sz w:val="21"/>
                    <w:szCs w:val="21"/>
                  </w:rPr>
                </w:pPr>
                <w:r w:rsidRPr="00D055F3">
                  <w:rPr>
                    <w:rFonts w:hint="eastAsia"/>
                    <w:sz w:val="21"/>
                    <w:szCs w:val="21"/>
                  </w:rPr>
                  <w:t>0</w:t>
                </w:r>
              </w:p>
            </w:tc>
          </w:tr>
          <w:tr w:rsidR="00A2388E" w:rsidRPr="00D055F3" w:rsidTr="00A2388E">
            <w:trPr>
              <w:trHeight w:val="101"/>
            </w:trPr>
            <w:sdt>
              <w:sdtPr>
                <w:rPr>
                  <w:sz w:val="21"/>
                  <w:szCs w:val="21"/>
                </w:rPr>
                <w:tag w:val="_PLD_f37d0297c6bb44dea272632ad4d910e4"/>
                <w:id w:val="9932765"/>
                <w:lock w:val="sdtLocked"/>
              </w:sdtPr>
              <w:sdtContent>
                <w:tc>
                  <w:tcPr>
                    <w:tcW w:w="5000" w:type="pct"/>
                    <w:gridSpan w:val="2"/>
                    <w:vAlign w:val="center"/>
                  </w:tcPr>
                  <w:p w:rsidR="00A2388E" w:rsidRPr="00D055F3" w:rsidRDefault="00A2388E" w:rsidP="00A2388E">
                    <w:pPr>
                      <w:jc w:val="center"/>
                      <w:rPr>
                        <w:sz w:val="21"/>
                        <w:szCs w:val="21"/>
                      </w:rPr>
                    </w:pPr>
                    <w:r w:rsidRPr="00D055F3">
                      <w:rPr>
                        <w:sz w:val="21"/>
                        <w:szCs w:val="21"/>
                      </w:rPr>
                      <w:t>专业构成</w:t>
                    </w:r>
                  </w:p>
                </w:tc>
              </w:sdtContent>
            </w:sdt>
          </w:tr>
          <w:tr w:rsidR="00A2388E" w:rsidRPr="00D055F3" w:rsidTr="00A2388E">
            <w:trPr>
              <w:trHeight w:val="150"/>
            </w:trPr>
            <w:sdt>
              <w:sdtPr>
                <w:rPr>
                  <w:sz w:val="21"/>
                  <w:szCs w:val="21"/>
                </w:rPr>
                <w:tag w:val="_PLD_90bef974c0c14508b11a7e84e6f364c5"/>
                <w:id w:val="9932766"/>
                <w:lock w:val="sdtLocked"/>
              </w:sdtPr>
              <w:sdtContent>
                <w:tc>
                  <w:tcPr>
                    <w:tcW w:w="2801" w:type="pct"/>
                  </w:tcPr>
                  <w:p w:rsidR="00A2388E" w:rsidRPr="00D055F3" w:rsidRDefault="00A2388E" w:rsidP="00A2388E">
                    <w:pPr>
                      <w:jc w:val="center"/>
                      <w:rPr>
                        <w:sz w:val="21"/>
                        <w:szCs w:val="21"/>
                      </w:rPr>
                    </w:pPr>
                    <w:r w:rsidRPr="00D055F3">
                      <w:rPr>
                        <w:sz w:val="21"/>
                        <w:szCs w:val="21"/>
                      </w:rPr>
                      <w:t>专业构成类别</w:t>
                    </w:r>
                  </w:p>
                </w:tc>
              </w:sdtContent>
            </w:sdt>
            <w:sdt>
              <w:sdtPr>
                <w:rPr>
                  <w:sz w:val="21"/>
                  <w:szCs w:val="21"/>
                </w:rPr>
                <w:tag w:val="_PLD_a5f175a6b2a94ee7a70936fbe5cbc8da"/>
                <w:id w:val="9932767"/>
                <w:lock w:val="sdtLocked"/>
              </w:sdtPr>
              <w:sdtContent>
                <w:tc>
                  <w:tcPr>
                    <w:tcW w:w="2199" w:type="pct"/>
                  </w:tcPr>
                  <w:p w:rsidR="00A2388E" w:rsidRPr="00D055F3" w:rsidRDefault="00A2388E" w:rsidP="00A2388E">
                    <w:pPr>
                      <w:jc w:val="center"/>
                      <w:rPr>
                        <w:sz w:val="21"/>
                        <w:szCs w:val="21"/>
                      </w:rPr>
                    </w:pPr>
                    <w:r w:rsidRPr="00D055F3">
                      <w:rPr>
                        <w:sz w:val="21"/>
                        <w:szCs w:val="21"/>
                      </w:rPr>
                      <w:t>专业构成人数</w:t>
                    </w:r>
                  </w:p>
                </w:tc>
              </w:sdtContent>
            </w:sdt>
          </w:tr>
          <w:tr w:rsidR="00A2388E" w:rsidRPr="00D055F3" w:rsidTr="00A2388E">
            <w:trPr>
              <w:trHeight w:val="150"/>
            </w:trPr>
            <w:sdt>
              <w:sdtPr>
                <w:rPr>
                  <w:sz w:val="21"/>
                  <w:szCs w:val="21"/>
                </w:rPr>
                <w:tag w:val="_PLD_1211e61ed13f4419aa3a033e242010e1"/>
                <w:id w:val="9932768"/>
                <w:lock w:val="sdtLocked"/>
              </w:sdtPr>
              <w:sdtContent>
                <w:tc>
                  <w:tcPr>
                    <w:tcW w:w="2801" w:type="pct"/>
                  </w:tcPr>
                  <w:p w:rsidR="00A2388E" w:rsidRPr="00D055F3" w:rsidRDefault="00A2388E" w:rsidP="00A2388E">
                    <w:pPr>
                      <w:jc w:val="center"/>
                      <w:rPr>
                        <w:sz w:val="21"/>
                        <w:szCs w:val="21"/>
                      </w:rPr>
                    </w:pPr>
                    <w:r w:rsidRPr="00D055F3">
                      <w:rPr>
                        <w:sz w:val="21"/>
                        <w:szCs w:val="21"/>
                      </w:rPr>
                      <w:t>生产人员</w:t>
                    </w:r>
                  </w:p>
                </w:tc>
              </w:sdtContent>
            </w:sdt>
            <w:tc>
              <w:tcPr>
                <w:tcW w:w="2199" w:type="pct"/>
              </w:tcPr>
              <w:p w:rsidR="00A2388E" w:rsidRPr="00D055F3" w:rsidRDefault="00A2388E" w:rsidP="00A2388E">
                <w:pPr>
                  <w:jc w:val="right"/>
                  <w:rPr>
                    <w:sz w:val="21"/>
                    <w:szCs w:val="21"/>
                  </w:rPr>
                </w:pPr>
                <w:r w:rsidRPr="00D055F3">
                  <w:rPr>
                    <w:rFonts w:hint="eastAsia"/>
                    <w:sz w:val="21"/>
                    <w:szCs w:val="21"/>
                  </w:rPr>
                  <w:t>845</w:t>
                </w:r>
              </w:p>
            </w:tc>
          </w:tr>
          <w:tr w:rsidR="00A2388E" w:rsidRPr="00D055F3" w:rsidTr="00A2388E">
            <w:trPr>
              <w:trHeight w:val="150"/>
            </w:trPr>
            <w:sdt>
              <w:sdtPr>
                <w:rPr>
                  <w:sz w:val="21"/>
                  <w:szCs w:val="21"/>
                </w:rPr>
                <w:tag w:val="_PLD_c5901b0003b4463e975376710b547c94"/>
                <w:id w:val="9932769"/>
                <w:lock w:val="sdtLocked"/>
              </w:sdtPr>
              <w:sdtContent>
                <w:tc>
                  <w:tcPr>
                    <w:tcW w:w="2801" w:type="pct"/>
                  </w:tcPr>
                  <w:p w:rsidR="00A2388E" w:rsidRPr="00D055F3" w:rsidRDefault="00A2388E" w:rsidP="00A2388E">
                    <w:pPr>
                      <w:jc w:val="center"/>
                      <w:rPr>
                        <w:sz w:val="21"/>
                        <w:szCs w:val="21"/>
                      </w:rPr>
                    </w:pPr>
                    <w:r w:rsidRPr="00D055F3">
                      <w:rPr>
                        <w:sz w:val="21"/>
                        <w:szCs w:val="21"/>
                      </w:rPr>
                      <w:t>销售人员</w:t>
                    </w:r>
                  </w:p>
                </w:tc>
              </w:sdtContent>
            </w:sdt>
            <w:tc>
              <w:tcPr>
                <w:tcW w:w="2199" w:type="pct"/>
              </w:tcPr>
              <w:p w:rsidR="00A2388E" w:rsidRPr="00D055F3" w:rsidRDefault="00A2388E" w:rsidP="00A2388E">
                <w:pPr>
                  <w:jc w:val="right"/>
                  <w:rPr>
                    <w:sz w:val="21"/>
                    <w:szCs w:val="21"/>
                  </w:rPr>
                </w:pPr>
                <w:r w:rsidRPr="00D055F3">
                  <w:rPr>
                    <w:rFonts w:hint="eastAsia"/>
                    <w:sz w:val="21"/>
                    <w:szCs w:val="21"/>
                  </w:rPr>
                  <w:t>39</w:t>
                </w:r>
              </w:p>
            </w:tc>
          </w:tr>
          <w:tr w:rsidR="00A2388E" w:rsidRPr="00D055F3" w:rsidTr="00A2388E">
            <w:trPr>
              <w:trHeight w:val="101"/>
            </w:trPr>
            <w:tc>
              <w:tcPr>
                <w:tcW w:w="2801" w:type="pct"/>
              </w:tcPr>
              <w:p w:rsidR="00A2388E" w:rsidRPr="00D055F3" w:rsidRDefault="00D1422C" w:rsidP="00A2388E">
                <w:pPr>
                  <w:jc w:val="center"/>
                  <w:rPr>
                    <w:sz w:val="21"/>
                    <w:szCs w:val="21"/>
                  </w:rPr>
                </w:pPr>
                <w:sdt>
                  <w:sdtPr>
                    <w:rPr>
                      <w:sz w:val="21"/>
                      <w:szCs w:val="21"/>
                    </w:rPr>
                    <w:tag w:val="_PLD_1372bdc81c204039a05faeb9d394c7b5"/>
                    <w:id w:val="9932770"/>
                    <w:lock w:val="sdtLocked"/>
                  </w:sdtPr>
                  <w:sdtContent>
                    <w:r w:rsidR="00A2388E" w:rsidRPr="00D055F3">
                      <w:rPr>
                        <w:sz w:val="21"/>
                        <w:szCs w:val="21"/>
                      </w:rPr>
                      <w:t>技术人员</w:t>
                    </w:r>
                  </w:sdtContent>
                </w:sdt>
              </w:p>
            </w:tc>
            <w:tc>
              <w:tcPr>
                <w:tcW w:w="2199" w:type="pct"/>
              </w:tcPr>
              <w:p w:rsidR="00A2388E" w:rsidRPr="00D055F3" w:rsidRDefault="00A2388E" w:rsidP="00A2388E">
                <w:pPr>
                  <w:jc w:val="right"/>
                  <w:rPr>
                    <w:sz w:val="21"/>
                    <w:szCs w:val="21"/>
                  </w:rPr>
                </w:pPr>
                <w:r w:rsidRPr="00D055F3">
                  <w:rPr>
                    <w:rFonts w:hint="eastAsia"/>
                    <w:sz w:val="21"/>
                    <w:szCs w:val="21"/>
                  </w:rPr>
                  <w:t>173</w:t>
                </w:r>
              </w:p>
            </w:tc>
          </w:tr>
          <w:tr w:rsidR="00A2388E" w:rsidRPr="00D055F3" w:rsidTr="00A2388E">
            <w:trPr>
              <w:trHeight w:val="116"/>
            </w:trPr>
            <w:sdt>
              <w:sdtPr>
                <w:rPr>
                  <w:sz w:val="21"/>
                  <w:szCs w:val="21"/>
                </w:rPr>
                <w:tag w:val="_PLD_73ca450ca9d44f779a00982e68093c1a"/>
                <w:id w:val="9932771"/>
                <w:lock w:val="sdtLocked"/>
              </w:sdtPr>
              <w:sdtContent>
                <w:tc>
                  <w:tcPr>
                    <w:tcW w:w="2801" w:type="pct"/>
                  </w:tcPr>
                  <w:p w:rsidR="00A2388E" w:rsidRPr="00D055F3" w:rsidRDefault="00A2388E" w:rsidP="00A2388E">
                    <w:pPr>
                      <w:jc w:val="center"/>
                      <w:rPr>
                        <w:sz w:val="21"/>
                        <w:szCs w:val="21"/>
                      </w:rPr>
                    </w:pPr>
                    <w:r w:rsidRPr="00D055F3">
                      <w:rPr>
                        <w:sz w:val="21"/>
                        <w:szCs w:val="21"/>
                      </w:rPr>
                      <w:t>财务人员</w:t>
                    </w:r>
                  </w:p>
                </w:tc>
              </w:sdtContent>
            </w:sdt>
            <w:tc>
              <w:tcPr>
                <w:tcW w:w="2199" w:type="pct"/>
              </w:tcPr>
              <w:p w:rsidR="00A2388E" w:rsidRPr="00D055F3" w:rsidRDefault="00A2388E" w:rsidP="00A2388E">
                <w:pPr>
                  <w:jc w:val="right"/>
                  <w:rPr>
                    <w:sz w:val="21"/>
                    <w:szCs w:val="21"/>
                  </w:rPr>
                </w:pPr>
                <w:r w:rsidRPr="00D055F3">
                  <w:rPr>
                    <w:rFonts w:hint="eastAsia"/>
                    <w:sz w:val="21"/>
                    <w:szCs w:val="21"/>
                  </w:rPr>
                  <w:t>21</w:t>
                </w:r>
              </w:p>
            </w:tc>
          </w:tr>
          <w:tr w:rsidR="00A2388E" w:rsidRPr="00D055F3" w:rsidTr="00A2388E">
            <w:trPr>
              <w:trHeight w:val="165"/>
            </w:trPr>
            <w:sdt>
              <w:sdtPr>
                <w:rPr>
                  <w:sz w:val="21"/>
                  <w:szCs w:val="21"/>
                </w:rPr>
                <w:tag w:val="_PLD_170f6f06c6094bbea195f7ab0feae660"/>
                <w:id w:val="9932772"/>
                <w:lock w:val="sdtLocked"/>
              </w:sdtPr>
              <w:sdtContent>
                <w:tc>
                  <w:tcPr>
                    <w:tcW w:w="2801" w:type="pct"/>
                  </w:tcPr>
                  <w:p w:rsidR="00A2388E" w:rsidRPr="00D055F3" w:rsidRDefault="00A2388E" w:rsidP="00A2388E">
                    <w:pPr>
                      <w:jc w:val="center"/>
                      <w:rPr>
                        <w:sz w:val="21"/>
                        <w:szCs w:val="21"/>
                      </w:rPr>
                    </w:pPr>
                    <w:r w:rsidRPr="00D055F3">
                      <w:rPr>
                        <w:sz w:val="21"/>
                        <w:szCs w:val="21"/>
                      </w:rPr>
                      <w:t>行政人员</w:t>
                    </w:r>
                  </w:p>
                </w:tc>
              </w:sdtContent>
            </w:sdt>
            <w:tc>
              <w:tcPr>
                <w:tcW w:w="2199" w:type="pct"/>
              </w:tcPr>
              <w:p w:rsidR="00A2388E" w:rsidRPr="00D055F3" w:rsidRDefault="00A2388E" w:rsidP="00A2388E">
                <w:pPr>
                  <w:jc w:val="right"/>
                  <w:rPr>
                    <w:sz w:val="21"/>
                    <w:szCs w:val="21"/>
                  </w:rPr>
                </w:pPr>
                <w:r w:rsidRPr="00D055F3">
                  <w:rPr>
                    <w:rFonts w:hint="eastAsia"/>
                    <w:sz w:val="21"/>
                    <w:szCs w:val="21"/>
                  </w:rPr>
                  <w:t>132</w:t>
                </w:r>
              </w:p>
            </w:tc>
          </w:tr>
          <w:tr w:rsidR="00A2388E" w:rsidRPr="00D055F3" w:rsidTr="00A2388E">
            <w:trPr>
              <w:trHeight w:val="146"/>
            </w:trPr>
            <w:sdt>
              <w:sdtPr>
                <w:rPr>
                  <w:sz w:val="21"/>
                  <w:szCs w:val="21"/>
                </w:rPr>
                <w:tag w:val="_PLD_444fab2edd394a27a2ae4e60e00a7b1c"/>
                <w:id w:val="9932773"/>
                <w:lock w:val="sdtLocked"/>
              </w:sdtPr>
              <w:sdtContent>
                <w:tc>
                  <w:tcPr>
                    <w:tcW w:w="2801" w:type="pct"/>
                    <w:vAlign w:val="center"/>
                  </w:tcPr>
                  <w:p w:rsidR="00A2388E" w:rsidRPr="00D055F3" w:rsidRDefault="00A2388E" w:rsidP="00A2388E">
                    <w:pPr>
                      <w:jc w:val="center"/>
                      <w:rPr>
                        <w:sz w:val="21"/>
                        <w:szCs w:val="21"/>
                      </w:rPr>
                    </w:pPr>
                    <w:r w:rsidRPr="00D055F3">
                      <w:rPr>
                        <w:sz w:val="21"/>
                        <w:szCs w:val="21"/>
                      </w:rPr>
                      <w:t>合计</w:t>
                    </w:r>
                  </w:p>
                </w:tc>
              </w:sdtContent>
            </w:sdt>
            <w:tc>
              <w:tcPr>
                <w:tcW w:w="2199" w:type="pct"/>
              </w:tcPr>
              <w:p w:rsidR="00A2388E" w:rsidRPr="00D055F3" w:rsidRDefault="00A2388E" w:rsidP="00A2388E">
                <w:pPr>
                  <w:jc w:val="right"/>
                  <w:rPr>
                    <w:sz w:val="21"/>
                    <w:szCs w:val="21"/>
                  </w:rPr>
                </w:pPr>
                <w:r w:rsidRPr="00D055F3">
                  <w:rPr>
                    <w:sz w:val="21"/>
                    <w:szCs w:val="21"/>
                  </w:rPr>
                  <w:t>1,210</w:t>
                </w:r>
              </w:p>
            </w:tc>
          </w:tr>
          <w:tr w:rsidR="00A2388E" w:rsidRPr="00D055F3" w:rsidTr="00A2388E">
            <w:trPr>
              <w:trHeight w:val="101"/>
            </w:trPr>
            <w:sdt>
              <w:sdtPr>
                <w:rPr>
                  <w:sz w:val="21"/>
                  <w:szCs w:val="21"/>
                </w:rPr>
                <w:tag w:val="_PLD_ea58f2d9c900463a8694fdc78940295e"/>
                <w:id w:val="9932774"/>
                <w:lock w:val="sdtLocked"/>
              </w:sdtPr>
              <w:sdtContent>
                <w:tc>
                  <w:tcPr>
                    <w:tcW w:w="5000" w:type="pct"/>
                    <w:gridSpan w:val="2"/>
                    <w:vAlign w:val="center"/>
                  </w:tcPr>
                  <w:p w:rsidR="00A2388E" w:rsidRPr="00D055F3" w:rsidRDefault="00A2388E" w:rsidP="00A2388E">
                    <w:pPr>
                      <w:jc w:val="center"/>
                      <w:rPr>
                        <w:sz w:val="21"/>
                        <w:szCs w:val="21"/>
                      </w:rPr>
                    </w:pPr>
                    <w:r w:rsidRPr="00D055F3">
                      <w:rPr>
                        <w:sz w:val="21"/>
                        <w:szCs w:val="21"/>
                      </w:rPr>
                      <w:t>教育程度</w:t>
                    </w:r>
                  </w:p>
                </w:tc>
              </w:sdtContent>
            </w:sdt>
          </w:tr>
          <w:tr w:rsidR="00A2388E" w:rsidRPr="00D055F3" w:rsidTr="00A2388E">
            <w:trPr>
              <w:trHeight w:val="116"/>
            </w:trPr>
            <w:sdt>
              <w:sdtPr>
                <w:rPr>
                  <w:sz w:val="21"/>
                  <w:szCs w:val="21"/>
                </w:rPr>
                <w:tag w:val="_PLD_92fefeded22c454881177d08c5c97d97"/>
                <w:id w:val="9932775"/>
                <w:lock w:val="sdtLocked"/>
              </w:sdtPr>
              <w:sdtContent>
                <w:tc>
                  <w:tcPr>
                    <w:tcW w:w="2801" w:type="pct"/>
                  </w:tcPr>
                  <w:p w:rsidR="00A2388E" w:rsidRPr="00D055F3" w:rsidRDefault="00A2388E" w:rsidP="00A2388E">
                    <w:pPr>
                      <w:jc w:val="center"/>
                      <w:rPr>
                        <w:sz w:val="21"/>
                        <w:szCs w:val="21"/>
                      </w:rPr>
                    </w:pPr>
                    <w:r w:rsidRPr="00D055F3">
                      <w:rPr>
                        <w:sz w:val="21"/>
                        <w:szCs w:val="21"/>
                      </w:rPr>
                      <w:t>教育程度类别</w:t>
                    </w:r>
                  </w:p>
                </w:tc>
              </w:sdtContent>
            </w:sdt>
            <w:sdt>
              <w:sdtPr>
                <w:rPr>
                  <w:sz w:val="21"/>
                  <w:szCs w:val="21"/>
                </w:rPr>
                <w:tag w:val="_PLD_2a8ff2c52daa4348bedf7a0e6951a5c6"/>
                <w:id w:val="9932776"/>
                <w:lock w:val="sdtLocked"/>
              </w:sdtPr>
              <w:sdtContent>
                <w:tc>
                  <w:tcPr>
                    <w:tcW w:w="2199" w:type="pct"/>
                  </w:tcPr>
                  <w:p w:rsidR="00A2388E" w:rsidRPr="00D055F3" w:rsidRDefault="00A2388E" w:rsidP="00A2388E">
                    <w:pPr>
                      <w:jc w:val="center"/>
                      <w:rPr>
                        <w:sz w:val="21"/>
                        <w:szCs w:val="21"/>
                      </w:rPr>
                    </w:pPr>
                    <w:r w:rsidRPr="00D055F3">
                      <w:rPr>
                        <w:sz w:val="21"/>
                        <w:szCs w:val="21"/>
                      </w:rPr>
                      <w:t>数量（人）</w:t>
                    </w:r>
                  </w:p>
                </w:tc>
              </w:sdtContent>
            </w:sdt>
          </w:tr>
          <w:sdt>
            <w:sdtPr>
              <w:rPr>
                <w:rFonts w:cstheme="minorBidi"/>
                <w:kern w:val="2"/>
                <w:sz w:val="21"/>
                <w:szCs w:val="21"/>
              </w:rPr>
              <w:alias w:val="教育程度情况"/>
              <w:tag w:val="_TUP_d33fb3128ec34d1f9cad1b906c578434"/>
              <w:id w:val="9932777"/>
              <w:lock w:val="sdtLocked"/>
            </w:sdtPr>
            <w:sdtContent>
              <w:tr w:rsidR="00A2388E" w:rsidRPr="00D055F3" w:rsidTr="00A2388E">
                <w:trPr>
                  <w:trHeight w:val="131"/>
                </w:trPr>
                <w:tc>
                  <w:tcPr>
                    <w:tcW w:w="2801" w:type="pct"/>
                  </w:tcPr>
                  <w:p w:rsidR="00A2388E" w:rsidRPr="00D055F3" w:rsidRDefault="00A2388E" w:rsidP="00A2388E">
                    <w:pPr>
                      <w:jc w:val="center"/>
                      <w:rPr>
                        <w:sz w:val="21"/>
                        <w:szCs w:val="21"/>
                      </w:rPr>
                    </w:pPr>
                    <w:r w:rsidRPr="00D055F3">
                      <w:rPr>
                        <w:sz w:val="21"/>
                        <w:szCs w:val="21"/>
                      </w:rPr>
                      <w:t>本科及本科以上</w:t>
                    </w:r>
                  </w:p>
                </w:tc>
                <w:tc>
                  <w:tcPr>
                    <w:tcW w:w="2199" w:type="pct"/>
                  </w:tcPr>
                  <w:p w:rsidR="00A2388E" w:rsidRPr="00D055F3" w:rsidRDefault="00A2388E" w:rsidP="00A2388E">
                    <w:pPr>
                      <w:jc w:val="right"/>
                      <w:rPr>
                        <w:sz w:val="21"/>
                        <w:szCs w:val="21"/>
                      </w:rPr>
                    </w:pPr>
                    <w:r w:rsidRPr="00D055F3">
                      <w:rPr>
                        <w:sz w:val="21"/>
                        <w:szCs w:val="21"/>
                      </w:rPr>
                      <w:t>262</w:t>
                    </w:r>
                  </w:p>
                </w:tc>
              </w:tr>
            </w:sdtContent>
          </w:sdt>
          <w:sdt>
            <w:sdtPr>
              <w:rPr>
                <w:rFonts w:cstheme="minorBidi"/>
                <w:kern w:val="2"/>
                <w:sz w:val="21"/>
                <w:szCs w:val="21"/>
              </w:rPr>
              <w:alias w:val="教育程度情况"/>
              <w:tag w:val="_TUP_d33fb3128ec34d1f9cad1b906c578434"/>
              <w:id w:val="9932778"/>
              <w:lock w:val="sdtLocked"/>
            </w:sdtPr>
            <w:sdtContent>
              <w:tr w:rsidR="00A2388E" w:rsidRPr="00D055F3" w:rsidTr="00A2388E">
                <w:trPr>
                  <w:trHeight w:val="131"/>
                </w:trPr>
                <w:tc>
                  <w:tcPr>
                    <w:tcW w:w="2801" w:type="pct"/>
                  </w:tcPr>
                  <w:p w:rsidR="00A2388E" w:rsidRPr="00D055F3" w:rsidRDefault="00A2388E" w:rsidP="00A2388E">
                    <w:pPr>
                      <w:jc w:val="center"/>
                      <w:rPr>
                        <w:sz w:val="21"/>
                        <w:szCs w:val="21"/>
                      </w:rPr>
                    </w:pPr>
                    <w:r w:rsidRPr="00D055F3">
                      <w:rPr>
                        <w:sz w:val="21"/>
                        <w:szCs w:val="21"/>
                      </w:rPr>
                      <w:t>大专</w:t>
                    </w:r>
                  </w:p>
                </w:tc>
                <w:tc>
                  <w:tcPr>
                    <w:tcW w:w="2199" w:type="pct"/>
                  </w:tcPr>
                  <w:p w:rsidR="00A2388E" w:rsidRPr="00D055F3" w:rsidRDefault="00A2388E" w:rsidP="00A2388E">
                    <w:pPr>
                      <w:jc w:val="right"/>
                      <w:rPr>
                        <w:sz w:val="21"/>
                        <w:szCs w:val="21"/>
                      </w:rPr>
                    </w:pPr>
                    <w:r w:rsidRPr="00D055F3">
                      <w:rPr>
                        <w:sz w:val="21"/>
                        <w:szCs w:val="21"/>
                      </w:rPr>
                      <w:t>453</w:t>
                    </w:r>
                  </w:p>
                </w:tc>
              </w:tr>
            </w:sdtContent>
          </w:sdt>
          <w:sdt>
            <w:sdtPr>
              <w:rPr>
                <w:rFonts w:cstheme="minorBidi"/>
                <w:kern w:val="2"/>
                <w:sz w:val="21"/>
                <w:szCs w:val="21"/>
              </w:rPr>
              <w:alias w:val="教育程度情况"/>
              <w:tag w:val="_TUP_d33fb3128ec34d1f9cad1b906c578434"/>
              <w:id w:val="9932779"/>
              <w:lock w:val="sdtLocked"/>
            </w:sdtPr>
            <w:sdtContent>
              <w:tr w:rsidR="00A2388E" w:rsidRPr="00D055F3" w:rsidTr="00A2388E">
                <w:trPr>
                  <w:trHeight w:val="131"/>
                </w:trPr>
                <w:tc>
                  <w:tcPr>
                    <w:tcW w:w="2801" w:type="pct"/>
                  </w:tcPr>
                  <w:p w:rsidR="00A2388E" w:rsidRPr="00D055F3" w:rsidRDefault="00A2388E" w:rsidP="00A2388E">
                    <w:pPr>
                      <w:jc w:val="center"/>
                      <w:rPr>
                        <w:sz w:val="21"/>
                        <w:szCs w:val="21"/>
                      </w:rPr>
                    </w:pPr>
                    <w:r w:rsidRPr="00D055F3">
                      <w:rPr>
                        <w:sz w:val="21"/>
                        <w:szCs w:val="21"/>
                      </w:rPr>
                      <w:t>中专</w:t>
                    </w:r>
                  </w:p>
                </w:tc>
                <w:tc>
                  <w:tcPr>
                    <w:tcW w:w="2199" w:type="pct"/>
                  </w:tcPr>
                  <w:p w:rsidR="00A2388E" w:rsidRPr="00D055F3" w:rsidRDefault="00A2388E" w:rsidP="00A2388E">
                    <w:pPr>
                      <w:jc w:val="right"/>
                      <w:rPr>
                        <w:sz w:val="21"/>
                        <w:szCs w:val="21"/>
                      </w:rPr>
                    </w:pPr>
                    <w:r w:rsidRPr="00D055F3">
                      <w:rPr>
                        <w:sz w:val="21"/>
                        <w:szCs w:val="21"/>
                      </w:rPr>
                      <w:t>115</w:t>
                    </w:r>
                  </w:p>
                </w:tc>
              </w:tr>
            </w:sdtContent>
          </w:sdt>
          <w:sdt>
            <w:sdtPr>
              <w:rPr>
                <w:rFonts w:cstheme="minorBidi"/>
                <w:kern w:val="2"/>
                <w:sz w:val="21"/>
                <w:szCs w:val="21"/>
              </w:rPr>
              <w:alias w:val="教育程度情况"/>
              <w:tag w:val="_TUP_d33fb3128ec34d1f9cad1b906c578434"/>
              <w:id w:val="9932780"/>
              <w:lock w:val="sdtLocked"/>
            </w:sdtPr>
            <w:sdtContent>
              <w:tr w:rsidR="00A2388E" w:rsidRPr="00D055F3" w:rsidTr="00A2388E">
                <w:trPr>
                  <w:trHeight w:val="131"/>
                </w:trPr>
                <w:tc>
                  <w:tcPr>
                    <w:tcW w:w="2801" w:type="pct"/>
                  </w:tcPr>
                  <w:p w:rsidR="00A2388E" w:rsidRPr="00D055F3" w:rsidRDefault="00A2388E" w:rsidP="00A2388E">
                    <w:pPr>
                      <w:jc w:val="center"/>
                      <w:rPr>
                        <w:sz w:val="21"/>
                        <w:szCs w:val="21"/>
                      </w:rPr>
                    </w:pPr>
                    <w:r w:rsidRPr="00D055F3">
                      <w:rPr>
                        <w:sz w:val="21"/>
                        <w:szCs w:val="21"/>
                      </w:rPr>
                      <w:t>高中及以下</w:t>
                    </w:r>
                  </w:p>
                </w:tc>
                <w:tc>
                  <w:tcPr>
                    <w:tcW w:w="2199" w:type="pct"/>
                  </w:tcPr>
                  <w:p w:rsidR="00A2388E" w:rsidRPr="00D055F3" w:rsidRDefault="00A2388E" w:rsidP="00A2388E">
                    <w:pPr>
                      <w:jc w:val="right"/>
                      <w:rPr>
                        <w:sz w:val="21"/>
                        <w:szCs w:val="21"/>
                      </w:rPr>
                    </w:pPr>
                    <w:r w:rsidRPr="00D055F3">
                      <w:rPr>
                        <w:sz w:val="21"/>
                        <w:szCs w:val="21"/>
                      </w:rPr>
                      <w:t>380</w:t>
                    </w:r>
                  </w:p>
                </w:tc>
              </w:tr>
            </w:sdtContent>
          </w:sdt>
          <w:tr w:rsidR="00A2388E" w:rsidRPr="00D055F3" w:rsidTr="00A2388E">
            <w:trPr>
              <w:trHeight w:val="165"/>
            </w:trPr>
            <w:sdt>
              <w:sdtPr>
                <w:rPr>
                  <w:sz w:val="21"/>
                  <w:szCs w:val="21"/>
                </w:rPr>
                <w:tag w:val="_PLD_a4cb3dc76cbd4d74a5016891eb342b45"/>
                <w:id w:val="9932782"/>
                <w:lock w:val="sdtLocked"/>
              </w:sdtPr>
              <w:sdtContent>
                <w:tc>
                  <w:tcPr>
                    <w:tcW w:w="2801" w:type="pct"/>
                    <w:tcBorders>
                      <w:bottom w:val="single" w:sz="4" w:space="0" w:color="auto"/>
                    </w:tcBorders>
                    <w:vAlign w:val="center"/>
                  </w:tcPr>
                  <w:p w:rsidR="00A2388E" w:rsidRPr="00D055F3" w:rsidRDefault="00A2388E" w:rsidP="00A2388E">
                    <w:pPr>
                      <w:jc w:val="center"/>
                      <w:rPr>
                        <w:sz w:val="21"/>
                        <w:szCs w:val="21"/>
                      </w:rPr>
                    </w:pPr>
                    <w:r w:rsidRPr="00D055F3">
                      <w:rPr>
                        <w:sz w:val="21"/>
                        <w:szCs w:val="21"/>
                      </w:rPr>
                      <w:t>合计</w:t>
                    </w:r>
                  </w:p>
                </w:tc>
              </w:sdtContent>
            </w:sdt>
            <w:tc>
              <w:tcPr>
                <w:tcW w:w="2199" w:type="pct"/>
                <w:tcBorders>
                  <w:bottom w:val="single" w:sz="4" w:space="0" w:color="auto"/>
                </w:tcBorders>
              </w:tcPr>
              <w:p w:rsidR="00A2388E" w:rsidRPr="00D055F3" w:rsidRDefault="00A2388E" w:rsidP="00A2388E">
                <w:pPr>
                  <w:jc w:val="right"/>
                  <w:rPr>
                    <w:sz w:val="21"/>
                    <w:szCs w:val="21"/>
                  </w:rPr>
                </w:pPr>
                <w:r w:rsidRPr="00D055F3">
                  <w:rPr>
                    <w:sz w:val="21"/>
                    <w:szCs w:val="21"/>
                  </w:rPr>
                  <w:t>1,210</w:t>
                </w:r>
              </w:p>
            </w:tc>
          </w:tr>
        </w:tbl>
        <w:p w:rsidR="00FD2133" w:rsidRDefault="00D1422C">
          <w:pPr>
            <w:rPr>
              <w:szCs w:val="21"/>
            </w:rPr>
          </w:pPr>
        </w:p>
      </w:sdtContent>
    </w:sdt>
    <w:bookmarkEnd w:id="51" w:displacedByCustomXml="next"/>
    <w:sdt>
      <w:sdtPr>
        <w:rPr>
          <w:rFonts w:ascii="宋体" w:hAnsi="宋体" w:cs="宋体"/>
          <w:b w:val="0"/>
          <w:bCs w:val="0"/>
          <w:kern w:val="0"/>
          <w:sz w:val="24"/>
          <w:szCs w:val="24"/>
        </w:rPr>
        <w:alias w:val="模块:薪酬政策"/>
        <w:tag w:val="_SEC_fc732f9b506646da9d52a592974e5004"/>
        <w:id w:val="3160258"/>
        <w:lock w:val="sdtLocked"/>
        <w:placeholder>
          <w:docPart w:val="GBC22222222222222222222222222222"/>
        </w:placeholder>
      </w:sdtPr>
      <w:sdtEndPr>
        <w:rPr>
          <w:rFonts w:hint="eastAsia"/>
          <w:sz w:val="21"/>
          <w:szCs w:val="21"/>
        </w:rPr>
      </w:sdtEndPr>
      <w:sdtContent>
        <w:p w:rsidR="00FD2133" w:rsidRDefault="00537341">
          <w:pPr>
            <w:pStyle w:val="3"/>
            <w:numPr>
              <w:ilvl w:val="0"/>
              <w:numId w:val="39"/>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EndPr>
            <w:rPr>
              <w:sz w:val="21"/>
            </w:rPr>
          </w:sdtEndPr>
          <w:sdtContent>
            <w:p w:rsidR="00FD2133" w:rsidRPr="00D055F3" w:rsidRDefault="00D1422C" w:rsidP="00D055F3">
              <w:pPr>
                <w:spacing w:line="360" w:lineRule="exact"/>
                <w:rPr>
                  <w:sz w:val="21"/>
                  <w:szCs w:val="21"/>
                </w:rPr>
              </w:pPr>
              <w:r w:rsidRPr="00D055F3">
                <w:rPr>
                  <w:sz w:val="21"/>
                  <w:szCs w:val="21"/>
                </w:rPr>
                <w:fldChar w:fldCharType="begin"/>
              </w:r>
              <w:r w:rsidR="00A2388E" w:rsidRPr="00D055F3">
                <w:rPr>
                  <w:sz w:val="21"/>
                  <w:szCs w:val="21"/>
                </w:rPr>
                <w:instrText xml:space="preserve"> MACROBUTTON  SnrToggleCheckbox √适用  </w:instrText>
              </w:r>
              <w:r w:rsidRPr="00D055F3">
                <w:rPr>
                  <w:sz w:val="21"/>
                  <w:szCs w:val="21"/>
                </w:rPr>
                <w:fldChar w:fldCharType="end"/>
              </w:r>
              <w:r w:rsidRPr="00D055F3">
                <w:rPr>
                  <w:sz w:val="21"/>
                  <w:szCs w:val="21"/>
                </w:rPr>
                <w:fldChar w:fldCharType="begin"/>
              </w:r>
              <w:r w:rsidR="00A2388E" w:rsidRPr="00D055F3">
                <w:rPr>
                  <w:sz w:val="21"/>
                  <w:szCs w:val="21"/>
                </w:rPr>
                <w:instrText xml:space="preserve"> MACROBUTTON  SnrToggleCheckbox □不适用 </w:instrText>
              </w:r>
              <w:r w:rsidRPr="00D055F3">
                <w:rPr>
                  <w:sz w:val="21"/>
                  <w:szCs w:val="21"/>
                </w:rPr>
                <w:fldChar w:fldCharType="end"/>
              </w:r>
            </w:p>
          </w:sdtContent>
        </w:sdt>
        <w:sdt>
          <w:sdtPr>
            <w:rPr>
              <w:rFonts w:hint="eastAsia"/>
              <w:sz w:val="21"/>
              <w:szCs w:val="21"/>
            </w:rPr>
            <w:alias w:val="员工薪酬政策"/>
            <w:tag w:val="_GBC_c66914a8847a42b2b50437dbe93cdad1"/>
            <w:id w:val="1385673858"/>
            <w:lock w:val="sdtLocked"/>
            <w:placeholder>
              <w:docPart w:val="GBC22222222222222222222222222222"/>
            </w:placeholder>
          </w:sdtPr>
          <w:sdtContent>
            <w:p w:rsidR="00FD2133" w:rsidRPr="00D055F3" w:rsidRDefault="00A2388E" w:rsidP="00D055F3">
              <w:pPr>
                <w:spacing w:line="360" w:lineRule="exact"/>
                <w:ind w:firstLineChars="200" w:firstLine="420"/>
                <w:rPr>
                  <w:sz w:val="21"/>
                  <w:szCs w:val="21"/>
                </w:rPr>
              </w:pPr>
              <w:r w:rsidRPr="00D055F3">
                <w:rPr>
                  <w:rFonts w:hint="eastAsia"/>
                  <w:sz w:val="21"/>
                  <w:szCs w:val="21"/>
                </w:rPr>
                <w:t>围绕公司战略目标，充分体现薪酬的内部公平性和外部竞争性。进一步明确公司“345”薪酬理念，在工资总额包干的基础上，充分授权，由各单位对员工进行绩效评价，并</w:t>
              </w:r>
              <w:proofErr w:type="gramStart"/>
              <w:r w:rsidRPr="00D055F3">
                <w:rPr>
                  <w:rFonts w:hint="eastAsia"/>
                  <w:sz w:val="21"/>
                  <w:szCs w:val="21"/>
                </w:rPr>
                <w:t>按结果</w:t>
              </w:r>
              <w:proofErr w:type="gramEnd"/>
              <w:r w:rsidRPr="00D055F3">
                <w:rPr>
                  <w:rFonts w:hint="eastAsia"/>
                  <w:sz w:val="21"/>
                  <w:szCs w:val="21"/>
                </w:rPr>
                <w:t>对薪酬进行上下浮动，体现奖惩。另外，依据岗位价值评估及人才盘点，确定核心骨干和高潜力人员，实现薪酬向一线倾斜、向核心骨干倾斜，向高潜力人员倾斜的“三个倾斜”。</w:t>
              </w:r>
            </w:p>
          </w:sdtContent>
        </w:sdt>
      </w:sdtContent>
    </w:sdt>
    <w:p w:rsidR="00FD2133" w:rsidRPr="00D055F3" w:rsidRDefault="00FD2133" w:rsidP="00D055F3">
      <w:pPr>
        <w:spacing w:line="360" w:lineRule="exact"/>
        <w:rPr>
          <w:sz w:val="21"/>
          <w:szCs w:val="21"/>
        </w:rPr>
      </w:pPr>
    </w:p>
    <w:sdt>
      <w:sdtPr>
        <w:rPr>
          <w:rFonts w:ascii="宋体" w:hAnsi="宋体" w:cs="宋体"/>
          <w:b w:val="0"/>
          <w:bCs w:val="0"/>
          <w:kern w:val="0"/>
          <w:sz w:val="24"/>
          <w:szCs w:val="21"/>
        </w:rPr>
        <w:alias w:val="模块:培训计划"/>
        <w:tag w:val="_SEC_e8ed83989c604c839daf59b1ac5b558c"/>
        <w:id w:val="3160276"/>
        <w:lock w:val="sdtLocked"/>
        <w:placeholder>
          <w:docPart w:val="GBC22222222222222222222222222222"/>
        </w:placeholder>
      </w:sdtPr>
      <w:sdtEndPr>
        <w:rPr>
          <w:rFonts w:hint="eastAsia"/>
          <w:sz w:val="21"/>
        </w:rPr>
      </w:sdtEndPr>
      <w:sdtContent>
        <w:p w:rsidR="00FD2133" w:rsidRDefault="00537341">
          <w:pPr>
            <w:pStyle w:val="3"/>
            <w:numPr>
              <w:ilvl w:val="0"/>
              <w:numId w:val="39"/>
            </w:numPr>
            <w:rPr>
              <w:szCs w:val="21"/>
            </w:rPr>
          </w:pPr>
          <w:r>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EndPr>
            <w:rPr>
              <w:sz w:val="21"/>
            </w:rPr>
          </w:sdtEndPr>
          <w:sdtContent>
            <w:p w:rsidR="00FD2133" w:rsidRPr="00B4117E" w:rsidRDefault="00D1422C" w:rsidP="00B4117E">
              <w:pPr>
                <w:spacing w:line="360" w:lineRule="exact"/>
                <w:rPr>
                  <w:sz w:val="21"/>
                  <w:szCs w:val="21"/>
                </w:rPr>
              </w:pPr>
              <w:r w:rsidRPr="00B4117E">
                <w:rPr>
                  <w:sz w:val="21"/>
                  <w:szCs w:val="21"/>
                </w:rPr>
                <w:fldChar w:fldCharType="begin"/>
              </w:r>
              <w:r w:rsidR="00A2388E" w:rsidRPr="00B4117E">
                <w:rPr>
                  <w:sz w:val="21"/>
                  <w:szCs w:val="21"/>
                </w:rPr>
                <w:instrText xml:space="preserve"> MACROBUTTON  SnrToggleCheckbox √适用  </w:instrText>
              </w:r>
              <w:r w:rsidRPr="00B4117E">
                <w:rPr>
                  <w:sz w:val="21"/>
                  <w:szCs w:val="21"/>
                </w:rPr>
                <w:fldChar w:fldCharType="end"/>
              </w:r>
              <w:r w:rsidRPr="00B4117E">
                <w:rPr>
                  <w:sz w:val="21"/>
                  <w:szCs w:val="21"/>
                </w:rPr>
                <w:fldChar w:fldCharType="begin"/>
              </w:r>
              <w:r w:rsidR="00A2388E" w:rsidRPr="00B4117E">
                <w:rPr>
                  <w:sz w:val="21"/>
                  <w:szCs w:val="21"/>
                </w:rPr>
                <w:instrText xml:space="preserve"> MACROBUTTON  SnrToggleCheckbox □不适用 </w:instrText>
              </w:r>
              <w:r w:rsidRPr="00B4117E">
                <w:rPr>
                  <w:sz w:val="21"/>
                  <w:szCs w:val="21"/>
                </w:rPr>
                <w:fldChar w:fldCharType="end"/>
              </w:r>
            </w:p>
          </w:sdtContent>
        </w:sdt>
        <w:sdt>
          <w:sdtPr>
            <w:rPr>
              <w:rFonts w:hint="eastAsia"/>
              <w:sz w:val="21"/>
              <w:szCs w:val="21"/>
            </w:rPr>
            <w:alias w:val="员工培训计划"/>
            <w:tag w:val="_GBC_266f6e1d93824387ae96645a471738b7"/>
            <w:id w:val="1118022889"/>
            <w:lock w:val="sdtLocked"/>
            <w:placeholder>
              <w:docPart w:val="GBC22222222222222222222222222222"/>
            </w:placeholder>
          </w:sdtPr>
          <w:sdtContent>
            <w:p w:rsidR="00A2388E" w:rsidRPr="00B4117E" w:rsidRDefault="00A2388E" w:rsidP="00B4117E">
              <w:pPr>
                <w:spacing w:line="360" w:lineRule="exact"/>
                <w:ind w:firstLineChars="250" w:firstLine="525"/>
                <w:rPr>
                  <w:sz w:val="21"/>
                  <w:szCs w:val="21"/>
                </w:rPr>
              </w:pPr>
              <w:r w:rsidRPr="00B4117E">
                <w:rPr>
                  <w:rFonts w:hint="eastAsia"/>
                  <w:sz w:val="21"/>
                  <w:szCs w:val="21"/>
                </w:rPr>
                <w:t>2</w:t>
              </w:r>
              <w:r w:rsidRPr="00B4117E">
                <w:rPr>
                  <w:rFonts w:cs="Calibri"/>
                  <w:sz w:val="21"/>
                  <w:szCs w:val="21"/>
                </w:rPr>
                <w:t>0</w:t>
              </w:r>
              <w:r w:rsidRPr="00B4117E">
                <w:rPr>
                  <w:rFonts w:cs="Calibri" w:hint="eastAsia"/>
                  <w:sz w:val="21"/>
                  <w:szCs w:val="21"/>
                </w:rPr>
                <w:t>22</w:t>
              </w:r>
              <w:r w:rsidRPr="00B4117E">
                <w:rPr>
                  <w:rFonts w:hint="eastAsia"/>
                  <w:sz w:val="21"/>
                  <w:szCs w:val="21"/>
                </w:rPr>
                <w:t>年，公司将根据“提高人效”的目标开展培训工作。根据请进来、走出去的原则，对</w:t>
              </w:r>
              <w:proofErr w:type="gramStart"/>
              <w:r w:rsidRPr="00B4117E">
                <w:rPr>
                  <w:rFonts w:hint="eastAsia"/>
                  <w:sz w:val="21"/>
                  <w:szCs w:val="21"/>
                </w:rPr>
                <w:t>标先进</w:t>
              </w:r>
              <w:proofErr w:type="gramEnd"/>
              <w:r w:rsidRPr="00B4117E">
                <w:rPr>
                  <w:rFonts w:hint="eastAsia"/>
                  <w:sz w:val="21"/>
                  <w:szCs w:val="21"/>
                </w:rPr>
                <w:t>企业和先进理念，抓好各级人员的培训；进一步完善岗位任职的知识和技能标准，以岗位胜任能力为抓手促进岗位技能提升，</w:t>
              </w:r>
              <w:proofErr w:type="gramStart"/>
              <w:r w:rsidRPr="00B4117E">
                <w:rPr>
                  <w:rFonts w:hint="eastAsia"/>
                  <w:sz w:val="21"/>
                  <w:szCs w:val="21"/>
                </w:rPr>
                <w:t>实现人岗匹配</w:t>
              </w:r>
              <w:proofErr w:type="gramEnd"/>
              <w:r w:rsidRPr="00B4117E">
                <w:rPr>
                  <w:rFonts w:hint="eastAsia"/>
                  <w:sz w:val="21"/>
                  <w:szCs w:val="21"/>
                </w:rPr>
                <w:t>；加大培训管理的检查和考核力度，充分发挥专业部门的监督指导作用，提升培训质量和效果，促进人才成长。同时，推行知识管理，整理各类培训资源，搭建网络培训平台，全面提升员工的知识技能，促进企业与员工共同发展。</w:t>
              </w:r>
            </w:p>
            <w:p w:rsidR="00FD2133" w:rsidRPr="00B4117E" w:rsidRDefault="00A2388E" w:rsidP="00B4117E">
              <w:pPr>
                <w:spacing w:line="360" w:lineRule="exact"/>
                <w:ind w:firstLineChars="200" w:firstLine="420"/>
                <w:rPr>
                  <w:sz w:val="21"/>
                  <w:szCs w:val="21"/>
                </w:rPr>
              </w:pPr>
              <w:r w:rsidRPr="00B4117E">
                <w:rPr>
                  <w:rFonts w:hint="eastAsia"/>
                  <w:sz w:val="21"/>
                  <w:szCs w:val="21"/>
                </w:rPr>
                <w:t>全年计划参与外部培训人员86 人，其中外部技术培训</w:t>
              </w:r>
              <w:r w:rsidRPr="00B4117E">
                <w:rPr>
                  <w:rFonts w:cs="Calibri" w:hint="eastAsia"/>
                  <w:sz w:val="21"/>
                  <w:szCs w:val="21"/>
                </w:rPr>
                <w:t>196</w:t>
              </w:r>
              <w:r w:rsidRPr="00B4117E">
                <w:rPr>
                  <w:rFonts w:hint="eastAsia"/>
                  <w:sz w:val="21"/>
                  <w:szCs w:val="21"/>
                </w:rPr>
                <w:t>人次；各种特殊作业人员取、换证</w:t>
              </w:r>
              <w:r w:rsidR="00A16B9E" w:rsidRPr="00B4117E">
                <w:rPr>
                  <w:rFonts w:cs="Calibri" w:hint="eastAsia"/>
                  <w:sz w:val="21"/>
                  <w:szCs w:val="21"/>
                </w:rPr>
                <w:t>298</w:t>
              </w:r>
              <w:r w:rsidRPr="00B4117E">
                <w:rPr>
                  <w:rFonts w:hint="eastAsia"/>
                  <w:sz w:val="21"/>
                  <w:szCs w:val="21"/>
                </w:rPr>
                <w:t>人次；现场操作等内部培训全年累计在</w:t>
              </w:r>
              <w:r w:rsidRPr="00B4117E">
                <w:rPr>
                  <w:rFonts w:cs="Calibri" w:hint="eastAsia"/>
                  <w:sz w:val="21"/>
                  <w:szCs w:val="21"/>
                </w:rPr>
                <w:t xml:space="preserve"> 24</w:t>
              </w:r>
              <w:r w:rsidR="00E84388">
                <w:rPr>
                  <w:rFonts w:cs="Calibri" w:hint="eastAsia"/>
                  <w:sz w:val="21"/>
                  <w:szCs w:val="21"/>
                </w:rPr>
                <w:t>,</w:t>
              </w:r>
              <w:r w:rsidRPr="00B4117E">
                <w:rPr>
                  <w:rFonts w:cs="Calibri" w:hint="eastAsia"/>
                  <w:sz w:val="21"/>
                  <w:szCs w:val="21"/>
                </w:rPr>
                <w:t>296</w:t>
              </w:r>
              <w:r w:rsidRPr="00B4117E">
                <w:rPr>
                  <w:rFonts w:hint="eastAsia"/>
                  <w:sz w:val="21"/>
                  <w:szCs w:val="21"/>
                </w:rPr>
                <w:t>人次以上。</w:t>
              </w:r>
            </w:p>
          </w:sdtContent>
        </w:sdt>
      </w:sdtContent>
    </w:sdt>
    <w:p w:rsidR="00FD2133" w:rsidRPr="00B4117E" w:rsidRDefault="00FD2133" w:rsidP="00B4117E">
      <w:pPr>
        <w:spacing w:line="360" w:lineRule="exact"/>
        <w:rPr>
          <w:sz w:val="21"/>
          <w:szCs w:val="21"/>
        </w:rPr>
      </w:pPr>
    </w:p>
    <w:sdt>
      <w:sdtPr>
        <w:rPr>
          <w:rFonts w:ascii="宋体" w:hAnsi="宋体" w:cs="宋体"/>
          <w:b w:val="0"/>
          <w:bCs w:val="0"/>
          <w:kern w:val="0"/>
          <w:sz w:val="24"/>
          <w:szCs w:val="21"/>
        </w:rPr>
        <w:alias w:val="模块:劳务外包情况"/>
        <w:tag w:val="_SEC_0b378851dc554a559cac93a43f7b5a2c"/>
        <w:id w:val="3160299"/>
        <w:lock w:val="sdtLocked"/>
        <w:placeholder>
          <w:docPart w:val="GBC22222222222222222222222222222"/>
        </w:placeholder>
      </w:sdtPr>
      <w:sdtContent>
        <w:p w:rsidR="00FD2133" w:rsidRPr="00B4117E" w:rsidRDefault="00537341" w:rsidP="00B4117E">
          <w:pPr>
            <w:pStyle w:val="3"/>
            <w:numPr>
              <w:ilvl w:val="0"/>
              <w:numId w:val="39"/>
            </w:numPr>
            <w:spacing w:before="0" w:after="0" w:line="360" w:lineRule="exact"/>
            <w:rPr>
              <w:szCs w:val="21"/>
            </w:rPr>
          </w:pPr>
          <w:r w:rsidRPr="00B4117E">
            <w:rPr>
              <w:szCs w:val="21"/>
            </w:rPr>
            <w:t>劳务外包情况</w:t>
          </w:r>
        </w:p>
        <w:sdt>
          <w:sdtPr>
            <w:rPr>
              <w:sz w:val="21"/>
              <w:szCs w:val="21"/>
            </w:rPr>
            <w:alias w:val="是否适用：劳务外包情况[双击切换]"/>
            <w:tag w:val="_GBC_0682caf48f0d4ff9b0e5259fc3a31660"/>
            <w:id w:val="1271747802"/>
            <w:lock w:val="sdtLocked"/>
            <w:placeholder>
              <w:docPart w:val="GBC22222222222222222222222222222"/>
            </w:placeholder>
          </w:sdtPr>
          <w:sdtContent>
            <w:p w:rsidR="00FD2133" w:rsidRPr="00B4117E" w:rsidRDefault="00D1422C" w:rsidP="00B4117E">
              <w:pPr>
                <w:spacing w:line="360" w:lineRule="exact"/>
                <w:rPr>
                  <w:sz w:val="21"/>
                  <w:szCs w:val="21"/>
                </w:rPr>
              </w:pPr>
              <w:r w:rsidRPr="00B4117E">
                <w:rPr>
                  <w:sz w:val="21"/>
                  <w:szCs w:val="21"/>
                </w:rPr>
                <w:fldChar w:fldCharType="begin"/>
              </w:r>
              <w:r w:rsidR="00A16B9E" w:rsidRPr="00B4117E">
                <w:rPr>
                  <w:sz w:val="21"/>
                  <w:szCs w:val="21"/>
                </w:rPr>
                <w:instrText xml:space="preserve">MACROBUTTON  SnrToggleCheckbox □适用 </w:instrText>
              </w:r>
              <w:r w:rsidRPr="00B4117E">
                <w:rPr>
                  <w:sz w:val="21"/>
                  <w:szCs w:val="21"/>
                </w:rPr>
                <w:fldChar w:fldCharType="end"/>
              </w:r>
              <w:r w:rsidRPr="00B4117E">
                <w:rPr>
                  <w:sz w:val="21"/>
                  <w:szCs w:val="21"/>
                </w:rPr>
                <w:fldChar w:fldCharType="begin"/>
              </w:r>
              <w:r w:rsidR="00A16B9E" w:rsidRPr="00B4117E">
                <w:rPr>
                  <w:sz w:val="21"/>
                  <w:szCs w:val="21"/>
                </w:rPr>
                <w:instrText xml:space="preserve"> MACROBUTTON  SnrToggleCheckbox √不适用 </w:instrText>
              </w:r>
              <w:r w:rsidRPr="00B4117E">
                <w:rPr>
                  <w:sz w:val="21"/>
                  <w:szCs w:val="21"/>
                </w:rPr>
                <w:fldChar w:fldCharType="end"/>
              </w:r>
            </w:p>
          </w:sdtContent>
        </w:sdt>
      </w:sdtContent>
    </w:sdt>
    <w:p w:rsidR="00FD2133" w:rsidRPr="00B4117E" w:rsidRDefault="007A3A86" w:rsidP="007A3A86">
      <w:pPr>
        <w:pStyle w:val="2"/>
        <w:spacing w:before="0" w:after="0" w:line="360" w:lineRule="exact"/>
      </w:pPr>
      <w:r>
        <w:rPr>
          <w:rFonts w:hint="eastAsia"/>
        </w:rPr>
        <w:t>七、</w:t>
      </w:r>
      <w:r w:rsidR="00537341" w:rsidRPr="00B4117E">
        <w:t>利润分配或资本公积金转增预案</w:t>
      </w:r>
    </w:p>
    <w:sdt>
      <w:sdtPr>
        <w:rPr>
          <w:rFonts w:ascii="宋体" w:hAnsi="宋体" w:cs="宋体" w:hint="eastAsia"/>
          <w:b w:val="0"/>
          <w:bCs w:val="0"/>
          <w:kern w:val="0"/>
          <w:sz w:val="24"/>
          <w:szCs w:val="21"/>
        </w:rPr>
        <w:alias w:val="模块:现金分红政策的制定、执行或调整情况"/>
        <w:tag w:val="_SEC_56f603efa27346f7af316ef98db0d157"/>
        <w:id w:val="4638820"/>
        <w:lock w:val="sdtLocked"/>
        <w:placeholder>
          <w:docPart w:val="GBC22222222222222222222222222222"/>
        </w:placeholder>
      </w:sdtPr>
      <w:sdtEndPr>
        <w:rPr>
          <w:rFonts w:hint="default"/>
          <w:szCs w:val="24"/>
        </w:rPr>
      </w:sdtEndPr>
      <w:sdtContent>
        <w:p w:rsidR="00FD2133" w:rsidRPr="00B4117E" w:rsidRDefault="00537341" w:rsidP="00B4117E">
          <w:pPr>
            <w:pStyle w:val="3"/>
            <w:numPr>
              <w:ilvl w:val="0"/>
              <w:numId w:val="69"/>
            </w:numPr>
            <w:spacing w:before="0" w:after="0" w:line="360" w:lineRule="exact"/>
            <w:rPr>
              <w:szCs w:val="21"/>
            </w:rPr>
          </w:pPr>
          <w:r w:rsidRPr="00B4117E">
            <w:rPr>
              <w:rFonts w:hint="eastAsia"/>
              <w:szCs w:val="21"/>
            </w:rPr>
            <w:t>现金分红政策的制定、执行或调整情况</w:t>
          </w:r>
        </w:p>
        <w:sdt>
          <w:sdtPr>
            <w:rPr>
              <w:rFonts w:hint="eastAsia"/>
              <w:sz w:val="21"/>
              <w:szCs w:val="21"/>
            </w:rPr>
            <w:alias w:val="是否适用：现金分红政策的制定、执行或调整情况[双击切换]"/>
            <w:tag w:val="_GBC_44e2e78b73644e40b44c85d34ce008ea"/>
            <w:id w:val="1270658724"/>
            <w:lock w:val="sdtLocked"/>
            <w:placeholder>
              <w:docPart w:val="GBC22222222222222222222222222222"/>
            </w:placeholder>
          </w:sdtPr>
          <w:sdtContent>
            <w:p w:rsidR="00FD2133" w:rsidRPr="00B4117E" w:rsidRDefault="00D1422C" w:rsidP="00B4117E">
              <w:pPr>
                <w:spacing w:line="360" w:lineRule="exact"/>
                <w:rPr>
                  <w:sz w:val="21"/>
                  <w:szCs w:val="21"/>
                </w:rPr>
              </w:pPr>
              <w:r w:rsidRPr="00B4117E">
                <w:rPr>
                  <w:sz w:val="21"/>
                  <w:szCs w:val="21"/>
                </w:rPr>
                <w:fldChar w:fldCharType="begin"/>
              </w:r>
              <w:r w:rsidR="00A16B9E" w:rsidRPr="00B4117E">
                <w:rPr>
                  <w:sz w:val="21"/>
                  <w:szCs w:val="21"/>
                </w:rPr>
                <w:instrText xml:space="preserve"> MACROBUTTON  SnrToggleCheckbox √适用  </w:instrText>
              </w:r>
              <w:r w:rsidRPr="00B4117E">
                <w:rPr>
                  <w:sz w:val="21"/>
                  <w:szCs w:val="21"/>
                </w:rPr>
                <w:fldChar w:fldCharType="end"/>
              </w:r>
              <w:r w:rsidRPr="00B4117E">
                <w:rPr>
                  <w:sz w:val="21"/>
                  <w:szCs w:val="21"/>
                </w:rPr>
                <w:fldChar w:fldCharType="begin"/>
              </w:r>
              <w:r w:rsidR="00A16B9E" w:rsidRPr="00B4117E">
                <w:rPr>
                  <w:sz w:val="21"/>
                  <w:szCs w:val="21"/>
                </w:rPr>
                <w:instrText xml:space="preserve"> MACROBUTTON  SnrToggleCheckbox □不适用 </w:instrText>
              </w:r>
              <w:r w:rsidRPr="00B4117E">
                <w:rPr>
                  <w:sz w:val="21"/>
                  <w:szCs w:val="21"/>
                </w:rPr>
                <w:fldChar w:fldCharType="end"/>
              </w:r>
            </w:p>
          </w:sdtContent>
        </w:sdt>
        <w:sdt>
          <w:sdtPr>
            <w:rPr>
              <w:sz w:val="21"/>
              <w:szCs w:val="21"/>
            </w:rPr>
            <w:alias w:val="现金分红政策的执行情况"/>
            <w:tag w:val="_GBC_0ba57968760941749cc2f420644f2599"/>
            <w:id w:val="1587959825"/>
            <w:lock w:val="sdtLocked"/>
            <w:placeholder>
              <w:docPart w:val="GBC22222222222222222222222222222"/>
            </w:placeholder>
          </w:sdtPr>
          <w:sdtContent>
            <w:p w:rsidR="0033012F" w:rsidRPr="00B4117E" w:rsidRDefault="008B7EC9" w:rsidP="00B4117E">
              <w:pPr>
                <w:spacing w:line="360" w:lineRule="exact"/>
                <w:ind w:firstLineChars="200" w:firstLine="420"/>
                <w:rPr>
                  <w:sz w:val="21"/>
                  <w:szCs w:val="21"/>
                </w:rPr>
              </w:pPr>
              <w:r w:rsidRPr="00B4117E">
                <w:rPr>
                  <w:rFonts w:hint="eastAsia"/>
                  <w:sz w:val="21"/>
                  <w:szCs w:val="21"/>
                </w:rPr>
                <w:t>1、</w:t>
              </w:r>
              <w:r w:rsidR="0033012F" w:rsidRPr="00B4117E">
                <w:rPr>
                  <w:rFonts w:hint="eastAsia"/>
                  <w:sz w:val="21"/>
                  <w:szCs w:val="21"/>
                </w:rPr>
                <w:t>《公司章程》分红政策对涉及的利润分配原则、利润分配具体政策等</w:t>
              </w:r>
              <w:proofErr w:type="gramStart"/>
              <w:r w:rsidR="0033012F" w:rsidRPr="00B4117E">
                <w:rPr>
                  <w:rFonts w:hint="eastAsia"/>
                  <w:sz w:val="21"/>
                  <w:szCs w:val="21"/>
                </w:rPr>
                <w:t>作出</w:t>
              </w:r>
              <w:proofErr w:type="gramEnd"/>
              <w:r w:rsidR="0033012F" w:rsidRPr="00B4117E">
                <w:rPr>
                  <w:rFonts w:hint="eastAsia"/>
                  <w:sz w:val="21"/>
                  <w:szCs w:val="21"/>
                </w:rPr>
                <w:t>了具体规定，在考虑对股东持续、稳定的回报基础上，突出了现金分红的优先性，规定了公司董事会、监事会和股东大会对利润分配政策的决策和论证过程中应当充分考虑独立董事、外部监事和公众投资者的意见。更好地保障独立董事履行职责并发挥应有的作用，保障中小股东有充分表达意见和诉求的机会，有利于更好地维护中小股东的合法权益。</w:t>
              </w:r>
            </w:p>
            <w:p w:rsidR="00DD6F5F" w:rsidRPr="00B4117E" w:rsidRDefault="008B7EC9" w:rsidP="00B4117E">
              <w:pPr>
                <w:spacing w:line="360" w:lineRule="exact"/>
                <w:ind w:firstLine="403"/>
                <w:rPr>
                  <w:color w:val="000000"/>
                  <w:sz w:val="21"/>
                  <w:szCs w:val="21"/>
                </w:rPr>
              </w:pPr>
              <w:r w:rsidRPr="00B4117E">
                <w:rPr>
                  <w:rFonts w:hint="eastAsia"/>
                  <w:sz w:val="21"/>
                  <w:szCs w:val="21"/>
                </w:rPr>
                <w:lastRenderedPageBreak/>
                <w:t>2、</w:t>
              </w:r>
              <w:r w:rsidRPr="00B4117E">
                <w:rPr>
                  <w:color w:val="000000"/>
                  <w:sz w:val="21"/>
                  <w:szCs w:val="21"/>
                </w:rPr>
                <w:t>公司于</w:t>
              </w:r>
              <w:r w:rsidR="007650F1" w:rsidRPr="00B4117E">
                <w:rPr>
                  <w:color w:val="000000"/>
                  <w:sz w:val="21"/>
                  <w:szCs w:val="21"/>
                </w:rPr>
                <w:t>202</w:t>
              </w:r>
              <w:r w:rsidR="007650F1" w:rsidRPr="00B4117E">
                <w:rPr>
                  <w:rFonts w:hint="eastAsia"/>
                  <w:color w:val="000000"/>
                  <w:sz w:val="21"/>
                  <w:szCs w:val="21"/>
                </w:rPr>
                <w:t>1</w:t>
              </w:r>
              <w:r w:rsidRPr="00B4117E">
                <w:rPr>
                  <w:color w:val="000000"/>
                  <w:sz w:val="21"/>
                  <w:szCs w:val="21"/>
                </w:rPr>
                <w:t>年</w:t>
              </w:r>
              <w:r w:rsidR="007650F1" w:rsidRPr="00B4117E">
                <w:rPr>
                  <w:rFonts w:hint="eastAsia"/>
                  <w:color w:val="000000"/>
                  <w:sz w:val="21"/>
                  <w:szCs w:val="21"/>
                </w:rPr>
                <w:t>6</w:t>
              </w:r>
              <w:r w:rsidRPr="00B4117E">
                <w:rPr>
                  <w:color w:val="000000"/>
                  <w:sz w:val="21"/>
                  <w:szCs w:val="21"/>
                </w:rPr>
                <w:t>月</w:t>
              </w:r>
              <w:r w:rsidR="007650F1" w:rsidRPr="00B4117E">
                <w:rPr>
                  <w:rFonts w:hint="eastAsia"/>
                  <w:color w:val="000000"/>
                  <w:sz w:val="21"/>
                  <w:szCs w:val="21"/>
                </w:rPr>
                <w:t>28</w:t>
              </w:r>
              <w:r w:rsidRPr="00B4117E">
                <w:rPr>
                  <w:color w:val="000000"/>
                  <w:sz w:val="21"/>
                  <w:szCs w:val="21"/>
                </w:rPr>
                <w:t>日实施了</w:t>
              </w:r>
              <w:r w:rsidR="007650F1" w:rsidRPr="00B4117E">
                <w:rPr>
                  <w:rFonts w:hint="eastAsia"/>
                  <w:color w:val="000000"/>
                  <w:sz w:val="21"/>
                  <w:szCs w:val="21"/>
                </w:rPr>
                <w:t>2020</w:t>
              </w:r>
              <w:r w:rsidRPr="00B4117E">
                <w:rPr>
                  <w:color w:val="000000"/>
                  <w:sz w:val="21"/>
                  <w:szCs w:val="21"/>
                </w:rPr>
                <w:t>年度股东大会审议通过的利润分配方案。</w:t>
              </w:r>
              <w:r w:rsidR="007650F1" w:rsidRPr="00B4117E">
                <w:rPr>
                  <w:rFonts w:cs="Times New Roman" w:hint="eastAsia"/>
                  <w:color w:val="000000"/>
                  <w:sz w:val="21"/>
                  <w:szCs w:val="21"/>
                </w:rPr>
                <w:t>2021</w:t>
              </w:r>
              <w:r w:rsidRPr="00B4117E">
                <w:rPr>
                  <w:color w:val="000000"/>
                  <w:sz w:val="21"/>
                  <w:szCs w:val="21"/>
                </w:rPr>
                <w:t>年</w:t>
              </w:r>
              <w:r w:rsidR="007650F1" w:rsidRPr="00B4117E">
                <w:rPr>
                  <w:rFonts w:hint="eastAsia"/>
                  <w:color w:val="000000"/>
                  <w:sz w:val="21"/>
                  <w:szCs w:val="21"/>
                </w:rPr>
                <w:t>5</w:t>
              </w:r>
              <w:r w:rsidRPr="00B4117E">
                <w:rPr>
                  <w:color w:val="000000"/>
                  <w:sz w:val="21"/>
                  <w:szCs w:val="21"/>
                </w:rPr>
                <w:t>月</w:t>
              </w:r>
              <w:r w:rsidR="007650F1" w:rsidRPr="00B4117E">
                <w:rPr>
                  <w:rFonts w:hint="eastAsia"/>
                  <w:color w:val="000000"/>
                  <w:sz w:val="21"/>
                  <w:szCs w:val="21"/>
                </w:rPr>
                <w:t>6</w:t>
              </w:r>
              <w:r w:rsidRPr="00B4117E">
                <w:rPr>
                  <w:color w:val="000000"/>
                  <w:sz w:val="21"/>
                  <w:szCs w:val="21"/>
                </w:rPr>
                <w:t>日，公司</w:t>
              </w:r>
              <w:r w:rsidR="007650F1" w:rsidRPr="00B4117E">
                <w:rPr>
                  <w:rFonts w:hint="eastAsia"/>
                  <w:color w:val="000000"/>
                  <w:sz w:val="21"/>
                  <w:szCs w:val="21"/>
                </w:rPr>
                <w:t>2020</w:t>
              </w:r>
              <w:r w:rsidRPr="00B4117E">
                <w:rPr>
                  <w:color w:val="000000"/>
                  <w:sz w:val="21"/>
                  <w:szCs w:val="21"/>
                </w:rPr>
                <w:t>年年度股东大会审议通过了《公司</w:t>
              </w:r>
              <w:r w:rsidR="007650F1" w:rsidRPr="00B4117E">
                <w:rPr>
                  <w:rFonts w:cs="Times New Roman" w:hint="eastAsia"/>
                  <w:color w:val="000000"/>
                  <w:sz w:val="21"/>
                  <w:szCs w:val="21"/>
                </w:rPr>
                <w:t>2020</w:t>
              </w:r>
              <w:r w:rsidRPr="00B4117E">
                <w:rPr>
                  <w:color w:val="000000"/>
                  <w:sz w:val="21"/>
                  <w:szCs w:val="21"/>
                </w:rPr>
                <w:t>年度利润分配</w:t>
              </w:r>
              <w:r w:rsidR="007650F1" w:rsidRPr="00B4117E">
                <w:rPr>
                  <w:rFonts w:hint="eastAsia"/>
                  <w:color w:val="000000"/>
                  <w:sz w:val="21"/>
                  <w:szCs w:val="21"/>
                </w:rPr>
                <w:t>预案</w:t>
              </w:r>
              <w:r w:rsidRPr="00B4117E">
                <w:rPr>
                  <w:color w:val="000000"/>
                  <w:sz w:val="21"/>
                  <w:szCs w:val="21"/>
                </w:rPr>
                <w:t>》（ 详见公告</w:t>
              </w:r>
              <w:r w:rsidR="007650F1" w:rsidRPr="00B4117E">
                <w:rPr>
                  <w:rFonts w:hint="eastAsia"/>
                  <w:color w:val="000000"/>
                  <w:sz w:val="21"/>
                  <w:szCs w:val="21"/>
                </w:rPr>
                <w:t>编号</w:t>
              </w:r>
              <w:r w:rsidRPr="00B4117E">
                <w:rPr>
                  <w:rFonts w:cs="Times New Roman"/>
                  <w:color w:val="000000"/>
                  <w:sz w:val="21"/>
                  <w:szCs w:val="21"/>
                </w:rPr>
                <w:t>202</w:t>
              </w:r>
              <w:r w:rsidR="007650F1" w:rsidRPr="00B4117E">
                <w:rPr>
                  <w:rFonts w:cs="Times New Roman" w:hint="eastAsia"/>
                  <w:color w:val="000000"/>
                  <w:sz w:val="21"/>
                  <w:szCs w:val="21"/>
                </w:rPr>
                <w:t>1-27</w:t>
              </w:r>
              <w:r w:rsidRPr="00B4117E">
                <w:rPr>
                  <w:color w:val="000000"/>
                  <w:sz w:val="21"/>
                  <w:szCs w:val="21"/>
                </w:rPr>
                <w:t>），经</w:t>
              </w:r>
              <w:r w:rsidR="007650F1" w:rsidRPr="00B4117E">
                <w:rPr>
                  <w:rFonts w:hint="eastAsia"/>
                  <w:color w:val="000000"/>
                  <w:sz w:val="21"/>
                  <w:szCs w:val="21"/>
                </w:rPr>
                <w:t>天职国际</w:t>
              </w:r>
              <w:r w:rsidR="007650F1" w:rsidRPr="00B4117E">
                <w:rPr>
                  <w:color w:val="000000"/>
                  <w:sz w:val="21"/>
                  <w:szCs w:val="21"/>
                </w:rPr>
                <w:t>会计师事务所（特殊普通合伙</w:t>
              </w:r>
              <w:r w:rsidR="007650F1" w:rsidRPr="00B4117E">
                <w:rPr>
                  <w:rFonts w:hint="eastAsia"/>
                  <w:color w:val="000000"/>
                  <w:sz w:val="21"/>
                  <w:szCs w:val="21"/>
                </w:rPr>
                <w:t>）</w:t>
              </w:r>
              <w:r w:rsidRPr="00B4117E">
                <w:rPr>
                  <w:color w:val="000000"/>
                  <w:sz w:val="21"/>
                  <w:szCs w:val="21"/>
                </w:rPr>
                <w:t>审计确认，公司</w:t>
              </w:r>
              <w:r w:rsidR="00754DC2" w:rsidRPr="00B4117E">
                <w:rPr>
                  <w:color w:val="000000"/>
                  <w:sz w:val="21"/>
                  <w:szCs w:val="21"/>
                </w:rPr>
                <w:t>20</w:t>
              </w:r>
              <w:r w:rsidR="00571690" w:rsidRPr="00B4117E">
                <w:rPr>
                  <w:rFonts w:hint="eastAsia"/>
                  <w:color w:val="000000"/>
                  <w:sz w:val="21"/>
                  <w:szCs w:val="21"/>
                </w:rPr>
                <w:t>20</w:t>
              </w:r>
              <w:r w:rsidRPr="00B4117E">
                <w:rPr>
                  <w:color w:val="000000"/>
                  <w:sz w:val="21"/>
                  <w:szCs w:val="21"/>
                </w:rPr>
                <w:t>年度</w:t>
              </w:r>
              <w:r w:rsidR="00571690" w:rsidRPr="00B4117E">
                <w:rPr>
                  <w:rFonts w:hint="eastAsia"/>
                  <w:color w:val="000000"/>
                  <w:sz w:val="21"/>
                  <w:szCs w:val="21"/>
                </w:rPr>
                <w:t>母公司实现</w:t>
              </w:r>
              <w:r w:rsidRPr="00B4117E">
                <w:rPr>
                  <w:color w:val="000000"/>
                  <w:sz w:val="21"/>
                  <w:szCs w:val="21"/>
                </w:rPr>
                <w:t>净利润</w:t>
              </w:r>
              <w:r w:rsidR="00973554" w:rsidRPr="00B4117E">
                <w:rPr>
                  <w:color w:val="000000"/>
                  <w:sz w:val="21"/>
                  <w:szCs w:val="21"/>
                </w:rPr>
                <w:t xml:space="preserve"> </w:t>
              </w:r>
              <w:r w:rsidR="00973554" w:rsidRPr="00B4117E">
                <w:rPr>
                  <w:sz w:val="21"/>
                  <w:szCs w:val="21"/>
                </w:rPr>
                <w:t>61,324,455.32</w:t>
              </w:r>
              <w:r w:rsidRPr="00B4117E">
                <w:rPr>
                  <w:color w:val="000000"/>
                  <w:sz w:val="21"/>
                  <w:szCs w:val="21"/>
                </w:rPr>
                <w:t xml:space="preserve">元,可供全体股东分配的利润 </w:t>
              </w:r>
              <w:r w:rsidR="00973554" w:rsidRPr="00B4117E">
                <w:rPr>
                  <w:sz w:val="21"/>
                  <w:szCs w:val="21"/>
                </w:rPr>
                <w:t>61,324,455.32</w:t>
              </w:r>
              <w:r w:rsidRPr="00B4117E">
                <w:rPr>
                  <w:color w:val="000000"/>
                  <w:sz w:val="21"/>
                  <w:szCs w:val="21"/>
                </w:rPr>
                <w:t>元。根据《公司章程》关于公司分红的规定，并考虑到公司经营资金的需求，公司</w:t>
              </w:r>
              <w:r w:rsidR="00973554" w:rsidRPr="00B4117E">
                <w:rPr>
                  <w:rFonts w:hint="eastAsia"/>
                  <w:color w:val="000000"/>
                  <w:sz w:val="21"/>
                  <w:szCs w:val="21"/>
                </w:rPr>
                <w:t>2020</w:t>
              </w:r>
              <w:r w:rsidRPr="00B4117E">
                <w:rPr>
                  <w:color w:val="000000"/>
                  <w:sz w:val="21"/>
                  <w:szCs w:val="21"/>
                </w:rPr>
                <w:t>年度实施利润分配方案为：</w:t>
              </w:r>
              <w:r w:rsidR="00DD6F5F" w:rsidRPr="00B4117E">
                <w:rPr>
                  <w:rFonts w:hint="eastAsia"/>
                  <w:sz w:val="21"/>
                  <w:szCs w:val="21"/>
                </w:rPr>
                <w:t>公司拟以2020年末总股本411,863,502股为基数，</w:t>
              </w:r>
              <w:r w:rsidR="00DD6F5F" w:rsidRPr="00B4117E">
                <w:rPr>
                  <w:rFonts w:cs="Times New Roman" w:hint="eastAsia"/>
                  <w:sz w:val="21"/>
                  <w:szCs w:val="21"/>
                </w:rPr>
                <w:t>向全体股东每10股派发现金红利0.15元（含税），合计分配现金红利</w:t>
              </w:r>
              <w:r w:rsidR="00DD6F5F" w:rsidRPr="00B4117E">
                <w:rPr>
                  <w:rFonts w:hint="eastAsia"/>
                  <w:sz w:val="21"/>
                  <w:szCs w:val="21"/>
                </w:rPr>
                <w:t>6,177,952.53元。</w:t>
              </w:r>
              <w:r w:rsidRPr="00B4117E">
                <w:rPr>
                  <w:color w:val="000000"/>
                  <w:sz w:val="21"/>
                  <w:szCs w:val="21"/>
                </w:rPr>
                <w:t>公司 20</w:t>
              </w:r>
              <w:r w:rsidR="00DD6F5F" w:rsidRPr="00B4117E">
                <w:rPr>
                  <w:rFonts w:hint="eastAsia"/>
                  <w:color w:val="000000"/>
                  <w:sz w:val="21"/>
                  <w:szCs w:val="21"/>
                </w:rPr>
                <w:t>20</w:t>
              </w:r>
              <w:r w:rsidRPr="00B4117E">
                <w:rPr>
                  <w:color w:val="000000"/>
                  <w:sz w:val="21"/>
                  <w:szCs w:val="21"/>
                </w:rPr>
                <w:t xml:space="preserve"> 年度</w:t>
              </w:r>
              <w:proofErr w:type="gramStart"/>
              <w:r w:rsidRPr="00B4117E">
                <w:rPr>
                  <w:color w:val="000000"/>
                  <w:sz w:val="21"/>
                  <w:szCs w:val="21"/>
                </w:rPr>
                <w:t>不</w:t>
              </w:r>
              <w:proofErr w:type="gramEnd"/>
              <w:r w:rsidRPr="00B4117E">
                <w:rPr>
                  <w:color w:val="000000"/>
                  <w:sz w:val="21"/>
                  <w:szCs w:val="21"/>
                </w:rPr>
                <w:t>送股，不进行资本公积金转增股本。</w:t>
              </w:r>
              <w:r w:rsidR="00DD6F5F" w:rsidRPr="00B4117E">
                <w:rPr>
                  <w:rFonts w:hint="eastAsia"/>
                  <w:sz w:val="21"/>
                  <w:szCs w:val="21"/>
                </w:rPr>
                <w:t>在实施权益分派的股权登记日前公司总股本发生变动的，</w:t>
              </w:r>
              <w:proofErr w:type="gramStart"/>
              <w:r w:rsidR="00DD6F5F" w:rsidRPr="00B4117E">
                <w:rPr>
                  <w:rFonts w:hint="eastAsia"/>
                  <w:sz w:val="21"/>
                  <w:szCs w:val="21"/>
                </w:rPr>
                <w:t>拟维持</w:t>
              </w:r>
              <w:proofErr w:type="gramEnd"/>
              <w:r w:rsidR="00DD6F5F" w:rsidRPr="00B4117E">
                <w:rPr>
                  <w:rFonts w:hint="eastAsia"/>
                  <w:sz w:val="21"/>
                  <w:szCs w:val="21"/>
                </w:rPr>
                <w:t>分配比例不变，</w:t>
              </w:r>
              <w:r w:rsidRPr="00B4117E">
                <w:rPr>
                  <w:color w:val="000000"/>
                  <w:sz w:val="21"/>
                  <w:szCs w:val="21"/>
                </w:rPr>
                <w:t>并将另行公告具体调整情况。</w:t>
              </w:r>
            </w:p>
            <w:p w:rsidR="00BF297D" w:rsidRPr="00B4117E" w:rsidRDefault="008B7EC9" w:rsidP="00B4117E">
              <w:pPr>
                <w:spacing w:line="360" w:lineRule="exact"/>
                <w:ind w:firstLine="403"/>
                <w:rPr>
                  <w:color w:val="000000"/>
                  <w:sz w:val="21"/>
                  <w:szCs w:val="21"/>
                </w:rPr>
              </w:pPr>
              <w:r w:rsidRPr="00B4117E">
                <w:rPr>
                  <w:rFonts w:cs="Times New Roman"/>
                  <w:color w:val="000000"/>
                  <w:sz w:val="21"/>
                  <w:szCs w:val="21"/>
                </w:rPr>
                <w:t>202</w:t>
              </w:r>
              <w:r w:rsidR="001A5297" w:rsidRPr="00B4117E">
                <w:rPr>
                  <w:rFonts w:cs="Times New Roman" w:hint="eastAsia"/>
                  <w:color w:val="000000"/>
                  <w:sz w:val="21"/>
                  <w:szCs w:val="21"/>
                </w:rPr>
                <w:t>1</w:t>
              </w:r>
              <w:r w:rsidRPr="00B4117E">
                <w:rPr>
                  <w:color w:val="000000"/>
                  <w:sz w:val="21"/>
                  <w:szCs w:val="21"/>
                </w:rPr>
                <w:t>年</w:t>
              </w:r>
              <w:r w:rsidR="001A5297" w:rsidRPr="00B4117E">
                <w:rPr>
                  <w:rFonts w:hint="eastAsia"/>
                  <w:color w:val="000000"/>
                  <w:sz w:val="21"/>
                  <w:szCs w:val="21"/>
                </w:rPr>
                <w:t>6</w:t>
              </w:r>
              <w:r w:rsidRPr="00B4117E">
                <w:rPr>
                  <w:color w:val="000000"/>
                  <w:sz w:val="21"/>
                  <w:szCs w:val="21"/>
                </w:rPr>
                <w:t>月</w:t>
              </w:r>
              <w:r w:rsidR="001A5297" w:rsidRPr="00B4117E">
                <w:rPr>
                  <w:rFonts w:hint="eastAsia"/>
                  <w:color w:val="000000"/>
                  <w:sz w:val="21"/>
                  <w:szCs w:val="21"/>
                </w:rPr>
                <w:t>11</w:t>
              </w:r>
              <w:r w:rsidRPr="00B4117E">
                <w:rPr>
                  <w:color w:val="000000"/>
                  <w:sz w:val="21"/>
                  <w:szCs w:val="21"/>
                </w:rPr>
                <w:t>日，公司披露了《</w:t>
              </w:r>
              <w:r w:rsidR="001A5297" w:rsidRPr="00B4117E">
                <w:rPr>
                  <w:rFonts w:hint="eastAsia"/>
                  <w:color w:val="000000"/>
                  <w:sz w:val="21"/>
                  <w:szCs w:val="21"/>
                </w:rPr>
                <w:t>沧州大化</w:t>
              </w:r>
              <w:r w:rsidRPr="00B4117E">
                <w:rPr>
                  <w:color w:val="000000"/>
                  <w:sz w:val="21"/>
                  <w:szCs w:val="21"/>
                </w:rPr>
                <w:t>关于</w:t>
              </w:r>
              <w:r w:rsidR="001A5297" w:rsidRPr="00B4117E">
                <w:rPr>
                  <w:rFonts w:cs="Times New Roman" w:hint="eastAsia"/>
                  <w:color w:val="000000"/>
                  <w:sz w:val="21"/>
                  <w:szCs w:val="21"/>
                </w:rPr>
                <w:t>2020</w:t>
              </w:r>
              <w:r w:rsidRPr="00B4117E">
                <w:rPr>
                  <w:color w:val="000000"/>
                  <w:sz w:val="21"/>
                  <w:szCs w:val="21"/>
                </w:rPr>
                <w:t>年限制性股票激励计划首次授予结果公告》（公告编号</w:t>
              </w:r>
              <w:r w:rsidR="001A5297" w:rsidRPr="00B4117E">
                <w:rPr>
                  <w:rFonts w:hint="eastAsia"/>
                  <w:color w:val="000000"/>
                  <w:sz w:val="21"/>
                  <w:szCs w:val="21"/>
                </w:rPr>
                <w:t>：</w:t>
              </w:r>
              <w:r w:rsidRPr="00B4117E">
                <w:rPr>
                  <w:rFonts w:cs="Times New Roman"/>
                  <w:color w:val="000000"/>
                  <w:sz w:val="21"/>
                  <w:szCs w:val="21"/>
                </w:rPr>
                <w:t>202</w:t>
              </w:r>
              <w:r w:rsidR="001A5297" w:rsidRPr="00B4117E">
                <w:rPr>
                  <w:rFonts w:cs="Times New Roman" w:hint="eastAsia"/>
                  <w:color w:val="000000"/>
                  <w:sz w:val="21"/>
                  <w:szCs w:val="21"/>
                </w:rPr>
                <w:t>1-33号</w:t>
              </w:r>
              <w:r w:rsidRPr="00B4117E">
                <w:rPr>
                  <w:color w:val="000000"/>
                  <w:sz w:val="21"/>
                  <w:szCs w:val="21"/>
                </w:rPr>
                <w:t>），公司新增股份</w:t>
              </w:r>
              <w:r w:rsidR="001A5297" w:rsidRPr="00B4117E">
                <w:rPr>
                  <w:rFonts w:cs="Times New Roman" w:hint="eastAsia"/>
                  <w:color w:val="000000"/>
                  <w:sz w:val="21"/>
                  <w:szCs w:val="21"/>
                </w:rPr>
                <w:t>673.28</w:t>
              </w:r>
              <w:r w:rsidRPr="00B4117E">
                <w:rPr>
                  <w:color w:val="000000"/>
                  <w:sz w:val="21"/>
                  <w:szCs w:val="21"/>
                </w:rPr>
                <w:t>万股，已在中国证券登记结算有限</w:t>
              </w:r>
              <w:r w:rsidR="00BF297D" w:rsidRPr="00B4117E">
                <w:rPr>
                  <w:rFonts w:hint="eastAsia"/>
                  <w:color w:val="000000"/>
                  <w:sz w:val="21"/>
                  <w:szCs w:val="21"/>
                </w:rPr>
                <w:t>责任</w:t>
              </w:r>
              <w:r w:rsidRPr="00B4117E">
                <w:rPr>
                  <w:color w:val="000000"/>
                  <w:sz w:val="21"/>
                  <w:szCs w:val="21"/>
                </w:rPr>
                <w:t>公司上海分公司办理完毕本次新增股份的登记手续，变更后公司的总股本为</w:t>
              </w:r>
              <w:r w:rsidR="00BF297D" w:rsidRPr="00B4117E">
                <w:rPr>
                  <w:rFonts w:cs="Arial" w:hint="eastAsia"/>
                  <w:sz w:val="21"/>
                  <w:szCs w:val="21"/>
                </w:rPr>
                <w:t>418，596，302</w:t>
              </w:r>
              <w:r w:rsidRPr="00B4117E">
                <w:rPr>
                  <w:color w:val="000000"/>
                  <w:sz w:val="21"/>
                  <w:szCs w:val="21"/>
                </w:rPr>
                <w:t>股。根据上述总股本变动情况，</w:t>
              </w:r>
              <w:r w:rsidR="00BF297D" w:rsidRPr="00B4117E">
                <w:rPr>
                  <w:color w:val="000000"/>
                  <w:sz w:val="21"/>
                  <w:szCs w:val="21"/>
                </w:rPr>
                <w:t>公司按照现金分配</w:t>
              </w:r>
              <w:r w:rsidR="00BF297D" w:rsidRPr="00B4117E">
                <w:rPr>
                  <w:rFonts w:hint="eastAsia"/>
                  <w:color w:val="000000"/>
                  <w:sz w:val="21"/>
                  <w:szCs w:val="21"/>
                </w:rPr>
                <w:t>比例</w:t>
              </w:r>
              <w:r w:rsidR="00BF297D" w:rsidRPr="00B4117E">
                <w:rPr>
                  <w:color w:val="000000"/>
                  <w:sz w:val="21"/>
                  <w:szCs w:val="21"/>
                </w:rPr>
                <w:t>不变的原则，对20</w:t>
              </w:r>
              <w:r w:rsidR="00BF297D" w:rsidRPr="00B4117E">
                <w:rPr>
                  <w:rFonts w:hint="eastAsia"/>
                  <w:color w:val="000000"/>
                  <w:sz w:val="21"/>
                  <w:szCs w:val="21"/>
                </w:rPr>
                <w:t>20</w:t>
              </w:r>
              <w:r w:rsidR="00BF297D" w:rsidRPr="00B4117E">
                <w:rPr>
                  <w:color w:val="000000"/>
                  <w:sz w:val="21"/>
                  <w:szCs w:val="21"/>
                </w:rPr>
                <w:t>年度利润分配方案的</w:t>
              </w:r>
              <w:r w:rsidR="00BF297D" w:rsidRPr="00B4117E">
                <w:rPr>
                  <w:rFonts w:hint="eastAsia"/>
                  <w:color w:val="000000"/>
                  <w:sz w:val="21"/>
                  <w:szCs w:val="21"/>
                </w:rPr>
                <w:t>利润分配总</w:t>
              </w:r>
              <w:r w:rsidR="00BF297D" w:rsidRPr="00B4117E">
                <w:rPr>
                  <w:color w:val="000000"/>
                  <w:sz w:val="21"/>
                  <w:szCs w:val="21"/>
                </w:rPr>
                <w:t>金额进行相应调整：</w:t>
              </w:r>
              <w:r w:rsidR="00BF297D" w:rsidRPr="00B4117E">
                <w:rPr>
                  <w:rFonts w:hint="eastAsia"/>
                  <w:color w:val="000000"/>
                  <w:sz w:val="21"/>
                  <w:szCs w:val="21"/>
                </w:rPr>
                <w:t>调整后，</w:t>
              </w:r>
              <w:r w:rsidRPr="00B4117E">
                <w:rPr>
                  <w:color w:val="000000"/>
                  <w:sz w:val="21"/>
                  <w:szCs w:val="21"/>
                </w:rPr>
                <w:t>公司</w:t>
              </w:r>
              <w:r w:rsidR="00BF297D" w:rsidRPr="00B4117E">
                <w:rPr>
                  <w:rFonts w:cs="Times New Roman" w:hint="eastAsia"/>
                  <w:color w:val="000000"/>
                  <w:sz w:val="21"/>
                  <w:szCs w:val="21"/>
                </w:rPr>
                <w:t>2020</w:t>
              </w:r>
              <w:r w:rsidRPr="00B4117E">
                <w:rPr>
                  <w:color w:val="000000"/>
                  <w:sz w:val="21"/>
                  <w:szCs w:val="21"/>
                </w:rPr>
                <w:t>年度利润分配方案为：</w:t>
              </w:r>
              <w:r w:rsidR="00BF297D" w:rsidRPr="00B4117E">
                <w:rPr>
                  <w:color w:val="000000"/>
                  <w:sz w:val="21"/>
                  <w:szCs w:val="21"/>
                </w:rPr>
                <w:t>以目前公司总股本</w:t>
              </w:r>
              <w:r w:rsidR="00BF297D" w:rsidRPr="00B4117E">
                <w:rPr>
                  <w:rFonts w:hint="eastAsia"/>
                  <w:color w:val="000000"/>
                  <w:sz w:val="21"/>
                  <w:szCs w:val="21"/>
                </w:rPr>
                <w:t>418,596,302</w:t>
              </w:r>
              <w:r w:rsidR="00BF297D" w:rsidRPr="00B4117E">
                <w:rPr>
                  <w:color w:val="000000"/>
                  <w:sz w:val="21"/>
                  <w:szCs w:val="21"/>
                </w:rPr>
                <w:t>股为基数，向全体股东每</w:t>
              </w:r>
              <w:r w:rsidR="00BF297D" w:rsidRPr="00B4117E">
                <w:rPr>
                  <w:rFonts w:hint="eastAsia"/>
                  <w:color w:val="000000"/>
                  <w:sz w:val="21"/>
                  <w:szCs w:val="21"/>
                </w:rPr>
                <w:t>10</w:t>
              </w:r>
              <w:r w:rsidR="00BF297D" w:rsidRPr="00B4117E">
                <w:rPr>
                  <w:color w:val="000000"/>
                  <w:sz w:val="21"/>
                  <w:szCs w:val="21"/>
                </w:rPr>
                <w:t>股派发现金红利0.</w:t>
              </w:r>
              <w:r w:rsidR="00BF297D" w:rsidRPr="00B4117E">
                <w:rPr>
                  <w:rFonts w:hint="eastAsia"/>
                  <w:color w:val="000000"/>
                  <w:sz w:val="21"/>
                  <w:szCs w:val="21"/>
                </w:rPr>
                <w:t>15</w:t>
              </w:r>
              <w:r w:rsidR="00BF297D" w:rsidRPr="00B4117E">
                <w:rPr>
                  <w:color w:val="000000"/>
                  <w:sz w:val="21"/>
                  <w:szCs w:val="21"/>
                </w:rPr>
                <w:t>元（含税），利润分配总额为</w:t>
              </w:r>
              <w:r w:rsidR="00BF297D" w:rsidRPr="00B4117E">
                <w:rPr>
                  <w:rFonts w:hint="eastAsia"/>
                  <w:color w:val="000000"/>
                  <w:sz w:val="21"/>
                  <w:szCs w:val="21"/>
                </w:rPr>
                <w:t>6,278,944.53</w:t>
              </w:r>
              <w:r w:rsidR="00BF297D" w:rsidRPr="00B4117E">
                <w:rPr>
                  <w:color w:val="000000"/>
                  <w:sz w:val="21"/>
                  <w:szCs w:val="21"/>
                </w:rPr>
                <w:t xml:space="preserve"> 元</w:t>
              </w:r>
              <w:r w:rsidR="00BF297D" w:rsidRPr="00B4117E">
                <w:rPr>
                  <w:rFonts w:hint="eastAsia"/>
                  <w:color w:val="000000"/>
                  <w:sz w:val="21"/>
                  <w:szCs w:val="21"/>
                </w:rPr>
                <w:t>，母公司剩余未分配利润2,307,446,678.14元结转至以后年度分配。</w:t>
              </w:r>
              <w:r w:rsidRPr="00B4117E">
                <w:rPr>
                  <w:color w:val="000000"/>
                  <w:sz w:val="21"/>
                  <w:szCs w:val="21"/>
                </w:rPr>
                <w:t>详见公司于</w:t>
              </w:r>
              <w:r w:rsidR="00BF297D" w:rsidRPr="00B4117E">
                <w:rPr>
                  <w:rFonts w:cs="Times New Roman" w:hint="eastAsia"/>
                  <w:color w:val="000000"/>
                  <w:sz w:val="21"/>
                  <w:szCs w:val="21"/>
                </w:rPr>
                <w:t>2021</w:t>
              </w:r>
              <w:r w:rsidRPr="00B4117E">
                <w:rPr>
                  <w:color w:val="000000"/>
                  <w:sz w:val="21"/>
                  <w:szCs w:val="21"/>
                </w:rPr>
                <w:t>年</w:t>
              </w:r>
              <w:r w:rsidR="00BF297D" w:rsidRPr="00B4117E">
                <w:rPr>
                  <w:rFonts w:cs="Times New Roman" w:hint="eastAsia"/>
                  <w:color w:val="000000"/>
                  <w:sz w:val="21"/>
                  <w:szCs w:val="21"/>
                </w:rPr>
                <w:t>6</w:t>
              </w:r>
              <w:r w:rsidRPr="00B4117E">
                <w:rPr>
                  <w:color w:val="000000"/>
                  <w:sz w:val="21"/>
                  <w:szCs w:val="21"/>
                </w:rPr>
                <w:t>月</w:t>
              </w:r>
              <w:r w:rsidR="00BF297D" w:rsidRPr="00B4117E">
                <w:rPr>
                  <w:rFonts w:cs="Times New Roman" w:hint="eastAsia"/>
                  <w:color w:val="000000"/>
                  <w:sz w:val="21"/>
                  <w:szCs w:val="21"/>
                </w:rPr>
                <w:t>11</w:t>
              </w:r>
              <w:r w:rsidRPr="00B4117E">
                <w:rPr>
                  <w:color w:val="000000"/>
                  <w:sz w:val="21"/>
                  <w:szCs w:val="21"/>
                </w:rPr>
                <w:t>日披露的《</w:t>
              </w:r>
              <w:r w:rsidR="00BF297D" w:rsidRPr="00B4117E">
                <w:rPr>
                  <w:rFonts w:hint="eastAsia"/>
                  <w:color w:val="000000"/>
                  <w:sz w:val="21"/>
                  <w:szCs w:val="21"/>
                </w:rPr>
                <w:t>沧州大化</w:t>
              </w:r>
              <w:r w:rsidRPr="00B4117E">
                <w:rPr>
                  <w:color w:val="000000"/>
                  <w:sz w:val="21"/>
                  <w:szCs w:val="21"/>
                </w:rPr>
                <w:t>关于</w:t>
              </w:r>
              <w:r w:rsidR="00BF297D" w:rsidRPr="00B4117E">
                <w:rPr>
                  <w:rFonts w:cs="Times New Roman" w:hint="eastAsia"/>
                  <w:color w:val="000000"/>
                  <w:sz w:val="21"/>
                  <w:szCs w:val="21"/>
                </w:rPr>
                <w:t>2020</w:t>
              </w:r>
              <w:r w:rsidRPr="00B4117E">
                <w:rPr>
                  <w:color w:val="000000"/>
                  <w:sz w:val="21"/>
                  <w:szCs w:val="21"/>
                </w:rPr>
                <w:t>年度利润分配方案调整</w:t>
              </w:r>
              <w:r w:rsidR="00BF297D" w:rsidRPr="00B4117E">
                <w:rPr>
                  <w:rFonts w:hint="eastAsia"/>
                  <w:color w:val="000000"/>
                  <w:sz w:val="21"/>
                  <w:szCs w:val="21"/>
                </w:rPr>
                <w:t>利润分配总额</w:t>
              </w:r>
              <w:r w:rsidRPr="00B4117E">
                <w:rPr>
                  <w:color w:val="000000"/>
                  <w:sz w:val="21"/>
                  <w:szCs w:val="21"/>
                </w:rPr>
                <w:t>的公告》（公告编号：</w:t>
              </w:r>
              <w:r w:rsidR="00BF297D" w:rsidRPr="00B4117E">
                <w:rPr>
                  <w:rFonts w:hint="eastAsia"/>
                  <w:color w:val="000000"/>
                  <w:sz w:val="21"/>
                  <w:szCs w:val="21"/>
                </w:rPr>
                <w:t>2021-34号</w:t>
              </w:r>
              <w:r w:rsidRPr="00B4117E">
                <w:rPr>
                  <w:color w:val="000000"/>
                  <w:sz w:val="21"/>
                  <w:szCs w:val="21"/>
                </w:rPr>
                <w:t>）。</w:t>
              </w:r>
            </w:p>
            <w:p w:rsidR="00BF297D" w:rsidRPr="00B4117E" w:rsidRDefault="00E84388" w:rsidP="00B4117E">
              <w:pPr>
                <w:spacing w:line="360" w:lineRule="exact"/>
                <w:ind w:firstLine="403"/>
                <w:rPr>
                  <w:color w:val="000000"/>
                  <w:sz w:val="21"/>
                  <w:szCs w:val="21"/>
                </w:rPr>
              </w:pPr>
              <w:r>
                <w:rPr>
                  <w:rFonts w:hint="eastAsia"/>
                  <w:color w:val="000000"/>
                  <w:sz w:val="21"/>
                  <w:szCs w:val="21"/>
                </w:rPr>
                <w:t>3、</w:t>
              </w:r>
              <w:r w:rsidR="008B7EC9" w:rsidRPr="00B4117E">
                <w:rPr>
                  <w:color w:val="000000"/>
                  <w:sz w:val="21"/>
                  <w:szCs w:val="21"/>
                </w:rPr>
                <w:t>经</w:t>
              </w:r>
              <w:r w:rsidR="00BF297D" w:rsidRPr="00B4117E">
                <w:rPr>
                  <w:rFonts w:hint="eastAsia"/>
                  <w:color w:val="000000"/>
                  <w:sz w:val="21"/>
                  <w:szCs w:val="21"/>
                </w:rPr>
                <w:t>天职国际</w:t>
              </w:r>
              <w:r w:rsidR="008B7EC9" w:rsidRPr="00B4117E">
                <w:rPr>
                  <w:color w:val="000000"/>
                  <w:sz w:val="21"/>
                  <w:szCs w:val="21"/>
                </w:rPr>
                <w:t>会计师事务所（特殊普通合伙）审计确认，公司</w:t>
              </w:r>
              <w:r w:rsidR="00BF297D" w:rsidRPr="00B4117E">
                <w:rPr>
                  <w:rFonts w:hint="eastAsia"/>
                  <w:color w:val="000000"/>
                  <w:sz w:val="21"/>
                  <w:szCs w:val="21"/>
                </w:rPr>
                <w:t>2021</w:t>
              </w:r>
              <w:r w:rsidR="008B7EC9" w:rsidRPr="00B4117E">
                <w:rPr>
                  <w:color w:val="000000"/>
                  <w:sz w:val="21"/>
                  <w:szCs w:val="21"/>
                </w:rPr>
                <w:t>年度</w:t>
              </w:r>
              <w:r w:rsidR="00BF297D" w:rsidRPr="00B4117E">
                <w:rPr>
                  <w:rFonts w:hint="eastAsia"/>
                  <w:color w:val="000000"/>
                  <w:sz w:val="21"/>
                  <w:szCs w:val="21"/>
                </w:rPr>
                <w:t>母公司</w:t>
              </w:r>
              <w:r w:rsidR="008B7EC9" w:rsidRPr="00B4117E">
                <w:rPr>
                  <w:color w:val="000000"/>
                  <w:sz w:val="21"/>
                  <w:szCs w:val="21"/>
                </w:rPr>
                <w:t>实现净利润</w:t>
              </w:r>
              <w:r w:rsidR="00BF297D" w:rsidRPr="00B4117E">
                <w:rPr>
                  <w:rFonts w:hint="eastAsia"/>
                  <w:color w:val="000000"/>
                  <w:sz w:val="21"/>
                  <w:szCs w:val="21"/>
                </w:rPr>
                <w:t xml:space="preserve">      </w:t>
              </w:r>
              <w:r w:rsidR="00B4117E" w:rsidRPr="00B4117E">
                <w:rPr>
                  <w:rFonts w:hint="eastAsia"/>
                  <w:sz w:val="21"/>
                  <w:szCs w:val="21"/>
                </w:rPr>
                <w:t>239,477,135.86</w:t>
              </w:r>
              <w:r w:rsidR="008B7EC9" w:rsidRPr="00B4117E">
                <w:rPr>
                  <w:color w:val="000000"/>
                  <w:sz w:val="21"/>
                  <w:szCs w:val="21"/>
                </w:rPr>
                <w:t>元，截止</w:t>
              </w:r>
              <w:r w:rsidR="00BF297D" w:rsidRPr="00B4117E">
                <w:rPr>
                  <w:rFonts w:hint="eastAsia"/>
                  <w:color w:val="000000"/>
                  <w:sz w:val="21"/>
                  <w:szCs w:val="21"/>
                </w:rPr>
                <w:t>2021</w:t>
              </w:r>
              <w:r w:rsidR="008B7EC9" w:rsidRPr="00B4117E">
                <w:rPr>
                  <w:color w:val="000000"/>
                  <w:sz w:val="21"/>
                  <w:szCs w:val="21"/>
                </w:rPr>
                <w:t>年</w:t>
              </w:r>
              <w:r w:rsidR="00BF297D" w:rsidRPr="00B4117E">
                <w:rPr>
                  <w:rFonts w:hint="eastAsia"/>
                  <w:color w:val="000000"/>
                  <w:sz w:val="21"/>
                  <w:szCs w:val="21"/>
                </w:rPr>
                <w:t>12</w:t>
              </w:r>
              <w:r w:rsidR="008B7EC9" w:rsidRPr="00B4117E">
                <w:rPr>
                  <w:color w:val="000000"/>
                  <w:sz w:val="21"/>
                  <w:szCs w:val="21"/>
                </w:rPr>
                <w:t>月</w:t>
              </w:r>
              <w:r w:rsidR="00BF297D" w:rsidRPr="00B4117E">
                <w:rPr>
                  <w:rFonts w:hint="eastAsia"/>
                  <w:color w:val="000000"/>
                  <w:sz w:val="21"/>
                  <w:szCs w:val="21"/>
                </w:rPr>
                <w:t>31</w:t>
              </w:r>
              <w:r w:rsidR="008B7EC9" w:rsidRPr="00B4117E">
                <w:rPr>
                  <w:color w:val="000000"/>
                  <w:sz w:val="21"/>
                  <w:szCs w:val="21"/>
                </w:rPr>
                <w:t>日可供全体股东分配的利润</w:t>
              </w:r>
              <w:r w:rsidR="00B4117E" w:rsidRPr="00B4117E">
                <w:rPr>
                  <w:rFonts w:hint="eastAsia"/>
                  <w:sz w:val="21"/>
                  <w:szCs w:val="21"/>
                </w:rPr>
                <w:t>2,546,923,81</w:t>
              </w:r>
              <w:r w:rsidR="00FE0080">
                <w:rPr>
                  <w:rFonts w:hint="eastAsia"/>
                  <w:sz w:val="21"/>
                  <w:szCs w:val="21"/>
                </w:rPr>
                <w:t>0.41</w:t>
              </w:r>
              <w:r w:rsidR="008B7EC9" w:rsidRPr="00B4117E">
                <w:rPr>
                  <w:color w:val="000000"/>
                  <w:sz w:val="21"/>
                  <w:szCs w:val="21"/>
                </w:rPr>
                <w:t>元。根据《公司章程》关于公司分红的规定，考虑到公司经营资金的需求，公司本年度实施利润分配方案为：</w:t>
              </w:r>
            </w:p>
            <w:p w:rsidR="00BF297D" w:rsidRPr="00B4117E" w:rsidRDefault="00965772" w:rsidP="00B4117E">
              <w:pPr>
                <w:spacing w:line="360" w:lineRule="exact"/>
                <w:ind w:firstLine="403"/>
                <w:rPr>
                  <w:color w:val="000000"/>
                  <w:sz w:val="21"/>
                  <w:szCs w:val="21"/>
                </w:rPr>
              </w:pPr>
              <w:r w:rsidRPr="00965772">
                <w:rPr>
                  <w:rFonts w:hint="eastAsia"/>
                  <w:sz w:val="21"/>
                  <w:szCs w:val="21"/>
                </w:rPr>
                <w:t>公司拟以2021年末总股本418,596,302股为基数，</w:t>
              </w:r>
              <w:r w:rsidRPr="00965772">
                <w:rPr>
                  <w:rFonts w:cs="Times New Roman" w:hint="eastAsia"/>
                  <w:sz w:val="21"/>
                  <w:szCs w:val="21"/>
                </w:rPr>
                <w:t>向全体股东每10股派发现金红利0.6元（含税），合计分配现金红利</w:t>
              </w:r>
              <w:r w:rsidRPr="00965772">
                <w:rPr>
                  <w:rFonts w:hint="eastAsia"/>
                  <w:sz w:val="21"/>
                  <w:szCs w:val="21"/>
                </w:rPr>
                <w:t>25,115,778.12元，</w:t>
              </w:r>
              <w:r w:rsidR="008B7EC9" w:rsidRPr="00B4117E">
                <w:rPr>
                  <w:color w:val="000000"/>
                  <w:sz w:val="21"/>
                  <w:szCs w:val="21"/>
                </w:rPr>
                <w:t>公司</w:t>
              </w:r>
              <w:r w:rsidR="00BF297D" w:rsidRPr="00B4117E">
                <w:rPr>
                  <w:rFonts w:hint="eastAsia"/>
                  <w:color w:val="000000"/>
                  <w:sz w:val="21"/>
                  <w:szCs w:val="21"/>
                </w:rPr>
                <w:t>2021</w:t>
              </w:r>
              <w:r w:rsidR="008B7EC9" w:rsidRPr="00B4117E">
                <w:rPr>
                  <w:color w:val="000000"/>
                  <w:sz w:val="21"/>
                  <w:szCs w:val="21"/>
                </w:rPr>
                <w:t>年度</w:t>
              </w:r>
              <w:proofErr w:type="gramStart"/>
              <w:r w:rsidR="008B7EC9" w:rsidRPr="00B4117E">
                <w:rPr>
                  <w:color w:val="000000"/>
                  <w:sz w:val="21"/>
                  <w:szCs w:val="21"/>
                </w:rPr>
                <w:t>不</w:t>
              </w:r>
              <w:proofErr w:type="gramEnd"/>
              <w:r w:rsidR="008B7EC9" w:rsidRPr="00B4117E">
                <w:rPr>
                  <w:color w:val="000000"/>
                  <w:sz w:val="21"/>
                  <w:szCs w:val="21"/>
                </w:rPr>
                <w:t>送股，不进行资本公积金转增股本。如在实施权益分派的股权登记日前公司总股本发生变动的，则公司维持每</w:t>
              </w:r>
              <w:proofErr w:type="gramStart"/>
              <w:r w:rsidR="008B7EC9" w:rsidRPr="00B4117E">
                <w:rPr>
                  <w:color w:val="000000"/>
                  <w:sz w:val="21"/>
                  <w:szCs w:val="21"/>
                </w:rPr>
                <w:t>股分</w:t>
              </w:r>
              <w:proofErr w:type="gramEnd"/>
              <w:r w:rsidR="008B7EC9" w:rsidRPr="00B4117E">
                <w:rPr>
                  <w:color w:val="000000"/>
                  <w:sz w:val="21"/>
                  <w:szCs w:val="21"/>
                </w:rPr>
                <w:t>配比例不变，相应调整分配总额。</w:t>
              </w:r>
            </w:p>
            <w:p w:rsidR="00FD2133" w:rsidRPr="00B4117E" w:rsidRDefault="008B7EC9" w:rsidP="00B4117E">
              <w:pPr>
                <w:spacing w:line="360" w:lineRule="exact"/>
                <w:ind w:firstLine="403"/>
                <w:rPr>
                  <w:sz w:val="21"/>
                  <w:szCs w:val="21"/>
                </w:rPr>
              </w:pPr>
              <w:r w:rsidRPr="00B4117E">
                <w:rPr>
                  <w:color w:val="000000"/>
                  <w:sz w:val="21"/>
                  <w:szCs w:val="21"/>
                </w:rPr>
                <w:t>本次利润分配方案将提交公司 202</w:t>
              </w:r>
              <w:r w:rsidR="00BF297D" w:rsidRPr="00B4117E">
                <w:rPr>
                  <w:rFonts w:hint="eastAsia"/>
                  <w:color w:val="000000"/>
                  <w:sz w:val="21"/>
                  <w:szCs w:val="21"/>
                </w:rPr>
                <w:t>1</w:t>
              </w:r>
              <w:r w:rsidRPr="00B4117E">
                <w:rPr>
                  <w:color w:val="000000"/>
                  <w:sz w:val="21"/>
                  <w:szCs w:val="21"/>
                </w:rPr>
                <w:t>年年度股东大会审议</w:t>
              </w:r>
              <w:r w:rsidR="00BF297D" w:rsidRPr="00B4117E">
                <w:rPr>
                  <w:rFonts w:hint="eastAsia"/>
                  <w:color w:val="000000"/>
                  <w:sz w:val="21"/>
                  <w:szCs w:val="21"/>
                </w:rPr>
                <w:t>。</w:t>
              </w:r>
            </w:p>
          </w:sdtContent>
        </w:sdt>
        <w:p w:rsidR="00FD2133" w:rsidRPr="00BF297D" w:rsidRDefault="00D1422C"/>
      </w:sdtContent>
    </w:sdt>
    <w:bookmarkStart w:id="52" w:name="_Hlk89446160" w:displacedByCustomXml="next"/>
    <w:sdt>
      <w:sdtPr>
        <w:rPr>
          <w:rFonts w:ascii="宋体" w:hAnsi="宋体" w:cs="宋体"/>
          <w:b w:val="0"/>
          <w:bCs w:val="0"/>
          <w:kern w:val="0"/>
          <w:sz w:val="24"/>
          <w:szCs w:val="24"/>
        </w:rPr>
        <w:alias w:val="模块:现金分红政策的专项说明"/>
        <w:tag w:val="_SEC_1a77bbccdee34f4bacdd389ca95234c8"/>
        <w:id w:val="-353966248"/>
        <w:lock w:val="sdtLocked"/>
        <w:placeholder>
          <w:docPart w:val="GBC22222222222222222222222222222"/>
        </w:placeholder>
      </w:sdtPr>
      <w:sdtContent>
        <w:p w:rsidR="00FD2133" w:rsidRDefault="00537341">
          <w:pPr>
            <w:pStyle w:val="3"/>
            <w:numPr>
              <w:ilvl w:val="0"/>
              <w:numId w:val="69"/>
            </w:numPr>
            <w:ind w:left="450" w:hanging="450"/>
          </w:pPr>
          <w:r>
            <w:t>现金分红政策的专项说明</w:t>
          </w:r>
        </w:p>
        <w:sdt>
          <w:sdtPr>
            <w:alias w:val="是否适用：现金分红政策的专项说明 [双击切换]"/>
            <w:tag w:val="_GBC_715d8b6c04924cf19dcd2347ae32471f"/>
            <w:id w:val="-1495949245"/>
            <w:lock w:val="sdtLocked"/>
            <w:placeholder>
              <w:docPart w:val="GBC22222222222222222222222222222"/>
            </w:placeholder>
          </w:sdtPr>
          <w:sdtEndPr>
            <w:rPr>
              <w:sz w:val="21"/>
              <w:szCs w:val="21"/>
            </w:rPr>
          </w:sdtEndPr>
          <w:sdtContent>
            <w:p w:rsidR="00FD2133" w:rsidRPr="00965772" w:rsidRDefault="00D1422C">
              <w:pPr>
                <w:rPr>
                  <w:sz w:val="21"/>
                  <w:szCs w:val="21"/>
                </w:rPr>
              </w:pPr>
              <w:r w:rsidRPr="00965772">
                <w:rPr>
                  <w:sz w:val="21"/>
                  <w:szCs w:val="21"/>
                </w:rPr>
                <w:fldChar w:fldCharType="begin"/>
              </w:r>
              <w:r w:rsidR="0033012F"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33012F" w:rsidRPr="00965772">
                <w:rPr>
                  <w:sz w:val="21"/>
                  <w:szCs w:val="21"/>
                </w:rPr>
                <w:instrText xml:space="preserve"> MACROBUTTON  SnrToggleCheckbox □不适用 </w:instrText>
              </w:r>
              <w:r w:rsidRPr="00965772">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5"/>
            <w:gridCol w:w="1994"/>
          </w:tblGrid>
          <w:tr w:rsidR="00FD2133" w:rsidRPr="00965772" w:rsidTr="009B317B">
            <w:sdt>
              <w:sdtPr>
                <w:rPr>
                  <w:rFonts w:hint="eastAsia"/>
                  <w:sz w:val="21"/>
                  <w:szCs w:val="21"/>
                </w:rPr>
                <w:tag w:val="_PLD_be5b642d619e47719375899ad34c31f6"/>
                <w:id w:val="-567803293"/>
                <w:lock w:val="sdtLocked"/>
              </w:sdtPr>
              <w:sdtContent>
                <w:tc>
                  <w:tcPr>
                    <w:tcW w:w="3898" w:type="pct"/>
                  </w:tcPr>
                  <w:p w:rsidR="00FD2133" w:rsidRPr="00965772" w:rsidRDefault="00537341">
                    <w:pPr>
                      <w:rPr>
                        <w:sz w:val="21"/>
                        <w:szCs w:val="21"/>
                      </w:rPr>
                    </w:pPr>
                    <w:r w:rsidRPr="00965772">
                      <w:rPr>
                        <w:rFonts w:hint="eastAsia"/>
                        <w:sz w:val="21"/>
                        <w:szCs w:val="21"/>
                      </w:rPr>
                      <w:t>是否符合公司章程的规定或股东大会决议的要求</w:t>
                    </w:r>
                  </w:p>
                </w:tc>
              </w:sdtContent>
            </w:sdt>
            <w:sdt>
              <w:sdtPr>
                <w:rPr>
                  <w:sz w:val="21"/>
                  <w:szCs w:val="21"/>
                </w:rPr>
                <w:alias w:val="是否符合公司章程的规定或股东大会决议的要求[双击切换]"/>
                <w:tag w:val="_GBC_c4c31977f51f4fa0a4f1f65cff248b5c"/>
                <w:id w:val="838354814"/>
                <w:lock w:val="sdtLocked"/>
              </w:sdtPr>
              <w:sdtContent>
                <w:tc>
                  <w:tcPr>
                    <w:tcW w:w="1102" w:type="pct"/>
                  </w:tcPr>
                  <w:p w:rsidR="00FD2133" w:rsidRPr="00965772" w:rsidRDefault="00D1422C">
                    <w:pPr>
                      <w:jc w:val="center"/>
                      <w:rPr>
                        <w:sz w:val="21"/>
                        <w:szCs w:val="21"/>
                      </w:rPr>
                    </w:pPr>
                    <w:r w:rsidRPr="00965772">
                      <w:rPr>
                        <w:sz w:val="21"/>
                        <w:szCs w:val="21"/>
                      </w:rPr>
                      <w:fldChar w:fldCharType="begin"/>
                    </w:r>
                    <w:r w:rsidR="0033012F" w:rsidRPr="00965772">
                      <w:rPr>
                        <w:sz w:val="21"/>
                        <w:szCs w:val="21"/>
                      </w:rPr>
                      <w:instrText xml:space="preserve"> MACROBUTTON  SnrToggleCheckbox √是 </w:instrText>
                    </w:r>
                    <w:r w:rsidRPr="00965772">
                      <w:rPr>
                        <w:sz w:val="21"/>
                        <w:szCs w:val="21"/>
                      </w:rPr>
                      <w:fldChar w:fldCharType="end"/>
                    </w:r>
                    <w:r w:rsidRPr="00965772">
                      <w:rPr>
                        <w:sz w:val="21"/>
                        <w:szCs w:val="21"/>
                      </w:rPr>
                      <w:fldChar w:fldCharType="begin"/>
                    </w:r>
                    <w:r w:rsidR="0033012F" w:rsidRPr="00965772">
                      <w:rPr>
                        <w:sz w:val="21"/>
                        <w:szCs w:val="21"/>
                      </w:rPr>
                      <w:instrText xml:space="preserve"> MACROBUTTON  SnrToggleCheckbox □否 </w:instrText>
                    </w:r>
                    <w:r w:rsidRPr="00965772">
                      <w:rPr>
                        <w:sz w:val="21"/>
                        <w:szCs w:val="21"/>
                      </w:rPr>
                      <w:fldChar w:fldCharType="end"/>
                    </w:r>
                  </w:p>
                </w:tc>
              </w:sdtContent>
            </w:sdt>
          </w:tr>
          <w:tr w:rsidR="00FD2133" w:rsidRPr="00965772" w:rsidTr="009B317B">
            <w:sdt>
              <w:sdtPr>
                <w:rPr>
                  <w:rFonts w:hint="eastAsia"/>
                  <w:sz w:val="21"/>
                  <w:szCs w:val="21"/>
                </w:rPr>
                <w:tag w:val="_PLD_bb613040dd064b1ca069bfb8132e531b"/>
                <w:id w:val="-1341009089"/>
                <w:lock w:val="sdtLocked"/>
              </w:sdtPr>
              <w:sdtContent>
                <w:tc>
                  <w:tcPr>
                    <w:tcW w:w="3898" w:type="pct"/>
                  </w:tcPr>
                  <w:p w:rsidR="00FD2133" w:rsidRPr="00965772" w:rsidRDefault="00537341">
                    <w:pPr>
                      <w:rPr>
                        <w:sz w:val="21"/>
                        <w:szCs w:val="21"/>
                      </w:rPr>
                    </w:pPr>
                    <w:r w:rsidRPr="00965772">
                      <w:rPr>
                        <w:rFonts w:hint="eastAsia"/>
                        <w:sz w:val="21"/>
                        <w:szCs w:val="21"/>
                      </w:rPr>
                      <w:t>分红标准和比例是否明确</w:t>
                    </w:r>
                    <w:proofErr w:type="gramStart"/>
                    <w:r w:rsidRPr="00965772">
                      <w:rPr>
                        <w:rFonts w:hint="eastAsia"/>
                        <w:sz w:val="21"/>
                        <w:szCs w:val="21"/>
                      </w:rPr>
                      <w:t>和清晰</w:t>
                    </w:r>
                    <w:proofErr w:type="gramEnd"/>
                  </w:p>
                </w:tc>
              </w:sdtContent>
            </w:sdt>
            <w:sdt>
              <w:sdtPr>
                <w:rPr>
                  <w:sz w:val="21"/>
                  <w:szCs w:val="21"/>
                </w:rPr>
                <w:alias w:val="分红标准和比例是否明确和清晰[双击切换]"/>
                <w:tag w:val="_GBC_c8bbad0601c544fca3faeac3b11ee218"/>
                <w:id w:val="1867796696"/>
                <w:lock w:val="sdtLocked"/>
              </w:sdtPr>
              <w:sdtContent>
                <w:tc>
                  <w:tcPr>
                    <w:tcW w:w="1102" w:type="pct"/>
                  </w:tcPr>
                  <w:p w:rsidR="00FD2133" w:rsidRPr="00965772" w:rsidRDefault="00D1422C">
                    <w:pPr>
                      <w:jc w:val="center"/>
                      <w:rPr>
                        <w:sz w:val="21"/>
                        <w:szCs w:val="21"/>
                      </w:rPr>
                    </w:pPr>
                    <w:r w:rsidRPr="00965772">
                      <w:rPr>
                        <w:sz w:val="21"/>
                        <w:szCs w:val="21"/>
                      </w:rPr>
                      <w:fldChar w:fldCharType="begin"/>
                    </w:r>
                    <w:r w:rsidR="0033012F" w:rsidRPr="00965772">
                      <w:rPr>
                        <w:sz w:val="21"/>
                        <w:szCs w:val="21"/>
                      </w:rPr>
                      <w:instrText xml:space="preserve"> MACROBUTTON  SnrToggleCheckbox √是 </w:instrText>
                    </w:r>
                    <w:r w:rsidRPr="00965772">
                      <w:rPr>
                        <w:sz w:val="21"/>
                        <w:szCs w:val="21"/>
                      </w:rPr>
                      <w:fldChar w:fldCharType="end"/>
                    </w:r>
                    <w:r w:rsidRPr="00965772">
                      <w:rPr>
                        <w:sz w:val="21"/>
                        <w:szCs w:val="21"/>
                      </w:rPr>
                      <w:fldChar w:fldCharType="begin"/>
                    </w:r>
                    <w:r w:rsidR="0033012F" w:rsidRPr="00965772">
                      <w:rPr>
                        <w:sz w:val="21"/>
                        <w:szCs w:val="21"/>
                      </w:rPr>
                      <w:instrText xml:space="preserve"> MACROBUTTON  SnrToggleCheckbox □否 </w:instrText>
                    </w:r>
                    <w:r w:rsidRPr="00965772">
                      <w:rPr>
                        <w:sz w:val="21"/>
                        <w:szCs w:val="21"/>
                      </w:rPr>
                      <w:fldChar w:fldCharType="end"/>
                    </w:r>
                  </w:p>
                </w:tc>
              </w:sdtContent>
            </w:sdt>
          </w:tr>
          <w:tr w:rsidR="00FD2133" w:rsidRPr="00965772" w:rsidTr="009B317B">
            <w:sdt>
              <w:sdtPr>
                <w:rPr>
                  <w:rFonts w:hint="eastAsia"/>
                  <w:sz w:val="21"/>
                  <w:szCs w:val="21"/>
                </w:rPr>
                <w:tag w:val="_PLD_d39f871c32a241abb0e19af8d214c228"/>
                <w:id w:val="-646748297"/>
                <w:lock w:val="sdtLocked"/>
              </w:sdtPr>
              <w:sdtContent>
                <w:tc>
                  <w:tcPr>
                    <w:tcW w:w="3898" w:type="pct"/>
                    <w:tcBorders>
                      <w:top w:val="single" w:sz="4" w:space="0" w:color="auto"/>
                      <w:left w:val="single" w:sz="4" w:space="0" w:color="auto"/>
                      <w:bottom w:val="single" w:sz="4" w:space="0" w:color="auto"/>
                      <w:right w:val="single" w:sz="4" w:space="0" w:color="auto"/>
                    </w:tcBorders>
                  </w:tcPr>
                  <w:p w:rsidR="00FD2133" w:rsidRPr="00965772" w:rsidRDefault="00537341">
                    <w:pPr>
                      <w:rPr>
                        <w:sz w:val="21"/>
                        <w:szCs w:val="21"/>
                      </w:rPr>
                    </w:pPr>
                    <w:r w:rsidRPr="00965772">
                      <w:rPr>
                        <w:rFonts w:hint="eastAsia"/>
                        <w:sz w:val="21"/>
                        <w:szCs w:val="21"/>
                      </w:rPr>
                      <w:t>相关的决策程序和机制是否完备</w:t>
                    </w:r>
                  </w:p>
                </w:tc>
              </w:sdtContent>
            </w:sdt>
            <w:sdt>
              <w:sdtPr>
                <w:rPr>
                  <w:sz w:val="21"/>
                  <w:szCs w:val="21"/>
                </w:rPr>
                <w:alias w:val="相关的决策程序和机制是否完备[双击切换]"/>
                <w:tag w:val="_GBC_b2d0d75abb6f4f14a51595902d0ad7b9"/>
                <w:id w:val="1724720406"/>
                <w:lock w:val="sdtLocked"/>
              </w:sdtPr>
              <w:sdtContent>
                <w:tc>
                  <w:tcPr>
                    <w:tcW w:w="1102" w:type="pct"/>
                    <w:tcBorders>
                      <w:top w:val="single" w:sz="4" w:space="0" w:color="auto"/>
                      <w:left w:val="single" w:sz="4" w:space="0" w:color="auto"/>
                      <w:bottom w:val="single" w:sz="4" w:space="0" w:color="auto"/>
                      <w:right w:val="single" w:sz="4" w:space="0" w:color="auto"/>
                    </w:tcBorders>
                  </w:tcPr>
                  <w:p w:rsidR="00FD2133" w:rsidRPr="00965772" w:rsidRDefault="00D1422C">
                    <w:pPr>
                      <w:jc w:val="center"/>
                      <w:rPr>
                        <w:sz w:val="21"/>
                        <w:szCs w:val="21"/>
                      </w:rPr>
                    </w:pPr>
                    <w:r w:rsidRPr="00965772">
                      <w:rPr>
                        <w:sz w:val="21"/>
                        <w:szCs w:val="21"/>
                      </w:rPr>
                      <w:fldChar w:fldCharType="begin"/>
                    </w:r>
                    <w:r w:rsidR="0033012F" w:rsidRPr="00965772">
                      <w:rPr>
                        <w:sz w:val="21"/>
                        <w:szCs w:val="21"/>
                      </w:rPr>
                      <w:instrText xml:space="preserve"> MACROBUTTON  SnrToggleCheckbox √是 </w:instrText>
                    </w:r>
                    <w:r w:rsidRPr="00965772">
                      <w:rPr>
                        <w:sz w:val="21"/>
                        <w:szCs w:val="21"/>
                      </w:rPr>
                      <w:fldChar w:fldCharType="end"/>
                    </w:r>
                    <w:r w:rsidRPr="00965772">
                      <w:rPr>
                        <w:sz w:val="21"/>
                        <w:szCs w:val="21"/>
                      </w:rPr>
                      <w:fldChar w:fldCharType="begin"/>
                    </w:r>
                    <w:r w:rsidR="0033012F" w:rsidRPr="00965772">
                      <w:rPr>
                        <w:sz w:val="21"/>
                        <w:szCs w:val="21"/>
                      </w:rPr>
                      <w:instrText xml:space="preserve"> MACROBUTTON  SnrToggleCheckbox □否 </w:instrText>
                    </w:r>
                    <w:r w:rsidRPr="00965772">
                      <w:rPr>
                        <w:sz w:val="21"/>
                        <w:szCs w:val="21"/>
                      </w:rPr>
                      <w:fldChar w:fldCharType="end"/>
                    </w:r>
                  </w:p>
                </w:tc>
              </w:sdtContent>
            </w:sdt>
          </w:tr>
          <w:tr w:rsidR="00FD2133" w:rsidRPr="00965772" w:rsidTr="009B317B">
            <w:sdt>
              <w:sdtPr>
                <w:rPr>
                  <w:rFonts w:hint="eastAsia"/>
                  <w:sz w:val="21"/>
                  <w:szCs w:val="21"/>
                </w:rPr>
                <w:tag w:val="_PLD_a57913e82be74b9aae452efa4dca97ee"/>
                <w:id w:val="-1235997699"/>
                <w:lock w:val="sdtLocked"/>
              </w:sdtPr>
              <w:sdtContent>
                <w:tc>
                  <w:tcPr>
                    <w:tcW w:w="3898" w:type="pct"/>
                    <w:tcBorders>
                      <w:top w:val="single" w:sz="4" w:space="0" w:color="auto"/>
                      <w:left w:val="single" w:sz="4" w:space="0" w:color="auto"/>
                      <w:bottom w:val="single" w:sz="4" w:space="0" w:color="auto"/>
                      <w:right w:val="single" w:sz="4" w:space="0" w:color="auto"/>
                    </w:tcBorders>
                  </w:tcPr>
                  <w:p w:rsidR="00FD2133" w:rsidRPr="00965772" w:rsidRDefault="00537341">
                    <w:pPr>
                      <w:rPr>
                        <w:sz w:val="21"/>
                        <w:szCs w:val="21"/>
                      </w:rPr>
                    </w:pPr>
                    <w:r w:rsidRPr="00965772">
                      <w:rPr>
                        <w:rFonts w:hint="eastAsia"/>
                        <w:sz w:val="21"/>
                        <w:szCs w:val="21"/>
                      </w:rPr>
                      <w:t>独立董事是否履职尽责并发挥了应有的作用</w:t>
                    </w:r>
                  </w:p>
                </w:tc>
              </w:sdtContent>
            </w:sdt>
            <w:sdt>
              <w:sdtPr>
                <w:rPr>
                  <w:sz w:val="21"/>
                  <w:szCs w:val="21"/>
                </w:rPr>
                <w:alias w:val="独立董事是否履职尽责并发挥了应有的作用[双击切换]"/>
                <w:tag w:val="_GBC_0b8d249fbcc74af893077c4c7eee16ef"/>
                <w:id w:val="-526719894"/>
                <w:lock w:val="sdtLocked"/>
              </w:sdtPr>
              <w:sdtContent>
                <w:tc>
                  <w:tcPr>
                    <w:tcW w:w="1102" w:type="pct"/>
                    <w:tcBorders>
                      <w:top w:val="single" w:sz="4" w:space="0" w:color="auto"/>
                      <w:left w:val="single" w:sz="4" w:space="0" w:color="auto"/>
                      <w:bottom w:val="single" w:sz="4" w:space="0" w:color="auto"/>
                      <w:right w:val="single" w:sz="4" w:space="0" w:color="auto"/>
                    </w:tcBorders>
                  </w:tcPr>
                  <w:p w:rsidR="00FD2133" w:rsidRPr="00965772" w:rsidRDefault="00D1422C">
                    <w:pPr>
                      <w:jc w:val="center"/>
                      <w:rPr>
                        <w:sz w:val="21"/>
                        <w:szCs w:val="21"/>
                      </w:rPr>
                    </w:pPr>
                    <w:r w:rsidRPr="00965772">
                      <w:rPr>
                        <w:sz w:val="21"/>
                        <w:szCs w:val="21"/>
                      </w:rPr>
                      <w:fldChar w:fldCharType="begin"/>
                    </w:r>
                    <w:r w:rsidR="0033012F" w:rsidRPr="00965772">
                      <w:rPr>
                        <w:sz w:val="21"/>
                        <w:szCs w:val="21"/>
                      </w:rPr>
                      <w:instrText xml:space="preserve"> MACROBUTTON  SnrToggleCheckbox √是 </w:instrText>
                    </w:r>
                    <w:r w:rsidRPr="00965772">
                      <w:rPr>
                        <w:sz w:val="21"/>
                        <w:szCs w:val="21"/>
                      </w:rPr>
                      <w:fldChar w:fldCharType="end"/>
                    </w:r>
                    <w:r w:rsidRPr="00965772">
                      <w:rPr>
                        <w:sz w:val="21"/>
                        <w:szCs w:val="21"/>
                      </w:rPr>
                      <w:fldChar w:fldCharType="begin"/>
                    </w:r>
                    <w:r w:rsidR="0033012F" w:rsidRPr="00965772">
                      <w:rPr>
                        <w:sz w:val="21"/>
                        <w:szCs w:val="21"/>
                      </w:rPr>
                      <w:instrText xml:space="preserve"> MACROBUTTON  SnrToggleCheckbox □否 </w:instrText>
                    </w:r>
                    <w:r w:rsidRPr="00965772">
                      <w:rPr>
                        <w:sz w:val="21"/>
                        <w:szCs w:val="21"/>
                      </w:rPr>
                      <w:fldChar w:fldCharType="end"/>
                    </w:r>
                  </w:p>
                </w:tc>
              </w:sdtContent>
            </w:sdt>
          </w:tr>
          <w:tr w:rsidR="00FD2133" w:rsidRPr="00965772" w:rsidTr="009B317B">
            <w:sdt>
              <w:sdtPr>
                <w:rPr>
                  <w:rFonts w:hint="eastAsia"/>
                  <w:sz w:val="21"/>
                  <w:szCs w:val="21"/>
                </w:rPr>
                <w:tag w:val="_PLD_3a7a041e30804acd8d2becd7cb2629f9"/>
                <w:id w:val="-226768336"/>
                <w:lock w:val="sdtLocked"/>
              </w:sdtPr>
              <w:sdtContent>
                <w:tc>
                  <w:tcPr>
                    <w:tcW w:w="3898" w:type="pct"/>
                    <w:tcBorders>
                      <w:top w:val="single" w:sz="4" w:space="0" w:color="auto"/>
                      <w:left w:val="single" w:sz="4" w:space="0" w:color="auto"/>
                      <w:bottom w:val="single" w:sz="4" w:space="0" w:color="auto"/>
                      <w:right w:val="single" w:sz="4" w:space="0" w:color="auto"/>
                    </w:tcBorders>
                  </w:tcPr>
                  <w:p w:rsidR="00FD2133" w:rsidRPr="00965772" w:rsidRDefault="00537341">
                    <w:pPr>
                      <w:rPr>
                        <w:sz w:val="21"/>
                        <w:szCs w:val="21"/>
                      </w:rPr>
                    </w:pPr>
                    <w:r w:rsidRPr="00965772">
                      <w:rPr>
                        <w:rFonts w:hint="eastAsia"/>
                        <w:sz w:val="21"/>
                        <w:szCs w:val="21"/>
                      </w:rPr>
                      <w:t>中小股东是否有充分表达意见和诉求的机会，其合法权益是否得到了充分保护</w:t>
                    </w:r>
                  </w:p>
                </w:tc>
              </w:sdtContent>
            </w:sdt>
            <w:sdt>
              <w:sdtPr>
                <w:rPr>
                  <w:sz w:val="21"/>
                  <w:szCs w:val="21"/>
                </w:rPr>
                <w:alias w:val="中小股东是否有充分表达意见和诉求的机会，其合法权益是否得到了充分保护[双击切换]"/>
                <w:tag w:val="_GBC_827122507d054bfd80b4c5e8d243a91b"/>
                <w:id w:val="221637412"/>
                <w:lock w:val="sdtLocked"/>
              </w:sdtPr>
              <w:sdtContent>
                <w:tc>
                  <w:tcPr>
                    <w:tcW w:w="1102" w:type="pct"/>
                    <w:tcBorders>
                      <w:top w:val="single" w:sz="4" w:space="0" w:color="auto"/>
                      <w:left w:val="single" w:sz="4" w:space="0" w:color="auto"/>
                      <w:bottom w:val="single" w:sz="4" w:space="0" w:color="auto"/>
                      <w:right w:val="single" w:sz="4" w:space="0" w:color="auto"/>
                    </w:tcBorders>
                  </w:tcPr>
                  <w:p w:rsidR="00FD2133" w:rsidRPr="00965772" w:rsidRDefault="00D1422C">
                    <w:pPr>
                      <w:jc w:val="center"/>
                      <w:rPr>
                        <w:sz w:val="21"/>
                        <w:szCs w:val="21"/>
                      </w:rPr>
                    </w:pPr>
                    <w:r w:rsidRPr="00965772">
                      <w:rPr>
                        <w:sz w:val="21"/>
                        <w:szCs w:val="21"/>
                      </w:rPr>
                      <w:fldChar w:fldCharType="begin"/>
                    </w:r>
                    <w:r w:rsidR="0033012F" w:rsidRPr="00965772">
                      <w:rPr>
                        <w:sz w:val="21"/>
                        <w:szCs w:val="21"/>
                      </w:rPr>
                      <w:instrText xml:space="preserve"> MACROBUTTON  SnrToggleCheckbox √是 </w:instrText>
                    </w:r>
                    <w:r w:rsidRPr="00965772">
                      <w:rPr>
                        <w:sz w:val="21"/>
                        <w:szCs w:val="21"/>
                      </w:rPr>
                      <w:fldChar w:fldCharType="end"/>
                    </w:r>
                    <w:r w:rsidRPr="00965772">
                      <w:rPr>
                        <w:sz w:val="21"/>
                        <w:szCs w:val="21"/>
                      </w:rPr>
                      <w:fldChar w:fldCharType="begin"/>
                    </w:r>
                    <w:r w:rsidR="0033012F" w:rsidRPr="00965772">
                      <w:rPr>
                        <w:sz w:val="21"/>
                        <w:szCs w:val="21"/>
                      </w:rPr>
                      <w:instrText xml:space="preserve"> MACROBUTTON  SnrToggleCheckbox □否 </w:instrText>
                    </w:r>
                    <w:r w:rsidRPr="00965772">
                      <w:rPr>
                        <w:sz w:val="21"/>
                        <w:szCs w:val="21"/>
                      </w:rPr>
                      <w:fldChar w:fldCharType="end"/>
                    </w:r>
                  </w:p>
                </w:tc>
              </w:sdtContent>
            </w:sdt>
          </w:tr>
        </w:tbl>
        <w:p w:rsidR="00FD2133" w:rsidRDefault="00D1422C"/>
      </w:sdtContent>
    </w:sdt>
    <w:bookmarkEnd w:id="52" w:displacedByCustomXml="prev"/>
    <w:sdt>
      <w:sdtPr>
        <w:rPr>
          <w:rFonts w:ascii="宋体" w:hAnsi="宋体" w:cs="宋体" w:hint="eastAsia"/>
          <w:b w:val="0"/>
          <w:bCs w:val="0"/>
          <w:kern w:val="0"/>
          <w:sz w:val="24"/>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rPr>
          <w:sz w:val="21"/>
          <w:szCs w:val="21"/>
        </w:rPr>
      </w:sdtEndPr>
      <w:sdtContent>
        <w:p w:rsidR="00FD2133" w:rsidRPr="00965772" w:rsidRDefault="00537341">
          <w:pPr>
            <w:pStyle w:val="3"/>
            <w:numPr>
              <w:ilvl w:val="0"/>
              <w:numId w:val="69"/>
            </w:numPr>
            <w:rPr>
              <w:szCs w:val="21"/>
            </w:r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w:t>
          </w:r>
          <w:r w:rsidRPr="00965772">
            <w:rPr>
              <w:rFonts w:hint="eastAsia"/>
              <w:szCs w:val="21"/>
            </w:rPr>
            <w:t>当详细披露原因以及未分配利润的用途和使用计划</w:t>
          </w:r>
        </w:p>
        <w:sdt>
          <w:sdtPr>
            <w:rPr>
              <w:sz w:val="21"/>
              <w:szCs w:val="21"/>
            </w:r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rsidR="00FD2133" w:rsidRPr="00965772" w:rsidRDefault="00D1422C" w:rsidP="004909B1">
              <w:pPr>
                <w:rPr>
                  <w:sz w:val="21"/>
                  <w:szCs w:val="21"/>
                </w:rPr>
              </w:pPr>
              <w:r w:rsidRPr="00965772">
                <w:rPr>
                  <w:sz w:val="21"/>
                  <w:szCs w:val="21"/>
                </w:rPr>
                <w:fldChar w:fldCharType="begin"/>
              </w:r>
              <w:r w:rsidR="004909B1"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4909B1" w:rsidRPr="00965772">
                <w:rPr>
                  <w:sz w:val="21"/>
                  <w:szCs w:val="21"/>
                </w:rPr>
                <w:instrText xml:space="preserve"> MACROBUTTON  SnrToggleCheckbox √不适用 </w:instrText>
              </w:r>
              <w:r w:rsidRPr="00965772">
                <w:rPr>
                  <w:sz w:val="21"/>
                  <w:szCs w:val="21"/>
                </w:rPr>
                <w:fldChar w:fldCharType="end"/>
              </w:r>
            </w:p>
          </w:sdtContent>
        </w:sdt>
      </w:sdtContent>
    </w:sdt>
    <w:p w:rsidR="00FD2133" w:rsidRDefault="007A3A86" w:rsidP="007A3A86">
      <w:pPr>
        <w:pStyle w:val="2"/>
      </w:pPr>
      <w:bookmarkStart w:id="53" w:name="_Toc342491956"/>
      <w:bookmarkStart w:id="54" w:name="_Toc342565948"/>
      <w:r>
        <w:rPr>
          <w:rFonts w:hint="eastAsia"/>
        </w:rPr>
        <w:lastRenderedPageBreak/>
        <w:t>八、</w:t>
      </w:r>
      <w:r w:rsidR="00537341">
        <w:rPr>
          <w:rFonts w:hint="eastAsia"/>
        </w:rPr>
        <w:t>公司股权激励计划、员工持股计划或其他员工激励措施的情况及其影响</w:t>
      </w:r>
      <w:bookmarkEnd w:id="53"/>
      <w:bookmarkEnd w:id="54"/>
    </w:p>
    <w:bookmarkStart w:id="55" w:name="_Toc342491957" w:displacedByCustomXml="next"/>
    <w:bookmarkStart w:id="56"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rPr>
      </w:sdtEndPr>
      <w:sdtContent>
        <w:p w:rsidR="00FD2133" w:rsidRDefault="00537341">
          <w:pPr>
            <w:pStyle w:val="3"/>
            <w:numPr>
              <w:ilvl w:val="1"/>
              <w:numId w:val="10"/>
            </w:numPr>
            <w:rPr>
              <w:kern w:val="44"/>
              <w:szCs w:val="21"/>
            </w:rPr>
          </w:pPr>
          <w:r>
            <w:rPr>
              <w:rFonts w:hint="eastAsia"/>
              <w:kern w:val="44"/>
              <w:szCs w:val="21"/>
            </w:rPr>
            <w:t>相关激励事项已在临时公告披露且后续实施无进展或变化的</w:t>
          </w:r>
          <w:bookmarkEnd w:id="56"/>
          <w:bookmarkEnd w:id="55"/>
        </w:p>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EndPr>
            <w:rPr>
              <w:sz w:val="21"/>
              <w:szCs w:val="21"/>
            </w:rPr>
          </w:sdtEndPr>
          <w:sdtContent>
            <w:p w:rsidR="00282431" w:rsidRPr="00965772" w:rsidRDefault="00D1422C" w:rsidP="004909B1">
              <w:pPr>
                <w:rPr>
                  <w:sz w:val="21"/>
                  <w:szCs w:val="21"/>
                </w:rPr>
              </w:pPr>
              <w:r w:rsidRPr="00965772">
                <w:rPr>
                  <w:sz w:val="21"/>
                  <w:szCs w:val="21"/>
                </w:rPr>
                <w:fldChar w:fldCharType="begin"/>
              </w:r>
              <w:r w:rsidR="00282431"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282431" w:rsidRPr="00965772">
                <w:rPr>
                  <w:sz w:val="21"/>
                  <w:szCs w:val="21"/>
                </w:rPr>
                <w:instrText xml:space="preserve"> MACROBUTTON  SnrToggleCheckbox □不适用 </w:instrText>
              </w:r>
              <w:r w:rsidRPr="00965772">
                <w:rPr>
                  <w:sz w:val="21"/>
                  <w:szCs w:val="21"/>
                </w:rP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1"/>
            <w:gridCol w:w="5798"/>
          </w:tblGrid>
          <w:tr w:rsidR="00282431" w:rsidRPr="00965772" w:rsidTr="00F601F4">
            <w:sdt>
              <w:sdtPr>
                <w:rPr>
                  <w:sz w:val="21"/>
                  <w:szCs w:val="21"/>
                </w:rPr>
                <w:tag w:val="_PLD_2decbe6d8ce743f4b13927063683e8b3"/>
                <w:id w:val="1628661012"/>
                <w:lock w:val="sdtLocked"/>
              </w:sdtPr>
              <w:sdtContent>
                <w:tc>
                  <w:tcPr>
                    <w:tcW w:w="1768" w:type="pct"/>
                    <w:shd w:val="clear" w:color="auto" w:fill="auto"/>
                  </w:tcPr>
                  <w:p w:rsidR="00282431" w:rsidRPr="00965772" w:rsidRDefault="00282431" w:rsidP="00F601F4">
                    <w:pPr>
                      <w:jc w:val="center"/>
                      <w:rPr>
                        <w:bCs/>
                        <w:kern w:val="44"/>
                        <w:sz w:val="21"/>
                        <w:szCs w:val="21"/>
                      </w:rPr>
                    </w:pPr>
                    <w:r w:rsidRPr="00965772">
                      <w:rPr>
                        <w:rFonts w:hint="eastAsia"/>
                        <w:bCs/>
                        <w:kern w:val="44"/>
                        <w:sz w:val="21"/>
                        <w:szCs w:val="21"/>
                      </w:rPr>
                      <w:t>事项概述</w:t>
                    </w:r>
                  </w:p>
                </w:tc>
              </w:sdtContent>
            </w:sdt>
            <w:sdt>
              <w:sdtPr>
                <w:rPr>
                  <w:sz w:val="21"/>
                  <w:szCs w:val="21"/>
                </w:rPr>
                <w:tag w:val="_PLD_6c5a6ae67a584eab9a29fd8b549ac825"/>
                <w:id w:val="191511024"/>
                <w:lock w:val="sdtLocked"/>
              </w:sdtPr>
              <w:sdtContent>
                <w:tc>
                  <w:tcPr>
                    <w:tcW w:w="3232" w:type="pct"/>
                    <w:shd w:val="clear" w:color="auto" w:fill="auto"/>
                  </w:tcPr>
                  <w:p w:rsidR="00282431" w:rsidRPr="00965772" w:rsidRDefault="00282431" w:rsidP="00F601F4">
                    <w:pPr>
                      <w:jc w:val="center"/>
                      <w:rPr>
                        <w:bCs/>
                        <w:kern w:val="44"/>
                        <w:sz w:val="21"/>
                        <w:szCs w:val="21"/>
                      </w:rPr>
                    </w:pPr>
                    <w:r w:rsidRPr="00965772">
                      <w:rPr>
                        <w:rFonts w:hint="eastAsia"/>
                        <w:bCs/>
                        <w:kern w:val="44"/>
                        <w:sz w:val="21"/>
                        <w:szCs w:val="21"/>
                      </w:rPr>
                      <w:t>查询索引</w:t>
                    </w:r>
                  </w:p>
                </w:tc>
              </w:sdtContent>
            </w:sdt>
          </w:tr>
          <w:sdt>
            <w:sdtPr>
              <w:rPr>
                <w:rFonts w:hint="eastAsia"/>
                <w:bCs/>
                <w:kern w:val="44"/>
                <w:sz w:val="21"/>
                <w:szCs w:val="21"/>
              </w:rPr>
              <w:alias w:val="股权激励事项已在临时报告披露且后续实施无进展或变化的"/>
              <w:tag w:val="_TUP_037b15f0f55b43a0b8948811ed866a88"/>
              <w:id w:val="491619"/>
              <w:lock w:val="sdtLocked"/>
            </w:sdtPr>
            <w:sdtEndPr>
              <w:rPr>
                <w:rFonts w:hint="default"/>
              </w:rPr>
            </w:sdtEndPr>
            <w:sdtContent>
              <w:tr w:rsidR="00282431" w:rsidRPr="00965772" w:rsidTr="00F601F4">
                <w:tc>
                  <w:tcPr>
                    <w:tcW w:w="1768" w:type="pct"/>
                    <w:shd w:val="clear" w:color="auto" w:fill="auto"/>
                  </w:tcPr>
                  <w:p w:rsidR="00282431" w:rsidRPr="00965772" w:rsidRDefault="00A86142" w:rsidP="00A86142">
                    <w:pPr>
                      <w:rPr>
                        <w:bCs/>
                        <w:kern w:val="44"/>
                        <w:sz w:val="21"/>
                        <w:szCs w:val="21"/>
                      </w:rPr>
                    </w:pPr>
                    <w:r w:rsidRPr="00965772">
                      <w:rPr>
                        <w:rFonts w:hint="eastAsia"/>
                        <w:bCs/>
                        <w:kern w:val="44"/>
                        <w:sz w:val="21"/>
                        <w:szCs w:val="21"/>
                      </w:rPr>
                      <w:t>2021年4月8日公司董事会、监事会审议通过了《公司2020年限制性股票激励计划（草案）修订稿及其摘要》的议案。</w:t>
                    </w:r>
                  </w:p>
                </w:tc>
                <w:tc>
                  <w:tcPr>
                    <w:tcW w:w="3232" w:type="pct"/>
                    <w:shd w:val="clear" w:color="auto" w:fill="auto"/>
                  </w:tcPr>
                  <w:p w:rsidR="00282431" w:rsidRPr="00965772" w:rsidRDefault="00A86142" w:rsidP="00F601F4">
                    <w:pPr>
                      <w:rPr>
                        <w:sz w:val="21"/>
                        <w:szCs w:val="21"/>
                      </w:rPr>
                    </w:pPr>
                    <w:r w:rsidRPr="00965772">
                      <w:rPr>
                        <w:rStyle w:val="fontstyle01"/>
                        <w:rFonts w:ascii="宋体" w:hAnsi="宋体"/>
                        <w:sz w:val="21"/>
                        <w:szCs w:val="21"/>
                      </w:rPr>
                      <w:t>详见上海证券交易所网站（ http://www.sse.com.cn/）披露的《</w:t>
                    </w:r>
                    <w:r w:rsidRPr="00965772">
                      <w:rPr>
                        <w:rStyle w:val="fontstyle01"/>
                        <w:rFonts w:ascii="宋体" w:hAnsi="宋体" w:hint="eastAsia"/>
                        <w:sz w:val="21"/>
                        <w:szCs w:val="21"/>
                      </w:rPr>
                      <w:t>沧州大化2020</w:t>
                    </w:r>
                    <w:r w:rsidRPr="00965772">
                      <w:rPr>
                        <w:rStyle w:val="fontstyle01"/>
                        <w:rFonts w:ascii="宋体" w:hAnsi="宋体"/>
                        <w:sz w:val="21"/>
                        <w:szCs w:val="21"/>
                      </w:rPr>
                      <w:t>年限制性股票激励计划（草案）</w:t>
                    </w:r>
                    <w:r w:rsidRPr="00965772">
                      <w:rPr>
                        <w:rStyle w:val="fontstyle01"/>
                        <w:rFonts w:ascii="宋体" w:hAnsi="宋体" w:hint="eastAsia"/>
                        <w:sz w:val="21"/>
                        <w:szCs w:val="21"/>
                      </w:rPr>
                      <w:t>修订稿</w:t>
                    </w:r>
                    <w:r w:rsidRPr="00965772">
                      <w:rPr>
                        <w:rStyle w:val="fontstyle01"/>
                        <w:rFonts w:ascii="宋体" w:hAnsi="宋体"/>
                        <w:sz w:val="21"/>
                        <w:szCs w:val="21"/>
                      </w:rPr>
                      <w:t>摘要公告》（公告编号：</w:t>
                    </w:r>
                    <w:r w:rsidRPr="00965772">
                      <w:rPr>
                        <w:rStyle w:val="fontstyle01"/>
                        <w:rFonts w:ascii="宋体" w:hAnsi="宋体" w:hint="eastAsia"/>
                        <w:sz w:val="21"/>
                        <w:szCs w:val="21"/>
                      </w:rPr>
                      <w:t>2021-</w:t>
                    </w:r>
                    <w:r w:rsidR="008A29D6">
                      <w:rPr>
                        <w:rStyle w:val="fontstyle01"/>
                        <w:rFonts w:ascii="宋体" w:hAnsi="宋体" w:hint="eastAsia"/>
                        <w:sz w:val="21"/>
                        <w:szCs w:val="21"/>
                      </w:rPr>
                      <w:t>0</w:t>
                    </w:r>
                    <w:r w:rsidRPr="00965772">
                      <w:rPr>
                        <w:rStyle w:val="fontstyle01"/>
                        <w:rFonts w:ascii="宋体" w:hAnsi="宋体" w:hint="eastAsia"/>
                        <w:sz w:val="21"/>
                        <w:szCs w:val="21"/>
                      </w:rPr>
                      <w:t>13</w:t>
                    </w:r>
                    <w:r w:rsidRPr="00965772">
                      <w:rPr>
                        <w:rStyle w:val="fontstyle01"/>
                        <w:rFonts w:ascii="宋体" w:hAnsi="宋体"/>
                        <w:sz w:val="21"/>
                        <w:szCs w:val="21"/>
                      </w:rPr>
                      <w:t>）</w:t>
                    </w:r>
                  </w:p>
                </w:tc>
              </w:tr>
            </w:sdtContent>
          </w:sdt>
          <w:sdt>
            <w:sdtPr>
              <w:rPr>
                <w:rFonts w:ascii="FZLTSK--GBK1-0" w:hAnsi="FZLTSK--GBK1-0" w:hint="eastAsia"/>
                <w:bCs/>
                <w:color w:val="000000"/>
                <w:kern w:val="44"/>
                <w:sz w:val="21"/>
                <w:szCs w:val="21"/>
              </w:rPr>
              <w:alias w:val="股权激励事项已在临时报告披露且后续实施无进展或变化的"/>
              <w:tag w:val="_TUP_037b15f0f55b43a0b8948811ed866a88"/>
              <w:id w:val="2687849"/>
              <w:lock w:val="sdtLocked"/>
            </w:sdtPr>
            <w:sdtEndPr>
              <w:rPr>
                <w:rFonts w:hint="default"/>
              </w:rPr>
            </w:sdtEndPr>
            <w:sdtContent>
              <w:tr w:rsidR="00282431" w:rsidRPr="00965772" w:rsidTr="00F601F4">
                <w:tc>
                  <w:tcPr>
                    <w:tcW w:w="1768" w:type="pct"/>
                    <w:shd w:val="clear" w:color="auto" w:fill="auto"/>
                  </w:tcPr>
                  <w:p w:rsidR="00282431" w:rsidRPr="00965772" w:rsidRDefault="00A86142" w:rsidP="00A86142">
                    <w:pPr>
                      <w:rPr>
                        <w:bCs/>
                        <w:kern w:val="44"/>
                        <w:sz w:val="21"/>
                        <w:szCs w:val="21"/>
                      </w:rPr>
                    </w:pPr>
                    <w:r w:rsidRPr="00965772">
                      <w:rPr>
                        <w:rFonts w:hint="eastAsia"/>
                        <w:bCs/>
                        <w:kern w:val="44"/>
                        <w:sz w:val="21"/>
                        <w:szCs w:val="21"/>
                      </w:rPr>
                      <w:t>2021年5月6日，股东大会同意授权董事会办理公司2020年限制性股票激励计划相关事宜。</w:t>
                    </w:r>
                  </w:p>
                </w:tc>
                <w:tc>
                  <w:tcPr>
                    <w:tcW w:w="3232" w:type="pct"/>
                    <w:shd w:val="clear" w:color="auto" w:fill="auto"/>
                  </w:tcPr>
                  <w:p w:rsidR="00282431" w:rsidRPr="00965772" w:rsidRDefault="00E33486" w:rsidP="00F601F4">
                    <w:pPr>
                      <w:rPr>
                        <w:sz w:val="21"/>
                        <w:szCs w:val="21"/>
                      </w:rPr>
                    </w:pPr>
                    <w:r w:rsidRPr="00965772">
                      <w:rPr>
                        <w:rStyle w:val="fontstyle01"/>
                        <w:rFonts w:ascii="宋体" w:hAnsi="宋体"/>
                        <w:sz w:val="21"/>
                        <w:szCs w:val="21"/>
                      </w:rPr>
                      <w:t>详见上海证券交易所网站（ http://www.sse.com.cn/）披露的《</w:t>
                    </w:r>
                    <w:r w:rsidRPr="00965772">
                      <w:rPr>
                        <w:rStyle w:val="fontstyle01"/>
                        <w:rFonts w:ascii="宋体" w:hAnsi="宋体" w:hint="eastAsia"/>
                        <w:sz w:val="21"/>
                        <w:szCs w:val="21"/>
                      </w:rPr>
                      <w:t>沧州大化</w:t>
                    </w:r>
                    <w:r w:rsidRPr="00965772">
                      <w:rPr>
                        <w:rStyle w:val="fontstyle01"/>
                        <w:rFonts w:ascii="宋体" w:hAnsi="宋体"/>
                        <w:sz w:val="21"/>
                        <w:szCs w:val="21"/>
                      </w:rPr>
                      <w:t>20</w:t>
                    </w:r>
                    <w:r w:rsidRPr="00965772">
                      <w:rPr>
                        <w:rStyle w:val="fontstyle01"/>
                        <w:rFonts w:ascii="宋体" w:hAnsi="宋体" w:hint="eastAsia"/>
                        <w:sz w:val="21"/>
                        <w:szCs w:val="21"/>
                      </w:rPr>
                      <w:t>20</w:t>
                    </w:r>
                    <w:r w:rsidRPr="00965772">
                      <w:rPr>
                        <w:rStyle w:val="fontstyle01"/>
                        <w:rFonts w:ascii="宋体" w:hAnsi="宋体"/>
                        <w:sz w:val="21"/>
                        <w:szCs w:val="21"/>
                      </w:rPr>
                      <w:t>年年度股东大会决议公告》（公告编号：</w:t>
                    </w:r>
                    <w:r w:rsidRPr="00965772">
                      <w:rPr>
                        <w:rStyle w:val="fontstyle01"/>
                        <w:rFonts w:ascii="宋体" w:hAnsi="宋体" w:hint="eastAsia"/>
                        <w:sz w:val="21"/>
                        <w:szCs w:val="21"/>
                      </w:rPr>
                      <w:t>2021-</w:t>
                    </w:r>
                    <w:r w:rsidR="008A29D6">
                      <w:rPr>
                        <w:rStyle w:val="fontstyle01"/>
                        <w:rFonts w:ascii="宋体" w:hAnsi="宋体" w:hint="eastAsia"/>
                        <w:sz w:val="21"/>
                        <w:szCs w:val="21"/>
                      </w:rPr>
                      <w:t>0</w:t>
                    </w:r>
                    <w:r w:rsidRPr="00965772">
                      <w:rPr>
                        <w:rStyle w:val="fontstyle01"/>
                        <w:rFonts w:ascii="宋体" w:hAnsi="宋体" w:hint="eastAsia"/>
                        <w:sz w:val="21"/>
                        <w:szCs w:val="21"/>
                      </w:rPr>
                      <w:t>27</w:t>
                    </w:r>
                    <w:r w:rsidRPr="00965772">
                      <w:rPr>
                        <w:rStyle w:val="fontstyle01"/>
                        <w:rFonts w:ascii="宋体" w:hAnsi="宋体"/>
                        <w:sz w:val="21"/>
                        <w:szCs w:val="21"/>
                      </w:rPr>
                      <w:t>）</w:t>
                    </w:r>
                  </w:p>
                </w:tc>
              </w:tr>
            </w:sdtContent>
          </w:sdt>
          <w:sdt>
            <w:sdtPr>
              <w:rPr>
                <w:rFonts w:ascii="FZLTSK--GBK1-0" w:hAnsi="FZLTSK--GBK1-0" w:hint="eastAsia"/>
                <w:bCs/>
                <w:color w:val="000000"/>
                <w:kern w:val="44"/>
                <w:sz w:val="21"/>
                <w:szCs w:val="21"/>
              </w:rPr>
              <w:alias w:val="股权激励事项已在临时报告披露且后续实施无进展或变化的"/>
              <w:tag w:val="_TUP_037b15f0f55b43a0b8948811ed866a88"/>
              <w:id w:val="8409815"/>
              <w:lock w:val="sdtLocked"/>
            </w:sdtPr>
            <w:sdtEndPr>
              <w:rPr>
                <w:rStyle w:val="fontstyle01"/>
                <w:rFonts w:hint="default"/>
                <w:bCs w:val="0"/>
                <w:kern w:val="0"/>
              </w:rPr>
            </w:sdtEndPr>
            <w:sdtContent>
              <w:tr w:rsidR="00E33486" w:rsidRPr="00965772" w:rsidTr="00F601F4">
                <w:tc>
                  <w:tcPr>
                    <w:tcW w:w="1768" w:type="pct"/>
                    <w:shd w:val="clear" w:color="auto" w:fill="auto"/>
                  </w:tcPr>
                  <w:p w:rsidR="00E33486" w:rsidRPr="00965772" w:rsidRDefault="00E33486" w:rsidP="00A86142">
                    <w:pPr>
                      <w:rPr>
                        <w:bCs/>
                        <w:kern w:val="44"/>
                        <w:sz w:val="21"/>
                        <w:szCs w:val="21"/>
                      </w:rPr>
                    </w:pPr>
                    <w:r w:rsidRPr="00965772">
                      <w:rPr>
                        <w:rFonts w:hint="eastAsia"/>
                        <w:bCs/>
                        <w:kern w:val="44"/>
                        <w:sz w:val="21"/>
                        <w:szCs w:val="21"/>
                      </w:rPr>
                      <w:t>2021年5月10日，公司向2020年限制性股票激励对象首次授予限制性股票</w:t>
                    </w:r>
                  </w:p>
                </w:tc>
                <w:tc>
                  <w:tcPr>
                    <w:tcW w:w="3232" w:type="pct"/>
                    <w:shd w:val="clear" w:color="auto" w:fill="auto"/>
                  </w:tcPr>
                  <w:p w:rsidR="00E33486" w:rsidRPr="00965772" w:rsidRDefault="00E33486" w:rsidP="00E33486">
                    <w:pPr>
                      <w:rPr>
                        <w:rStyle w:val="fontstyle01"/>
                        <w:rFonts w:ascii="宋体" w:hAnsi="宋体"/>
                        <w:sz w:val="21"/>
                        <w:szCs w:val="21"/>
                      </w:rPr>
                    </w:pPr>
                    <w:r w:rsidRPr="00965772">
                      <w:rPr>
                        <w:rStyle w:val="fontstyle01"/>
                        <w:rFonts w:ascii="宋体" w:hAnsi="宋体"/>
                        <w:sz w:val="21"/>
                        <w:szCs w:val="21"/>
                      </w:rPr>
                      <w:t>详见上海证券交易所网站（ http://www.sse.com.cn/）披露的《</w:t>
                    </w:r>
                    <w:r w:rsidRPr="00965772">
                      <w:rPr>
                        <w:rStyle w:val="fontstyle01"/>
                        <w:rFonts w:ascii="宋体" w:hAnsi="宋体" w:hint="eastAsia"/>
                        <w:sz w:val="21"/>
                        <w:szCs w:val="21"/>
                      </w:rPr>
                      <w:t>沧州大化</w:t>
                    </w:r>
                    <w:r w:rsidRPr="00965772">
                      <w:rPr>
                        <w:rStyle w:val="fontstyle01"/>
                        <w:rFonts w:ascii="宋体" w:hAnsi="宋体"/>
                        <w:sz w:val="21"/>
                        <w:szCs w:val="21"/>
                      </w:rPr>
                      <w:t>关于向公司</w:t>
                    </w:r>
                    <w:r w:rsidRPr="00965772">
                      <w:rPr>
                        <w:rStyle w:val="fontstyle01"/>
                        <w:rFonts w:ascii="宋体" w:hAnsi="宋体" w:hint="eastAsia"/>
                        <w:sz w:val="21"/>
                        <w:szCs w:val="21"/>
                      </w:rPr>
                      <w:t>2020</w:t>
                    </w:r>
                    <w:r w:rsidRPr="00965772">
                      <w:rPr>
                        <w:rStyle w:val="fontstyle01"/>
                        <w:rFonts w:ascii="宋体" w:hAnsi="宋体"/>
                        <w:sz w:val="21"/>
                        <w:szCs w:val="21"/>
                      </w:rPr>
                      <w:t>股票激励计划激励对象首次授予限制性股票的公告》（公告编号： 202</w:t>
                    </w:r>
                    <w:r w:rsidRPr="00965772">
                      <w:rPr>
                        <w:rStyle w:val="fontstyle01"/>
                        <w:rFonts w:ascii="宋体" w:hAnsi="宋体" w:hint="eastAsia"/>
                        <w:sz w:val="21"/>
                        <w:szCs w:val="21"/>
                      </w:rPr>
                      <w:t>1-</w:t>
                    </w:r>
                    <w:r w:rsidR="008A29D6">
                      <w:rPr>
                        <w:rStyle w:val="fontstyle01"/>
                        <w:rFonts w:ascii="宋体" w:hAnsi="宋体" w:hint="eastAsia"/>
                        <w:sz w:val="21"/>
                        <w:szCs w:val="21"/>
                      </w:rPr>
                      <w:t>0</w:t>
                    </w:r>
                    <w:r w:rsidRPr="00965772">
                      <w:rPr>
                        <w:rStyle w:val="fontstyle01"/>
                        <w:rFonts w:ascii="宋体" w:hAnsi="宋体" w:hint="eastAsia"/>
                        <w:sz w:val="21"/>
                        <w:szCs w:val="21"/>
                      </w:rPr>
                      <w:t>29）</w:t>
                    </w:r>
                  </w:p>
                </w:tc>
              </w:tr>
            </w:sdtContent>
          </w:sdt>
          <w:sdt>
            <w:sdtPr>
              <w:rPr>
                <w:rFonts w:ascii="FZLTSK--GBK1-0" w:hAnsi="FZLTSK--GBK1-0" w:hint="eastAsia"/>
                <w:bCs/>
                <w:color w:val="000000"/>
                <w:kern w:val="44"/>
                <w:sz w:val="21"/>
                <w:szCs w:val="21"/>
              </w:rPr>
              <w:alias w:val="股权激励事项已在临时报告披露且后续实施无进展或变化的"/>
              <w:tag w:val="_TUP_037b15f0f55b43a0b8948811ed866a88"/>
              <w:id w:val="8409875"/>
              <w:lock w:val="sdtLocked"/>
            </w:sdtPr>
            <w:sdtEndPr>
              <w:rPr>
                <w:rStyle w:val="fontstyle01"/>
                <w:rFonts w:hint="default"/>
                <w:bCs w:val="0"/>
                <w:kern w:val="0"/>
              </w:rPr>
            </w:sdtEndPr>
            <w:sdtContent>
              <w:tr w:rsidR="00E33486" w:rsidRPr="008A29D6" w:rsidTr="00F601F4">
                <w:tc>
                  <w:tcPr>
                    <w:tcW w:w="1768" w:type="pct"/>
                    <w:shd w:val="clear" w:color="auto" w:fill="auto"/>
                  </w:tcPr>
                  <w:p w:rsidR="00E33486" w:rsidRPr="00965772" w:rsidRDefault="00931F72" w:rsidP="00931F72">
                    <w:pPr>
                      <w:rPr>
                        <w:bCs/>
                        <w:kern w:val="44"/>
                        <w:sz w:val="21"/>
                        <w:szCs w:val="21"/>
                      </w:rPr>
                    </w:pPr>
                    <w:r w:rsidRPr="00965772">
                      <w:rPr>
                        <w:rFonts w:hint="eastAsia"/>
                        <w:bCs/>
                        <w:kern w:val="44"/>
                        <w:sz w:val="21"/>
                        <w:szCs w:val="21"/>
                      </w:rPr>
                      <w:t>2021年6月9</w:t>
                    </w:r>
                    <w:r w:rsidRPr="00965772">
                      <w:rPr>
                        <w:bCs/>
                        <w:kern w:val="44"/>
                        <w:sz w:val="21"/>
                        <w:szCs w:val="21"/>
                      </w:rPr>
                      <w:t>日，公司在中国结算上海分公司完成了 2019年限制性股票激励计划首次授予限制性股票的登记工作</w:t>
                    </w:r>
                    <w:r w:rsidRPr="00965772">
                      <w:rPr>
                        <w:rFonts w:hint="eastAsia"/>
                        <w:bCs/>
                        <w:kern w:val="44"/>
                        <w:sz w:val="21"/>
                        <w:szCs w:val="21"/>
                      </w:rPr>
                      <w:t>。</w:t>
                    </w:r>
                  </w:p>
                </w:tc>
                <w:tc>
                  <w:tcPr>
                    <w:tcW w:w="3232" w:type="pct"/>
                    <w:shd w:val="clear" w:color="auto" w:fill="auto"/>
                  </w:tcPr>
                  <w:p w:rsidR="00E33486" w:rsidRPr="00965772" w:rsidRDefault="00931F72" w:rsidP="00931F72">
                    <w:pPr>
                      <w:rPr>
                        <w:rStyle w:val="fontstyle01"/>
                        <w:rFonts w:ascii="宋体" w:hAnsi="宋体"/>
                        <w:sz w:val="21"/>
                        <w:szCs w:val="21"/>
                      </w:rPr>
                    </w:pPr>
                    <w:r w:rsidRPr="00965772">
                      <w:rPr>
                        <w:rStyle w:val="fontstyle01"/>
                        <w:rFonts w:ascii="宋体" w:hAnsi="宋体"/>
                        <w:sz w:val="21"/>
                        <w:szCs w:val="21"/>
                      </w:rPr>
                      <w:t>详见上海证券交易所网站（ http://www.sse.com.cn/）披露的《</w:t>
                    </w:r>
                    <w:r w:rsidRPr="00965772">
                      <w:rPr>
                        <w:rStyle w:val="fontstyle01"/>
                        <w:rFonts w:ascii="宋体" w:hAnsi="宋体" w:hint="eastAsia"/>
                        <w:sz w:val="21"/>
                        <w:szCs w:val="21"/>
                      </w:rPr>
                      <w:t>沧州大化</w:t>
                    </w:r>
                    <w:r w:rsidRPr="00965772">
                      <w:rPr>
                        <w:rStyle w:val="fontstyle01"/>
                        <w:rFonts w:ascii="宋体" w:hAnsi="宋体"/>
                        <w:sz w:val="21"/>
                        <w:szCs w:val="21"/>
                      </w:rPr>
                      <w:t>关于</w:t>
                    </w:r>
                    <w:r w:rsidRPr="00965772">
                      <w:rPr>
                        <w:rStyle w:val="fontstyle01"/>
                        <w:rFonts w:ascii="宋体" w:hAnsi="宋体" w:hint="eastAsia"/>
                        <w:sz w:val="21"/>
                        <w:szCs w:val="21"/>
                      </w:rPr>
                      <w:t>2020</w:t>
                    </w:r>
                    <w:r w:rsidRPr="00965772">
                      <w:rPr>
                        <w:rStyle w:val="fontstyle01"/>
                        <w:rFonts w:ascii="宋体" w:hAnsi="宋体"/>
                        <w:sz w:val="21"/>
                        <w:szCs w:val="21"/>
                      </w:rPr>
                      <w:t>年限制性股票激励计划</w:t>
                    </w:r>
                    <w:r w:rsidRPr="00965772">
                      <w:rPr>
                        <w:rStyle w:val="fontstyle01"/>
                        <w:rFonts w:ascii="宋体" w:hAnsi="宋体" w:hint="eastAsia"/>
                        <w:sz w:val="21"/>
                        <w:szCs w:val="21"/>
                      </w:rPr>
                      <w:t>限制性股票</w:t>
                    </w:r>
                    <w:r w:rsidRPr="00965772">
                      <w:rPr>
                        <w:rStyle w:val="fontstyle01"/>
                        <w:rFonts w:ascii="宋体" w:hAnsi="宋体"/>
                        <w:sz w:val="21"/>
                        <w:szCs w:val="21"/>
                      </w:rPr>
                      <w:t>首次授予结果公告》（公告编号：202</w:t>
                    </w:r>
                    <w:r w:rsidRPr="00965772">
                      <w:rPr>
                        <w:rStyle w:val="fontstyle01"/>
                        <w:rFonts w:ascii="宋体" w:hAnsi="宋体" w:hint="eastAsia"/>
                        <w:sz w:val="21"/>
                        <w:szCs w:val="21"/>
                      </w:rPr>
                      <w:t>1-</w:t>
                    </w:r>
                    <w:r w:rsidR="008A29D6">
                      <w:rPr>
                        <w:rStyle w:val="fontstyle01"/>
                        <w:rFonts w:ascii="宋体" w:hAnsi="宋体" w:hint="eastAsia"/>
                        <w:sz w:val="21"/>
                        <w:szCs w:val="21"/>
                      </w:rPr>
                      <w:t>0</w:t>
                    </w:r>
                    <w:r w:rsidRPr="00965772">
                      <w:rPr>
                        <w:rStyle w:val="fontstyle01"/>
                        <w:rFonts w:ascii="宋体" w:hAnsi="宋体" w:hint="eastAsia"/>
                        <w:sz w:val="21"/>
                        <w:szCs w:val="21"/>
                      </w:rPr>
                      <w:t>33</w:t>
                    </w:r>
                    <w:r w:rsidRPr="00965772">
                      <w:rPr>
                        <w:rStyle w:val="fontstyle01"/>
                        <w:rFonts w:ascii="宋体" w:hAnsi="宋体"/>
                        <w:sz w:val="21"/>
                        <w:szCs w:val="21"/>
                      </w:rPr>
                      <w:t>）</w:t>
                    </w:r>
                  </w:p>
                </w:tc>
              </w:tr>
            </w:sdtContent>
          </w:sdt>
        </w:tbl>
        <w:p w:rsidR="00FD2133" w:rsidRPr="00965772" w:rsidRDefault="00D1422C" w:rsidP="004909B1">
          <w:pPr>
            <w:rPr>
              <w:sz w:val="21"/>
              <w:szCs w:val="21"/>
            </w:rPr>
          </w:pPr>
        </w:p>
      </w:sdtContent>
    </w:sdt>
    <w:p w:rsidR="00FD2133" w:rsidRPr="00965772" w:rsidRDefault="00537341">
      <w:pPr>
        <w:pStyle w:val="3"/>
        <w:numPr>
          <w:ilvl w:val="1"/>
          <w:numId w:val="10"/>
        </w:numPr>
        <w:rPr>
          <w:kern w:val="44"/>
          <w:szCs w:val="21"/>
        </w:rPr>
      </w:pPr>
      <w:r w:rsidRPr="00965772">
        <w:rPr>
          <w:rFonts w:hint="eastAsia"/>
          <w:kern w:val="44"/>
          <w:szCs w:val="21"/>
        </w:rPr>
        <w:t>临时公告未披露或有后续进展的激励情况</w:t>
      </w:r>
    </w:p>
    <w:p w:rsidR="00FD2133" w:rsidRPr="00965772" w:rsidRDefault="00537341">
      <w:pPr>
        <w:rPr>
          <w:sz w:val="21"/>
          <w:szCs w:val="21"/>
        </w:rPr>
      </w:pPr>
      <w:r w:rsidRPr="00965772">
        <w:rPr>
          <w:rFonts w:hint="eastAsia"/>
          <w:sz w:val="21"/>
          <w:szCs w:val="21"/>
        </w:rPr>
        <w:t>股权激励情况</w:t>
      </w:r>
    </w:p>
    <w:p w:rsidR="004909B1" w:rsidRPr="00965772" w:rsidRDefault="00D1422C" w:rsidP="004909B1">
      <w:pPr>
        <w:rPr>
          <w:sz w:val="21"/>
          <w:szCs w:val="21"/>
        </w:rPr>
      </w:pPr>
      <w:sdt>
        <w:sdtPr>
          <w:rPr>
            <w:sz w:val="21"/>
            <w:szCs w:val="21"/>
          </w:rPr>
          <w:alias w:val="是否适用：股权激励情况[双击切换]"/>
          <w:tag w:val="_GBC_002ad948ce1449c2a805bfbb132b2202"/>
          <w:id w:val="1221783902"/>
          <w:lock w:val="sdtLocked"/>
          <w:placeholder>
            <w:docPart w:val="GBC22222222222222222222222222222"/>
          </w:placeholder>
        </w:sdtPr>
        <w:sdtContent>
          <w:r w:rsidRPr="00965772">
            <w:rPr>
              <w:sz w:val="21"/>
              <w:szCs w:val="21"/>
            </w:rPr>
            <w:fldChar w:fldCharType="begin"/>
          </w:r>
          <w:r w:rsidR="004909B1"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4909B1" w:rsidRPr="00965772">
            <w:rPr>
              <w:sz w:val="21"/>
              <w:szCs w:val="21"/>
            </w:rPr>
            <w:instrText xml:space="preserve"> MACROBUTTON  SnrToggleCheckbox √不适用 </w:instrText>
          </w:r>
          <w:r w:rsidRPr="00965772">
            <w:rPr>
              <w:sz w:val="21"/>
              <w:szCs w:val="21"/>
            </w:rPr>
            <w:fldChar w:fldCharType="end"/>
          </w:r>
        </w:sdtContent>
      </w:sdt>
    </w:p>
    <w:p w:rsidR="00FD2133" w:rsidRPr="00965772" w:rsidRDefault="00FD2133">
      <w:pPr>
        <w:rPr>
          <w:sz w:val="21"/>
          <w:szCs w:val="21"/>
        </w:rPr>
      </w:pPr>
    </w:p>
    <w:sdt>
      <w:sdtPr>
        <w:rPr>
          <w:rFonts w:hint="eastAsia"/>
          <w:sz w:val="21"/>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FD2133" w:rsidRPr="00965772" w:rsidRDefault="00537341">
          <w:pPr>
            <w:rPr>
              <w:sz w:val="21"/>
              <w:szCs w:val="21"/>
            </w:rPr>
          </w:pPr>
          <w:r w:rsidRPr="00965772">
            <w:rPr>
              <w:rFonts w:hint="eastAsia"/>
              <w:sz w:val="21"/>
              <w:szCs w:val="21"/>
            </w:rPr>
            <w:t>其他说明</w:t>
          </w:r>
        </w:p>
        <w:sdt>
          <w:sdtPr>
            <w:rPr>
              <w:rFonts w:hint="eastAsia"/>
              <w:sz w:val="21"/>
              <w:szCs w:val="21"/>
            </w:rPr>
            <w:alias w:val="是否适用：股权激励情况的说明[双击切换]"/>
            <w:tag w:val="_GBC_67421581adf34d0f9f06e3042b8d7199"/>
            <w:id w:val="716699854"/>
            <w:lock w:val="sdtLocked"/>
            <w:placeholder>
              <w:docPart w:val="GBC22222222222222222222222222222"/>
            </w:placeholder>
          </w:sdtPr>
          <w:sdtContent>
            <w:p w:rsidR="00FD2133" w:rsidRPr="00965772" w:rsidRDefault="00D1422C" w:rsidP="002803A2">
              <w:pPr>
                <w:rPr>
                  <w:sz w:val="21"/>
                  <w:szCs w:val="21"/>
                </w:rPr>
              </w:pPr>
              <w:r w:rsidRPr="00965772">
                <w:rPr>
                  <w:sz w:val="21"/>
                  <w:szCs w:val="21"/>
                </w:rPr>
                <w:fldChar w:fldCharType="begin"/>
              </w:r>
              <w:r w:rsidR="002803A2"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2803A2" w:rsidRPr="00965772">
                <w:rPr>
                  <w:sz w:val="21"/>
                  <w:szCs w:val="21"/>
                </w:rPr>
                <w:instrText xml:space="preserve"> MACROBUTTON  SnrToggleCheckbox √不适用 </w:instrText>
              </w:r>
              <w:r w:rsidRPr="00965772">
                <w:rPr>
                  <w:sz w:val="21"/>
                  <w:szCs w:val="21"/>
                </w:rPr>
                <w:fldChar w:fldCharType="end"/>
              </w:r>
            </w:p>
          </w:sdtContent>
        </w:sdt>
      </w:sdtContent>
    </w:sdt>
    <w:p w:rsidR="00FD2133" w:rsidRPr="00965772" w:rsidRDefault="00FD2133">
      <w:pPr>
        <w:rPr>
          <w:sz w:val="21"/>
          <w:szCs w:val="21"/>
        </w:rPr>
      </w:pPr>
    </w:p>
    <w:sdt>
      <w:sdtPr>
        <w:rPr>
          <w:rFonts w:hint="eastAsia"/>
          <w:bCs/>
          <w:sz w:val="21"/>
          <w:szCs w:val="21"/>
        </w:rPr>
        <w:alias w:val="模块:员工持股计划情况"/>
        <w:tag w:val="_SEC_e76ced04f0774d5494f667355c3809ba"/>
        <w:id w:val="29247997"/>
        <w:lock w:val="sdtLocked"/>
        <w:placeholder>
          <w:docPart w:val="GBC22222222222222222222222222222"/>
        </w:placeholder>
      </w:sdtPr>
      <w:sdtContent>
        <w:p w:rsidR="00FD2133" w:rsidRPr="00965772" w:rsidRDefault="00537341">
          <w:pPr>
            <w:rPr>
              <w:bCs/>
              <w:sz w:val="21"/>
              <w:szCs w:val="21"/>
            </w:rPr>
          </w:pPr>
          <w:r w:rsidRPr="00965772">
            <w:rPr>
              <w:rFonts w:hint="eastAsia"/>
              <w:bCs/>
              <w:sz w:val="21"/>
              <w:szCs w:val="21"/>
            </w:rPr>
            <w:t>员工持股计划情况</w:t>
          </w:r>
        </w:p>
        <w:sdt>
          <w:sdtPr>
            <w:rPr>
              <w:rFonts w:hint="eastAsia"/>
              <w:bCs/>
              <w:sz w:val="21"/>
              <w:szCs w:val="21"/>
            </w:rPr>
            <w:alias w:val="是否适用：员工持股计划情况[双击切换]"/>
            <w:tag w:val="_GBC_58bc54aaaba24427a2a569de76f7f83e"/>
            <w:id w:val="838742687"/>
            <w:lock w:val="sdtLocked"/>
            <w:placeholder>
              <w:docPart w:val="GBC22222222222222222222222222222"/>
            </w:placeholder>
          </w:sdtPr>
          <w:sdtContent>
            <w:p w:rsidR="00FD2133" w:rsidRPr="00965772" w:rsidRDefault="00D1422C" w:rsidP="002803A2">
              <w:pPr>
                <w:rPr>
                  <w:bCs/>
                  <w:sz w:val="21"/>
                  <w:szCs w:val="21"/>
                </w:rPr>
              </w:pPr>
              <w:r w:rsidRPr="00965772">
                <w:rPr>
                  <w:bCs/>
                  <w:sz w:val="21"/>
                  <w:szCs w:val="21"/>
                </w:rPr>
                <w:fldChar w:fldCharType="begin"/>
              </w:r>
              <w:r w:rsidR="002803A2" w:rsidRPr="00965772">
                <w:rPr>
                  <w:bCs/>
                  <w:sz w:val="21"/>
                  <w:szCs w:val="21"/>
                </w:rPr>
                <w:instrText xml:space="preserve"> MACROBUTTON  SnrToggleCheckbox □适用  </w:instrText>
              </w:r>
              <w:r w:rsidRPr="00965772">
                <w:rPr>
                  <w:bCs/>
                  <w:sz w:val="21"/>
                  <w:szCs w:val="21"/>
                </w:rPr>
                <w:fldChar w:fldCharType="end"/>
              </w:r>
              <w:r w:rsidRPr="00965772">
                <w:rPr>
                  <w:bCs/>
                  <w:sz w:val="21"/>
                  <w:szCs w:val="21"/>
                </w:rPr>
                <w:fldChar w:fldCharType="begin"/>
              </w:r>
              <w:r w:rsidR="002803A2" w:rsidRPr="00965772">
                <w:rPr>
                  <w:bCs/>
                  <w:sz w:val="21"/>
                  <w:szCs w:val="21"/>
                </w:rPr>
                <w:instrText xml:space="preserve"> MACROBUTTON  SnrToggleCheckbox √不适用 </w:instrText>
              </w:r>
              <w:r w:rsidRPr="00965772">
                <w:rPr>
                  <w:bCs/>
                  <w:sz w:val="21"/>
                  <w:szCs w:val="21"/>
                </w:rPr>
                <w:fldChar w:fldCharType="end"/>
              </w:r>
            </w:p>
          </w:sdtContent>
        </w:sdt>
        <w:p w:rsidR="00FD2133" w:rsidRPr="00965772" w:rsidRDefault="00D1422C">
          <w:pPr>
            <w:rPr>
              <w:bCs/>
              <w:sz w:val="21"/>
              <w:szCs w:val="21"/>
            </w:rPr>
          </w:pPr>
        </w:p>
      </w:sdtContent>
    </w:sdt>
    <w:sdt>
      <w:sdtPr>
        <w:rPr>
          <w:rFonts w:hint="eastAsia"/>
          <w:bCs/>
          <w:sz w:val="21"/>
          <w:szCs w:val="21"/>
        </w:rPr>
        <w:alias w:val="模块:其他激励措施"/>
        <w:tag w:val="_SEC_614d59c9502f4f76b99b0f6a5227009b"/>
        <w:id w:val="29248002"/>
        <w:lock w:val="sdtLocked"/>
        <w:placeholder>
          <w:docPart w:val="GBC22222222222222222222222222222"/>
        </w:placeholder>
      </w:sdtPr>
      <w:sdtContent>
        <w:p w:rsidR="00FD2133" w:rsidRPr="00965772" w:rsidRDefault="00537341">
          <w:pPr>
            <w:rPr>
              <w:bCs/>
              <w:sz w:val="21"/>
              <w:szCs w:val="21"/>
            </w:rPr>
          </w:pPr>
          <w:r w:rsidRPr="00965772">
            <w:rPr>
              <w:rFonts w:hint="eastAsia"/>
              <w:bCs/>
              <w:sz w:val="21"/>
              <w:szCs w:val="21"/>
            </w:rPr>
            <w:t>其他激励措施</w:t>
          </w:r>
        </w:p>
        <w:sdt>
          <w:sdtPr>
            <w:rPr>
              <w:sz w:val="21"/>
              <w:szCs w:val="21"/>
            </w:rPr>
            <w:alias w:val="是否适用：其他激励措施[双击切换]"/>
            <w:tag w:val="_GBC_1273f753309d4658962c7982b10fa010"/>
            <w:id w:val="29248017"/>
            <w:lock w:val="sdtLocked"/>
            <w:placeholder>
              <w:docPart w:val="GBC22222222222222222222222222222"/>
            </w:placeholder>
          </w:sdtPr>
          <w:sdtContent>
            <w:p w:rsidR="00FD2133" w:rsidRPr="00965772" w:rsidRDefault="00D1422C" w:rsidP="002803A2">
              <w:pPr>
                <w:rPr>
                  <w:bCs/>
                  <w:sz w:val="21"/>
                  <w:szCs w:val="21"/>
                </w:rPr>
              </w:pPr>
              <w:r w:rsidRPr="00965772">
                <w:rPr>
                  <w:sz w:val="21"/>
                  <w:szCs w:val="21"/>
                </w:rPr>
                <w:fldChar w:fldCharType="begin"/>
              </w:r>
              <w:r w:rsidR="002803A2"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2803A2" w:rsidRPr="00965772">
                <w:rPr>
                  <w:sz w:val="21"/>
                  <w:szCs w:val="21"/>
                </w:rPr>
                <w:instrText xml:space="preserve"> MACROBUTTON  SnrToggleCheckbox √不适用 </w:instrText>
              </w:r>
              <w:r w:rsidRPr="00965772">
                <w:rPr>
                  <w:sz w:val="21"/>
                  <w:szCs w:val="21"/>
                </w:rPr>
                <w:fldChar w:fldCharType="end"/>
              </w:r>
            </w:p>
          </w:sdtContent>
        </w:sdt>
      </w:sdtContent>
    </w:sdt>
    <w:p w:rsidR="00FD2133" w:rsidRPr="00965772" w:rsidRDefault="00FD2133">
      <w:pPr>
        <w:rPr>
          <w:bCs/>
          <w:sz w:val="21"/>
          <w:szCs w:val="21"/>
        </w:rPr>
      </w:pPr>
    </w:p>
    <w:bookmarkStart w:id="57" w:name="_Toc342057945" w:displacedByCustomXml="next"/>
    <w:bookmarkStart w:id="58" w:name="_Toc342566005" w:displacedByCustomXml="next"/>
    <w:sdt>
      <w:sdtPr>
        <w:rPr>
          <w:rFonts w:ascii="宋体" w:hAnsi="宋体" w:cs="宋体" w:hint="eastAsia"/>
          <w:b w:val="0"/>
          <w:bCs w:val="0"/>
          <w:kern w:val="0"/>
          <w:sz w:val="24"/>
          <w:szCs w:val="21"/>
        </w:rPr>
        <w:alias w:val="模块:董事、高级管理人员报告期内被授予的股权激励情况  单位:..."/>
        <w:tag w:val="_SEC_8787cb19f2c64d4e8ac89d031e52cc9e"/>
        <w:id w:val="-757824158"/>
        <w:lock w:val="sdtLocked"/>
        <w:placeholder>
          <w:docPart w:val="GBC22222222222222222222222222222"/>
        </w:placeholder>
      </w:sdtPr>
      <w:sdtContent>
        <w:p w:rsidR="00FD2133" w:rsidRPr="00965772" w:rsidRDefault="00537341">
          <w:pPr>
            <w:pStyle w:val="3"/>
            <w:numPr>
              <w:ilvl w:val="1"/>
              <w:numId w:val="10"/>
            </w:numPr>
            <w:rPr>
              <w:szCs w:val="21"/>
            </w:rPr>
          </w:pPr>
          <w:r w:rsidRPr="00965772">
            <w:rPr>
              <w:rFonts w:hint="eastAsia"/>
              <w:szCs w:val="21"/>
            </w:rPr>
            <w:t>董事、高级管理人员报告期内被授予的</w:t>
          </w:r>
          <w:r w:rsidRPr="00965772">
            <w:rPr>
              <w:rFonts w:hint="eastAsia"/>
              <w:kern w:val="44"/>
              <w:szCs w:val="21"/>
            </w:rPr>
            <w:t>股权</w:t>
          </w:r>
          <w:r w:rsidRPr="00965772">
            <w:rPr>
              <w:rFonts w:hint="eastAsia"/>
              <w:szCs w:val="21"/>
            </w:rPr>
            <w:t>激励情况</w:t>
          </w:r>
          <w:bookmarkEnd w:id="58"/>
          <w:bookmarkEnd w:id="57"/>
        </w:p>
        <w:p w:rsidR="00FD2133" w:rsidRPr="00965772" w:rsidRDefault="00D1422C">
          <w:pPr>
            <w:kinsoku w:val="0"/>
            <w:overflowPunct w:val="0"/>
            <w:autoSpaceDE w:val="0"/>
            <w:autoSpaceDN w:val="0"/>
            <w:adjustRightInd w:val="0"/>
            <w:snapToGrid w:val="0"/>
            <w:rPr>
              <w:sz w:val="21"/>
              <w:szCs w:val="21"/>
            </w:rPr>
          </w:pPr>
          <w:sdt>
            <w:sdtPr>
              <w:rPr>
                <w:rFonts w:hint="eastAsia"/>
                <w:sz w:val="21"/>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sidRPr="00965772">
                <w:rPr>
                  <w:sz w:val="21"/>
                  <w:szCs w:val="21"/>
                </w:rPr>
                <w:fldChar w:fldCharType="begin"/>
              </w:r>
              <w:r w:rsidR="004245FA"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4245FA" w:rsidRPr="00965772">
                <w:rPr>
                  <w:sz w:val="21"/>
                  <w:szCs w:val="21"/>
                </w:rPr>
                <w:instrText xml:space="preserve"> MACROBUTTON  SnrToggleCheckbox √不适用 </w:instrText>
              </w:r>
              <w:r w:rsidRPr="00965772">
                <w:rPr>
                  <w:sz w:val="21"/>
                  <w:szCs w:val="21"/>
                </w:rPr>
                <w:fldChar w:fldCharType="end"/>
              </w:r>
            </w:sdtContent>
          </w:sdt>
        </w:p>
      </w:sdtContent>
    </w:sdt>
    <w:bookmarkStart w:id="59" w:name="_Hlk56780992" w:displacedByCustomXml="next"/>
    <w:sdt>
      <w:sdtPr>
        <w:alias w:val="模块:"/>
        <w:tag w:val="_SEC_6f74816a3e204f028d6843f93ed4e1b2"/>
        <w:id w:val="-1567642060"/>
        <w:lock w:val="sdtLocked"/>
        <w:placeholder>
          <w:docPart w:val="GBC22222222222222222222222222222"/>
        </w:placeholder>
      </w:sdtPr>
      <w:sdtContent>
        <w:p w:rsidR="00965772" w:rsidRDefault="00965772">
          <w:pPr>
            <w:kinsoku w:val="0"/>
            <w:overflowPunct w:val="0"/>
            <w:autoSpaceDE w:val="0"/>
            <w:autoSpaceDN w:val="0"/>
            <w:adjustRightInd w:val="0"/>
            <w:snapToGrid w:val="0"/>
            <w:rPr>
              <w:color w:val="0000FF"/>
              <w:szCs w:val="21"/>
            </w:rPr>
          </w:pPr>
        </w:p>
        <w:sdt>
          <w:sdtPr>
            <w:rPr>
              <w:rFonts w:hint="eastAsia"/>
              <w:szCs w:val="21"/>
            </w:rPr>
            <w:alias w:val="是否适用：董事、监事、高级管理人员报告期内被授予的限制性股票激励情况[双击切换]"/>
            <w:tag w:val="_GBC_fab645ff85b74c30b698dafe2aa5cba6"/>
            <w:id w:val="-2120365605"/>
            <w:lock w:val="sdtLocked"/>
          </w:sdtPr>
          <w:sdtContent>
            <w:p w:rsidR="00965772" w:rsidRDefault="00D1422C">
              <w:pPr>
                <w:kinsoku w:val="0"/>
                <w:overflowPunct w:val="0"/>
                <w:autoSpaceDE w:val="0"/>
                <w:autoSpaceDN w:val="0"/>
                <w:adjustRightInd w:val="0"/>
                <w:snapToGrid w:val="0"/>
                <w:rPr>
                  <w:szCs w:val="21"/>
                </w:rPr>
              </w:pPr>
              <w:r w:rsidRPr="00965772">
                <w:rPr>
                  <w:rFonts w:hint="eastAsia"/>
                  <w:sz w:val="21"/>
                  <w:szCs w:val="21"/>
                </w:rPr>
                <w:fldChar w:fldCharType="begin"/>
              </w:r>
              <w:r w:rsidR="00965772" w:rsidRPr="00965772">
                <w:rPr>
                  <w:rFonts w:hint="eastAsia"/>
                  <w:sz w:val="21"/>
                  <w:szCs w:val="21"/>
                </w:rPr>
                <w:instrText xml:space="preserve"> MACROBUTTON SnrToggleCheckbox √适用 </w:instrText>
              </w:r>
              <w:r w:rsidRPr="00965772">
                <w:rPr>
                  <w:rFonts w:hint="eastAsia"/>
                  <w:sz w:val="21"/>
                  <w:szCs w:val="21"/>
                </w:rPr>
                <w:fldChar w:fldCharType="end"/>
              </w:r>
              <w:r w:rsidRPr="00965772">
                <w:rPr>
                  <w:rFonts w:hint="eastAsia"/>
                  <w:sz w:val="21"/>
                  <w:szCs w:val="21"/>
                </w:rPr>
                <w:fldChar w:fldCharType="begin"/>
              </w:r>
              <w:r w:rsidR="00965772" w:rsidRPr="00965772">
                <w:rPr>
                  <w:rFonts w:hint="eastAsia"/>
                  <w:sz w:val="21"/>
                  <w:szCs w:val="21"/>
                </w:rPr>
                <w:instrText xml:space="preserve">MACROBUTTON  SnrToggleCheckbox □不适用 </w:instrText>
              </w:r>
              <w:r w:rsidRPr="00965772">
                <w:rPr>
                  <w:rFonts w:hint="eastAsia"/>
                  <w:sz w:val="21"/>
                  <w:szCs w:val="21"/>
                </w:rPr>
                <w:fldChar w:fldCharType="end"/>
              </w:r>
            </w:p>
          </w:sdtContent>
        </w:sdt>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单位:</w:t>
          </w:r>
          <w:sdt>
            <w:sdtPr>
              <w:rPr>
                <w:rFonts w:hint="eastAsia"/>
                <w:sz w:val="21"/>
                <w:szCs w:val="21"/>
              </w:rPr>
              <w:alias w:val="单位：董事、监事、高级管理人员报告期内被授予的股权激励情况"/>
              <w:tag w:val="_GBC_fd6c88cda94949d6a3e4b29026628a1d"/>
              <w:id w:val="339441845"/>
              <w:lock w:val="sdtLocked"/>
              <w:comboBox>
                <w:listItem w:displayText="股" w:value="1"/>
                <w:listItem w:displayText="千股" w:value="1000"/>
                <w:listItem w:displayText="万股" w:value="10000"/>
                <w:listItem w:displayText="百万股" w:value="1000000"/>
                <w:listItem w:displayText="亿股" w:value="100000000"/>
              </w:comboBox>
            </w:sdtPr>
            <w:sdtContent>
              <w:r w:rsidRPr="00965772">
                <w:rPr>
                  <w:rFonts w:hint="eastAsia"/>
                  <w:sz w:val="21"/>
                  <w:szCs w:val="21"/>
                </w:rPr>
                <w:t>股</w:t>
              </w:r>
            </w:sdtContent>
          </w:sdt>
        </w:p>
        <w:tbl>
          <w:tblPr>
            <w:tblStyle w:val="a6"/>
            <w:tblW w:w="5000" w:type="pct"/>
            <w:tblLook w:val="04A0"/>
          </w:tblPr>
          <w:tblGrid>
            <w:gridCol w:w="958"/>
            <w:gridCol w:w="699"/>
            <w:gridCol w:w="1069"/>
            <w:gridCol w:w="1068"/>
            <w:gridCol w:w="977"/>
            <w:gridCol w:w="1070"/>
            <w:gridCol w:w="1070"/>
            <w:gridCol w:w="977"/>
            <w:gridCol w:w="1161"/>
          </w:tblGrid>
          <w:tr w:rsidR="00965772" w:rsidRPr="00965772" w:rsidTr="00965772">
            <w:sdt>
              <w:sdtPr>
                <w:rPr>
                  <w:sz w:val="21"/>
                  <w:szCs w:val="21"/>
                </w:rPr>
                <w:tag w:val="_PLD_c9bbc87e326c4f249ca30ca583c2371e"/>
                <w:id w:val="36015423"/>
                <w:lock w:val="sdtLocked"/>
              </w:sdtPr>
              <w:sdtContent>
                <w:tc>
                  <w:tcPr>
                    <w:tcW w:w="530"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rFonts w:hint="eastAsia"/>
                        <w:sz w:val="21"/>
                        <w:szCs w:val="21"/>
                      </w:rPr>
                      <w:t>姓名</w:t>
                    </w:r>
                  </w:p>
                </w:tc>
              </w:sdtContent>
            </w:sdt>
            <w:sdt>
              <w:sdtPr>
                <w:rPr>
                  <w:sz w:val="21"/>
                  <w:szCs w:val="21"/>
                </w:rPr>
                <w:tag w:val="_PLD_0f5c9d3a544444b980080b1d8d4d85eb"/>
                <w:id w:val="-124854545"/>
                <w:lock w:val="sdtLocked"/>
              </w:sdtPr>
              <w:sdtContent>
                <w:tc>
                  <w:tcPr>
                    <w:tcW w:w="387"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rFonts w:hint="eastAsia"/>
                        <w:sz w:val="21"/>
                        <w:szCs w:val="21"/>
                      </w:rPr>
                      <w:t>职务</w:t>
                    </w:r>
                  </w:p>
                </w:tc>
              </w:sdtContent>
            </w:sdt>
            <w:sdt>
              <w:sdtPr>
                <w:rPr>
                  <w:sz w:val="21"/>
                  <w:szCs w:val="21"/>
                </w:rPr>
                <w:tag w:val="_PLD_bc6ad7db9a354aa8970b23561b28ee9a"/>
                <w:id w:val="-437912474"/>
                <w:lock w:val="sdtLocked"/>
              </w:sdtPr>
              <w:sdtContent>
                <w:tc>
                  <w:tcPr>
                    <w:tcW w:w="591"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rFonts w:hint="eastAsia"/>
                        <w:sz w:val="21"/>
                        <w:szCs w:val="21"/>
                      </w:rPr>
                      <w:t>年</w:t>
                    </w:r>
                    <w:r w:rsidRPr="00965772">
                      <w:rPr>
                        <w:sz w:val="21"/>
                        <w:szCs w:val="21"/>
                      </w:rPr>
                      <w:t>初持有限制性股票数量</w:t>
                    </w:r>
                  </w:p>
                </w:tc>
              </w:sdtContent>
            </w:sdt>
            <w:sdt>
              <w:sdtPr>
                <w:rPr>
                  <w:sz w:val="21"/>
                  <w:szCs w:val="21"/>
                </w:rPr>
                <w:tag w:val="_PLD_e9aed798fa4f41c8983f815df23bfc9e"/>
                <w:id w:val="989364095"/>
                <w:lock w:val="sdtLocked"/>
              </w:sdtPr>
              <w:sdtContent>
                <w:tc>
                  <w:tcPr>
                    <w:tcW w:w="590"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报告期新授予限制性股票数量</w:t>
                    </w:r>
                  </w:p>
                </w:tc>
              </w:sdtContent>
            </w:sdt>
            <w:sdt>
              <w:sdtPr>
                <w:rPr>
                  <w:sz w:val="21"/>
                  <w:szCs w:val="21"/>
                </w:rPr>
                <w:tag w:val="_PLD_303c7257ef864533a238566b9850dc2b"/>
                <w:id w:val="-1733537763"/>
                <w:lock w:val="sdtLocked"/>
              </w:sdtPr>
              <w:sdtContent>
                <w:tc>
                  <w:tcPr>
                    <w:tcW w:w="540"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限制性股票的授予价格</w:t>
                    </w:r>
                  </w:p>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（元）</w:t>
                    </w:r>
                  </w:p>
                </w:tc>
              </w:sdtContent>
            </w:sdt>
            <w:sdt>
              <w:sdtPr>
                <w:rPr>
                  <w:sz w:val="21"/>
                  <w:szCs w:val="21"/>
                </w:rPr>
                <w:tag w:val="_PLD_aadbcbfa95d44aae8fb08edd516c6c4d"/>
                <w:id w:val="-1223129920"/>
                <w:lock w:val="sdtLocked"/>
              </w:sdtPr>
              <w:sdtContent>
                <w:tc>
                  <w:tcPr>
                    <w:tcW w:w="591"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已解锁股份</w:t>
                    </w:r>
                  </w:p>
                </w:tc>
              </w:sdtContent>
            </w:sdt>
            <w:sdt>
              <w:sdtPr>
                <w:rPr>
                  <w:sz w:val="21"/>
                  <w:szCs w:val="21"/>
                </w:rPr>
                <w:tag w:val="_PLD_63c4030dc8754c0bb4fe02ea53b33c48"/>
                <w:id w:val="287551419"/>
                <w:lock w:val="sdtLocked"/>
              </w:sdtPr>
              <w:sdtContent>
                <w:tc>
                  <w:tcPr>
                    <w:tcW w:w="591"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未解锁股份</w:t>
                    </w:r>
                  </w:p>
                </w:tc>
              </w:sdtContent>
            </w:sdt>
            <w:sdt>
              <w:sdtPr>
                <w:rPr>
                  <w:sz w:val="21"/>
                  <w:szCs w:val="21"/>
                </w:rPr>
                <w:tag w:val="_PLD_8bd0578e24f24186a40ea12feaed00ee"/>
                <w:id w:val="236219817"/>
                <w:lock w:val="sdtLocked"/>
              </w:sdtPr>
              <w:sdtContent>
                <w:tc>
                  <w:tcPr>
                    <w:tcW w:w="540"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期末持有限制性股票数量</w:t>
                    </w:r>
                  </w:p>
                </w:tc>
              </w:sdtContent>
            </w:sdt>
            <w:sdt>
              <w:sdtPr>
                <w:rPr>
                  <w:sz w:val="21"/>
                  <w:szCs w:val="21"/>
                </w:rPr>
                <w:tag w:val="_PLD_187f1fb43a3442bc943be5430b7104ae"/>
                <w:id w:val="961308944"/>
                <w:lock w:val="sdtLocked"/>
              </w:sdtPr>
              <w:sdtContent>
                <w:tc>
                  <w:tcPr>
                    <w:tcW w:w="642"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报告期末市价（元）</w:t>
                    </w:r>
                  </w:p>
                </w:tc>
              </w:sdtContent>
            </w:sdt>
          </w:tr>
          <w:sdt>
            <w:sdtPr>
              <w:rPr>
                <w:rFonts w:cstheme="minorBidi"/>
                <w:kern w:val="2"/>
                <w:sz w:val="21"/>
                <w:szCs w:val="21"/>
              </w:rPr>
              <w:alias w:val="董事、监事、高级管理人员被授予限制性股票情况明细"/>
              <w:tag w:val="_TUP_b1a09088941b4f1094f27fc94a5b06e6"/>
              <w:id w:val="-636573516"/>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r w:rsidRPr="00965772">
                      <w:rPr>
                        <w:rFonts w:hint="eastAsia"/>
                        <w:sz w:val="21"/>
                        <w:szCs w:val="21"/>
                      </w:rPr>
                      <w:t>谢华生</w:t>
                    </w:r>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董事</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229,800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229,800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229,800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3,272,352</w:t>
                    </w:r>
                  </w:p>
                </w:tc>
              </w:tr>
            </w:sdtContent>
          </w:sdt>
          <w:sdt>
            <w:sdtPr>
              <w:rPr>
                <w:rFonts w:cstheme="minorBidi"/>
                <w:kern w:val="2"/>
                <w:sz w:val="21"/>
                <w:szCs w:val="21"/>
              </w:rPr>
              <w:alias w:val="董事、监事、高级管理人员被授予限制性股票情况明细"/>
              <w:tag w:val="_TUP_b1a09088941b4f1094f27fc94a5b06e6"/>
              <w:id w:val="928583"/>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r w:rsidRPr="00965772">
                      <w:rPr>
                        <w:rFonts w:hint="eastAsia"/>
                        <w:sz w:val="21"/>
                        <w:szCs w:val="21"/>
                      </w:rPr>
                      <w:t>刘增</w:t>
                    </w:r>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董事</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136,800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136,800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136,800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1,948,032</w:t>
                    </w:r>
                  </w:p>
                </w:tc>
              </w:tr>
            </w:sdtContent>
          </w:sdt>
          <w:sdt>
            <w:sdtPr>
              <w:rPr>
                <w:rFonts w:cstheme="minorBidi"/>
                <w:kern w:val="2"/>
                <w:sz w:val="21"/>
                <w:szCs w:val="21"/>
              </w:rPr>
              <w:alias w:val="董事、监事、高级管理人员被授予限制性股票情况明细"/>
              <w:tag w:val="_TUP_b1a09088941b4f1094f27fc94a5b06e6"/>
              <w:id w:val="928584"/>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r w:rsidRPr="00965772">
                      <w:rPr>
                        <w:rFonts w:hint="eastAsia"/>
                        <w:sz w:val="21"/>
                        <w:szCs w:val="21"/>
                      </w:rPr>
                      <w:t>钱友京</w:t>
                    </w:r>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董事</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114,900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114,900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114,900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1,636,176</w:t>
                    </w:r>
                  </w:p>
                </w:tc>
              </w:tr>
            </w:sdtContent>
          </w:sdt>
          <w:sdt>
            <w:sdtPr>
              <w:rPr>
                <w:rFonts w:cstheme="minorBidi"/>
                <w:kern w:val="2"/>
                <w:sz w:val="21"/>
                <w:szCs w:val="21"/>
              </w:rPr>
              <w:alias w:val="董事、监事、高级管理人员被授予限制性股票情况明细"/>
              <w:tag w:val="_TUP_b1a09088941b4f1094f27fc94a5b06e6"/>
              <w:id w:val="928585"/>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proofErr w:type="gramStart"/>
                    <w:r w:rsidRPr="00965772">
                      <w:rPr>
                        <w:rFonts w:hint="eastAsia"/>
                        <w:sz w:val="21"/>
                        <w:szCs w:val="21"/>
                      </w:rPr>
                      <w:t>马月香</w:t>
                    </w:r>
                    <w:proofErr w:type="gramEnd"/>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高管</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134,300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134,300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134,300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1,912,432</w:t>
                    </w:r>
                  </w:p>
                </w:tc>
              </w:tr>
            </w:sdtContent>
          </w:sdt>
          <w:sdt>
            <w:sdtPr>
              <w:rPr>
                <w:rFonts w:cstheme="minorBidi"/>
                <w:kern w:val="2"/>
                <w:sz w:val="21"/>
                <w:szCs w:val="21"/>
              </w:rPr>
              <w:alias w:val="董事、监事、高级管理人员被授予限制性股票情况明细"/>
              <w:tag w:val="_TUP_b1a09088941b4f1094f27fc94a5b06e6"/>
              <w:id w:val="928586"/>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r w:rsidRPr="00965772">
                      <w:rPr>
                        <w:rFonts w:hint="eastAsia"/>
                        <w:sz w:val="21"/>
                        <w:szCs w:val="21"/>
                      </w:rPr>
                      <w:t>李永阔</w:t>
                    </w:r>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高管</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97,600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97,600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97,600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1,389,824</w:t>
                    </w:r>
                  </w:p>
                </w:tc>
              </w:tr>
            </w:sdtContent>
          </w:sdt>
          <w:sdt>
            <w:sdtPr>
              <w:rPr>
                <w:rFonts w:cstheme="minorBidi"/>
                <w:kern w:val="2"/>
                <w:sz w:val="21"/>
                <w:szCs w:val="21"/>
              </w:rPr>
              <w:alias w:val="董事、监事、高级管理人员被授予限制性股票情况明细"/>
              <w:tag w:val="_TUP_b1a09088941b4f1094f27fc94a5b06e6"/>
              <w:id w:val="928587"/>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proofErr w:type="gramStart"/>
                    <w:r w:rsidRPr="00965772">
                      <w:rPr>
                        <w:rFonts w:hint="eastAsia"/>
                        <w:sz w:val="21"/>
                        <w:szCs w:val="21"/>
                      </w:rPr>
                      <w:t>孟繁敬</w:t>
                    </w:r>
                    <w:proofErr w:type="gramEnd"/>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高管</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49,800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49,800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49,800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709,152</w:t>
                    </w:r>
                  </w:p>
                </w:tc>
              </w:tr>
            </w:sdtContent>
          </w:sdt>
          <w:sdt>
            <w:sdtPr>
              <w:rPr>
                <w:rFonts w:cstheme="minorBidi"/>
                <w:kern w:val="2"/>
                <w:sz w:val="21"/>
                <w:szCs w:val="21"/>
              </w:rPr>
              <w:alias w:val="董事、监事、高级管理人员被授予限制性股票情况明细"/>
              <w:tag w:val="_TUP_b1a09088941b4f1094f27fc94a5b06e6"/>
              <w:id w:val="928588"/>
              <w:lock w:val="sdtLocked"/>
            </w:sdtPr>
            <w:sdtContent>
              <w:tr w:rsidR="00965772" w:rsidRPr="00965772" w:rsidTr="00965772">
                <w:tc>
                  <w:tcPr>
                    <w:tcW w:w="530" w:type="pct"/>
                  </w:tcPr>
                  <w:p w:rsidR="00965772" w:rsidRPr="00965772" w:rsidRDefault="00965772">
                    <w:pPr>
                      <w:kinsoku w:val="0"/>
                      <w:overflowPunct w:val="0"/>
                      <w:autoSpaceDE w:val="0"/>
                      <w:autoSpaceDN w:val="0"/>
                      <w:adjustRightInd w:val="0"/>
                      <w:snapToGrid w:val="0"/>
                      <w:rPr>
                        <w:rFonts w:cstheme="minorBidi"/>
                        <w:kern w:val="2"/>
                        <w:sz w:val="21"/>
                        <w:szCs w:val="21"/>
                      </w:rPr>
                    </w:pPr>
                    <w:r w:rsidRPr="00965772">
                      <w:rPr>
                        <w:rFonts w:hint="eastAsia"/>
                        <w:sz w:val="21"/>
                        <w:szCs w:val="21"/>
                      </w:rPr>
                      <w:t>刘晓婧</w:t>
                    </w:r>
                  </w:p>
                </w:tc>
                <w:tc>
                  <w:tcPr>
                    <w:tcW w:w="387" w:type="pct"/>
                  </w:tcPr>
                  <w:p w:rsidR="00965772" w:rsidRPr="00965772" w:rsidRDefault="00965772">
                    <w:pPr>
                      <w:kinsoku w:val="0"/>
                      <w:overflowPunct w:val="0"/>
                      <w:autoSpaceDE w:val="0"/>
                      <w:autoSpaceDN w:val="0"/>
                      <w:adjustRightInd w:val="0"/>
                      <w:snapToGrid w:val="0"/>
                      <w:rPr>
                        <w:sz w:val="21"/>
                        <w:szCs w:val="21"/>
                      </w:rPr>
                    </w:pPr>
                    <w:r w:rsidRPr="00965772">
                      <w:rPr>
                        <w:rFonts w:hint="eastAsia"/>
                        <w:sz w:val="21"/>
                        <w:szCs w:val="21"/>
                      </w:rPr>
                      <w:t>高管</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38,900</w:t>
                    </w:r>
                  </w:p>
                </w:tc>
                <w:tc>
                  <w:tcPr>
                    <w:tcW w:w="540"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5.66</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38,900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38,900</w:t>
                    </w:r>
                  </w:p>
                </w:tc>
                <w:tc>
                  <w:tcPr>
                    <w:tcW w:w="642"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553,936</w:t>
                    </w:r>
                  </w:p>
                </w:tc>
              </w:tr>
            </w:sdtContent>
          </w:sdt>
          <w:tr w:rsidR="00965772" w:rsidRPr="00965772" w:rsidTr="00965772">
            <w:sdt>
              <w:sdtPr>
                <w:rPr>
                  <w:sz w:val="21"/>
                  <w:szCs w:val="21"/>
                </w:rPr>
                <w:tag w:val="_PLD_540edf8df1f74360b174fc69d7525558"/>
                <w:id w:val="-1444601944"/>
                <w:lock w:val="sdtLocked"/>
              </w:sdtPr>
              <w:sdtContent>
                <w:tc>
                  <w:tcPr>
                    <w:tcW w:w="530" w:type="pct"/>
                    <w:vAlign w:val="center"/>
                  </w:tcPr>
                  <w:p w:rsidR="00965772" w:rsidRPr="00965772" w:rsidRDefault="00965772">
                    <w:pPr>
                      <w:kinsoku w:val="0"/>
                      <w:overflowPunct w:val="0"/>
                      <w:autoSpaceDE w:val="0"/>
                      <w:autoSpaceDN w:val="0"/>
                      <w:adjustRightInd w:val="0"/>
                      <w:snapToGrid w:val="0"/>
                      <w:jc w:val="center"/>
                      <w:rPr>
                        <w:sz w:val="21"/>
                        <w:szCs w:val="21"/>
                      </w:rPr>
                    </w:pPr>
                    <w:r w:rsidRPr="00965772">
                      <w:rPr>
                        <w:sz w:val="21"/>
                        <w:szCs w:val="21"/>
                      </w:rPr>
                      <w:t>合计</w:t>
                    </w:r>
                  </w:p>
                </w:tc>
              </w:sdtContent>
            </w:sdt>
            <w:tc>
              <w:tcPr>
                <w:tcW w:w="387" w:type="pct"/>
              </w:tcPr>
              <w:p w:rsidR="00965772" w:rsidRPr="00965772" w:rsidRDefault="00965772">
                <w:pPr>
                  <w:kinsoku w:val="0"/>
                  <w:overflowPunct w:val="0"/>
                  <w:autoSpaceDE w:val="0"/>
                  <w:autoSpaceDN w:val="0"/>
                  <w:adjustRightInd w:val="0"/>
                  <w:snapToGrid w:val="0"/>
                  <w:jc w:val="center"/>
                  <w:rPr>
                    <w:sz w:val="21"/>
                    <w:szCs w:val="21"/>
                  </w:rPr>
                </w:pPr>
                <w:r w:rsidRPr="00965772">
                  <w:rPr>
                    <w:rFonts w:hint="eastAsia"/>
                    <w:sz w:val="21"/>
                    <w:szCs w:val="21"/>
                  </w:rPr>
                  <w:t>/</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802,100</w:t>
                </w:r>
              </w:p>
            </w:tc>
            <w:tc>
              <w:tcPr>
                <w:tcW w:w="540" w:type="pct"/>
              </w:tcPr>
              <w:p w:rsidR="00965772" w:rsidRPr="00965772" w:rsidRDefault="00965772">
                <w:pPr>
                  <w:kinsoku w:val="0"/>
                  <w:overflowPunct w:val="0"/>
                  <w:autoSpaceDE w:val="0"/>
                  <w:autoSpaceDN w:val="0"/>
                  <w:adjustRightInd w:val="0"/>
                  <w:snapToGrid w:val="0"/>
                  <w:jc w:val="center"/>
                  <w:rPr>
                    <w:sz w:val="21"/>
                    <w:szCs w:val="21"/>
                  </w:rPr>
                </w:pPr>
                <w:r w:rsidRPr="00965772">
                  <w:rPr>
                    <w:rFonts w:hint="eastAsia"/>
                    <w:sz w:val="21"/>
                    <w:szCs w:val="21"/>
                  </w:rPr>
                  <w:t>/</w:t>
                </w:r>
              </w:p>
            </w:tc>
            <w:tc>
              <w:tcPr>
                <w:tcW w:w="591" w:type="pct"/>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0</w:t>
                </w:r>
              </w:p>
            </w:tc>
            <w:tc>
              <w:tcPr>
                <w:tcW w:w="591"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802,100</w:t>
                </w:r>
              </w:p>
            </w:tc>
            <w:tc>
              <w:tcPr>
                <w:tcW w:w="540" w:type="pct"/>
                <w:vAlign w:val="center"/>
              </w:tcPr>
              <w:p w:rsidR="00965772" w:rsidRPr="00965772" w:rsidRDefault="00965772">
                <w:pPr>
                  <w:kinsoku w:val="0"/>
                  <w:overflowPunct w:val="0"/>
                  <w:autoSpaceDE w:val="0"/>
                  <w:autoSpaceDN w:val="0"/>
                  <w:adjustRightInd w:val="0"/>
                  <w:snapToGrid w:val="0"/>
                  <w:jc w:val="right"/>
                  <w:rPr>
                    <w:sz w:val="21"/>
                    <w:szCs w:val="21"/>
                  </w:rPr>
                </w:pPr>
                <w:r w:rsidRPr="00965772">
                  <w:rPr>
                    <w:rFonts w:hint="eastAsia"/>
                    <w:sz w:val="21"/>
                    <w:szCs w:val="21"/>
                  </w:rPr>
                  <w:t>802,100</w:t>
                </w:r>
              </w:p>
            </w:tc>
            <w:tc>
              <w:tcPr>
                <w:tcW w:w="642" w:type="pct"/>
              </w:tcPr>
              <w:p w:rsidR="00965772" w:rsidRPr="00965772" w:rsidRDefault="00965772">
                <w:pPr>
                  <w:jc w:val="center"/>
                  <w:rPr>
                    <w:sz w:val="21"/>
                    <w:szCs w:val="21"/>
                  </w:rPr>
                </w:pPr>
                <w:r w:rsidRPr="00965772">
                  <w:rPr>
                    <w:rFonts w:hint="eastAsia"/>
                    <w:sz w:val="21"/>
                    <w:szCs w:val="21"/>
                  </w:rPr>
                  <w:t>/</w:t>
                </w:r>
              </w:p>
            </w:tc>
          </w:tr>
        </w:tbl>
        <w:p w:rsidR="00FD2133" w:rsidRDefault="00D1422C"/>
      </w:sdtContent>
    </w:sdt>
    <w:bookmarkEnd w:id="59" w:displacedByCustomXml="prev"/>
    <w:sdt>
      <w:sdtPr>
        <w:rPr>
          <w:rFonts w:ascii="宋体" w:hAnsi="宋体" w:cs="宋体"/>
          <w:b w:val="0"/>
          <w:bCs w:val="0"/>
          <w:kern w:val="0"/>
          <w:sz w:val="24"/>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sz w:val="21"/>
          <w:szCs w:val="21"/>
        </w:rPr>
      </w:sdtEndPr>
      <w:sdtContent>
        <w:p w:rsidR="00FD2133" w:rsidRPr="00965772" w:rsidRDefault="00537341" w:rsidP="00965772">
          <w:pPr>
            <w:pStyle w:val="3"/>
            <w:numPr>
              <w:ilvl w:val="1"/>
              <w:numId w:val="10"/>
            </w:numPr>
            <w:spacing w:before="0" w:after="0" w:line="360" w:lineRule="exact"/>
            <w:rPr>
              <w:szCs w:val="21"/>
            </w:rPr>
          </w:pPr>
          <w:r w:rsidRPr="00965772">
            <w:rPr>
              <w:szCs w:val="21"/>
            </w:rPr>
            <w:t>报告期内对高级管理人员的考评机制，以及激励机制的建立、实施情况</w:t>
          </w:r>
        </w:p>
        <w:sdt>
          <w:sdtPr>
            <w:rPr>
              <w:rFonts w:hint="eastAsia"/>
              <w:sz w:val="21"/>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Content>
            <w:p w:rsidR="00FD2133" w:rsidRPr="00965772" w:rsidRDefault="00D1422C" w:rsidP="00965772">
              <w:pPr>
                <w:spacing w:line="360" w:lineRule="exact"/>
                <w:rPr>
                  <w:sz w:val="21"/>
                  <w:szCs w:val="21"/>
                </w:rPr>
              </w:pPr>
              <w:r w:rsidRPr="00965772">
                <w:rPr>
                  <w:sz w:val="21"/>
                  <w:szCs w:val="21"/>
                </w:rPr>
                <w:fldChar w:fldCharType="begin"/>
              </w:r>
              <w:r w:rsidR="00282431"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282431" w:rsidRPr="00965772">
                <w:rPr>
                  <w:sz w:val="21"/>
                  <w:szCs w:val="21"/>
                </w:rPr>
                <w:instrText xml:space="preserve"> MACROBUTTON  SnrToggleCheckbox □不适用 </w:instrText>
              </w:r>
              <w:r w:rsidRPr="00965772">
                <w:rPr>
                  <w:sz w:val="21"/>
                  <w:szCs w:val="21"/>
                </w:rPr>
                <w:fldChar w:fldCharType="end"/>
              </w:r>
            </w:p>
          </w:sdtContent>
        </w:sdt>
        <w:sdt>
          <w:sdtPr>
            <w:rPr>
              <w:rFonts w:hint="eastAsia"/>
              <w:sz w:val="21"/>
              <w:szCs w:val="21"/>
            </w:rPr>
            <w:alias w:val="公司对高级管理人员的考评及激励情况"/>
            <w:tag w:val="_GBC_ff8dc93589b2464ba735502bf6a2a8ca"/>
            <w:id w:val="-6299326"/>
            <w:lock w:val="sdtLocked"/>
            <w:placeholder>
              <w:docPart w:val="GBC22222222222222222222222222222"/>
            </w:placeholder>
          </w:sdtPr>
          <w:sdtContent>
            <w:p w:rsidR="00282431" w:rsidRPr="00965772" w:rsidRDefault="00282431" w:rsidP="00965772">
              <w:pPr>
                <w:spacing w:line="360" w:lineRule="exact"/>
                <w:ind w:firstLineChars="200" w:firstLine="420"/>
                <w:rPr>
                  <w:sz w:val="21"/>
                  <w:szCs w:val="21"/>
                </w:rPr>
              </w:pPr>
              <w:r w:rsidRPr="00965772">
                <w:rPr>
                  <w:rFonts w:hint="eastAsia"/>
                  <w:sz w:val="21"/>
                  <w:szCs w:val="21"/>
                </w:rPr>
                <w:t>公司对高管人员实施业绩考核制度，依据岗位价值评估结果确定其薪级，根据个人能力与素质确定其薪档，根据业绩评估确定其绩效奖金或其他奖励部分。</w:t>
              </w:r>
            </w:p>
            <w:p w:rsidR="00FD2133" w:rsidRPr="00965772" w:rsidRDefault="00282431" w:rsidP="00965772">
              <w:pPr>
                <w:spacing w:line="360" w:lineRule="exact"/>
                <w:ind w:firstLineChars="200" w:firstLine="420"/>
                <w:rPr>
                  <w:sz w:val="21"/>
                  <w:szCs w:val="21"/>
                </w:rPr>
              </w:pPr>
              <w:r w:rsidRPr="00965772">
                <w:rPr>
                  <w:rFonts w:hint="eastAsia"/>
                  <w:sz w:val="21"/>
                  <w:szCs w:val="21"/>
                </w:rPr>
                <w:t>报告期内,完成了沧州大化2020年限制性股票激励计划</w:t>
              </w:r>
              <w:r w:rsidR="00437726" w:rsidRPr="00965772">
                <w:rPr>
                  <w:rFonts w:hint="eastAsia"/>
                  <w:sz w:val="21"/>
                  <w:szCs w:val="21"/>
                </w:rPr>
                <w:t>首次授予，实施股权激励进一步激发了企业创新活力和管理团队的责任感和使命感，有利于公司的持续发展。</w:t>
              </w:r>
            </w:p>
          </w:sdtContent>
        </w:sdt>
      </w:sdtContent>
    </w:sdt>
    <w:p w:rsidR="00FD2133" w:rsidRPr="00965772" w:rsidRDefault="00FD2133" w:rsidP="00965772">
      <w:pPr>
        <w:spacing w:line="360" w:lineRule="exact"/>
        <w:rPr>
          <w:sz w:val="21"/>
          <w:szCs w:val="21"/>
        </w:rPr>
      </w:pPr>
    </w:p>
    <w:sdt>
      <w:sdtPr>
        <w:rPr>
          <w:rFonts w:ascii="宋体" w:hAnsi="宋体" w:cs="宋体" w:hint="eastAsia"/>
          <w:b w:val="0"/>
          <w:bCs w:val="0"/>
          <w:kern w:val="0"/>
          <w:sz w:val="24"/>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hint="default"/>
        </w:rPr>
      </w:sdtEndPr>
      <w:sdtContent>
        <w:p w:rsidR="00FD2133" w:rsidRPr="00965772" w:rsidRDefault="007A3A86" w:rsidP="007A3A86">
          <w:pPr>
            <w:pStyle w:val="2"/>
            <w:spacing w:before="0" w:after="0" w:line="360" w:lineRule="exact"/>
          </w:pPr>
          <w:r w:rsidRPr="007A3A86">
            <w:rPr>
              <w:rFonts w:ascii="宋体" w:hAnsi="宋体" w:cs="宋体" w:hint="eastAsia"/>
              <w:bCs w:val="0"/>
              <w:kern w:val="0"/>
              <w:sz w:val="24"/>
              <w:szCs w:val="24"/>
            </w:rPr>
            <w:t>九、</w:t>
          </w:r>
          <w:r w:rsidR="00537341" w:rsidRPr="00965772">
            <w:rPr>
              <w:rFonts w:hint="eastAsia"/>
            </w:rPr>
            <w:t>报告期内的内部控制制度建设及实施情况</w:t>
          </w:r>
        </w:p>
        <w:sdt>
          <w:sdtPr>
            <w:rPr>
              <w:sz w:val="21"/>
              <w:szCs w:val="21"/>
            </w:rPr>
            <w:alias w:val="是否适用：报告期内的内部控制制度建设及实施情况[双击切换]"/>
            <w:tag w:val="_GBC_f76747fb26ee47cfb00fc8ad5592b038"/>
            <w:id w:val="21345351"/>
            <w:lock w:val="sdtLocked"/>
            <w:placeholder>
              <w:docPart w:val="GBC22222222222222222222222222222"/>
            </w:placeholder>
          </w:sdtPr>
          <w:sdtContent>
            <w:p w:rsidR="00FD2133" w:rsidRPr="00965772" w:rsidRDefault="00D1422C" w:rsidP="00965772">
              <w:pPr>
                <w:spacing w:line="360" w:lineRule="exact"/>
                <w:rPr>
                  <w:sz w:val="21"/>
                  <w:szCs w:val="21"/>
                </w:rPr>
              </w:pPr>
              <w:r w:rsidRPr="00965772">
                <w:rPr>
                  <w:sz w:val="21"/>
                  <w:szCs w:val="21"/>
                </w:rPr>
                <w:fldChar w:fldCharType="begin"/>
              </w:r>
              <w:r w:rsidR="00437726"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437726" w:rsidRPr="00965772">
                <w:rPr>
                  <w:sz w:val="21"/>
                  <w:szCs w:val="21"/>
                </w:rPr>
                <w:instrText xml:space="preserve"> MACROBUTTON  SnrToggleCheckbox □不适用 </w:instrText>
              </w:r>
              <w:r w:rsidRPr="00965772">
                <w:rPr>
                  <w:sz w:val="21"/>
                  <w:szCs w:val="21"/>
                </w:rPr>
                <w:fldChar w:fldCharType="end"/>
              </w:r>
            </w:p>
          </w:sdtContent>
        </w:sdt>
        <w:sdt>
          <w:sdtPr>
            <w:rPr>
              <w:rFonts w:hint="eastAsia"/>
              <w:sz w:val="21"/>
              <w:szCs w:val="21"/>
            </w:rPr>
            <w:alias w:val="内部控制自我评价报告"/>
            <w:tag w:val="_GBC_7ec2120247b647e18f5670c0a1211280"/>
            <w:id w:val="21345373"/>
            <w:lock w:val="sdtLocked"/>
            <w:placeholder>
              <w:docPart w:val="GBC22222222222222222222222222222"/>
            </w:placeholder>
          </w:sdtPr>
          <w:sdtContent>
            <w:p w:rsidR="00437726" w:rsidRPr="00965772" w:rsidRDefault="00437726" w:rsidP="00965772">
              <w:pPr>
                <w:spacing w:line="360" w:lineRule="exact"/>
                <w:ind w:firstLineChars="200" w:firstLine="420"/>
                <w:rPr>
                  <w:sz w:val="21"/>
                  <w:szCs w:val="21"/>
                </w:rPr>
              </w:pPr>
              <w:r w:rsidRPr="00965772">
                <w:rPr>
                  <w:rFonts w:hint="eastAsia"/>
                  <w:sz w:val="21"/>
                  <w:szCs w:val="21"/>
                </w:rPr>
                <w:t>公司董事会及全体董事保证《公司2021年度内部控制评价报告》内容不存在任何虚假记载、误导性陈述或重大遗漏，并对报告内容的真实性、准确性和完整性承担个别及连带责任。按照企业内部控制规范体系的规定，评价内部控制体系的有效性并如实披露内部控制评价报告是公司董事会的责任，公司监事会对董事会建立和实施内部控制并进行监督，公司经理</w:t>
              </w:r>
              <w:proofErr w:type="gramStart"/>
              <w:r w:rsidRPr="00965772">
                <w:rPr>
                  <w:rFonts w:hint="eastAsia"/>
                  <w:sz w:val="21"/>
                  <w:szCs w:val="21"/>
                </w:rPr>
                <w:t>层负责</w:t>
              </w:r>
              <w:proofErr w:type="gramEnd"/>
              <w:r w:rsidRPr="00965772">
                <w:rPr>
                  <w:rFonts w:hint="eastAsia"/>
                  <w:sz w:val="21"/>
                  <w:szCs w:val="21"/>
                </w:rPr>
                <w:t>组织领导企业内部控制的日常运行。公司依据企业内部控制规范体系及《内部控制手册》组织开展内部控制评价工作，公司董事会结合公司规模、行业特征、风险偏好和风险承受度等因素，研究确定了适用于本公司的内部控制缺陷的具体认定标准。按照公司内部控制缺陷的认定标准，报告期内公司不存在财务报告内部控制重大缺陷或重要缺陷，也未发现公司非财务报告内部控制重大缺陷或重要缺陷。</w:t>
              </w:r>
            </w:p>
            <w:p w:rsidR="00437726" w:rsidRPr="00965772" w:rsidRDefault="00437726" w:rsidP="00965772">
              <w:pPr>
                <w:spacing w:line="360" w:lineRule="exact"/>
                <w:ind w:firstLineChars="200" w:firstLine="420"/>
                <w:rPr>
                  <w:sz w:val="21"/>
                  <w:szCs w:val="21"/>
                </w:rPr>
              </w:pPr>
              <w:r w:rsidRPr="00965772">
                <w:rPr>
                  <w:rFonts w:hint="eastAsia"/>
                  <w:color w:val="000000" w:themeColor="text1"/>
                  <w:sz w:val="21"/>
                  <w:szCs w:val="21"/>
                </w:rPr>
                <w:t>详情请查阅上海证券交易所网站（www.sse.com.cn）的《沧州大化股份有限公司202</w:t>
              </w:r>
              <w:r w:rsidR="00F06D22" w:rsidRPr="00965772">
                <w:rPr>
                  <w:rFonts w:hint="eastAsia"/>
                  <w:color w:val="000000" w:themeColor="text1"/>
                  <w:sz w:val="21"/>
                  <w:szCs w:val="21"/>
                </w:rPr>
                <w:t>1</w:t>
              </w:r>
              <w:r w:rsidRPr="00965772">
                <w:rPr>
                  <w:rFonts w:hint="eastAsia"/>
                  <w:color w:val="000000" w:themeColor="text1"/>
                  <w:sz w:val="21"/>
                  <w:szCs w:val="21"/>
                </w:rPr>
                <w:t>年度内部控制评价报告》。</w:t>
              </w:r>
            </w:p>
            <w:p w:rsidR="00FD2133" w:rsidRPr="00965772" w:rsidRDefault="00D1422C" w:rsidP="00965772">
              <w:pPr>
                <w:spacing w:line="360" w:lineRule="exact"/>
                <w:rPr>
                  <w:sz w:val="21"/>
                  <w:szCs w:val="21"/>
                </w:rPr>
              </w:pPr>
            </w:p>
          </w:sdtContent>
        </w:sdt>
      </w:sdtContent>
    </w:sdt>
    <w:sdt>
      <w:sdtPr>
        <w:rPr>
          <w:rFonts w:hint="eastAsia"/>
          <w:sz w:val="21"/>
          <w:szCs w:val="21"/>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rsidR="00FD2133" w:rsidRPr="00965772" w:rsidRDefault="00537341" w:rsidP="00965772">
          <w:pPr>
            <w:tabs>
              <w:tab w:val="left" w:pos="2760"/>
            </w:tabs>
            <w:spacing w:line="360" w:lineRule="exact"/>
            <w:rPr>
              <w:sz w:val="21"/>
              <w:szCs w:val="21"/>
            </w:rPr>
          </w:pPr>
          <w:r w:rsidRPr="00965772">
            <w:rPr>
              <w:rFonts w:hint="eastAsia"/>
              <w:sz w:val="21"/>
              <w:szCs w:val="21"/>
            </w:rPr>
            <w:t>报告</w:t>
          </w:r>
          <w:proofErr w:type="gramStart"/>
          <w:r w:rsidRPr="00965772">
            <w:rPr>
              <w:rFonts w:hint="eastAsia"/>
              <w:sz w:val="21"/>
              <w:szCs w:val="21"/>
            </w:rPr>
            <w:t>期内部</w:t>
          </w:r>
          <w:proofErr w:type="gramEnd"/>
          <w:r w:rsidRPr="00965772">
            <w:rPr>
              <w:rFonts w:hint="eastAsia"/>
              <w:sz w:val="21"/>
              <w:szCs w:val="21"/>
            </w:rPr>
            <w:t>控制存在重大缺陷情况的说明</w:t>
          </w:r>
        </w:p>
        <w:sdt>
          <w:sdtPr>
            <w:rPr>
              <w:sz w:val="21"/>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rsidR="00FD2133" w:rsidRPr="00965772" w:rsidRDefault="00D1422C" w:rsidP="00965772">
              <w:pPr>
                <w:spacing w:line="360" w:lineRule="exact"/>
                <w:rPr>
                  <w:sz w:val="21"/>
                  <w:szCs w:val="21"/>
                </w:rPr>
              </w:pPr>
              <w:r w:rsidRPr="00965772">
                <w:rPr>
                  <w:sz w:val="21"/>
                  <w:szCs w:val="21"/>
                </w:rPr>
                <w:fldChar w:fldCharType="begin"/>
              </w:r>
              <w:r w:rsidR="00F06D22" w:rsidRPr="00965772">
                <w:rPr>
                  <w:sz w:val="21"/>
                  <w:szCs w:val="21"/>
                </w:rPr>
                <w:instrText xml:space="preserve">MACROBUTTON  SnrToggleCheckbox □适用 </w:instrText>
              </w:r>
              <w:r w:rsidRPr="00965772">
                <w:rPr>
                  <w:sz w:val="21"/>
                  <w:szCs w:val="21"/>
                </w:rPr>
                <w:fldChar w:fldCharType="end"/>
              </w:r>
              <w:r w:rsidRPr="00965772">
                <w:rPr>
                  <w:sz w:val="21"/>
                  <w:szCs w:val="21"/>
                </w:rPr>
                <w:fldChar w:fldCharType="begin"/>
              </w:r>
              <w:r w:rsidR="00F06D22" w:rsidRPr="00965772">
                <w:rPr>
                  <w:sz w:val="21"/>
                  <w:szCs w:val="21"/>
                </w:rPr>
                <w:instrText xml:space="preserve"> MACROBUTTON  SnrToggleCheckbox √不适用 </w:instrText>
              </w:r>
              <w:r w:rsidRPr="00965772">
                <w:rPr>
                  <w:sz w:val="21"/>
                  <w:szCs w:val="21"/>
                </w:rPr>
                <w:fldChar w:fldCharType="end"/>
              </w:r>
            </w:p>
          </w:sdtContent>
        </w:sdt>
        <w:p w:rsidR="00FD2133" w:rsidRPr="00965772" w:rsidRDefault="00D1422C" w:rsidP="00965772">
          <w:pPr>
            <w:spacing w:line="360" w:lineRule="exact"/>
            <w:rPr>
              <w:sz w:val="21"/>
              <w:szCs w:val="21"/>
            </w:rPr>
          </w:pPr>
        </w:p>
      </w:sdtContent>
    </w:sdt>
    <w:sdt>
      <w:sdtPr>
        <w:rPr>
          <w:rFonts w:ascii="宋体" w:hAnsi="宋体" w:cs="宋体" w:hint="eastAsia"/>
          <w:b w:val="0"/>
          <w:bCs w:val="0"/>
          <w:kern w:val="0"/>
          <w:sz w:val="24"/>
          <w:szCs w:val="24"/>
        </w:rPr>
        <w:alias w:val="模块:报告期内对子公司的管理控制情况"/>
        <w:tag w:val="_SEC_01b27291a2ca4176b79ce579d14bbcee"/>
        <w:id w:val="1265118808"/>
        <w:lock w:val="sdtLocked"/>
        <w:placeholder>
          <w:docPart w:val="GBC22222222222222222222222222222"/>
        </w:placeholder>
      </w:sdtPr>
      <w:sdtContent>
        <w:p w:rsidR="00FD2133" w:rsidRPr="00965772" w:rsidRDefault="007A3A86" w:rsidP="007A3A86">
          <w:pPr>
            <w:pStyle w:val="2"/>
            <w:spacing w:before="0" w:after="0" w:line="360" w:lineRule="exact"/>
          </w:pPr>
          <w:r w:rsidRPr="007A3A86">
            <w:rPr>
              <w:rFonts w:ascii="宋体" w:hAnsi="宋体" w:cs="宋体" w:hint="eastAsia"/>
              <w:bCs w:val="0"/>
              <w:kern w:val="0"/>
              <w:sz w:val="24"/>
              <w:szCs w:val="24"/>
            </w:rPr>
            <w:t>十、</w:t>
          </w:r>
          <w:r w:rsidR="00537341" w:rsidRPr="00965772">
            <w:rPr>
              <w:rFonts w:hint="eastAsia"/>
            </w:rPr>
            <w:t>报告期内对子公司的管理控制情况</w:t>
          </w:r>
        </w:p>
        <w:sdt>
          <w:sdtPr>
            <w:rPr>
              <w:rFonts w:hint="eastAsia"/>
              <w:sz w:val="21"/>
              <w:szCs w:val="21"/>
            </w:rPr>
            <w:alias w:val="是否适用：报告期内对子公司的管理控制情况[双击切换]"/>
            <w:tag w:val="_GBC_3c41db66329f4aabb0fd91423cfeac3f"/>
            <w:id w:val="1492067507"/>
            <w:lock w:val="sdtLocked"/>
            <w:placeholder>
              <w:docPart w:val="GBC22222222222222222222222222222"/>
            </w:placeholder>
          </w:sdtPr>
          <w:sdtContent>
            <w:p w:rsidR="00FD2133" w:rsidRPr="00965772" w:rsidRDefault="00D1422C" w:rsidP="00965772">
              <w:pPr>
                <w:spacing w:line="360" w:lineRule="exact"/>
                <w:rPr>
                  <w:sz w:val="21"/>
                  <w:szCs w:val="21"/>
                </w:rPr>
              </w:pPr>
              <w:r w:rsidRPr="00965772">
                <w:rPr>
                  <w:sz w:val="21"/>
                  <w:szCs w:val="21"/>
                </w:rPr>
                <w:fldChar w:fldCharType="begin"/>
              </w:r>
              <w:r w:rsidR="00FE77B7"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FE77B7" w:rsidRPr="00965772">
                <w:rPr>
                  <w:sz w:val="21"/>
                  <w:szCs w:val="21"/>
                </w:rPr>
                <w:instrText xml:space="preserve"> MACROBUTTON  SnrToggleCheckbox □不适用 </w:instrText>
              </w:r>
              <w:r w:rsidRPr="00965772">
                <w:rPr>
                  <w:sz w:val="21"/>
                  <w:szCs w:val="21"/>
                </w:rPr>
                <w:fldChar w:fldCharType="end"/>
              </w:r>
            </w:p>
          </w:sdtContent>
        </w:sdt>
        <w:sdt>
          <w:sdtPr>
            <w:rPr>
              <w:rFonts w:hint="eastAsia"/>
              <w:sz w:val="21"/>
              <w:szCs w:val="21"/>
            </w:rPr>
            <w:alias w:val="报告期内对子公司的管理控制情况"/>
            <w:tag w:val="_GBC_c42acb3ad0ff45a1891fd8fa03ee78a2"/>
            <w:id w:val="-1469962823"/>
            <w:lock w:val="sdtLocked"/>
            <w:placeholder>
              <w:docPart w:val="GBC22222222222222222222222222222"/>
            </w:placeholder>
          </w:sdtPr>
          <w:sdtContent>
            <w:p w:rsidR="00FD2133" w:rsidRPr="00965772" w:rsidRDefault="00FE77B7" w:rsidP="00965772">
              <w:pPr>
                <w:spacing w:line="360" w:lineRule="exact"/>
                <w:ind w:firstLineChars="150" w:firstLine="315"/>
                <w:rPr>
                  <w:sz w:val="21"/>
                  <w:szCs w:val="21"/>
                </w:rPr>
              </w:pPr>
              <w:r w:rsidRPr="00965772">
                <w:rPr>
                  <w:color w:val="000000"/>
                  <w:sz w:val="21"/>
                  <w:szCs w:val="21"/>
                </w:rPr>
                <w:t>截止报告期末，公司</w:t>
              </w:r>
              <w:r w:rsidRPr="00965772">
                <w:rPr>
                  <w:rFonts w:hint="eastAsia"/>
                  <w:color w:val="000000"/>
                  <w:sz w:val="21"/>
                  <w:szCs w:val="21"/>
                </w:rPr>
                <w:t>有2个</w:t>
              </w:r>
              <w:r w:rsidRPr="00965772">
                <w:rPr>
                  <w:color w:val="000000"/>
                  <w:sz w:val="21"/>
                  <w:szCs w:val="21"/>
                </w:rPr>
                <w:t>子公司</w:t>
              </w:r>
              <w:r w:rsidRPr="00965772">
                <w:rPr>
                  <w:rFonts w:hint="eastAsia"/>
                  <w:color w:val="000000"/>
                  <w:sz w:val="21"/>
                  <w:szCs w:val="21"/>
                </w:rPr>
                <w:t>，分别为控股子公司沧州大化TDI有限责任公司，全资子公司沧州大化新材料有限责任公司</w:t>
              </w:r>
              <w:r w:rsidRPr="00965772">
                <w:rPr>
                  <w:color w:val="000000"/>
                  <w:sz w:val="21"/>
                  <w:szCs w:val="21"/>
                </w:rPr>
                <w:t>。报告期内，公司按照上市公司规范运作的相关要求，同时根据公司相关内控制度，公司对下属子公司的规范运作、信息披露、财务资金、运营等事项进行管理或监督,及时跟踪子公司财务状况等重大事项，及时履行信息披露义务</w:t>
              </w:r>
              <w:r w:rsidRPr="00965772">
                <w:rPr>
                  <w:rFonts w:hint="eastAsia"/>
                  <w:color w:val="000000"/>
                  <w:sz w:val="21"/>
                  <w:szCs w:val="21"/>
                </w:rPr>
                <w:t>。</w:t>
              </w:r>
            </w:p>
          </w:sdtContent>
        </w:sdt>
        <w:p w:rsidR="00FD2133" w:rsidRPr="00965772" w:rsidRDefault="00D1422C" w:rsidP="00965772">
          <w:pPr>
            <w:spacing w:line="360" w:lineRule="exact"/>
            <w:rPr>
              <w:sz w:val="21"/>
              <w:szCs w:val="21"/>
            </w:rPr>
          </w:pPr>
        </w:p>
      </w:sdtContent>
    </w:sdt>
    <w:sdt>
      <w:sdtPr>
        <w:rPr>
          <w:rFonts w:ascii="宋体" w:hAnsi="宋体" w:cs="宋体" w:hint="eastAsia"/>
          <w:b w:val="0"/>
          <w:bCs w:val="0"/>
          <w:kern w:val="0"/>
          <w:sz w:val="24"/>
          <w:szCs w:val="24"/>
        </w:rPr>
        <w:alias w:val="模块:内部控制审计报告的相关情况说明"/>
        <w:tag w:val="_SEC_2d6e7b1f7b054f2fbca2d55832fe79ef"/>
        <w:id w:val="3160741"/>
        <w:lock w:val="sdtLocked"/>
        <w:placeholder>
          <w:docPart w:val="GBC22222222222222222222222222222"/>
        </w:placeholder>
      </w:sdtPr>
      <w:sdtContent>
        <w:p w:rsidR="00FD2133" w:rsidRPr="00965772" w:rsidRDefault="007A3A86" w:rsidP="007A3A86">
          <w:pPr>
            <w:pStyle w:val="2"/>
            <w:spacing w:before="0" w:after="0" w:line="360" w:lineRule="exact"/>
          </w:pPr>
          <w:r w:rsidRPr="007A3A86">
            <w:rPr>
              <w:rFonts w:ascii="宋体" w:hAnsi="宋体" w:cs="宋体" w:hint="eastAsia"/>
              <w:bCs w:val="0"/>
              <w:kern w:val="0"/>
              <w:sz w:val="24"/>
              <w:szCs w:val="24"/>
            </w:rPr>
            <w:t>十一、</w:t>
          </w:r>
          <w:r w:rsidR="00537341" w:rsidRPr="00965772">
            <w:rPr>
              <w:rFonts w:hint="eastAsia"/>
            </w:rPr>
            <w:t>内部控制审计报告的相关情况说明</w:t>
          </w:r>
        </w:p>
        <w:sdt>
          <w:sdtPr>
            <w:rPr>
              <w:rFonts w:hint="eastAsia"/>
              <w:sz w:val="21"/>
              <w:szCs w:val="21"/>
            </w:rPr>
            <w:alias w:val="是否适用：内部控制审计报告的相关情况说明[双击切换]"/>
            <w:tag w:val="_GBC_f9211f94ca4347ababf36cfb6829169a"/>
            <w:id w:val="-1364819145"/>
            <w:lock w:val="sdtLocked"/>
            <w:placeholder>
              <w:docPart w:val="GBC22222222222222222222222222222"/>
            </w:placeholder>
          </w:sdtPr>
          <w:sdtContent>
            <w:p w:rsidR="00FD2133" w:rsidRPr="00965772" w:rsidRDefault="00D1422C" w:rsidP="00965772">
              <w:pPr>
                <w:spacing w:line="360" w:lineRule="exact"/>
                <w:rPr>
                  <w:sz w:val="21"/>
                  <w:szCs w:val="21"/>
                </w:rPr>
              </w:pPr>
              <w:r w:rsidRPr="00965772">
                <w:rPr>
                  <w:sz w:val="21"/>
                  <w:szCs w:val="21"/>
                </w:rPr>
                <w:fldChar w:fldCharType="begin"/>
              </w:r>
              <w:r w:rsidR="00F06D22"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F06D22" w:rsidRPr="00965772">
                <w:rPr>
                  <w:sz w:val="21"/>
                  <w:szCs w:val="21"/>
                </w:rPr>
                <w:instrText xml:space="preserve"> MACROBUTTON  SnrToggleCheckbox □不适用 </w:instrText>
              </w:r>
              <w:r w:rsidRPr="00965772">
                <w:rPr>
                  <w:sz w:val="21"/>
                  <w:szCs w:val="21"/>
                </w:rPr>
                <w:fldChar w:fldCharType="end"/>
              </w:r>
            </w:p>
          </w:sdtContent>
        </w:sdt>
        <w:sdt>
          <w:sdtPr>
            <w:rPr>
              <w:rFonts w:hint="eastAsia"/>
              <w:sz w:val="21"/>
              <w:szCs w:val="21"/>
            </w:rPr>
            <w:alias w:val="审计报告与公司自我评价意见不一致情况"/>
            <w:tag w:val="_GBC_1abfe1ce3c2044e1a311865463691e52"/>
            <w:id w:val="-127398144"/>
            <w:lock w:val="sdtLocked"/>
            <w:placeholder>
              <w:docPart w:val="GBC22222222222222222222222222222"/>
            </w:placeholder>
          </w:sdtPr>
          <w:sdtContent>
            <w:p w:rsidR="00FD2133" w:rsidRPr="00965772" w:rsidRDefault="00F06D22" w:rsidP="00965772">
              <w:pPr>
                <w:spacing w:line="360" w:lineRule="exact"/>
                <w:ind w:firstLineChars="100" w:firstLine="210"/>
                <w:rPr>
                  <w:sz w:val="21"/>
                  <w:szCs w:val="21"/>
                </w:rPr>
              </w:pPr>
              <w:r w:rsidRPr="00965772">
                <w:rPr>
                  <w:rFonts w:hint="eastAsia"/>
                  <w:sz w:val="21"/>
                  <w:szCs w:val="21"/>
                </w:rPr>
                <w:t>详情请查阅上海证券交易所网站（www.sse.com.cn）的《沧州大化股份有限公司2021年度内部控制审计报告》。</w:t>
              </w:r>
            </w:p>
          </w:sdtContent>
        </w:sdt>
        <w:p w:rsidR="00FD2133" w:rsidRPr="00965772" w:rsidRDefault="00537341" w:rsidP="00965772">
          <w:pPr>
            <w:spacing w:line="360" w:lineRule="exact"/>
            <w:rPr>
              <w:sz w:val="21"/>
              <w:szCs w:val="21"/>
            </w:rPr>
          </w:pPr>
          <w:r w:rsidRPr="00965772">
            <w:rPr>
              <w:sz w:val="21"/>
              <w:szCs w:val="21"/>
            </w:rPr>
            <w:t>是否披露内部控制审计报告：</w:t>
          </w:r>
          <w:sdt>
            <w:sdtPr>
              <w:rPr>
                <w:sz w:val="21"/>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F06D22" w:rsidRPr="00965772">
                <w:rPr>
                  <w:sz w:val="21"/>
                  <w:szCs w:val="21"/>
                </w:rPr>
                <w:t>是</w:t>
              </w:r>
            </w:sdtContent>
          </w:sdt>
        </w:p>
        <w:p w:rsidR="00FD2133" w:rsidRPr="00965772" w:rsidRDefault="00537341" w:rsidP="00965772">
          <w:pPr>
            <w:spacing w:line="360" w:lineRule="exact"/>
            <w:rPr>
              <w:sz w:val="21"/>
              <w:szCs w:val="21"/>
              <w:lang w:val="zh-CN"/>
            </w:rPr>
          </w:pPr>
          <w:r w:rsidRPr="00965772">
            <w:rPr>
              <w:rFonts w:hint="eastAsia"/>
              <w:sz w:val="21"/>
              <w:szCs w:val="21"/>
              <w:shd w:val="solid" w:color="FFFFFF" w:fill="auto"/>
              <w:lang w:val="zh-CN"/>
            </w:rPr>
            <w:lastRenderedPageBreak/>
            <w:t>内部控制审计报告意见类型：</w:t>
          </w:r>
          <w:sdt>
            <w:sdtPr>
              <w:rPr>
                <w:rFonts w:hint="eastAsia"/>
                <w:sz w:val="21"/>
                <w:szCs w:val="21"/>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F06D22" w:rsidRPr="00965772">
                <w:rPr>
                  <w:rFonts w:hint="eastAsia"/>
                  <w:sz w:val="21"/>
                  <w:szCs w:val="21"/>
                  <w:lang w:val="zh-CN"/>
                </w:rPr>
                <w:t>标准的无保留意见</w:t>
              </w:r>
            </w:sdtContent>
          </w:sdt>
        </w:p>
        <w:p w:rsidR="00FD2133" w:rsidRPr="00965772" w:rsidRDefault="00D1422C" w:rsidP="00965772">
          <w:pPr>
            <w:spacing w:line="360" w:lineRule="exact"/>
            <w:rPr>
              <w:sz w:val="21"/>
              <w:szCs w:val="21"/>
            </w:rPr>
          </w:pPr>
        </w:p>
      </w:sdtContent>
    </w:sdt>
    <w:bookmarkStart w:id="60" w:name="_Hlk40625199" w:displacedByCustomXml="next"/>
    <w:bookmarkStart w:id="61" w:name="_Hlk40625163" w:displacedByCustomXml="next"/>
    <w:sdt>
      <w:sdtPr>
        <w:rPr>
          <w:rFonts w:ascii="宋体" w:hAnsi="宋体" w:cs="宋体"/>
          <w:b w:val="0"/>
          <w:bCs w:val="0"/>
          <w:kern w:val="0"/>
          <w:sz w:val="24"/>
          <w:szCs w:val="24"/>
        </w:rPr>
        <w:alias w:val="模块:上市公司治理专项行动自查问题整改情况"/>
        <w:tag w:val="_SEC_f84d29ebbfd8434d8d55e144204ae2b0"/>
        <w:id w:val="1345745891"/>
        <w:lock w:val="sdtLocked"/>
        <w:placeholder>
          <w:docPart w:val="GBC22222222222222222222222222222"/>
        </w:placeholder>
      </w:sdtPr>
      <w:sdtContent>
        <w:p w:rsidR="00EB44B5" w:rsidRPr="00965772" w:rsidRDefault="007A3A86" w:rsidP="007A3A86">
          <w:pPr>
            <w:pStyle w:val="2"/>
            <w:spacing w:before="0" w:after="0" w:line="360" w:lineRule="exact"/>
            <w:rPr>
              <w:rFonts w:ascii="宋体" w:hAnsi="宋体" w:cs="宋体"/>
              <w:kern w:val="0"/>
            </w:rPr>
          </w:pPr>
          <w:r w:rsidRPr="007A3A86">
            <w:rPr>
              <w:rFonts w:ascii="宋体" w:hAnsi="宋体" w:cs="宋体" w:hint="eastAsia"/>
              <w:bCs w:val="0"/>
              <w:kern w:val="0"/>
              <w:sz w:val="24"/>
              <w:szCs w:val="24"/>
            </w:rPr>
            <w:t>十二、</w:t>
          </w:r>
          <w:r w:rsidR="00EB44B5" w:rsidRPr="00965772">
            <w:rPr>
              <w:rFonts w:ascii="宋体" w:hAnsi="宋体" w:cs="宋体"/>
              <w:kern w:val="0"/>
            </w:rPr>
            <w:t>上市公司治理专项行动自查问题整改情况</w:t>
          </w:r>
        </w:p>
        <w:sdt>
          <w:sdtPr>
            <w:rPr>
              <w:sz w:val="21"/>
              <w:szCs w:val="21"/>
            </w:rPr>
            <w:alias w:val="上市公司治理专项行动自查问题整改情况"/>
            <w:tag w:val="_GBC_05eb1501ffbf4b83acf20965ad06a2e0"/>
            <w:id w:val="-1253586477"/>
            <w:lock w:val="sdtLocked"/>
          </w:sdtPr>
          <w:sdtContent>
            <w:p w:rsidR="00FD2133" w:rsidRPr="00965772" w:rsidRDefault="00EB44B5" w:rsidP="00965772">
              <w:pPr>
                <w:spacing w:line="360" w:lineRule="exact"/>
                <w:rPr>
                  <w:sz w:val="21"/>
                  <w:szCs w:val="21"/>
                </w:rPr>
              </w:pPr>
              <w:r w:rsidRPr="00965772">
                <w:rPr>
                  <w:rFonts w:hint="eastAsia"/>
                  <w:sz w:val="21"/>
                  <w:szCs w:val="21"/>
                </w:rPr>
                <w:t>不适用</w:t>
              </w:r>
            </w:p>
          </w:sdtContent>
        </w:sdt>
      </w:sdtContent>
    </w:sdt>
    <w:bookmarkEnd w:id="60" w:displacedByCustomXml="prev"/>
    <w:bookmarkEnd w:id="61" w:displacedByCustomXml="next"/>
    <w:sdt>
      <w:sdtPr>
        <w:rPr>
          <w:rFonts w:ascii="宋体" w:hAnsi="宋体" w:cs="宋体"/>
          <w:b w:val="0"/>
          <w:bCs w:val="0"/>
          <w:kern w:val="0"/>
          <w:sz w:val="24"/>
          <w:szCs w:val="24"/>
        </w:rPr>
        <w:alias w:val="模块:其他公司治理情况"/>
        <w:tag w:val="_SEC_21aaf83f464849edbdaf9c267b7db780"/>
        <w:id w:val="3160760"/>
        <w:lock w:val="sdtLocked"/>
        <w:placeholder>
          <w:docPart w:val="GBC22222222222222222222222222222"/>
        </w:placeholder>
      </w:sdtPr>
      <w:sdtContent>
        <w:p w:rsidR="00FD2133" w:rsidRPr="00965772" w:rsidRDefault="007A3A86" w:rsidP="007A3A86">
          <w:pPr>
            <w:pStyle w:val="2"/>
            <w:spacing w:before="0" w:after="0" w:line="360" w:lineRule="exact"/>
          </w:pPr>
          <w:r w:rsidRPr="007A3A86">
            <w:rPr>
              <w:rFonts w:ascii="宋体" w:hAnsi="宋体" w:cs="宋体" w:hint="eastAsia"/>
              <w:bCs w:val="0"/>
              <w:kern w:val="0"/>
              <w:sz w:val="24"/>
              <w:szCs w:val="24"/>
            </w:rPr>
            <w:t>十三、</w:t>
          </w:r>
          <w:r w:rsidR="00537341" w:rsidRPr="00965772">
            <w:t>其他</w:t>
          </w:r>
        </w:p>
        <w:sdt>
          <w:sdtPr>
            <w:rPr>
              <w:rFonts w:hint="eastAsia"/>
              <w:sz w:val="21"/>
              <w:szCs w:val="21"/>
            </w:rPr>
            <w:alias w:val="是否适用：其他公司治理情况说明[双击切换]"/>
            <w:tag w:val="_GBC_dc91085943bb4d4ab22a79a9ba7014df"/>
            <w:id w:val="1087109051"/>
            <w:lock w:val="sdtLocked"/>
            <w:placeholder>
              <w:docPart w:val="GBC22222222222222222222222222222"/>
            </w:placeholder>
          </w:sdtPr>
          <w:sdtContent>
            <w:p w:rsidR="00FD2133" w:rsidRPr="00965772" w:rsidRDefault="00D1422C" w:rsidP="00965772">
              <w:pPr>
                <w:spacing w:line="360" w:lineRule="exact"/>
                <w:rPr>
                  <w:sz w:val="21"/>
                  <w:szCs w:val="21"/>
                </w:rPr>
              </w:pPr>
              <w:r w:rsidRPr="00965772">
                <w:rPr>
                  <w:sz w:val="21"/>
                  <w:szCs w:val="21"/>
                </w:rPr>
                <w:fldChar w:fldCharType="begin"/>
              </w:r>
              <w:r w:rsidR="004F0902"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4F0902" w:rsidRPr="00965772">
                <w:rPr>
                  <w:sz w:val="21"/>
                  <w:szCs w:val="21"/>
                </w:rPr>
                <w:instrText xml:space="preserve"> MACROBUTTON  SnrToggleCheckbox √不适用 </w:instrText>
              </w:r>
              <w:r w:rsidRPr="00965772">
                <w:rPr>
                  <w:sz w:val="21"/>
                  <w:szCs w:val="21"/>
                </w:rPr>
                <w:fldChar w:fldCharType="end"/>
              </w:r>
            </w:p>
          </w:sdtContent>
        </w:sdt>
      </w:sdtContent>
    </w:sdt>
    <w:p w:rsidR="00FD2133" w:rsidRPr="00965772" w:rsidRDefault="00FD2133" w:rsidP="00965772">
      <w:pPr>
        <w:spacing w:line="360" w:lineRule="exact"/>
        <w:rPr>
          <w:sz w:val="21"/>
          <w:szCs w:val="21"/>
        </w:rPr>
      </w:pPr>
    </w:p>
    <w:p w:rsidR="00FD2133" w:rsidRDefault="00537341">
      <w:pPr>
        <w:pStyle w:val="10"/>
        <w:numPr>
          <w:ilvl w:val="0"/>
          <w:numId w:val="3"/>
        </w:numPr>
      </w:pPr>
      <w:bookmarkStart w:id="62" w:name="_Toc89790252"/>
      <w:r>
        <w:rPr>
          <w:rFonts w:hint="eastAsia"/>
        </w:rPr>
        <w:t>环境与社会责任</w:t>
      </w:r>
      <w:bookmarkEnd w:id="62"/>
    </w:p>
    <w:p w:rsidR="00FD2133" w:rsidRDefault="00537341">
      <w:pPr>
        <w:pStyle w:val="2"/>
        <w:numPr>
          <w:ilvl w:val="0"/>
          <w:numId w:val="172"/>
        </w:numPr>
        <w:tabs>
          <w:tab w:val="left" w:pos="426"/>
        </w:tabs>
        <w:ind w:left="425" w:hanging="425"/>
        <w:jc w:val="left"/>
        <w:rPr>
          <w:rFonts w:ascii="宋体" w:hAnsi="宋体"/>
        </w:rPr>
      </w:pPr>
      <w:bookmarkStart w:id="63" w:name="_Hlk89187025"/>
      <w:bookmarkStart w:id="64" w:name="_Hlk89187063"/>
      <w:r>
        <w:rPr>
          <w:rFonts w:ascii="宋体" w:hAnsi="宋体" w:hint="eastAsia"/>
        </w:rPr>
        <w:t>环境</w:t>
      </w:r>
      <w:r>
        <w:rPr>
          <w:rFonts w:ascii="宋体" w:hAnsi="宋体"/>
        </w:rPr>
        <w:t>信息情况</w:t>
      </w:r>
    </w:p>
    <w:p w:rsidR="00FD2133" w:rsidRDefault="00537341">
      <w:pPr>
        <w:pStyle w:val="3"/>
        <w:numPr>
          <w:ilvl w:val="0"/>
          <w:numId w:val="169"/>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283509292"/>
        <w:lock w:val="sdtLocked"/>
        <w:placeholder>
          <w:docPart w:val="GBC22222222222222222222222222222"/>
        </w:placeholder>
      </w:sdtPr>
      <w:sdtEndPr>
        <w:rPr>
          <w:sz w:val="21"/>
          <w:szCs w:val="21"/>
        </w:rPr>
      </w:sdtEndPr>
      <w:sdtContent>
        <w:p w:rsidR="00FD2133" w:rsidRPr="00965772" w:rsidRDefault="00D1422C" w:rsidP="00965772">
          <w:pPr>
            <w:spacing w:line="360" w:lineRule="exact"/>
            <w:rPr>
              <w:sz w:val="21"/>
              <w:szCs w:val="21"/>
            </w:rPr>
          </w:pPr>
          <w:r w:rsidRPr="00965772">
            <w:rPr>
              <w:sz w:val="21"/>
              <w:szCs w:val="21"/>
            </w:rPr>
            <w:fldChar w:fldCharType="begin"/>
          </w:r>
          <w:r w:rsidR="00844AF1" w:rsidRPr="00965772">
            <w:rPr>
              <w:sz w:val="21"/>
              <w:szCs w:val="21"/>
            </w:rPr>
            <w:instrText xml:space="preserve"> MACROBUTTON  SnrToggleCheckbox √适用 </w:instrText>
          </w:r>
          <w:r w:rsidRPr="00965772">
            <w:rPr>
              <w:sz w:val="21"/>
              <w:szCs w:val="21"/>
            </w:rPr>
            <w:fldChar w:fldCharType="end"/>
          </w:r>
          <w:r w:rsidRPr="00965772">
            <w:rPr>
              <w:sz w:val="21"/>
              <w:szCs w:val="21"/>
            </w:rPr>
            <w:fldChar w:fldCharType="begin"/>
          </w:r>
          <w:r w:rsidR="00844AF1" w:rsidRPr="00965772">
            <w:rPr>
              <w:sz w:val="21"/>
              <w:szCs w:val="21"/>
            </w:rPr>
            <w:instrText xml:space="preserve"> MACROBUTTON  SnrToggleCheckbox □不适用 </w:instrText>
          </w:r>
          <w:r w:rsidRPr="00965772">
            <w:rPr>
              <w:sz w:val="21"/>
              <w:szCs w:val="21"/>
            </w:rPr>
            <w:fldChar w:fldCharType="end"/>
          </w:r>
        </w:p>
      </w:sdtContent>
    </w:sdt>
    <w:sdt>
      <w:sdtPr>
        <w:rPr>
          <w:rFonts w:ascii="宋体" w:eastAsia="宋体" w:hAnsi="宋体" w:cs="宋体" w:hint="eastAsia"/>
          <w:b w:val="0"/>
          <w:bCs w:val="0"/>
          <w:kern w:val="0"/>
          <w:szCs w:val="21"/>
        </w:rPr>
        <w:alias w:val="模块:排污信息"/>
        <w:tag w:val="_SEC_e4de21123844444b8b85925b470201e8"/>
        <w:id w:val="-1581970913"/>
        <w:lock w:val="sdtLocked"/>
        <w:placeholder>
          <w:docPart w:val="GBC22222222222222222222222222222"/>
        </w:placeholder>
      </w:sdtPr>
      <w:sdtEndPr>
        <w:rPr>
          <w:rFonts w:ascii="Calibri" w:hAnsi="Calibri" w:cs="Times New Roman" w:hint="default"/>
          <w:kern w:val="2"/>
          <w:szCs w:val="22"/>
        </w:rPr>
      </w:sdtEndPr>
      <w:sdtContent>
        <w:p w:rsidR="00FD2133" w:rsidRPr="00965772" w:rsidRDefault="00537341" w:rsidP="00965772">
          <w:pPr>
            <w:pStyle w:val="4"/>
            <w:numPr>
              <w:ilvl w:val="0"/>
              <w:numId w:val="170"/>
            </w:numPr>
            <w:spacing w:before="0" w:after="0" w:line="360" w:lineRule="exact"/>
            <w:rPr>
              <w:rFonts w:ascii="宋体" w:hAnsi="宋体"/>
              <w:szCs w:val="21"/>
            </w:rPr>
          </w:pPr>
          <w:r w:rsidRPr="00965772">
            <w:rPr>
              <w:rFonts w:ascii="宋体" w:hAnsi="宋体" w:hint="eastAsia"/>
              <w:szCs w:val="21"/>
            </w:rPr>
            <w:t>排污</w:t>
          </w:r>
          <w:r w:rsidRPr="00965772">
            <w:rPr>
              <w:rFonts w:ascii="宋体" w:hAnsi="宋体"/>
              <w:szCs w:val="21"/>
            </w:rPr>
            <w:t>信息</w:t>
          </w:r>
        </w:p>
        <w:sdt>
          <w:sdtPr>
            <w:rPr>
              <w:rFonts w:ascii="宋体" w:hAnsi="宋体" w:hint="eastAsia"/>
              <w:szCs w:val="21"/>
            </w:rPr>
            <w:alias w:val="是否适用：排污信息[双击切换]"/>
            <w:tag w:val="_GBC_c1cef0b525dc4a0e9630fcb580d743be"/>
            <w:id w:val="-1655601635"/>
            <w:lock w:val="sdtLocked"/>
            <w:placeholder>
              <w:docPart w:val="GBC22222222222222222222222222222"/>
            </w:placeholder>
          </w:sdtPr>
          <w:sdtContent>
            <w:p w:rsidR="00FD2133" w:rsidRPr="00965772" w:rsidRDefault="00D1422C" w:rsidP="00965772">
              <w:pPr>
                <w:pStyle w:val="a9"/>
                <w:spacing w:line="360" w:lineRule="exact"/>
                <w:ind w:firstLineChars="0" w:firstLine="0"/>
                <w:rPr>
                  <w:rFonts w:ascii="宋体" w:hAnsi="宋体"/>
                  <w:szCs w:val="21"/>
                </w:rPr>
              </w:pPr>
              <w:r w:rsidRPr="00965772">
                <w:rPr>
                  <w:rFonts w:ascii="宋体" w:hAnsi="宋体"/>
                  <w:szCs w:val="21"/>
                </w:rPr>
                <w:fldChar w:fldCharType="begin"/>
              </w:r>
              <w:r w:rsidR="00F601F4" w:rsidRPr="00965772">
                <w:rPr>
                  <w:rFonts w:ascii="宋体" w:hAnsi="宋体"/>
                  <w:szCs w:val="21"/>
                </w:rPr>
                <w:instrText xml:space="preserve"> MACROBUTTON  SnrToggleCheckbox √适用 </w:instrText>
              </w:r>
              <w:r w:rsidRPr="00965772">
                <w:rPr>
                  <w:rFonts w:ascii="宋体" w:hAnsi="宋体"/>
                  <w:szCs w:val="21"/>
                </w:rPr>
                <w:fldChar w:fldCharType="end"/>
              </w:r>
              <w:r w:rsidRPr="00965772">
                <w:rPr>
                  <w:rFonts w:ascii="宋体" w:hAnsi="宋体"/>
                  <w:szCs w:val="21"/>
                </w:rPr>
                <w:fldChar w:fldCharType="begin"/>
              </w:r>
              <w:r w:rsidR="00F601F4" w:rsidRPr="00965772">
                <w:rPr>
                  <w:rFonts w:ascii="宋体" w:hAnsi="宋体"/>
                  <w:szCs w:val="21"/>
                </w:rPr>
                <w:instrText xml:space="preserve"> MACROBUTTON  SnrToggleCheckbox □不适用 </w:instrText>
              </w:r>
              <w:r w:rsidRPr="00965772">
                <w:rPr>
                  <w:rFonts w:ascii="宋体" w:hAnsi="宋体"/>
                  <w:szCs w:val="21"/>
                </w:rPr>
                <w:fldChar w:fldCharType="end"/>
              </w:r>
            </w:p>
          </w:sdtContent>
        </w:sdt>
        <w:sdt>
          <w:sdtPr>
            <w:rPr>
              <w:rFonts w:ascii="Calibri" w:hAnsi="Calibri" w:cs="Times New Roman" w:hint="eastAsia"/>
              <w:kern w:val="2"/>
              <w:sz w:val="21"/>
              <w:szCs w:val="21"/>
            </w:rPr>
            <w:alias w:val="排污信息"/>
            <w:tag w:val="_GBC_ddafe40d844342a78bc0ed0326232a03"/>
            <w:id w:val="1979953280"/>
            <w:lock w:val="sdtLocked"/>
            <w:placeholder>
              <w:docPart w:val="GBC22222222222222222222222222222"/>
            </w:placeholder>
          </w:sdtPr>
          <w:sdtEndPr>
            <w:rPr>
              <w:szCs w:val="22"/>
            </w:rPr>
          </w:sdtEndPr>
          <w:sdtContent>
            <w:p w:rsidR="00F601F4" w:rsidRPr="00965772" w:rsidRDefault="00F601F4" w:rsidP="00965772">
              <w:pPr>
                <w:spacing w:line="360" w:lineRule="exact"/>
                <w:ind w:firstLineChars="200" w:firstLine="420"/>
                <w:rPr>
                  <w:rFonts w:cs="仿宋_GB2312"/>
                  <w:color w:val="000000" w:themeColor="text1"/>
                  <w:sz w:val="21"/>
                  <w:szCs w:val="21"/>
                </w:rPr>
              </w:pPr>
              <w:r w:rsidRPr="00965772">
                <w:rPr>
                  <w:rFonts w:cs="仿宋_GB2312" w:hint="eastAsia"/>
                  <w:color w:val="000000" w:themeColor="text1"/>
                  <w:sz w:val="21"/>
                  <w:szCs w:val="21"/>
                </w:rPr>
                <w:t>沧州大化</w:t>
              </w:r>
              <w:proofErr w:type="gramStart"/>
              <w:r w:rsidRPr="00965772">
                <w:rPr>
                  <w:rFonts w:cs="仿宋_GB2312" w:hint="eastAsia"/>
                  <w:color w:val="000000" w:themeColor="text1"/>
                  <w:sz w:val="21"/>
                  <w:szCs w:val="21"/>
                </w:rPr>
                <w:t>股份有限公司聚海分公司</w:t>
              </w:r>
              <w:proofErr w:type="gramEnd"/>
              <w:r w:rsidRPr="00965772">
                <w:rPr>
                  <w:rFonts w:cs="仿宋_GB2312" w:hint="eastAsia"/>
                  <w:color w:val="000000" w:themeColor="text1"/>
                  <w:sz w:val="21"/>
                  <w:szCs w:val="21"/>
                </w:rPr>
                <w:t>主要废水污染物为化学需氧量、氨氮，排放方式为连续排放，废水总排口1个。主要废气污染物为氮氧化物，废气排放口13个。</w:t>
              </w:r>
            </w:p>
            <w:p w:rsidR="00F601F4" w:rsidRPr="00965772" w:rsidRDefault="00F601F4" w:rsidP="00965772">
              <w:pPr>
                <w:spacing w:line="360" w:lineRule="exact"/>
                <w:ind w:firstLineChars="200" w:firstLine="420"/>
                <w:rPr>
                  <w:rFonts w:cs="仿宋_GB2312"/>
                  <w:color w:val="000000" w:themeColor="text1"/>
                  <w:sz w:val="21"/>
                  <w:szCs w:val="21"/>
                </w:rPr>
              </w:pPr>
              <w:r w:rsidRPr="00965772">
                <w:rPr>
                  <w:rFonts w:cs="仿宋_GB2312" w:hint="eastAsia"/>
                  <w:color w:val="000000" w:themeColor="text1"/>
                  <w:sz w:val="21"/>
                  <w:szCs w:val="21"/>
                </w:rPr>
                <w:t>沧州大化TDI有限责任公司元生分公司主要废水污染物为化学需氧量、氨氮、总氮，排放方式为连续排放，废水总排口1个。主要废气污染物为氮氧化物、二氧化硫、颗粒物等，废气排放口6个。</w:t>
              </w:r>
            </w:p>
            <w:p w:rsidR="00F601F4" w:rsidRPr="00965772" w:rsidRDefault="00F601F4" w:rsidP="00965772">
              <w:pPr>
                <w:spacing w:line="360" w:lineRule="exact"/>
                <w:ind w:firstLineChars="200" w:firstLine="420"/>
                <w:rPr>
                  <w:rFonts w:cs="仿宋_GB2312"/>
                  <w:color w:val="000000" w:themeColor="text1"/>
                  <w:sz w:val="21"/>
                  <w:szCs w:val="21"/>
                </w:rPr>
              </w:pPr>
              <w:r w:rsidRPr="00965772">
                <w:rPr>
                  <w:rFonts w:cs="仿宋_GB2312" w:hint="eastAsia"/>
                  <w:color w:val="000000" w:themeColor="text1"/>
                  <w:sz w:val="21"/>
                  <w:szCs w:val="21"/>
                </w:rPr>
                <w:t>（1）废水、废气排放</w:t>
              </w:r>
            </w:p>
            <w:p w:rsidR="00F601F4" w:rsidRPr="00965772" w:rsidRDefault="00F601F4" w:rsidP="00965772">
              <w:pPr>
                <w:spacing w:line="360" w:lineRule="exact"/>
                <w:ind w:firstLineChars="2550" w:firstLine="5355"/>
                <w:rPr>
                  <w:rFonts w:cs="仿宋_GB2312"/>
                  <w:color w:val="000000" w:themeColor="text1"/>
                  <w:sz w:val="21"/>
                  <w:szCs w:val="21"/>
                </w:rPr>
              </w:pPr>
              <w:r w:rsidRPr="00965772">
                <w:rPr>
                  <w:rFonts w:cs="仿宋_GB2312" w:hint="eastAsia"/>
                  <w:color w:val="000000" w:themeColor="text1"/>
                  <w:sz w:val="21"/>
                  <w:szCs w:val="21"/>
                </w:rPr>
                <w:t>单位：mg/L(废水)，mg/m</w:t>
              </w:r>
              <w:r w:rsidRPr="00965772">
                <w:rPr>
                  <w:rFonts w:cs="仿宋_GB2312" w:hint="eastAsia"/>
                  <w:color w:val="000000" w:themeColor="text1"/>
                  <w:sz w:val="21"/>
                  <w:szCs w:val="21"/>
                  <w:vertAlign w:val="superscript"/>
                </w:rPr>
                <w:t>3</w:t>
              </w:r>
              <w:r w:rsidRPr="00965772">
                <w:rPr>
                  <w:rFonts w:cs="仿宋_GB2312" w:hint="eastAsia"/>
                  <w:color w:val="000000" w:themeColor="text1"/>
                  <w:sz w:val="21"/>
                  <w:szCs w:val="21"/>
                </w:rPr>
                <w:t>(废气)</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992"/>
                <w:gridCol w:w="2268"/>
                <w:gridCol w:w="142"/>
                <w:gridCol w:w="709"/>
                <w:gridCol w:w="141"/>
                <w:gridCol w:w="675"/>
                <w:gridCol w:w="34"/>
                <w:gridCol w:w="785"/>
                <w:gridCol w:w="774"/>
              </w:tblGrid>
              <w:tr w:rsidR="00617BE4" w:rsidRPr="00604E19" w:rsidTr="008F008C">
                <w:trPr>
                  <w:trHeight w:val="576"/>
                </w:trPr>
                <w:tc>
                  <w:tcPr>
                    <w:tcW w:w="817"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企业名称</w:t>
                    </w:r>
                  </w:p>
                </w:tc>
                <w:tc>
                  <w:tcPr>
                    <w:tcW w:w="1276"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排放口</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项目</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执行标准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监测值</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标准限值</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是否达标</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监测类型</w:t>
                    </w:r>
                  </w:p>
                </w:tc>
              </w:tr>
              <w:tr w:rsidR="00617BE4" w:rsidRPr="00604E19" w:rsidTr="008F008C">
                <w:trPr>
                  <w:trHeight w:hRule="exact" w:val="844"/>
                </w:trPr>
                <w:tc>
                  <w:tcPr>
                    <w:tcW w:w="817" w:type="dxa"/>
                    <w:vMerge w:val="restart"/>
                    <w:vAlign w:val="center"/>
                  </w:tcPr>
                  <w:p w:rsidR="00617BE4" w:rsidRPr="00604E19" w:rsidRDefault="00617BE4" w:rsidP="008F008C">
                    <w:pPr>
                      <w:spacing w:line="240" w:lineRule="exact"/>
                      <w:jc w:val="center"/>
                      <w:rPr>
                        <w:color w:val="000000" w:themeColor="text1"/>
                        <w:sz w:val="21"/>
                        <w:szCs w:val="21"/>
                      </w:rPr>
                    </w:pPr>
                    <w:proofErr w:type="gramStart"/>
                    <w:r w:rsidRPr="00604E19">
                      <w:rPr>
                        <w:rFonts w:hint="eastAsia"/>
                        <w:color w:val="000000" w:themeColor="text1"/>
                        <w:sz w:val="21"/>
                        <w:szCs w:val="21"/>
                      </w:rPr>
                      <w:t>聚海分公司</w:t>
                    </w:r>
                    <w:proofErr w:type="gramEnd"/>
                  </w:p>
                </w:tc>
                <w:tc>
                  <w:tcPr>
                    <w:tcW w:w="1276"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九万吨硝化尾气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氮氧化物</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22</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240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858"/>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六万吨硝化尾气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氮氧化物</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26</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240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72"/>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五万吨氢化尾气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甲苯</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0.0586</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40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8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苯胺</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0.78</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4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硝基苯类</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9</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16</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9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七万吨氢化尾气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甲苯</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0.0587</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40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9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苯胺</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0.69</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758"/>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硝基苯类</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7</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16</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2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五万吨光化尾气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苯胺</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1.11</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7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氯气</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5.4</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65</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9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光气</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1</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3</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0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氯化氢</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5.6</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100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0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氯苯</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1.37</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60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2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七万吨光化尾气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苯胺</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1</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8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氯气</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5.3</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65</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光气</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3</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2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氯化氢</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5.6</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100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2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氯苯</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1.3</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60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盐酸吸收尾气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氯化氢</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4.9</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100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8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氯苯</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1.3</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60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87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烧碱装置高纯酸尾气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氯化氢</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烧碱、聚氯乙烯工业污染物排放标准表4标准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4.8</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硝酸尾气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氮氧化物</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硝酸工业污染物排放标准表6标准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16</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200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氨</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恶臭污染物排放标准中表2标准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0.0727kg/h</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75kg/h</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728"/>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锅炉烟气</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烟尘</w:t>
                    </w:r>
                  </w:p>
                </w:tc>
                <w:tc>
                  <w:tcPr>
                    <w:tcW w:w="2268"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河北省大气污染防治工作领导小组办公室关于开展燃气锅炉氮氧化物治理工作的通知（</w:t>
                    </w:r>
                    <w:proofErr w:type="gramStart"/>
                    <w:r w:rsidRPr="00604E19">
                      <w:rPr>
                        <w:rFonts w:hint="eastAsia"/>
                        <w:color w:val="000000" w:themeColor="text1"/>
                        <w:sz w:val="21"/>
                        <w:szCs w:val="21"/>
                      </w:rPr>
                      <w:t>冀气领办</w:t>
                    </w:r>
                    <w:proofErr w:type="gramEnd"/>
                    <w:r w:rsidRPr="00604E19">
                      <w:rPr>
                        <w:rFonts w:hint="eastAsia"/>
                        <w:color w:val="000000" w:themeColor="text1"/>
                        <w:sz w:val="21"/>
                        <w:szCs w:val="21"/>
                      </w:rPr>
                      <w:t>【2018】177号）</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5</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w:t>
                    </w:r>
                  </w:p>
                </w:tc>
              </w:tr>
              <w:tr w:rsidR="00617BE4" w:rsidRPr="00604E19" w:rsidTr="008F008C">
                <w:trPr>
                  <w:trHeight w:hRule="exact" w:val="63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二氧化硫</w:t>
                    </w:r>
                  </w:p>
                </w:tc>
                <w:tc>
                  <w:tcPr>
                    <w:tcW w:w="2268" w:type="dxa"/>
                    <w:vMerge/>
                    <w:vAlign w:val="center"/>
                  </w:tcPr>
                  <w:p w:rsidR="00617BE4" w:rsidRPr="00604E19" w:rsidRDefault="00617BE4" w:rsidP="008F008C">
                    <w:pPr>
                      <w:spacing w:line="240" w:lineRule="exact"/>
                      <w:jc w:val="center"/>
                      <w:rPr>
                        <w:color w:val="000000" w:themeColor="text1"/>
                        <w:sz w:val="21"/>
                        <w:szCs w:val="21"/>
                      </w:rPr>
                    </w:pP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氮氧化物</w:t>
                    </w:r>
                  </w:p>
                </w:tc>
                <w:tc>
                  <w:tcPr>
                    <w:tcW w:w="2268" w:type="dxa"/>
                    <w:vMerge/>
                    <w:vAlign w:val="center"/>
                  </w:tcPr>
                  <w:p w:rsidR="00617BE4" w:rsidRPr="00604E19" w:rsidRDefault="00617BE4" w:rsidP="008F008C">
                    <w:pPr>
                      <w:spacing w:line="240" w:lineRule="exact"/>
                      <w:jc w:val="center"/>
                      <w:rPr>
                        <w:color w:val="000000" w:themeColor="text1"/>
                        <w:sz w:val="21"/>
                        <w:szCs w:val="21"/>
                      </w:rPr>
                    </w:pP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30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w:t>
                    </w:r>
                  </w:p>
                </w:tc>
              </w:tr>
              <w:tr w:rsidR="00617BE4" w:rsidRPr="00604E19" w:rsidTr="008F008C">
                <w:trPr>
                  <w:trHeight w:hRule="exact" w:val="71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废水总排口</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COD</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污水综合排放标准表4标准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37</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150</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6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氨氮</w:t>
                    </w:r>
                  </w:p>
                </w:tc>
                <w:tc>
                  <w:tcPr>
                    <w:tcW w:w="2268"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污水综合排放标准表4标准</w:t>
                    </w:r>
                  </w:p>
                </w:tc>
                <w:tc>
                  <w:tcPr>
                    <w:tcW w:w="851" w:type="dxa"/>
                    <w:gridSpan w:val="2"/>
                    <w:vAlign w:val="center"/>
                  </w:tcPr>
                  <w:p w:rsidR="00617BE4" w:rsidRPr="00604E19" w:rsidRDefault="00617BE4" w:rsidP="008F008C">
                    <w:pPr>
                      <w:spacing w:line="240" w:lineRule="exact"/>
                      <w:jc w:val="center"/>
                      <w:rPr>
                        <w:color w:val="000000" w:themeColor="text1"/>
                        <w:sz w:val="21"/>
                        <w:szCs w:val="21"/>
                      </w:rPr>
                    </w:pPr>
                    <w:r w:rsidRPr="00604E19">
                      <w:rPr>
                        <w:color w:val="000000" w:themeColor="text1"/>
                        <w:sz w:val="21"/>
                        <w:szCs w:val="21"/>
                      </w:rPr>
                      <w:t>7.98</w:t>
                    </w:r>
                  </w:p>
                </w:tc>
                <w:tc>
                  <w:tcPr>
                    <w:tcW w:w="850" w:type="dxa"/>
                    <w:gridSpan w:val="3"/>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25</w:t>
                    </w:r>
                  </w:p>
                </w:tc>
                <w:tc>
                  <w:tcPr>
                    <w:tcW w:w="78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val="576"/>
                </w:trPr>
                <w:tc>
                  <w:tcPr>
                    <w:tcW w:w="817"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企业名称</w:t>
                    </w:r>
                  </w:p>
                </w:tc>
                <w:tc>
                  <w:tcPr>
                    <w:tcW w:w="1276"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排放口</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项目</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执行标准</w:t>
                    </w:r>
                  </w:p>
                </w:tc>
                <w:tc>
                  <w:tcPr>
                    <w:tcW w:w="85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监测值</w:t>
                    </w:r>
                  </w:p>
                </w:tc>
                <w:tc>
                  <w:tcPr>
                    <w:tcW w:w="67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标准限值</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是否达标</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监测类型</w:t>
                    </w:r>
                  </w:p>
                </w:tc>
              </w:tr>
              <w:tr w:rsidR="00617BE4" w:rsidRPr="00604E19" w:rsidTr="008F008C">
                <w:trPr>
                  <w:trHeight w:hRule="exact" w:val="844"/>
                </w:trPr>
                <w:tc>
                  <w:tcPr>
                    <w:tcW w:w="817"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lastRenderedPageBreak/>
                      <w:t>元生分公司</w:t>
                    </w:r>
                  </w:p>
                </w:tc>
                <w:tc>
                  <w:tcPr>
                    <w:tcW w:w="1276"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风机调压废气排气筒</w:t>
                    </w:r>
                  </w:p>
                </w:tc>
                <w:tc>
                  <w:tcPr>
                    <w:tcW w:w="992"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颗粒物</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17.2</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120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858"/>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蒸馏废气（TDA）排气筒</w:t>
                    </w:r>
                  </w:p>
                </w:tc>
                <w:tc>
                  <w:tcPr>
                    <w:tcW w:w="992"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苯胺类</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1.02</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20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72"/>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textAlignment w:val="center"/>
                      <w:rPr>
                        <w:color w:val="000000" w:themeColor="text1"/>
                        <w:sz w:val="21"/>
                        <w:szCs w:val="21"/>
                      </w:rPr>
                    </w:pPr>
                    <w:r w:rsidRPr="00604E19">
                      <w:rPr>
                        <w:rFonts w:hint="eastAsia"/>
                        <w:color w:val="000000" w:themeColor="text1"/>
                        <w:sz w:val="21"/>
                        <w:szCs w:val="21"/>
                      </w:rPr>
                      <w:t>导热油炉排气筒</w:t>
                    </w:r>
                  </w:p>
                </w:tc>
                <w:tc>
                  <w:tcPr>
                    <w:tcW w:w="992"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颗粒物</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2.7</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5</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8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二氧化硫</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未检出</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4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氮氧化物</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25</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30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2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textAlignment w:val="center"/>
                      <w:rPr>
                        <w:color w:val="000000" w:themeColor="text1"/>
                        <w:sz w:val="21"/>
                        <w:szCs w:val="21"/>
                      </w:rPr>
                    </w:pPr>
                    <w:r w:rsidRPr="00604E19">
                      <w:rPr>
                        <w:rFonts w:hint="eastAsia"/>
                        <w:color w:val="000000" w:themeColor="text1"/>
                        <w:sz w:val="21"/>
                        <w:szCs w:val="21"/>
                      </w:rPr>
                      <w:t>危废库成品库废气排气筒</w:t>
                    </w:r>
                  </w:p>
                </w:tc>
                <w:tc>
                  <w:tcPr>
                    <w:tcW w:w="992"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颗粒物</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5.2</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120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7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氯化氢</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1.7</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100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9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氨</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0.44</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20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0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硫化氢</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0.29</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1.3</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0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氟化物</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0.71</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9</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2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水解酸化变形工艺处理装置废气排气筒</w:t>
                    </w:r>
                  </w:p>
                </w:tc>
                <w:tc>
                  <w:tcPr>
                    <w:tcW w:w="992"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氨</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0.32</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20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58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硫化氢</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大气污染综合排放标准表2标准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0.30</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1.3</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728"/>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碳酸钠回收装置排气筒</w:t>
                    </w:r>
                  </w:p>
                </w:tc>
                <w:tc>
                  <w:tcPr>
                    <w:tcW w:w="992"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颗粒物</w:t>
                    </w:r>
                  </w:p>
                </w:tc>
                <w:tc>
                  <w:tcPr>
                    <w:tcW w:w="2410" w:type="dxa"/>
                    <w:gridSpan w:val="2"/>
                    <w:vMerge w:val="restart"/>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危险废物焚烧污染控制标准</w:t>
                    </w: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36.8</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80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3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二氧化硫</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未检出</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300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氮氧化物</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9</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500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氨</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0.32</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35</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氯化氢</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1.2</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70</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氟化氢</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0.77</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9</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汞及其化合物</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0.0040</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0.1</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rPr>
                        <w:color w:val="000000" w:themeColor="text1"/>
                        <w:sz w:val="21"/>
                        <w:szCs w:val="21"/>
                      </w:rPr>
                    </w:pPr>
                    <w:proofErr w:type="gramStart"/>
                    <w:r w:rsidRPr="00604E19">
                      <w:rPr>
                        <w:rFonts w:hint="eastAsia"/>
                        <w:color w:val="000000" w:themeColor="text1"/>
                        <w:sz w:val="21"/>
                        <w:szCs w:val="21"/>
                      </w:rPr>
                      <w:t>镉</w:t>
                    </w:r>
                    <w:proofErr w:type="gramEnd"/>
                    <w:r w:rsidRPr="00604E19">
                      <w:rPr>
                        <w:rFonts w:hint="eastAsia"/>
                        <w:color w:val="000000" w:themeColor="text1"/>
                        <w:sz w:val="21"/>
                        <w:szCs w:val="21"/>
                      </w:rPr>
                      <w:t>及其化合物</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1.29*10</w:t>
                    </w:r>
                    <w:r w:rsidRPr="00604E19">
                      <w:rPr>
                        <w:rFonts w:hint="eastAsia"/>
                        <w:color w:val="000000" w:themeColor="text1"/>
                        <w:sz w:val="21"/>
                        <w:szCs w:val="21"/>
                        <w:vertAlign w:val="superscript"/>
                      </w:rPr>
                      <w:t>-4</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0.1</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砷、</w:t>
                    </w:r>
                    <w:proofErr w:type="gramStart"/>
                    <w:r w:rsidRPr="00604E19">
                      <w:rPr>
                        <w:rFonts w:hint="eastAsia"/>
                        <w:color w:val="000000" w:themeColor="text1"/>
                        <w:sz w:val="21"/>
                        <w:szCs w:val="21"/>
                      </w:rPr>
                      <w:t>镍及其</w:t>
                    </w:r>
                    <w:proofErr w:type="gramEnd"/>
                    <w:r w:rsidRPr="00604E19">
                      <w:rPr>
                        <w:rFonts w:hint="eastAsia"/>
                        <w:color w:val="000000" w:themeColor="text1"/>
                        <w:sz w:val="21"/>
                        <w:szCs w:val="21"/>
                      </w:rPr>
                      <w:t>化合物</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0.080</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铅及其化合物</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textAlignment w:val="center"/>
                      <w:rPr>
                        <w:color w:val="000000" w:themeColor="text1"/>
                        <w:sz w:val="21"/>
                        <w:szCs w:val="21"/>
                      </w:rPr>
                    </w:pPr>
                    <w:r w:rsidRPr="00604E19">
                      <w:rPr>
                        <w:rFonts w:hint="eastAsia"/>
                        <w:color w:val="000000" w:themeColor="text1"/>
                        <w:sz w:val="21"/>
                        <w:szCs w:val="21"/>
                      </w:rPr>
                      <w:t>5.70*10</w:t>
                    </w:r>
                    <w:r w:rsidRPr="00604E19">
                      <w:rPr>
                        <w:rFonts w:hint="eastAsia"/>
                        <w:color w:val="000000" w:themeColor="text1"/>
                        <w:sz w:val="21"/>
                        <w:szCs w:val="21"/>
                        <w:vertAlign w:val="superscript"/>
                      </w:rPr>
                      <w:t>-3</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铬、锡、锑、铜、锰及其化合物</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0.058</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4</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一氧化碳</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未检出</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80</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10"/>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林格曼黑度</w:t>
                    </w:r>
                  </w:p>
                </w:tc>
                <w:tc>
                  <w:tcPr>
                    <w:tcW w:w="2410" w:type="dxa"/>
                    <w:gridSpan w:val="2"/>
                    <w:vMerge/>
                  </w:tcPr>
                  <w:p w:rsidR="00617BE4" w:rsidRPr="00604E19" w:rsidRDefault="00617BE4" w:rsidP="008F008C">
                    <w:pPr>
                      <w:rPr>
                        <w:color w:val="000000" w:themeColor="text1"/>
                        <w:sz w:val="21"/>
                        <w:szCs w:val="21"/>
                      </w:rPr>
                    </w:pPr>
                  </w:p>
                </w:tc>
                <w:tc>
                  <w:tcPr>
                    <w:tcW w:w="850" w:type="dxa"/>
                    <w:gridSpan w:val="2"/>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未检出</w:t>
                    </w:r>
                  </w:p>
                </w:tc>
                <w:tc>
                  <w:tcPr>
                    <w:tcW w:w="675" w:type="dxa"/>
                    <w:vAlign w:val="center"/>
                  </w:tcPr>
                  <w:p w:rsidR="00617BE4" w:rsidRPr="00604E19" w:rsidRDefault="00617BE4" w:rsidP="008F008C">
                    <w:pPr>
                      <w:jc w:val="center"/>
                      <w:textAlignment w:val="center"/>
                      <w:rPr>
                        <w:color w:val="000000" w:themeColor="text1"/>
                        <w:sz w:val="21"/>
                        <w:szCs w:val="21"/>
                      </w:rPr>
                    </w:pPr>
                    <w:r w:rsidRPr="00604E19">
                      <w:rPr>
                        <w:rFonts w:hint="eastAsia"/>
                        <w:color w:val="000000" w:themeColor="text1"/>
                        <w:sz w:val="21"/>
                        <w:szCs w:val="21"/>
                      </w:rPr>
                      <w:t>1</w:t>
                    </w:r>
                  </w:p>
                </w:tc>
                <w:tc>
                  <w:tcPr>
                    <w:tcW w:w="819" w:type="dxa"/>
                    <w:gridSpan w:val="2"/>
                    <w:vAlign w:val="center"/>
                  </w:tcPr>
                  <w:p w:rsidR="00617BE4" w:rsidRPr="00604E19" w:rsidRDefault="00617BE4" w:rsidP="008F008C">
                    <w:pPr>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71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restart"/>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废水总排口</w:t>
                    </w: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COD</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污水综合排放标准表4标准</w:t>
                    </w:r>
                  </w:p>
                </w:tc>
                <w:tc>
                  <w:tcPr>
                    <w:tcW w:w="85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5</w:t>
                    </w:r>
                  </w:p>
                </w:tc>
                <w:tc>
                  <w:tcPr>
                    <w:tcW w:w="67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150</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6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氨氮</w:t>
                    </w:r>
                  </w:p>
                </w:tc>
                <w:tc>
                  <w:tcPr>
                    <w:tcW w:w="241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污水综合排放标准表4标准</w:t>
                    </w:r>
                  </w:p>
                </w:tc>
                <w:tc>
                  <w:tcPr>
                    <w:tcW w:w="85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0.207</w:t>
                    </w:r>
                  </w:p>
                </w:tc>
                <w:tc>
                  <w:tcPr>
                    <w:tcW w:w="67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25</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6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总氮</w:t>
                    </w:r>
                  </w:p>
                </w:tc>
                <w:tc>
                  <w:tcPr>
                    <w:tcW w:w="2410" w:type="dxa"/>
                    <w:gridSpan w:val="2"/>
                  </w:tcPr>
                  <w:p w:rsidR="00617BE4" w:rsidRPr="00604E19" w:rsidRDefault="00617BE4" w:rsidP="008F008C">
                    <w:pPr>
                      <w:rPr>
                        <w:color w:val="000000" w:themeColor="text1"/>
                        <w:sz w:val="21"/>
                        <w:szCs w:val="21"/>
                      </w:rPr>
                    </w:pPr>
                    <w:r w:rsidRPr="00604E19">
                      <w:rPr>
                        <w:rFonts w:hint="eastAsia"/>
                        <w:color w:val="000000" w:themeColor="text1"/>
                        <w:sz w:val="21"/>
                        <w:szCs w:val="21"/>
                      </w:rPr>
                      <w:t>污水综合排放标准表4标准</w:t>
                    </w:r>
                  </w:p>
                </w:tc>
                <w:tc>
                  <w:tcPr>
                    <w:tcW w:w="85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0.31</w:t>
                    </w:r>
                  </w:p>
                </w:tc>
                <w:tc>
                  <w:tcPr>
                    <w:tcW w:w="67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45</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r w:rsidR="00617BE4" w:rsidRPr="00604E19" w:rsidTr="008F008C">
                <w:trPr>
                  <w:trHeight w:hRule="exact" w:val="665"/>
                </w:trPr>
                <w:tc>
                  <w:tcPr>
                    <w:tcW w:w="817" w:type="dxa"/>
                    <w:vMerge/>
                    <w:vAlign w:val="center"/>
                  </w:tcPr>
                  <w:p w:rsidR="00617BE4" w:rsidRPr="00604E19" w:rsidRDefault="00617BE4" w:rsidP="008F008C">
                    <w:pPr>
                      <w:spacing w:line="240" w:lineRule="exact"/>
                      <w:jc w:val="center"/>
                      <w:rPr>
                        <w:color w:val="000000" w:themeColor="text1"/>
                        <w:sz w:val="21"/>
                        <w:szCs w:val="21"/>
                      </w:rPr>
                    </w:pPr>
                  </w:p>
                </w:tc>
                <w:tc>
                  <w:tcPr>
                    <w:tcW w:w="1276" w:type="dxa"/>
                    <w:vMerge/>
                    <w:vAlign w:val="center"/>
                  </w:tcPr>
                  <w:p w:rsidR="00617BE4" w:rsidRPr="00604E19" w:rsidRDefault="00617BE4" w:rsidP="008F008C">
                    <w:pPr>
                      <w:spacing w:line="240" w:lineRule="exact"/>
                      <w:jc w:val="center"/>
                      <w:rPr>
                        <w:color w:val="000000" w:themeColor="text1"/>
                        <w:sz w:val="21"/>
                        <w:szCs w:val="21"/>
                      </w:rPr>
                    </w:pPr>
                  </w:p>
                </w:tc>
                <w:tc>
                  <w:tcPr>
                    <w:tcW w:w="992"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总磷</w:t>
                    </w:r>
                  </w:p>
                </w:tc>
                <w:tc>
                  <w:tcPr>
                    <w:tcW w:w="2410" w:type="dxa"/>
                    <w:gridSpan w:val="2"/>
                  </w:tcPr>
                  <w:p w:rsidR="00617BE4" w:rsidRPr="00604E19" w:rsidRDefault="00617BE4" w:rsidP="008F008C">
                    <w:pPr>
                      <w:rPr>
                        <w:color w:val="000000" w:themeColor="text1"/>
                        <w:sz w:val="21"/>
                        <w:szCs w:val="21"/>
                      </w:rPr>
                    </w:pPr>
                    <w:r w:rsidRPr="00604E19">
                      <w:rPr>
                        <w:rFonts w:hint="eastAsia"/>
                        <w:color w:val="000000" w:themeColor="text1"/>
                        <w:sz w:val="21"/>
                        <w:szCs w:val="21"/>
                      </w:rPr>
                      <w:t>污水综合排放标准表4标准</w:t>
                    </w:r>
                  </w:p>
                </w:tc>
                <w:tc>
                  <w:tcPr>
                    <w:tcW w:w="850"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0.67</w:t>
                    </w:r>
                  </w:p>
                </w:tc>
                <w:tc>
                  <w:tcPr>
                    <w:tcW w:w="675"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1</w:t>
                    </w:r>
                  </w:p>
                </w:tc>
                <w:tc>
                  <w:tcPr>
                    <w:tcW w:w="819" w:type="dxa"/>
                    <w:gridSpan w:val="2"/>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是</w:t>
                    </w:r>
                  </w:p>
                </w:tc>
                <w:tc>
                  <w:tcPr>
                    <w:tcW w:w="774" w:type="dxa"/>
                    <w:vAlign w:val="center"/>
                  </w:tcPr>
                  <w:p w:rsidR="00617BE4" w:rsidRPr="00604E19" w:rsidRDefault="00617BE4" w:rsidP="008F008C">
                    <w:pPr>
                      <w:spacing w:line="240" w:lineRule="exact"/>
                      <w:jc w:val="center"/>
                      <w:rPr>
                        <w:color w:val="000000" w:themeColor="text1"/>
                        <w:sz w:val="21"/>
                        <w:szCs w:val="21"/>
                      </w:rPr>
                    </w:pPr>
                    <w:r w:rsidRPr="00604E19">
                      <w:rPr>
                        <w:rFonts w:hint="eastAsia"/>
                        <w:color w:val="000000" w:themeColor="text1"/>
                        <w:sz w:val="21"/>
                        <w:szCs w:val="21"/>
                      </w:rPr>
                      <w:t>委托监测</w:t>
                    </w:r>
                  </w:p>
                </w:tc>
              </w:tr>
            </w:tbl>
            <w:p w:rsidR="00617BE4" w:rsidRDefault="00617BE4"/>
            <w:p w:rsidR="00F601F4" w:rsidRPr="00965772" w:rsidRDefault="00F601F4" w:rsidP="00965772">
              <w:pPr>
                <w:ind w:firstLineChars="200" w:firstLine="420"/>
                <w:rPr>
                  <w:rFonts w:cs="仿宋_GB2312"/>
                  <w:color w:val="0070C0"/>
                  <w:sz w:val="21"/>
                  <w:szCs w:val="21"/>
                </w:rPr>
              </w:pPr>
              <w:r w:rsidRPr="00965772">
                <w:rPr>
                  <w:rFonts w:cs="仿宋_GB2312" w:hint="eastAsia"/>
                  <w:color w:val="000000" w:themeColor="text1"/>
                  <w:sz w:val="21"/>
                  <w:szCs w:val="21"/>
                </w:rPr>
                <w:t>备注：相关监测数据来自202</w:t>
              </w:r>
              <w:r w:rsidRPr="00965772">
                <w:rPr>
                  <w:rFonts w:cs="仿宋_GB2312"/>
                  <w:color w:val="000000" w:themeColor="text1"/>
                  <w:sz w:val="21"/>
                  <w:szCs w:val="21"/>
                </w:rPr>
                <w:t>1</w:t>
              </w:r>
              <w:r w:rsidRPr="00965772">
                <w:rPr>
                  <w:rFonts w:cs="仿宋_GB2312" w:hint="eastAsia"/>
                  <w:color w:val="000000" w:themeColor="text1"/>
                  <w:sz w:val="21"/>
                  <w:szCs w:val="21"/>
                </w:rPr>
                <w:t>年相关监测报告。</w:t>
              </w:r>
            </w:p>
            <w:p w:rsidR="00F601F4" w:rsidRPr="00965772" w:rsidRDefault="00F601F4" w:rsidP="00965772">
              <w:pPr>
                <w:ind w:firstLineChars="200" w:firstLine="420"/>
                <w:rPr>
                  <w:rFonts w:cs="仿宋_GB2312"/>
                  <w:color w:val="000000" w:themeColor="text1"/>
                  <w:sz w:val="21"/>
                  <w:szCs w:val="21"/>
                </w:rPr>
              </w:pPr>
              <w:r w:rsidRPr="00965772">
                <w:rPr>
                  <w:rFonts w:cs="仿宋_GB2312" w:hint="eastAsia"/>
                  <w:color w:val="000000" w:themeColor="text1"/>
                  <w:sz w:val="21"/>
                  <w:szCs w:val="21"/>
                </w:rPr>
                <w:t>②20</w:t>
              </w:r>
              <w:r w:rsidRPr="00965772">
                <w:rPr>
                  <w:rFonts w:cs="仿宋_GB2312"/>
                  <w:color w:val="000000" w:themeColor="text1"/>
                  <w:sz w:val="21"/>
                  <w:szCs w:val="21"/>
                </w:rPr>
                <w:t>21</w:t>
              </w:r>
              <w:r w:rsidRPr="00965772">
                <w:rPr>
                  <w:rFonts w:cs="仿宋_GB2312" w:hint="eastAsia"/>
                  <w:color w:val="000000" w:themeColor="text1"/>
                  <w:sz w:val="21"/>
                  <w:szCs w:val="21"/>
                </w:rPr>
                <w:t>年废气、污水污染物排污总量</w:t>
              </w:r>
            </w:p>
            <w:tbl>
              <w:tblPr>
                <w:tblW w:w="8364" w:type="dxa"/>
                <w:tblInd w:w="15" w:type="dxa"/>
                <w:tblLayout w:type="fixed"/>
                <w:tblCellMar>
                  <w:left w:w="0" w:type="dxa"/>
                  <w:right w:w="0" w:type="dxa"/>
                </w:tblCellMar>
                <w:tblLook w:val="04A0"/>
              </w:tblPr>
              <w:tblGrid>
                <w:gridCol w:w="1207"/>
                <w:gridCol w:w="2337"/>
                <w:gridCol w:w="1276"/>
                <w:gridCol w:w="1276"/>
                <w:gridCol w:w="1275"/>
                <w:gridCol w:w="993"/>
              </w:tblGrid>
              <w:tr w:rsidR="00F601F4" w:rsidRPr="00965772" w:rsidTr="00F601F4">
                <w:trPr>
                  <w:trHeight w:val="582"/>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单位</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项目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COD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NH</w:t>
                    </w:r>
                    <w:r w:rsidRPr="00965772">
                      <w:rPr>
                        <w:rFonts w:cs="Arial" w:hint="eastAsia"/>
                        <w:color w:val="000000" w:themeColor="text1"/>
                        <w:kern w:val="24"/>
                        <w:position w:val="-7"/>
                        <w:sz w:val="21"/>
                        <w:szCs w:val="21"/>
                        <w:vertAlign w:val="subscript"/>
                      </w:rPr>
                      <w:t>3</w:t>
                    </w:r>
                    <w:r w:rsidRPr="00965772">
                      <w:rPr>
                        <w:rFonts w:cs="Arial" w:hint="eastAsia"/>
                        <w:color w:val="000000" w:themeColor="text1"/>
                        <w:kern w:val="24"/>
                        <w:sz w:val="21"/>
                        <w:szCs w:val="21"/>
                      </w:rPr>
                      <w:t>-N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SO</w:t>
                    </w:r>
                    <w:r w:rsidRPr="00965772">
                      <w:rPr>
                        <w:rFonts w:cs="Arial" w:hint="eastAsia"/>
                        <w:color w:val="000000" w:themeColor="text1"/>
                        <w:kern w:val="24"/>
                        <w:position w:val="-7"/>
                        <w:sz w:val="21"/>
                        <w:szCs w:val="21"/>
                        <w:vertAlign w:val="subscript"/>
                      </w:rPr>
                      <w:t>2</w:t>
                    </w:r>
                    <w:r w:rsidRPr="00965772">
                      <w:rPr>
                        <w:rFonts w:cs="Arial" w:hint="eastAsia"/>
                        <w:color w:val="000000" w:themeColor="text1"/>
                        <w:kern w:val="24"/>
                        <w:sz w:val="21"/>
                        <w:szCs w:val="21"/>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NO</w:t>
                    </w:r>
                    <w:r w:rsidRPr="00965772">
                      <w:rPr>
                        <w:rFonts w:cs="Arial" w:hint="eastAsia"/>
                        <w:color w:val="000000" w:themeColor="text1"/>
                        <w:kern w:val="24"/>
                        <w:position w:val="-7"/>
                        <w:sz w:val="21"/>
                        <w:szCs w:val="21"/>
                        <w:vertAlign w:val="subscript"/>
                      </w:rPr>
                      <w:t>X</w:t>
                    </w:r>
                    <w:r w:rsidRPr="00965772">
                      <w:rPr>
                        <w:rFonts w:cs="Arial" w:hint="eastAsia"/>
                        <w:color w:val="000000" w:themeColor="text1"/>
                        <w:kern w:val="24"/>
                        <w:sz w:val="21"/>
                        <w:szCs w:val="21"/>
                      </w:rPr>
                      <w:t xml:space="preserve"> </w:t>
                    </w:r>
                  </w:p>
                </w:tc>
              </w:tr>
              <w:tr w:rsidR="00F601F4" w:rsidRPr="00965772" w:rsidTr="00F601F4">
                <w:trPr>
                  <w:trHeight w:val="534"/>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proofErr w:type="gramStart"/>
                    <w:r w:rsidRPr="00965772">
                      <w:rPr>
                        <w:rFonts w:cs="Arial" w:hint="eastAsia"/>
                        <w:color w:val="000000" w:themeColor="text1"/>
                        <w:kern w:val="24"/>
                        <w:sz w:val="21"/>
                        <w:szCs w:val="21"/>
                      </w:rPr>
                      <w:t>聚海公司</w:t>
                    </w:r>
                    <w:proofErr w:type="gramEnd"/>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hint="eastAsia"/>
                        <w:color w:val="000000" w:themeColor="text1"/>
                        <w:kern w:val="24"/>
                        <w:sz w:val="21"/>
                        <w:szCs w:val="21"/>
                      </w:rPr>
                      <w:t>年许可排放量（吨）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236.694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25.966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101.82</w:t>
                    </w:r>
                  </w:p>
                </w:tc>
              </w:tr>
              <w:tr w:rsidR="00F601F4" w:rsidRPr="00965772" w:rsidTr="00F601F4">
                <w:trPr>
                  <w:trHeight w:val="492"/>
                </w:trPr>
                <w:tc>
                  <w:tcPr>
                    <w:tcW w:w="1207" w:type="dxa"/>
                    <w:vMerge/>
                    <w:tcBorders>
                      <w:top w:val="single" w:sz="4" w:space="0" w:color="000000"/>
                      <w:left w:val="single" w:sz="4" w:space="0" w:color="000000"/>
                      <w:bottom w:val="single" w:sz="4" w:space="0" w:color="000000"/>
                      <w:right w:val="single" w:sz="4" w:space="0" w:color="000000"/>
                    </w:tcBorders>
                    <w:vAlign w:val="center"/>
                  </w:tcPr>
                  <w:p w:rsidR="00F601F4" w:rsidRPr="00965772" w:rsidRDefault="00F601F4" w:rsidP="00F601F4">
                    <w:pPr>
                      <w:rPr>
                        <w:rFonts w:cs="Arial"/>
                        <w:color w:val="000000" w:themeColor="text1"/>
                        <w:sz w:val="21"/>
                        <w:szCs w:val="21"/>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hint="eastAsia"/>
                        <w:color w:val="000000" w:themeColor="text1"/>
                        <w:kern w:val="24"/>
                        <w:sz w:val="21"/>
                        <w:szCs w:val="21"/>
                      </w:rPr>
                      <w:t>年实际排放量（吨）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color w:val="000000" w:themeColor="text1"/>
                        <w:sz w:val="21"/>
                        <w:szCs w:val="21"/>
                      </w:rPr>
                      <w:t>36.895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color w:val="000000" w:themeColor="text1"/>
                        <w:sz w:val="21"/>
                        <w:szCs w:val="21"/>
                      </w:rPr>
                      <w:t>6.546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color w:val="000000" w:themeColor="text1"/>
                        <w:sz w:val="21"/>
                        <w:szCs w:val="21"/>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color w:val="000000" w:themeColor="text1"/>
                        <w:sz w:val="21"/>
                        <w:szCs w:val="21"/>
                      </w:rPr>
                      <w:t>16.31</w:t>
                    </w:r>
                  </w:p>
                </w:tc>
              </w:tr>
              <w:tr w:rsidR="00F601F4" w:rsidRPr="00965772" w:rsidTr="00F601F4">
                <w:trPr>
                  <w:trHeight w:val="534"/>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cs="Arial"/>
                        <w:color w:val="000000" w:themeColor="text1"/>
                        <w:sz w:val="21"/>
                        <w:szCs w:val="21"/>
                      </w:rPr>
                    </w:pPr>
                    <w:r w:rsidRPr="00965772">
                      <w:rPr>
                        <w:rFonts w:cs="Arial" w:hint="eastAsia"/>
                        <w:color w:val="000000" w:themeColor="text1"/>
                        <w:kern w:val="24"/>
                        <w:sz w:val="21"/>
                        <w:szCs w:val="21"/>
                      </w:rPr>
                      <w:t>元生分公司</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hint="eastAsia"/>
                        <w:color w:val="000000" w:themeColor="text1"/>
                        <w:kern w:val="24"/>
                        <w:sz w:val="21"/>
                        <w:szCs w:val="21"/>
                      </w:rPr>
                      <w:t>年许可排放量（吨）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154.558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31.6365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1.106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color w:val="000000" w:themeColor="text1"/>
                        <w:kern w:val="24"/>
                        <w:sz w:val="21"/>
                        <w:szCs w:val="21"/>
                      </w:rPr>
                      <w:t>5.017</w:t>
                    </w:r>
                  </w:p>
                </w:tc>
              </w:tr>
              <w:tr w:rsidR="00F601F4" w:rsidRPr="00965772" w:rsidTr="00F601F4">
                <w:trPr>
                  <w:trHeight w:val="492"/>
                </w:trPr>
                <w:tc>
                  <w:tcPr>
                    <w:tcW w:w="1207" w:type="dxa"/>
                    <w:vMerge/>
                    <w:tcBorders>
                      <w:top w:val="single" w:sz="4" w:space="0" w:color="000000"/>
                      <w:left w:val="single" w:sz="4" w:space="0" w:color="000000"/>
                      <w:bottom w:val="single" w:sz="4" w:space="0" w:color="000000"/>
                      <w:right w:val="single" w:sz="4" w:space="0" w:color="000000"/>
                    </w:tcBorders>
                    <w:vAlign w:val="center"/>
                  </w:tcPr>
                  <w:p w:rsidR="00F601F4" w:rsidRPr="00965772" w:rsidRDefault="00F601F4" w:rsidP="00F601F4">
                    <w:pPr>
                      <w:rPr>
                        <w:rFonts w:cs="Arial"/>
                        <w:color w:val="000000" w:themeColor="text1"/>
                        <w:sz w:val="21"/>
                        <w:szCs w:val="21"/>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Arial"/>
                        <w:color w:val="000000" w:themeColor="text1"/>
                        <w:sz w:val="21"/>
                        <w:szCs w:val="21"/>
                      </w:rPr>
                    </w:pPr>
                    <w:r w:rsidRPr="00965772">
                      <w:rPr>
                        <w:rFonts w:asciiTheme="minorEastAsia" w:hAnsiTheme="minorEastAsia" w:cs="Arial" w:hint="eastAsia"/>
                        <w:color w:val="000000" w:themeColor="text1"/>
                        <w:kern w:val="24"/>
                        <w:sz w:val="21"/>
                        <w:szCs w:val="21"/>
                      </w:rPr>
                      <w:t>年实际排放量（吨）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hint="eastAsia"/>
                        <w:color w:val="000000" w:themeColor="text1"/>
                        <w:sz w:val="21"/>
                        <w:szCs w:val="21"/>
                      </w:rPr>
                      <w:t>30.7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hint="eastAsia"/>
                        <w:color w:val="000000" w:themeColor="text1"/>
                        <w:sz w:val="21"/>
                        <w:szCs w:val="21"/>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hint="eastAsia"/>
                        <w:color w:val="000000" w:themeColor="text1"/>
                        <w:sz w:val="21"/>
                        <w:szCs w:val="21"/>
                      </w:rPr>
                      <w:t>0.67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F601F4" w:rsidRPr="00965772" w:rsidRDefault="00F601F4" w:rsidP="00F601F4">
                    <w:pPr>
                      <w:jc w:val="center"/>
                      <w:textAlignment w:val="center"/>
                      <w:rPr>
                        <w:rFonts w:asciiTheme="minorEastAsia" w:hAnsiTheme="minorEastAsia" w:cs="仿宋_GB2312"/>
                        <w:color w:val="000000" w:themeColor="text1"/>
                        <w:sz w:val="21"/>
                        <w:szCs w:val="21"/>
                      </w:rPr>
                    </w:pPr>
                    <w:r w:rsidRPr="00965772">
                      <w:rPr>
                        <w:rFonts w:asciiTheme="minorEastAsia" w:hAnsiTheme="minorEastAsia" w:cs="仿宋_GB2312" w:hint="eastAsia"/>
                        <w:color w:val="000000" w:themeColor="text1"/>
                        <w:sz w:val="21"/>
                        <w:szCs w:val="21"/>
                      </w:rPr>
                      <w:t>3.78</w:t>
                    </w:r>
                  </w:p>
                </w:tc>
              </w:tr>
            </w:tbl>
            <w:p w:rsidR="00F601F4" w:rsidRPr="00216240" w:rsidRDefault="00F601F4" w:rsidP="00216240">
              <w:pPr>
                <w:snapToGrid w:val="0"/>
                <w:spacing w:line="360" w:lineRule="exact"/>
                <w:ind w:firstLine="570"/>
                <w:rPr>
                  <w:rFonts w:cs="仿宋_GB2312"/>
                  <w:color w:val="000000" w:themeColor="text1"/>
                  <w:sz w:val="21"/>
                  <w:szCs w:val="21"/>
                </w:rPr>
              </w:pPr>
              <w:r w:rsidRPr="00216240">
                <w:rPr>
                  <w:rFonts w:cs="仿宋_GB2312" w:hint="eastAsia"/>
                  <w:color w:val="000000" w:themeColor="text1"/>
                  <w:sz w:val="21"/>
                  <w:szCs w:val="21"/>
                </w:rPr>
                <w:t>备注：公司2021年排放量均控制在许可总量范围内。</w:t>
              </w:r>
            </w:p>
            <w:p w:rsidR="00F601F4" w:rsidRPr="00216240" w:rsidRDefault="00F601F4" w:rsidP="00216240">
              <w:pPr>
                <w:snapToGrid w:val="0"/>
                <w:spacing w:line="360" w:lineRule="exact"/>
                <w:ind w:firstLineChars="200" w:firstLine="420"/>
                <w:rPr>
                  <w:rFonts w:cs="仿宋_GB2312"/>
                  <w:color w:val="000000" w:themeColor="text1"/>
                  <w:sz w:val="21"/>
                  <w:szCs w:val="21"/>
                </w:rPr>
              </w:pPr>
              <w:r w:rsidRPr="00216240">
                <w:rPr>
                  <w:rFonts w:cs="仿宋_GB2312" w:hint="eastAsia"/>
                  <w:color w:val="000000" w:themeColor="text1"/>
                  <w:sz w:val="21"/>
                  <w:szCs w:val="21"/>
                </w:rPr>
                <w:t>（2）固废排放。</w:t>
              </w:r>
              <w:proofErr w:type="gramStart"/>
              <w:r w:rsidRPr="00216240">
                <w:rPr>
                  <w:rFonts w:cs="仿宋_GB2312" w:hint="eastAsia"/>
                  <w:color w:val="000000" w:themeColor="text1"/>
                  <w:sz w:val="21"/>
                  <w:szCs w:val="21"/>
                </w:rPr>
                <w:t>聚海分公司</w:t>
              </w:r>
              <w:proofErr w:type="gramEnd"/>
              <w:r w:rsidRPr="00216240">
                <w:rPr>
                  <w:rFonts w:cs="仿宋_GB2312" w:hint="eastAsia"/>
                  <w:color w:val="000000" w:themeColor="text1"/>
                  <w:sz w:val="21"/>
                  <w:szCs w:val="21"/>
                </w:rPr>
                <w:t>固体废弃物主要为焦油渣，元生分公司危险废弃物主要为焚烧飞灰和底渣、污泥、废活性炭等，</w:t>
              </w:r>
              <w:proofErr w:type="gramStart"/>
              <w:r w:rsidRPr="00216240">
                <w:rPr>
                  <w:rFonts w:cs="仿宋_GB2312" w:hint="eastAsia"/>
                  <w:color w:val="000000" w:themeColor="text1"/>
                  <w:sz w:val="21"/>
                  <w:szCs w:val="21"/>
                </w:rPr>
                <w:t>以上固废</w:t>
              </w:r>
              <w:proofErr w:type="gramEnd"/>
              <w:r w:rsidRPr="00216240">
                <w:rPr>
                  <w:rFonts w:cs="仿宋_GB2312" w:hint="eastAsia"/>
                  <w:color w:val="000000" w:themeColor="text1"/>
                  <w:sz w:val="21"/>
                  <w:szCs w:val="21"/>
                </w:rPr>
                <w:t>均送有资质单位处置；办公生活垃圾经分类收集后，由环卫部门统一清运至垃圾处理厂处理。</w:t>
              </w:r>
              <w:proofErr w:type="gramStart"/>
              <w:r w:rsidRPr="00216240">
                <w:rPr>
                  <w:rFonts w:cs="仿宋_GB2312" w:hint="eastAsia"/>
                  <w:color w:val="000000" w:themeColor="text1"/>
                  <w:sz w:val="21"/>
                  <w:szCs w:val="21"/>
                </w:rPr>
                <w:t>所有固废均合规</w:t>
              </w:r>
              <w:proofErr w:type="gramEnd"/>
              <w:r w:rsidRPr="00216240">
                <w:rPr>
                  <w:rFonts w:cs="仿宋_GB2312" w:hint="eastAsia"/>
                  <w:color w:val="000000" w:themeColor="text1"/>
                  <w:sz w:val="21"/>
                  <w:szCs w:val="21"/>
                </w:rPr>
                <w:t>处置。</w:t>
              </w:r>
            </w:p>
            <w:p w:rsidR="00F601F4" w:rsidRPr="00216240" w:rsidRDefault="00F601F4" w:rsidP="00216240">
              <w:pPr>
                <w:spacing w:line="360" w:lineRule="exact"/>
                <w:ind w:firstLineChars="200" w:firstLine="420"/>
                <w:rPr>
                  <w:rFonts w:cs="仿宋_GB2312"/>
                  <w:color w:val="000000" w:themeColor="text1"/>
                  <w:sz w:val="21"/>
                  <w:szCs w:val="21"/>
                </w:rPr>
              </w:pPr>
              <w:r w:rsidRPr="00216240">
                <w:rPr>
                  <w:rFonts w:cs="仿宋_GB2312" w:hint="eastAsia"/>
                  <w:color w:val="000000" w:themeColor="text1"/>
                  <w:sz w:val="21"/>
                  <w:szCs w:val="21"/>
                </w:rPr>
                <w:t>（3）噪音排放。公司厂界噪声均符合《工业企业厂界环境噪声排放标准》（GB12348-2008）表一中排放限值，昼间≤65dB，夜间≤55dB。</w:t>
              </w:r>
            </w:p>
            <w:p w:rsidR="00FD2133" w:rsidRPr="00F601F4" w:rsidRDefault="00D1422C" w:rsidP="00F601F4">
              <w:pPr>
                <w:pStyle w:val="a9"/>
                <w:ind w:firstLineChars="0" w:firstLine="0"/>
                <w:rPr>
                  <w:rFonts w:ascii="宋体" w:hAnsi="宋体"/>
                </w:rPr>
              </w:pPr>
            </w:p>
          </w:sdtContent>
        </w:sdt>
      </w:sdtContent>
    </w:sdt>
    <w:sdt>
      <w:sdtPr>
        <w:rPr>
          <w:rFonts w:ascii="宋体" w:eastAsia="宋体" w:hAnsi="宋体" w:hint="eastAsia"/>
          <w:b w:val="0"/>
          <w:bCs w:val="0"/>
          <w:szCs w:val="22"/>
        </w:rPr>
        <w:alias w:val="模块:防治污染设施的建设和运行情况"/>
        <w:tag w:val="_SEC_a485caf329db4bdfb6117a71c849bef9"/>
        <w:id w:val="292872045"/>
        <w:lock w:val="sdtLocked"/>
        <w:placeholder>
          <w:docPart w:val="GBC22222222222222222222222222222"/>
        </w:placeholder>
      </w:sdtPr>
      <w:sdtEndPr>
        <w:rPr>
          <w:szCs w:val="21"/>
        </w:rPr>
      </w:sdtEndPr>
      <w:sdtContent>
        <w:p w:rsidR="00FD2133" w:rsidRDefault="00537341">
          <w:pPr>
            <w:pStyle w:val="4"/>
            <w:numPr>
              <w:ilvl w:val="0"/>
              <w:numId w:val="170"/>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1943756680"/>
            <w:lock w:val="sdtLocked"/>
            <w:placeholder>
              <w:docPart w:val="GBC22222222222222222222222222222"/>
            </w:placeholder>
          </w:sdtPr>
          <w:sdtEndPr>
            <w:rPr>
              <w:sz w:val="21"/>
              <w:szCs w:val="21"/>
            </w:rPr>
          </w:sdtEndPr>
          <w:sdtContent>
            <w:p w:rsidR="00FD2133" w:rsidRPr="00216240" w:rsidRDefault="00D1422C">
              <w:pPr>
                <w:rPr>
                  <w:sz w:val="21"/>
                  <w:szCs w:val="21"/>
                </w:rPr>
              </w:pPr>
              <w:r w:rsidRPr="00216240">
                <w:rPr>
                  <w:sz w:val="21"/>
                  <w:szCs w:val="21"/>
                </w:rPr>
                <w:fldChar w:fldCharType="begin"/>
              </w:r>
              <w:r w:rsidR="00F076B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F076B7" w:rsidRPr="00216240">
                <w:rPr>
                  <w:sz w:val="21"/>
                  <w:szCs w:val="21"/>
                </w:rPr>
                <w:instrText xml:space="preserve"> MACROBUTTON  SnrToggleCheckbox □不适用 </w:instrText>
              </w:r>
              <w:r w:rsidRPr="00216240">
                <w:rPr>
                  <w:sz w:val="21"/>
                  <w:szCs w:val="21"/>
                </w:rPr>
                <w:fldChar w:fldCharType="end"/>
              </w:r>
            </w:p>
          </w:sdtContent>
        </w:sdt>
        <w:sdt>
          <w:sdtPr>
            <w:rPr>
              <w:sz w:val="21"/>
              <w:szCs w:val="21"/>
            </w:rPr>
            <w:alias w:val="防治污染设施的建设和运行情况"/>
            <w:tag w:val="_GBC_c27cfa9787844f19acb594b8dca60fdb"/>
            <w:id w:val="2121411598"/>
            <w:lock w:val="sdtLocked"/>
            <w:placeholder>
              <w:docPart w:val="GBC22222222222222222222222222222"/>
            </w:placeholder>
          </w:sdtPr>
          <w:sdtEndPr>
            <w:rPr>
              <w:color w:val="000000" w:themeColor="text1"/>
            </w:rPr>
          </w:sdtEndPr>
          <w:sdtContent>
            <w:p w:rsidR="00F076B7" w:rsidRPr="00216240" w:rsidRDefault="00F076B7" w:rsidP="00216240">
              <w:pPr>
                <w:adjustRightInd w:val="0"/>
                <w:snapToGrid w:val="0"/>
                <w:ind w:firstLineChars="200" w:firstLine="420"/>
                <w:rPr>
                  <w:rFonts w:cs="仿宋_GB2312"/>
                  <w:color w:val="000000" w:themeColor="text1"/>
                  <w:sz w:val="21"/>
                  <w:szCs w:val="21"/>
                </w:rPr>
              </w:pPr>
              <w:r w:rsidRPr="00216240">
                <w:rPr>
                  <w:rFonts w:cs="仿宋_GB2312" w:hint="eastAsia"/>
                  <w:color w:val="000000" w:themeColor="text1"/>
                  <w:sz w:val="21"/>
                  <w:szCs w:val="21"/>
                </w:rPr>
                <w:t>（1）废水治理</w:t>
              </w:r>
            </w:p>
            <w:p w:rsidR="00F076B7" w:rsidRPr="00216240" w:rsidRDefault="00F076B7" w:rsidP="00F076B7">
              <w:pPr>
                <w:pStyle w:val="a9"/>
                <w:spacing w:line="360" w:lineRule="exact"/>
                <w:rPr>
                  <w:rFonts w:ascii="宋体" w:hAnsi="宋体" w:cs="仿宋_GB2312"/>
                  <w:color w:val="000000" w:themeColor="text1"/>
                  <w:szCs w:val="21"/>
                </w:rPr>
              </w:pPr>
              <w:r w:rsidRPr="00216240">
                <w:rPr>
                  <w:rFonts w:ascii="宋体" w:hAnsi="宋体" w:cs="仿宋_GB2312" w:hint="eastAsia"/>
                  <w:color w:val="000000" w:themeColor="text1"/>
                  <w:szCs w:val="21"/>
                </w:rPr>
                <w:t>沧州大化</w:t>
              </w:r>
              <w:proofErr w:type="gramStart"/>
              <w:r w:rsidRPr="00216240">
                <w:rPr>
                  <w:rFonts w:ascii="宋体" w:hAnsi="宋体" w:cs="仿宋_GB2312" w:hint="eastAsia"/>
                  <w:color w:val="000000" w:themeColor="text1"/>
                  <w:szCs w:val="21"/>
                </w:rPr>
                <w:t>股份有限公司聚海分公司</w:t>
              </w:r>
              <w:proofErr w:type="gramEnd"/>
              <w:r w:rsidRPr="00216240">
                <w:rPr>
                  <w:rFonts w:ascii="宋体" w:hAnsi="宋体" w:cs="仿宋_GB2312" w:hint="eastAsia"/>
                  <w:color w:val="000000" w:themeColor="text1"/>
                  <w:szCs w:val="21"/>
                </w:rPr>
                <w:t>的生产工艺废水委托沧州大化T</w:t>
              </w:r>
              <w:r w:rsidRPr="00216240">
                <w:rPr>
                  <w:rFonts w:ascii="宋体" w:hAnsi="宋体" w:cs="仿宋_GB2312"/>
                  <w:color w:val="000000" w:themeColor="text1"/>
                  <w:szCs w:val="21"/>
                </w:rPr>
                <w:t>DI</w:t>
              </w:r>
              <w:r w:rsidRPr="00216240">
                <w:rPr>
                  <w:rFonts w:ascii="宋体" w:hAnsi="宋体" w:cs="仿宋_GB2312" w:hint="eastAsia"/>
                  <w:color w:val="000000" w:themeColor="text1"/>
                  <w:szCs w:val="21"/>
                </w:rPr>
                <w:t>有限责任公司元生分公司处理；循环水排污水、生活污水等，经污水管网，送入园区污水处理厂处理。元生分公司</w:t>
              </w:r>
              <w:proofErr w:type="gramStart"/>
              <w:r w:rsidRPr="00216240">
                <w:rPr>
                  <w:rFonts w:ascii="宋体" w:hAnsi="宋体" w:cs="仿宋_GB2312" w:hint="eastAsia"/>
                  <w:color w:val="000000" w:themeColor="text1"/>
                  <w:szCs w:val="21"/>
                </w:rPr>
                <w:t>接收聚海分公司</w:t>
              </w:r>
              <w:proofErr w:type="gramEnd"/>
              <w:r w:rsidRPr="00216240">
                <w:rPr>
                  <w:rFonts w:ascii="宋体" w:hAnsi="宋体" w:cs="仿宋_GB2312" w:hint="eastAsia"/>
                  <w:color w:val="000000" w:themeColor="text1"/>
                  <w:szCs w:val="21"/>
                </w:rPr>
                <w:t>的生产工艺废水进行处理；处理合格后送入园区污水处理厂处理。</w:t>
              </w:r>
            </w:p>
            <w:p w:rsidR="00F076B7" w:rsidRPr="00216240" w:rsidRDefault="00F076B7" w:rsidP="00F076B7">
              <w:pPr>
                <w:pStyle w:val="a9"/>
                <w:spacing w:line="360" w:lineRule="exact"/>
                <w:rPr>
                  <w:rFonts w:ascii="宋体" w:hAnsi="宋体" w:cs="仿宋_GB2312"/>
                  <w:color w:val="000000" w:themeColor="text1"/>
                  <w:szCs w:val="21"/>
                </w:rPr>
              </w:pPr>
              <w:r w:rsidRPr="00216240">
                <w:rPr>
                  <w:rFonts w:ascii="宋体" w:hAnsi="宋体" w:cs="仿宋_GB2312" w:hint="eastAsia"/>
                  <w:color w:val="000000" w:themeColor="text1"/>
                  <w:szCs w:val="21"/>
                </w:rPr>
                <w:t>废水排放口安装了在线监控系统，实现了外排污染物实时监控，并委托第三方进行运维管理，</w:t>
              </w:r>
              <w:r w:rsidRPr="00216240">
                <w:rPr>
                  <w:rFonts w:ascii="宋体" w:hAnsi="宋体" w:cs="仿宋_GB2312" w:hint="eastAsia"/>
                  <w:color w:val="000000" w:themeColor="text1"/>
                  <w:szCs w:val="21"/>
                </w:rPr>
                <w:lastRenderedPageBreak/>
                <w:t>保证在线监控系统正常运行，外排污染物达标排放。</w:t>
              </w:r>
            </w:p>
            <w:p w:rsidR="00F076B7" w:rsidRPr="00216240" w:rsidRDefault="00F076B7" w:rsidP="00216240">
              <w:pPr>
                <w:spacing w:line="360" w:lineRule="exact"/>
                <w:ind w:firstLineChars="200" w:firstLine="420"/>
                <w:rPr>
                  <w:rFonts w:cs="仿宋_GB2312"/>
                  <w:color w:val="000000" w:themeColor="text1"/>
                  <w:sz w:val="21"/>
                  <w:szCs w:val="21"/>
                </w:rPr>
              </w:pPr>
              <w:r w:rsidRPr="00216240">
                <w:rPr>
                  <w:rFonts w:cs="仿宋_GB2312" w:hint="eastAsia"/>
                  <w:color w:val="000000" w:themeColor="text1"/>
                  <w:sz w:val="21"/>
                  <w:szCs w:val="21"/>
                </w:rPr>
                <w:t>（2）废气治理</w:t>
              </w:r>
            </w:p>
            <w:p w:rsidR="00F076B7" w:rsidRPr="00216240" w:rsidRDefault="00F076B7" w:rsidP="00216240">
              <w:pPr>
                <w:spacing w:line="360" w:lineRule="exact"/>
                <w:ind w:firstLineChars="200" w:firstLine="420"/>
                <w:rPr>
                  <w:rFonts w:cs="仿宋_GB2312"/>
                  <w:color w:val="000000" w:themeColor="text1"/>
                  <w:sz w:val="21"/>
                  <w:szCs w:val="21"/>
                </w:rPr>
              </w:pPr>
              <w:proofErr w:type="gramStart"/>
              <w:r w:rsidRPr="00216240">
                <w:rPr>
                  <w:rFonts w:cs="仿宋_GB2312" w:hint="eastAsia"/>
                  <w:color w:val="000000" w:themeColor="text1"/>
                  <w:sz w:val="21"/>
                  <w:szCs w:val="21"/>
                </w:rPr>
                <w:t>聚海分公司</w:t>
              </w:r>
              <w:proofErr w:type="gramEnd"/>
              <w:r w:rsidRPr="00216240">
                <w:rPr>
                  <w:rFonts w:cs="仿宋_GB2312" w:hint="eastAsia"/>
                  <w:color w:val="000000" w:themeColor="text1"/>
                  <w:sz w:val="21"/>
                  <w:szCs w:val="21"/>
                </w:rPr>
                <w:t>主要废气污染物为氮氧化物，废气污染源排放口13个，大气污染防治设施主要有水吸收系统、碱吸收、活性炭吸附系统等设施，元生分分公司主要废气污染物为氮氧化物、氯化氢、苯胺类等，废气污染源排放口6个，大气污染防治设施主要有碱吸收、活性炭吸附系统等设施。公司对废气进行治理</w:t>
              </w:r>
              <w:proofErr w:type="gramStart"/>
              <w:r w:rsidRPr="00216240">
                <w:rPr>
                  <w:rFonts w:cs="仿宋_GB2312" w:hint="eastAsia"/>
                  <w:color w:val="000000" w:themeColor="text1"/>
                  <w:sz w:val="21"/>
                  <w:szCs w:val="21"/>
                </w:rPr>
                <w:t>且治理</w:t>
              </w:r>
              <w:proofErr w:type="gramEnd"/>
              <w:r w:rsidRPr="00216240">
                <w:rPr>
                  <w:rFonts w:cs="仿宋_GB2312" w:hint="eastAsia"/>
                  <w:color w:val="000000" w:themeColor="text1"/>
                  <w:sz w:val="21"/>
                  <w:szCs w:val="21"/>
                </w:rPr>
                <w:t>设施正常运行，</w:t>
              </w:r>
              <w:proofErr w:type="gramStart"/>
              <w:r w:rsidRPr="00216240">
                <w:rPr>
                  <w:rFonts w:cs="仿宋_GB2312" w:hint="eastAsia"/>
                  <w:color w:val="000000" w:themeColor="text1"/>
                  <w:sz w:val="21"/>
                  <w:szCs w:val="21"/>
                </w:rPr>
                <w:t>另委托</w:t>
              </w:r>
              <w:proofErr w:type="gramEnd"/>
              <w:r w:rsidRPr="00216240">
                <w:rPr>
                  <w:rFonts w:cs="仿宋_GB2312" w:hint="eastAsia"/>
                  <w:color w:val="000000" w:themeColor="text1"/>
                  <w:sz w:val="21"/>
                  <w:szCs w:val="21"/>
                </w:rPr>
                <w:t>具有相关资质第三方进行监测，各排口污染物均达标排放。</w:t>
              </w:r>
            </w:p>
            <w:p w:rsidR="00F076B7" w:rsidRPr="00216240" w:rsidRDefault="00F076B7" w:rsidP="00216240">
              <w:pPr>
                <w:spacing w:line="360" w:lineRule="exact"/>
                <w:ind w:firstLineChars="200" w:firstLine="420"/>
                <w:rPr>
                  <w:rFonts w:cs="仿宋_GB2312"/>
                  <w:color w:val="000000" w:themeColor="text1"/>
                  <w:sz w:val="21"/>
                  <w:szCs w:val="21"/>
                </w:rPr>
              </w:pPr>
              <w:r w:rsidRPr="00216240">
                <w:rPr>
                  <w:rFonts w:cs="仿宋_GB2312" w:hint="eastAsia"/>
                  <w:color w:val="000000" w:themeColor="text1"/>
                  <w:sz w:val="21"/>
                  <w:szCs w:val="21"/>
                </w:rPr>
                <w:t>（3）固体废物</w:t>
              </w:r>
            </w:p>
            <w:p w:rsidR="00FD2133" w:rsidRPr="00216240" w:rsidRDefault="00F076B7" w:rsidP="00216240">
              <w:pPr>
                <w:spacing w:line="360" w:lineRule="exact"/>
                <w:ind w:firstLineChars="200" w:firstLine="420"/>
                <w:rPr>
                  <w:color w:val="000000" w:themeColor="text1"/>
                  <w:sz w:val="21"/>
                  <w:szCs w:val="21"/>
                </w:rPr>
              </w:pPr>
              <w:proofErr w:type="gramStart"/>
              <w:r w:rsidRPr="00216240">
                <w:rPr>
                  <w:rFonts w:cs="仿宋_GB2312" w:hint="eastAsia"/>
                  <w:color w:val="000000" w:themeColor="text1"/>
                  <w:sz w:val="21"/>
                  <w:szCs w:val="21"/>
                </w:rPr>
                <w:t>聚海分公司</w:t>
              </w:r>
              <w:proofErr w:type="gramEnd"/>
              <w:r w:rsidRPr="00216240">
                <w:rPr>
                  <w:rFonts w:cs="仿宋_GB2312" w:hint="eastAsia"/>
                  <w:color w:val="000000" w:themeColor="text1"/>
                  <w:sz w:val="21"/>
                  <w:szCs w:val="21"/>
                </w:rPr>
                <w:t>固体废弃物主要为焦油渣，均送有资质单位处置，元生分公司固体废弃物主要为焚烧飞灰和底渣、污泥、废活性炭等，均送有资质单位处置；办公生活垃圾经分类收集后，由环卫部门统一清运至垃圾处理厂处理。</w:t>
              </w:r>
            </w:p>
          </w:sdtContent>
        </w:sdt>
        <w:p w:rsidR="00FD2133" w:rsidRPr="00216240" w:rsidRDefault="00D1422C">
          <w:pPr>
            <w:pStyle w:val="a9"/>
            <w:ind w:firstLineChars="0" w:firstLine="0"/>
            <w:rPr>
              <w:rFonts w:ascii="宋体" w:hAnsi="宋体"/>
              <w:szCs w:val="21"/>
            </w:rPr>
          </w:pPr>
        </w:p>
      </w:sdtContent>
    </w:sdt>
    <w:sdt>
      <w:sdtPr>
        <w:rPr>
          <w:rFonts w:ascii="宋体" w:eastAsia="宋体" w:hAnsi="宋体" w:cs="宋体" w:hint="eastAsia"/>
          <w:b w:val="0"/>
          <w:bCs w:val="0"/>
          <w:kern w:val="0"/>
          <w:sz w:val="24"/>
          <w:szCs w:val="21"/>
        </w:rPr>
        <w:alias w:val="模块:建设项目环境影响评价及其他环境保护行政许可情况"/>
        <w:tag w:val="_SEC_330826163bc24382a01aa7dd6d1a67d0"/>
        <w:id w:val="491151966"/>
        <w:lock w:val="sdtLocked"/>
        <w:placeholder>
          <w:docPart w:val="GBC22222222222222222222222222222"/>
        </w:placeholder>
      </w:sdtPr>
      <w:sdtEndPr>
        <w:rPr>
          <w:szCs w:val="24"/>
        </w:rPr>
      </w:sdtEndPr>
      <w:sdtContent>
        <w:p w:rsidR="00FD2133" w:rsidRPr="00216240" w:rsidRDefault="00537341">
          <w:pPr>
            <w:pStyle w:val="4"/>
            <w:numPr>
              <w:ilvl w:val="0"/>
              <w:numId w:val="170"/>
            </w:numPr>
            <w:rPr>
              <w:rFonts w:ascii="宋体" w:hAnsi="宋体"/>
              <w:bCs w:val="0"/>
              <w:szCs w:val="21"/>
            </w:rPr>
          </w:pPr>
          <w:r w:rsidRPr="00216240">
            <w:rPr>
              <w:rFonts w:ascii="宋体" w:hAnsi="宋体" w:hint="eastAsia"/>
              <w:szCs w:val="21"/>
            </w:rPr>
            <w:t>建设项目环境影响评价及其他环境保护行政许可情况</w:t>
          </w:r>
        </w:p>
        <w:sdt>
          <w:sdtPr>
            <w:rPr>
              <w:rFonts w:ascii="宋体" w:hAnsi="宋体" w:hint="eastAsia"/>
              <w:szCs w:val="21"/>
            </w:rPr>
            <w:alias w:val="是否适用：环境影响评价及其他环境保护行政许可[双击切换]"/>
            <w:tag w:val="_GBC_b1119f4f82174fe198452c8d630e1378"/>
            <w:id w:val="1602139086"/>
            <w:lock w:val="sdtLocked"/>
            <w:placeholder>
              <w:docPart w:val="GBC22222222222222222222222222222"/>
            </w:placeholder>
          </w:sdtPr>
          <w:sdtContent>
            <w:p w:rsidR="00FD2133" w:rsidRPr="00216240" w:rsidRDefault="00D1422C">
              <w:pPr>
                <w:pStyle w:val="a9"/>
                <w:ind w:firstLineChars="0" w:firstLine="0"/>
                <w:rPr>
                  <w:rFonts w:ascii="宋体" w:hAnsi="宋体"/>
                  <w:szCs w:val="21"/>
                </w:rPr>
              </w:pPr>
              <w:r w:rsidRPr="00216240">
                <w:rPr>
                  <w:rFonts w:ascii="宋体" w:hAnsi="宋体"/>
                  <w:szCs w:val="21"/>
                </w:rPr>
                <w:fldChar w:fldCharType="begin"/>
              </w:r>
              <w:r w:rsidR="00F076B7" w:rsidRPr="00216240">
                <w:rPr>
                  <w:rFonts w:ascii="宋体" w:hAnsi="宋体"/>
                  <w:szCs w:val="21"/>
                </w:rPr>
                <w:instrText xml:space="preserve"> MACROBUTTON  SnrToggleCheckbox √适用 </w:instrText>
              </w:r>
              <w:r w:rsidRPr="00216240">
                <w:rPr>
                  <w:rFonts w:ascii="宋体" w:hAnsi="宋体"/>
                  <w:szCs w:val="21"/>
                </w:rPr>
                <w:fldChar w:fldCharType="end"/>
              </w:r>
              <w:r w:rsidRPr="00216240">
                <w:rPr>
                  <w:rFonts w:ascii="宋体" w:hAnsi="宋体"/>
                  <w:szCs w:val="21"/>
                </w:rPr>
                <w:fldChar w:fldCharType="begin"/>
              </w:r>
              <w:r w:rsidR="00F076B7" w:rsidRPr="00216240">
                <w:rPr>
                  <w:rFonts w:ascii="宋体" w:hAnsi="宋体"/>
                  <w:szCs w:val="21"/>
                </w:rPr>
                <w:instrText xml:space="preserve"> MACROBUTTON  SnrToggleCheckbox □不适用 </w:instrText>
              </w:r>
              <w:r w:rsidRPr="00216240">
                <w:rPr>
                  <w:rFonts w:ascii="宋体" w:hAnsi="宋体"/>
                  <w:szCs w:val="21"/>
                </w:rPr>
                <w:fldChar w:fldCharType="end"/>
              </w:r>
            </w:p>
          </w:sdtContent>
        </w:sdt>
        <w:sdt>
          <w:sdtPr>
            <w:alias w:val="环境影响评价及其他环境保护行政许可"/>
            <w:tag w:val="_GBC_514c62e995014de18ee8286e2b72f880"/>
            <w:id w:val="1357080812"/>
            <w:lock w:val="sdtLocked"/>
            <w:placeholder>
              <w:docPart w:val="GBC22222222222222222222222222222"/>
            </w:placeholder>
          </w:sdtPr>
          <w:sdtContent>
            <w:p w:rsidR="00F076B7" w:rsidRDefault="00F076B7"/>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2"/>
                <w:gridCol w:w="1949"/>
                <w:gridCol w:w="1245"/>
                <w:gridCol w:w="2298"/>
                <w:gridCol w:w="1701"/>
              </w:tblGrid>
              <w:tr w:rsidR="00F076B7" w:rsidRPr="00216240" w:rsidTr="00AF1CE8">
                <w:tc>
                  <w:tcPr>
                    <w:tcW w:w="1312" w:type="dxa"/>
                    <w:vAlign w:val="center"/>
                  </w:tcPr>
                  <w:p w:rsidR="00F076B7" w:rsidRPr="00216240" w:rsidRDefault="00F076B7" w:rsidP="00AF1CE8">
                    <w:pPr>
                      <w:jc w:val="center"/>
                      <w:rPr>
                        <w:color w:val="000000" w:themeColor="text1"/>
                        <w:sz w:val="21"/>
                        <w:szCs w:val="21"/>
                      </w:rPr>
                    </w:pPr>
                    <w:r w:rsidRPr="00216240">
                      <w:rPr>
                        <w:rFonts w:hint="eastAsia"/>
                        <w:color w:val="000000" w:themeColor="text1"/>
                        <w:sz w:val="21"/>
                        <w:szCs w:val="21"/>
                      </w:rPr>
                      <w:t>项目名称</w:t>
                    </w:r>
                  </w:p>
                </w:tc>
                <w:tc>
                  <w:tcPr>
                    <w:tcW w:w="1949" w:type="dxa"/>
                    <w:vAlign w:val="center"/>
                  </w:tcPr>
                  <w:p w:rsidR="00F076B7" w:rsidRPr="00216240" w:rsidRDefault="00F076B7" w:rsidP="00AF1CE8">
                    <w:pPr>
                      <w:jc w:val="center"/>
                      <w:rPr>
                        <w:color w:val="000000" w:themeColor="text1"/>
                        <w:sz w:val="21"/>
                        <w:szCs w:val="21"/>
                      </w:rPr>
                    </w:pPr>
                    <w:r w:rsidRPr="00216240">
                      <w:rPr>
                        <w:rFonts w:hint="eastAsia"/>
                        <w:color w:val="000000" w:themeColor="text1"/>
                        <w:sz w:val="21"/>
                        <w:szCs w:val="21"/>
                      </w:rPr>
                      <w:t>环评批复</w:t>
                    </w:r>
                  </w:p>
                </w:tc>
                <w:tc>
                  <w:tcPr>
                    <w:tcW w:w="1245" w:type="dxa"/>
                    <w:vAlign w:val="center"/>
                  </w:tcPr>
                  <w:p w:rsidR="00F076B7" w:rsidRPr="00216240" w:rsidRDefault="00F076B7" w:rsidP="00AF1CE8">
                    <w:pPr>
                      <w:jc w:val="center"/>
                      <w:rPr>
                        <w:color w:val="000000" w:themeColor="text1"/>
                        <w:sz w:val="21"/>
                        <w:szCs w:val="21"/>
                      </w:rPr>
                    </w:pPr>
                    <w:r w:rsidRPr="00216240">
                      <w:rPr>
                        <w:rFonts w:hint="eastAsia"/>
                        <w:color w:val="000000" w:themeColor="text1"/>
                        <w:sz w:val="21"/>
                        <w:szCs w:val="21"/>
                      </w:rPr>
                      <w:t>批复时间</w:t>
                    </w:r>
                  </w:p>
                </w:tc>
                <w:tc>
                  <w:tcPr>
                    <w:tcW w:w="2298" w:type="dxa"/>
                    <w:vAlign w:val="center"/>
                  </w:tcPr>
                  <w:p w:rsidR="00F076B7" w:rsidRPr="00216240" w:rsidRDefault="00F076B7" w:rsidP="00AF1CE8">
                    <w:pPr>
                      <w:jc w:val="center"/>
                      <w:rPr>
                        <w:color w:val="000000" w:themeColor="text1"/>
                        <w:sz w:val="21"/>
                        <w:szCs w:val="21"/>
                      </w:rPr>
                    </w:pPr>
                    <w:r w:rsidRPr="00216240">
                      <w:rPr>
                        <w:rFonts w:hint="eastAsia"/>
                        <w:color w:val="000000" w:themeColor="text1"/>
                        <w:sz w:val="21"/>
                        <w:szCs w:val="21"/>
                      </w:rPr>
                      <w:t>验收批复</w:t>
                    </w:r>
                  </w:p>
                </w:tc>
                <w:tc>
                  <w:tcPr>
                    <w:tcW w:w="1701" w:type="dxa"/>
                    <w:vAlign w:val="center"/>
                  </w:tcPr>
                  <w:p w:rsidR="00F076B7" w:rsidRPr="00216240" w:rsidRDefault="00F076B7" w:rsidP="00AF1CE8">
                    <w:pPr>
                      <w:jc w:val="center"/>
                      <w:rPr>
                        <w:color w:val="000000" w:themeColor="text1"/>
                        <w:sz w:val="21"/>
                        <w:szCs w:val="21"/>
                      </w:rPr>
                    </w:pPr>
                    <w:r w:rsidRPr="00216240">
                      <w:rPr>
                        <w:rFonts w:hint="eastAsia"/>
                        <w:color w:val="000000" w:themeColor="text1"/>
                        <w:sz w:val="21"/>
                        <w:szCs w:val="21"/>
                      </w:rPr>
                      <w:t>验收时间</w:t>
                    </w:r>
                  </w:p>
                </w:tc>
              </w:tr>
              <w:tr w:rsidR="00F076B7" w:rsidRPr="00216240" w:rsidTr="00AF1CE8">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年产3万吨甲苯二异氰酸酯</w:t>
                    </w:r>
                  </w:p>
                </w:tc>
                <w:tc>
                  <w:tcPr>
                    <w:tcW w:w="1949"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冀环管【2002】214号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2002.7.15</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冀环验</w:t>
                    </w:r>
                    <w:proofErr w:type="gramEnd"/>
                    <w:r w:rsidRPr="00216240">
                      <w:rPr>
                        <w:rFonts w:hint="eastAsia"/>
                        <w:color w:val="000000" w:themeColor="text1"/>
                        <w:sz w:val="21"/>
                        <w:szCs w:val="21"/>
                      </w:rPr>
                      <w:t>【2006】001号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2006.2.9</w:t>
                    </w:r>
                  </w:p>
                </w:tc>
              </w:tr>
              <w:tr w:rsidR="00F076B7" w:rsidRPr="00216240" w:rsidTr="00AF1CE8">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年产5万吨甲苯二异氰酸酯</w:t>
                    </w:r>
                  </w:p>
                </w:tc>
                <w:tc>
                  <w:tcPr>
                    <w:tcW w:w="1949"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环审【2004】</w:t>
                    </w:r>
                    <w:proofErr w:type="gramEnd"/>
                    <w:r w:rsidRPr="00216240">
                      <w:rPr>
                        <w:rFonts w:hint="eastAsia"/>
                        <w:color w:val="000000" w:themeColor="text1"/>
                        <w:sz w:val="21"/>
                        <w:szCs w:val="21"/>
                      </w:rPr>
                      <w:t>83号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2004.3.12</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环验【2011】</w:t>
                    </w:r>
                    <w:proofErr w:type="gramEnd"/>
                    <w:r w:rsidRPr="00216240">
                      <w:rPr>
                        <w:rFonts w:hint="eastAsia"/>
                        <w:color w:val="000000" w:themeColor="text1"/>
                        <w:sz w:val="21"/>
                        <w:szCs w:val="21"/>
                      </w:rPr>
                      <w:t>61号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2011.3.7</w:t>
                    </w:r>
                  </w:p>
                </w:tc>
              </w:tr>
              <w:tr w:rsidR="00F076B7" w:rsidRPr="00216240" w:rsidTr="00AF1CE8">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年产6万吨二硝基甲苯</w:t>
                    </w:r>
                  </w:p>
                </w:tc>
                <w:tc>
                  <w:tcPr>
                    <w:tcW w:w="1949"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冀环评函</w:t>
                    </w:r>
                    <w:proofErr w:type="gramEnd"/>
                    <w:r w:rsidRPr="00216240">
                      <w:rPr>
                        <w:rFonts w:hint="eastAsia"/>
                        <w:color w:val="000000" w:themeColor="text1"/>
                        <w:sz w:val="21"/>
                        <w:szCs w:val="21"/>
                      </w:rPr>
                      <w:t>【2008】182号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2008.3.27</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冀环评函</w:t>
                    </w:r>
                    <w:proofErr w:type="gramEnd"/>
                    <w:r w:rsidRPr="00216240">
                      <w:rPr>
                        <w:rFonts w:hint="eastAsia"/>
                        <w:color w:val="000000" w:themeColor="text1"/>
                        <w:sz w:val="21"/>
                        <w:szCs w:val="21"/>
                      </w:rPr>
                      <w:t>【2011】685号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2011.8.14</w:t>
                    </w:r>
                  </w:p>
                </w:tc>
              </w:tr>
              <w:tr w:rsidR="00F076B7" w:rsidRPr="00216240" w:rsidTr="00AF1CE8">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年产7万吨甲苯二异氰酸酯</w:t>
                    </w:r>
                  </w:p>
                </w:tc>
                <w:tc>
                  <w:tcPr>
                    <w:tcW w:w="1949"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冀环评函</w:t>
                    </w:r>
                    <w:proofErr w:type="gramEnd"/>
                    <w:r w:rsidRPr="00216240">
                      <w:rPr>
                        <w:rFonts w:hint="eastAsia"/>
                        <w:color w:val="000000" w:themeColor="text1"/>
                        <w:sz w:val="21"/>
                        <w:szCs w:val="21"/>
                      </w:rPr>
                      <w:t>【2011】522号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2011.6.28</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冀环评函</w:t>
                    </w:r>
                    <w:proofErr w:type="gramEnd"/>
                    <w:r w:rsidRPr="00216240">
                      <w:rPr>
                        <w:rFonts w:hint="eastAsia"/>
                        <w:color w:val="000000" w:themeColor="text1"/>
                        <w:sz w:val="21"/>
                        <w:szCs w:val="21"/>
                      </w:rPr>
                      <w:t>【2013】428号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2013.4.23</w:t>
                    </w:r>
                  </w:p>
                </w:tc>
              </w:tr>
              <w:tr w:rsidR="00F076B7" w:rsidRPr="00216240" w:rsidTr="00AF1CE8">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年产9万吨二硝基甲苯</w:t>
                    </w:r>
                  </w:p>
                </w:tc>
                <w:tc>
                  <w:tcPr>
                    <w:tcW w:w="1949"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沧</w:t>
                    </w:r>
                    <w:proofErr w:type="gramEnd"/>
                    <w:r w:rsidRPr="00216240">
                      <w:rPr>
                        <w:rFonts w:hint="eastAsia"/>
                        <w:color w:val="000000" w:themeColor="text1"/>
                        <w:sz w:val="21"/>
                        <w:szCs w:val="21"/>
                      </w:rPr>
                      <w:t>渤海环管字【2011】09号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2011.5.25</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沧渤环验</w:t>
                    </w:r>
                    <w:proofErr w:type="gramEnd"/>
                    <w:r w:rsidRPr="00216240">
                      <w:rPr>
                        <w:rFonts w:hint="eastAsia"/>
                        <w:color w:val="000000" w:themeColor="text1"/>
                        <w:sz w:val="21"/>
                        <w:szCs w:val="21"/>
                      </w:rPr>
                      <w:t>【2012】14号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2012.12.14</w:t>
                    </w:r>
                  </w:p>
                </w:tc>
              </w:tr>
              <w:tr w:rsidR="00F076B7" w:rsidRPr="00216240" w:rsidTr="00AF1CE8">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年产16万吨离子膜烧碱</w:t>
                    </w:r>
                  </w:p>
                </w:tc>
                <w:tc>
                  <w:tcPr>
                    <w:tcW w:w="1949"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w:t>
                    </w:r>
                    <w:proofErr w:type="gramEnd"/>
                    <w:r w:rsidRPr="00216240">
                      <w:rPr>
                        <w:rFonts w:hint="eastAsia"/>
                        <w:color w:val="000000" w:themeColor="text1"/>
                        <w:sz w:val="21"/>
                        <w:szCs w:val="21"/>
                      </w:rPr>
                      <w:t>【2007】99号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2007.4.4</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冀环评函</w:t>
                    </w:r>
                    <w:proofErr w:type="gramEnd"/>
                    <w:r w:rsidRPr="00216240">
                      <w:rPr>
                        <w:rFonts w:hint="eastAsia"/>
                        <w:color w:val="000000" w:themeColor="text1"/>
                        <w:sz w:val="21"/>
                        <w:szCs w:val="21"/>
                      </w:rPr>
                      <w:t>【2014】1167号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2014.9.12</w:t>
                    </w:r>
                  </w:p>
                </w:tc>
              </w:tr>
              <w:tr w:rsidR="00F076B7" w:rsidRPr="00216240" w:rsidTr="00AF1CE8">
                <w:trPr>
                  <w:trHeight w:val="287"/>
                </w:trPr>
                <w:tc>
                  <w:tcPr>
                    <w:tcW w:w="1312" w:type="dxa"/>
                    <w:vAlign w:val="center"/>
                  </w:tcPr>
                  <w:p w:rsidR="00F076B7" w:rsidRPr="00216240" w:rsidRDefault="00F076B7" w:rsidP="00AF1CE8">
                    <w:pPr>
                      <w:spacing w:line="240" w:lineRule="exact"/>
                      <w:jc w:val="center"/>
                      <w:rPr>
                        <w:color w:val="000000" w:themeColor="text1"/>
                        <w:sz w:val="21"/>
                        <w:szCs w:val="21"/>
                      </w:rPr>
                    </w:pPr>
                    <w:r w:rsidRPr="00216240">
                      <w:rPr>
                        <w:rFonts w:hint="eastAsia"/>
                        <w:color w:val="000000" w:themeColor="text1"/>
                        <w:sz w:val="21"/>
                        <w:szCs w:val="21"/>
                      </w:rPr>
                      <w:t>年产13.5万吨硝酸</w:t>
                    </w:r>
                  </w:p>
                </w:tc>
                <w:tc>
                  <w:tcPr>
                    <w:tcW w:w="1949"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冀环评函</w:t>
                    </w:r>
                    <w:proofErr w:type="gramEnd"/>
                    <w:r w:rsidRPr="00216240">
                      <w:rPr>
                        <w:rFonts w:hint="eastAsia"/>
                        <w:color w:val="000000" w:themeColor="text1"/>
                        <w:sz w:val="21"/>
                        <w:szCs w:val="21"/>
                      </w:rPr>
                      <w:t>【2011】458号</w:t>
                    </w:r>
                  </w:p>
                </w:tc>
                <w:tc>
                  <w:tcPr>
                    <w:tcW w:w="1245"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2011.6.13</w:t>
                    </w:r>
                  </w:p>
                </w:tc>
                <w:tc>
                  <w:tcPr>
                    <w:tcW w:w="2298" w:type="dxa"/>
                    <w:vAlign w:val="center"/>
                  </w:tcPr>
                  <w:p w:rsidR="00F076B7" w:rsidRPr="00216240" w:rsidRDefault="00F076B7" w:rsidP="00F076B7">
                    <w:pPr>
                      <w:spacing w:line="240" w:lineRule="exact"/>
                      <w:jc w:val="right"/>
                      <w:rPr>
                        <w:color w:val="000000" w:themeColor="text1"/>
                        <w:sz w:val="21"/>
                        <w:szCs w:val="21"/>
                      </w:rPr>
                    </w:pPr>
                    <w:proofErr w:type="gramStart"/>
                    <w:r w:rsidRPr="00216240">
                      <w:rPr>
                        <w:rFonts w:hint="eastAsia"/>
                        <w:color w:val="000000" w:themeColor="text1"/>
                        <w:sz w:val="21"/>
                        <w:szCs w:val="21"/>
                      </w:rPr>
                      <w:t>沧环验</w:t>
                    </w:r>
                    <w:proofErr w:type="gramEnd"/>
                    <w:r w:rsidRPr="00216240">
                      <w:rPr>
                        <w:rFonts w:hint="eastAsia"/>
                        <w:color w:val="000000" w:themeColor="text1"/>
                        <w:sz w:val="21"/>
                        <w:szCs w:val="21"/>
                      </w:rPr>
                      <w:t>【2015】15号</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2015.7.7</w:t>
                    </w:r>
                  </w:p>
                </w:tc>
              </w:tr>
              <w:tr w:rsidR="00F076B7" w:rsidRPr="00216240" w:rsidTr="00AF1CE8">
                <w:trPr>
                  <w:trHeight w:val="287"/>
                </w:trPr>
                <w:tc>
                  <w:tcPr>
                    <w:tcW w:w="1312" w:type="dxa"/>
                  </w:tcPr>
                  <w:p w:rsidR="00F076B7" w:rsidRPr="00216240" w:rsidRDefault="00F076B7" w:rsidP="00AF1CE8">
                    <w:pPr>
                      <w:rPr>
                        <w:sz w:val="21"/>
                        <w:szCs w:val="21"/>
                      </w:rPr>
                    </w:pPr>
                    <w:r w:rsidRPr="00216240">
                      <w:rPr>
                        <w:rFonts w:hint="eastAsia"/>
                        <w:sz w:val="21"/>
                        <w:szCs w:val="21"/>
                      </w:rPr>
                      <w:t>TDI工艺废渣利用及废水处理项目</w:t>
                    </w:r>
                  </w:p>
                </w:tc>
                <w:tc>
                  <w:tcPr>
                    <w:tcW w:w="1949" w:type="dxa"/>
                    <w:vAlign w:val="center"/>
                  </w:tcPr>
                  <w:p w:rsidR="00F076B7" w:rsidRPr="00216240" w:rsidRDefault="00F076B7" w:rsidP="00F076B7">
                    <w:pPr>
                      <w:jc w:val="right"/>
                      <w:rPr>
                        <w:sz w:val="21"/>
                        <w:szCs w:val="21"/>
                      </w:rPr>
                    </w:pPr>
                    <w:proofErr w:type="gramStart"/>
                    <w:r w:rsidRPr="00216240">
                      <w:rPr>
                        <w:rFonts w:hint="eastAsia"/>
                        <w:sz w:val="21"/>
                        <w:szCs w:val="21"/>
                      </w:rPr>
                      <w:t>冀环评</w:t>
                    </w:r>
                    <w:proofErr w:type="gramEnd"/>
                    <w:r w:rsidRPr="00216240">
                      <w:rPr>
                        <w:rFonts w:hint="eastAsia"/>
                        <w:sz w:val="21"/>
                        <w:szCs w:val="21"/>
                      </w:rPr>
                      <w:t>[2008]351号</w:t>
                    </w:r>
                  </w:p>
                </w:tc>
                <w:tc>
                  <w:tcPr>
                    <w:tcW w:w="1245" w:type="dxa"/>
                    <w:vAlign w:val="center"/>
                  </w:tcPr>
                  <w:p w:rsidR="00F076B7" w:rsidRPr="00216240" w:rsidRDefault="00F076B7" w:rsidP="00F076B7">
                    <w:pPr>
                      <w:jc w:val="right"/>
                      <w:rPr>
                        <w:sz w:val="21"/>
                        <w:szCs w:val="21"/>
                      </w:rPr>
                    </w:pPr>
                    <w:r w:rsidRPr="00216240">
                      <w:rPr>
                        <w:rFonts w:hint="eastAsia"/>
                        <w:sz w:val="21"/>
                        <w:szCs w:val="21"/>
                      </w:rPr>
                      <w:t>2008.6.11</w:t>
                    </w:r>
                  </w:p>
                </w:tc>
                <w:tc>
                  <w:tcPr>
                    <w:tcW w:w="2298" w:type="dxa"/>
                    <w:vAlign w:val="center"/>
                  </w:tcPr>
                  <w:p w:rsidR="00F076B7" w:rsidRPr="00216240" w:rsidRDefault="00F076B7" w:rsidP="00F076B7">
                    <w:pPr>
                      <w:jc w:val="right"/>
                      <w:rPr>
                        <w:sz w:val="21"/>
                        <w:szCs w:val="21"/>
                      </w:rPr>
                    </w:pPr>
                    <w:proofErr w:type="gramStart"/>
                    <w:r w:rsidRPr="00216240">
                      <w:rPr>
                        <w:rFonts w:hint="eastAsia"/>
                        <w:sz w:val="21"/>
                        <w:szCs w:val="21"/>
                      </w:rPr>
                      <w:t>沧</w:t>
                    </w:r>
                    <w:proofErr w:type="gramEnd"/>
                    <w:r w:rsidRPr="00216240">
                      <w:rPr>
                        <w:rFonts w:hint="eastAsia"/>
                        <w:sz w:val="21"/>
                        <w:szCs w:val="21"/>
                      </w:rPr>
                      <w:t>环管[2010]106号</w:t>
                    </w:r>
                  </w:p>
                </w:tc>
                <w:tc>
                  <w:tcPr>
                    <w:tcW w:w="1701" w:type="dxa"/>
                    <w:vAlign w:val="center"/>
                  </w:tcPr>
                  <w:p w:rsidR="00F076B7" w:rsidRPr="00216240" w:rsidRDefault="00F076B7" w:rsidP="00F076B7">
                    <w:pPr>
                      <w:jc w:val="right"/>
                      <w:rPr>
                        <w:sz w:val="21"/>
                        <w:szCs w:val="21"/>
                      </w:rPr>
                    </w:pPr>
                    <w:r w:rsidRPr="00216240">
                      <w:rPr>
                        <w:rFonts w:hint="eastAsia"/>
                        <w:sz w:val="21"/>
                        <w:szCs w:val="21"/>
                      </w:rPr>
                      <w:t>2010.12.14</w:t>
                    </w:r>
                  </w:p>
                </w:tc>
              </w:tr>
              <w:tr w:rsidR="00F076B7" w:rsidRPr="00216240" w:rsidTr="00AF1CE8">
                <w:trPr>
                  <w:trHeight w:val="287"/>
                </w:trPr>
                <w:tc>
                  <w:tcPr>
                    <w:tcW w:w="1312" w:type="dxa"/>
                  </w:tcPr>
                  <w:p w:rsidR="00F076B7" w:rsidRPr="00216240" w:rsidRDefault="00F076B7" w:rsidP="00AF1CE8">
                    <w:pPr>
                      <w:rPr>
                        <w:sz w:val="21"/>
                        <w:szCs w:val="21"/>
                      </w:rPr>
                    </w:pPr>
                    <w:r w:rsidRPr="00216240">
                      <w:rPr>
                        <w:rFonts w:hint="eastAsia"/>
                        <w:sz w:val="21"/>
                        <w:szCs w:val="21"/>
                      </w:rPr>
                      <w:t>TDI工艺废渣利用及废水处理扩建项目（一期工程）</w:t>
                    </w:r>
                  </w:p>
                </w:tc>
                <w:tc>
                  <w:tcPr>
                    <w:tcW w:w="1949" w:type="dxa"/>
                    <w:vAlign w:val="center"/>
                  </w:tcPr>
                  <w:p w:rsidR="00F076B7" w:rsidRPr="00216240" w:rsidRDefault="00F076B7" w:rsidP="00F076B7">
                    <w:pPr>
                      <w:jc w:val="right"/>
                      <w:rPr>
                        <w:sz w:val="21"/>
                        <w:szCs w:val="21"/>
                      </w:rPr>
                    </w:pPr>
                    <w:proofErr w:type="gramStart"/>
                    <w:r w:rsidRPr="00216240">
                      <w:rPr>
                        <w:rFonts w:hint="eastAsia"/>
                        <w:sz w:val="21"/>
                        <w:szCs w:val="21"/>
                      </w:rPr>
                      <w:t>沧渤</w:t>
                    </w:r>
                    <w:proofErr w:type="gramEnd"/>
                    <w:r w:rsidRPr="00216240">
                      <w:rPr>
                        <w:rFonts w:hint="eastAsia"/>
                        <w:sz w:val="21"/>
                        <w:szCs w:val="21"/>
                      </w:rPr>
                      <w:t>环管字[2013]07号</w:t>
                    </w:r>
                  </w:p>
                </w:tc>
                <w:tc>
                  <w:tcPr>
                    <w:tcW w:w="1245" w:type="dxa"/>
                    <w:vAlign w:val="center"/>
                  </w:tcPr>
                  <w:p w:rsidR="00F076B7" w:rsidRPr="00216240" w:rsidRDefault="00F076B7" w:rsidP="00F076B7">
                    <w:pPr>
                      <w:jc w:val="right"/>
                      <w:rPr>
                        <w:sz w:val="21"/>
                        <w:szCs w:val="21"/>
                      </w:rPr>
                    </w:pPr>
                    <w:r w:rsidRPr="00216240">
                      <w:rPr>
                        <w:rFonts w:hint="eastAsia"/>
                        <w:sz w:val="21"/>
                        <w:szCs w:val="21"/>
                      </w:rPr>
                      <w:t>2013.3.12</w:t>
                    </w:r>
                  </w:p>
                </w:tc>
                <w:tc>
                  <w:tcPr>
                    <w:tcW w:w="2298" w:type="dxa"/>
                    <w:vAlign w:val="center"/>
                  </w:tcPr>
                  <w:p w:rsidR="00F076B7" w:rsidRPr="00216240" w:rsidRDefault="00F076B7" w:rsidP="00F076B7">
                    <w:pPr>
                      <w:jc w:val="right"/>
                      <w:rPr>
                        <w:sz w:val="21"/>
                        <w:szCs w:val="21"/>
                      </w:rPr>
                    </w:pPr>
                    <w:r w:rsidRPr="00216240">
                      <w:rPr>
                        <w:rFonts w:hint="eastAsia"/>
                        <w:sz w:val="21"/>
                        <w:szCs w:val="21"/>
                      </w:rPr>
                      <w:t>自主验收</w:t>
                    </w:r>
                  </w:p>
                </w:tc>
                <w:tc>
                  <w:tcPr>
                    <w:tcW w:w="1701" w:type="dxa"/>
                    <w:vAlign w:val="center"/>
                  </w:tcPr>
                  <w:p w:rsidR="00F076B7" w:rsidRPr="00216240" w:rsidRDefault="00F076B7" w:rsidP="00F076B7">
                    <w:pPr>
                      <w:jc w:val="right"/>
                      <w:rPr>
                        <w:sz w:val="21"/>
                        <w:szCs w:val="21"/>
                      </w:rPr>
                    </w:pPr>
                    <w:r w:rsidRPr="00216240">
                      <w:rPr>
                        <w:rFonts w:hint="eastAsia"/>
                        <w:sz w:val="21"/>
                        <w:szCs w:val="21"/>
                      </w:rPr>
                      <w:t>2019.12.22</w:t>
                    </w:r>
                  </w:p>
                </w:tc>
              </w:tr>
              <w:tr w:rsidR="00F076B7" w:rsidRPr="00216240" w:rsidTr="00AF1CE8">
                <w:trPr>
                  <w:trHeight w:val="287"/>
                </w:trPr>
                <w:tc>
                  <w:tcPr>
                    <w:tcW w:w="1312" w:type="dxa"/>
                  </w:tcPr>
                  <w:p w:rsidR="00F076B7" w:rsidRPr="00216240" w:rsidRDefault="00F076B7" w:rsidP="00AF1CE8">
                    <w:pPr>
                      <w:rPr>
                        <w:sz w:val="21"/>
                        <w:szCs w:val="21"/>
                      </w:rPr>
                    </w:pPr>
                    <w:r w:rsidRPr="00216240">
                      <w:rPr>
                        <w:rFonts w:hint="eastAsia"/>
                        <w:sz w:val="21"/>
                        <w:szCs w:val="21"/>
                      </w:rPr>
                      <w:t>扩建130万吨/年污水处理及2450吨/年固体碳酸钠生产项目</w:t>
                    </w:r>
                  </w:p>
                </w:tc>
                <w:tc>
                  <w:tcPr>
                    <w:tcW w:w="1949" w:type="dxa"/>
                    <w:vAlign w:val="center"/>
                  </w:tcPr>
                  <w:p w:rsidR="00F076B7" w:rsidRPr="00216240" w:rsidRDefault="00F076B7" w:rsidP="00F076B7">
                    <w:pPr>
                      <w:jc w:val="right"/>
                      <w:rPr>
                        <w:sz w:val="21"/>
                        <w:szCs w:val="21"/>
                      </w:rPr>
                    </w:pPr>
                    <w:proofErr w:type="gramStart"/>
                    <w:r w:rsidRPr="00216240">
                      <w:rPr>
                        <w:rFonts w:hint="eastAsia"/>
                        <w:sz w:val="21"/>
                        <w:szCs w:val="21"/>
                      </w:rPr>
                      <w:t>沧渤</w:t>
                    </w:r>
                    <w:proofErr w:type="gramEnd"/>
                    <w:r w:rsidRPr="00216240">
                      <w:rPr>
                        <w:rFonts w:hint="eastAsia"/>
                        <w:sz w:val="21"/>
                        <w:szCs w:val="21"/>
                      </w:rPr>
                      <w:t>环管字[2015]37号</w:t>
                    </w:r>
                  </w:p>
                </w:tc>
                <w:tc>
                  <w:tcPr>
                    <w:tcW w:w="1245" w:type="dxa"/>
                    <w:vAlign w:val="center"/>
                  </w:tcPr>
                  <w:p w:rsidR="00F076B7" w:rsidRPr="00216240" w:rsidRDefault="00F076B7" w:rsidP="00F076B7">
                    <w:pPr>
                      <w:jc w:val="right"/>
                      <w:rPr>
                        <w:sz w:val="21"/>
                        <w:szCs w:val="21"/>
                      </w:rPr>
                    </w:pPr>
                    <w:r w:rsidRPr="00216240">
                      <w:rPr>
                        <w:rFonts w:hint="eastAsia"/>
                        <w:sz w:val="21"/>
                        <w:szCs w:val="21"/>
                      </w:rPr>
                      <w:t>2015.12.4</w:t>
                    </w:r>
                  </w:p>
                </w:tc>
                <w:tc>
                  <w:tcPr>
                    <w:tcW w:w="2298" w:type="dxa"/>
                    <w:vAlign w:val="center"/>
                  </w:tcPr>
                  <w:p w:rsidR="00F076B7" w:rsidRPr="00216240" w:rsidRDefault="00F076B7" w:rsidP="00F076B7">
                    <w:pPr>
                      <w:jc w:val="right"/>
                      <w:rPr>
                        <w:sz w:val="21"/>
                        <w:szCs w:val="21"/>
                      </w:rPr>
                    </w:pPr>
                    <w:r w:rsidRPr="00216240">
                      <w:rPr>
                        <w:rFonts w:hint="eastAsia"/>
                        <w:sz w:val="21"/>
                        <w:szCs w:val="21"/>
                      </w:rPr>
                      <w:t>自主验收</w:t>
                    </w:r>
                  </w:p>
                </w:tc>
                <w:tc>
                  <w:tcPr>
                    <w:tcW w:w="1701" w:type="dxa"/>
                    <w:vAlign w:val="center"/>
                  </w:tcPr>
                  <w:p w:rsidR="00F076B7" w:rsidRPr="00216240" w:rsidRDefault="00F076B7" w:rsidP="00F076B7">
                    <w:pPr>
                      <w:jc w:val="right"/>
                      <w:rPr>
                        <w:sz w:val="21"/>
                        <w:szCs w:val="21"/>
                      </w:rPr>
                    </w:pPr>
                    <w:r w:rsidRPr="00216240">
                      <w:rPr>
                        <w:rFonts w:hint="eastAsia"/>
                        <w:sz w:val="21"/>
                        <w:szCs w:val="21"/>
                      </w:rPr>
                      <w:t>2019.12.22</w:t>
                    </w:r>
                  </w:p>
                </w:tc>
              </w:tr>
              <w:tr w:rsidR="00F076B7" w:rsidRPr="00216240" w:rsidTr="00AF1CE8">
                <w:trPr>
                  <w:trHeight w:val="287"/>
                </w:trPr>
                <w:tc>
                  <w:tcPr>
                    <w:tcW w:w="1312" w:type="dxa"/>
                  </w:tcPr>
                  <w:p w:rsidR="00F076B7" w:rsidRPr="00216240" w:rsidRDefault="00F076B7" w:rsidP="00AF1CE8">
                    <w:pPr>
                      <w:rPr>
                        <w:sz w:val="21"/>
                        <w:szCs w:val="21"/>
                      </w:rPr>
                    </w:pPr>
                    <w:r w:rsidRPr="00216240">
                      <w:rPr>
                        <w:rFonts w:hint="eastAsia"/>
                        <w:sz w:val="21"/>
                        <w:szCs w:val="21"/>
                      </w:rPr>
                      <w:lastRenderedPageBreak/>
                      <w:t>水处理LDO以及生化改造项目</w:t>
                    </w:r>
                  </w:p>
                </w:tc>
                <w:tc>
                  <w:tcPr>
                    <w:tcW w:w="1949" w:type="dxa"/>
                    <w:vAlign w:val="center"/>
                  </w:tcPr>
                  <w:p w:rsidR="00F076B7" w:rsidRPr="00216240" w:rsidRDefault="00F076B7" w:rsidP="00F076B7">
                    <w:pPr>
                      <w:jc w:val="right"/>
                      <w:rPr>
                        <w:sz w:val="21"/>
                        <w:szCs w:val="21"/>
                      </w:rPr>
                    </w:pPr>
                    <w:proofErr w:type="gramStart"/>
                    <w:r w:rsidRPr="00216240">
                      <w:rPr>
                        <w:rFonts w:hint="eastAsia"/>
                        <w:sz w:val="21"/>
                        <w:szCs w:val="21"/>
                      </w:rPr>
                      <w:t>沧港审环表</w:t>
                    </w:r>
                    <w:proofErr w:type="gramEnd"/>
                    <w:r w:rsidRPr="00216240">
                      <w:rPr>
                        <w:rFonts w:hint="eastAsia"/>
                        <w:sz w:val="21"/>
                        <w:szCs w:val="21"/>
                      </w:rPr>
                      <w:t>[2021]29号</w:t>
                    </w:r>
                  </w:p>
                </w:tc>
                <w:tc>
                  <w:tcPr>
                    <w:tcW w:w="1245" w:type="dxa"/>
                    <w:vAlign w:val="center"/>
                  </w:tcPr>
                  <w:p w:rsidR="00F076B7" w:rsidRPr="00216240" w:rsidRDefault="00F076B7" w:rsidP="00F076B7">
                    <w:pPr>
                      <w:spacing w:line="240" w:lineRule="exact"/>
                      <w:jc w:val="right"/>
                      <w:rPr>
                        <w:sz w:val="21"/>
                        <w:szCs w:val="21"/>
                      </w:rPr>
                    </w:pPr>
                    <w:r w:rsidRPr="00216240">
                      <w:rPr>
                        <w:rFonts w:hint="eastAsia"/>
                        <w:sz w:val="21"/>
                        <w:szCs w:val="21"/>
                      </w:rPr>
                      <w:t>2021.8.31</w:t>
                    </w:r>
                  </w:p>
                </w:tc>
                <w:tc>
                  <w:tcPr>
                    <w:tcW w:w="2298" w:type="dxa"/>
                    <w:vAlign w:val="center"/>
                  </w:tcPr>
                  <w:p w:rsidR="00F076B7" w:rsidRPr="00216240" w:rsidRDefault="00F076B7" w:rsidP="00F076B7">
                    <w:pPr>
                      <w:spacing w:line="240" w:lineRule="exact"/>
                      <w:jc w:val="right"/>
                      <w:rPr>
                        <w:sz w:val="21"/>
                        <w:szCs w:val="21"/>
                      </w:rPr>
                    </w:pPr>
                    <w:r w:rsidRPr="00216240">
                      <w:rPr>
                        <w:rFonts w:hint="eastAsia"/>
                        <w:sz w:val="21"/>
                        <w:szCs w:val="21"/>
                      </w:rPr>
                      <w:t>自主验收</w:t>
                    </w:r>
                  </w:p>
                </w:tc>
                <w:tc>
                  <w:tcPr>
                    <w:tcW w:w="1701" w:type="dxa"/>
                    <w:vAlign w:val="center"/>
                  </w:tcPr>
                  <w:p w:rsidR="00F076B7" w:rsidRPr="00216240" w:rsidRDefault="00F076B7" w:rsidP="00F076B7">
                    <w:pPr>
                      <w:spacing w:line="240" w:lineRule="exact"/>
                      <w:jc w:val="right"/>
                      <w:rPr>
                        <w:color w:val="000000" w:themeColor="text1"/>
                        <w:sz w:val="21"/>
                        <w:szCs w:val="21"/>
                      </w:rPr>
                    </w:pPr>
                    <w:r w:rsidRPr="00216240">
                      <w:rPr>
                        <w:rFonts w:hint="eastAsia"/>
                        <w:color w:val="000000" w:themeColor="text1"/>
                        <w:sz w:val="21"/>
                        <w:szCs w:val="21"/>
                      </w:rPr>
                      <w:t>2022.1.16</w:t>
                    </w:r>
                  </w:p>
                </w:tc>
              </w:tr>
            </w:tbl>
            <w:p w:rsidR="00FD2133" w:rsidRDefault="00D1422C"/>
          </w:sdtContent>
        </w:sdt>
      </w:sdtContent>
    </w:sdt>
    <w:sdt>
      <w:sdtPr>
        <w:rPr>
          <w:rFonts w:ascii="宋体" w:eastAsia="宋体" w:hAnsi="宋体" w:cs="宋体" w:hint="eastAsia"/>
          <w:b w:val="0"/>
          <w:bCs w:val="0"/>
          <w:kern w:val="0"/>
          <w:sz w:val="24"/>
          <w:szCs w:val="21"/>
        </w:rPr>
        <w:alias w:val="模块:突发环境事件应急预案"/>
        <w:tag w:val="_SEC_9ec9ab1add164967bf9093942bd5211f"/>
        <w:id w:val="826563957"/>
        <w:lock w:val="sdtLocked"/>
        <w:placeholder>
          <w:docPart w:val="GBC22222222222222222222222222222"/>
        </w:placeholder>
      </w:sdtPr>
      <w:sdtEndPr>
        <w:rPr>
          <w:rFonts w:hint="default"/>
          <w:szCs w:val="24"/>
        </w:rPr>
      </w:sdtEndPr>
      <w:sdtContent>
        <w:p w:rsidR="00FD2133" w:rsidRDefault="00537341">
          <w:pPr>
            <w:pStyle w:val="4"/>
            <w:numPr>
              <w:ilvl w:val="0"/>
              <w:numId w:val="170"/>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858313011"/>
            <w:lock w:val="sdtLocked"/>
            <w:placeholder>
              <w:docPart w:val="GBC22222222222222222222222222222"/>
            </w:placeholder>
          </w:sdtPr>
          <w:sdtContent>
            <w:p w:rsidR="00FD2133" w:rsidRDefault="00D1422C">
              <w:r w:rsidRPr="00216240">
                <w:rPr>
                  <w:sz w:val="21"/>
                  <w:szCs w:val="21"/>
                </w:rPr>
                <w:fldChar w:fldCharType="begin"/>
              </w:r>
              <w:r w:rsidR="00F076B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F076B7" w:rsidRPr="00216240">
                <w:rPr>
                  <w:sz w:val="21"/>
                  <w:szCs w:val="21"/>
                </w:rPr>
                <w:instrText xml:space="preserve"> MACROBUTTON  SnrToggleCheckbox □不适用 </w:instrText>
              </w:r>
              <w:r w:rsidRPr="00216240">
                <w:rPr>
                  <w:sz w:val="21"/>
                  <w:szCs w:val="21"/>
                </w:rPr>
                <w:fldChar w:fldCharType="end"/>
              </w:r>
            </w:p>
          </w:sdtContent>
        </w:sdt>
        <w:sdt>
          <w:sdtPr>
            <w:rPr>
              <w:sz w:val="21"/>
            </w:rPr>
            <w:alias w:val="突发环境事件应急预案"/>
            <w:tag w:val="_GBC_e110284d79c948878cb696cb6474bb1e"/>
            <w:id w:val="1558981059"/>
            <w:lock w:val="sdtLocked"/>
            <w:placeholder>
              <w:docPart w:val="GBC22222222222222222222222222222"/>
            </w:placeholder>
          </w:sdtPr>
          <w:sdtEndPr>
            <w:rPr>
              <w:sz w:val="24"/>
            </w:rPr>
          </w:sdtEndPr>
          <w:sdtContent>
            <w:p w:rsidR="00F076B7" w:rsidRDefault="00F076B7" w:rsidP="00216240">
              <w:pPr>
                <w:pStyle w:val="af8"/>
                <w:spacing w:before="0" w:beforeAutospacing="0" w:after="0" w:afterAutospacing="0" w:line="360" w:lineRule="exact"/>
                <w:ind w:firstLineChars="200" w:firstLine="420"/>
                <w:rPr>
                  <w:rFonts w:cs="仿宋_GB2312"/>
                  <w:color w:val="000000" w:themeColor="text1"/>
                  <w:sz w:val="21"/>
                  <w:szCs w:val="21"/>
                </w:rPr>
              </w:pPr>
              <w:r w:rsidRPr="00F076B7">
                <w:rPr>
                  <w:rFonts w:cs="仿宋_GB2312" w:hint="eastAsia"/>
                  <w:color w:val="000000" w:themeColor="text1"/>
                  <w:sz w:val="21"/>
                  <w:szCs w:val="21"/>
                </w:rPr>
                <w:t>根据国家相关要求，</w:t>
              </w:r>
              <w:proofErr w:type="gramStart"/>
              <w:r w:rsidRPr="00F076B7">
                <w:rPr>
                  <w:rFonts w:cs="仿宋_GB2312" w:hint="eastAsia"/>
                  <w:color w:val="000000" w:themeColor="text1"/>
                  <w:sz w:val="21"/>
                  <w:szCs w:val="21"/>
                </w:rPr>
                <w:t>聚海分公司</w:t>
              </w:r>
              <w:proofErr w:type="gramEnd"/>
              <w:r w:rsidRPr="00F076B7">
                <w:rPr>
                  <w:rFonts w:cs="仿宋_GB2312" w:hint="eastAsia"/>
                  <w:color w:val="000000" w:themeColor="text1"/>
                  <w:sz w:val="21"/>
                  <w:szCs w:val="21"/>
                </w:rPr>
                <w:t>编制了《沧州大化股份有限公司聚海分公司突发环境事件应急预案》，于2021年11月在沧州渤海新区环境保护局备案，备案号：130962-2021-168-M。</w:t>
              </w:r>
            </w:p>
            <w:p w:rsidR="00F92A32" w:rsidRDefault="00F076B7" w:rsidP="00F92A32">
              <w:pPr>
                <w:pStyle w:val="af8"/>
                <w:spacing w:before="0" w:beforeAutospacing="0" w:after="0" w:afterAutospacing="0" w:line="360" w:lineRule="exact"/>
                <w:ind w:firstLineChars="200" w:firstLine="420"/>
                <w:rPr>
                  <w:rFonts w:cs="仿宋_GB2312"/>
                  <w:color w:val="000000" w:themeColor="text1"/>
                  <w:sz w:val="21"/>
                  <w:szCs w:val="21"/>
                </w:rPr>
              </w:pPr>
              <w:r w:rsidRPr="00F076B7">
                <w:rPr>
                  <w:rFonts w:hint="eastAsia"/>
                  <w:color w:val="000000" w:themeColor="text1"/>
                  <w:sz w:val="21"/>
                  <w:szCs w:val="21"/>
                </w:rPr>
                <w:t>元生分公司编制了《沧州大化TDI有限责任公司元</w:t>
              </w:r>
              <w:r w:rsidRPr="00F076B7">
                <w:rPr>
                  <w:rFonts w:cs="仿宋_GB2312" w:hint="eastAsia"/>
                  <w:color w:val="000000" w:themeColor="text1"/>
                  <w:sz w:val="21"/>
                  <w:szCs w:val="21"/>
                </w:rPr>
                <w:t>生分公司突发环境事件应急预案》，于20</w:t>
              </w:r>
              <w:r w:rsidR="004F79E4">
                <w:rPr>
                  <w:rFonts w:cs="仿宋_GB2312" w:hint="eastAsia"/>
                  <w:color w:val="000000" w:themeColor="text1"/>
                  <w:sz w:val="21"/>
                  <w:szCs w:val="21"/>
                </w:rPr>
                <w:t>22</w:t>
              </w:r>
              <w:r w:rsidRPr="00F076B7">
                <w:rPr>
                  <w:rFonts w:cs="仿宋_GB2312" w:hint="eastAsia"/>
                  <w:color w:val="000000" w:themeColor="text1"/>
                  <w:sz w:val="21"/>
                  <w:szCs w:val="21"/>
                </w:rPr>
                <w:t>年</w:t>
              </w:r>
              <w:r w:rsidR="004F79E4">
                <w:rPr>
                  <w:rFonts w:cs="仿宋_GB2312" w:hint="eastAsia"/>
                  <w:color w:val="000000" w:themeColor="text1"/>
                  <w:sz w:val="21"/>
                  <w:szCs w:val="21"/>
                </w:rPr>
                <w:t>2</w:t>
              </w:r>
              <w:r w:rsidRPr="00F076B7">
                <w:rPr>
                  <w:rFonts w:cs="仿宋_GB2312" w:hint="eastAsia"/>
                  <w:color w:val="000000" w:themeColor="text1"/>
                  <w:sz w:val="21"/>
                  <w:szCs w:val="21"/>
                </w:rPr>
                <w:t>月在沧州渤海新区环境保护局备案，备案号：130962-20</w:t>
              </w:r>
              <w:r w:rsidR="00C3657D">
                <w:rPr>
                  <w:rFonts w:cs="仿宋_GB2312" w:hint="eastAsia"/>
                  <w:color w:val="000000" w:themeColor="text1"/>
                  <w:sz w:val="21"/>
                  <w:szCs w:val="21"/>
                </w:rPr>
                <w:t>22</w:t>
              </w:r>
              <w:r w:rsidRPr="00F076B7">
                <w:rPr>
                  <w:rFonts w:cs="仿宋_GB2312" w:hint="eastAsia"/>
                  <w:color w:val="000000" w:themeColor="text1"/>
                  <w:sz w:val="21"/>
                  <w:szCs w:val="21"/>
                </w:rPr>
                <w:t>-0</w:t>
              </w:r>
              <w:r w:rsidR="00C3657D">
                <w:rPr>
                  <w:rFonts w:cs="仿宋_GB2312" w:hint="eastAsia"/>
                  <w:color w:val="000000" w:themeColor="text1"/>
                  <w:sz w:val="21"/>
                  <w:szCs w:val="21"/>
                </w:rPr>
                <w:t>13</w:t>
              </w:r>
              <w:r w:rsidRPr="00F076B7">
                <w:rPr>
                  <w:rFonts w:cs="仿宋_GB2312" w:hint="eastAsia"/>
                  <w:color w:val="000000" w:themeColor="text1"/>
                  <w:sz w:val="21"/>
                  <w:szCs w:val="21"/>
                </w:rPr>
                <w:t>-M。</w:t>
              </w:r>
            </w:p>
            <w:p w:rsidR="00FD2133" w:rsidRPr="00F92A32" w:rsidRDefault="00D1422C" w:rsidP="00F92A32">
              <w:pPr>
                <w:pStyle w:val="af8"/>
                <w:spacing w:before="0" w:beforeAutospacing="0" w:after="0" w:afterAutospacing="0" w:line="360" w:lineRule="exact"/>
                <w:ind w:firstLineChars="200" w:firstLine="480"/>
                <w:rPr>
                  <w:rFonts w:cs="仿宋_GB2312"/>
                  <w:color w:val="000000" w:themeColor="text1"/>
                  <w:sz w:val="21"/>
                  <w:szCs w:val="21"/>
                </w:rPr>
              </w:pPr>
            </w:p>
          </w:sdtContent>
        </w:sdt>
      </w:sdtContent>
    </w:sdt>
    <w:sdt>
      <w:sdtPr>
        <w:rPr>
          <w:rFonts w:ascii="宋体" w:eastAsia="宋体" w:hAnsi="宋体" w:cs="宋体" w:hint="eastAsia"/>
          <w:b w:val="0"/>
          <w:bCs w:val="0"/>
          <w:kern w:val="0"/>
          <w:sz w:val="24"/>
          <w:szCs w:val="21"/>
        </w:rPr>
        <w:alias w:val="模块:环境自行监测方案"/>
        <w:tag w:val="_SEC_c86ed91ad7bf4fa69add82c31ecebd85"/>
        <w:id w:val="-1968423680"/>
        <w:lock w:val="sdtLocked"/>
        <w:placeholder>
          <w:docPart w:val="GBC22222222222222222222222222222"/>
        </w:placeholder>
      </w:sdtPr>
      <w:sdtEndPr>
        <w:rPr>
          <w:rFonts w:hint="default"/>
          <w:sz w:val="21"/>
        </w:rPr>
      </w:sdtEndPr>
      <w:sdtContent>
        <w:p w:rsidR="00FD2133" w:rsidRDefault="00537341">
          <w:pPr>
            <w:pStyle w:val="4"/>
            <w:numPr>
              <w:ilvl w:val="0"/>
              <w:numId w:val="170"/>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919898996"/>
            <w:lock w:val="sdtLocked"/>
            <w:placeholder>
              <w:docPart w:val="GBC22222222222222222222222222222"/>
            </w:placeholder>
          </w:sdtPr>
          <w:sdtContent>
            <w:p w:rsidR="00FD2133" w:rsidRDefault="00D1422C">
              <w:pPr>
                <w:pStyle w:val="a9"/>
                <w:ind w:firstLineChars="0" w:firstLine="0"/>
                <w:rPr>
                  <w:rFonts w:ascii="宋体" w:hAnsi="宋体"/>
                </w:rPr>
              </w:pPr>
              <w:r w:rsidRPr="00216240">
                <w:rPr>
                  <w:rFonts w:ascii="宋体" w:hAnsi="宋体"/>
                  <w:szCs w:val="21"/>
                </w:rPr>
                <w:fldChar w:fldCharType="begin"/>
              </w:r>
              <w:r w:rsidR="00F076B7" w:rsidRPr="00216240">
                <w:rPr>
                  <w:rFonts w:ascii="宋体" w:hAnsi="宋体"/>
                  <w:szCs w:val="21"/>
                </w:rPr>
                <w:instrText xml:space="preserve"> MACROBUTTON  SnrToggleCheckbox √适用 </w:instrText>
              </w:r>
              <w:r w:rsidRPr="00216240">
                <w:rPr>
                  <w:rFonts w:ascii="宋体" w:hAnsi="宋体"/>
                  <w:szCs w:val="21"/>
                </w:rPr>
                <w:fldChar w:fldCharType="end"/>
              </w:r>
              <w:r w:rsidRPr="00216240">
                <w:rPr>
                  <w:rFonts w:ascii="宋体" w:hAnsi="宋体"/>
                  <w:szCs w:val="21"/>
                </w:rPr>
                <w:fldChar w:fldCharType="begin"/>
              </w:r>
              <w:r w:rsidR="00F076B7" w:rsidRPr="00216240">
                <w:rPr>
                  <w:rFonts w:ascii="宋体" w:hAnsi="宋体"/>
                  <w:szCs w:val="21"/>
                </w:rPr>
                <w:instrText xml:space="preserve"> MACROBUTTON  SnrToggleCheckbox □不适用 </w:instrText>
              </w:r>
              <w:r w:rsidRPr="00216240">
                <w:rPr>
                  <w:rFonts w:ascii="宋体" w:hAnsi="宋体"/>
                  <w:szCs w:val="21"/>
                </w:rPr>
                <w:fldChar w:fldCharType="end"/>
              </w:r>
            </w:p>
          </w:sdtContent>
        </w:sdt>
        <w:sdt>
          <w:sdtPr>
            <w:alias w:val="环境自行监测方案"/>
            <w:tag w:val="_GBC_b4e9798a403545c5a31116f4a13a92a2"/>
            <w:id w:val="-1456324753"/>
            <w:lock w:val="sdtLocked"/>
            <w:placeholder>
              <w:docPart w:val="GBC22222222222222222222222222222"/>
            </w:placeholder>
          </w:sdtPr>
          <w:sdtEndPr>
            <w:rPr>
              <w:sz w:val="21"/>
              <w:szCs w:val="21"/>
            </w:rPr>
          </w:sdtEndPr>
          <w:sdtContent>
            <w:p w:rsidR="00F076B7" w:rsidRPr="00216240" w:rsidRDefault="00F076B7" w:rsidP="00216240">
              <w:pPr>
                <w:spacing w:line="360" w:lineRule="exact"/>
                <w:ind w:firstLineChars="200" w:firstLine="480"/>
                <w:rPr>
                  <w:rFonts w:cs="仿宋_GB2312"/>
                  <w:color w:val="000000" w:themeColor="text1"/>
                  <w:sz w:val="21"/>
                  <w:szCs w:val="21"/>
                </w:rPr>
              </w:pPr>
              <w:r w:rsidRPr="00216240">
                <w:rPr>
                  <w:rFonts w:cs="仿宋_GB2312" w:hint="eastAsia"/>
                  <w:color w:val="000000" w:themeColor="text1"/>
                  <w:sz w:val="21"/>
                  <w:szCs w:val="21"/>
                </w:rPr>
                <w:t>污染源在线监控系统，保持与上级环保部门联网，上传至河北省污染源自动监控系统进行公开；每季度进行在线比对监测，2021年各在线监测系统运行正常，实现了对外排污染物的实时有效监控。</w:t>
              </w:r>
            </w:p>
            <w:p w:rsidR="00FD2133" w:rsidRPr="00216240" w:rsidRDefault="00F076B7" w:rsidP="00216240">
              <w:pPr>
                <w:spacing w:line="360" w:lineRule="exact"/>
                <w:ind w:firstLineChars="200" w:firstLine="420"/>
                <w:rPr>
                  <w:sz w:val="21"/>
                  <w:szCs w:val="21"/>
                </w:rPr>
              </w:pPr>
              <w:r w:rsidRPr="00216240">
                <w:rPr>
                  <w:rFonts w:cs="仿宋_GB2312" w:hint="eastAsia"/>
                  <w:color w:val="000000" w:themeColor="text1"/>
                  <w:sz w:val="21"/>
                  <w:szCs w:val="21"/>
                </w:rPr>
                <w:t>按照《排污许可证自行监测方案》组织开展好自行监测工作，每季度依据《环境管理台账及排污许可证执行报告技术规范总则》完成排污许可证季度执行报告。 监测数据在“全国污染源监测信息管理与共享平台”进行公开。</w:t>
              </w:r>
            </w:p>
          </w:sdtContent>
        </w:sdt>
      </w:sdtContent>
    </w:sdt>
    <w:p w:rsidR="00FD2133" w:rsidRDefault="00FD2133"/>
    <w:sdt>
      <w:sdtPr>
        <w:rPr>
          <w:rFonts w:ascii="宋体" w:eastAsia="宋体" w:hAnsi="宋体" w:cs="宋体" w:hint="eastAsia"/>
          <w:b w:val="0"/>
          <w:bCs w:val="0"/>
          <w:kern w:val="0"/>
          <w:sz w:val="24"/>
          <w:szCs w:val="21"/>
        </w:rPr>
        <w:alias w:val="模块:报告期内因环境问题受到行政处罚的情况"/>
        <w:tag w:val="_SEC_e452b7519a904dd5baf46757b4e56428"/>
        <w:id w:val="1688398780"/>
        <w:lock w:val="sdtLocked"/>
        <w:placeholder>
          <w:docPart w:val="GBC22222222222222222222222222222"/>
        </w:placeholder>
      </w:sdtPr>
      <w:sdtEndPr>
        <w:rPr>
          <w:rFonts w:hint="default"/>
          <w:sz w:val="21"/>
        </w:rPr>
      </w:sdtEndPr>
      <w:sdtContent>
        <w:p w:rsidR="00FD2133" w:rsidRDefault="00537341">
          <w:pPr>
            <w:pStyle w:val="4"/>
            <w:numPr>
              <w:ilvl w:val="0"/>
              <w:numId w:val="170"/>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019656684"/>
            <w:lock w:val="sdtLocked"/>
            <w:placeholder>
              <w:docPart w:val="GBC22222222222222222222222222222"/>
            </w:placeholder>
          </w:sdtPr>
          <w:sdtEndPr>
            <w:rPr>
              <w:sz w:val="21"/>
              <w:szCs w:val="21"/>
            </w:rPr>
          </w:sdtEndPr>
          <w:sdtContent>
            <w:p w:rsidR="00FD2133" w:rsidRPr="00216240" w:rsidRDefault="00D1422C" w:rsidP="00216240">
              <w:pPr>
                <w:spacing w:line="360" w:lineRule="exact"/>
                <w:rPr>
                  <w:sz w:val="21"/>
                  <w:szCs w:val="21"/>
                </w:rPr>
              </w:pPr>
              <w:r w:rsidRPr="00216240">
                <w:rPr>
                  <w:sz w:val="21"/>
                  <w:szCs w:val="21"/>
                </w:rPr>
                <w:fldChar w:fldCharType="begin"/>
              </w:r>
              <w:r w:rsidR="00F076B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F076B7" w:rsidRPr="00216240">
                <w:rPr>
                  <w:sz w:val="21"/>
                  <w:szCs w:val="21"/>
                </w:rPr>
                <w:instrText xml:space="preserve"> MACROBUTTON  SnrToggleCheckbox √不适用 </w:instrText>
              </w:r>
              <w:r w:rsidRPr="00216240">
                <w:rPr>
                  <w:sz w:val="21"/>
                  <w:szCs w:val="21"/>
                </w:rPr>
                <w:fldChar w:fldCharType="end"/>
              </w:r>
            </w:p>
          </w:sdtContent>
        </w:sdt>
      </w:sdtContent>
    </w:sdt>
    <w:p w:rsidR="00FD2133" w:rsidRPr="00216240" w:rsidRDefault="00FD2133" w:rsidP="00216240">
      <w:pPr>
        <w:spacing w:line="360" w:lineRule="exact"/>
        <w:rPr>
          <w:sz w:val="21"/>
          <w:szCs w:val="21"/>
        </w:rPr>
      </w:pPr>
    </w:p>
    <w:sdt>
      <w:sdtPr>
        <w:rPr>
          <w:rFonts w:ascii="宋体" w:eastAsia="宋体" w:hAnsi="宋体" w:cs="宋体" w:hint="eastAsia"/>
          <w:b w:val="0"/>
          <w:bCs w:val="0"/>
          <w:kern w:val="0"/>
          <w:sz w:val="24"/>
          <w:szCs w:val="21"/>
        </w:rPr>
        <w:alias w:val="模块:其他应当公开的环境信息"/>
        <w:tag w:val="_SEC_e9c4b4d82f3d40269ff7b48874094c71"/>
        <w:id w:val="-2117513610"/>
        <w:lock w:val="sdtLocked"/>
        <w:placeholder>
          <w:docPart w:val="GBC22222222222222222222222222222"/>
        </w:placeholder>
      </w:sdtPr>
      <w:sdtContent>
        <w:p w:rsidR="00FD2133" w:rsidRPr="00216240" w:rsidRDefault="00537341" w:rsidP="00216240">
          <w:pPr>
            <w:pStyle w:val="4"/>
            <w:numPr>
              <w:ilvl w:val="0"/>
              <w:numId w:val="170"/>
            </w:numPr>
            <w:spacing w:before="0" w:after="0" w:line="360" w:lineRule="exact"/>
            <w:rPr>
              <w:rFonts w:ascii="宋体" w:hAnsi="宋体"/>
              <w:bCs w:val="0"/>
              <w:szCs w:val="21"/>
            </w:rPr>
          </w:pPr>
          <w:r w:rsidRPr="00216240">
            <w:rPr>
              <w:rFonts w:ascii="宋体" w:hAnsi="宋体" w:hint="eastAsia"/>
              <w:szCs w:val="21"/>
            </w:rPr>
            <w:t>其他应当公开的环境信息</w:t>
          </w:r>
        </w:p>
        <w:sdt>
          <w:sdtPr>
            <w:rPr>
              <w:sz w:val="21"/>
              <w:szCs w:val="21"/>
            </w:rPr>
            <w:alias w:val="是否适用：其他应当公开的环境信息[双击切换]"/>
            <w:tag w:val="_GBC_98ced024394941ff987ebfb84f969979"/>
            <w:id w:val="-706417783"/>
            <w:lock w:val="sdtLocked"/>
            <w:placeholder>
              <w:docPart w:val="GBC22222222222222222222222222222"/>
            </w:placeholder>
          </w:sdtPr>
          <w:sdtContent>
            <w:p w:rsidR="00FD2133" w:rsidRPr="00216240" w:rsidRDefault="00D1422C" w:rsidP="00216240">
              <w:pPr>
                <w:spacing w:line="360" w:lineRule="exact"/>
                <w:rPr>
                  <w:sz w:val="21"/>
                  <w:szCs w:val="21"/>
                </w:rPr>
              </w:pPr>
              <w:r w:rsidRPr="00216240">
                <w:rPr>
                  <w:sz w:val="21"/>
                  <w:szCs w:val="21"/>
                </w:rPr>
                <w:fldChar w:fldCharType="begin"/>
              </w:r>
              <w:r w:rsidR="00F076B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F076B7" w:rsidRPr="00216240">
                <w:rPr>
                  <w:sz w:val="21"/>
                  <w:szCs w:val="21"/>
                </w:rPr>
                <w:instrText xml:space="preserve"> MACROBUTTON  SnrToggleCheckbox □不适用 </w:instrText>
              </w:r>
              <w:r w:rsidRPr="00216240">
                <w:rPr>
                  <w:sz w:val="21"/>
                  <w:szCs w:val="21"/>
                </w:rPr>
                <w:fldChar w:fldCharType="end"/>
              </w:r>
            </w:p>
          </w:sdtContent>
        </w:sdt>
        <w:sdt>
          <w:sdtPr>
            <w:rPr>
              <w:sz w:val="21"/>
              <w:szCs w:val="21"/>
            </w:rPr>
            <w:alias w:val="其他应当公开的环境信息"/>
            <w:tag w:val="_GBC_1d80b358a11241929c57afa51bddbf87"/>
            <w:id w:val="1601293028"/>
            <w:lock w:val="sdtLocked"/>
            <w:placeholder>
              <w:docPart w:val="GBC22222222222222222222222222222"/>
            </w:placeholder>
          </w:sdtPr>
          <w:sdtContent>
            <w:p w:rsidR="00FD2133" w:rsidRPr="00216240" w:rsidRDefault="00F076B7" w:rsidP="00216240">
              <w:pPr>
                <w:spacing w:line="360" w:lineRule="exact"/>
                <w:ind w:firstLineChars="200" w:firstLine="420"/>
                <w:rPr>
                  <w:sz w:val="21"/>
                  <w:szCs w:val="21"/>
                </w:rPr>
              </w:pPr>
              <w:r w:rsidRPr="00216240">
                <w:rPr>
                  <w:rFonts w:cs="仿宋_GB2312" w:hint="eastAsia"/>
                  <w:color w:val="000000" w:themeColor="text1"/>
                  <w:sz w:val="21"/>
                  <w:szCs w:val="21"/>
                </w:rPr>
                <w:t>各排污单位一贯高度重视环境保护工作，严格贯彻国家有关环保法律法规标准，树立绿色发展理念，倡导生态文明建设，加大环境管理力度，污染治理设施及在线监测实施正常运行，确保外排污染物达标排放。</w:t>
              </w:r>
            </w:p>
          </w:sdtContent>
        </w:sdt>
        <w:p w:rsidR="00FD2133" w:rsidRPr="00216240" w:rsidRDefault="00D1422C" w:rsidP="00216240">
          <w:pPr>
            <w:spacing w:line="360" w:lineRule="exact"/>
            <w:rPr>
              <w:sz w:val="21"/>
              <w:szCs w:val="21"/>
            </w:rPr>
          </w:pPr>
        </w:p>
      </w:sdtContent>
    </w:sdt>
    <w:p w:rsidR="00FD2133" w:rsidRPr="00216240" w:rsidRDefault="00537341" w:rsidP="00216240">
      <w:pPr>
        <w:pStyle w:val="3"/>
        <w:numPr>
          <w:ilvl w:val="0"/>
          <w:numId w:val="169"/>
        </w:numPr>
        <w:spacing w:before="0" w:after="0" w:line="360" w:lineRule="exact"/>
        <w:ind w:left="425" w:hanging="425"/>
        <w:rPr>
          <w:rFonts w:ascii="宋体" w:hAnsi="宋体"/>
          <w:szCs w:val="21"/>
        </w:rPr>
      </w:pPr>
      <w:r w:rsidRPr="00216240">
        <w:rPr>
          <w:rFonts w:ascii="宋体" w:hAnsi="宋体" w:hint="eastAsia"/>
          <w:szCs w:val="21"/>
        </w:rPr>
        <w:t>重点排污单位之外的公司环保情况说明</w:t>
      </w:r>
    </w:p>
    <w:sdt>
      <w:sdtPr>
        <w:rPr>
          <w:sz w:val="21"/>
          <w:szCs w:val="21"/>
        </w:rPr>
        <w:alias w:val="是否适用：重点排污单位之外的公司的环保情况[双击切换]"/>
        <w:tag w:val="_GBC_d5ef790979ae4170801b0e930a2b7445"/>
        <w:id w:val="-219440092"/>
        <w:lock w:val="sdtLocked"/>
        <w:placeholder>
          <w:docPart w:val="GBC22222222222222222222222222222"/>
        </w:placeholder>
      </w:sdtPr>
      <w:sdtContent>
        <w:p w:rsidR="00F076B7" w:rsidRPr="00216240" w:rsidRDefault="00D1422C" w:rsidP="00216240">
          <w:pPr>
            <w:spacing w:line="360" w:lineRule="exact"/>
            <w:rPr>
              <w:sz w:val="21"/>
              <w:szCs w:val="21"/>
            </w:rPr>
          </w:pPr>
          <w:r w:rsidRPr="00216240">
            <w:rPr>
              <w:sz w:val="21"/>
              <w:szCs w:val="21"/>
            </w:rPr>
            <w:fldChar w:fldCharType="begin"/>
          </w:r>
          <w:r w:rsidR="00F076B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F076B7" w:rsidRPr="00216240">
            <w:rPr>
              <w:sz w:val="21"/>
              <w:szCs w:val="21"/>
            </w:rPr>
            <w:instrText xml:space="preserve"> MACROBUTTON  SnrToggleCheckbox √不适用 </w:instrText>
          </w:r>
          <w:r w:rsidRPr="00216240">
            <w:rPr>
              <w:sz w:val="21"/>
              <w:szCs w:val="21"/>
            </w:rPr>
            <w:fldChar w:fldCharType="end"/>
          </w:r>
        </w:p>
      </w:sdtContent>
    </w:sdt>
    <w:p w:rsidR="00FD2133" w:rsidRPr="00216240" w:rsidRDefault="00FD2133" w:rsidP="00216240">
      <w:pPr>
        <w:spacing w:line="360" w:lineRule="exact"/>
        <w:rPr>
          <w:sz w:val="21"/>
          <w:szCs w:val="21"/>
        </w:rPr>
      </w:pPr>
    </w:p>
    <w:sdt>
      <w:sdtPr>
        <w:rPr>
          <w:rFonts w:ascii="宋体" w:hAnsi="宋体" w:cs="宋体" w:hint="eastAsia"/>
          <w:b w:val="0"/>
          <w:bCs w:val="0"/>
          <w:kern w:val="0"/>
          <w:sz w:val="24"/>
          <w:szCs w:val="21"/>
        </w:rPr>
        <w:alias w:val="模块:有利于保护生态、防治污染、履行环境责任的相关信息  __..."/>
        <w:tag w:val="_SEC_f7a534002f704099a4b5ea4591f982dc"/>
        <w:id w:val="-560022176"/>
        <w:lock w:val="sdtLocked"/>
        <w:placeholder>
          <w:docPart w:val="GBC22222222222222222222222222222"/>
        </w:placeholder>
      </w:sdtPr>
      <w:sdtEndPr>
        <w:rPr>
          <w:rFonts w:hint="default"/>
        </w:rPr>
      </w:sdtEndPr>
      <w:sdtContent>
        <w:p w:rsidR="00FD2133" w:rsidRPr="00216240" w:rsidRDefault="00537341" w:rsidP="00216240">
          <w:pPr>
            <w:pStyle w:val="3"/>
            <w:numPr>
              <w:ilvl w:val="0"/>
              <w:numId w:val="169"/>
            </w:numPr>
            <w:spacing w:before="0" w:after="0" w:line="360" w:lineRule="exact"/>
            <w:ind w:left="450" w:hanging="450"/>
            <w:rPr>
              <w:rFonts w:ascii="宋体" w:hAnsi="宋体" w:cs="宋体"/>
              <w:kern w:val="0"/>
              <w:szCs w:val="21"/>
            </w:rPr>
          </w:pPr>
          <w:r w:rsidRPr="00216240">
            <w:rPr>
              <w:rFonts w:ascii="宋体" w:hAnsi="宋体" w:cs="宋体" w:hint="eastAsia"/>
              <w:kern w:val="0"/>
              <w:szCs w:val="21"/>
            </w:rPr>
            <w:t>有利于保护生态、防治污染、履行环境责任的相关信息</w:t>
          </w:r>
        </w:p>
        <w:sdt>
          <w:sdtPr>
            <w:rPr>
              <w:sz w:val="21"/>
              <w:szCs w:val="21"/>
            </w:rPr>
            <w:alias w:val="是否适用：有利于保护生态、防治污染、履行环境责任的相关信息[双击切换]"/>
            <w:tag w:val="_GBC_b098ce7912f144edb010c3351255b611"/>
            <w:id w:val="-761688498"/>
            <w:lock w:val="sdtLocked"/>
            <w:placeholder>
              <w:docPart w:val="GBC22222222222222222222222222222"/>
            </w:placeholder>
          </w:sdtPr>
          <w:sdtContent>
            <w:p w:rsidR="00FD2133" w:rsidRPr="00216240" w:rsidRDefault="00D1422C" w:rsidP="00216240">
              <w:pPr>
                <w:spacing w:line="360" w:lineRule="exact"/>
                <w:rPr>
                  <w:sz w:val="21"/>
                  <w:szCs w:val="21"/>
                </w:rPr>
              </w:pPr>
              <w:r w:rsidRPr="00216240">
                <w:rPr>
                  <w:sz w:val="21"/>
                  <w:szCs w:val="21"/>
                </w:rPr>
                <w:fldChar w:fldCharType="begin"/>
              </w:r>
              <w:r w:rsidR="00F076B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F076B7" w:rsidRPr="00216240">
                <w:rPr>
                  <w:sz w:val="21"/>
                  <w:szCs w:val="21"/>
                </w:rPr>
                <w:instrText xml:space="preserve"> MACROBUTTON  SnrToggleCheckbox □不适用 </w:instrText>
              </w:r>
              <w:r w:rsidRPr="00216240">
                <w:rPr>
                  <w:sz w:val="21"/>
                  <w:szCs w:val="21"/>
                </w:rPr>
                <w:fldChar w:fldCharType="end"/>
              </w:r>
            </w:p>
          </w:sdtContent>
        </w:sdt>
        <w:sdt>
          <w:sdtPr>
            <w:rPr>
              <w:sz w:val="21"/>
              <w:szCs w:val="21"/>
            </w:rPr>
            <w:alias w:val="有利于保护生态、防治污染、履行环境责任的相关信息"/>
            <w:tag w:val="_GBC_1fccabe26da9412fabcb2e444011eb04"/>
            <w:id w:val="-240414296"/>
            <w:lock w:val="sdtLocked"/>
            <w:placeholder>
              <w:docPart w:val="GBC22222222222222222222222222222"/>
            </w:placeholder>
          </w:sdtPr>
          <w:sdtContent>
            <w:p w:rsidR="00F076B7" w:rsidRPr="00216240" w:rsidRDefault="00F076B7" w:rsidP="00216240">
              <w:pPr>
                <w:spacing w:line="360" w:lineRule="exact"/>
                <w:ind w:firstLineChars="150" w:firstLine="315"/>
                <w:rPr>
                  <w:color w:val="00B050"/>
                  <w:sz w:val="21"/>
                  <w:szCs w:val="21"/>
                </w:rPr>
              </w:pPr>
              <w:r w:rsidRPr="00216240">
                <w:rPr>
                  <w:rFonts w:hint="eastAsia"/>
                  <w:color w:val="000000" w:themeColor="text1"/>
                  <w:sz w:val="21"/>
                  <w:szCs w:val="21"/>
                </w:rPr>
                <w:t>2021年底完成LDO（低</w:t>
              </w:r>
              <w:proofErr w:type="gramStart"/>
              <w:r w:rsidRPr="00216240">
                <w:rPr>
                  <w:rFonts w:hint="eastAsia"/>
                  <w:color w:val="000000" w:themeColor="text1"/>
                  <w:sz w:val="21"/>
                  <w:szCs w:val="21"/>
                </w:rPr>
                <w:t>温湿式</w:t>
              </w:r>
              <w:proofErr w:type="gramEnd"/>
              <w:r w:rsidRPr="00216240">
                <w:rPr>
                  <w:rFonts w:hint="eastAsia"/>
                  <w:color w:val="000000" w:themeColor="text1"/>
                  <w:sz w:val="21"/>
                  <w:szCs w:val="21"/>
                </w:rPr>
                <w:t>氧化）和生化系统升级改造、TDA装置尾气治理项目、七万吨氢</w:t>
              </w:r>
              <w:proofErr w:type="gramStart"/>
              <w:r w:rsidRPr="00216240">
                <w:rPr>
                  <w:rFonts w:hint="eastAsia"/>
                  <w:color w:val="000000" w:themeColor="text1"/>
                  <w:sz w:val="21"/>
                  <w:szCs w:val="21"/>
                </w:rPr>
                <w:t>化增加</w:t>
              </w:r>
              <w:proofErr w:type="gramEnd"/>
              <w:r w:rsidRPr="00216240">
                <w:rPr>
                  <w:rFonts w:hint="eastAsia"/>
                  <w:color w:val="000000" w:themeColor="text1"/>
                  <w:sz w:val="21"/>
                  <w:szCs w:val="21"/>
                </w:rPr>
                <w:t>备用炭箱、甲苯储罐顶部呼吸阀增加治理设施、</w:t>
              </w:r>
              <w:proofErr w:type="gramStart"/>
              <w:r w:rsidRPr="00216240">
                <w:rPr>
                  <w:rFonts w:hint="eastAsia"/>
                  <w:color w:val="000000" w:themeColor="text1"/>
                  <w:sz w:val="21"/>
                  <w:szCs w:val="21"/>
                </w:rPr>
                <w:t>危废间</w:t>
              </w:r>
              <w:proofErr w:type="gramEnd"/>
              <w:r w:rsidRPr="00216240">
                <w:rPr>
                  <w:rFonts w:hint="eastAsia"/>
                  <w:color w:val="000000" w:themeColor="text1"/>
                  <w:sz w:val="21"/>
                  <w:szCs w:val="21"/>
                </w:rPr>
                <w:t>整治、工厂环境绿化治理等共18项环保治理工作，预算总投资5</w:t>
              </w:r>
              <w:r w:rsidR="00CE06FB">
                <w:rPr>
                  <w:rFonts w:hint="eastAsia"/>
                  <w:color w:val="000000" w:themeColor="text1"/>
                  <w:sz w:val="21"/>
                  <w:szCs w:val="21"/>
                </w:rPr>
                <w:t>,</w:t>
              </w:r>
              <w:r w:rsidRPr="00216240">
                <w:rPr>
                  <w:rFonts w:hint="eastAsia"/>
                  <w:color w:val="000000" w:themeColor="text1"/>
                  <w:sz w:val="21"/>
                  <w:szCs w:val="21"/>
                </w:rPr>
                <w:t>000余万元。</w:t>
              </w:r>
            </w:p>
            <w:p w:rsidR="00FD2133" w:rsidRPr="00216240" w:rsidRDefault="00D1422C" w:rsidP="00216240">
              <w:pPr>
                <w:spacing w:line="360" w:lineRule="exact"/>
                <w:rPr>
                  <w:sz w:val="21"/>
                  <w:szCs w:val="21"/>
                </w:rPr>
              </w:pPr>
            </w:p>
          </w:sdtContent>
        </w:sdt>
      </w:sdtContent>
    </w:sdt>
    <w:sdt>
      <w:sdtPr>
        <w:rPr>
          <w:rFonts w:ascii="宋体" w:hAnsi="宋体" w:cs="宋体"/>
          <w:b w:val="0"/>
          <w:bCs w:val="0"/>
          <w:kern w:val="0"/>
          <w:sz w:val="24"/>
          <w:szCs w:val="21"/>
        </w:rPr>
        <w:alias w:val="模块:在报告期内为减少其碳排放所采取的措施及效果"/>
        <w:tag w:val="_SEC_219d66470c5549c2b9ae6da091245f5d"/>
        <w:id w:val="-1146269813"/>
        <w:lock w:val="sdtLocked"/>
        <w:placeholder>
          <w:docPart w:val="GBC22222222222222222222222222222"/>
        </w:placeholder>
      </w:sdtPr>
      <w:sdtContent>
        <w:p w:rsidR="00FD2133" w:rsidRPr="00216240" w:rsidRDefault="00537341" w:rsidP="00216240">
          <w:pPr>
            <w:pStyle w:val="3"/>
            <w:numPr>
              <w:ilvl w:val="0"/>
              <w:numId w:val="169"/>
            </w:numPr>
            <w:spacing w:before="0" w:after="0" w:line="360" w:lineRule="exact"/>
            <w:ind w:left="450" w:hanging="450"/>
            <w:rPr>
              <w:rFonts w:ascii="宋体" w:hAnsi="宋体"/>
              <w:szCs w:val="21"/>
            </w:rPr>
          </w:pPr>
          <w:r w:rsidRPr="00216240">
            <w:rPr>
              <w:rFonts w:ascii="宋体" w:hAnsi="宋体"/>
              <w:szCs w:val="21"/>
            </w:rPr>
            <w:t>在报告期内为减少其碳排放所采取的措施及效果</w:t>
          </w:r>
        </w:p>
        <w:sdt>
          <w:sdtPr>
            <w:rPr>
              <w:sz w:val="21"/>
              <w:szCs w:val="21"/>
            </w:rPr>
            <w:alias w:val="是否适用：在报告期内为减少其碳排放所采取的措施及效果 [双击切换]"/>
            <w:tag w:val="_GBC_c548c6cdcee840f1b99e9992b9199dfc"/>
            <w:id w:val="1906098143"/>
            <w:lock w:val="sdtLocked"/>
            <w:placeholder>
              <w:docPart w:val="GBC22222222222222222222222222222"/>
            </w:placeholder>
          </w:sdtPr>
          <w:sdtContent>
            <w:p w:rsidR="00FD2133" w:rsidRPr="00216240" w:rsidRDefault="00D1422C" w:rsidP="00216240">
              <w:pPr>
                <w:spacing w:line="360" w:lineRule="exact"/>
                <w:rPr>
                  <w:sz w:val="21"/>
                  <w:szCs w:val="21"/>
                </w:rPr>
              </w:pPr>
              <w:r w:rsidRPr="00216240">
                <w:rPr>
                  <w:sz w:val="21"/>
                  <w:szCs w:val="21"/>
                </w:rPr>
                <w:fldChar w:fldCharType="begin"/>
              </w:r>
              <w:r w:rsidR="008A635A"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8A635A" w:rsidRPr="00216240">
                <w:rPr>
                  <w:sz w:val="21"/>
                  <w:szCs w:val="21"/>
                </w:rPr>
                <w:instrText xml:space="preserve"> MACROBUTTON  SnrToggleCheckbox □不适用 </w:instrText>
              </w:r>
              <w:r w:rsidRPr="00216240">
                <w:rPr>
                  <w:sz w:val="21"/>
                  <w:szCs w:val="21"/>
                </w:rPr>
                <w:fldChar w:fldCharType="end"/>
              </w:r>
            </w:p>
          </w:sdtContent>
        </w:sdt>
        <w:sdt>
          <w:sdtPr>
            <w:rPr>
              <w:sz w:val="21"/>
              <w:szCs w:val="21"/>
            </w:rPr>
            <w:alias w:val="在报告期内为减少其碳排放所采取的措施及效果 "/>
            <w:tag w:val="_GBC_ca4174c323bb40d9bffbaa1df2f9a6e3"/>
            <w:id w:val="-1659846601"/>
            <w:lock w:val="sdtLocked"/>
            <w:placeholder>
              <w:docPart w:val="GBC22222222222222222222222222222"/>
            </w:placeholder>
          </w:sdtPr>
          <w:sdtContent>
            <w:p w:rsidR="008A635A" w:rsidRPr="00216240" w:rsidRDefault="008A635A" w:rsidP="00216240">
              <w:pPr>
                <w:spacing w:line="360" w:lineRule="exact"/>
                <w:ind w:firstLineChars="200" w:firstLine="420"/>
                <w:rPr>
                  <w:sz w:val="21"/>
                  <w:szCs w:val="21"/>
                </w:rPr>
              </w:pPr>
              <w:r w:rsidRPr="00216240">
                <w:rPr>
                  <w:rFonts w:hint="eastAsia"/>
                  <w:sz w:val="21"/>
                  <w:szCs w:val="21"/>
                </w:rPr>
                <w:t>沧州大化全面贯彻并推进党中央2030年前</w:t>
              </w:r>
              <w:proofErr w:type="gramStart"/>
              <w:r w:rsidRPr="00216240">
                <w:rPr>
                  <w:rFonts w:hint="eastAsia"/>
                  <w:sz w:val="21"/>
                  <w:szCs w:val="21"/>
                </w:rPr>
                <w:t>实现碳达峰</w:t>
              </w:r>
              <w:proofErr w:type="gramEnd"/>
              <w:r w:rsidRPr="00216240">
                <w:rPr>
                  <w:rFonts w:hint="eastAsia"/>
                  <w:sz w:val="21"/>
                  <w:szCs w:val="21"/>
                </w:rPr>
                <w:t>、2060年前实现碳中和的重大战略部署，谋划和实施减少碳排放的技术和管理措施，2021年实施完成了</w:t>
              </w:r>
              <w:proofErr w:type="gramStart"/>
              <w:r w:rsidRPr="00216240">
                <w:rPr>
                  <w:rFonts w:hint="eastAsia"/>
                  <w:sz w:val="21"/>
                  <w:szCs w:val="21"/>
                </w:rPr>
                <w:t>大造气制氢解</w:t>
              </w:r>
              <w:proofErr w:type="gramEnd"/>
              <w:r w:rsidRPr="00216240">
                <w:rPr>
                  <w:rFonts w:hint="eastAsia"/>
                  <w:sz w:val="21"/>
                  <w:szCs w:val="21"/>
                </w:rPr>
                <w:t>析气综合利用、大造</w:t>
              </w:r>
              <w:proofErr w:type="gramStart"/>
              <w:r w:rsidRPr="00216240">
                <w:rPr>
                  <w:rFonts w:hint="eastAsia"/>
                  <w:sz w:val="21"/>
                  <w:szCs w:val="21"/>
                </w:rPr>
                <w:t>气经济</w:t>
              </w:r>
              <w:proofErr w:type="gramEnd"/>
              <w:r w:rsidRPr="00216240">
                <w:rPr>
                  <w:rFonts w:hint="eastAsia"/>
                  <w:sz w:val="21"/>
                  <w:szCs w:val="21"/>
                </w:rPr>
                <w:t>运行优化，光化真空泵技改等</w:t>
              </w:r>
              <w:proofErr w:type="gramStart"/>
              <w:r w:rsidRPr="00216240">
                <w:rPr>
                  <w:rFonts w:hint="eastAsia"/>
                  <w:sz w:val="21"/>
                  <w:szCs w:val="21"/>
                </w:rPr>
                <w:t>节能降碳项目</w:t>
              </w:r>
              <w:proofErr w:type="gramEnd"/>
              <w:r w:rsidRPr="00216240">
                <w:rPr>
                  <w:rFonts w:hint="eastAsia"/>
                  <w:sz w:val="21"/>
                  <w:szCs w:val="21"/>
                </w:rPr>
                <w:t>，节省天然气、电、蒸汽使用量，2</w:t>
              </w:r>
              <w:r w:rsidRPr="00216240">
                <w:rPr>
                  <w:sz w:val="21"/>
                  <w:szCs w:val="21"/>
                </w:rPr>
                <w:t>021</w:t>
              </w:r>
              <w:r w:rsidRPr="00216240">
                <w:rPr>
                  <w:rFonts w:hint="eastAsia"/>
                  <w:sz w:val="21"/>
                  <w:szCs w:val="21"/>
                </w:rPr>
                <w:t>年减少二氧化碳排放量</w:t>
              </w:r>
              <w:r w:rsidRPr="00216240">
                <w:rPr>
                  <w:color w:val="000000" w:themeColor="text1"/>
                  <w:sz w:val="21"/>
                  <w:szCs w:val="21"/>
                </w:rPr>
                <w:t>1.77</w:t>
              </w:r>
              <w:r w:rsidRPr="00216240">
                <w:rPr>
                  <w:rFonts w:hint="eastAsia"/>
                  <w:color w:val="000000" w:themeColor="text1"/>
                  <w:sz w:val="21"/>
                  <w:szCs w:val="21"/>
                </w:rPr>
                <w:t>万吨。</w:t>
              </w:r>
            </w:p>
            <w:p w:rsidR="00FD2133" w:rsidRPr="00216240" w:rsidRDefault="00D1422C" w:rsidP="00216240">
              <w:pPr>
                <w:spacing w:line="360" w:lineRule="exact"/>
                <w:rPr>
                  <w:sz w:val="21"/>
                  <w:szCs w:val="21"/>
                </w:rPr>
              </w:pPr>
            </w:p>
          </w:sdtContent>
        </w:sdt>
      </w:sdtContent>
    </w:sdt>
    <w:sdt>
      <w:sdtPr>
        <w:rPr>
          <w:rFonts w:ascii="宋体" w:hAnsi="宋体" w:cs="宋体" w:hint="eastAsia"/>
          <w:b w:val="0"/>
          <w:bCs w:val="0"/>
          <w:kern w:val="0"/>
          <w:sz w:val="24"/>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FD2133" w:rsidRPr="00216240" w:rsidRDefault="00537341" w:rsidP="00216240">
          <w:pPr>
            <w:pStyle w:val="2"/>
            <w:numPr>
              <w:ilvl w:val="0"/>
              <w:numId w:val="172"/>
            </w:numPr>
            <w:tabs>
              <w:tab w:val="left" w:pos="426"/>
            </w:tabs>
            <w:spacing w:before="0" w:after="0" w:line="360" w:lineRule="exact"/>
            <w:ind w:left="425" w:hanging="425"/>
            <w:jc w:val="left"/>
          </w:pPr>
          <w:r w:rsidRPr="00216240">
            <w:rPr>
              <w:rFonts w:hint="eastAsia"/>
            </w:rPr>
            <w:t>社会责任工作</w:t>
          </w:r>
          <w:r w:rsidRPr="00216240">
            <w:rPr>
              <w:rFonts w:ascii="宋体" w:hAnsi="宋体" w:cs="宋体" w:hint="eastAsia"/>
              <w:kern w:val="0"/>
            </w:rPr>
            <w:t>情况</w:t>
          </w:r>
        </w:p>
        <w:sdt>
          <w:sdtPr>
            <w:rPr>
              <w:rFonts w:hint="eastAsia"/>
              <w:sz w:val="21"/>
              <w:szCs w:val="21"/>
            </w:rPr>
            <w:alias w:val="是否适用：社会责任工作情况[双击切换]"/>
            <w:tag w:val="_GBC_193e5fab56724eddabaa8d0d74a4b129"/>
            <w:id w:val="-575902521"/>
            <w:lock w:val="sdtLocked"/>
            <w:placeholder>
              <w:docPart w:val="GBC22222222222222222222222222222"/>
            </w:placeholder>
          </w:sdtPr>
          <w:sdtContent>
            <w:p w:rsidR="00FD2133" w:rsidRPr="00216240" w:rsidRDefault="00D1422C" w:rsidP="00216240">
              <w:pPr>
                <w:spacing w:line="360" w:lineRule="exact"/>
                <w:rPr>
                  <w:sz w:val="21"/>
                  <w:szCs w:val="21"/>
                </w:rPr>
              </w:pPr>
              <w:r w:rsidRPr="00216240">
                <w:rPr>
                  <w:sz w:val="21"/>
                  <w:szCs w:val="21"/>
                </w:rPr>
                <w:fldChar w:fldCharType="begin"/>
              </w:r>
              <w:r w:rsidR="008A635A"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8A635A" w:rsidRPr="00216240">
                <w:rPr>
                  <w:sz w:val="21"/>
                  <w:szCs w:val="21"/>
                </w:rPr>
                <w:instrText xml:space="preserve"> MACROBUTTON  SnrToggleCheckbox √不适用 </w:instrText>
              </w:r>
              <w:r w:rsidRPr="00216240">
                <w:rPr>
                  <w:sz w:val="21"/>
                  <w:szCs w:val="21"/>
                </w:rPr>
                <w:fldChar w:fldCharType="end"/>
              </w:r>
            </w:p>
          </w:sdtContent>
        </w:sdt>
        <w:p w:rsidR="00FD2133" w:rsidRPr="00216240" w:rsidRDefault="00D1422C" w:rsidP="00216240">
          <w:pPr>
            <w:spacing w:line="360" w:lineRule="exact"/>
            <w:rPr>
              <w:sz w:val="21"/>
              <w:szCs w:val="21"/>
            </w:rPr>
          </w:pPr>
        </w:p>
      </w:sdtContent>
    </w:sdt>
    <w:sdt>
      <w:sdtPr>
        <w:rPr>
          <w:rFonts w:ascii="宋体" w:hAnsi="宋体" w:cs="宋体" w:hint="eastAsia"/>
          <w:b w:val="0"/>
          <w:bCs w:val="0"/>
          <w:kern w:val="0"/>
          <w:sz w:val="24"/>
          <w:szCs w:val="24"/>
        </w:rPr>
        <w:alias w:val="模块:巩固拓展脱贫攻坚成果、乡村振兴工作具体情况"/>
        <w:tag w:val="_SEC_e3132df5923a4a1886e35ca9514a1640"/>
        <w:id w:val="254031111"/>
        <w:lock w:val="sdtLocked"/>
        <w:placeholder>
          <w:docPart w:val="GBC22222222222222222222222222222"/>
        </w:placeholder>
      </w:sdtPr>
      <w:sdtEndPr>
        <w:rPr>
          <w:rFonts w:hint="default"/>
        </w:rPr>
      </w:sdtEndPr>
      <w:sdtContent>
        <w:p w:rsidR="00FD2133" w:rsidRPr="00216240" w:rsidRDefault="00537341" w:rsidP="00216240">
          <w:pPr>
            <w:pStyle w:val="2"/>
            <w:numPr>
              <w:ilvl w:val="0"/>
              <w:numId w:val="172"/>
            </w:numPr>
            <w:tabs>
              <w:tab w:val="left" w:pos="426"/>
            </w:tabs>
            <w:spacing w:before="0" w:after="0" w:line="360" w:lineRule="exact"/>
            <w:ind w:left="425" w:hanging="425"/>
            <w:jc w:val="left"/>
            <w:rPr>
              <w:rFonts w:ascii="宋体" w:hAnsi="宋体"/>
            </w:rPr>
          </w:pPr>
          <w:r w:rsidRPr="00216240">
            <w:rPr>
              <w:rFonts w:ascii="宋体" w:hAnsi="宋体" w:hint="eastAsia"/>
            </w:rPr>
            <w:t>巩固拓展脱贫攻坚成果、乡村振兴等工作具体情况</w:t>
          </w:r>
        </w:p>
        <w:sdt>
          <w:sdtPr>
            <w:rPr>
              <w:sz w:val="21"/>
              <w:szCs w:val="21"/>
            </w:rPr>
            <w:alias w:val="是否适用：巩固拓展脱贫攻坚成果、乡村振兴工作具体情况[双击切换]"/>
            <w:tag w:val="_GBC_da0a87234d174e509f00e24b4a8320dc"/>
            <w:id w:val="-1120529144"/>
            <w:lock w:val="sdtLocked"/>
            <w:placeholder>
              <w:docPart w:val="GBC22222222222222222222222222222"/>
            </w:placeholder>
          </w:sdtPr>
          <w:sdtContent>
            <w:p w:rsidR="00FD2133" w:rsidRPr="00216240" w:rsidRDefault="00D1422C" w:rsidP="00216240">
              <w:pPr>
                <w:spacing w:line="360" w:lineRule="exact"/>
                <w:rPr>
                  <w:sz w:val="21"/>
                  <w:szCs w:val="21"/>
                </w:rPr>
              </w:pPr>
              <w:r w:rsidRPr="00216240">
                <w:rPr>
                  <w:sz w:val="21"/>
                  <w:szCs w:val="21"/>
                </w:rPr>
                <w:fldChar w:fldCharType="begin"/>
              </w:r>
              <w:r w:rsidR="008A635A"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8A635A" w:rsidRPr="00216240">
                <w:rPr>
                  <w:sz w:val="21"/>
                  <w:szCs w:val="21"/>
                </w:rPr>
                <w:instrText xml:space="preserve"> MACROBUTTON  SnrToggleCheckbox □不适用 </w:instrText>
              </w:r>
              <w:r w:rsidRPr="00216240">
                <w:rPr>
                  <w:sz w:val="21"/>
                  <w:szCs w:val="21"/>
                </w:rPr>
                <w:fldChar w:fldCharType="end"/>
              </w:r>
            </w:p>
          </w:sdtContent>
        </w:sdt>
        <w:sdt>
          <w:sdtPr>
            <w:rPr>
              <w:sz w:val="21"/>
              <w:szCs w:val="21"/>
            </w:rPr>
            <w:alias w:val="巩固拓展脱贫攻坚成果、乡村振兴工作具体情况"/>
            <w:tag w:val="_GBC_6af1d9c635ca457eaede5db7b23daa68"/>
            <w:id w:val="634457528"/>
            <w:lock w:val="sdtLocked"/>
            <w:placeholder>
              <w:docPart w:val="GBC22222222222222222222222222222"/>
            </w:placeholder>
          </w:sdtPr>
          <w:sdtContent>
            <w:p w:rsidR="008A635A" w:rsidRPr="00216240" w:rsidRDefault="008A635A" w:rsidP="00216240">
              <w:pPr>
                <w:spacing w:line="360" w:lineRule="exact"/>
                <w:ind w:firstLineChars="200" w:firstLine="420"/>
                <w:rPr>
                  <w:sz w:val="21"/>
                  <w:szCs w:val="21"/>
                </w:rPr>
              </w:pPr>
              <w:r w:rsidRPr="008A29D6">
                <w:rPr>
                  <w:rFonts w:hint="eastAsia"/>
                  <w:sz w:val="21"/>
                  <w:szCs w:val="21"/>
                </w:rPr>
                <w:t>公司</w:t>
              </w:r>
              <w:r w:rsidRPr="008A29D6">
                <w:rPr>
                  <w:sz w:val="21"/>
                  <w:szCs w:val="21"/>
                </w:rPr>
                <w:t>为进一步落实“</w:t>
              </w:r>
              <w:r w:rsidRPr="008A29D6">
                <w:rPr>
                  <w:rFonts w:hint="eastAsia"/>
                  <w:sz w:val="21"/>
                  <w:szCs w:val="21"/>
                </w:rPr>
                <w:t>我为群众办实事</w:t>
              </w:r>
              <w:r w:rsidRPr="008A29D6">
                <w:rPr>
                  <w:sz w:val="21"/>
                  <w:szCs w:val="21"/>
                </w:rPr>
                <w:t>”</w:t>
              </w:r>
              <w:r w:rsidRPr="008A29D6">
                <w:rPr>
                  <w:rFonts w:hint="eastAsia"/>
                  <w:sz w:val="21"/>
                  <w:szCs w:val="21"/>
                </w:rPr>
                <w:t>实践活动</w:t>
              </w:r>
              <w:r w:rsidRPr="008A29D6">
                <w:rPr>
                  <w:sz w:val="21"/>
                  <w:szCs w:val="21"/>
                </w:rPr>
                <w:t>安排部署，鼓励和帮</w:t>
              </w:r>
              <w:r w:rsidRPr="008A29D6">
                <w:rPr>
                  <w:rFonts w:hint="eastAsia"/>
                  <w:sz w:val="21"/>
                  <w:szCs w:val="21"/>
                </w:rPr>
                <w:t>助</w:t>
              </w:r>
              <w:proofErr w:type="gramStart"/>
              <w:r w:rsidRPr="008A29D6">
                <w:rPr>
                  <w:sz w:val="21"/>
                  <w:szCs w:val="21"/>
                </w:rPr>
                <w:t>援扶地区</w:t>
              </w:r>
              <w:proofErr w:type="gramEnd"/>
              <w:r w:rsidRPr="008A29D6">
                <w:rPr>
                  <w:sz w:val="21"/>
                  <w:szCs w:val="21"/>
                </w:rPr>
                <w:t>的孩子们成长成才，</w:t>
              </w:r>
              <w:r w:rsidRPr="008A29D6">
                <w:rPr>
                  <w:rFonts w:hint="eastAsia"/>
                  <w:sz w:val="21"/>
                  <w:szCs w:val="21"/>
                </w:rPr>
                <w:t>传递公司广大</w:t>
              </w:r>
              <w:r w:rsidRPr="008A29D6">
                <w:rPr>
                  <w:sz w:val="21"/>
                  <w:szCs w:val="21"/>
                </w:rPr>
                <w:t>干部职工关心关爱，为</w:t>
              </w:r>
              <w:proofErr w:type="gramStart"/>
              <w:r w:rsidRPr="008A29D6">
                <w:rPr>
                  <w:sz w:val="21"/>
                  <w:szCs w:val="21"/>
                </w:rPr>
                <w:t>援扶地区</w:t>
              </w:r>
              <w:proofErr w:type="gramEnd"/>
              <w:r w:rsidRPr="008A29D6">
                <w:rPr>
                  <w:sz w:val="21"/>
                  <w:szCs w:val="21"/>
                </w:rPr>
                <w:t>孩子们圆梦，</w:t>
              </w:r>
              <w:r w:rsidRPr="008A29D6">
                <w:rPr>
                  <w:rFonts w:hint="eastAsia"/>
                  <w:sz w:val="21"/>
                  <w:szCs w:val="21"/>
                </w:rPr>
                <w:t>公司</w:t>
              </w:r>
              <w:r w:rsidRPr="008A29D6">
                <w:rPr>
                  <w:sz w:val="21"/>
                  <w:szCs w:val="21"/>
                </w:rPr>
                <w:t>干部职工</w:t>
              </w:r>
              <w:r w:rsidRPr="008A29D6">
                <w:rPr>
                  <w:rFonts w:hint="eastAsia"/>
                  <w:sz w:val="21"/>
                  <w:szCs w:val="21"/>
                </w:rPr>
                <w:t>参与捐资助学活动</w:t>
              </w:r>
              <w:r w:rsidRPr="008A29D6">
                <w:rPr>
                  <w:sz w:val="21"/>
                  <w:szCs w:val="21"/>
                </w:rPr>
                <w:t>，</w:t>
              </w:r>
              <w:r w:rsidRPr="008A29D6">
                <w:rPr>
                  <w:rFonts w:hint="eastAsia"/>
                  <w:sz w:val="21"/>
                  <w:szCs w:val="21"/>
                </w:rPr>
                <w:t>共</w:t>
              </w:r>
              <w:r w:rsidRPr="008A29D6">
                <w:rPr>
                  <w:sz w:val="21"/>
                  <w:szCs w:val="21"/>
                </w:rPr>
                <w:t>捐款</w:t>
              </w:r>
              <w:r w:rsidRPr="008A29D6">
                <w:rPr>
                  <w:rFonts w:hint="eastAsia"/>
                  <w:sz w:val="21"/>
                  <w:szCs w:val="21"/>
                </w:rPr>
                <w:t>60,930元。</w:t>
              </w:r>
            </w:p>
            <w:p w:rsidR="00FD2133" w:rsidRPr="00216240" w:rsidRDefault="00D1422C" w:rsidP="00216240">
              <w:pPr>
                <w:spacing w:line="360" w:lineRule="exact"/>
                <w:rPr>
                  <w:sz w:val="21"/>
                  <w:szCs w:val="21"/>
                </w:rPr>
              </w:pPr>
            </w:p>
          </w:sdtContent>
        </w:sdt>
        <w:p w:rsidR="00FD2133" w:rsidRDefault="00D1422C"/>
      </w:sdtContent>
    </w:sdt>
    <w:p w:rsidR="00FD2133" w:rsidRDefault="00FD2133">
      <w:pPr>
        <w:sectPr w:rsidR="00FD2133" w:rsidSect="004860B6">
          <w:pgSz w:w="11906" w:h="16838"/>
          <w:pgMar w:top="1525" w:right="1276" w:bottom="1440" w:left="1797" w:header="851" w:footer="992" w:gutter="0"/>
          <w:cols w:space="425"/>
          <w:docGrid w:linePitch="312"/>
        </w:sectPr>
      </w:pPr>
    </w:p>
    <w:bookmarkEnd w:id="63"/>
    <w:p w:rsidR="00FD2133" w:rsidRDefault="00FD2133"/>
    <w:p w:rsidR="00FD2133" w:rsidRDefault="00537341">
      <w:pPr>
        <w:pStyle w:val="10"/>
        <w:numPr>
          <w:ilvl w:val="0"/>
          <w:numId w:val="3"/>
        </w:numPr>
      </w:pPr>
      <w:bookmarkStart w:id="65" w:name="_Toc89790253"/>
      <w:bookmarkStart w:id="66" w:name="_Hlk90554245"/>
      <w:bookmarkEnd w:id="64"/>
      <w:r>
        <w:rPr>
          <w:rFonts w:hint="eastAsia"/>
        </w:rPr>
        <w:t>重要事项</w:t>
      </w:r>
      <w:bookmarkEnd w:id="65"/>
    </w:p>
    <w:p w:rsidR="00FD2133" w:rsidRDefault="00537341">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cs="Times New Roman" w:hint="default"/>
          <w:bCs/>
          <w:kern w:val="2"/>
          <w:sz w:val="21"/>
        </w:rPr>
      </w:sdtEndPr>
      <w:sdtContent>
        <w:p w:rsidR="00422428" w:rsidRDefault="00422428">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sdtPr>
          <w:sdtContent>
            <w:p w:rsidR="00422428" w:rsidRDefault="00D1422C">
              <w:r w:rsidRPr="00422428">
                <w:rPr>
                  <w:sz w:val="21"/>
                  <w:szCs w:val="21"/>
                </w:rPr>
                <w:fldChar w:fldCharType="begin"/>
              </w:r>
              <w:r w:rsidR="00422428" w:rsidRPr="00422428">
                <w:rPr>
                  <w:rFonts w:hint="eastAsia"/>
                  <w:sz w:val="21"/>
                  <w:szCs w:val="21"/>
                </w:rPr>
                <w:instrText xml:space="preserve">MACROBUTTON SnrToggleCheckbox √适用 </w:instrText>
              </w:r>
              <w:r w:rsidRPr="00422428">
                <w:rPr>
                  <w:sz w:val="21"/>
                  <w:szCs w:val="21"/>
                </w:rPr>
                <w:fldChar w:fldCharType="end"/>
              </w:r>
              <w:r>
                <w:fldChar w:fldCharType="begin"/>
              </w:r>
              <w:r w:rsidR="00422428">
                <w:instrText xml:space="preserve">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5"/>
            <w:gridCol w:w="1560"/>
            <w:gridCol w:w="1701"/>
            <w:gridCol w:w="1419"/>
            <w:gridCol w:w="1842"/>
            <w:gridCol w:w="1134"/>
            <w:gridCol w:w="1275"/>
            <w:gridCol w:w="1560"/>
            <w:gridCol w:w="1077"/>
          </w:tblGrid>
          <w:tr w:rsidR="00422428" w:rsidRPr="00422428" w:rsidTr="00422428">
            <w:sdt>
              <w:sdtPr>
                <w:rPr>
                  <w:sz w:val="21"/>
                  <w:szCs w:val="21"/>
                </w:rPr>
                <w:tag w:val="_PLD_415cfb23b46b41fba9f0b895a1088fd6"/>
                <w:id w:val="502573"/>
                <w:lock w:val="sdtLocked"/>
              </w:sdtPr>
              <w:sdtContent>
                <w:tc>
                  <w:tcPr>
                    <w:tcW w:w="899"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承诺背景</w:t>
                    </w:r>
                  </w:p>
                </w:tc>
              </w:sdtContent>
            </w:sdt>
            <w:sdt>
              <w:sdtPr>
                <w:rPr>
                  <w:sz w:val="21"/>
                  <w:szCs w:val="21"/>
                </w:rPr>
                <w:tag w:val="_PLD_6d89eb5533974f2f9b788e2563589a7c"/>
                <w:id w:val="502574"/>
                <w:lock w:val="sdtLocked"/>
              </w:sdtPr>
              <w:sdtContent>
                <w:tc>
                  <w:tcPr>
                    <w:tcW w:w="553"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承诺</w:t>
                    </w:r>
                  </w:p>
                  <w:p w:rsidR="00422428" w:rsidRPr="00422428" w:rsidRDefault="00422428" w:rsidP="008F008C">
                    <w:pPr>
                      <w:jc w:val="center"/>
                      <w:rPr>
                        <w:sz w:val="21"/>
                        <w:szCs w:val="21"/>
                      </w:rPr>
                    </w:pPr>
                    <w:r w:rsidRPr="00422428">
                      <w:rPr>
                        <w:rFonts w:hint="eastAsia"/>
                        <w:sz w:val="21"/>
                        <w:szCs w:val="21"/>
                      </w:rPr>
                      <w:t>类型</w:t>
                    </w:r>
                  </w:p>
                </w:tc>
              </w:sdtContent>
            </w:sdt>
            <w:sdt>
              <w:sdtPr>
                <w:rPr>
                  <w:sz w:val="21"/>
                  <w:szCs w:val="21"/>
                </w:rPr>
                <w:tag w:val="_PLD_4e3459cf954648c5ade489d7f239c9b2"/>
                <w:id w:val="502575"/>
                <w:lock w:val="sdtLocked"/>
              </w:sdtPr>
              <w:sdtContent>
                <w:tc>
                  <w:tcPr>
                    <w:tcW w:w="603"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承诺方</w:t>
                    </w:r>
                  </w:p>
                </w:tc>
              </w:sdtContent>
            </w:sdt>
            <w:sdt>
              <w:sdtPr>
                <w:rPr>
                  <w:sz w:val="21"/>
                  <w:szCs w:val="21"/>
                </w:rPr>
                <w:tag w:val="_PLD_b7ba969a5a9f484b969e33829f8fee27"/>
                <w:id w:val="502576"/>
                <w:lock w:val="sdtLocked"/>
              </w:sdtPr>
              <w:sdtContent>
                <w:tc>
                  <w:tcPr>
                    <w:tcW w:w="503"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承诺</w:t>
                    </w:r>
                  </w:p>
                  <w:p w:rsidR="00422428" w:rsidRPr="00422428" w:rsidRDefault="00422428" w:rsidP="008F008C">
                    <w:pPr>
                      <w:jc w:val="center"/>
                      <w:rPr>
                        <w:sz w:val="21"/>
                        <w:szCs w:val="21"/>
                      </w:rPr>
                    </w:pPr>
                    <w:r w:rsidRPr="00422428">
                      <w:rPr>
                        <w:rFonts w:hint="eastAsia"/>
                        <w:sz w:val="21"/>
                        <w:szCs w:val="21"/>
                      </w:rPr>
                      <w:t>内容</w:t>
                    </w:r>
                  </w:p>
                </w:tc>
              </w:sdtContent>
            </w:sdt>
            <w:sdt>
              <w:sdtPr>
                <w:rPr>
                  <w:sz w:val="21"/>
                  <w:szCs w:val="21"/>
                </w:rPr>
                <w:tag w:val="_PLD_f0fda96fdc9f43318315f33cf1099787"/>
                <w:id w:val="502577"/>
                <w:lock w:val="sdtLocked"/>
              </w:sdtPr>
              <w:sdtContent>
                <w:tc>
                  <w:tcPr>
                    <w:tcW w:w="653"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承诺时间及期限</w:t>
                    </w:r>
                  </w:p>
                </w:tc>
              </w:sdtContent>
            </w:sdt>
            <w:sdt>
              <w:sdtPr>
                <w:rPr>
                  <w:sz w:val="21"/>
                  <w:szCs w:val="21"/>
                </w:rPr>
                <w:tag w:val="_PLD_81953845df7c406091c017485ffe89d0"/>
                <w:id w:val="502578"/>
                <w:lock w:val="sdtLocked"/>
              </w:sdtPr>
              <w:sdtContent>
                <w:tc>
                  <w:tcPr>
                    <w:tcW w:w="402"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是否有履行期限</w:t>
                    </w:r>
                  </w:p>
                </w:tc>
              </w:sdtContent>
            </w:sdt>
            <w:sdt>
              <w:sdtPr>
                <w:rPr>
                  <w:sz w:val="21"/>
                  <w:szCs w:val="21"/>
                </w:rPr>
                <w:tag w:val="_PLD_f70c8d8e3e374db7a8e212809462bcc0"/>
                <w:id w:val="502579"/>
                <w:lock w:val="sdtLocked"/>
              </w:sdtPr>
              <w:sdtContent>
                <w:tc>
                  <w:tcPr>
                    <w:tcW w:w="452"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是否及时严格履行</w:t>
                    </w:r>
                  </w:p>
                </w:tc>
              </w:sdtContent>
            </w:sdt>
            <w:sdt>
              <w:sdtPr>
                <w:rPr>
                  <w:sz w:val="21"/>
                  <w:szCs w:val="21"/>
                </w:rPr>
                <w:tag w:val="_PLD_30da9c1a74564266bdab010410b3cfc4"/>
                <w:id w:val="502580"/>
                <w:lock w:val="sdtLocked"/>
              </w:sdtPr>
              <w:sdtContent>
                <w:tc>
                  <w:tcPr>
                    <w:tcW w:w="553"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如未能及时履行应说明未完</w:t>
                    </w:r>
                    <w:proofErr w:type="gramStart"/>
                    <w:r w:rsidRPr="00422428">
                      <w:rPr>
                        <w:rFonts w:hint="eastAsia"/>
                        <w:sz w:val="21"/>
                        <w:szCs w:val="21"/>
                      </w:rPr>
                      <w:t>成履行</w:t>
                    </w:r>
                    <w:proofErr w:type="gramEnd"/>
                    <w:r w:rsidRPr="00422428">
                      <w:rPr>
                        <w:rFonts w:hint="eastAsia"/>
                        <w:sz w:val="21"/>
                        <w:szCs w:val="21"/>
                      </w:rPr>
                      <w:t>的具体原因</w:t>
                    </w:r>
                  </w:p>
                </w:tc>
              </w:sdtContent>
            </w:sdt>
            <w:sdt>
              <w:sdtPr>
                <w:rPr>
                  <w:sz w:val="21"/>
                  <w:szCs w:val="21"/>
                </w:rPr>
                <w:tag w:val="_PLD_885166d72adc442aaa68aa0f496582ae"/>
                <w:id w:val="502581"/>
                <w:lock w:val="sdtLocked"/>
              </w:sdtPr>
              <w:sdtContent>
                <w:tc>
                  <w:tcPr>
                    <w:tcW w:w="382" w:type="pct"/>
                    <w:shd w:val="clear" w:color="auto" w:fill="auto"/>
                    <w:vAlign w:val="center"/>
                  </w:tcPr>
                  <w:p w:rsidR="00422428" w:rsidRPr="00422428" w:rsidRDefault="00422428" w:rsidP="008F008C">
                    <w:pPr>
                      <w:jc w:val="center"/>
                      <w:rPr>
                        <w:sz w:val="21"/>
                        <w:szCs w:val="21"/>
                      </w:rPr>
                    </w:pPr>
                    <w:r w:rsidRPr="00422428">
                      <w:rPr>
                        <w:rFonts w:hint="eastAsia"/>
                        <w:sz w:val="21"/>
                        <w:szCs w:val="21"/>
                      </w:rPr>
                      <w:t>如未能及时履行应说明下一步计划</w:t>
                    </w:r>
                  </w:p>
                </w:tc>
              </w:sdtContent>
            </w:sdt>
          </w:tr>
          <w:sdt>
            <w:sdtPr>
              <w:rPr>
                <w:rFonts w:hint="eastAsia"/>
                <w:sz w:val="21"/>
                <w:szCs w:val="21"/>
              </w:rPr>
              <w:alias w:val="与股改相关的承诺"/>
              <w:tag w:val="_TUP_52b0bcd9a2de474c82a26f4ca817b5ce"/>
              <w:id w:val="502586"/>
              <w:lock w:val="sdtLocked"/>
            </w:sdtPr>
            <w:sdtEndPr>
              <w:rPr>
                <w:rFonts w:hint="default"/>
              </w:rPr>
            </w:sdtEndPr>
            <w:sdtContent>
              <w:tr w:rsidR="00422428" w:rsidRPr="00422428" w:rsidTr="00422428">
                <w:tc>
                  <w:tcPr>
                    <w:tcW w:w="899" w:type="pct"/>
                    <w:vMerge w:val="restart"/>
                    <w:shd w:val="clear" w:color="auto" w:fill="auto"/>
                  </w:tcPr>
                  <w:sdt>
                    <w:sdtPr>
                      <w:rPr>
                        <w:rFonts w:hint="eastAsia"/>
                        <w:sz w:val="21"/>
                        <w:szCs w:val="21"/>
                      </w:rPr>
                      <w:tag w:val="_PLD_91f6c68dd7c84bbd913cb2b7de84629a"/>
                      <w:id w:val="502582"/>
                      <w:lock w:val="sdtLocked"/>
                    </w:sdtPr>
                    <w:sdtContent>
                      <w:p w:rsidR="00422428" w:rsidRPr="00422428" w:rsidRDefault="00422428" w:rsidP="008F008C">
                        <w:pPr>
                          <w:rPr>
                            <w:sz w:val="21"/>
                            <w:szCs w:val="21"/>
                          </w:rPr>
                        </w:pPr>
                        <w:r w:rsidRPr="00422428">
                          <w:rPr>
                            <w:rFonts w:hint="eastAsia"/>
                            <w:sz w:val="21"/>
                            <w:szCs w:val="21"/>
                          </w:rPr>
                          <w:t>与股</w:t>
                        </w:r>
                        <w:proofErr w:type="gramStart"/>
                        <w:r w:rsidRPr="00422428">
                          <w:rPr>
                            <w:rFonts w:hint="eastAsia"/>
                            <w:sz w:val="21"/>
                            <w:szCs w:val="21"/>
                          </w:rPr>
                          <w:t>改相关</w:t>
                        </w:r>
                        <w:proofErr w:type="gramEnd"/>
                        <w:r w:rsidRPr="00422428">
                          <w:rPr>
                            <w:rFonts w:hint="eastAsia"/>
                            <w:sz w:val="21"/>
                            <w:szCs w:val="21"/>
                          </w:rPr>
                          <w:t>的承诺</w:t>
                        </w:r>
                      </w:p>
                    </w:sdtContent>
                  </w:sdt>
                </w:tc>
                <w:sdt>
                  <w:sdtPr>
                    <w:rPr>
                      <w:sz w:val="21"/>
                      <w:szCs w:val="21"/>
                    </w:rPr>
                    <w:alias w:val="与股改相关的承诺-承诺类型"/>
                    <w:tag w:val="_GBC_42711d9292024695a6d6323dd41f6287"/>
                    <w:id w:val="50258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color w:val="FFC000"/>
                            <w:sz w:val="21"/>
                            <w:szCs w:val="21"/>
                          </w:rPr>
                        </w:pPr>
                        <w:r w:rsidRPr="00422428">
                          <w:rPr>
                            <w:sz w:val="21"/>
                            <w:szCs w:val="21"/>
                          </w:rPr>
                          <w:t>解决同业竞争</w:t>
                        </w:r>
                      </w:p>
                    </w:tc>
                  </w:sdtContent>
                </w:sdt>
                <w:tc>
                  <w:tcPr>
                    <w:tcW w:w="603" w:type="pct"/>
                    <w:shd w:val="clear" w:color="auto" w:fill="auto"/>
                    <w:vAlign w:val="center"/>
                  </w:tcPr>
                  <w:p w:rsidR="00422428" w:rsidRPr="00422428" w:rsidRDefault="00422428" w:rsidP="008F008C">
                    <w:pPr>
                      <w:rPr>
                        <w:sz w:val="21"/>
                        <w:szCs w:val="21"/>
                      </w:rPr>
                    </w:pPr>
                    <w:r w:rsidRPr="00422428">
                      <w:rPr>
                        <w:sz w:val="21"/>
                        <w:szCs w:val="21"/>
                      </w:rPr>
                      <w:t>中国化工农化有限公司</w:t>
                    </w:r>
                  </w:p>
                </w:tc>
                <w:tc>
                  <w:tcPr>
                    <w:tcW w:w="503" w:type="pct"/>
                    <w:shd w:val="clear" w:color="auto" w:fill="auto"/>
                  </w:tcPr>
                  <w:p w:rsidR="00422428" w:rsidRPr="00422428" w:rsidRDefault="00422428" w:rsidP="008F008C">
                    <w:pPr>
                      <w:rPr>
                        <w:sz w:val="21"/>
                        <w:szCs w:val="21"/>
                      </w:rPr>
                    </w:pPr>
                    <w:r w:rsidRPr="00422428">
                      <w:rPr>
                        <w:rFonts w:hint="eastAsia"/>
                        <w:sz w:val="21"/>
                        <w:szCs w:val="21"/>
                      </w:rPr>
                      <w:t>承诺内容</w:t>
                    </w:r>
                    <w:proofErr w:type="gramStart"/>
                    <w:r w:rsidRPr="00422428">
                      <w:rPr>
                        <w:rFonts w:hint="eastAsia"/>
                        <w:sz w:val="21"/>
                        <w:szCs w:val="21"/>
                      </w:rPr>
                      <w:t>一</w:t>
                    </w:r>
                    <w:proofErr w:type="gramEnd"/>
                  </w:p>
                </w:tc>
                <w:tc>
                  <w:tcPr>
                    <w:tcW w:w="653" w:type="pct"/>
                    <w:shd w:val="clear" w:color="auto" w:fill="auto"/>
                  </w:tcPr>
                  <w:p w:rsidR="00422428" w:rsidRPr="00422428" w:rsidRDefault="00422428" w:rsidP="008F008C">
                    <w:pPr>
                      <w:rPr>
                        <w:sz w:val="21"/>
                        <w:szCs w:val="21"/>
                      </w:rPr>
                    </w:pPr>
                    <w:r w:rsidRPr="00422428">
                      <w:rPr>
                        <w:rFonts w:hint="eastAsia"/>
                        <w:sz w:val="21"/>
                        <w:szCs w:val="21"/>
                      </w:rPr>
                      <w:t>长期承诺</w:t>
                    </w:r>
                  </w:p>
                </w:tc>
                <w:sdt>
                  <w:sdtPr>
                    <w:rPr>
                      <w:rFonts w:hint="eastAsia"/>
                      <w:bCs/>
                      <w:sz w:val="21"/>
                      <w:szCs w:val="21"/>
                    </w:rPr>
                    <w:alias w:val="与股改相关的承诺-是否有履行期限"/>
                    <w:tag w:val="_GBC_5067339adf464fb4a4f087986e715461"/>
                    <w:id w:val="502584"/>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color w:val="FFC000"/>
                            <w:sz w:val="21"/>
                            <w:szCs w:val="21"/>
                          </w:rPr>
                        </w:pPr>
                        <w:r w:rsidRPr="00422428">
                          <w:rPr>
                            <w:rFonts w:hint="eastAsia"/>
                            <w:bCs/>
                            <w:sz w:val="21"/>
                            <w:szCs w:val="21"/>
                          </w:rPr>
                          <w:t>否</w:t>
                        </w:r>
                      </w:p>
                    </w:tc>
                  </w:sdtContent>
                </w:sdt>
                <w:sdt>
                  <w:sdtPr>
                    <w:rPr>
                      <w:rFonts w:hint="eastAsia"/>
                      <w:bCs/>
                      <w:sz w:val="21"/>
                      <w:szCs w:val="21"/>
                    </w:rPr>
                    <w:alias w:val="与股改相关的承诺-是否及时严格履行"/>
                    <w:tag w:val="_GBC_f3141c942fea447ca29948e697c07591"/>
                    <w:id w:val="502585"/>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color w:val="FFC000"/>
                            <w:sz w:val="21"/>
                            <w:szCs w:val="21"/>
                          </w:rPr>
                        </w:pPr>
                        <w:r w:rsidRPr="00422428">
                          <w:rPr>
                            <w:rFonts w:hint="eastAsia"/>
                            <w:bCs/>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sdtContent>
          </w:sdt>
          <w:tr w:rsidR="00422428" w:rsidRPr="00422428" w:rsidTr="00422428">
            <w:tc>
              <w:tcPr>
                <w:tcW w:w="899" w:type="pct"/>
                <w:vMerge/>
                <w:shd w:val="clear" w:color="auto" w:fill="auto"/>
              </w:tcPr>
              <w:p w:rsidR="00422428" w:rsidRPr="00422428" w:rsidRDefault="00422428" w:rsidP="008F008C">
                <w:pPr>
                  <w:rPr>
                    <w:sz w:val="21"/>
                    <w:szCs w:val="21"/>
                  </w:rPr>
                </w:pPr>
              </w:p>
            </w:tc>
            <w:sdt>
              <w:sdtPr>
                <w:rPr>
                  <w:sz w:val="21"/>
                  <w:szCs w:val="21"/>
                </w:rPr>
                <w:alias w:val="与股改相关的承诺-承诺类型"/>
                <w:tag w:val="_GBC_42711d9292024695a6d6323dd41f6287"/>
                <w:id w:val="5025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sz w:val="21"/>
                        <w:szCs w:val="21"/>
                      </w:rPr>
                    </w:pPr>
                    <w:r w:rsidRPr="00422428">
                      <w:rPr>
                        <w:sz w:val="21"/>
                        <w:szCs w:val="21"/>
                      </w:rPr>
                      <w:t>解决同业竞争</w:t>
                    </w:r>
                  </w:p>
                </w:tc>
              </w:sdtContent>
            </w:sdt>
            <w:tc>
              <w:tcPr>
                <w:tcW w:w="603" w:type="pct"/>
                <w:shd w:val="clear" w:color="auto" w:fill="auto"/>
                <w:vAlign w:val="center"/>
              </w:tcPr>
              <w:p w:rsidR="00422428" w:rsidRPr="00422428" w:rsidRDefault="00422428" w:rsidP="008F008C">
                <w:pPr>
                  <w:rPr>
                    <w:sz w:val="21"/>
                    <w:szCs w:val="21"/>
                  </w:rPr>
                </w:pPr>
                <w:r w:rsidRPr="00422428">
                  <w:rPr>
                    <w:sz w:val="21"/>
                    <w:szCs w:val="21"/>
                  </w:rPr>
                  <w:t>中国化工农化有限公司</w:t>
                </w:r>
              </w:p>
            </w:tc>
            <w:tc>
              <w:tcPr>
                <w:tcW w:w="503" w:type="pct"/>
                <w:shd w:val="clear" w:color="auto" w:fill="auto"/>
                <w:vAlign w:val="center"/>
              </w:tcPr>
              <w:p w:rsidR="00422428" w:rsidRPr="00422428" w:rsidRDefault="00422428">
                <w:pPr>
                  <w:rPr>
                    <w:sz w:val="21"/>
                    <w:szCs w:val="21"/>
                  </w:rPr>
                </w:pPr>
                <w:r w:rsidRPr="00422428">
                  <w:rPr>
                    <w:sz w:val="21"/>
                    <w:szCs w:val="21"/>
                  </w:rPr>
                  <w:t>承诺内容二</w:t>
                </w:r>
              </w:p>
            </w:tc>
            <w:tc>
              <w:tcPr>
                <w:tcW w:w="653" w:type="pct"/>
                <w:shd w:val="clear" w:color="auto" w:fill="auto"/>
              </w:tcPr>
              <w:p w:rsidR="00422428" w:rsidRPr="00422428" w:rsidRDefault="00422428" w:rsidP="008F008C">
                <w:pPr>
                  <w:rPr>
                    <w:sz w:val="21"/>
                    <w:szCs w:val="21"/>
                  </w:rPr>
                </w:pPr>
                <w:r w:rsidRPr="00422428">
                  <w:rPr>
                    <w:sz w:val="21"/>
                    <w:szCs w:val="21"/>
                  </w:rPr>
                  <w:t>长期承诺</w:t>
                </w:r>
              </w:p>
            </w:tc>
            <w:sdt>
              <w:sdtPr>
                <w:rPr>
                  <w:rFonts w:hint="eastAsia"/>
                  <w:bCs/>
                  <w:sz w:val="21"/>
                  <w:szCs w:val="21"/>
                </w:rPr>
                <w:alias w:val="与股改相关的承诺-是否有履行期限"/>
                <w:tag w:val="_GBC_5067339adf464fb4a4f087986e715461"/>
                <w:id w:val="502588"/>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sz w:val="21"/>
                        <w:szCs w:val="21"/>
                      </w:rPr>
                    </w:pPr>
                    <w:r w:rsidRPr="00422428">
                      <w:rPr>
                        <w:rFonts w:hint="eastAsia"/>
                        <w:bCs/>
                        <w:sz w:val="21"/>
                        <w:szCs w:val="21"/>
                      </w:rPr>
                      <w:t>否</w:t>
                    </w:r>
                  </w:p>
                </w:tc>
              </w:sdtContent>
            </w:sdt>
            <w:sdt>
              <w:sdtPr>
                <w:rPr>
                  <w:rFonts w:hint="eastAsia"/>
                  <w:bCs/>
                  <w:sz w:val="21"/>
                  <w:szCs w:val="21"/>
                </w:rPr>
                <w:alias w:val="与股改相关的承诺-是否及时严格履行"/>
                <w:tag w:val="_GBC_f3141c942fea447ca29948e697c07591"/>
                <w:id w:val="502589"/>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sz w:val="21"/>
                        <w:szCs w:val="21"/>
                      </w:rPr>
                    </w:pPr>
                    <w:r w:rsidRPr="00422428">
                      <w:rPr>
                        <w:rFonts w:hint="eastAsia"/>
                        <w:bCs/>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tr w:rsidR="00422428" w:rsidRPr="00422428" w:rsidTr="00422428">
            <w:tc>
              <w:tcPr>
                <w:tcW w:w="899" w:type="pct"/>
                <w:vMerge/>
                <w:shd w:val="clear" w:color="auto" w:fill="auto"/>
              </w:tcPr>
              <w:p w:rsidR="00422428" w:rsidRPr="00422428" w:rsidRDefault="00422428" w:rsidP="008F008C">
                <w:pPr>
                  <w:rPr>
                    <w:sz w:val="21"/>
                    <w:szCs w:val="21"/>
                  </w:rPr>
                </w:pPr>
              </w:p>
            </w:tc>
            <w:sdt>
              <w:sdtPr>
                <w:rPr>
                  <w:sz w:val="21"/>
                  <w:szCs w:val="21"/>
                </w:rPr>
                <w:alias w:val="与股改相关的承诺-承诺类型"/>
                <w:tag w:val="_GBC_42711d9292024695a6d6323dd41f6287"/>
                <w:id w:val="5025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sz w:val="21"/>
                        <w:szCs w:val="21"/>
                      </w:rPr>
                    </w:pPr>
                    <w:r w:rsidRPr="00422428">
                      <w:rPr>
                        <w:sz w:val="21"/>
                        <w:szCs w:val="21"/>
                      </w:rPr>
                      <w:t>其他</w:t>
                    </w:r>
                  </w:p>
                </w:tc>
              </w:sdtContent>
            </w:sdt>
            <w:tc>
              <w:tcPr>
                <w:tcW w:w="603" w:type="pct"/>
                <w:shd w:val="clear" w:color="auto" w:fill="auto"/>
                <w:vAlign w:val="center"/>
              </w:tcPr>
              <w:p w:rsidR="00422428" w:rsidRPr="00422428" w:rsidRDefault="00422428" w:rsidP="008F008C">
                <w:pPr>
                  <w:rPr>
                    <w:sz w:val="21"/>
                    <w:szCs w:val="21"/>
                  </w:rPr>
                </w:pPr>
                <w:r w:rsidRPr="00422428">
                  <w:rPr>
                    <w:sz w:val="21"/>
                    <w:szCs w:val="21"/>
                  </w:rPr>
                  <w:t>中国化工农化有限公司</w:t>
                </w:r>
              </w:p>
            </w:tc>
            <w:tc>
              <w:tcPr>
                <w:tcW w:w="503" w:type="pct"/>
                <w:shd w:val="clear" w:color="auto" w:fill="auto"/>
                <w:vAlign w:val="center"/>
              </w:tcPr>
              <w:p w:rsidR="00422428" w:rsidRPr="00422428" w:rsidRDefault="00422428">
                <w:pPr>
                  <w:rPr>
                    <w:sz w:val="21"/>
                    <w:szCs w:val="21"/>
                  </w:rPr>
                </w:pPr>
                <w:r w:rsidRPr="00422428">
                  <w:rPr>
                    <w:sz w:val="21"/>
                    <w:szCs w:val="21"/>
                  </w:rPr>
                  <w:t>承诺内容三</w:t>
                </w:r>
              </w:p>
            </w:tc>
            <w:tc>
              <w:tcPr>
                <w:tcW w:w="653" w:type="pct"/>
                <w:shd w:val="clear" w:color="auto" w:fill="auto"/>
              </w:tcPr>
              <w:p w:rsidR="00422428" w:rsidRPr="00422428" w:rsidRDefault="00422428" w:rsidP="008F008C">
                <w:pPr>
                  <w:rPr>
                    <w:sz w:val="21"/>
                    <w:szCs w:val="21"/>
                  </w:rPr>
                </w:pPr>
                <w:r w:rsidRPr="00422428">
                  <w:rPr>
                    <w:sz w:val="21"/>
                    <w:szCs w:val="21"/>
                  </w:rPr>
                  <w:t>长期承诺</w:t>
                </w:r>
              </w:p>
            </w:tc>
            <w:sdt>
              <w:sdtPr>
                <w:rPr>
                  <w:rFonts w:hint="eastAsia"/>
                  <w:bCs/>
                  <w:sz w:val="21"/>
                  <w:szCs w:val="21"/>
                </w:rPr>
                <w:alias w:val="与股改相关的承诺-是否有履行期限"/>
                <w:tag w:val="_GBC_5067339adf464fb4a4f087986e715461"/>
                <w:id w:val="502591"/>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sz w:val="21"/>
                        <w:szCs w:val="21"/>
                      </w:rPr>
                    </w:pPr>
                    <w:r w:rsidRPr="00422428">
                      <w:rPr>
                        <w:rFonts w:hint="eastAsia"/>
                        <w:bCs/>
                        <w:sz w:val="21"/>
                        <w:szCs w:val="21"/>
                      </w:rPr>
                      <w:t>否</w:t>
                    </w:r>
                  </w:p>
                </w:tc>
              </w:sdtContent>
            </w:sdt>
            <w:sdt>
              <w:sdtPr>
                <w:rPr>
                  <w:rFonts w:hint="eastAsia"/>
                  <w:bCs/>
                  <w:sz w:val="21"/>
                  <w:szCs w:val="21"/>
                </w:rPr>
                <w:alias w:val="与股改相关的承诺-是否及时严格履行"/>
                <w:tag w:val="_GBC_f3141c942fea447ca29948e697c07591"/>
                <w:id w:val="502592"/>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sz w:val="21"/>
                        <w:szCs w:val="21"/>
                      </w:rPr>
                    </w:pPr>
                    <w:r w:rsidRPr="00422428">
                      <w:rPr>
                        <w:rFonts w:hint="eastAsia"/>
                        <w:bCs/>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tr w:rsidR="00422428" w:rsidRPr="00422428" w:rsidTr="00422428">
            <w:tc>
              <w:tcPr>
                <w:tcW w:w="899" w:type="pct"/>
                <w:vMerge/>
                <w:shd w:val="clear" w:color="auto" w:fill="auto"/>
              </w:tcPr>
              <w:p w:rsidR="00422428" w:rsidRPr="00422428" w:rsidRDefault="00422428" w:rsidP="008F008C">
                <w:pPr>
                  <w:rPr>
                    <w:sz w:val="21"/>
                    <w:szCs w:val="21"/>
                  </w:rPr>
                </w:pPr>
              </w:p>
            </w:tc>
            <w:sdt>
              <w:sdtPr>
                <w:rPr>
                  <w:sz w:val="21"/>
                  <w:szCs w:val="21"/>
                </w:rPr>
                <w:alias w:val="与股改相关的承诺-承诺类型"/>
                <w:tag w:val="_GBC_42711d9292024695a6d6323dd41f6287"/>
                <w:id w:val="50259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color w:val="FFC000"/>
                        <w:sz w:val="21"/>
                        <w:szCs w:val="21"/>
                      </w:rPr>
                    </w:pPr>
                    <w:r w:rsidRPr="00422428">
                      <w:rPr>
                        <w:sz w:val="21"/>
                        <w:szCs w:val="21"/>
                      </w:rPr>
                      <w:t>解决同业竞争</w:t>
                    </w:r>
                  </w:p>
                </w:tc>
              </w:sdtContent>
            </w:sdt>
            <w:tc>
              <w:tcPr>
                <w:tcW w:w="603" w:type="pct"/>
                <w:shd w:val="clear" w:color="auto" w:fill="auto"/>
                <w:vAlign w:val="center"/>
              </w:tcPr>
              <w:p w:rsidR="00422428" w:rsidRPr="00422428" w:rsidRDefault="00422428" w:rsidP="008F008C">
                <w:pPr>
                  <w:rPr>
                    <w:sz w:val="21"/>
                    <w:szCs w:val="21"/>
                  </w:rPr>
                </w:pPr>
                <w:r w:rsidRPr="00422428">
                  <w:rPr>
                    <w:sz w:val="21"/>
                    <w:szCs w:val="21"/>
                  </w:rPr>
                  <w:t>沧州大化集团有限责任公司</w:t>
                </w:r>
              </w:p>
            </w:tc>
            <w:tc>
              <w:tcPr>
                <w:tcW w:w="503" w:type="pct"/>
                <w:shd w:val="clear" w:color="auto" w:fill="auto"/>
                <w:vAlign w:val="center"/>
              </w:tcPr>
              <w:p w:rsidR="00422428" w:rsidRPr="00422428" w:rsidRDefault="00422428">
                <w:pPr>
                  <w:rPr>
                    <w:sz w:val="21"/>
                    <w:szCs w:val="21"/>
                  </w:rPr>
                </w:pPr>
                <w:r w:rsidRPr="00422428">
                  <w:rPr>
                    <w:sz w:val="21"/>
                    <w:szCs w:val="21"/>
                  </w:rPr>
                  <w:t>承诺内容四</w:t>
                </w:r>
              </w:p>
            </w:tc>
            <w:tc>
              <w:tcPr>
                <w:tcW w:w="653" w:type="pct"/>
                <w:shd w:val="clear" w:color="auto" w:fill="auto"/>
              </w:tcPr>
              <w:p w:rsidR="00422428" w:rsidRPr="00422428" w:rsidRDefault="00422428" w:rsidP="008F008C">
                <w:pPr>
                  <w:rPr>
                    <w:sz w:val="21"/>
                    <w:szCs w:val="21"/>
                  </w:rPr>
                </w:pPr>
                <w:r w:rsidRPr="00422428">
                  <w:rPr>
                    <w:sz w:val="21"/>
                    <w:szCs w:val="21"/>
                  </w:rPr>
                  <w:t>长期承诺</w:t>
                </w:r>
              </w:p>
            </w:tc>
            <w:sdt>
              <w:sdtPr>
                <w:rPr>
                  <w:rFonts w:hint="eastAsia"/>
                  <w:bCs/>
                  <w:sz w:val="21"/>
                  <w:szCs w:val="21"/>
                </w:rPr>
                <w:alias w:val="与股改相关的承诺-是否有履行期限"/>
                <w:tag w:val="_GBC_5067339adf464fb4a4f087986e715461"/>
                <w:id w:val="502594"/>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sz w:val="21"/>
                        <w:szCs w:val="21"/>
                      </w:rPr>
                    </w:pPr>
                    <w:r w:rsidRPr="00422428">
                      <w:rPr>
                        <w:rFonts w:hint="eastAsia"/>
                        <w:bCs/>
                        <w:sz w:val="21"/>
                        <w:szCs w:val="21"/>
                      </w:rPr>
                      <w:t>否</w:t>
                    </w:r>
                  </w:p>
                </w:tc>
              </w:sdtContent>
            </w:sdt>
            <w:sdt>
              <w:sdtPr>
                <w:rPr>
                  <w:rFonts w:hint="eastAsia"/>
                  <w:bCs/>
                  <w:sz w:val="21"/>
                  <w:szCs w:val="21"/>
                </w:rPr>
                <w:alias w:val="与股改相关的承诺-是否及时严格履行"/>
                <w:tag w:val="_GBC_f3141c942fea447ca29948e697c07591"/>
                <w:id w:val="502595"/>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sz w:val="21"/>
                        <w:szCs w:val="21"/>
                      </w:rPr>
                    </w:pPr>
                    <w:r w:rsidRPr="00422428">
                      <w:rPr>
                        <w:rFonts w:hint="eastAsia"/>
                        <w:bCs/>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sdt>
            <w:sdtPr>
              <w:rPr>
                <w:rFonts w:hint="eastAsia"/>
                <w:sz w:val="21"/>
                <w:szCs w:val="21"/>
              </w:rPr>
              <w:alias w:val="与重大资产重组相关的承诺"/>
              <w:tag w:val="_TUP_15c790317fea4a26bb8bce8d0cb38102"/>
              <w:id w:val="502608"/>
              <w:lock w:val="sdtLocked"/>
            </w:sdtPr>
            <w:sdtEndPr>
              <w:rPr>
                <w:rFonts w:hint="default"/>
              </w:rPr>
            </w:sdtEndPr>
            <w:sdtContent>
              <w:tr w:rsidR="00422428" w:rsidRPr="00422428" w:rsidTr="00422428">
                <w:tc>
                  <w:tcPr>
                    <w:tcW w:w="899" w:type="pct"/>
                    <w:shd w:val="clear" w:color="auto" w:fill="auto"/>
                    <w:vAlign w:val="center"/>
                  </w:tcPr>
                  <w:sdt>
                    <w:sdtPr>
                      <w:rPr>
                        <w:rFonts w:hint="eastAsia"/>
                        <w:sz w:val="21"/>
                        <w:szCs w:val="21"/>
                      </w:rPr>
                      <w:tag w:val="_PLD_5860a927f4cd4a999674350df1b20611"/>
                      <w:id w:val="502604"/>
                      <w:lock w:val="sdtLocked"/>
                    </w:sdtPr>
                    <w:sdtContent>
                      <w:p w:rsidR="00422428" w:rsidRPr="00422428" w:rsidRDefault="00422428" w:rsidP="008F008C">
                        <w:pPr>
                          <w:rPr>
                            <w:sz w:val="21"/>
                            <w:szCs w:val="21"/>
                          </w:rPr>
                        </w:pPr>
                        <w:r w:rsidRPr="00422428">
                          <w:rPr>
                            <w:rFonts w:hint="eastAsia"/>
                            <w:sz w:val="21"/>
                            <w:szCs w:val="21"/>
                          </w:rPr>
                          <w:t>与重大资产重组相关的承诺</w:t>
                        </w:r>
                      </w:p>
                    </w:sdtContent>
                  </w:sdt>
                </w:tc>
                <w:sdt>
                  <w:sdtPr>
                    <w:rPr>
                      <w:sz w:val="21"/>
                      <w:szCs w:val="21"/>
                    </w:rPr>
                    <w:alias w:val="与重大资产重组相关的承诺-承诺类型"/>
                    <w:tag w:val="_GBC_aa9c1c9305e348ad982dd128c1675ee8"/>
                    <w:id w:val="50260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color w:val="FFC000"/>
                            <w:sz w:val="21"/>
                            <w:szCs w:val="21"/>
                          </w:rPr>
                        </w:pPr>
                        <w:r w:rsidRPr="00422428">
                          <w:rPr>
                            <w:sz w:val="21"/>
                            <w:szCs w:val="21"/>
                          </w:rPr>
                          <w:t>解决关联交易</w:t>
                        </w:r>
                      </w:p>
                    </w:tc>
                  </w:sdtContent>
                </w:sdt>
                <w:tc>
                  <w:tcPr>
                    <w:tcW w:w="603" w:type="pct"/>
                    <w:shd w:val="clear" w:color="auto" w:fill="auto"/>
                  </w:tcPr>
                  <w:p w:rsidR="00422428" w:rsidRPr="00422428" w:rsidRDefault="00422428" w:rsidP="008F008C">
                    <w:pPr>
                      <w:rPr>
                        <w:sz w:val="21"/>
                        <w:szCs w:val="21"/>
                      </w:rPr>
                    </w:pPr>
                    <w:r w:rsidRPr="00422428">
                      <w:rPr>
                        <w:rFonts w:hint="eastAsia"/>
                        <w:sz w:val="21"/>
                        <w:szCs w:val="21"/>
                      </w:rPr>
                      <w:t>沧州大化集团有限责任公司</w:t>
                    </w:r>
                  </w:p>
                </w:tc>
                <w:tc>
                  <w:tcPr>
                    <w:tcW w:w="503" w:type="pct"/>
                    <w:shd w:val="clear" w:color="auto" w:fill="auto"/>
                  </w:tcPr>
                  <w:p w:rsidR="00422428" w:rsidRPr="00422428" w:rsidRDefault="00422428" w:rsidP="00422428">
                    <w:pPr>
                      <w:rPr>
                        <w:sz w:val="21"/>
                        <w:szCs w:val="21"/>
                      </w:rPr>
                    </w:pPr>
                    <w:r w:rsidRPr="00422428">
                      <w:rPr>
                        <w:rFonts w:hint="eastAsia"/>
                        <w:sz w:val="21"/>
                        <w:szCs w:val="21"/>
                      </w:rPr>
                      <w:t>承诺内容五</w:t>
                    </w:r>
                  </w:p>
                </w:tc>
                <w:tc>
                  <w:tcPr>
                    <w:tcW w:w="653" w:type="pct"/>
                    <w:shd w:val="clear" w:color="auto" w:fill="auto"/>
                  </w:tcPr>
                  <w:p w:rsidR="00422428" w:rsidRPr="00422428" w:rsidRDefault="00422428" w:rsidP="008F008C">
                    <w:pPr>
                      <w:rPr>
                        <w:sz w:val="21"/>
                        <w:szCs w:val="21"/>
                      </w:rPr>
                    </w:pPr>
                    <w:r w:rsidRPr="00422428">
                      <w:rPr>
                        <w:rFonts w:hint="eastAsia"/>
                        <w:sz w:val="21"/>
                        <w:szCs w:val="21"/>
                      </w:rPr>
                      <w:t>长期承诺</w:t>
                    </w:r>
                  </w:p>
                </w:tc>
                <w:sdt>
                  <w:sdtPr>
                    <w:rPr>
                      <w:sz w:val="21"/>
                      <w:szCs w:val="21"/>
                    </w:rPr>
                    <w:alias w:val="与重大资产重组相关的承诺-是否有履行期限"/>
                    <w:tag w:val="_GBC_5b634ddcd7f24eb298fb3573998d3f89"/>
                    <w:id w:val="502606"/>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color w:val="FFC000"/>
                            <w:sz w:val="21"/>
                            <w:szCs w:val="21"/>
                          </w:rPr>
                        </w:pPr>
                        <w:r w:rsidRPr="00422428">
                          <w:rPr>
                            <w:sz w:val="21"/>
                            <w:szCs w:val="21"/>
                          </w:rPr>
                          <w:t>否</w:t>
                        </w:r>
                      </w:p>
                    </w:tc>
                  </w:sdtContent>
                </w:sdt>
                <w:sdt>
                  <w:sdtPr>
                    <w:rPr>
                      <w:sz w:val="21"/>
                      <w:szCs w:val="21"/>
                    </w:rPr>
                    <w:alias w:val="与重大资产重组相关的承诺-是否及时严格履行"/>
                    <w:tag w:val="_GBC_258690e2d1934d0cb87574e307cdecdb"/>
                    <w:id w:val="502607"/>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color w:val="FFC000"/>
                            <w:sz w:val="21"/>
                            <w:szCs w:val="21"/>
                          </w:rPr>
                        </w:pPr>
                        <w:r w:rsidRPr="00422428">
                          <w:rPr>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sdtContent>
          </w:sdt>
          <w:sdt>
            <w:sdtPr>
              <w:rPr>
                <w:rFonts w:hint="eastAsia"/>
                <w:sz w:val="21"/>
                <w:szCs w:val="21"/>
              </w:rPr>
              <w:alias w:val="与首次公开发行相关的承诺"/>
              <w:tag w:val="_TUP_34fdd56603d04d1c96c14e0e86d3c26b"/>
              <w:id w:val="502616"/>
              <w:lock w:val="sdtLocked"/>
            </w:sdtPr>
            <w:sdtEndPr>
              <w:rPr>
                <w:rFonts w:hint="default"/>
              </w:rPr>
            </w:sdtEndPr>
            <w:sdtContent>
              <w:tr w:rsidR="00422428" w:rsidRPr="00422428" w:rsidTr="00422428">
                <w:tc>
                  <w:tcPr>
                    <w:tcW w:w="899" w:type="pct"/>
                    <w:shd w:val="clear" w:color="auto" w:fill="auto"/>
                    <w:vAlign w:val="center"/>
                  </w:tcPr>
                  <w:sdt>
                    <w:sdtPr>
                      <w:rPr>
                        <w:rFonts w:hint="eastAsia"/>
                        <w:sz w:val="21"/>
                        <w:szCs w:val="21"/>
                      </w:rPr>
                      <w:tag w:val="_PLD_86425bd60aef41d2a0a1c861414eb090"/>
                      <w:id w:val="502612"/>
                      <w:lock w:val="sdtLocked"/>
                    </w:sdtPr>
                    <w:sdtContent>
                      <w:p w:rsidR="00422428" w:rsidRPr="00422428" w:rsidRDefault="00422428" w:rsidP="008F008C">
                        <w:pPr>
                          <w:rPr>
                            <w:sz w:val="21"/>
                            <w:szCs w:val="21"/>
                          </w:rPr>
                        </w:pPr>
                        <w:r w:rsidRPr="00422428">
                          <w:rPr>
                            <w:rFonts w:hint="eastAsia"/>
                            <w:sz w:val="21"/>
                            <w:szCs w:val="21"/>
                          </w:rPr>
                          <w:t>与首次公开发行相关的承诺</w:t>
                        </w:r>
                      </w:p>
                    </w:sdtContent>
                  </w:sdt>
                </w:tc>
                <w:sdt>
                  <w:sdtPr>
                    <w:rPr>
                      <w:sz w:val="21"/>
                      <w:szCs w:val="21"/>
                    </w:rPr>
                    <w:alias w:val="与首次公开发行相关的承诺-承诺类型"/>
                    <w:tag w:val="_GBC_544118bad2864ee8b5a42608e3d695de"/>
                    <w:id w:val="5026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color w:val="FFC000"/>
                            <w:sz w:val="21"/>
                            <w:szCs w:val="21"/>
                          </w:rPr>
                        </w:pPr>
                        <w:r w:rsidRPr="00422428">
                          <w:rPr>
                            <w:sz w:val="21"/>
                            <w:szCs w:val="21"/>
                          </w:rPr>
                          <w:t>解决关联交易</w:t>
                        </w:r>
                      </w:p>
                    </w:tc>
                  </w:sdtContent>
                </w:sdt>
                <w:tc>
                  <w:tcPr>
                    <w:tcW w:w="603" w:type="pct"/>
                    <w:shd w:val="clear" w:color="auto" w:fill="auto"/>
                  </w:tcPr>
                  <w:p w:rsidR="00422428" w:rsidRPr="00422428" w:rsidRDefault="00422428" w:rsidP="008F008C">
                    <w:pPr>
                      <w:rPr>
                        <w:sz w:val="21"/>
                        <w:szCs w:val="21"/>
                      </w:rPr>
                    </w:pPr>
                    <w:r w:rsidRPr="00422428">
                      <w:rPr>
                        <w:rFonts w:hint="eastAsia"/>
                        <w:sz w:val="21"/>
                        <w:szCs w:val="21"/>
                      </w:rPr>
                      <w:t>沧州大化集团有限责任公司</w:t>
                    </w:r>
                  </w:p>
                </w:tc>
                <w:tc>
                  <w:tcPr>
                    <w:tcW w:w="503" w:type="pct"/>
                    <w:shd w:val="clear" w:color="auto" w:fill="auto"/>
                  </w:tcPr>
                  <w:p w:rsidR="00422428" w:rsidRPr="00422428" w:rsidRDefault="00422428" w:rsidP="00422428">
                    <w:pPr>
                      <w:rPr>
                        <w:sz w:val="21"/>
                        <w:szCs w:val="21"/>
                      </w:rPr>
                    </w:pPr>
                    <w:r w:rsidRPr="00422428">
                      <w:rPr>
                        <w:rFonts w:hint="eastAsia"/>
                        <w:sz w:val="21"/>
                        <w:szCs w:val="21"/>
                      </w:rPr>
                      <w:t>承诺内容六</w:t>
                    </w:r>
                  </w:p>
                </w:tc>
                <w:tc>
                  <w:tcPr>
                    <w:tcW w:w="653" w:type="pct"/>
                    <w:shd w:val="clear" w:color="auto" w:fill="auto"/>
                  </w:tcPr>
                  <w:p w:rsidR="00422428" w:rsidRPr="00422428" w:rsidRDefault="00422428" w:rsidP="008F008C">
                    <w:pPr>
                      <w:rPr>
                        <w:sz w:val="21"/>
                        <w:szCs w:val="21"/>
                      </w:rPr>
                    </w:pPr>
                    <w:r w:rsidRPr="00422428">
                      <w:rPr>
                        <w:rFonts w:hint="eastAsia"/>
                        <w:sz w:val="21"/>
                        <w:szCs w:val="21"/>
                      </w:rPr>
                      <w:t>沧州大化合法</w:t>
                    </w:r>
                    <w:proofErr w:type="gramStart"/>
                    <w:r w:rsidRPr="00422428">
                      <w:rPr>
                        <w:rFonts w:hint="eastAsia"/>
                        <w:sz w:val="21"/>
                        <w:szCs w:val="21"/>
                      </w:rPr>
                      <w:t>存续且沧州</w:t>
                    </w:r>
                    <w:proofErr w:type="gramEnd"/>
                    <w:r w:rsidRPr="00422428">
                      <w:rPr>
                        <w:rFonts w:hint="eastAsia"/>
                        <w:sz w:val="21"/>
                        <w:szCs w:val="21"/>
                      </w:rPr>
                      <w:t>大化集团有限责任公司作为沧州大化的控股股东期间</w:t>
                    </w:r>
                  </w:p>
                </w:tc>
                <w:sdt>
                  <w:sdtPr>
                    <w:rPr>
                      <w:sz w:val="21"/>
                      <w:szCs w:val="21"/>
                    </w:rPr>
                    <w:alias w:val="与首次公开发行相关的承诺-是否有履行期限"/>
                    <w:tag w:val="_GBC_2596a53d17dc47239c6d6c13d352aafe"/>
                    <w:id w:val="502614"/>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color w:val="FFC000"/>
                            <w:sz w:val="21"/>
                            <w:szCs w:val="21"/>
                          </w:rPr>
                        </w:pPr>
                        <w:r w:rsidRPr="00422428">
                          <w:rPr>
                            <w:sz w:val="21"/>
                            <w:szCs w:val="21"/>
                          </w:rPr>
                          <w:t>是</w:t>
                        </w:r>
                      </w:p>
                    </w:tc>
                  </w:sdtContent>
                </w:sdt>
                <w:sdt>
                  <w:sdtPr>
                    <w:rPr>
                      <w:sz w:val="21"/>
                      <w:szCs w:val="21"/>
                    </w:rPr>
                    <w:alias w:val="与首次公开发行相关的承诺-是否及时严格履行"/>
                    <w:tag w:val="_GBC_2cce12aeffd3453e80032e4cdeee78ec"/>
                    <w:id w:val="502615"/>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color w:val="FFC000"/>
                            <w:sz w:val="21"/>
                            <w:szCs w:val="21"/>
                          </w:rPr>
                        </w:pPr>
                        <w:r w:rsidRPr="00422428">
                          <w:rPr>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sdtContent>
          </w:sdt>
          <w:sdt>
            <w:sdtPr>
              <w:rPr>
                <w:rFonts w:hint="eastAsia"/>
                <w:sz w:val="21"/>
                <w:szCs w:val="21"/>
              </w:rPr>
              <w:alias w:val="与再融资相关的承诺"/>
              <w:tag w:val="_TUP_9682f02d4694474e80ab0d28f5b09e2a"/>
              <w:id w:val="502624"/>
              <w:lock w:val="sdtLocked"/>
            </w:sdtPr>
            <w:sdtEndPr>
              <w:rPr>
                <w:rFonts w:hint="default"/>
              </w:rPr>
            </w:sdtEndPr>
            <w:sdtContent>
              <w:tr w:rsidR="00422428" w:rsidRPr="00422428" w:rsidTr="00422428">
                <w:tc>
                  <w:tcPr>
                    <w:tcW w:w="899" w:type="pct"/>
                    <w:shd w:val="clear" w:color="auto" w:fill="auto"/>
                    <w:vAlign w:val="center"/>
                  </w:tcPr>
                  <w:sdt>
                    <w:sdtPr>
                      <w:rPr>
                        <w:rFonts w:hint="eastAsia"/>
                        <w:sz w:val="21"/>
                        <w:szCs w:val="21"/>
                      </w:rPr>
                      <w:tag w:val="_PLD_d12294df3cd646d4972110210c9b66d9"/>
                      <w:id w:val="502620"/>
                      <w:lock w:val="sdtLocked"/>
                    </w:sdtPr>
                    <w:sdtContent>
                      <w:p w:rsidR="00422428" w:rsidRPr="00422428" w:rsidRDefault="00422428" w:rsidP="008F008C">
                        <w:pPr>
                          <w:rPr>
                            <w:sz w:val="21"/>
                            <w:szCs w:val="21"/>
                          </w:rPr>
                        </w:pPr>
                        <w:r w:rsidRPr="00422428">
                          <w:rPr>
                            <w:rFonts w:hint="eastAsia"/>
                            <w:sz w:val="21"/>
                            <w:szCs w:val="21"/>
                          </w:rPr>
                          <w:t>与再融资相关的承诺</w:t>
                        </w:r>
                      </w:p>
                    </w:sdtContent>
                  </w:sdt>
                </w:tc>
                <w:sdt>
                  <w:sdtPr>
                    <w:rPr>
                      <w:sz w:val="21"/>
                      <w:szCs w:val="21"/>
                    </w:rPr>
                    <w:alias w:val="与再融资相关的承诺-承诺类型"/>
                    <w:tag w:val="_GBC_43b8e587b05f41abb7a4e371ebc768a4"/>
                    <w:id w:val="5026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sz w:val="21"/>
                            <w:szCs w:val="21"/>
                          </w:rPr>
                        </w:pPr>
                        <w:r w:rsidRPr="00422428">
                          <w:rPr>
                            <w:sz w:val="21"/>
                            <w:szCs w:val="21"/>
                          </w:rPr>
                          <w:t>其他</w:t>
                        </w:r>
                      </w:p>
                    </w:tc>
                  </w:sdtContent>
                </w:sdt>
                <w:tc>
                  <w:tcPr>
                    <w:tcW w:w="603" w:type="pct"/>
                    <w:shd w:val="clear" w:color="auto" w:fill="auto"/>
                  </w:tcPr>
                  <w:p w:rsidR="00422428" w:rsidRPr="00422428" w:rsidRDefault="00422428" w:rsidP="008F008C">
                    <w:pPr>
                      <w:rPr>
                        <w:sz w:val="21"/>
                        <w:szCs w:val="21"/>
                      </w:rPr>
                    </w:pPr>
                    <w:r w:rsidRPr="00422428">
                      <w:rPr>
                        <w:rFonts w:hint="eastAsia"/>
                        <w:sz w:val="21"/>
                        <w:szCs w:val="21"/>
                      </w:rPr>
                      <w:t>沧州大化集团有限责任公司</w:t>
                    </w:r>
                  </w:p>
                </w:tc>
                <w:tc>
                  <w:tcPr>
                    <w:tcW w:w="503" w:type="pct"/>
                    <w:shd w:val="clear" w:color="auto" w:fill="auto"/>
                  </w:tcPr>
                  <w:p w:rsidR="00422428" w:rsidRPr="00422428" w:rsidRDefault="00422428" w:rsidP="00422428">
                    <w:pPr>
                      <w:rPr>
                        <w:sz w:val="21"/>
                        <w:szCs w:val="21"/>
                      </w:rPr>
                    </w:pPr>
                    <w:r w:rsidRPr="00422428">
                      <w:rPr>
                        <w:rFonts w:hint="eastAsia"/>
                        <w:sz w:val="21"/>
                        <w:szCs w:val="21"/>
                      </w:rPr>
                      <w:t>承诺</w:t>
                    </w:r>
                    <w:proofErr w:type="gramStart"/>
                    <w:r w:rsidRPr="00422428">
                      <w:rPr>
                        <w:rFonts w:hint="eastAsia"/>
                        <w:sz w:val="21"/>
                        <w:szCs w:val="21"/>
                      </w:rPr>
                      <w:t>内容七</w:t>
                    </w:r>
                    <w:proofErr w:type="gramEnd"/>
                  </w:p>
                </w:tc>
                <w:tc>
                  <w:tcPr>
                    <w:tcW w:w="653" w:type="pct"/>
                    <w:shd w:val="clear" w:color="auto" w:fill="auto"/>
                  </w:tcPr>
                  <w:p w:rsidR="00422428" w:rsidRPr="00422428" w:rsidRDefault="00422428" w:rsidP="008F008C">
                    <w:pPr>
                      <w:rPr>
                        <w:sz w:val="21"/>
                        <w:szCs w:val="21"/>
                      </w:rPr>
                    </w:pPr>
                    <w:r w:rsidRPr="00422428">
                      <w:rPr>
                        <w:rFonts w:hint="eastAsia"/>
                        <w:sz w:val="21"/>
                        <w:szCs w:val="21"/>
                      </w:rPr>
                      <w:t>无偿使用专利权至2026年9月19日</w:t>
                    </w:r>
                  </w:p>
                </w:tc>
                <w:sdt>
                  <w:sdtPr>
                    <w:rPr>
                      <w:sz w:val="21"/>
                      <w:szCs w:val="21"/>
                    </w:rPr>
                    <w:alias w:val="与再融资相关的承诺-是否有履行期限"/>
                    <w:tag w:val="_GBC_1745ddad9b514e55a80744937652a72d"/>
                    <w:id w:val="502622"/>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sz w:val="21"/>
                            <w:szCs w:val="21"/>
                          </w:rPr>
                        </w:pPr>
                        <w:r w:rsidRPr="00422428">
                          <w:rPr>
                            <w:sz w:val="21"/>
                            <w:szCs w:val="21"/>
                          </w:rPr>
                          <w:t>是</w:t>
                        </w:r>
                      </w:p>
                    </w:tc>
                  </w:sdtContent>
                </w:sdt>
                <w:sdt>
                  <w:sdtPr>
                    <w:rPr>
                      <w:sz w:val="21"/>
                      <w:szCs w:val="21"/>
                    </w:rPr>
                    <w:alias w:val="与再融资相关的承诺-是否及时严格履行"/>
                    <w:tag w:val="_GBC_987e1eea05fb4e60a59f5e8c16ae8c38"/>
                    <w:id w:val="502623"/>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sz w:val="21"/>
                            <w:szCs w:val="21"/>
                          </w:rPr>
                        </w:pPr>
                        <w:r w:rsidRPr="00422428">
                          <w:rPr>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sdtContent>
          </w:sdt>
          <w:sdt>
            <w:sdtPr>
              <w:rPr>
                <w:rFonts w:hint="eastAsia"/>
                <w:sz w:val="21"/>
                <w:szCs w:val="21"/>
              </w:rPr>
              <w:alias w:val="其他承诺相关方的承诺事项"/>
              <w:tag w:val="_TUP_dd9dbe57720045e08a79be273862b7d0"/>
              <w:id w:val="502648"/>
              <w:lock w:val="sdtLocked"/>
            </w:sdtPr>
            <w:sdtEndPr>
              <w:rPr>
                <w:rFonts w:hint="default"/>
              </w:rPr>
            </w:sdtEndPr>
            <w:sdtContent>
              <w:tr w:rsidR="00422428" w:rsidRPr="00422428" w:rsidTr="00422428">
                <w:sdt>
                  <w:sdtPr>
                    <w:rPr>
                      <w:rFonts w:hint="eastAsia"/>
                      <w:sz w:val="21"/>
                      <w:szCs w:val="21"/>
                    </w:rPr>
                    <w:tag w:val="_PLD_e6245bcf214e4d8c8e2c7abfc952f744"/>
                    <w:id w:val="502644"/>
                    <w:lock w:val="sdtLocked"/>
                  </w:sdtPr>
                  <w:sdtContent>
                    <w:tc>
                      <w:tcPr>
                        <w:tcW w:w="899" w:type="pct"/>
                        <w:shd w:val="clear" w:color="auto" w:fill="auto"/>
                        <w:vAlign w:val="center"/>
                      </w:tcPr>
                      <w:p w:rsidR="00422428" w:rsidRPr="00422428" w:rsidRDefault="00422428" w:rsidP="008F008C">
                        <w:pPr>
                          <w:rPr>
                            <w:sz w:val="21"/>
                            <w:szCs w:val="21"/>
                          </w:rPr>
                        </w:pPr>
                        <w:r w:rsidRPr="00422428">
                          <w:rPr>
                            <w:rFonts w:hint="eastAsia"/>
                            <w:sz w:val="21"/>
                            <w:szCs w:val="21"/>
                          </w:rPr>
                          <w:t>其他承诺</w:t>
                        </w:r>
                      </w:p>
                    </w:tc>
                  </w:sdtContent>
                </w:sdt>
                <w:sdt>
                  <w:sdtPr>
                    <w:rPr>
                      <w:sz w:val="21"/>
                      <w:szCs w:val="21"/>
                    </w:rPr>
                    <w:alias w:val="其他承诺相关方的承诺事项-承诺类型"/>
                    <w:tag w:val="_GBC_1e6cdc3ff68c4d3ba573b65b281d79f3"/>
                    <w:id w:val="50264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53" w:type="pct"/>
                        <w:shd w:val="clear" w:color="auto" w:fill="auto"/>
                      </w:tcPr>
                      <w:p w:rsidR="00422428" w:rsidRPr="00422428" w:rsidRDefault="00422428" w:rsidP="008F008C">
                        <w:pPr>
                          <w:rPr>
                            <w:sz w:val="21"/>
                            <w:szCs w:val="21"/>
                          </w:rPr>
                        </w:pPr>
                        <w:r w:rsidRPr="00422428">
                          <w:rPr>
                            <w:sz w:val="21"/>
                            <w:szCs w:val="21"/>
                          </w:rPr>
                          <w:t>其他</w:t>
                        </w:r>
                      </w:p>
                    </w:tc>
                  </w:sdtContent>
                </w:sdt>
                <w:tc>
                  <w:tcPr>
                    <w:tcW w:w="603" w:type="pct"/>
                    <w:shd w:val="clear" w:color="auto" w:fill="auto"/>
                  </w:tcPr>
                  <w:p w:rsidR="00422428" w:rsidRPr="00422428" w:rsidRDefault="00422428" w:rsidP="008F008C">
                    <w:pPr>
                      <w:rPr>
                        <w:sz w:val="21"/>
                        <w:szCs w:val="21"/>
                      </w:rPr>
                    </w:pPr>
                    <w:r w:rsidRPr="00422428">
                      <w:rPr>
                        <w:rFonts w:hint="eastAsia"/>
                        <w:sz w:val="21"/>
                        <w:szCs w:val="21"/>
                      </w:rPr>
                      <w:t>沧州大化集团有限责任公司</w:t>
                    </w:r>
                  </w:p>
                </w:tc>
                <w:tc>
                  <w:tcPr>
                    <w:tcW w:w="503" w:type="pct"/>
                    <w:shd w:val="clear" w:color="auto" w:fill="auto"/>
                  </w:tcPr>
                  <w:p w:rsidR="00422428" w:rsidRPr="00422428" w:rsidRDefault="00422428" w:rsidP="00422428">
                    <w:pPr>
                      <w:rPr>
                        <w:sz w:val="21"/>
                        <w:szCs w:val="21"/>
                      </w:rPr>
                    </w:pPr>
                    <w:r w:rsidRPr="00422428">
                      <w:rPr>
                        <w:rFonts w:hint="eastAsia"/>
                        <w:sz w:val="21"/>
                        <w:szCs w:val="21"/>
                      </w:rPr>
                      <w:t>承诺</w:t>
                    </w:r>
                    <w:proofErr w:type="gramStart"/>
                    <w:r w:rsidRPr="00422428">
                      <w:rPr>
                        <w:rFonts w:hint="eastAsia"/>
                        <w:sz w:val="21"/>
                        <w:szCs w:val="21"/>
                      </w:rPr>
                      <w:t>内容八</w:t>
                    </w:r>
                    <w:proofErr w:type="gramEnd"/>
                  </w:p>
                </w:tc>
                <w:tc>
                  <w:tcPr>
                    <w:tcW w:w="653" w:type="pct"/>
                    <w:shd w:val="clear" w:color="auto" w:fill="auto"/>
                  </w:tcPr>
                  <w:p w:rsidR="00422428" w:rsidRPr="00422428" w:rsidRDefault="00422428" w:rsidP="008F008C">
                    <w:pPr>
                      <w:rPr>
                        <w:sz w:val="21"/>
                        <w:szCs w:val="21"/>
                      </w:rPr>
                    </w:pPr>
                    <w:r w:rsidRPr="00422428">
                      <w:rPr>
                        <w:rFonts w:hint="eastAsia"/>
                        <w:sz w:val="21"/>
                        <w:szCs w:val="21"/>
                      </w:rPr>
                      <w:t>长期承诺</w:t>
                    </w:r>
                  </w:p>
                </w:tc>
                <w:sdt>
                  <w:sdtPr>
                    <w:rPr>
                      <w:sz w:val="21"/>
                      <w:szCs w:val="21"/>
                    </w:rPr>
                    <w:alias w:val="其他承诺相关方的承诺事项-是否有履行期限"/>
                    <w:tag w:val="_GBC_095147d455544060ad66cedffc9a5f18"/>
                    <w:id w:val="502646"/>
                    <w:lock w:val="sdtLocked"/>
                    <w:comboBox>
                      <w:listItem w:displayText="是" w:value="true"/>
                      <w:listItem w:displayText="否" w:value="false"/>
                    </w:comboBox>
                  </w:sdtPr>
                  <w:sdtContent>
                    <w:tc>
                      <w:tcPr>
                        <w:tcW w:w="402" w:type="pct"/>
                        <w:shd w:val="clear" w:color="auto" w:fill="auto"/>
                      </w:tcPr>
                      <w:p w:rsidR="00422428" w:rsidRPr="00422428" w:rsidRDefault="00422428" w:rsidP="008F008C">
                        <w:pPr>
                          <w:rPr>
                            <w:sz w:val="21"/>
                            <w:szCs w:val="21"/>
                          </w:rPr>
                        </w:pPr>
                        <w:r w:rsidRPr="00422428">
                          <w:rPr>
                            <w:sz w:val="21"/>
                            <w:szCs w:val="21"/>
                          </w:rPr>
                          <w:t>否</w:t>
                        </w:r>
                      </w:p>
                    </w:tc>
                  </w:sdtContent>
                </w:sdt>
                <w:sdt>
                  <w:sdtPr>
                    <w:rPr>
                      <w:sz w:val="21"/>
                      <w:szCs w:val="21"/>
                    </w:rPr>
                    <w:alias w:val="其他承诺相关方的承诺事项-是否及时严格履行"/>
                    <w:tag w:val="_GBC_45b74d8cfef3477a85932e170b84549a"/>
                    <w:id w:val="502647"/>
                    <w:lock w:val="sdtLocked"/>
                    <w:comboBox>
                      <w:listItem w:displayText="是" w:value="true"/>
                      <w:listItem w:displayText="否" w:value="false"/>
                    </w:comboBox>
                  </w:sdtPr>
                  <w:sdtContent>
                    <w:tc>
                      <w:tcPr>
                        <w:tcW w:w="452" w:type="pct"/>
                        <w:shd w:val="clear" w:color="auto" w:fill="auto"/>
                      </w:tcPr>
                      <w:p w:rsidR="00422428" w:rsidRPr="00422428" w:rsidRDefault="00422428" w:rsidP="008F008C">
                        <w:pPr>
                          <w:rPr>
                            <w:sz w:val="21"/>
                            <w:szCs w:val="21"/>
                          </w:rPr>
                        </w:pPr>
                        <w:r w:rsidRPr="00422428">
                          <w:rPr>
                            <w:sz w:val="21"/>
                            <w:szCs w:val="21"/>
                          </w:rPr>
                          <w:t>是</w:t>
                        </w:r>
                      </w:p>
                    </w:tc>
                  </w:sdtContent>
                </w:sdt>
                <w:tc>
                  <w:tcPr>
                    <w:tcW w:w="553" w:type="pct"/>
                    <w:shd w:val="clear" w:color="auto" w:fill="auto"/>
                  </w:tcPr>
                  <w:p w:rsidR="00422428" w:rsidRPr="00422428" w:rsidRDefault="00422428" w:rsidP="008F008C">
                    <w:pPr>
                      <w:rPr>
                        <w:sz w:val="21"/>
                        <w:szCs w:val="21"/>
                      </w:rPr>
                    </w:pPr>
                  </w:p>
                </w:tc>
                <w:tc>
                  <w:tcPr>
                    <w:tcW w:w="382" w:type="pct"/>
                    <w:shd w:val="clear" w:color="auto" w:fill="auto"/>
                  </w:tcPr>
                  <w:p w:rsidR="00422428" w:rsidRPr="00422428" w:rsidRDefault="00422428" w:rsidP="008F008C">
                    <w:pPr>
                      <w:rPr>
                        <w:sz w:val="21"/>
                        <w:szCs w:val="21"/>
                      </w:rPr>
                    </w:pPr>
                  </w:p>
                </w:tc>
              </w:tr>
            </w:sdtContent>
          </w:sdt>
        </w:tbl>
        <w:p w:rsidR="00422428" w:rsidRDefault="00422428"/>
        <w:p w:rsidR="00422428" w:rsidRPr="00422428" w:rsidRDefault="00422428" w:rsidP="00422428">
          <w:pPr>
            <w:spacing w:line="360" w:lineRule="exact"/>
            <w:rPr>
              <w:b/>
              <w:sz w:val="21"/>
              <w:szCs w:val="21"/>
            </w:rPr>
          </w:pPr>
          <w:r w:rsidRPr="00422428">
            <w:rPr>
              <w:rFonts w:hint="eastAsia"/>
              <w:b/>
              <w:sz w:val="21"/>
              <w:szCs w:val="21"/>
            </w:rPr>
            <w:t>承诺内容</w:t>
          </w:r>
          <w:proofErr w:type="gramStart"/>
          <w:r w:rsidRPr="00422428">
            <w:rPr>
              <w:rFonts w:hint="eastAsia"/>
              <w:b/>
              <w:sz w:val="21"/>
              <w:szCs w:val="21"/>
            </w:rPr>
            <w:t>一</w:t>
          </w:r>
          <w:proofErr w:type="gramEnd"/>
          <w:r w:rsidRPr="00422428">
            <w:rPr>
              <w:rFonts w:hint="eastAsia"/>
              <w:b/>
              <w:sz w:val="21"/>
              <w:szCs w:val="21"/>
            </w:rPr>
            <w:t>：承诺方中国化工农化有限公司解决关联交易</w:t>
          </w:r>
        </w:p>
        <w:p w:rsidR="00422428" w:rsidRPr="00422428" w:rsidRDefault="00422428" w:rsidP="00422428">
          <w:pPr>
            <w:spacing w:line="360" w:lineRule="exact"/>
            <w:ind w:firstLineChars="100" w:firstLine="210"/>
            <w:rPr>
              <w:sz w:val="21"/>
              <w:szCs w:val="21"/>
            </w:rPr>
          </w:pPr>
          <w:r w:rsidRPr="00422428">
            <w:rPr>
              <w:rFonts w:hint="eastAsia"/>
              <w:sz w:val="21"/>
              <w:szCs w:val="21"/>
            </w:rPr>
            <w:t>（1）现有及将来与沧州大化发生的关联交易是公允的，是按照正常商业行为准则进行的，保证将继续规范并逐步减少与沧州大化发生关联交易。（2）本公司、本公司控股股东及其他关联方将尽量避免与沧州大化发生不必要的关联交易；对于本公司、本公司控股股东及其他关联方与沧州大化发生的难以避免的关联交易，农化有限公司将严格按照决策程序和市场化的定价原则并遵循公正、公平、公开的原则依法与沧州大化签订协议，同时按照有关法律、法规和《上海证券交易所股票上市规则》以及上市公司章程等规定履行信息披露义务及办理有关报批程序，以保证不通过关联交易损害沧州大化其他股东的合法权益。</w:t>
          </w:r>
        </w:p>
        <w:p w:rsidR="00422428" w:rsidRPr="00422428" w:rsidRDefault="00422428" w:rsidP="00422428">
          <w:pPr>
            <w:spacing w:line="360" w:lineRule="exact"/>
            <w:rPr>
              <w:b/>
              <w:sz w:val="21"/>
              <w:szCs w:val="21"/>
            </w:rPr>
          </w:pPr>
          <w:r w:rsidRPr="00422428">
            <w:rPr>
              <w:rFonts w:hint="eastAsia"/>
              <w:b/>
              <w:sz w:val="21"/>
              <w:szCs w:val="21"/>
            </w:rPr>
            <w:t>承诺内容二：承诺方中国化工农化有限公司解决同业竞争</w:t>
          </w:r>
        </w:p>
        <w:p w:rsidR="00422428" w:rsidRPr="00422428" w:rsidRDefault="00422428" w:rsidP="00422428">
          <w:pPr>
            <w:spacing w:line="360" w:lineRule="exact"/>
            <w:ind w:firstLineChars="150" w:firstLine="315"/>
            <w:rPr>
              <w:b/>
              <w:sz w:val="21"/>
              <w:szCs w:val="21"/>
            </w:rPr>
          </w:pPr>
          <w:r w:rsidRPr="00422428">
            <w:rPr>
              <w:rFonts w:hint="eastAsia"/>
              <w:sz w:val="21"/>
              <w:szCs w:val="21"/>
            </w:rPr>
            <w:t>（1）在成为沧州大化的间接控股股东时，采取具体的、有效的措施消除本公司控制的其他企业与沧州大化及其子公司已形成的同业竞争或潜在的同业竞争；（2）在作为沧州大化的间接控股股东期间，不从事与沧州大化及其子公司的主要经营业务具有同业竞争或潜在同业竞争关系的生产与经营；（3）若上述期间内，本公司获得的商业机会与沧州大化及其子公司主营业务发生同业竞争或可能发生同业竞争的，将立即通知沧州大化，并立即将该商业机会给与沧州大化，以避免与沧州大化及其子公司形成同业竞争或潜在同业竞争，确保沧州大化及沧州大化其他股东的利益不受损害。</w:t>
          </w:r>
        </w:p>
        <w:p w:rsidR="00422428" w:rsidRPr="00422428" w:rsidRDefault="00422428" w:rsidP="00422428">
          <w:pPr>
            <w:spacing w:line="360" w:lineRule="exact"/>
            <w:rPr>
              <w:b/>
              <w:sz w:val="21"/>
              <w:szCs w:val="21"/>
            </w:rPr>
          </w:pPr>
          <w:r w:rsidRPr="00422428">
            <w:rPr>
              <w:rFonts w:hint="eastAsia"/>
              <w:b/>
              <w:sz w:val="21"/>
              <w:szCs w:val="21"/>
            </w:rPr>
            <w:t>承诺内容三：承诺方中国化工农化有限公司</w:t>
          </w:r>
        </w:p>
        <w:p w:rsidR="00422428" w:rsidRPr="00422428" w:rsidRDefault="00422428" w:rsidP="00422428">
          <w:pPr>
            <w:spacing w:line="360" w:lineRule="exact"/>
            <w:ind w:firstLineChars="150" w:firstLine="315"/>
            <w:rPr>
              <w:sz w:val="21"/>
              <w:szCs w:val="21"/>
            </w:rPr>
          </w:pPr>
          <w:r w:rsidRPr="00422428">
            <w:rPr>
              <w:rFonts w:hint="eastAsia"/>
              <w:sz w:val="21"/>
              <w:szCs w:val="21"/>
            </w:rPr>
            <w:t>（1）将保证沧州大化资产独立、完整，与本公司及本公司控股股东控制的其他企业资产分离清晰，保证严格控制关联交易事项，杜绝非法占用沧州大化资金、资产及其他资源的行为，并不要求沧州大化向其提供任何形式的担保。（2）不会滥用控股股东或实际控制人的地位敢于沧州大化的正常生产经营活动。（3）将促使沧州大化建立独立的财务会计部门，建立独立的财务核算体系和财务管理制度；促使沧州大化开设独立的银行账户，不与本公司及本公司控股股东控制的其他企业共用一个银行账户；促使沧州大化依法独立纳税；促使沧州大化能够独立做出财务决策，促使其依法建立独立的工资管理制度，并在有关社会保障、工薪报酬等方面分账独立管理；保证不干预沧州大化的资金使用。（4）将促使沧州大化依法建立和完善法人治理结构，并建立独立、完整的组织机构，沧州大化的生产经营和办公机构与控股股东或实际控制人将完全分开，不会存在混合经营或合署办公的情形。（5）沧州大化的总经理、副总经理、财务负责人、董事会秘书等高级管理人员将</w:t>
          </w:r>
          <w:proofErr w:type="gramStart"/>
          <w:r w:rsidRPr="00422428">
            <w:rPr>
              <w:rFonts w:hint="eastAsia"/>
              <w:sz w:val="21"/>
              <w:szCs w:val="21"/>
            </w:rPr>
            <w:t>专职在</w:t>
          </w:r>
          <w:proofErr w:type="gramEnd"/>
          <w:r w:rsidRPr="00422428">
            <w:rPr>
              <w:rFonts w:hint="eastAsia"/>
              <w:sz w:val="21"/>
              <w:szCs w:val="21"/>
            </w:rPr>
            <w:t>沧州大化工作、并在沧州大化领取薪酬，不在本公司及本公司控股股东控制的其他企业双重任职；保证沧州大化的人事关系、劳动关系独立于本公司及本公司控股股东控制的其他企业。</w:t>
          </w:r>
        </w:p>
        <w:p w:rsidR="00422428" w:rsidRPr="00422428" w:rsidRDefault="00422428" w:rsidP="00422428">
          <w:pPr>
            <w:spacing w:line="360" w:lineRule="exact"/>
            <w:rPr>
              <w:b/>
              <w:sz w:val="21"/>
              <w:szCs w:val="21"/>
            </w:rPr>
          </w:pPr>
          <w:r w:rsidRPr="00422428">
            <w:rPr>
              <w:rFonts w:hint="eastAsia"/>
              <w:b/>
              <w:sz w:val="21"/>
              <w:szCs w:val="21"/>
            </w:rPr>
            <w:t>承诺内容四：承诺方沧州大化集团有限责任公司解决同业竞争</w:t>
          </w:r>
        </w:p>
        <w:p w:rsidR="00422428" w:rsidRPr="00422428" w:rsidRDefault="00422428" w:rsidP="00422428">
          <w:pPr>
            <w:spacing w:line="360" w:lineRule="exact"/>
            <w:ind w:firstLineChars="200" w:firstLine="420"/>
            <w:rPr>
              <w:sz w:val="21"/>
              <w:szCs w:val="21"/>
            </w:rPr>
          </w:pPr>
          <w:r w:rsidRPr="00422428">
            <w:rPr>
              <w:rFonts w:hint="eastAsia"/>
              <w:sz w:val="21"/>
              <w:szCs w:val="21"/>
            </w:rPr>
            <w:t>为避免本公司及本公司控制的其他企业在未来的业务发展过程中与沧州大化产生新的同业竞争，本公司承诺将采取合法及有效的措施，避免本公司及本公司控制的其他企业新增从事与沧州大化相同的业务，避免新增与沧州大化的业务经营构成直接或间接的同业竞争；如本公司及本公司控制的其他</w:t>
          </w:r>
          <w:r w:rsidRPr="00422428">
            <w:rPr>
              <w:rFonts w:hint="eastAsia"/>
              <w:sz w:val="21"/>
              <w:szCs w:val="21"/>
            </w:rPr>
            <w:lastRenderedPageBreak/>
            <w:t>企业有任何商业机会可从事、参与任何可能与沧州大化的生产经营构成竞争的活动，则立即将上述商业机会通知沧州大化；若在通知中所指定的合理期间内，沧州大化作出愿意利用该商业机会的肯定答复，则尽力将该商业机会给与沧州大化。</w:t>
          </w:r>
        </w:p>
        <w:p w:rsidR="00422428" w:rsidRPr="00422428" w:rsidRDefault="00422428" w:rsidP="00422428">
          <w:pPr>
            <w:spacing w:line="360" w:lineRule="exact"/>
            <w:rPr>
              <w:b/>
              <w:sz w:val="21"/>
              <w:szCs w:val="21"/>
            </w:rPr>
          </w:pPr>
          <w:r w:rsidRPr="00422428">
            <w:rPr>
              <w:rFonts w:hint="eastAsia"/>
              <w:b/>
              <w:sz w:val="21"/>
              <w:szCs w:val="21"/>
            </w:rPr>
            <w:t>承诺内容五：承诺方沧州大化集团有限责任公司解决关联交易</w:t>
          </w:r>
        </w:p>
        <w:p w:rsidR="00422428" w:rsidRPr="00422428" w:rsidRDefault="00422428" w:rsidP="00422428">
          <w:pPr>
            <w:spacing w:line="360" w:lineRule="exact"/>
            <w:ind w:firstLineChars="200" w:firstLine="420"/>
            <w:rPr>
              <w:sz w:val="21"/>
              <w:szCs w:val="21"/>
            </w:rPr>
          </w:pPr>
          <w:r w:rsidRPr="00422428">
            <w:rPr>
              <w:rFonts w:hint="eastAsia"/>
              <w:sz w:val="21"/>
              <w:szCs w:val="21"/>
            </w:rPr>
            <w:t>本公司现有及将来与沧州大化发生的关联交易公允，是按照正常商业行为准则进行的，本公司保证将继续规范并逐步减少与沧州大化发生关联交易；本公司及本公司控制的其他关联方将尽量避免与沧州大化发生不必要的关联交易；对于本公司及本公司控制的其他关联方与沧州大化发生的难以避免的关联交易，本公司将严格按照决策程序和市场化的定价原则并遵循公正、公平、公开的原则依法与沧州大化签订协议，同时按照有关法律、法规和《上海证券交易所股票上市规则》以及上市公司章程等规定履行信息披露义务及办理有关报批程序，以保证不通过关联交易损害沧州大化及沧州大化其他股东的合法权益。</w:t>
          </w:r>
        </w:p>
        <w:p w:rsidR="00422428" w:rsidRPr="00422428" w:rsidRDefault="00422428" w:rsidP="00422428">
          <w:pPr>
            <w:spacing w:line="360" w:lineRule="exact"/>
            <w:rPr>
              <w:b/>
              <w:sz w:val="21"/>
              <w:szCs w:val="21"/>
            </w:rPr>
          </w:pPr>
          <w:r w:rsidRPr="00422428">
            <w:rPr>
              <w:rFonts w:hint="eastAsia"/>
              <w:b/>
              <w:sz w:val="21"/>
              <w:szCs w:val="21"/>
            </w:rPr>
            <w:t>承诺内容六：承诺方沧州大化集团有限责任公司解决关联交易</w:t>
          </w:r>
        </w:p>
        <w:p w:rsidR="00422428" w:rsidRPr="00422428" w:rsidRDefault="00422428" w:rsidP="00422428">
          <w:pPr>
            <w:spacing w:line="360" w:lineRule="exact"/>
            <w:ind w:firstLineChars="200" w:firstLine="420"/>
            <w:rPr>
              <w:sz w:val="21"/>
              <w:szCs w:val="21"/>
            </w:rPr>
          </w:pPr>
          <w:r w:rsidRPr="00422428">
            <w:rPr>
              <w:rFonts w:hint="eastAsia"/>
              <w:sz w:val="21"/>
              <w:szCs w:val="21"/>
            </w:rPr>
            <w:t>自2013年1月1日起，沧州大化目前及未来所生产产品的出口销售业务均由其自行开展，本公司及本公司下属控、参股公司、合营企业及其他关联企业均不再向沧州大化采购任何产品从事出口销售，亦不从事与沧州大化所生产产品相同或相似产品的出口销售业务；自2013年1月1</w:t>
          </w:r>
          <w:r w:rsidR="00ED1F11">
            <w:rPr>
              <w:rFonts w:hint="eastAsia"/>
              <w:sz w:val="21"/>
              <w:szCs w:val="21"/>
            </w:rPr>
            <w:t>日起，沧州大化生产所需的备品备件均由</w:t>
          </w:r>
          <w:r w:rsidRPr="00422428">
            <w:rPr>
              <w:rFonts w:hint="eastAsia"/>
              <w:sz w:val="21"/>
              <w:szCs w:val="21"/>
            </w:rPr>
            <w:t>其根据自身需要自行向国外采购，本公司不再进口上述产品以用于向沧州大化销售；</w:t>
          </w:r>
          <w:proofErr w:type="gramStart"/>
          <w:r w:rsidRPr="00422428">
            <w:rPr>
              <w:rFonts w:hint="eastAsia"/>
              <w:sz w:val="21"/>
              <w:szCs w:val="21"/>
            </w:rPr>
            <w:t>本承诺</w:t>
          </w:r>
          <w:proofErr w:type="gramEnd"/>
          <w:r w:rsidRPr="00422428">
            <w:rPr>
              <w:rFonts w:hint="eastAsia"/>
              <w:sz w:val="21"/>
              <w:szCs w:val="21"/>
            </w:rPr>
            <w:t>函在沧州大化合</w:t>
          </w:r>
          <w:proofErr w:type="gramStart"/>
          <w:r w:rsidRPr="00422428">
            <w:rPr>
              <w:rFonts w:hint="eastAsia"/>
              <w:sz w:val="21"/>
              <w:szCs w:val="21"/>
            </w:rPr>
            <w:t>法有效存续且</w:t>
          </w:r>
          <w:proofErr w:type="gramEnd"/>
          <w:r w:rsidRPr="00422428">
            <w:rPr>
              <w:rFonts w:hint="eastAsia"/>
              <w:sz w:val="21"/>
              <w:szCs w:val="21"/>
            </w:rPr>
            <w:t>本公司作为沧州大化的控股股东期间持续有效。</w:t>
          </w:r>
        </w:p>
        <w:p w:rsidR="00422428" w:rsidRPr="00422428" w:rsidRDefault="00422428" w:rsidP="00422428">
          <w:pPr>
            <w:spacing w:line="360" w:lineRule="exact"/>
            <w:rPr>
              <w:b/>
              <w:sz w:val="21"/>
              <w:szCs w:val="21"/>
            </w:rPr>
          </w:pPr>
          <w:r w:rsidRPr="00422428">
            <w:rPr>
              <w:rFonts w:hint="eastAsia"/>
              <w:b/>
              <w:sz w:val="21"/>
              <w:szCs w:val="21"/>
            </w:rPr>
            <w:t>承诺内容七：承诺方沧州大化集团有限责任公司关于专利权使用</w:t>
          </w:r>
        </w:p>
        <w:p w:rsidR="00422428" w:rsidRPr="00422428" w:rsidRDefault="00422428" w:rsidP="00422428">
          <w:pPr>
            <w:spacing w:line="360" w:lineRule="exact"/>
            <w:ind w:firstLineChars="200" w:firstLine="420"/>
            <w:rPr>
              <w:sz w:val="21"/>
              <w:szCs w:val="21"/>
            </w:rPr>
          </w:pPr>
          <w:r w:rsidRPr="00422428">
            <w:rPr>
              <w:rFonts w:hint="eastAsia"/>
              <w:sz w:val="21"/>
              <w:szCs w:val="21"/>
            </w:rPr>
            <w:t>大化集团同意并认可《专利使用许可合同》签署前沧州大化、TDI公司无偿使用大化集团200610153049.6号专利权至2026年9月19日，自</w:t>
          </w:r>
          <w:proofErr w:type="gramStart"/>
          <w:r w:rsidRPr="00422428">
            <w:rPr>
              <w:rFonts w:hint="eastAsia"/>
              <w:sz w:val="21"/>
              <w:szCs w:val="21"/>
            </w:rPr>
            <w:t>本承诺</w:t>
          </w:r>
          <w:proofErr w:type="gramEnd"/>
          <w:r w:rsidRPr="00422428">
            <w:rPr>
              <w:rFonts w:hint="eastAsia"/>
              <w:sz w:val="21"/>
              <w:szCs w:val="21"/>
            </w:rPr>
            <w:t>函出具日，也不再许可除沧州大化、</w:t>
          </w:r>
          <w:proofErr w:type="gramStart"/>
          <w:r w:rsidRPr="00422428">
            <w:rPr>
              <w:rFonts w:hint="eastAsia"/>
              <w:sz w:val="21"/>
              <w:szCs w:val="21"/>
            </w:rPr>
            <w:t>聚海分公司</w:t>
          </w:r>
          <w:proofErr w:type="gramEnd"/>
          <w:r w:rsidRPr="00422428">
            <w:rPr>
              <w:rFonts w:hint="eastAsia"/>
              <w:sz w:val="21"/>
              <w:szCs w:val="21"/>
            </w:rPr>
            <w:t>及大化TDI以外的任何第三方使用该项专利权。</w:t>
          </w:r>
        </w:p>
        <w:p w:rsidR="00422428" w:rsidRPr="00422428" w:rsidRDefault="00422428" w:rsidP="00422428">
          <w:pPr>
            <w:spacing w:line="360" w:lineRule="exact"/>
            <w:rPr>
              <w:b/>
              <w:sz w:val="21"/>
              <w:szCs w:val="21"/>
            </w:rPr>
          </w:pPr>
          <w:r w:rsidRPr="00422428">
            <w:rPr>
              <w:rFonts w:hint="eastAsia"/>
              <w:b/>
              <w:sz w:val="21"/>
              <w:szCs w:val="21"/>
            </w:rPr>
            <w:t>承诺内容八：承诺方沧州大化集团有限责任公司</w:t>
          </w:r>
        </w:p>
        <w:p w:rsidR="00FC1C27" w:rsidRPr="00422428" w:rsidRDefault="00422428" w:rsidP="00422428">
          <w:pPr>
            <w:pStyle w:val="3"/>
            <w:spacing w:before="0" w:after="0" w:line="360" w:lineRule="exact"/>
            <w:ind w:firstLineChars="200" w:firstLine="420"/>
            <w:rPr>
              <w:rFonts w:ascii="宋体" w:hAnsi="宋体"/>
              <w:b w:val="0"/>
              <w:szCs w:val="21"/>
            </w:rPr>
          </w:pPr>
          <w:r w:rsidRPr="00422428">
            <w:rPr>
              <w:rFonts w:ascii="宋体" w:hAnsi="宋体" w:hint="eastAsia"/>
              <w:b w:val="0"/>
              <w:szCs w:val="21"/>
            </w:rPr>
            <w:t>若沧州大化向大化集团提出拟购买200610153049.6号专利权的书面邀约，大化集团无条件同意转让该专利，具体转让价格参考经有证券从业资质的评估机构在双方确认的评估基准日对专利进行评估的结果，最终转让价格不高于经有关部门备案的价格；大化集团同意协助沧州大化办理相关手续（包括但不限于办理专利所有人的变更登记）。</w:t>
          </w:r>
        </w:p>
      </w:sdtContent>
    </w:sdt>
    <w:p w:rsidR="00FD2133" w:rsidRDefault="00422428">
      <w:pPr>
        <w:rPr>
          <w:szCs w:val="21"/>
        </w:rPr>
        <w:sectPr w:rsidR="00FD2133" w:rsidSect="00DC3066">
          <w:pgSz w:w="16838" w:h="11906" w:orient="landscape"/>
          <w:pgMar w:top="1797" w:right="1525" w:bottom="1276" w:left="1440" w:header="855" w:footer="992" w:gutter="0"/>
          <w:cols w:space="425"/>
          <w:docGrid w:linePitch="312"/>
        </w:sectPr>
      </w:pPr>
      <w:r>
        <w:rPr>
          <w:rFonts w:hint="eastAsia"/>
          <w:sz w:val="21"/>
          <w:szCs w:val="21"/>
        </w:rPr>
        <w:t>=</w:t>
      </w:r>
    </w:p>
    <w:p w:rsidR="00FD2133" w:rsidRDefault="00FD2133">
      <w:pPr>
        <w:rPr>
          <w:szCs w:val="21"/>
        </w:rPr>
      </w:pPr>
    </w:p>
    <w:sdt>
      <w:sdtPr>
        <w:rPr>
          <w:rFonts w:ascii="宋体" w:hAnsi="宋体" w:cs="宋体"/>
          <w:b w:val="0"/>
          <w:bCs w:val="0"/>
          <w:kern w:val="0"/>
          <w:sz w:val="24"/>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sz w:val="21"/>
        </w:rPr>
      </w:sdtEndPr>
      <w:sdtContent>
        <w:p w:rsidR="00FD2133" w:rsidRPr="00216240" w:rsidRDefault="00537341">
          <w:pPr>
            <w:pStyle w:val="3"/>
            <w:numPr>
              <w:ilvl w:val="1"/>
              <w:numId w:val="15"/>
            </w:numPr>
            <w:rPr>
              <w:szCs w:val="21"/>
            </w:rPr>
          </w:pPr>
          <w:r w:rsidRPr="00216240">
            <w:rPr>
              <w:szCs w:val="21"/>
            </w:rPr>
            <w:t>公司资产或项目存在盈利预测，</w:t>
          </w:r>
          <w:proofErr w:type="gramStart"/>
          <w:r w:rsidRPr="00216240">
            <w:rPr>
              <w:szCs w:val="21"/>
            </w:rPr>
            <w:t>且报告</w:t>
          </w:r>
          <w:proofErr w:type="gramEnd"/>
          <w:r w:rsidRPr="00216240">
            <w:rPr>
              <w:szCs w:val="21"/>
            </w:rPr>
            <w:t>期仍处在盈利预测期间，公司就资产或项目</w:t>
          </w:r>
        </w:p>
        <w:p w:rsidR="00FD2133" w:rsidRPr="00216240" w:rsidRDefault="00537341">
          <w:pPr>
            <w:rPr>
              <w:b/>
              <w:sz w:val="21"/>
              <w:szCs w:val="21"/>
            </w:rPr>
          </w:pPr>
          <w:r w:rsidRPr="00216240">
            <w:rPr>
              <w:rFonts w:hint="eastAsia"/>
              <w:b/>
              <w:sz w:val="21"/>
              <w:szCs w:val="21"/>
            </w:rPr>
            <w:t>是否达到原盈利预测及其原因</w:t>
          </w:r>
          <w:proofErr w:type="gramStart"/>
          <w:r w:rsidRPr="00216240">
            <w:rPr>
              <w:rFonts w:hint="eastAsia"/>
              <w:b/>
              <w:sz w:val="21"/>
              <w:szCs w:val="21"/>
            </w:rPr>
            <w:t>作出</w:t>
          </w:r>
          <w:proofErr w:type="gramEnd"/>
          <w:r w:rsidRPr="00216240">
            <w:rPr>
              <w:rFonts w:hint="eastAsia"/>
              <w:b/>
              <w:sz w:val="21"/>
              <w:szCs w:val="21"/>
            </w:rPr>
            <w:t>说明</w:t>
          </w:r>
        </w:p>
        <w:sdt>
          <w:sdtPr>
            <w:rPr>
              <w:sz w:val="21"/>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rsidR="00FD2133" w:rsidRPr="00216240" w:rsidRDefault="00D1422C" w:rsidP="00F264D8">
              <w:pPr>
                <w:rPr>
                  <w:sz w:val="21"/>
                  <w:szCs w:val="21"/>
                </w:rPr>
              </w:pPr>
              <w:r w:rsidRPr="00216240">
                <w:rPr>
                  <w:sz w:val="21"/>
                  <w:szCs w:val="21"/>
                </w:rPr>
                <w:fldChar w:fldCharType="begin"/>
              </w:r>
              <w:r w:rsidR="00F264D8" w:rsidRPr="00216240">
                <w:rPr>
                  <w:sz w:val="21"/>
                  <w:szCs w:val="21"/>
                </w:rPr>
                <w:instrText xml:space="preserve"> MACROBUTTON  SnrToggleCheckbox □已达到 </w:instrText>
              </w:r>
              <w:r w:rsidRPr="00216240">
                <w:rPr>
                  <w:sz w:val="21"/>
                  <w:szCs w:val="21"/>
                </w:rPr>
                <w:fldChar w:fldCharType="end"/>
              </w:r>
              <w:r w:rsidRPr="00216240">
                <w:rPr>
                  <w:sz w:val="21"/>
                  <w:szCs w:val="21"/>
                </w:rPr>
                <w:fldChar w:fldCharType="begin"/>
              </w:r>
              <w:r w:rsidR="00F264D8" w:rsidRPr="00216240">
                <w:rPr>
                  <w:sz w:val="21"/>
                  <w:szCs w:val="21"/>
                </w:rPr>
                <w:instrText xml:space="preserve"> MACROBUTTON  SnrToggleCheckbox □未达到 </w:instrText>
              </w:r>
              <w:r w:rsidRPr="00216240">
                <w:rPr>
                  <w:sz w:val="21"/>
                  <w:szCs w:val="21"/>
                </w:rPr>
                <w:fldChar w:fldCharType="end"/>
              </w:r>
              <w:r w:rsidRPr="00216240">
                <w:rPr>
                  <w:sz w:val="21"/>
                  <w:szCs w:val="21"/>
                </w:rPr>
                <w:fldChar w:fldCharType="begin"/>
              </w:r>
              <w:r w:rsidR="00F264D8" w:rsidRPr="00216240">
                <w:rPr>
                  <w:sz w:val="21"/>
                  <w:szCs w:val="21"/>
                </w:rPr>
                <w:instrText xml:space="preserve"> MACROBUTTON  SnrToggleCheckbox √不适用 </w:instrText>
              </w:r>
              <w:r w:rsidRPr="00216240">
                <w:rPr>
                  <w:sz w:val="21"/>
                  <w:szCs w:val="21"/>
                </w:rPr>
                <w:fldChar w:fldCharType="end"/>
              </w:r>
            </w:p>
          </w:sdtContent>
        </w:sdt>
      </w:sdtContent>
    </w:sdt>
    <w:p w:rsidR="00FD2133" w:rsidRPr="00216240" w:rsidRDefault="00FD2133">
      <w:pPr>
        <w:rPr>
          <w:sz w:val="21"/>
          <w:szCs w:val="21"/>
        </w:rPr>
      </w:pPr>
    </w:p>
    <w:bookmarkStart w:id="67" w:name="_Hlk533667679" w:displacedByCustomXml="next"/>
    <w:bookmarkStart w:id="68" w:name="_Hlk533667690" w:displacedByCustomXml="next"/>
    <w:sdt>
      <w:sdtPr>
        <w:rPr>
          <w:rFonts w:ascii="宋体" w:hAnsi="宋体" w:cs="宋体" w:hint="eastAsia"/>
          <w:b w:val="0"/>
          <w:bCs w:val="0"/>
          <w:kern w:val="0"/>
          <w:sz w:val="24"/>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rPr>
      </w:sdtEndPr>
      <w:sdtContent>
        <w:bookmarkEnd w:id="67" w:displacedByCustomXml="prev"/>
        <w:p w:rsidR="00287C26" w:rsidRDefault="00287C26">
          <w:pPr>
            <w:pStyle w:val="3"/>
            <w:numPr>
              <w:ilvl w:val="1"/>
              <w:numId w:val="15"/>
            </w:numPr>
            <w:rPr>
              <w:szCs w:val="21"/>
            </w:rPr>
          </w:pPr>
          <w:r>
            <w:rPr>
              <w:rFonts w:ascii="宋体" w:hAnsi="宋体" w:cs="宋体" w:hint="eastAsia"/>
              <w:bCs w:val="0"/>
              <w:kern w:val="0"/>
              <w:szCs w:val="21"/>
            </w:rPr>
            <w:t>业绩承诺的完成情况及其对商誉减值测试的影响</w:t>
          </w:r>
        </w:p>
        <w:p w:rsidR="00287C26" w:rsidRDefault="00D1422C">
          <w:pPr>
            <w:rPr>
              <w:b/>
              <w:szCs w:val="21"/>
            </w:rPr>
          </w:pPr>
          <w:sdt>
            <w:sdtPr>
              <w:rPr>
                <w:rFonts w:hint="eastAsia"/>
                <w:b/>
                <w:szCs w:val="21"/>
              </w:rPr>
              <w:alias w:val="是否适用：承诺事项-商誉减值测试的影响[双击切换]"/>
              <w:tag w:val="_GBC_659442fc24654f8db642f18c0532cf99"/>
              <w:id w:val="1965699366"/>
              <w:lock w:val="sdtLocked"/>
            </w:sdtPr>
            <w:sdtContent>
              <w:r w:rsidRPr="00287C26">
                <w:rPr>
                  <w:rFonts w:hint="eastAsia"/>
                  <w:sz w:val="21"/>
                  <w:szCs w:val="21"/>
                </w:rPr>
                <w:fldChar w:fldCharType="begin"/>
              </w:r>
              <w:r w:rsidR="00287C26" w:rsidRPr="00287C26">
                <w:rPr>
                  <w:rFonts w:hint="eastAsia"/>
                  <w:sz w:val="21"/>
                  <w:szCs w:val="21"/>
                </w:rPr>
                <w:instrText xml:space="preserve"> MACROBUTTON SnrToggleCheckbox □适用 </w:instrText>
              </w:r>
              <w:r w:rsidRPr="00287C26">
                <w:rPr>
                  <w:rFonts w:hint="eastAsia"/>
                  <w:sz w:val="21"/>
                  <w:szCs w:val="21"/>
                </w:rPr>
                <w:fldChar w:fldCharType="end"/>
              </w:r>
              <w:r w:rsidRPr="00287C26">
                <w:rPr>
                  <w:rFonts w:hint="eastAsia"/>
                  <w:sz w:val="21"/>
                  <w:szCs w:val="21"/>
                </w:rPr>
                <w:fldChar w:fldCharType="begin"/>
              </w:r>
              <w:r w:rsidR="00287C26" w:rsidRPr="00287C26">
                <w:rPr>
                  <w:rFonts w:hint="eastAsia"/>
                  <w:sz w:val="21"/>
                  <w:szCs w:val="21"/>
                </w:rPr>
                <w:instrText xml:space="preserve">MACROBUTTON  SnrToggleCheckbox √不适用 </w:instrText>
              </w:r>
              <w:r w:rsidRPr="00287C26">
                <w:rPr>
                  <w:rFonts w:hint="eastAsia"/>
                  <w:sz w:val="21"/>
                  <w:szCs w:val="21"/>
                </w:rPr>
                <w:fldChar w:fldCharType="end"/>
              </w:r>
            </w:sdtContent>
          </w:sdt>
        </w:p>
        <w:p w:rsidR="00FD2133" w:rsidRPr="00AB7661" w:rsidRDefault="00D1422C">
          <w:pPr>
            <w:rPr>
              <w:sz w:val="21"/>
              <w:szCs w:val="21"/>
            </w:rPr>
            <w:sectPr w:rsidR="00FD2133" w:rsidRPr="00AB7661" w:rsidSect="00AB7661">
              <w:type w:val="continuous"/>
              <w:pgSz w:w="11906" w:h="16838"/>
              <w:pgMar w:top="1525" w:right="1276" w:bottom="1440" w:left="1797" w:header="855" w:footer="992" w:gutter="0"/>
              <w:cols w:space="425"/>
              <w:docGrid w:linePitch="312"/>
            </w:sectPr>
          </w:pPr>
        </w:p>
      </w:sdtContent>
    </w:sdt>
    <w:bookmarkEnd w:id="68" w:displacedByCustomXml="prev"/>
    <w:p w:rsidR="00FD2133" w:rsidRPr="00216240" w:rsidRDefault="00FD2133">
      <w:pPr>
        <w:rPr>
          <w:sz w:val="21"/>
          <w:szCs w:val="21"/>
        </w:rPr>
      </w:pPr>
    </w:p>
    <w:bookmarkStart w:id="69" w:name="_Hlk89336052" w:displacedByCustomXml="next"/>
    <w:sdt>
      <w:sdtPr>
        <w:rPr>
          <w:rFonts w:ascii="宋体" w:hAnsi="宋体" w:cs="宋体" w:hint="eastAsia"/>
          <w:b w:val="0"/>
          <w:bCs w:val="0"/>
          <w:kern w:val="0"/>
          <w:sz w:val="24"/>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hint="default"/>
        </w:rPr>
      </w:sdtEndPr>
      <w:sdtContent>
        <w:p w:rsidR="00FD2133" w:rsidRPr="00216240" w:rsidRDefault="00537341" w:rsidP="00AB7661">
          <w:pPr>
            <w:pStyle w:val="2"/>
            <w:numPr>
              <w:ilvl w:val="0"/>
              <w:numId w:val="9"/>
            </w:numPr>
            <w:ind w:left="851"/>
            <w:rPr>
              <w:rFonts w:ascii="宋体" w:hAnsi="宋体"/>
            </w:rPr>
          </w:pPr>
          <w:r w:rsidRPr="00216240">
            <w:rPr>
              <w:rFonts w:ascii="宋体" w:hAnsi="宋体" w:hint="eastAsia"/>
            </w:rPr>
            <w:t>报</w:t>
          </w:r>
          <w:r w:rsidRPr="00216240">
            <w:rPr>
              <w:rFonts w:ascii="宋体" w:hAnsi="宋体"/>
            </w:rPr>
            <w:t>告期内</w:t>
          </w:r>
          <w:r w:rsidRPr="00216240">
            <w:rPr>
              <w:rFonts w:ascii="宋体" w:hAnsi="宋体" w:hint="eastAsia"/>
            </w:rPr>
            <w:t>控股股东及其他关联方非经营性占用资金情况</w:t>
          </w:r>
        </w:p>
        <w:sdt>
          <w:sdtPr>
            <w:rPr>
              <w:sz w:val="21"/>
              <w:szCs w:val="21"/>
            </w:rPr>
            <w:alias w:val="是否适用：资金被占用情况及清欠进展情况[双击切换]"/>
            <w:tag w:val="_GBC_a94958949e0846929a78a71186526204"/>
            <w:id w:val="1372886137"/>
            <w:lock w:val="sdtLocked"/>
            <w:placeholder>
              <w:docPart w:val="GBC22222222222222222222222222222"/>
            </w:placeholder>
          </w:sdtPr>
          <w:sdtContent>
            <w:p w:rsidR="00AB7661" w:rsidRDefault="00D1422C" w:rsidP="00AB7661">
              <w:pPr>
                <w:ind w:leftChars="118" w:left="422" w:hangingChars="66" w:hanging="139"/>
                <w:rPr>
                  <w:sz w:val="21"/>
                  <w:szCs w:val="21"/>
                </w:rPr>
              </w:pPr>
              <w:r w:rsidRPr="00216240">
                <w:rPr>
                  <w:sz w:val="21"/>
                  <w:szCs w:val="21"/>
                </w:rPr>
                <w:fldChar w:fldCharType="begin"/>
              </w:r>
              <w:r w:rsidR="00EB094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EB0947" w:rsidRPr="00216240">
                <w:rPr>
                  <w:sz w:val="21"/>
                  <w:szCs w:val="21"/>
                </w:rPr>
                <w:instrText xml:space="preserve"> MACROBUTTON  SnrToggleCheckbox √不适用 </w:instrText>
              </w:r>
              <w:r w:rsidRPr="00216240">
                <w:rPr>
                  <w:sz w:val="21"/>
                  <w:szCs w:val="21"/>
                </w:rPr>
                <w:fldChar w:fldCharType="end"/>
              </w:r>
            </w:p>
            <w:p w:rsidR="00FD2133" w:rsidRPr="00216240" w:rsidRDefault="00D1422C" w:rsidP="00EB0947">
              <w:pPr>
                <w:rPr>
                  <w:sz w:val="21"/>
                  <w:szCs w:val="21"/>
                </w:rPr>
              </w:pPr>
            </w:p>
          </w:sdtContent>
        </w:sdt>
      </w:sdtContent>
    </w:sdt>
    <w:bookmarkEnd w:id="69" w:displacedByCustomXml="next"/>
    <w:bookmarkStart w:id="70" w:name="_Hlk89337011" w:displacedByCustomXml="next"/>
    <w:sdt>
      <w:sdtPr>
        <w:rPr>
          <w:rFonts w:ascii="宋体" w:hAnsi="宋体" w:cs="宋体" w:hint="eastAsia"/>
          <w:b w:val="0"/>
          <w:bCs w:val="0"/>
          <w:kern w:val="0"/>
          <w:sz w:val="24"/>
          <w:szCs w:val="24"/>
        </w:rPr>
        <w:alias w:val="模块:违规担保情况"/>
        <w:tag w:val="_SEC_b410eb19cb794b80b75b15dd0963620a"/>
        <w:id w:val="718862550"/>
        <w:lock w:val="sdtLocked"/>
        <w:placeholder>
          <w:docPart w:val="GBC22222222222222222222222222222"/>
        </w:placeholder>
      </w:sdtPr>
      <w:sdtEndPr>
        <w:rPr>
          <w:rFonts w:hint="default"/>
        </w:rPr>
      </w:sdtEndPr>
      <w:sdtContent>
        <w:p w:rsidR="00FD2133" w:rsidRPr="00216240" w:rsidRDefault="00537341" w:rsidP="00AB7661">
          <w:pPr>
            <w:pStyle w:val="2"/>
            <w:numPr>
              <w:ilvl w:val="0"/>
              <w:numId w:val="9"/>
            </w:numPr>
            <w:tabs>
              <w:tab w:val="left" w:pos="567"/>
            </w:tabs>
            <w:ind w:left="709" w:hanging="283"/>
            <w:rPr>
              <w:rFonts w:ascii="宋体" w:hAnsi="宋体"/>
            </w:rPr>
          </w:pPr>
          <w:r w:rsidRPr="00216240">
            <w:rPr>
              <w:rFonts w:ascii="宋体" w:hAnsi="宋体" w:hint="eastAsia"/>
            </w:rPr>
            <w:t>违规担保情况</w:t>
          </w:r>
        </w:p>
        <w:sdt>
          <w:sdtPr>
            <w:rPr>
              <w:sz w:val="21"/>
              <w:szCs w:val="21"/>
            </w:rPr>
            <w:alias w:val="是否适用：违规担保情况[双击切换]"/>
            <w:tag w:val="_GBC_b2d16e23c066427a800b40aaa053bc8e"/>
            <w:id w:val="619191105"/>
            <w:lock w:val="sdtLocked"/>
            <w:placeholder>
              <w:docPart w:val="GBC22222222222222222222222222222"/>
            </w:placeholder>
          </w:sdtPr>
          <w:sdtContent>
            <w:p w:rsidR="00FD2133" w:rsidRPr="00216240" w:rsidRDefault="00D1422C" w:rsidP="00AB7661">
              <w:pPr>
                <w:ind w:leftChars="177" w:left="425"/>
                <w:rPr>
                  <w:sz w:val="21"/>
                  <w:szCs w:val="21"/>
                </w:rPr>
              </w:pPr>
              <w:r w:rsidRPr="00216240">
                <w:rPr>
                  <w:sz w:val="21"/>
                  <w:szCs w:val="21"/>
                </w:rPr>
                <w:fldChar w:fldCharType="begin"/>
              </w:r>
              <w:r w:rsidR="00EB094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EB0947" w:rsidRPr="00216240">
                <w:rPr>
                  <w:sz w:val="21"/>
                  <w:szCs w:val="21"/>
                </w:rPr>
                <w:instrText xml:space="preserve"> MACROBUTTON  SnrToggleCheckbox √不适用 </w:instrText>
              </w:r>
              <w:r w:rsidRPr="00216240">
                <w:rPr>
                  <w:sz w:val="21"/>
                  <w:szCs w:val="21"/>
                </w:rPr>
                <w:fldChar w:fldCharType="end"/>
              </w:r>
            </w:p>
          </w:sdtContent>
        </w:sdt>
      </w:sdtContent>
    </w:sdt>
    <w:p w:rsidR="00FD2133" w:rsidRDefault="00FD2133"/>
    <w:p w:rsidR="00AB7661" w:rsidRDefault="00AB7661">
      <w:pPr>
        <w:sectPr w:rsidR="00AB7661" w:rsidSect="00AB7661">
          <w:type w:val="continuous"/>
          <w:pgSz w:w="11906" w:h="16838"/>
          <w:pgMar w:top="1440" w:right="1797" w:bottom="1525" w:left="1276" w:header="855" w:footer="992" w:gutter="0"/>
          <w:cols w:space="425"/>
          <w:docGrid w:linePitch="326"/>
        </w:sectPr>
      </w:pPr>
    </w:p>
    <w:bookmarkEnd w:id="70" w:displacedByCustomXml="next"/>
    <w:sdt>
      <w:sdtPr>
        <w:rPr>
          <w:rFonts w:ascii="宋体" w:hAnsi="宋体" w:cs="宋体" w:hint="eastAsia"/>
          <w:b w:val="0"/>
          <w:bCs w:val="0"/>
          <w:kern w:val="0"/>
          <w:sz w:val="24"/>
          <w:szCs w:val="24"/>
        </w:rPr>
        <w:alias w:val="模块:公司对会计师事务所“非标准意见审计报告”的说明"/>
        <w:tag w:val="_SEC_9d3a2dd92a2447d580108acf33ecf5ea"/>
        <w:id w:val="4639357"/>
        <w:lock w:val="sdtLocked"/>
        <w:placeholder>
          <w:docPart w:val="GBC22222222222222222222222222222"/>
        </w:placeholder>
      </w:sdtPr>
      <w:sdtEndPr>
        <w:rPr>
          <w:sz w:val="21"/>
          <w:szCs w:val="21"/>
        </w:rPr>
      </w:sdtEndPr>
      <w:sdtContent>
        <w:p w:rsidR="00FD2133" w:rsidRDefault="00537341">
          <w:pPr>
            <w:pStyle w:val="2"/>
            <w:numPr>
              <w:ilvl w:val="0"/>
              <w:numId w:val="9"/>
            </w:numPr>
            <w:rPr>
              <w:rFonts w:ascii="宋体" w:hAnsi="宋体" w:cs="宋体"/>
              <w:kern w:val="0"/>
              <w:szCs w:val="24"/>
            </w:rPr>
          </w:pPr>
          <w:r>
            <w:rPr>
              <w:rFonts w:ascii="宋体" w:hAnsi="宋体" w:cs="宋体" w:hint="eastAsia"/>
              <w:kern w:val="0"/>
              <w:szCs w:val="24"/>
            </w:rPr>
            <w:t>公司董事会对会计师事务所“非标准意见审计报告”的说明</w:t>
          </w:r>
        </w:p>
        <w:p w:rsidR="00FD2133" w:rsidRPr="00216240" w:rsidRDefault="00D1422C" w:rsidP="00EB0947">
          <w:pPr>
            <w:rPr>
              <w:sz w:val="21"/>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EndPr>
              <w:rPr>
                <w:sz w:val="21"/>
                <w:szCs w:val="21"/>
              </w:rPr>
            </w:sdtEndPr>
            <w:sdtContent>
              <w:r w:rsidRPr="00216240">
                <w:rPr>
                  <w:sz w:val="21"/>
                  <w:szCs w:val="21"/>
                </w:rPr>
                <w:fldChar w:fldCharType="begin"/>
              </w:r>
              <w:r w:rsidR="00EB0947" w:rsidRPr="00216240">
                <w:rPr>
                  <w:sz w:val="21"/>
                  <w:szCs w:val="21"/>
                </w:rPr>
                <w:instrText xml:space="preserve">MACROBUTTON  SnrToggleCheckbox □适用 </w:instrText>
              </w:r>
              <w:r w:rsidRPr="00216240">
                <w:rPr>
                  <w:sz w:val="21"/>
                  <w:szCs w:val="21"/>
                </w:rPr>
                <w:fldChar w:fldCharType="end"/>
              </w:r>
              <w:r w:rsidRPr="00216240">
                <w:rPr>
                  <w:sz w:val="21"/>
                  <w:szCs w:val="21"/>
                </w:rPr>
                <w:fldChar w:fldCharType="begin"/>
              </w:r>
              <w:r w:rsidR="00EB0947" w:rsidRPr="00216240">
                <w:rPr>
                  <w:sz w:val="21"/>
                  <w:szCs w:val="21"/>
                </w:rPr>
                <w:instrText xml:space="preserve"> MACROBUTTON  SnrToggleCheckbox √不适用 </w:instrText>
              </w:r>
              <w:r w:rsidRPr="00216240">
                <w:rPr>
                  <w:sz w:val="21"/>
                  <w:szCs w:val="21"/>
                </w:rPr>
                <w:fldChar w:fldCharType="end"/>
              </w:r>
            </w:sdtContent>
          </w:sdt>
        </w:p>
      </w:sdtContent>
    </w:sdt>
    <w:p w:rsidR="00FD2133" w:rsidRPr="00216240" w:rsidRDefault="00FD2133">
      <w:pPr>
        <w:rPr>
          <w:sz w:val="21"/>
          <w:szCs w:val="21"/>
        </w:rPr>
      </w:pPr>
    </w:p>
    <w:p w:rsidR="00FD2133" w:rsidRPr="00216240" w:rsidRDefault="00537341">
      <w:pPr>
        <w:pStyle w:val="2"/>
        <w:numPr>
          <w:ilvl w:val="0"/>
          <w:numId w:val="9"/>
        </w:numPr>
        <w:rPr>
          <w:rFonts w:ascii="宋体" w:hAnsi="宋体" w:cs="宋体"/>
          <w:kern w:val="0"/>
        </w:rPr>
      </w:pPr>
      <w:r w:rsidRPr="00216240">
        <w:rPr>
          <w:rFonts w:ascii="宋体" w:hAnsi="宋体" w:cs="宋体" w:hint="eastAsia"/>
          <w:kern w:val="0"/>
        </w:rPr>
        <w:t>公司对会计政策、会计估计变更或重大会计差错更正原因和影响的分析说明</w:t>
      </w:r>
    </w:p>
    <w:sdt>
      <w:sdtPr>
        <w:rPr>
          <w:rFonts w:ascii="宋体" w:hAnsi="宋体" w:cs="宋体" w:hint="eastAsia"/>
          <w:b w:val="0"/>
          <w:bCs w:val="0"/>
          <w:kern w:val="0"/>
          <w:sz w:val="24"/>
          <w:szCs w:val="21"/>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FD2133" w:rsidRPr="00216240" w:rsidRDefault="00537341">
          <w:pPr>
            <w:pStyle w:val="3"/>
            <w:numPr>
              <w:ilvl w:val="0"/>
              <w:numId w:val="102"/>
            </w:numPr>
            <w:rPr>
              <w:szCs w:val="21"/>
            </w:rPr>
          </w:pPr>
          <w:r w:rsidRPr="00216240">
            <w:rPr>
              <w:rFonts w:hint="eastAsia"/>
              <w:szCs w:val="21"/>
            </w:rPr>
            <w:t>公司对会计政策、会计估计变更原因及影响的分析说明</w:t>
          </w:r>
        </w:p>
        <w:sdt>
          <w:sdtPr>
            <w:rPr>
              <w:rFonts w:hint="eastAsia"/>
              <w:sz w:val="21"/>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Content>
            <w:p w:rsidR="00FD2133" w:rsidRPr="00216240" w:rsidRDefault="00D1422C">
              <w:pPr>
                <w:rPr>
                  <w:sz w:val="21"/>
                  <w:szCs w:val="21"/>
                </w:rPr>
              </w:pPr>
              <w:r w:rsidRPr="00216240">
                <w:rPr>
                  <w:sz w:val="21"/>
                  <w:szCs w:val="21"/>
                </w:rPr>
                <w:fldChar w:fldCharType="begin"/>
              </w:r>
              <w:r w:rsid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216240">
                <w:rPr>
                  <w:sz w:val="21"/>
                  <w:szCs w:val="21"/>
                </w:rPr>
                <w:instrText xml:space="preserve"> MACROBUTTON  SnrToggleCheckbox □不适用 </w:instrText>
              </w:r>
              <w:r w:rsidRPr="00216240">
                <w:rPr>
                  <w:sz w:val="21"/>
                  <w:szCs w:val="21"/>
                </w:rPr>
                <w:fldChar w:fldCharType="end"/>
              </w:r>
            </w:p>
          </w:sdtContent>
        </w:sdt>
        <w:sdt>
          <w:sdtPr>
            <w:rPr>
              <w:sz w:val="21"/>
              <w:szCs w:val="21"/>
            </w:rPr>
            <w:alias w:val="公司对会计政策会计估计变更原因及影响"/>
            <w:tag w:val="_GBC_ead0cc85823e4aad9c4c70db77b2ff95"/>
            <w:id w:val="1142309652"/>
            <w:lock w:val="sdtLocked"/>
            <w:placeholder>
              <w:docPart w:val="GBC22222222222222222222222222222"/>
            </w:placeholder>
          </w:sdtPr>
          <w:sdtContent>
            <w:p w:rsidR="00FD2133" w:rsidRPr="00216240" w:rsidRDefault="00216240" w:rsidP="00216240">
              <w:pPr>
                <w:spacing w:line="360" w:lineRule="exact"/>
                <w:ind w:firstLineChars="200" w:firstLine="420"/>
                <w:rPr>
                  <w:sz w:val="21"/>
                  <w:szCs w:val="21"/>
                </w:rPr>
              </w:pPr>
              <w:r w:rsidRPr="00216240">
                <w:rPr>
                  <w:color w:val="000000"/>
                  <w:sz w:val="21"/>
                  <w:szCs w:val="21"/>
                </w:rPr>
                <w:t>公司于 2021 年度执行了财政部近年颁布的《企业会计准则第 21 号——租赁》 (财会[2018] 35 号)。 具体分析请参见第十节 财务报告 附注五.</w:t>
              </w:r>
              <w:r w:rsidRPr="00216240">
                <w:rPr>
                  <w:rFonts w:hint="eastAsia"/>
                  <w:color w:val="000000"/>
                  <w:sz w:val="21"/>
                  <w:szCs w:val="21"/>
                </w:rPr>
                <w:t>44</w:t>
              </w:r>
              <w:r w:rsidRPr="00216240">
                <w:rPr>
                  <w:color w:val="000000"/>
                  <w:sz w:val="21"/>
                  <w:szCs w:val="21"/>
                </w:rPr>
                <w:t xml:space="preserve"> 重要会计政策和会计估计的变更。</w:t>
              </w:r>
            </w:p>
          </w:sdtContent>
        </w:sdt>
      </w:sdtContent>
    </w:sdt>
    <w:p w:rsidR="00FD2133" w:rsidRPr="00216240" w:rsidRDefault="00FD2133">
      <w:pPr>
        <w:rPr>
          <w:sz w:val="21"/>
          <w:szCs w:val="21"/>
        </w:rPr>
      </w:pPr>
    </w:p>
    <w:sdt>
      <w:sdtPr>
        <w:rPr>
          <w:rFonts w:ascii="宋体" w:hAnsi="宋体" w:cs="宋体" w:hint="eastAsia"/>
          <w:b w:val="0"/>
          <w:bCs w:val="0"/>
          <w:kern w:val="0"/>
          <w:sz w:val="24"/>
          <w:szCs w:val="21"/>
        </w:rPr>
        <w:alias w:val="模块:董事会对重要前期差错更正的原因及影响的分析说明"/>
        <w:tag w:val="_SEC_a2664cc90b224463a6b390e3c02032b0"/>
        <w:id w:val="4639441"/>
        <w:lock w:val="sdtLocked"/>
        <w:placeholder>
          <w:docPart w:val="GBC22222222222222222222222222222"/>
        </w:placeholder>
      </w:sdtPr>
      <w:sdtContent>
        <w:p w:rsidR="00FD2133" w:rsidRPr="00216240" w:rsidRDefault="00537341">
          <w:pPr>
            <w:pStyle w:val="3"/>
            <w:numPr>
              <w:ilvl w:val="0"/>
              <w:numId w:val="102"/>
            </w:numPr>
            <w:rPr>
              <w:szCs w:val="21"/>
            </w:rPr>
          </w:pPr>
          <w:r w:rsidRPr="00216240">
            <w:rPr>
              <w:rFonts w:hint="eastAsia"/>
              <w:szCs w:val="21"/>
            </w:rPr>
            <w:t>公司对重大会计</w:t>
          </w:r>
          <w:r w:rsidRPr="00216240">
            <w:rPr>
              <w:rFonts w:hint="eastAsia"/>
              <w:bCs w:val="0"/>
              <w:szCs w:val="21"/>
            </w:rPr>
            <w:t>差错</w:t>
          </w:r>
          <w:r w:rsidRPr="00216240">
            <w:rPr>
              <w:rFonts w:hint="eastAsia"/>
              <w:szCs w:val="21"/>
            </w:rPr>
            <w:t>更正原因及影响的分析说明</w:t>
          </w:r>
        </w:p>
        <w:sdt>
          <w:sdtPr>
            <w:rPr>
              <w:rFonts w:hint="eastAsia"/>
              <w:sz w:val="21"/>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rsidR="00FD2133" w:rsidRPr="00216240" w:rsidRDefault="00D1422C" w:rsidP="00EB0947">
              <w:pPr>
                <w:rPr>
                  <w:sz w:val="21"/>
                  <w:szCs w:val="21"/>
                </w:rPr>
              </w:pPr>
              <w:r w:rsidRPr="00216240">
                <w:rPr>
                  <w:sz w:val="21"/>
                  <w:szCs w:val="21"/>
                </w:rPr>
                <w:fldChar w:fldCharType="begin"/>
              </w:r>
              <w:r w:rsidR="00EB094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EB0947" w:rsidRPr="00216240">
                <w:rPr>
                  <w:sz w:val="21"/>
                  <w:szCs w:val="21"/>
                </w:rPr>
                <w:instrText xml:space="preserve"> MACROBUTTON  SnrToggleCheckbox √不适用 </w:instrText>
              </w:r>
              <w:r w:rsidRPr="00216240">
                <w:rPr>
                  <w:sz w:val="21"/>
                  <w:szCs w:val="21"/>
                </w:rPr>
                <w:fldChar w:fldCharType="end"/>
              </w:r>
            </w:p>
          </w:sdtContent>
        </w:sdt>
      </w:sdtContent>
    </w:sdt>
    <w:p w:rsidR="00FD2133" w:rsidRPr="00216240" w:rsidRDefault="00FD2133">
      <w:pPr>
        <w:rPr>
          <w:sz w:val="21"/>
          <w:szCs w:val="21"/>
        </w:rPr>
      </w:pPr>
    </w:p>
    <w:sdt>
      <w:sdtPr>
        <w:rPr>
          <w:rFonts w:ascii="宋体" w:hAnsi="宋体" w:cs="宋体"/>
          <w:b w:val="0"/>
          <w:bCs w:val="0"/>
          <w:kern w:val="0"/>
          <w:sz w:val="24"/>
          <w:szCs w:val="21"/>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FD2133" w:rsidRPr="00216240" w:rsidRDefault="00537341">
          <w:pPr>
            <w:pStyle w:val="3"/>
            <w:numPr>
              <w:ilvl w:val="0"/>
              <w:numId w:val="102"/>
            </w:numPr>
            <w:ind w:left="0" w:firstLine="0"/>
            <w:rPr>
              <w:szCs w:val="21"/>
            </w:rPr>
          </w:pPr>
          <w:r w:rsidRPr="00216240">
            <w:rPr>
              <w:szCs w:val="21"/>
            </w:rPr>
            <w:t>与前任会计师事务所进行的沟通情况</w:t>
          </w:r>
        </w:p>
        <w:sdt>
          <w:sdtPr>
            <w:rPr>
              <w:rFonts w:hint="eastAsia"/>
              <w:sz w:val="21"/>
              <w:szCs w:val="21"/>
            </w:rPr>
            <w:alias w:val="是否适用：与前任会计师事务所进行的沟通情况[双击切换]"/>
            <w:tag w:val="_GBC_eac5a093c5584c5699f0b1b4b2cc9124"/>
            <w:id w:val="-1612130342"/>
            <w:lock w:val="sdtLocked"/>
            <w:placeholder>
              <w:docPart w:val="GBC22222222222222222222222222222"/>
            </w:placeholder>
          </w:sdtPr>
          <w:sdtContent>
            <w:p w:rsidR="00FD2133" w:rsidRPr="00216240" w:rsidRDefault="00D1422C" w:rsidP="00EB0947">
              <w:pPr>
                <w:rPr>
                  <w:sz w:val="21"/>
                  <w:szCs w:val="21"/>
                </w:rPr>
              </w:pPr>
              <w:r w:rsidRPr="00216240">
                <w:rPr>
                  <w:sz w:val="21"/>
                  <w:szCs w:val="21"/>
                </w:rPr>
                <w:fldChar w:fldCharType="begin"/>
              </w:r>
              <w:r w:rsidR="00EB094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EB0947" w:rsidRPr="00216240">
                <w:rPr>
                  <w:sz w:val="21"/>
                  <w:szCs w:val="21"/>
                </w:rPr>
                <w:instrText xml:space="preserve"> MACROBUTTON  SnrToggleCheckbox √不适用 </w:instrText>
              </w:r>
              <w:r w:rsidRPr="00216240">
                <w:rPr>
                  <w:sz w:val="21"/>
                  <w:szCs w:val="21"/>
                </w:rPr>
                <w:fldChar w:fldCharType="end"/>
              </w:r>
            </w:p>
          </w:sdtContent>
        </w:sdt>
      </w:sdtContent>
    </w:sdt>
    <w:p w:rsidR="00FD2133" w:rsidRPr="00216240" w:rsidRDefault="00FD2133">
      <w:pPr>
        <w:rPr>
          <w:sz w:val="21"/>
          <w:szCs w:val="21"/>
        </w:rPr>
      </w:pPr>
    </w:p>
    <w:sdt>
      <w:sdtPr>
        <w:rPr>
          <w:rFonts w:ascii="宋体" w:hAnsi="宋体" w:cs="宋体"/>
          <w:b w:val="0"/>
          <w:bCs w:val="0"/>
          <w:kern w:val="0"/>
          <w:sz w:val="24"/>
          <w:szCs w:val="21"/>
        </w:rPr>
        <w:alias w:val="模块:其他说明"/>
        <w:tag w:val="_SEC_350b62c37aba49baa8dbca093e97c5c0"/>
        <w:id w:val="1358078923"/>
        <w:lock w:val="sdtLocked"/>
        <w:placeholder>
          <w:docPart w:val="GBC22222222222222222222222222222"/>
        </w:placeholder>
      </w:sdtPr>
      <w:sdtEndPr>
        <w:rPr>
          <w:rFonts w:hint="eastAsia"/>
        </w:rPr>
      </w:sdtEndPr>
      <w:sdtContent>
        <w:p w:rsidR="00FD2133" w:rsidRPr="00216240" w:rsidRDefault="00537341">
          <w:pPr>
            <w:pStyle w:val="3"/>
            <w:numPr>
              <w:ilvl w:val="0"/>
              <w:numId w:val="102"/>
            </w:numPr>
            <w:rPr>
              <w:szCs w:val="21"/>
            </w:rPr>
          </w:pPr>
          <w:r w:rsidRPr="00216240">
            <w:rPr>
              <w:szCs w:val="21"/>
            </w:rPr>
            <w:t>其他说明</w:t>
          </w:r>
        </w:p>
        <w:sdt>
          <w:sdtPr>
            <w:rPr>
              <w:rFonts w:hint="eastAsia"/>
              <w:sz w:val="21"/>
              <w:szCs w:val="21"/>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Content>
            <w:p w:rsidR="00FD2133" w:rsidRPr="00216240" w:rsidRDefault="00D1422C" w:rsidP="00EB0947">
              <w:pPr>
                <w:rPr>
                  <w:sz w:val="21"/>
                  <w:szCs w:val="21"/>
                </w:rPr>
              </w:pPr>
              <w:r w:rsidRPr="00216240">
                <w:rPr>
                  <w:sz w:val="21"/>
                  <w:szCs w:val="21"/>
                </w:rPr>
                <w:fldChar w:fldCharType="begin"/>
              </w:r>
              <w:r w:rsidR="00EB0947" w:rsidRPr="00216240">
                <w:rPr>
                  <w:sz w:val="21"/>
                  <w:szCs w:val="21"/>
                </w:rPr>
                <w:instrText xml:space="preserve"> MACROBUTTON  SnrToggleCheckbox □适用  </w:instrText>
              </w:r>
              <w:r w:rsidRPr="00216240">
                <w:rPr>
                  <w:sz w:val="21"/>
                  <w:szCs w:val="21"/>
                </w:rPr>
                <w:fldChar w:fldCharType="end"/>
              </w:r>
              <w:r w:rsidRPr="00216240">
                <w:rPr>
                  <w:sz w:val="21"/>
                  <w:szCs w:val="21"/>
                </w:rPr>
                <w:fldChar w:fldCharType="begin"/>
              </w:r>
              <w:r w:rsidR="00EB0947" w:rsidRPr="00216240">
                <w:rPr>
                  <w:sz w:val="21"/>
                  <w:szCs w:val="21"/>
                </w:rPr>
                <w:instrText xml:space="preserve"> MACROBUTTON  SnrToggleCheckbox √不适用 </w:instrText>
              </w:r>
              <w:r w:rsidRPr="00216240">
                <w:rPr>
                  <w:sz w:val="21"/>
                  <w:szCs w:val="21"/>
                </w:rPr>
                <w:fldChar w:fldCharType="end"/>
              </w:r>
            </w:p>
          </w:sdtContent>
        </w:sdt>
      </w:sdtContent>
    </w:sdt>
    <w:p w:rsidR="00FD2133" w:rsidRPr="00216240" w:rsidRDefault="00FD2133">
      <w:pPr>
        <w:rPr>
          <w:sz w:val="21"/>
          <w:szCs w:val="21"/>
        </w:rPr>
      </w:pPr>
    </w:p>
    <w:p w:rsidR="00FD2133" w:rsidRPr="00216240" w:rsidRDefault="00537341">
      <w:pPr>
        <w:pStyle w:val="2"/>
        <w:numPr>
          <w:ilvl w:val="0"/>
          <w:numId w:val="9"/>
        </w:numPr>
        <w:rPr>
          <w:rFonts w:ascii="宋体" w:hAnsi="宋体" w:cs="宋体"/>
          <w:kern w:val="0"/>
        </w:rPr>
      </w:pPr>
      <w:r w:rsidRPr="00216240">
        <w:rPr>
          <w:rFonts w:ascii="宋体" w:hAnsi="宋体" w:cs="宋体"/>
          <w:kern w:val="0"/>
        </w:rPr>
        <w:t>聘任、解聘会计师事务所情况</w:t>
      </w:r>
    </w:p>
    <w:sdt>
      <w:sdtPr>
        <w:rPr>
          <w:sz w:val="21"/>
          <w:szCs w:val="21"/>
        </w:rPr>
        <w:alias w:val="选项模块:聘任、解聘会计师事务所情况"/>
        <w:tag w:val="_SEC_4317320322b74f4fbace375f2fdcd88e"/>
        <w:id w:val="-23174753"/>
        <w:lock w:val="sdtLocked"/>
        <w:placeholder>
          <w:docPart w:val="GBC22222222222222222222222222222"/>
        </w:placeholder>
      </w:sdtPr>
      <w:sdtContent>
        <w:p w:rsidR="00FD2133" w:rsidRPr="00216240" w:rsidRDefault="00537341">
          <w:pPr>
            <w:jc w:val="right"/>
            <w:rPr>
              <w:sz w:val="21"/>
              <w:szCs w:val="21"/>
            </w:rPr>
          </w:pPr>
          <w:r w:rsidRPr="00216240">
            <w:rPr>
              <w:rFonts w:hint="eastAsia"/>
              <w:sz w:val="21"/>
              <w:szCs w:val="21"/>
            </w:rPr>
            <w:t>单位：</w:t>
          </w:r>
          <w:sdt>
            <w:sdtPr>
              <w:rPr>
                <w:rFonts w:hint="eastAsia"/>
                <w:sz w:val="21"/>
                <w:szCs w:val="21"/>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65299" w:rsidRPr="00216240">
                <w:rPr>
                  <w:rFonts w:hint="eastAsia"/>
                  <w:sz w:val="21"/>
                  <w:szCs w:val="21"/>
                </w:rPr>
                <w:t>万元</w:t>
              </w:r>
            </w:sdtContent>
          </w:sdt>
          <w:r w:rsidRPr="00216240">
            <w:rPr>
              <w:rFonts w:hint="eastAsia"/>
              <w:sz w:val="21"/>
              <w:szCs w:val="21"/>
            </w:rPr>
            <w:t xml:space="preserve">  币种：</w:t>
          </w:r>
          <w:sdt>
            <w:sdtPr>
              <w:rPr>
                <w:rFonts w:hint="eastAsia"/>
                <w:sz w:val="21"/>
                <w:szCs w:val="21"/>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16240">
                <w:rPr>
                  <w:rFonts w:hint="eastAsia"/>
                  <w:sz w:val="21"/>
                  <w:szCs w:val="21"/>
                </w:rPr>
                <w:t>人民币</w:t>
              </w:r>
            </w:sdtContent>
          </w:sdt>
        </w:p>
        <w:tbl>
          <w:tblPr>
            <w:tblStyle w:val="a6"/>
            <w:tblW w:w="0" w:type="auto"/>
            <w:tblLook w:val="04A0"/>
          </w:tblPr>
          <w:tblGrid>
            <w:gridCol w:w="4524"/>
            <w:gridCol w:w="4525"/>
          </w:tblGrid>
          <w:tr w:rsidR="00FD2133" w:rsidRPr="00216240" w:rsidTr="002B5AE4">
            <w:tc>
              <w:tcPr>
                <w:tcW w:w="4524" w:type="dxa"/>
              </w:tcPr>
              <w:p w:rsidR="00FD2133" w:rsidRPr="00216240" w:rsidRDefault="00FD2133">
                <w:pPr>
                  <w:rPr>
                    <w:sz w:val="21"/>
                    <w:szCs w:val="21"/>
                  </w:rPr>
                </w:pPr>
              </w:p>
            </w:tc>
            <w:sdt>
              <w:sdtPr>
                <w:rPr>
                  <w:sz w:val="21"/>
                  <w:szCs w:val="21"/>
                </w:rPr>
                <w:tag w:val="_PLD_364aa8d2f946450c8e3aa85ae050a07e"/>
                <w:id w:val="-1375539946"/>
                <w:lock w:val="sdtLocked"/>
              </w:sdtPr>
              <w:sdtContent>
                <w:tc>
                  <w:tcPr>
                    <w:tcW w:w="4525" w:type="dxa"/>
                  </w:tcPr>
                  <w:p w:rsidR="00FD2133" w:rsidRPr="00216240" w:rsidRDefault="00537341">
                    <w:pPr>
                      <w:jc w:val="center"/>
                      <w:rPr>
                        <w:sz w:val="21"/>
                        <w:szCs w:val="21"/>
                      </w:rPr>
                    </w:pPr>
                    <w:r w:rsidRPr="00216240">
                      <w:rPr>
                        <w:rFonts w:hint="eastAsia"/>
                        <w:sz w:val="21"/>
                        <w:szCs w:val="21"/>
                      </w:rPr>
                      <w:t>现聘任</w:t>
                    </w:r>
                  </w:p>
                </w:tc>
              </w:sdtContent>
            </w:sdt>
          </w:tr>
          <w:tr w:rsidR="00FD2133" w:rsidRPr="00216240" w:rsidTr="0076242C">
            <w:sdt>
              <w:sdtPr>
                <w:rPr>
                  <w:sz w:val="21"/>
                  <w:szCs w:val="21"/>
                </w:rPr>
                <w:tag w:val="_PLD_0acb50119840415b8495bc32adcd0b31"/>
                <w:id w:val="-921021941"/>
                <w:lock w:val="sdtLocked"/>
              </w:sdtPr>
              <w:sdtContent>
                <w:tc>
                  <w:tcPr>
                    <w:tcW w:w="4524" w:type="dxa"/>
                  </w:tcPr>
                  <w:p w:rsidR="00FD2133" w:rsidRPr="00216240" w:rsidRDefault="00537341">
                    <w:pPr>
                      <w:rPr>
                        <w:sz w:val="21"/>
                        <w:szCs w:val="21"/>
                      </w:rPr>
                    </w:pPr>
                    <w:r w:rsidRPr="00216240">
                      <w:rPr>
                        <w:rFonts w:hint="eastAsia"/>
                        <w:sz w:val="21"/>
                        <w:szCs w:val="21"/>
                      </w:rPr>
                      <w:t>境内会计师事务所名称</w:t>
                    </w:r>
                  </w:p>
                </w:tc>
              </w:sdtContent>
            </w:sdt>
            <w:tc>
              <w:tcPr>
                <w:tcW w:w="4525" w:type="dxa"/>
              </w:tcPr>
              <w:p w:rsidR="00FD2133" w:rsidRPr="00216240" w:rsidRDefault="000C6844" w:rsidP="000C6844">
                <w:pPr>
                  <w:rPr>
                    <w:sz w:val="21"/>
                    <w:szCs w:val="21"/>
                  </w:rPr>
                </w:pPr>
                <w:r w:rsidRPr="00216240">
                  <w:rPr>
                    <w:rFonts w:hint="eastAsia"/>
                    <w:sz w:val="21"/>
                    <w:szCs w:val="21"/>
                  </w:rPr>
                  <w:t>天职国际会计师事务所（特殊普通合伙）</w:t>
                </w:r>
              </w:p>
            </w:tc>
          </w:tr>
          <w:tr w:rsidR="00FD2133" w:rsidRPr="00216240" w:rsidTr="00015DD2">
            <w:sdt>
              <w:sdtPr>
                <w:rPr>
                  <w:sz w:val="21"/>
                  <w:szCs w:val="21"/>
                </w:rPr>
                <w:tag w:val="_PLD_499884016c404b70b56b51dca806a7f6"/>
                <w:id w:val="-880243120"/>
                <w:lock w:val="sdtLocked"/>
              </w:sdtPr>
              <w:sdtContent>
                <w:tc>
                  <w:tcPr>
                    <w:tcW w:w="4524" w:type="dxa"/>
                  </w:tcPr>
                  <w:p w:rsidR="00FD2133" w:rsidRPr="00216240" w:rsidRDefault="00537341">
                    <w:pPr>
                      <w:rPr>
                        <w:sz w:val="21"/>
                        <w:szCs w:val="21"/>
                      </w:rPr>
                    </w:pPr>
                    <w:r w:rsidRPr="00216240">
                      <w:rPr>
                        <w:rFonts w:hint="eastAsia"/>
                        <w:sz w:val="21"/>
                        <w:szCs w:val="21"/>
                      </w:rPr>
                      <w:t>境内会计师事务所报酬</w:t>
                    </w:r>
                  </w:p>
                </w:tc>
              </w:sdtContent>
            </w:sdt>
            <w:tc>
              <w:tcPr>
                <w:tcW w:w="4525" w:type="dxa"/>
              </w:tcPr>
              <w:p w:rsidR="00FD2133" w:rsidRPr="00216240" w:rsidRDefault="00865299">
                <w:pPr>
                  <w:jc w:val="right"/>
                  <w:rPr>
                    <w:sz w:val="21"/>
                    <w:szCs w:val="21"/>
                  </w:rPr>
                </w:pPr>
                <w:r w:rsidRPr="00216240">
                  <w:rPr>
                    <w:rFonts w:hint="eastAsia"/>
                    <w:sz w:val="21"/>
                    <w:szCs w:val="21"/>
                  </w:rPr>
                  <w:t>60</w:t>
                </w:r>
              </w:p>
            </w:tc>
          </w:tr>
          <w:tr w:rsidR="00FD2133" w:rsidRPr="00216240" w:rsidTr="002B5AE4">
            <w:sdt>
              <w:sdtPr>
                <w:rPr>
                  <w:sz w:val="21"/>
                  <w:szCs w:val="21"/>
                </w:rPr>
                <w:tag w:val="_PLD_b34d0f60a14d41b3a048248da4532c21"/>
                <w:id w:val="-436204693"/>
                <w:lock w:val="sdtLocked"/>
              </w:sdtPr>
              <w:sdtContent>
                <w:tc>
                  <w:tcPr>
                    <w:tcW w:w="4524" w:type="dxa"/>
                  </w:tcPr>
                  <w:p w:rsidR="00FD2133" w:rsidRPr="00216240" w:rsidRDefault="00537341">
                    <w:pPr>
                      <w:rPr>
                        <w:sz w:val="21"/>
                        <w:szCs w:val="21"/>
                      </w:rPr>
                    </w:pPr>
                    <w:r w:rsidRPr="00216240">
                      <w:rPr>
                        <w:rFonts w:hint="eastAsia"/>
                        <w:sz w:val="21"/>
                        <w:szCs w:val="21"/>
                      </w:rPr>
                      <w:t>境内会计师事务所审计年限</w:t>
                    </w:r>
                  </w:p>
                </w:tc>
              </w:sdtContent>
            </w:sdt>
            <w:tc>
              <w:tcPr>
                <w:tcW w:w="4525" w:type="dxa"/>
              </w:tcPr>
              <w:p w:rsidR="00FD2133" w:rsidRPr="00216240" w:rsidRDefault="000C6844" w:rsidP="000C6844">
                <w:pPr>
                  <w:jc w:val="right"/>
                  <w:rPr>
                    <w:sz w:val="21"/>
                    <w:szCs w:val="21"/>
                  </w:rPr>
                </w:pPr>
                <w:r w:rsidRPr="00216240">
                  <w:rPr>
                    <w:rFonts w:hint="eastAsia"/>
                    <w:sz w:val="21"/>
                    <w:szCs w:val="21"/>
                  </w:rPr>
                  <w:t>1年</w:t>
                </w:r>
              </w:p>
            </w:tc>
          </w:tr>
        </w:tbl>
        <w:p w:rsidR="00FD2133" w:rsidRPr="00216240" w:rsidRDefault="00FD2133">
          <w:pPr>
            <w:rPr>
              <w:sz w:val="21"/>
              <w:szCs w:val="21"/>
            </w:rPr>
          </w:pPr>
        </w:p>
        <w:tbl>
          <w:tblPr>
            <w:tblStyle w:val="a6"/>
            <w:tblW w:w="0" w:type="auto"/>
            <w:tblLook w:val="04A0"/>
          </w:tblPr>
          <w:tblGrid>
            <w:gridCol w:w="3016"/>
            <w:gridCol w:w="4180"/>
            <w:gridCol w:w="1853"/>
          </w:tblGrid>
          <w:tr w:rsidR="00FD2133" w:rsidRPr="00216240" w:rsidTr="000C6844">
            <w:tc>
              <w:tcPr>
                <w:tcW w:w="3016" w:type="dxa"/>
              </w:tcPr>
              <w:p w:rsidR="00FD2133" w:rsidRPr="00216240" w:rsidRDefault="00FD2133">
                <w:pPr>
                  <w:rPr>
                    <w:sz w:val="21"/>
                    <w:szCs w:val="21"/>
                  </w:rPr>
                </w:pPr>
              </w:p>
            </w:tc>
            <w:sdt>
              <w:sdtPr>
                <w:rPr>
                  <w:sz w:val="21"/>
                  <w:szCs w:val="21"/>
                </w:rPr>
                <w:tag w:val="_PLD_c9ec27d8a8454f91bb769203a75df4b3"/>
                <w:id w:val="-584837672"/>
                <w:lock w:val="sdtLocked"/>
              </w:sdtPr>
              <w:sdtContent>
                <w:tc>
                  <w:tcPr>
                    <w:tcW w:w="4180" w:type="dxa"/>
                    <w:vAlign w:val="center"/>
                  </w:tcPr>
                  <w:p w:rsidR="00FD2133" w:rsidRPr="00216240" w:rsidRDefault="00537341">
                    <w:pPr>
                      <w:jc w:val="center"/>
                      <w:rPr>
                        <w:sz w:val="21"/>
                        <w:szCs w:val="21"/>
                      </w:rPr>
                    </w:pPr>
                    <w:r w:rsidRPr="00216240">
                      <w:rPr>
                        <w:rFonts w:hint="eastAsia"/>
                        <w:sz w:val="21"/>
                        <w:szCs w:val="21"/>
                      </w:rPr>
                      <w:t>名称</w:t>
                    </w:r>
                  </w:p>
                </w:tc>
              </w:sdtContent>
            </w:sdt>
            <w:sdt>
              <w:sdtPr>
                <w:rPr>
                  <w:sz w:val="21"/>
                  <w:szCs w:val="21"/>
                </w:rPr>
                <w:tag w:val="_PLD_ae4e80c7f64046dcb42116bfa53b53af"/>
                <w:id w:val="1382596867"/>
                <w:lock w:val="sdtLocked"/>
              </w:sdtPr>
              <w:sdtContent>
                <w:tc>
                  <w:tcPr>
                    <w:tcW w:w="1853" w:type="dxa"/>
                    <w:vAlign w:val="center"/>
                  </w:tcPr>
                  <w:p w:rsidR="00FD2133" w:rsidRPr="00216240" w:rsidRDefault="00537341">
                    <w:pPr>
                      <w:jc w:val="center"/>
                      <w:rPr>
                        <w:sz w:val="21"/>
                        <w:szCs w:val="21"/>
                      </w:rPr>
                    </w:pPr>
                    <w:r w:rsidRPr="00216240">
                      <w:rPr>
                        <w:rFonts w:hint="eastAsia"/>
                        <w:sz w:val="21"/>
                        <w:szCs w:val="21"/>
                      </w:rPr>
                      <w:t>报酬</w:t>
                    </w:r>
                  </w:p>
                </w:tc>
              </w:sdtContent>
            </w:sdt>
          </w:tr>
          <w:tr w:rsidR="00FD2133" w:rsidRPr="00216240" w:rsidTr="000C6844">
            <w:sdt>
              <w:sdtPr>
                <w:rPr>
                  <w:sz w:val="21"/>
                  <w:szCs w:val="21"/>
                </w:rPr>
                <w:tag w:val="_PLD_7b9b36bf86614c808ea65de10637144b"/>
                <w:id w:val="-12386803"/>
                <w:lock w:val="sdtLocked"/>
              </w:sdtPr>
              <w:sdtContent>
                <w:tc>
                  <w:tcPr>
                    <w:tcW w:w="3016" w:type="dxa"/>
                  </w:tcPr>
                  <w:p w:rsidR="00FD2133" w:rsidRPr="00216240" w:rsidRDefault="00537341">
                    <w:pPr>
                      <w:rPr>
                        <w:sz w:val="21"/>
                        <w:szCs w:val="21"/>
                      </w:rPr>
                    </w:pPr>
                    <w:r w:rsidRPr="00216240">
                      <w:rPr>
                        <w:rFonts w:hint="eastAsia"/>
                        <w:sz w:val="21"/>
                        <w:szCs w:val="21"/>
                      </w:rPr>
                      <w:t>内部控制审计会计师事务所</w:t>
                    </w:r>
                  </w:p>
                </w:tc>
              </w:sdtContent>
            </w:sdt>
            <w:tc>
              <w:tcPr>
                <w:tcW w:w="4180" w:type="dxa"/>
              </w:tcPr>
              <w:p w:rsidR="00FD2133" w:rsidRPr="00216240" w:rsidRDefault="000C6844">
                <w:pPr>
                  <w:rPr>
                    <w:sz w:val="21"/>
                    <w:szCs w:val="21"/>
                  </w:rPr>
                </w:pPr>
                <w:r w:rsidRPr="00216240">
                  <w:rPr>
                    <w:rFonts w:hint="eastAsia"/>
                    <w:sz w:val="21"/>
                    <w:szCs w:val="21"/>
                  </w:rPr>
                  <w:t>天职国际会计师事务所（特殊普通合伙）</w:t>
                </w:r>
              </w:p>
            </w:tc>
            <w:tc>
              <w:tcPr>
                <w:tcW w:w="1853" w:type="dxa"/>
              </w:tcPr>
              <w:p w:rsidR="00FD2133" w:rsidRPr="00216240" w:rsidRDefault="00865299">
                <w:pPr>
                  <w:jc w:val="right"/>
                  <w:rPr>
                    <w:sz w:val="21"/>
                    <w:szCs w:val="21"/>
                  </w:rPr>
                </w:pPr>
                <w:r w:rsidRPr="00216240">
                  <w:rPr>
                    <w:rFonts w:hint="eastAsia"/>
                    <w:sz w:val="21"/>
                    <w:szCs w:val="21"/>
                  </w:rPr>
                  <w:t>30</w:t>
                </w:r>
              </w:p>
            </w:tc>
          </w:tr>
        </w:tbl>
        <w:p w:rsidR="00FD2133" w:rsidRPr="00216240" w:rsidRDefault="00D1422C">
          <w:pPr>
            <w:rPr>
              <w:sz w:val="21"/>
              <w:szCs w:val="21"/>
            </w:rPr>
          </w:pPr>
        </w:p>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sz w:val="21"/>
          <w:szCs w:val="21"/>
        </w:rPr>
      </w:sdtEndPr>
      <w:sdtContent>
        <w:p w:rsidR="00FD2133" w:rsidRPr="00216240" w:rsidRDefault="00537341" w:rsidP="00216240">
          <w:pPr>
            <w:spacing w:line="360" w:lineRule="exact"/>
            <w:rPr>
              <w:sz w:val="21"/>
              <w:szCs w:val="21"/>
            </w:rPr>
          </w:pPr>
          <w:r w:rsidRPr="00216240">
            <w:rPr>
              <w:sz w:val="21"/>
              <w:szCs w:val="21"/>
            </w:rPr>
            <w:t>聘任、解聘会计师事务所的情况说明</w:t>
          </w:r>
        </w:p>
        <w:sdt>
          <w:sdtPr>
            <w:rPr>
              <w:sz w:val="21"/>
              <w:szCs w:val="21"/>
            </w:rPr>
            <w:alias w:val="是否适用：聘任、解聘会计师事务所情况[双击切换]"/>
            <w:tag w:val="_GBC_376f0811302240c0a118add2061458b6"/>
            <w:id w:val="8546844"/>
            <w:lock w:val="sdtLocked"/>
            <w:placeholder>
              <w:docPart w:val="GBC22222222222222222222222222222"/>
            </w:placeholder>
          </w:sdtPr>
          <w:sdtContent>
            <w:p w:rsidR="00FD2133" w:rsidRPr="00216240" w:rsidRDefault="00D1422C" w:rsidP="00216240">
              <w:pPr>
                <w:spacing w:line="360" w:lineRule="exact"/>
                <w:rPr>
                  <w:sz w:val="21"/>
                  <w:szCs w:val="21"/>
                </w:rPr>
              </w:pPr>
              <w:r w:rsidRPr="00216240">
                <w:rPr>
                  <w:sz w:val="21"/>
                  <w:szCs w:val="21"/>
                </w:rPr>
                <w:fldChar w:fldCharType="begin"/>
              </w:r>
              <w:r w:rsidR="00412E12" w:rsidRPr="00216240">
                <w:rPr>
                  <w:sz w:val="21"/>
                  <w:szCs w:val="21"/>
                </w:rPr>
                <w:instrText xml:space="preserve">MACROBUTTON  SnrToggleCheckbox √适用 </w:instrText>
              </w:r>
              <w:r w:rsidRPr="00216240">
                <w:rPr>
                  <w:sz w:val="21"/>
                  <w:szCs w:val="21"/>
                </w:rPr>
                <w:fldChar w:fldCharType="end"/>
              </w:r>
              <w:r w:rsidRPr="00216240">
                <w:rPr>
                  <w:sz w:val="21"/>
                  <w:szCs w:val="21"/>
                </w:rPr>
                <w:fldChar w:fldCharType="begin"/>
              </w:r>
              <w:r w:rsidR="00412E12" w:rsidRPr="00216240">
                <w:rPr>
                  <w:sz w:val="21"/>
                  <w:szCs w:val="21"/>
                </w:rPr>
                <w:instrText xml:space="preserve"> MACROBUTTON  SnrToggleCheckbox □不适用 </w:instrText>
              </w:r>
              <w:r w:rsidRPr="00216240">
                <w:rPr>
                  <w:sz w:val="21"/>
                  <w:szCs w:val="21"/>
                </w:rPr>
                <w:fldChar w:fldCharType="end"/>
              </w:r>
            </w:p>
          </w:sdtContent>
        </w:sdt>
        <w:sdt>
          <w:sdtPr>
            <w:rPr>
              <w:rFonts w:hint="eastAsia"/>
              <w:sz w:val="21"/>
              <w:szCs w:val="21"/>
            </w:rPr>
            <w:alias w:val="聘任、解聘会计师事务所情况说明"/>
            <w:tag w:val="_GBC_efccae536add449ea09208e1185e3711"/>
            <w:id w:val="1508699"/>
            <w:lock w:val="sdtLocked"/>
            <w:placeholder>
              <w:docPart w:val="GBC22222222222222222222222222222"/>
            </w:placeholder>
          </w:sdtPr>
          <w:sdtContent>
            <w:p w:rsidR="00FD2133" w:rsidRPr="00216240" w:rsidRDefault="00412E12" w:rsidP="00216240">
              <w:pPr>
                <w:spacing w:line="360" w:lineRule="exact"/>
                <w:ind w:firstLineChars="200" w:firstLine="420"/>
                <w:rPr>
                  <w:sz w:val="21"/>
                  <w:szCs w:val="21"/>
                </w:rPr>
              </w:pPr>
              <w:r w:rsidRPr="00216240">
                <w:rPr>
                  <w:rFonts w:hint="eastAsia"/>
                  <w:sz w:val="21"/>
                  <w:szCs w:val="21"/>
                </w:rPr>
                <w:t>公司经2021年4月8日召开的第八届董事会第四次会议、2021年5月6日召开的2020年度股东大会，审议通过了关于续聘天职国际会计师事务所（特殊普通合伙）为公司2020年度财务及内控审计机构，</w:t>
              </w:r>
              <w:r w:rsidRPr="00216240">
                <w:rPr>
                  <w:rFonts w:cs="Times New Roman" w:hint="eastAsia"/>
                  <w:kern w:val="2"/>
                  <w:sz w:val="21"/>
                  <w:szCs w:val="21"/>
                </w:rPr>
                <w:t>详见披露于《中国证券报》、《上海证券报》及上海证券交易所网站（www.sse.com.cn）的《关于续聘2021年度审计机构及支付2020年度审计报酬的公告》（公告编号：2021-9号）及《2020年年度股东大会决议公告》（公告编号：2021-27号）</w:t>
              </w:r>
            </w:p>
          </w:sdtContent>
        </w:sdt>
      </w:sdtContent>
    </w:sdt>
    <w:p w:rsidR="00FD2133" w:rsidRDefault="00FD2133"/>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sz w:val="21"/>
          <w:szCs w:val="21"/>
        </w:rPr>
      </w:sdtEndPr>
      <w:sdtContent>
        <w:p w:rsidR="00FD2133" w:rsidRPr="00F930EC" w:rsidRDefault="00537341" w:rsidP="00F930EC">
          <w:pPr>
            <w:spacing w:line="360" w:lineRule="exact"/>
            <w:rPr>
              <w:sz w:val="21"/>
              <w:szCs w:val="21"/>
            </w:rPr>
          </w:pPr>
          <w:r w:rsidRPr="00F930EC">
            <w:rPr>
              <w:sz w:val="21"/>
              <w:szCs w:val="21"/>
            </w:rPr>
            <w:t>审计期间改聘会计师事务所的情况说明</w:t>
          </w:r>
        </w:p>
        <w:sdt>
          <w:sdtPr>
            <w:rPr>
              <w:rFonts w:hint="eastAsia"/>
              <w:sz w:val="21"/>
              <w:szCs w:val="21"/>
            </w:rPr>
            <w:alias w:val="是否适用：审计期间改聘会计师事务所的情况说明[双击切换]"/>
            <w:tag w:val="_GBC_34c57619e2904c83a8840614e4e5d5d0"/>
            <w:id w:val="281313418"/>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537341" w:rsidP="00F930EC">
      <w:pPr>
        <w:pStyle w:val="2"/>
        <w:numPr>
          <w:ilvl w:val="0"/>
          <w:numId w:val="9"/>
        </w:numPr>
        <w:spacing w:before="0" w:after="0" w:line="360" w:lineRule="exact"/>
        <w:rPr>
          <w:rFonts w:ascii="宋体" w:hAnsi="宋体" w:cs="宋体"/>
          <w:kern w:val="0"/>
        </w:rPr>
      </w:pPr>
      <w:r w:rsidRPr="00F930EC">
        <w:rPr>
          <w:rFonts w:ascii="宋体" w:hAnsi="宋体" w:cs="宋体"/>
          <w:kern w:val="0"/>
          <w:shd w:val="solid" w:color="FFFFFF" w:fill="auto"/>
        </w:rPr>
        <w:t>面临</w:t>
      </w:r>
      <w:r w:rsidRPr="00F930EC">
        <w:rPr>
          <w:rFonts w:ascii="宋体" w:hAnsi="宋体" w:cs="宋体" w:hint="eastAsia"/>
          <w:kern w:val="0"/>
          <w:shd w:val="solid" w:color="FFFFFF" w:fill="auto"/>
        </w:rPr>
        <w:t>退</w:t>
      </w:r>
      <w:proofErr w:type="gramStart"/>
      <w:r w:rsidRPr="00F930EC">
        <w:rPr>
          <w:rFonts w:ascii="宋体" w:hAnsi="宋体" w:cs="宋体"/>
          <w:kern w:val="0"/>
          <w:shd w:val="solid" w:color="FFFFFF" w:fill="auto"/>
        </w:rPr>
        <w:t>市风险</w:t>
      </w:r>
      <w:proofErr w:type="gramEnd"/>
      <w:r w:rsidRPr="00F930EC">
        <w:rPr>
          <w:rFonts w:ascii="宋体" w:hAnsi="宋体" w:cs="宋体"/>
          <w:kern w:val="0"/>
          <w:shd w:val="solid" w:color="FFFFFF" w:fill="auto"/>
        </w:rPr>
        <w:t>的情况</w:t>
      </w:r>
    </w:p>
    <w:p w:rsidR="00FD2133" w:rsidRPr="00F930EC" w:rsidRDefault="00537341" w:rsidP="00F930EC">
      <w:pPr>
        <w:pStyle w:val="3"/>
        <w:numPr>
          <w:ilvl w:val="0"/>
          <w:numId w:val="34"/>
        </w:numPr>
        <w:spacing w:before="0" w:after="0" w:line="360" w:lineRule="exact"/>
        <w:jc w:val="left"/>
        <w:rPr>
          <w:szCs w:val="21"/>
        </w:rPr>
      </w:pPr>
      <w:r w:rsidRPr="00F930EC">
        <w:rPr>
          <w:rFonts w:hint="eastAsia"/>
          <w:szCs w:val="21"/>
        </w:rPr>
        <w:t>导</w:t>
      </w:r>
      <w:r w:rsidRPr="00F930EC">
        <w:rPr>
          <w:szCs w:val="21"/>
        </w:rPr>
        <w:t>致</w:t>
      </w:r>
      <w:r w:rsidRPr="00F930EC">
        <w:rPr>
          <w:rFonts w:hint="eastAsia"/>
          <w:szCs w:val="21"/>
        </w:rPr>
        <w:t>退</w:t>
      </w:r>
      <w:proofErr w:type="gramStart"/>
      <w:r w:rsidRPr="00F930EC">
        <w:rPr>
          <w:rFonts w:hint="eastAsia"/>
          <w:szCs w:val="21"/>
        </w:rPr>
        <w:t>市风险</w:t>
      </w:r>
      <w:proofErr w:type="gramEnd"/>
      <w:r w:rsidRPr="00F930EC">
        <w:rPr>
          <w:rFonts w:hint="eastAsia"/>
          <w:szCs w:val="21"/>
        </w:rPr>
        <w:t>警示</w:t>
      </w:r>
      <w:r w:rsidRPr="00F930EC">
        <w:rPr>
          <w:szCs w:val="21"/>
        </w:rPr>
        <w:t>的原因</w:t>
      </w:r>
    </w:p>
    <w:sdt>
      <w:sdtPr>
        <w:rPr>
          <w:rFonts w:hint="eastAsia"/>
          <w:sz w:val="21"/>
          <w:szCs w:val="21"/>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hint="eastAsia"/>
              <w:sz w:val="21"/>
              <w:szCs w:val="21"/>
            </w:rPr>
            <w:alias w:val="是否适用：导致暂停上市的原因[双击切换]"/>
            <w:tag w:val="_GBC_5be6e6fabf4849c7b63c5d08ac7706e1"/>
            <w:id w:val="733827852"/>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rsidP="00F930EC">
          <w:pPr>
            <w:spacing w:line="360" w:lineRule="exact"/>
            <w:rPr>
              <w:sz w:val="21"/>
              <w:szCs w:val="21"/>
            </w:rPr>
          </w:pPr>
        </w:p>
      </w:sdtContent>
    </w:sdt>
    <w:sdt>
      <w:sdtPr>
        <w:rPr>
          <w:rFonts w:ascii="宋体" w:hAnsi="宋体" w:cs="宋体"/>
          <w:b w:val="0"/>
          <w:bCs w:val="0"/>
          <w:kern w:val="0"/>
          <w:sz w:val="24"/>
          <w:szCs w:val="21"/>
        </w:rPr>
        <w:alias w:val="模块:公司拟采取的应对措施"/>
        <w:tag w:val="_SEC_9dd9fc587be540dab1fcdb757f5036d7"/>
        <w:id w:val="1061599763"/>
        <w:lock w:val="sdtLocked"/>
        <w:placeholder>
          <w:docPart w:val="GBC22222222222222222222222222222"/>
        </w:placeholder>
      </w:sdtPr>
      <w:sdtContent>
        <w:p w:rsidR="00FD2133" w:rsidRPr="00F930EC" w:rsidRDefault="00537341" w:rsidP="00F930EC">
          <w:pPr>
            <w:pStyle w:val="3"/>
            <w:numPr>
              <w:ilvl w:val="0"/>
              <w:numId w:val="34"/>
            </w:numPr>
            <w:spacing w:before="0" w:after="0" w:line="360" w:lineRule="exact"/>
            <w:rPr>
              <w:szCs w:val="21"/>
            </w:rPr>
          </w:pPr>
          <w:r w:rsidRPr="00F930EC">
            <w:rPr>
              <w:rFonts w:hint="eastAsia"/>
              <w:szCs w:val="21"/>
            </w:rPr>
            <w:t>公司拟采取的应对措施</w:t>
          </w:r>
        </w:p>
        <w:sdt>
          <w:sdtPr>
            <w:rPr>
              <w:sz w:val="21"/>
              <w:szCs w:val="21"/>
            </w:rPr>
            <w:alias w:val="是否适用：公司拟采取的措施[双击切换]"/>
            <w:tag w:val="_GBC_8656f473b4d943fe8fa1477037f607c5"/>
            <w:id w:val="-1139405618"/>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rsidP="00F930EC">
      <w:pPr>
        <w:spacing w:line="360" w:lineRule="exact"/>
        <w:rPr>
          <w:sz w:val="21"/>
          <w:szCs w:val="21"/>
        </w:rPr>
      </w:pPr>
    </w:p>
    <w:bookmarkStart w:id="71" w:name="_Hlk89346186" w:displacedByCustomXml="next"/>
    <w:sdt>
      <w:sdtPr>
        <w:rPr>
          <w:rFonts w:ascii="宋体" w:hAnsi="宋体" w:cs="宋体" w:hint="eastAsia"/>
          <w:b w:val="0"/>
          <w:bCs w:val="0"/>
          <w:kern w:val="0"/>
          <w:sz w:val="24"/>
          <w:szCs w:val="21"/>
        </w:rPr>
        <w:alias w:val="模块:面临终止上市的情况和原因  "/>
        <w:tag w:val="_SEC_a0a08509d12c43b6a3c3f5de51b245bd"/>
        <w:id w:val="-1885481854"/>
        <w:lock w:val="sdtLocked"/>
        <w:placeholder>
          <w:docPart w:val="GBC22222222222222222222222222222"/>
        </w:placeholder>
      </w:sdtPr>
      <w:sdtEndPr>
        <w:rPr>
          <w:rFonts w:hint="default"/>
        </w:rPr>
      </w:sdtEndPr>
      <w:sdtContent>
        <w:p w:rsidR="00FD2133" w:rsidRPr="00F930EC" w:rsidRDefault="00537341" w:rsidP="00F930EC">
          <w:pPr>
            <w:pStyle w:val="3"/>
            <w:numPr>
              <w:ilvl w:val="0"/>
              <w:numId w:val="34"/>
            </w:numPr>
            <w:spacing w:before="0" w:after="0" w:line="360" w:lineRule="exact"/>
            <w:rPr>
              <w:rFonts w:ascii="宋体" w:hAnsi="宋体" w:cs="宋体"/>
              <w:kern w:val="0"/>
              <w:szCs w:val="21"/>
            </w:rPr>
          </w:pPr>
          <w:r w:rsidRPr="00F930EC">
            <w:rPr>
              <w:rFonts w:ascii="宋体" w:hAnsi="宋体" w:cs="宋体" w:hint="eastAsia"/>
              <w:kern w:val="0"/>
              <w:szCs w:val="21"/>
            </w:rPr>
            <w:t>面临终止上市的情况和原因</w:t>
          </w:r>
        </w:p>
        <w:sdt>
          <w:sdtPr>
            <w:rPr>
              <w:rFonts w:hint="eastAsia"/>
              <w:sz w:val="21"/>
              <w:szCs w:val="21"/>
            </w:rPr>
            <w:alias w:val="是否适用：面临终止上市的情况和原因 [双击切换]"/>
            <w:tag w:val="_GBC_36002fff87954035b149cfd20b1790d5"/>
            <w:id w:val="1608764581"/>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rsidP="00F930EC">
          <w:pPr>
            <w:spacing w:line="360" w:lineRule="exact"/>
            <w:rPr>
              <w:sz w:val="21"/>
              <w:szCs w:val="21"/>
            </w:rPr>
          </w:pPr>
        </w:p>
      </w:sdtContent>
    </w:sdt>
    <w:bookmarkEnd w:id="71" w:displacedByCustomXml="prev"/>
    <w:sdt>
      <w:sdtPr>
        <w:rPr>
          <w:rFonts w:ascii="宋体" w:hAnsi="宋体" w:cs="宋体"/>
          <w:b w:val="0"/>
          <w:bCs w:val="0"/>
          <w:kern w:val="0"/>
          <w:sz w:val="24"/>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FD2133" w:rsidRPr="00F930EC" w:rsidRDefault="00537341" w:rsidP="00F930EC">
          <w:pPr>
            <w:pStyle w:val="2"/>
            <w:numPr>
              <w:ilvl w:val="0"/>
              <w:numId w:val="9"/>
            </w:numPr>
            <w:spacing w:before="0" w:after="0" w:line="360" w:lineRule="exact"/>
          </w:pPr>
          <w:r w:rsidRPr="00F930EC">
            <w:t>破产重整相关事项</w:t>
          </w:r>
        </w:p>
        <w:sdt>
          <w:sdtPr>
            <w:rPr>
              <w:sz w:val="21"/>
              <w:szCs w:val="21"/>
            </w:rPr>
            <w:alias w:val="是否适用：破产重整相关事项[双击切换]"/>
            <w:tag w:val="_GBC_5840a694c2a04f98893394e6da3bc9cc"/>
            <w:id w:val="4639791"/>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rsidP="00F930EC">
      <w:pPr>
        <w:spacing w:line="360" w:lineRule="exact"/>
        <w:rPr>
          <w:sz w:val="21"/>
          <w:szCs w:val="21"/>
        </w:rPr>
      </w:pPr>
    </w:p>
    <w:p w:rsidR="00FD2133" w:rsidRPr="00F930EC" w:rsidRDefault="00537341" w:rsidP="00F930EC">
      <w:pPr>
        <w:pStyle w:val="2"/>
        <w:numPr>
          <w:ilvl w:val="0"/>
          <w:numId w:val="9"/>
        </w:numPr>
        <w:spacing w:before="0" w:after="0" w:line="360" w:lineRule="exact"/>
      </w:pPr>
      <w:r w:rsidRPr="00F930EC">
        <w:t>重大诉讼、仲裁事项</w:t>
      </w:r>
    </w:p>
    <w:sdt>
      <w:sdtPr>
        <w:rPr>
          <w:sz w:val="21"/>
          <w:szCs w:val="21"/>
        </w:rPr>
        <w:alias w:val="本年度公司有无重大诉讼、仲裁事项"/>
        <w:tag w:val="_GBC_b7d97a978491465ca563fa610688ebef"/>
        <w:id w:val="812530038"/>
        <w:lock w:val="sdtLocked"/>
        <w:placeholder>
          <w:docPart w:val="GBC22222222222222222222222222222"/>
        </w:placeholder>
      </w:sdtPr>
      <w:sdtContent>
        <w:p w:rsidR="00412E12"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 MACROBUTTON  SnrToggleCheckbox □本年度公司有重大诉讼、仲裁事项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√本年度公司无重大诉讼、仲裁事项 </w:instrText>
          </w:r>
          <w:r w:rsidRPr="00F930EC">
            <w:rPr>
              <w:sz w:val="21"/>
              <w:szCs w:val="21"/>
            </w:rPr>
            <w:fldChar w:fldCharType="end"/>
          </w:r>
        </w:p>
      </w:sdtContent>
    </w:sdt>
    <w:p w:rsidR="00FD2133" w:rsidRPr="00F930EC" w:rsidRDefault="00FD2133" w:rsidP="00F930EC">
      <w:pPr>
        <w:spacing w:line="360" w:lineRule="exact"/>
        <w:rPr>
          <w:sz w:val="21"/>
          <w:szCs w:val="21"/>
        </w:rPr>
      </w:pPr>
    </w:p>
    <w:sdt>
      <w:sdtPr>
        <w:rPr>
          <w:rFonts w:ascii="宋体" w:hAnsi="宋体" w:cs="宋体"/>
          <w:b w:val="0"/>
          <w:bCs w:val="0"/>
          <w:kern w:val="0"/>
          <w:sz w:val="24"/>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FD2133" w:rsidRPr="00F930EC" w:rsidRDefault="00537341" w:rsidP="00F930EC">
          <w:pPr>
            <w:pStyle w:val="2"/>
            <w:numPr>
              <w:ilvl w:val="0"/>
              <w:numId w:val="9"/>
            </w:numPr>
            <w:spacing w:before="0" w:after="0" w:line="360" w:lineRule="exact"/>
          </w:pPr>
          <w:r w:rsidRPr="00F930EC">
            <w:t>上市公司</w:t>
          </w:r>
          <w:r w:rsidRPr="00F930EC">
            <w:rPr>
              <w:rFonts w:hint="eastAsia"/>
            </w:rPr>
            <w:t>及其董事、监事、高级管理人员、控股股东、实际控制人</w:t>
          </w:r>
          <w:r w:rsidRPr="00F930EC">
            <w:t>涉嫌违法违规、受到处罚及整改情况</w:t>
          </w:r>
        </w:p>
        <w:sdt>
          <w:sdtPr>
            <w:rPr>
              <w:sz w:val="21"/>
              <w:szCs w:val="21"/>
            </w:r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rsidP="00F930EC">
      <w:pPr>
        <w:spacing w:line="360" w:lineRule="exact"/>
        <w:rPr>
          <w:sz w:val="21"/>
          <w:szCs w:val="21"/>
        </w:rPr>
      </w:pPr>
    </w:p>
    <w:sdt>
      <w:sdtPr>
        <w:rPr>
          <w:rFonts w:ascii="宋体" w:hAnsi="宋体" w:cs="宋体" w:hint="eastAsia"/>
          <w:b w:val="0"/>
          <w:bCs w:val="0"/>
          <w:kern w:val="0"/>
          <w:sz w:val="24"/>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FD2133" w:rsidRPr="00F930EC" w:rsidRDefault="00537341" w:rsidP="00F930EC">
          <w:pPr>
            <w:pStyle w:val="2"/>
            <w:numPr>
              <w:ilvl w:val="0"/>
              <w:numId w:val="9"/>
            </w:numPr>
            <w:spacing w:before="0" w:after="0" w:line="360" w:lineRule="exact"/>
          </w:pPr>
          <w:r w:rsidRPr="00F930EC">
            <w:rPr>
              <w:rFonts w:hint="eastAsia"/>
            </w:rPr>
            <w:t>报告期内公司及其控股股东、实际控制人诚信状况的说明</w:t>
          </w:r>
        </w:p>
        <w:sdt>
          <w:sdtPr>
            <w:rPr>
              <w:rFonts w:hint="eastAsia"/>
              <w:sz w:val="21"/>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
          <w:sdtPr>
            <w:rPr>
              <w:rFonts w:hint="eastAsia"/>
              <w:sz w:val="21"/>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FD2133" w:rsidRPr="00F930EC" w:rsidRDefault="00412E12" w:rsidP="00F930EC">
              <w:pPr>
                <w:spacing w:line="360" w:lineRule="exact"/>
                <w:rPr>
                  <w:sz w:val="21"/>
                  <w:szCs w:val="21"/>
                </w:rPr>
              </w:pPr>
              <w:r w:rsidRPr="00F930EC">
                <w:rPr>
                  <w:rFonts w:hint="eastAsia"/>
                  <w:sz w:val="21"/>
                  <w:szCs w:val="21"/>
                </w:rPr>
                <w:t>报告期内公司及其控股股东、实际控制人诚信经营，资信状况良好，经营情况正常。</w:t>
              </w:r>
            </w:p>
          </w:sdtContent>
        </w:sdt>
      </w:sdtContent>
    </w:sdt>
    <w:p w:rsidR="00FD2133" w:rsidRPr="00F930EC" w:rsidRDefault="00FD2133" w:rsidP="00F930EC">
      <w:pPr>
        <w:spacing w:line="360" w:lineRule="exact"/>
        <w:rPr>
          <w:sz w:val="21"/>
          <w:szCs w:val="21"/>
        </w:rPr>
      </w:pPr>
    </w:p>
    <w:p w:rsidR="00FD2133" w:rsidRPr="00F930EC" w:rsidRDefault="00537341" w:rsidP="00F930EC">
      <w:pPr>
        <w:pStyle w:val="2"/>
        <w:numPr>
          <w:ilvl w:val="0"/>
          <w:numId w:val="9"/>
        </w:numPr>
        <w:spacing w:before="0" w:after="0" w:line="360" w:lineRule="exact"/>
      </w:pPr>
      <w:r w:rsidRPr="00F930EC">
        <w:rPr>
          <w:rFonts w:hint="eastAsia"/>
        </w:rPr>
        <w:t>重大关联交易</w:t>
      </w:r>
    </w:p>
    <w:p w:rsidR="00FD2133" w:rsidRPr="00F930EC" w:rsidRDefault="00537341" w:rsidP="00F930EC">
      <w:pPr>
        <w:pStyle w:val="3"/>
        <w:numPr>
          <w:ilvl w:val="2"/>
          <w:numId w:val="2"/>
        </w:numPr>
        <w:spacing w:before="0" w:after="0" w:line="360" w:lineRule="exact"/>
        <w:rPr>
          <w:szCs w:val="21"/>
        </w:rPr>
      </w:pPr>
      <w:bookmarkStart w:id="72" w:name="_Toc342565953"/>
      <w:bookmarkStart w:id="73" w:name="_Toc342491961"/>
      <w:r w:rsidRPr="00F930EC">
        <w:rPr>
          <w:rFonts w:hint="eastAsia"/>
          <w:szCs w:val="21"/>
        </w:rPr>
        <w:t>与日常经营相关的关联交易</w:t>
      </w:r>
      <w:bookmarkEnd w:id="72"/>
      <w:bookmarkEnd w:id="73"/>
    </w:p>
    <w:sdt>
      <w:sdtPr>
        <w:rPr>
          <w:rFonts w:ascii="Calibri" w:eastAsia="宋体"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rPr>
      </w:sdtEndPr>
      <w:sdtContent>
        <w:p w:rsidR="00FD2133" w:rsidRPr="00F930EC" w:rsidRDefault="00537341" w:rsidP="00F930EC">
          <w:pPr>
            <w:pStyle w:val="4"/>
            <w:numPr>
              <w:ilvl w:val="2"/>
              <w:numId w:val="11"/>
            </w:numPr>
            <w:spacing w:before="0" w:after="0" w:line="360" w:lineRule="exact"/>
            <w:rPr>
              <w:szCs w:val="21"/>
            </w:rPr>
          </w:pPr>
          <w:r w:rsidRPr="00F930EC">
            <w:rPr>
              <w:szCs w:val="21"/>
            </w:rPr>
            <w:t>已在临时公告披露且后续实施无进展或变化的事项</w:t>
          </w:r>
        </w:p>
        <w:sdt>
          <w:sdtPr>
            <w:rPr>
              <w:sz w:val="21"/>
              <w:szCs w:val="21"/>
            </w:r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Content>
    </w:sdt>
    <w:sdt>
      <w:sdtPr>
        <w:rPr>
          <w:rFonts w:ascii="Calibri" w:eastAsia="宋体"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rPr>
      </w:sdtEndPr>
      <w:sdtContent>
        <w:p w:rsidR="00FD2133" w:rsidRPr="00F930EC" w:rsidRDefault="00537341" w:rsidP="00F930EC">
          <w:pPr>
            <w:pStyle w:val="4"/>
            <w:numPr>
              <w:ilvl w:val="2"/>
              <w:numId w:val="11"/>
            </w:numPr>
            <w:spacing w:before="0" w:after="0" w:line="360" w:lineRule="exact"/>
            <w:rPr>
              <w:szCs w:val="21"/>
            </w:rPr>
          </w:pPr>
          <w:r w:rsidRPr="00F930EC">
            <w:rPr>
              <w:szCs w:val="21"/>
            </w:rPr>
            <w:t>已在临时公告披露，但有后续实施的进展或变化的事项</w:t>
          </w:r>
        </w:p>
        <w:sdt>
          <w:sdtPr>
            <w:rPr>
              <w:rFonts w:hint="eastAsia"/>
              <w:sz w:val="21"/>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412E12"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412E12" w:rsidRPr="00F930EC">
                <w:rPr>
                  <w:sz w:val="21"/>
                  <w:szCs w:val="21"/>
                </w:rPr>
                <w:instrText xml:space="preserve"> MACROBUTTON  SnrToggleCheckbox □不适用 </w:instrText>
              </w:r>
              <w:r w:rsidRPr="00F930EC">
                <w:rPr>
                  <w:sz w:val="21"/>
                  <w:szCs w:val="21"/>
                </w:rPr>
                <w:fldChar w:fldCharType="end"/>
              </w:r>
            </w:p>
          </w:sdtContent>
        </w:sdt>
        <w:sdt>
          <w:sdtPr>
            <w:rPr>
              <w:rFonts w:hint="eastAsia"/>
              <w:sz w:val="21"/>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412E12" w:rsidRPr="00F930EC" w:rsidRDefault="00412E12" w:rsidP="00F930EC">
              <w:pPr>
                <w:spacing w:line="360" w:lineRule="exact"/>
                <w:ind w:firstLineChars="200" w:firstLine="420"/>
                <w:rPr>
                  <w:color w:val="000000" w:themeColor="text1"/>
                  <w:sz w:val="21"/>
                  <w:szCs w:val="21"/>
                  <w:highlight w:val="green"/>
                </w:rPr>
              </w:pPr>
              <w:r w:rsidRPr="00F930EC">
                <w:rPr>
                  <w:rFonts w:hint="eastAsia"/>
                  <w:color w:val="000000" w:themeColor="text1"/>
                  <w:sz w:val="21"/>
                  <w:szCs w:val="21"/>
                </w:rPr>
                <w:t>公司第八届董事会第</w:t>
              </w:r>
              <w:r w:rsidR="00D06193" w:rsidRPr="00F930EC">
                <w:rPr>
                  <w:rFonts w:hint="eastAsia"/>
                  <w:color w:val="000000" w:themeColor="text1"/>
                  <w:sz w:val="21"/>
                  <w:szCs w:val="21"/>
                </w:rPr>
                <w:t>十</w:t>
              </w:r>
              <w:r w:rsidRPr="00F930EC">
                <w:rPr>
                  <w:rFonts w:hint="eastAsia"/>
                  <w:color w:val="000000" w:themeColor="text1"/>
                  <w:sz w:val="21"/>
                  <w:szCs w:val="21"/>
                </w:rPr>
                <w:t>四次会议审议通过了《关于公司日常关联交易202</w:t>
              </w:r>
              <w:r w:rsidR="00D06193" w:rsidRPr="00F930EC">
                <w:rPr>
                  <w:rFonts w:hint="eastAsia"/>
                  <w:color w:val="000000" w:themeColor="text1"/>
                  <w:sz w:val="21"/>
                  <w:szCs w:val="21"/>
                </w:rPr>
                <w:t>1</w:t>
              </w:r>
              <w:r w:rsidRPr="00F930EC">
                <w:rPr>
                  <w:rFonts w:hint="eastAsia"/>
                  <w:color w:val="000000" w:themeColor="text1"/>
                  <w:sz w:val="21"/>
                  <w:szCs w:val="21"/>
                </w:rPr>
                <w:t>年度计划执行情况和202</w:t>
              </w:r>
              <w:r w:rsidR="00D06193" w:rsidRPr="00F930EC">
                <w:rPr>
                  <w:rFonts w:hint="eastAsia"/>
                  <w:color w:val="000000" w:themeColor="text1"/>
                  <w:sz w:val="21"/>
                  <w:szCs w:val="21"/>
                </w:rPr>
                <w:t>2</w:t>
              </w:r>
              <w:r w:rsidRPr="00F930EC">
                <w:rPr>
                  <w:rFonts w:hint="eastAsia"/>
                  <w:color w:val="000000" w:themeColor="text1"/>
                  <w:sz w:val="21"/>
                  <w:szCs w:val="21"/>
                </w:rPr>
                <w:t>年度计划的议案》后于202</w:t>
              </w:r>
              <w:r w:rsidR="00D06193" w:rsidRPr="00F930EC">
                <w:rPr>
                  <w:rFonts w:hint="eastAsia"/>
                  <w:color w:val="000000" w:themeColor="text1"/>
                  <w:sz w:val="21"/>
                  <w:szCs w:val="21"/>
                </w:rPr>
                <w:t>2</w:t>
              </w:r>
              <w:r w:rsidRPr="00F930EC">
                <w:rPr>
                  <w:rFonts w:hint="eastAsia"/>
                  <w:color w:val="000000" w:themeColor="text1"/>
                  <w:sz w:val="21"/>
                  <w:szCs w:val="21"/>
                </w:rPr>
                <w:t>年4月</w:t>
              </w:r>
              <w:r w:rsidR="00D06193" w:rsidRPr="00F930EC">
                <w:rPr>
                  <w:rFonts w:hint="eastAsia"/>
                  <w:color w:val="000000" w:themeColor="text1"/>
                  <w:sz w:val="21"/>
                  <w:szCs w:val="21"/>
                </w:rPr>
                <w:t>22</w:t>
              </w:r>
              <w:r w:rsidRPr="00F930EC">
                <w:rPr>
                  <w:rFonts w:hint="eastAsia"/>
                  <w:color w:val="000000" w:themeColor="text1"/>
                  <w:sz w:val="21"/>
                  <w:szCs w:val="21"/>
                </w:rPr>
                <w:t>日在《上海证券报》、《中国证券报》和上海证券交易所网站（http://www.sse.com.cn）披露了《202</w:t>
              </w:r>
              <w:r w:rsidR="00D06193" w:rsidRPr="00F930EC">
                <w:rPr>
                  <w:rFonts w:hint="eastAsia"/>
                  <w:color w:val="000000" w:themeColor="text1"/>
                  <w:sz w:val="21"/>
                  <w:szCs w:val="21"/>
                </w:rPr>
                <w:t>1</w:t>
              </w:r>
              <w:r w:rsidRPr="00F930EC">
                <w:rPr>
                  <w:rFonts w:hint="eastAsia"/>
                  <w:color w:val="000000" w:themeColor="text1"/>
                  <w:sz w:val="21"/>
                  <w:szCs w:val="21"/>
                </w:rPr>
                <w:t>年度计划执行情况和202</w:t>
              </w:r>
              <w:r w:rsidR="00D06193" w:rsidRPr="00F930EC">
                <w:rPr>
                  <w:rFonts w:hint="eastAsia"/>
                  <w:color w:val="000000" w:themeColor="text1"/>
                  <w:sz w:val="21"/>
                  <w:szCs w:val="21"/>
                </w:rPr>
                <w:t>2</w:t>
              </w:r>
              <w:r w:rsidRPr="00F930EC">
                <w:rPr>
                  <w:rFonts w:hint="eastAsia"/>
                  <w:color w:val="000000" w:themeColor="text1"/>
                  <w:sz w:val="21"/>
                  <w:szCs w:val="21"/>
                </w:rPr>
                <w:t>年度日常关联交易预计的公告》，该公告对公司202</w:t>
              </w:r>
              <w:r w:rsidR="00A54DCA" w:rsidRPr="00F930EC">
                <w:rPr>
                  <w:rFonts w:hint="eastAsia"/>
                  <w:color w:val="000000" w:themeColor="text1"/>
                  <w:sz w:val="21"/>
                  <w:szCs w:val="21"/>
                </w:rPr>
                <w:t>1</w:t>
              </w:r>
              <w:r w:rsidRPr="00F930EC">
                <w:rPr>
                  <w:rFonts w:hint="eastAsia"/>
                  <w:color w:val="000000" w:themeColor="text1"/>
                  <w:sz w:val="21"/>
                  <w:szCs w:val="21"/>
                </w:rPr>
                <w:t>年度所涉及日常关联交易数额、关联方情况、定价依据及202</w:t>
              </w:r>
              <w:r w:rsidR="00A54DCA" w:rsidRPr="00F930EC">
                <w:rPr>
                  <w:rFonts w:hint="eastAsia"/>
                  <w:color w:val="000000" w:themeColor="text1"/>
                  <w:sz w:val="21"/>
                  <w:szCs w:val="21"/>
                </w:rPr>
                <w:t>2</w:t>
              </w:r>
              <w:r w:rsidRPr="00F930EC">
                <w:rPr>
                  <w:rFonts w:hint="eastAsia"/>
                  <w:color w:val="000000" w:themeColor="text1"/>
                  <w:sz w:val="21"/>
                  <w:szCs w:val="21"/>
                </w:rPr>
                <w:t>年度计划情况进行了说明，详见（公告编号：202</w:t>
              </w:r>
              <w:r w:rsidR="00A54DCA" w:rsidRPr="00F930EC">
                <w:rPr>
                  <w:rFonts w:hint="eastAsia"/>
                  <w:color w:val="000000" w:themeColor="text1"/>
                  <w:sz w:val="21"/>
                  <w:szCs w:val="21"/>
                </w:rPr>
                <w:t>2-0</w:t>
              </w:r>
              <w:r w:rsidR="00F930EC" w:rsidRPr="00F930EC">
                <w:rPr>
                  <w:rFonts w:hint="eastAsia"/>
                  <w:color w:val="000000" w:themeColor="text1"/>
                  <w:sz w:val="21"/>
                  <w:szCs w:val="21"/>
                </w:rPr>
                <w:t>18</w:t>
              </w:r>
              <w:r w:rsidRPr="00F930EC">
                <w:rPr>
                  <w:rFonts w:hint="eastAsia"/>
                  <w:color w:val="000000" w:themeColor="text1"/>
                  <w:sz w:val="21"/>
                  <w:szCs w:val="21"/>
                </w:rPr>
                <w:t>）。</w:t>
              </w:r>
            </w:p>
            <w:p w:rsidR="00FD2133" w:rsidRPr="00F930EC" w:rsidRDefault="00412E12" w:rsidP="00F930EC">
              <w:pPr>
                <w:spacing w:line="360" w:lineRule="exact"/>
                <w:ind w:firstLineChars="200" w:firstLine="420"/>
                <w:rPr>
                  <w:sz w:val="21"/>
                  <w:szCs w:val="21"/>
                </w:rPr>
              </w:pPr>
              <w:r w:rsidRPr="00373950">
                <w:rPr>
                  <w:rFonts w:hint="eastAsia"/>
                  <w:color w:val="000000" w:themeColor="text1"/>
                  <w:sz w:val="21"/>
                  <w:szCs w:val="21"/>
                </w:rPr>
                <w:t>202</w:t>
              </w:r>
              <w:r w:rsidR="00A54DCA" w:rsidRPr="00373950">
                <w:rPr>
                  <w:rFonts w:hint="eastAsia"/>
                  <w:color w:val="000000" w:themeColor="text1"/>
                  <w:sz w:val="21"/>
                  <w:szCs w:val="21"/>
                </w:rPr>
                <w:t>1</w:t>
              </w:r>
              <w:r w:rsidRPr="00373950">
                <w:rPr>
                  <w:rFonts w:hint="eastAsia"/>
                  <w:color w:val="000000" w:themeColor="text1"/>
                  <w:sz w:val="21"/>
                  <w:szCs w:val="21"/>
                </w:rPr>
                <w:t>年度关联</w:t>
              </w:r>
              <w:proofErr w:type="gramStart"/>
              <w:r w:rsidRPr="00373950">
                <w:rPr>
                  <w:rFonts w:hint="eastAsia"/>
                  <w:color w:val="000000" w:themeColor="text1"/>
                  <w:sz w:val="21"/>
                  <w:szCs w:val="21"/>
                </w:rPr>
                <w:t>采购总</w:t>
              </w:r>
              <w:proofErr w:type="gramEnd"/>
              <w:r w:rsidRPr="00373950">
                <w:rPr>
                  <w:rFonts w:hint="eastAsia"/>
                  <w:color w:val="000000" w:themeColor="text1"/>
                  <w:sz w:val="21"/>
                  <w:szCs w:val="21"/>
                </w:rPr>
                <w:t>金额计划为</w:t>
              </w:r>
              <w:r w:rsidR="00771E20" w:rsidRPr="00717A77">
                <w:rPr>
                  <w:rFonts w:hint="eastAsia"/>
                  <w:color w:val="000000" w:themeColor="text1"/>
                  <w:sz w:val="21"/>
                  <w:szCs w:val="21"/>
                </w:rPr>
                <w:t>40</w:t>
              </w:r>
              <w:r w:rsidRPr="00717A77">
                <w:rPr>
                  <w:rFonts w:hint="eastAsia"/>
                  <w:color w:val="000000" w:themeColor="text1"/>
                  <w:sz w:val="21"/>
                  <w:szCs w:val="21"/>
                </w:rPr>
                <w:t>万元，关联销售总金额计划为</w:t>
              </w:r>
              <w:r w:rsidR="00771E20" w:rsidRPr="00717A77">
                <w:rPr>
                  <w:rFonts w:hint="eastAsia"/>
                  <w:color w:val="000000" w:themeColor="text1"/>
                  <w:sz w:val="21"/>
                  <w:szCs w:val="21"/>
                </w:rPr>
                <w:t>1,629.01</w:t>
              </w:r>
              <w:r w:rsidRPr="00717A77">
                <w:rPr>
                  <w:rFonts w:hint="eastAsia"/>
                  <w:color w:val="000000" w:themeColor="text1"/>
                  <w:sz w:val="21"/>
                  <w:szCs w:val="21"/>
                </w:rPr>
                <w:t>万元，关联劳务总金额为1,</w:t>
              </w:r>
              <w:r w:rsidR="00771E20" w:rsidRPr="00717A77">
                <w:rPr>
                  <w:rFonts w:hint="eastAsia"/>
                  <w:color w:val="000000" w:themeColor="text1"/>
                  <w:sz w:val="21"/>
                  <w:szCs w:val="21"/>
                </w:rPr>
                <w:t>193.17</w:t>
              </w:r>
              <w:r w:rsidRPr="00717A77">
                <w:rPr>
                  <w:rFonts w:hint="eastAsia"/>
                  <w:color w:val="000000" w:themeColor="text1"/>
                  <w:sz w:val="21"/>
                  <w:szCs w:val="21"/>
                </w:rPr>
                <w:t>万元，即年度日常性关联交易金额计划合计为</w:t>
              </w:r>
              <w:r w:rsidR="00771E20" w:rsidRPr="00717A77">
                <w:rPr>
                  <w:rFonts w:hint="eastAsia"/>
                  <w:color w:val="000000" w:themeColor="text1"/>
                  <w:sz w:val="21"/>
                  <w:szCs w:val="21"/>
                </w:rPr>
                <w:t>2</w:t>
              </w:r>
              <w:r w:rsidRPr="00717A77">
                <w:rPr>
                  <w:rFonts w:hint="eastAsia"/>
                  <w:color w:val="000000" w:themeColor="text1"/>
                  <w:sz w:val="21"/>
                  <w:szCs w:val="21"/>
                </w:rPr>
                <w:t>,</w:t>
              </w:r>
              <w:r w:rsidR="00771E20" w:rsidRPr="00717A77">
                <w:rPr>
                  <w:rFonts w:hint="eastAsia"/>
                  <w:color w:val="000000" w:themeColor="text1"/>
                  <w:sz w:val="21"/>
                  <w:szCs w:val="21"/>
                </w:rPr>
                <w:t>862.18</w:t>
              </w:r>
              <w:r w:rsidRPr="00717A77">
                <w:rPr>
                  <w:rFonts w:hint="eastAsia"/>
                  <w:color w:val="000000" w:themeColor="text1"/>
                  <w:sz w:val="21"/>
                  <w:szCs w:val="21"/>
                </w:rPr>
                <w:t>万元。202</w:t>
              </w:r>
              <w:r w:rsidR="00771E20" w:rsidRPr="00717A77">
                <w:rPr>
                  <w:rFonts w:hint="eastAsia"/>
                  <w:color w:val="000000" w:themeColor="text1"/>
                  <w:sz w:val="21"/>
                  <w:szCs w:val="21"/>
                </w:rPr>
                <w:t>1</w:t>
              </w:r>
              <w:r w:rsidRPr="00717A77">
                <w:rPr>
                  <w:rFonts w:hint="eastAsia"/>
                  <w:color w:val="000000" w:themeColor="text1"/>
                  <w:sz w:val="21"/>
                  <w:szCs w:val="21"/>
                </w:rPr>
                <w:t>年度实际发生的关联</w:t>
              </w:r>
              <w:proofErr w:type="gramStart"/>
              <w:r w:rsidRPr="00717A77">
                <w:rPr>
                  <w:rFonts w:hint="eastAsia"/>
                  <w:color w:val="000000" w:themeColor="text1"/>
                  <w:sz w:val="21"/>
                  <w:szCs w:val="21"/>
                </w:rPr>
                <w:t>采购总</w:t>
              </w:r>
              <w:proofErr w:type="gramEnd"/>
              <w:r w:rsidRPr="00717A77">
                <w:rPr>
                  <w:rFonts w:hint="eastAsia"/>
                  <w:color w:val="000000" w:themeColor="text1"/>
                  <w:sz w:val="21"/>
                  <w:szCs w:val="21"/>
                </w:rPr>
                <w:t>金额为</w:t>
              </w:r>
              <w:r w:rsidR="00373950" w:rsidRPr="00717A77">
                <w:rPr>
                  <w:rFonts w:hint="eastAsia"/>
                  <w:color w:val="000000" w:themeColor="text1"/>
                  <w:sz w:val="21"/>
                  <w:szCs w:val="21"/>
                </w:rPr>
                <w:t>64.94</w:t>
              </w:r>
              <w:r w:rsidRPr="00717A77">
                <w:rPr>
                  <w:rFonts w:hint="eastAsia"/>
                  <w:color w:val="000000" w:themeColor="text1"/>
                  <w:sz w:val="21"/>
                  <w:szCs w:val="21"/>
                </w:rPr>
                <w:t>万元，关联</w:t>
              </w:r>
              <w:r w:rsidRPr="00373950">
                <w:rPr>
                  <w:rFonts w:hint="eastAsia"/>
                  <w:color w:val="000000" w:themeColor="text1"/>
                  <w:sz w:val="21"/>
                  <w:szCs w:val="21"/>
                </w:rPr>
                <w:t>销售总金额为</w:t>
              </w:r>
              <w:r w:rsidR="00373950" w:rsidRPr="00373950">
                <w:rPr>
                  <w:rFonts w:hint="eastAsia"/>
                  <w:color w:val="000000" w:themeColor="text1"/>
                  <w:sz w:val="21"/>
                  <w:szCs w:val="21"/>
                </w:rPr>
                <w:t>1,045.32</w:t>
              </w:r>
              <w:r w:rsidRPr="00373950">
                <w:rPr>
                  <w:rFonts w:hint="eastAsia"/>
                  <w:color w:val="000000" w:themeColor="text1"/>
                  <w:sz w:val="21"/>
                  <w:szCs w:val="21"/>
                </w:rPr>
                <w:t>万元，关联服务总金额为</w:t>
              </w:r>
              <w:r w:rsidR="00373950" w:rsidRPr="00373950">
                <w:rPr>
                  <w:rFonts w:hint="eastAsia"/>
                  <w:color w:val="000000" w:themeColor="text1"/>
                  <w:sz w:val="21"/>
                  <w:szCs w:val="21"/>
                </w:rPr>
                <w:t>937.27</w:t>
              </w:r>
              <w:r w:rsidRPr="00373950">
                <w:rPr>
                  <w:rFonts w:hint="eastAsia"/>
                  <w:color w:val="000000" w:themeColor="text1"/>
                  <w:sz w:val="21"/>
                  <w:szCs w:val="21"/>
                </w:rPr>
                <w:t>万元，合计为</w:t>
              </w:r>
              <w:r w:rsidR="00373950" w:rsidRPr="00373950">
                <w:rPr>
                  <w:rFonts w:hint="eastAsia"/>
                  <w:color w:val="000000" w:themeColor="text1"/>
                  <w:sz w:val="21"/>
                  <w:szCs w:val="21"/>
                </w:rPr>
                <w:t>2,047.53</w:t>
              </w:r>
              <w:r w:rsidRPr="00373950">
                <w:rPr>
                  <w:rFonts w:hint="eastAsia"/>
                  <w:color w:val="000000" w:themeColor="text1"/>
                  <w:sz w:val="21"/>
                  <w:szCs w:val="21"/>
                </w:rPr>
                <w:t>万元。</w:t>
              </w:r>
            </w:p>
          </w:sdtContent>
        </w:sdt>
      </w:sdtContent>
    </w:sdt>
    <w:p w:rsidR="00FD2133" w:rsidRPr="00F930EC" w:rsidRDefault="00FD2133" w:rsidP="00F930EC">
      <w:pPr>
        <w:spacing w:line="360" w:lineRule="exact"/>
        <w:rPr>
          <w:sz w:val="21"/>
          <w:szCs w:val="21"/>
        </w:rPr>
      </w:pPr>
    </w:p>
    <w:bookmarkStart w:id="74" w:name="_Toc342565956" w:displacedByCustomXml="next"/>
    <w:bookmarkStart w:id="75" w:name="_Toc342491964" w:displacedByCustomXml="next"/>
    <w:sdt>
      <w:sdtPr>
        <w:rPr>
          <w:rFonts w:ascii="Calibri" w:eastAsia="宋体"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rPr>
      </w:sdtEndPr>
      <w:sdtContent>
        <w:p w:rsidR="00FD2133" w:rsidRPr="00F930EC" w:rsidRDefault="00537341" w:rsidP="00F930EC">
          <w:pPr>
            <w:pStyle w:val="4"/>
            <w:numPr>
              <w:ilvl w:val="2"/>
              <w:numId w:val="11"/>
            </w:numPr>
            <w:spacing w:before="0" w:after="0" w:line="360" w:lineRule="exact"/>
            <w:rPr>
              <w:szCs w:val="21"/>
            </w:rPr>
          </w:pPr>
          <w:r w:rsidRPr="00F930EC">
            <w:rPr>
              <w:rFonts w:hint="eastAsia"/>
              <w:szCs w:val="21"/>
            </w:rPr>
            <w:t>临时公告未披露的事</w:t>
          </w:r>
          <w:bookmarkEnd w:id="75"/>
          <w:bookmarkEnd w:id="74"/>
          <w:r w:rsidRPr="00F930EC">
            <w:rPr>
              <w:rFonts w:hint="eastAsia"/>
              <w:szCs w:val="21"/>
            </w:rPr>
            <w:t>项</w:t>
          </w:r>
        </w:p>
        <w:sdt>
          <w:sdtPr>
            <w:rPr>
              <w:sz w:val="21"/>
              <w:szCs w:val="21"/>
            </w:r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rsidR="00FD2133" w:rsidRPr="00F930EC" w:rsidRDefault="00D1422C" w:rsidP="00F930EC">
              <w:pPr>
                <w:spacing w:line="360" w:lineRule="exact"/>
                <w:rPr>
                  <w:sz w:val="21"/>
                  <w:szCs w:val="21"/>
                </w:rPr>
              </w:pPr>
              <w:r w:rsidRPr="00F930EC">
                <w:rPr>
                  <w:sz w:val="21"/>
                  <w:szCs w:val="21"/>
                </w:rPr>
                <w:fldChar w:fldCharType="begin"/>
              </w:r>
              <w:r w:rsidR="00164936"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1649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537341">
      <w:pPr>
        <w:pStyle w:val="3"/>
        <w:numPr>
          <w:ilvl w:val="2"/>
          <w:numId w:val="2"/>
        </w:numPr>
        <w:tabs>
          <w:tab w:val="left" w:pos="426"/>
        </w:tabs>
        <w:rPr>
          <w:rFonts w:ascii="宋体" w:hAnsi="宋体"/>
          <w:szCs w:val="21"/>
        </w:rPr>
      </w:pPr>
      <w:r w:rsidRPr="00F930EC">
        <w:rPr>
          <w:szCs w:val="21"/>
        </w:rPr>
        <w:t>资产</w:t>
      </w:r>
      <w:r w:rsidRPr="00F930EC">
        <w:rPr>
          <w:rFonts w:hint="eastAsia"/>
          <w:szCs w:val="21"/>
        </w:rPr>
        <w:t>或股权</w:t>
      </w:r>
      <w:r w:rsidRPr="00F930EC">
        <w:rPr>
          <w:szCs w:val="21"/>
        </w:rPr>
        <w:t>收购、出售发生的关联交易</w:t>
      </w:r>
    </w:p>
    <w:sdt>
      <w:sdtPr>
        <w:rPr>
          <w:rFonts w:ascii="Calibri" w:eastAsia="宋体"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rPr>
      </w:sdtEndPr>
      <w:sdtContent>
        <w:p w:rsidR="00FD2133" w:rsidRPr="00F930EC" w:rsidRDefault="00537341">
          <w:pPr>
            <w:pStyle w:val="4"/>
            <w:numPr>
              <w:ilvl w:val="0"/>
              <w:numId w:val="23"/>
            </w:numPr>
            <w:rPr>
              <w:szCs w:val="21"/>
            </w:rPr>
          </w:pPr>
          <w:r w:rsidRPr="00F930EC">
            <w:rPr>
              <w:szCs w:val="21"/>
            </w:rPr>
            <w:t>已在临时公告披露且后续实施无进展或变化的事项</w:t>
          </w:r>
        </w:p>
        <w:sdt>
          <w:sdtPr>
            <w:rPr>
              <w:sz w:val="21"/>
              <w:szCs w:val="21"/>
            </w:r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bookmarkStart w:id="76" w:name="_Hlk90309315" w:displacedByCustomXml="next"/>
    <w:sdt>
      <w:sdtPr>
        <w:rPr>
          <w:rFonts w:ascii="宋体" w:eastAsia="宋体" w:hAnsi="宋体" w:cs="宋体"/>
          <w:b w:val="0"/>
          <w:bCs w:val="0"/>
          <w:kern w:val="0"/>
          <w:sz w:val="24"/>
          <w:szCs w:val="21"/>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hint="eastAsia"/>
        </w:rPr>
      </w:sdtEndPr>
      <w:sdtContent>
        <w:p w:rsidR="00FD2133" w:rsidRPr="00F930EC" w:rsidRDefault="00537341">
          <w:pPr>
            <w:pStyle w:val="4"/>
            <w:numPr>
              <w:ilvl w:val="0"/>
              <w:numId w:val="23"/>
            </w:numPr>
            <w:rPr>
              <w:szCs w:val="21"/>
            </w:rPr>
          </w:pPr>
          <w:r w:rsidRPr="00F930EC">
            <w:rPr>
              <w:szCs w:val="21"/>
            </w:rPr>
            <w:t>已在临时公告披露，但有后续实施的进展或变化的事项</w:t>
          </w:r>
        </w:p>
        <w:sdt>
          <w:sdtPr>
            <w:rPr>
              <w:rFonts w:hint="eastAsia"/>
              <w:sz w:val="21"/>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bookmarkEnd w:id="76" w:displacedByCustomXml="prev"/>
    <w:p w:rsidR="00FD2133" w:rsidRPr="00F930EC" w:rsidRDefault="00FD2133">
      <w:pPr>
        <w:rPr>
          <w:sz w:val="21"/>
          <w:szCs w:val="21"/>
        </w:rPr>
      </w:pPr>
    </w:p>
    <w:sdt>
      <w:sdtPr>
        <w:rPr>
          <w:rFonts w:ascii="Calibri" w:eastAsia="宋体"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rPr>
      </w:sdtEndPr>
      <w:sdtContent>
        <w:p w:rsidR="00FD2133" w:rsidRPr="00F930EC" w:rsidRDefault="00537341">
          <w:pPr>
            <w:pStyle w:val="4"/>
            <w:numPr>
              <w:ilvl w:val="0"/>
              <w:numId w:val="23"/>
            </w:numPr>
            <w:rPr>
              <w:szCs w:val="21"/>
            </w:rPr>
          </w:pPr>
          <w:r w:rsidRPr="00F930EC">
            <w:rPr>
              <w:szCs w:val="21"/>
            </w:rPr>
            <w:t>临时公告未披露的事项</w:t>
          </w:r>
        </w:p>
        <w:sdt>
          <w:sdtPr>
            <w:rPr>
              <w:sz w:val="21"/>
              <w:szCs w:val="21"/>
            </w:r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CC35DB" w:rsidRPr="00F930EC" w:rsidRDefault="00D1422C" w:rsidP="00CC35DB">
              <w:pPr>
                <w:rPr>
                  <w:sz w:val="21"/>
                  <w:szCs w:val="21"/>
                </w:rPr>
              </w:pPr>
              <w:r w:rsidRPr="00F930EC">
                <w:rPr>
                  <w:sz w:val="21"/>
                  <w:szCs w:val="21"/>
                </w:rPr>
                <w:fldChar w:fldCharType="begin"/>
              </w:r>
              <w:r w:rsidR="00CC35DB"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rPr>
          </w:pPr>
        </w:p>
      </w:sdtContent>
    </w:sdt>
    <w:sdt>
      <w:sdtPr>
        <w:rPr>
          <w:rFonts w:ascii="宋体" w:eastAsia="宋体" w:hAnsi="宋体" w:cs="宋体" w:hint="eastAsia"/>
          <w:b w:val="0"/>
          <w:bCs w:val="0"/>
          <w:kern w:val="0"/>
          <w:sz w:val="24"/>
          <w:szCs w:val="21"/>
        </w:rPr>
        <w:alias w:val="模块:涉及业绩约定的，应当披露报告期内的业绩实现情况"/>
        <w:tag w:val="_SEC_2377f3c46fe8488f9d7f53b4f8ba80b1"/>
        <w:id w:val="4640019"/>
        <w:lock w:val="sdtLocked"/>
        <w:placeholder>
          <w:docPart w:val="GBC22222222222222222222222222222"/>
        </w:placeholder>
      </w:sdtPr>
      <w:sdtContent>
        <w:p w:rsidR="00FD2133" w:rsidRPr="00F930EC" w:rsidRDefault="00537341">
          <w:pPr>
            <w:pStyle w:val="4"/>
            <w:numPr>
              <w:ilvl w:val="0"/>
              <w:numId w:val="23"/>
            </w:numPr>
            <w:rPr>
              <w:szCs w:val="21"/>
            </w:rPr>
          </w:pPr>
          <w:r w:rsidRPr="00F930EC">
            <w:rPr>
              <w:rFonts w:hint="eastAsia"/>
              <w:szCs w:val="21"/>
            </w:rPr>
            <w:t>涉及业绩约定的，应当披露报告期内的业绩实现情况</w:t>
          </w:r>
        </w:p>
        <w:sdt>
          <w:sdtPr>
            <w:rPr>
              <w:rFonts w:hint="eastAsia"/>
              <w:sz w:val="21"/>
              <w:szCs w:val="21"/>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p w:rsidR="00FD2133" w:rsidRPr="00F930EC" w:rsidRDefault="00537341">
      <w:pPr>
        <w:pStyle w:val="3"/>
        <w:numPr>
          <w:ilvl w:val="2"/>
          <w:numId w:val="2"/>
        </w:numPr>
        <w:rPr>
          <w:szCs w:val="21"/>
        </w:rPr>
      </w:pPr>
      <w:r w:rsidRPr="00F930EC">
        <w:rPr>
          <w:szCs w:val="21"/>
        </w:rPr>
        <w:t>共同对外投资的重大关联交易</w:t>
      </w:r>
    </w:p>
    <w:sdt>
      <w:sdtPr>
        <w:rPr>
          <w:rFonts w:ascii="Calibri" w:eastAsia="宋体"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rPr>
      </w:sdtEndPr>
      <w:sdtContent>
        <w:p w:rsidR="00FD2133" w:rsidRPr="00F930EC" w:rsidRDefault="00537341">
          <w:pPr>
            <w:pStyle w:val="4"/>
            <w:numPr>
              <w:ilvl w:val="0"/>
              <w:numId w:val="24"/>
            </w:numPr>
            <w:rPr>
              <w:szCs w:val="21"/>
            </w:rPr>
          </w:pPr>
          <w:r w:rsidRPr="00F930EC">
            <w:rPr>
              <w:szCs w:val="21"/>
            </w:rPr>
            <w:t>已在临时公告披露且后续实施无进展或变化的事项</w:t>
          </w:r>
        </w:p>
        <w:sdt>
          <w:sdtPr>
            <w:rPr>
              <w:sz w:val="21"/>
              <w:szCs w:val="21"/>
            </w:r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sdt>
      <w:sdtPr>
        <w:rPr>
          <w:rFonts w:ascii="Calibri" w:eastAsia="宋体"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rPr>
      </w:sdtEndPr>
      <w:sdtContent>
        <w:p w:rsidR="00FD2133" w:rsidRPr="00F930EC" w:rsidRDefault="00537341">
          <w:pPr>
            <w:pStyle w:val="4"/>
            <w:numPr>
              <w:ilvl w:val="0"/>
              <w:numId w:val="24"/>
            </w:numPr>
            <w:rPr>
              <w:szCs w:val="21"/>
            </w:rPr>
          </w:pPr>
          <w:r w:rsidRPr="00F930EC">
            <w:rPr>
              <w:szCs w:val="21"/>
            </w:rPr>
            <w:t>已在临时公告披露，但有后续实施的进展或变化的事项</w:t>
          </w:r>
        </w:p>
        <w:sdt>
          <w:sdtPr>
            <w:rPr>
              <w:rFonts w:hint="eastAsia"/>
              <w:sz w:val="21"/>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Calibri" w:eastAsia="宋体"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rPr>
      </w:sdtEndPr>
      <w:sdtContent>
        <w:p w:rsidR="00FD2133" w:rsidRPr="00F930EC" w:rsidRDefault="00537341">
          <w:pPr>
            <w:pStyle w:val="4"/>
            <w:numPr>
              <w:ilvl w:val="0"/>
              <w:numId w:val="24"/>
            </w:numPr>
            <w:rPr>
              <w:szCs w:val="21"/>
            </w:rPr>
          </w:pPr>
          <w:r w:rsidRPr="00F930EC">
            <w:rPr>
              <w:szCs w:val="21"/>
            </w:rPr>
            <w:t>临时公告未披露的事项</w:t>
          </w:r>
        </w:p>
        <w:sdt>
          <w:sdtPr>
            <w:rPr>
              <w:sz w:val="21"/>
              <w:szCs w:val="21"/>
            </w:r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rsidR="00CC35DB" w:rsidRPr="00F930EC" w:rsidRDefault="00D1422C" w:rsidP="00CC35DB">
              <w:pPr>
                <w:rPr>
                  <w:sz w:val="21"/>
                  <w:szCs w:val="21"/>
                </w:rPr>
              </w:pPr>
              <w:r w:rsidRPr="00F930EC">
                <w:rPr>
                  <w:sz w:val="21"/>
                  <w:szCs w:val="21"/>
                </w:rPr>
                <w:fldChar w:fldCharType="begin"/>
              </w:r>
              <w:r w:rsidR="00CC35DB"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rPr>
          </w:pPr>
        </w:p>
      </w:sdtContent>
    </w:sdt>
    <w:p w:rsidR="00FD2133" w:rsidRPr="00F930EC" w:rsidRDefault="00537341">
      <w:pPr>
        <w:pStyle w:val="3"/>
        <w:numPr>
          <w:ilvl w:val="2"/>
          <w:numId w:val="2"/>
        </w:numPr>
        <w:rPr>
          <w:szCs w:val="21"/>
        </w:rPr>
      </w:pPr>
      <w:r w:rsidRPr="00F930EC">
        <w:rPr>
          <w:rFonts w:hint="eastAsia"/>
          <w:szCs w:val="21"/>
        </w:rPr>
        <w:t>关联债权债务往来</w:t>
      </w:r>
    </w:p>
    <w:sdt>
      <w:sdtPr>
        <w:rPr>
          <w:rFonts w:ascii="Calibri" w:eastAsia="宋体"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rPr>
      </w:sdtEndPr>
      <w:sdtContent>
        <w:p w:rsidR="00FD2133" w:rsidRPr="00F930EC" w:rsidRDefault="00537341">
          <w:pPr>
            <w:pStyle w:val="4"/>
            <w:numPr>
              <w:ilvl w:val="0"/>
              <w:numId w:val="25"/>
            </w:numPr>
            <w:rPr>
              <w:szCs w:val="21"/>
            </w:rPr>
          </w:pPr>
          <w:r w:rsidRPr="00F930EC">
            <w:rPr>
              <w:szCs w:val="21"/>
            </w:rPr>
            <w:t>已在临时公告披露且后续实施无进展或变化的事项</w:t>
          </w:r>
        </w:p>
        <w:sdt>
          <w:sdtPr>
            <w:rPr>
              <w:sz w:val="21"/>
              <w:szCs w:val="21"/>
            </w:r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sdt>
      <w:sdtPr>
        <w:rPr>
          <w:rFonts w:ascii="Calibri" w:eastAsia="宋体"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rPr>
      </w:sdtEndPr>
      <w:sdtContent>
        <w:p w:rsidR="00FD2133" w:rsidRPr="00F930EC" w:rsidRDefault="00537341">
          <w:pPr>
            <w:pStyle w:val="4"/>
            <w:numPr>
              <w:ilvl w:val="0"/>
              <w:numId w:val="25"/>
            </w:numPr>
            <w:rPr>
              <w:szCs w:val="21"/>
            </w:rPr>
          </w:pPr>
          <w:r w:rsidRPr="00F930EC">
            <w:rPr>
              <w:szCs w:val="21"/>
            </w:rPr>
            <w:t>已在临时公告披露，但有后续实施的进展或变化的事项</w:t>
          </w:r>
        </w:p>
        <w:sdt>
          <w:sdtPr>
            <w:rPr>
              <w:rFonts w:hint="eastAsia"/>
              <w:sz w:val="21"/>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Calibri" w:eastAsia="宋体"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rPr>
      </w:sdtEndPr>
      <w:sdtContent>
        <w:p w:rsidR="00FD2133" w:rsidRPr="00F930EC" w:rsidRDefault="00537341">
          <w:pPr>
            <w:pStyle w:val="4"/>
            <w:numPr>
              <w:ilvl w:val="0"/>
              <w:numId w:val="25"/>
            </w:numPr>
            <w:rPr>
              <w:szCs w:val="21"/>
            </w:rPr>
          </w:pPr>
          <w:r w:rsidRPr="00F930EC">
            <w:rPr>
              <w:rFonts w:hint="eastAsia"/>
              <w:szCs w:val="21"/>
            </w:rPr>
            <w:t>临时公告未披露的事项</w:t>
          </w:r>
        </w:p>
        <w:sdt>
          <w:sdtPr>
            <w:rPr>
              <w:sz w:val="21"/>
              <w:szCs w:val="21"/>
            </w:rPr>
            <w:alias w:val="是否适用：关联债权债务往来_临时公告未披露的事项[双击切换]"/>
            <w:tag w:val="_GBC_d9a88c6705ef48d49848c2b93cb503f2"/>
            <w:id w:val="-582758941"/>
            <w:lock w:val="sdtLocked"/>
            <w:placeholder>
              <w:docPart w:val="GBC22222222222222222222222222222"/>
            </w:placeholder>
          </w:sdtPr>
          <w:sdtContent>
            <w:p w:rsidR="00FD2133" w:rsidRPr="00F930EC" w:rsidRDefault="00D1422C" w:rsidP="00CC35DB">
              <w:pPr>
                <w:rPr>
                  <w:rFonts w:asciiTheme="minorEastAsia" w:hAnsiTheme="minorEastAsia"/>
                  <w:sz w:val="21"/>
                  <w:szCs w:val="21"/>
                </w:rPr>
              </w:pPr>
              <w:r w:rsidRPr="00F930EC">
                <w:rPr>
                  <w:sz w:val="21"/>
                  <w:szCs w:val="21"/>
                </w:rPr>
                <w:fldChar w:fldCharType="begin"/>
              </w:r>
              <w:r w:rsidR="00CC35DB"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537341">
      <w:pPr>
        <w:pStyle w:val="3"/>
        <w:numPr>
          <w:ilvl w:val="2"/>
          <w:numId w:val="2"/>
        </w:numPr>
        <w:rPr>
          <w:rFonts w:ascii="宋体" w:hAnsi="宋体"/>
          <w:szCs w:val="21"/>
        </w:rPr>
      </w:pPr>
      <w:bookmarkStart w:id="77" w:name="_Hlk89953756"/>
      <w:bookmarkStart w:id="78" w:name="_Hlk89346519"/>
      <w:r w:rsidRPr="00F930EC">
        <w:rPr>
          <w:rFonts w:ascii="宋体" w:hAnsi="宋体"/>
          <w:szCs w:val="21"/>
        </w:rPr>
        <w:lastRenderedPageBreak/>
        <w:t>公司与存在关联关系的财务公司、公司控股财务公司与关联方之间的金融业务</w:t>
      </w:r>
    </w:p>
    <w:sdt>
      <w:sdtPr>
        <w:rPr>
          <w:sz w:val="21"/>
          <w:szCs w:val="21"/>
        </w:rPr>
        <w:alias w:val="是否适用：公司与存在关联关系的财务公司、公司控股财务公司与关联方之间的金融业务 [双击切换]"/>
        <w:tag w:val="_GBC_5a345568387542318c17a9fa2dcc2dbc"/>
        <w:id w:val="2054877483"/>
        <w:lock w:val="sdtLocked"/>
        <w:placeholder>
          <w:docPart w:val="GBC22222222222222222222222222222"/>
        </w:placeholder>
      </w:sdtPr>
      <w:sdtContent>
        <w:p w:rsidR="00FD2133" w:rsidRPr="00F930EC" w:rsidRDefault="00D1422C">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
      <w:sdtPr>
        <w:rPr>
          <w:rFonts w:ascii="宋体" w:eastAsia="宋体" w:hAnsi="宋体" w:cs="宋体" w:hint="eastAsia"/>
          <w:b w:val="0"/>
          <w:bCs w:val="0"/>
          <w:kern w:val="0"/>
          <w:sz w:val="24"/>
          <w:szCs w:val="21"/>
        </w:rPr>
        <w:alias w:val="模块:存款业务"/>
        <w:tag w:val="_SEC_acc96c7a218b4430b82abf109861b9ba"/>
        <w:id w:val="44338560"/>
        <w:lock w:val="sdtLocked"/>
        <w:placeholder>
          <w:docPart w:val="GBC22222222222222222222222222222"/>
        </w:placeholder>
      </w:sdtPr>
      <w:sdtEndPr>
        <w:rPr>
          <w:rFonts w:hint="default"/>
        </w:rPr>
      </w:sdtEndPr>
      <w:sdtContent>
        <w:p w:rsidR="00FD2133" w:rsidRPr="00F930EC" w:rsidRDefault="00537341">
          <w:pPr>
            <w:pStyle w:val="4"/>
            <w:numPr>
              <w:ilvl w:val="0"/>
              <w:numId w:val="173"/>
            </w:numPr>
            <w:ind w:left="425" w:hanging="425"/>
            <w:rPr>
              <w:rFonts w:ascii="宋体" w:hAnsi="宋体"/>
              <w:szCs w:val="21"/>
            </w:rPr>
          </w:pPr>
          <w:r w:rsidRPr="00F930EC">
            <w:rPr>
              <w:rFonts w:ascii="宋体" w:hAnsi="宋体" w:hint="eastAsia"/>
              <w:szCs w:val="21"/>
            </w:rPr>
            <w:t>存款业务</w:t>
          </w:r>
        </w:p>
        <w:sdt>
          <w:sdtPr>
            <w:rPr>
              <w:sz w:val="21"/>
              <w:szCs w:val="21"/>
            </w:rPr>
            <w:alias w:val="是否适用：存款业务[双击切换]"/>
            <w:tag w:val="_GBC_f91d5ba8911645af92109a1b977343e2"/>
            <w:id w:val="-1052154264"/>
            <w:lock w:val="sdtLocked"/>
            <w:placeholder>
              <w:docPart w:val="GBC22222222222222222222222222222"/>
            </w:placeholder>
          </w:sdtPr>
          <w:sdtContent>
            <w:p w:rsidR="00FD2133" w:rsidRPr="00F930EC" w:rsidRDefault="00D1422C">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537341">
          <w:pPr>
            <w:jc w:val="right"/>
            <w:rPr>
              <w:sz w:val="21"/>
              <w:szCs w:val="21"/>
            </w:rPr>
          </w:pPr>
          <w:r w:rsidRPr="00F930EC">
            <w:rPr>
              <w:rFonts w:hint="eastAsia"/>
              <w:sz w:val="21"/>
              <w:szCs w:val="21"/>
            </w:rPr>
            <w:t>单位：</w:t>
          </w:r>
          <w:sdt>
            <w:sdtPr>
              <w:rPr>
                <w:rFonts w:hint="eastAsia"/>
                <w:sz w:val="21"/>
                <w:szCs w:val="21"/>
              </w:rPr>
              <w:alias w:val="单位：存款业务情况"/>
              <w:tag w:val="_GBC_3c39941625c0404dacda9210d5f10426"/>
              <w:id w:val="17678836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8C569A">
                <w:rPr>
                  <w:rFonts w:hint="eastAsia"/>
                  <w:sz w:val="21"/>
                  <w:szCs w:val="21"/>
                </w:rPr>
                <w:t>万元</w:t>
              </w:r>
            </w:sdtContent>
          </w:sdt>
          <w:r w:rsidRPr="00F930EC">
            <w:rPr>
              <w:rFonts w:hint="eastAsia"/>
              <w:sz w:val="21"/>
              <w:szCs w:val="21"/>
            </w:rPr>
            <w:t xml:space="preserve">  币种：</w:t>
          </w:r>
          <w:sdt>
            <w:sdtPr>
              <w:rPr>
                <w:rFonts w:hint="eastAsia"/>
                <w:sz w:val="21"/>
                <w:szCs w:val="21"/>
              </w:rPr>
              <w:alias w:val="币种：存款业务情况"/>
              <w:tag w:val="_GBC_f9cda9c00cdf40b5a544fdcc0e086854"/>
              <w:id w:val="-1038354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930E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365"/>
            <w:gridCol w:w="1080"/>
            <w:gridCol w:w="878"/>
            <w:gridCol w:w="1032"/>
            <w:gridCol w:w="1162"/>
            <w:gridCol w:w="1099"/>
            <w:gridCol w:w="1162"/>
          </w:tblGrid>
          <w:tr w:rsidR="00FD2133" w:rsidRPr="00F930EC" w:rsidTr="00935336">
            <w:sdt>
              <w:sdtPr>
                <w:rPr>
                  <w:rFonts w:hint="eastAsia"/>
                  <w:sz w:val="21"/>
                  <w:szCs w:val="21"/>
                </w:rPr>
                <w:tag w:val="_PLD_e6f8a0bf4fa44cc6a5830ca60560c631"/>
                <w:id w:val="-473757291"/>
                <w:lock w:val="sdtLocked"/>
              </w:sdtPr>
              <w:sdtContent>
                <w:tc>
                  <w:tcPr>
                    <w:tcW w:w="702" w:type="pct"/>
                    <w:vMerge w:val="restar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rFonts w:hint="eastAsia"/>
                        <w:sz w:val="21"/>
                        <w:szCs w:val="21"/>
                      </w:rPr>
                      <w:t>关联方</w:t>
                    </w:r>
                  </w:p>
                </w:tc>
              </w:sdtContent>
            </w:sdt>
            <w:sdt>
              <w:sdtPr>
                <w:rPr>
                  <w:rFonts w:hint="eastAsia"/>
                  <w:sz w:val="21"/>
                  <w:szCs w:val="21"/>
                </w:rPr>
                <w:tag w:val="_PLD_8aebf5d34bff4522b47150e7ac619932"/>
                <w:id w:val="717711491"/>
                <w:lock w:val="sdtLocked"/>
              </w:sdtPr>
              <w:sdtContent>
                <w:tc>
                  <w:tcPr>
                    <w:tcW w:w="754" w:type="pct"/>
                    <w:vMerge w:val="restar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rFonts w:hint="eastAsia"/>
                        <w:sz w:val="21"/>
                        <w:szCs w:val="21"/>
                      </w:rPr>
                      <w:t>关联关系</w:t>
                    </w:r>
                  </w:p>
                </w:tc>
              </w:sdtContent>
            </w:sdt>
            <w:sdt>
              <w:sdtPr>
                <w:rPr>
                  <w:sz w:val="21"/>
                  <w:szCs w:val="21"/>
                </w:rPr>
                <w:tag w:val="_PLD_6926102d22164a98841f060797e60bdf"/>
                <w:id w:val="-1282493335"/>
                <w:lock w:val="sdtLocked"/>
              </w:sdtPr>
              <w:sdtContent>
                <w:tc>
                  <w:tcPr>
                    <w:tcW w:w="597" w:type="pct"/>
                    <w:vMerge w:val="restar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sz w:val="21"/>
                        <w:szCs w:val="21"/>
                      </w:rPr>
                      <w:t>每日最高存款限额</w:t>
                    </w:r>
                  </w:p>
                </w:tc>
              </w:sdtContent>
            </w:sdt>
            <w:sdt>
              <w:sdtPr>
                <w:rPr>
                  <w:sz w:val="21"/>
                  <w:szCs w:val="21"/>
                </w:rPr>
                <w:tag w:val="_PLD_35120e1d137a49a58b458aa55e4b9d03"/>
                <w:id w:val="-255520603"/>
                <w:lock w:val="sdtLocked"/>
              </w:sdtPr>
              <w:sdtContent>
                <w:tc>
                  <w:tcPr>
                    <w:tcW w:w="485" w:type="pct"/>
                    <w:vMerge w:val="restar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sz w:val="21"/>
                        <w:szCs w:val="21"/>
                      </w:rPr>
                      <w:t>存款利率范围</w:t>
                    </w:r>
                  </w:p>
                </w:tc>
              </w:sdtContent>
            </w:sdt>
            <w:sdt>
              <w:sdtPr>
                <w:rPr>
                  <w:sz w:val="21"/>
                  <w:szCs w:val="21"/>
                </w:rPr>
                <w:tag w:val="_PLD_3f62fc64d6bc4210a25dd2bd7c73a3b2"/>
                <w:id w:val="-1993397140"/>
                <w:lock w:val="sdtLocked"/>
              </w:sdtPr>
              <w:sdtContent>
                <w:tc>
                  <w:tcPr>
                    <w:tcW w:w="570" w:type="pct"/>
                    <w:vMerge w:val="restar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sz w:val="21"/>
                        <w:szCs w:val="21"/>
                      </w:rPr>
                      <w:t>期初余额</w:t>
                    </w:r>
                  </w:p>
                </w:tc>
              </w:sdtContent>
            </w:sdt>
            <w:sdt>
              <w:sdtPr>
                <w:rPr>
                  <w:sz w:val="21"/>
                  <w:szCs w:val="21"/>
                </w:rPr>
                <w:tag w:val="_PLD_2c020463045344b1a08898f249b93e22"/>
                <w:id w:val="1272051152"/>
                <w:lock w:val="sdtLocked"/>
              </w:sdtPr>
              <w:sdtContent>
                <w:tc>
                  <w:tcPr>
                    <w:tcW w:w="1249" w:type="pct"/>
                    <w:gridSpan w:val="2"/>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sz w:val="21"/>
                        <w:szCs w:val="21"/>
                      </w:rPr>
                      <w:t>本期发生额</w:t>
                    </w:r>
                  </w:p>
                </w:tc>
              </w:sdtContent>
            </w:sdt>
            <w:sdt>
              <w:sdtPr>
                <w:rPr>
                  <w:sz w:val="21"/>
                  <w:szCs w:val="21"/>
                </w:rPr>
                <w:tag w:val="_PLD_7256a341c00d4ea9bfda5df6a6c75070"/>
                <w:id w:val="-938523820"/>
                <w:lock w:val="sdtLocked"/>
              </w:sdtPr>
              <w:sdtContent>
                <w:tc>
                  <w:tcPr>
                    <w:tcW w:w="642" w:type="pct"/>
                    <w:vMerge w:val="restar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sz w:val="21"/>
                        <w:szCs w:val="21"/>
                      </w:rPr>
                      <w:t>期末余额</w:t>
                    </w:r>
                  </w:p>
                </w:tc>
              </w:sdtContent>
            </w:sdt>
          </w:tr>
          <w:tr w:rsidR="00FD2133" w:rsidRPr="00F930EC" w:rsidTr="00935336">
            <w:tc>
              <w:tcPr>
                <w:tcW w:w="702" w:type="pct"/>
                <w:vMerge/>
                <w:shd w:val="clear" w:color="auto" w:fill="auto"/>
                <w:vAlign w:val="center"/>
              </w:tcPr>
              <w:p w:rsidR="00FD2133" w:rsidRPr="00F930EC" w:rsidRDefault="00FD2133">
                <w:pPr>
                  <w:widowControl w:val="0"/>
                  <w:autoSpaceDE w:val="0"/>
                  <w:autoSpaceDN w:val="0"/>
                  <w:adjustRightInd w:val="0"/>
                  <w:jc w:val="center"/>
                  <w:rPr>
                    <w:sz w:val="21"/>
                    <w:szCs w:val="21"/>
                  </w:rPr>
                </w:pPr>
              </w:p>
            </w:tc>
            <w:tc>
              <w:tcPr>
                <w:tcW w:w="754" w:type="pct"/>
                <w:vMerge/>
                <w:shd w:val="clear" w:color="auto" w:fill="auto"/>
                <w:vAlign w:val="center"/>
              </w:tcPr>
              <w:p w:rsidR="00FD2133" w:rsidRPr="00F930EC" w:rsidRDefault="00FD2133">
                <w:pPr>
                  <w:widowControl w:val="0"/>
                  <w:autoSpaceDE w:val="0"/>
                  <w:autoSpaceDN w:val="0"/>
                  <w:adjustRightInd w:val="0"/>
                  <w:jc w:val="center"/>
                  <w:rPr>
                    <w:sz w:val="21"/>
                    <w:szCs w:val="21"/>
                  </w:rPr>
                </w:pPr>
              </w:p>
            </w:tc>
            <w:tc>
              <w:tcPr>
                <w:tcW w:w="597" w:type="pct"/>
                <w:vMerge/>
                <w:shd w:val="clear" w:color="auto" w:fill="auto"/>
                <w:vAlign w:val="center"/>
              </w:tcPr>
              <w:p w:rsidR="00FD2133" w:rsidRPr="00F930EC" w:rsidRDefault="00FD2133">
                <w:pPr>
                  <w:widowControl w:val="0"/>
                  <w:autoSpaceDE w:val="0"/>
                  <w:autoSpaceDN w:val="0"/>
                  <w:adjustRightInd w:val="0"/>
                  <w:jc w:val="center"/>
                  <w:rPr>
                    <w:sz w:val="21"/>
                    <w:szCs w:val="21"/>
                  </w:rPr>
                </w:pPr>
              </w:p>
            </w:tc>
            <w:tc>
              <w:tcPr>
                <w:tcW w:w="485" w:type="pct"/>
                <w:vMerge/>
                <w:shd w:val="clear" w:color="auto" w:fill="auto"/>
                <w:vAlign w:val="center"/>
              </w:tcPr>
              <w:p w:rsidR="00FD2133" w:rsidRPr="00F930EC" w:rsidRDefault="00FD2133">
                <w:pPr>
                  <w:widowControl w:val="0"/>
                  <w:autoSpaceDE w:val="0"/>
                  <w:autoSpaceDN w:val="0"/>
                  <w:adjustRightInd w:val="0"/>
                  <w:jc w:val="center"/>
                  <w:rPr>
                    <w:sz w:val="21"/>
                    <w:szCs w:val="21"/>
                  </w:rPr>
                </w:pPr>
              </w:p>
            </w:tc>
            <w:tc>
              <w:tcPr>
                <w:tcW w:w="570" w:type="pct"/>
                <w:vMerge/>
                <w:shd w:val="clear" w:color="auto" w:fill="auto"/>
                <w:vAlign w:val="center"/>
              </w:tcPr>
              <w:p w:rsidR="00FD2133" w:rsidRPr="00F930EC" w:rsidRDefault="00FD2133">
                <w:pPr>
                  <w:widowControl w:val="0"/>
                  <w:autoSpaceDE w:val="0"/>
                  <w:autoSpaceDN w:val="0"/>
                  <w:adjustRightInd w:val="0"/>
                  <w:jc w:val="center"/>
                  <w:rPr>
                    <w:sz w:val="21"/>
                    <w:szCs w:val="21"/>
                  </w:rPr>
                </w:pPr>
              </w:p>
            </w:tc>
            <w:sdt>
              <w:sdtPr>
                <w:rPr>
                  <w:rFonts w:hint="eastAsia"/>
                  <w:sz w:val="21"/>
                  <w:szCs w:val="21"/>
                </w:rPr>
                <w:tag w:val="_PLD_a7c089b9b9c848cda9c2d0d39ffd15d1"/>
                <w:id w:val="1617788667"/>
                <w:lock w:val="sdtLocked"/>
              </w:sdtPr>
              <w:sdtContent>
                <w:tc>
                  <w:tcPr>
                    <w:tcW w:w="642" w:type="pct"/>
                    <w:shd w:val="clear" w:color="auto" w:fill="auto"/>
                    <w:vAlign w:val="center"/>
                  </w:tcPr>
                  <w:p w:rsidR="00FD2133" w:rsidRPr="00F930EC" w:rsidRDefault="00537341">
                    <w:pPr>
                      <w:widowControl w:val="0"/>
                      <w:autoSpaceDE w:val="0"/>
                      <w:autoSpaceDN w:val="0"/>
                      <w:adjustRightInd w:val="0"/>
                      <w:jc w:val="center"/>
                      <w:rPr>
                        <w:sz w:val="21"/>
                        <w:szCs w:val="21"/>
                      </w:rPr>
                    </w:pPr>
                    <w:r w:rsidRPr="00F930EC">
                      <w:rPr>
                        <w:rFonts w:hint="eastAsia"/>
                        <w:sz w:val="21"/>
                        <w:szCs w:val="21"/>
                      </w:rPr>
                      <w:t>本期合计存入金额</w:t>
                    </w:r>
                  </w:p>
                </w:tc>
              </w:sdtContent>
            </w:sdt>
            <w:sdt>
              <w:sdtPr>
                <w:rPr>
                  <w:rFonts w:hint="eastAsia"/>
                  <w:sz w:val="21"/>
                  <w:szCs w:val="21"/>
                </w:rPr>
                <w:tag w:val="_PLD_d5c42deb4e87457db7957c53e44d1d9b"/>
                <w:id w:val="-1472196685"/>
                <w:lock w:val="sdtLocked"/>
              </w:sdtPr>
              <w:sdtContent>
                <w:tc>
                  <w:tcPr>
                    <w:tcW w:w="607" w:type="pct"/>
                  </w:tcPr>
                  <w:p w:rsidR="00FD2133" w:rsidRPr="00F930EC" w:rsidRDefault="00537341">
                    <w:pPr>
                      <w:widowControl w:val="0"/>
                      <w:autoSpaceDE w:val="0"/>
                      <w:autoSpaceDN w:val="0"/>
                      <w:adjustRightInd w:val="0"/>
                      <w:jc w:val="center"/>
                      <w:rPr>
                        <w:sz w:val="21"/>
                        <w:szCs w:val="21"/>
                      </w:rPr>
                    </w:pPr>
                    <w:r w:rsidRPr="00F930EC">
                      <w:rPr>
                        <w:rFonts w:hint="eastAsia"/>
                        <w:sz w:val="21"/>
                        <w:szCs w:val="21"/>
                      </w:rPr>
                      <w:t>本期合计取出金额</w:t>
                    </w:r>
                  </w:p>
                </w:tc>
              </w:sdtContent>
            </w:sdt>
            <w:tc>
              <w:tcPr>
                <w:tcW w:w="642" w:type="pct"/>
                <w:vMerge/>
                <w:shd w:val="clear" w:color="auto" w:fill="auto"/>
                <w:vAlign w:val="center"/>
              </w:tcPr>
              <w:p w:rsidR="00FD2133" w:rsidRPr="00F930EC" w:rsidRDefault="00FD2133">
                <w:pPr>
                  <w:widowControl w:val="0"/>
                  <w:autoSpaceDE w:val="0"/>
                  <w:autoSpaceDN w:val="0"/>
                  <w:adjustRightInd w:val="0"/>
                  <w:jc w:val="center"/>
                  <w:rPr>
                    <w:sz w:val="21"/>
                    <w:szCs w:val="21"/>
                  </w:rPr>
                </w:pPr>
              </w:p>
            </w:tc>
          </w:tr>
          <w:sdt>
            <w:sdtPr>
              <w:rPr>
                <w:sz w:val="21"/>
                <w:szCs w:val="21"/>
              </w:rPr>
              <w:alias w:val="存款业务情况"/>
              <w:tag w:val="_TUP_cc8fdad844724ee7bd12a0f02a6e7338"/>
              <w:id w:val="-1888476494"/>
              <w:lock w:val="sdtLocked"/>
            </w:sdtPr>
            <w:sdtContent>
              <w:tr w:rsidR="00FD2133" w:rsidRPr="00F930EC" w:rsidTr="00DC7A1C">
                <w:tc>
                  <w:tcPr>
                    <w:tcW w:w="702" w:type="pct"/>
                    <w:shd w:val="clear" w:color="auto" w:fill="auto"/>
                    <w:vAlign w:val="center"/>
                  </w:tcPr>
                  <w:p w:rsidR="00FD2133" w:rsidRPr="00F930EC" w:rsidRDefault="00935336">
                    <w:pPr>
                      <w:widowControl w:val="0"/>
                      <w:autoSpaceDE w:val="0"/>
                      <w:autoSpaceDN w:val="0"/>
                      <w:adjustRightInd w:val="0"/>
                      <w:jc w:val="center"/>
                      <w:rPr>
                        <w:sz w:val="21"/>
                        <w:szCs w:val="21"/>
                      </w:rPr>
                    </w:pPr>
                    <w:r w:rsidRPr="00F930EC">
                      <w:rPr>
                        <w:rFonts w:hint="eastAsia"/>
                        <w:sz w:val="21"/>
                        <w:szCs w:val="21"/>
                      </w:rPr>
                      <w:t>中国化工财务有限公司</w:t>
                    </w:r>
                  </w:p>
                </w:tc>
                <w:tc>
                  <w:tcPr>
                    <w:tcW w:w="754" w:type="pct"/>
                    <w:shd w:val="clear" w:color="auto" w:fill="auto"/>
                    <w:vAlign w:val="center"/>
                  </w:tcPr>
                  <w:p w:rsidR="00FD2133" w:rsidRPr="00F930EC" w:rsidRDefault="00935336">
                    <w:pPr>
                      <w:widowControl w:val="0"/>
                      <w:autoSpaceDE w:val="0"/>
                      <w:autoSpaceDN w:val="0"/>
                      <w:adjustRightInd w:val="0"/>
                      <w:jc w:val="center"/>
                      <w:rPr>
                        <w:sz w:val="21"/>
                        <w:szCs w:val="21"/>
                      </w:rPr>
                    </w:pPr>
                    <w:r w:rsidRPr="00F930EC">
                      <w:rPr>
                        <w:rFonts w:hint="eastAsia"/>
                        <w:sz w:val="21"/>
                        <w:szCs w:val="21"/>
                      </w:rPr>
                      <w:t>同一实际控制人</w:t>
                    </w:r>
                  </w:p>
                </w:tc>
                <w:tc>
                  <w:tcPr>
                    <w:tcW w:w="597" w:type="pct"/>
                    <w:shd w:val="clear" w:color="auto" w:fill="auto"/>
                  </w:tcPr>
                  <w:p w:rsidR="00FD2133" w:rsidRPr="00F930EC" w:rsidRDefault="00935336" w:rsidP="00DC7A1C">
                    <w:pPr>
                      <w:widowControl w:val="0"/>
                      <w:autoSpaceDE w:val="0"/>
                      <w:autoSpaceDN w:val="0"/>
                      <w:adjustRightInd w:val="0"/>
                      <w:jc w:val="right"/>
                      <w:rPr>
                        <w:sz w:val="21"/>
                        <w:szCs w:val="21"/>
                      </w:rPr>
                    </w:pPr>
                    <w:r w:rsidRPr="00F930EC">
                      <w:rPr>
                        <w:rFonts w:hint="eastAsia"/>
                        <w:sz w:val="21"/>
                        <w:szCs w:val="21"/>
                      </w:rPr>
                      <w:t>50,000</w:t>
                    </w:r>
                  </w:p>
                </w:tc>
                <w:tc>
                  <w:tcPr>
                    <w:tcW w:w="485" w:type="pct"/>
                    <w:shd w:val="clear" w:color="auto" w:fill="auto"/>
                  </w:tcPr>
                  <w:p w:rsidR="00FD2133" w:rsidRPr="00F930EC" w:rsidRDefault="00935336" w:rsidP="00DC7A1C">
                    <w:pPr>
                      <w:widowControl w:val="0"/>
                      <w:autoSpaceDE w:val="0"/>
                      <w:autoSpaceDN w:val="0"/>
                      <w:adjustRightInd w:val="0"/>
                      <w:jc w:val="right"/>
                      <w:rPr>
                        <w:sz w:val="21"/>
                        <w:szCs w:val="21"/>
                      </w:rPr>
                    </w:pPr>
                    <w:r w:rsidRPr="00F930EC">
                      <w:rPr>
                        <w:rFonts w:hint="eastAsia"/>
                        <w:sz w:val="21"/>
                        <w:szCs w:val="21"/>
                      </w:rPr>
                      <w:t>1.3%</w:t>
                    </w:r>
                  </w:p>
                </w:tc>
                <w:tc>
                  <w:tcPr>
                    <w:tcW w:w="570" w:type="pct"/>
                    <w:shd w:val="clear" w:color="auto" w:fill="auto"/>
                  </w:tcPr>
                  <w:p w:rsidR="00FD2133" w:rsidRPr="00F930EC" w:rsidRDefault="00935336" w:rsidP="00DC7A1C">
                    <w:pPr>
                      <w:widowControl w:val="0"/>
                      <w:autoSpaceDE w:val="0"/>
                      <w:autoSpaceDN w:val="0"/>
                      <w:adjustRightInd w:val="0"/>
                      <w:jc w:val="right"/>
                      <w:rPr>
                        <w:sz w:val="21"/>
                        <w:szCs w:val="21"/>
                      </w:rPr>
                    </w:pPr>
                    <w:r w:rsidRPr="00F930EC">
                      <w:rPr>
                        <w:rFonts w:hint="eastAsia"/>
                        <w:sz w:val="21"/>
                        <w:szCs w:val="21"/>
                      </w:rPr>
                      <w:t>179.11</w:t>
                    </w:r>
                  </w:p>
                </w:tc>
                <w:tc>
                  <w:tcPr>
                    <w:tcW w:w="642" w:type="pct"/>
                    <w:shd w:val="clear" w:color="auto" w:fill="auto"/>
                  </w:tcPr>
                  <w:p w:rsidR="00FD2133" w:rsidRPr="00F930EC" w:rsidRDefault="00935336" w:rsidP="00DC7A1C">
                    <w:pPr>
                      <w:widowControl w:val="0"/>
                      <w:autoSpaceDE w:val="0"/>
                      <w:autoSpaceDN w:val="0"/>
                      <w:adjustRightInd w:val="0"/>
                      <w:jc w:val="right"/>
                      <w:rPr>
                        <w:sz w:val="21"/>
                        <w:szCs w:val="21"/>
                      </w:rPr>
                    </w:pPr>
                    <w:r w:rsidRPr="00F930EC">
                      <w:rPr>
                        <w:sz w:val="21"/>
                        <w:szCs w:val="21"/>
                      </w:rPr>
                      <w:t>27,435.27</w:t>
                    </w:r>
                  </w:p>
                </w:tc>
                <w:tc>
                  <w:tcPr>
                    <w:tcW w:w="607" w:type="pct"/>
                  </w:tcPr>
                  <w:p w:rsidR="00FD2133" w:rsidRPr="00F930EC" w:rsidRDefault="00935336" w:rsidP="00DC7A1C">
                    <w:pPr>
                      <w:widowControl w:val="0"/>
                      <w:autoSpaceDE w:val="0"/>
                      <w:autoSpaceDN w:val="0"/>
                      <w:adjustRightInd w:val="0"/>
                      <w:jc w:val="right"/>
                      <w:rPr>
                        <w:sz w:val="21"/>
                        <w:szCs w:val="21"/>
                      </w:rPr>
                    </w:pPr>
                    <w:r w:rsidRPr="00F930EC">
                      <w:rPr>
                        <w:sz w:val="21"/>
                        <w:szCs w:val="21"/>
                      </w:rPr>
                      <w:t>7,379.11</w:t>
                    </w:r>
                  </w:p>
                </w:tc>
                <w:tc>
                  <w:tcPr>
                    <w:tcW w:w="642" w:type="pct"/>
                    <w:shd w:val="clear" w:color="auto" w:fill="auto"/>
                  </w:tcPr>
                  <w:p w:rsidR="00FD2133" w:rsidRPr="00F930EC" w:rsidRDefault="00935336" w:rsidP="00DC7A1C">
                    <w:pPr>
                      <w:widowControl w:val="0"/>
                      <w:autoSpaceDE w:val="0"/>
                      <w:autoSpaceDN w:val="0"/>
                      <w:adjustRightInd w:val="0"/>
                      <w:jc w:val="right"/>
                      <w:rPr>
                        <w:sz w:val="21"/>
                        <w:szCs w:val="21"/>
                      </w:rPr>
                    </w:pPr>
                    <w:r w:rsidRPr="00F930EC">
                      <w:rPr>
                        <w:sz w:val="21"/>
                        <w:szCs w:val="21"/>
                      </w:rPr>
                      <w:t>20,235.27</w:t>
                    </w:r>
                  </w:p>
                </w:tc>
              </w:tr>
            </w:sdtContent>
          </w:sdt>
          <w:tr w:rsidR="00935336" w:rsidRPr="00F930EC" w:rsidTr="00DC7A1C">
            <w:tc>
              <w:tcPr>
                <w:tcW w:w="702" w:type="pct"/>
                <w:shd w:val="clear" w:color="auto" w:fill="auto"/>
                <w:vAlign w:val="center"/>
              </w:tcPr>
              <w:sdt>
                <w:sdtPr>
                  <w:rPr>
                    <w:sz w:val="21"/>
                    <w:szCs w:val="21"/>
                  </w:rPr>
                  <w:tag w:val="_PLD_6b5e5a7881774c26b4fe0d46d4914cd8"/>
                  <w:id w:val="885227072"/>
                  <w:lock w:val="sdtLocked"/>
                </w:sdtPr>
                <w:sdtContent>
                  <w:p w:rsidR="00935336" w:rsidRPr="00F930EC" w:rsidRDefault="00935336">
                    <w:pPr>
                      <w:widowControl w:val="0"/>
                      <w:autoSpaceDE w:val="0"/>
                      <w:autoSpaceDN w:val="0"/>
                      <w:adjustRightInd w:val="0"/>
                      <w:jc w:val="center"/>
                      <w:rPr>
                        <w:sz w:val="21"/>
                        <w:szCs w:val="21"/>
                      </w:rPr>
                    </w:pPr>
                    <w:r w:rsidRPr="00F930EC">
                      <w:rPr>
                        <w:sz w:val="21"/>
                        <w:szCs w:val="21"/>
                      </w:rPr>
                      <w:t>合计</w:t>
                    </w:r>
                  </w:p>
                </w:sdtContent>
              </w:sdt>
            </w:tc>
            <w:tc>
              <w:tcPr>
                <w:tcW w:w="754" w:type="pct"/>
                <w:shd w:val="clear" w:color="auto" w:fill="auto"/>
                <w:vAlign w:val="center"/>
              </w:tcPr>
              <w:p w:rsidR="00935336" w:rsidRPr="00F930EC" w:rsidRDefault="00935336">
                <w:pPr>
                  <w:widowControl w:val="0"/>
                  <w:autoSpaceDE w:val="0"/>
                  <w:autoSpaceDN w:val="0"/>
                  <w:adjustRightInd w:val="0"/>
                  <w:jc w:val="center"/>
                  <w:rPr>
                    <w:sz w:val="21"/>
                    <w:szCs w:val="21"/>
                  </w:rPr>
                </w:pPr>
                <w:r w:rsidRPr="00F930EC">
                  <w:rPr>
                    <w:rFonts w:hint="eastAsia"/>
                    <w:sz w:val="21"/>
                    <w:szCs w:val="21"/>
                  </w:rPr>
                  <w:t>/</w:t>
                </w:r>
              </w:p>
            </w:tc>
            <w:tc>
              <w:tcPr>
                <w:tcW w:w="597" w:type="pct"/>
                <w:shd w:val="clear" w:color="auto" w:fill="auto"/>
              </w:tcPr>
              <w:p w:rsidR="00935336" w:rsidRPr="00F930EC" w:rsidRDefault="00935336" w:rsidP="00DC7A1C">
                <w:pPr>
                  <w:widowControl w:val="0"/>
                  <w:autoSpaceDE w:val="0"/>
                  <w:autoSpaceDN w:val="0"/>
                  <w:adjustRightInd w:val="0"/>
                  <w:jc w:val="right"/>
                  <w:rPr>
                    <w:sz w:val="21"/>
                    <w:szCs w:val="21"/>
                  </w:rPr>
                </w:pPr>
                <w:r w:rsidRPr="00F930EC">
                  <w:rPr>
                    <w:rFonts w:hint="eastAsia"/>
                    <w:sz w:val="21"/>
                    <w:szCs w:val="21"/>
                  </w:rPr>
                  <w:t>/</w:t>
                </w:r>
              </w:p>
            </w:tc>
            <w:tc>
              <w:tcPr>
                <w:tcW w:w="485" w:type="pct"/>
                <w:shd w:val="clear" w:color="auto" w:fill="auto"/>
              </w:tcPr>
              <w:p w:rsidR="00935336" w:rsidRPr="00F930EC" w:rsidRDefault="00935336" w:rsidP="00DC7A1C">
                <w:pPr>
                  <w:widowControl w:val="0"/>
                  <w:autoSpaceDE w:val="0"/>
                  <w:autoSpaceDN w:val="0"/>
                  <w:adjustRightInd w:val="0"/>
                  <w:jc w:val="right"/>
                  <w:rPr>
                    <w:sz w:val="21"/>
                    <w:szCs w:val="21"/>
                  </w:rPr>
                </w:pPr>
                <w:r w:rsidRPr="00F930EC">
                  <w:rPr>
                    <w:rFonts w:hint="eastAsia"/>
                    <w:sz w:val="21"/>
                    <w:szCs w:val="21"/>
                  </w:rPr>
                  <w:t>/</w:t>
                </w:r>
              </w:p>
            </w:tc>
            <w:tc>
              <w:tcPr>
                <w:tcW w:w="570" w:type="pct"/>
                <w:shd w:val="clear" w:color="auto" w:fill="auto"/>
              </w:tcPr>
              <w:p w:rsidR="00935336" w:rsidRPr="00F930EC" w:rsidRDefault="00935336" w:rsidP="00DC7A1C">
                <w:pPr>
                  <w:jc w:val="right"/>
                  <w:rPr>
                    <w:sz w:val="21"/>
                    <w:szCs w:val="21"/>
                  </w:rPr>
                </w:pPr>
                <w:r w:rsidRPr="00F930EC">
                  <w:rPr>
                    <w:sz w:val="21"/>
                    <w:szCs w:val="21"/>
                  </w:rPr>
                  <w:t>179.11</w:t>
                </w:r>
              </w:p>
            </w:tc>
            <w:tc>
              <w:tcPr>
                <w:tcW w:w="642" w:type="pct"/>
                <w:shd w:val="clear" w:color="auto" w:fill="auto"/>
              </w:tcPr>
              <w:p w:rsidR="00935336" w:rsidRPr="00F930EC" w:rsidRDefault="00935336" w:rsidP="00DC7A1C">
                <w:pPr>
                  <w:jc w:val="right"/>
                  <w:rPr>
                    <w:sz w:val="21"/>
                    <w:szCs w:val="21"/>
                  </w:rPr>
                </w:pPr>
                <w:r w:rsidRPr="00F930EC">
                  <w:rPr>
                    <w:sz w:val="21"/>
                    <w:szCs w:val="21"/>
                  </w:rPr>
                  <w:t>27,435.27</w:t>
                </w:r>
              </w:p>
            </w:tc>
            <w:tc>
              <w:tcPr>
                <w:tcW w:w="607" w:type="pct"/>
              </w:tcPr>
              <w:p w:rsidR="00935336" w:rsidRPr="00F930EC" w:rsidRDefault="00935336" w:rsidP="00DC7A1C">
                <w:pPr>
                  <w:jc w:val="right"/>
                  <w:rPr>
                    <w:sz w:val="21"/>
                    <w:szCs w:val="21"/>
                  </w:rPr>
                </w:pPr>
                <w:r w:rsidRPr="00F930EC">
                  <w:rPr>
                    <w:sz w:val="21"/>
                    <w:szCs w:val="21"/>
                  </w:rPr>
                  <w:t>7,379.11</w:t>
                </w:r>
              </w:p>
            </w:tc>
            <w:tc>
              <w:tcPr>
                <w:tcW w:w="642" w:type="pct"/>
                <w:shd w:val="clear" w:color="auto" w:fill="auto"/>
              </w:tcPr>
              <w:p w:rsidR="00935336" w:rsidRPr="00F930EC" w:rsidRDefault="00935336" w:rsidP="00DC7A1C">
                <w:pPr>
                  <w:jc w:val="right"/>
                  <w:rPr>
                    <w:sz w:val="21"/>
                    <w:szCs w:val="21"/>
                  </w:rPr>
                </w:pPr>
                <w:r w:rsidRPr="00F930EC">
                  <w:rPr>
                    <w:sz w:val="21"/>
                    <w:szCs w:val="21"/>
                  </w:rPr>
                  <w:t>20,235.27</w:t>
                </w:r>
              </w:p>
            </w:tc>
          </w:tr>
        </w:tbl>
        <w:p w:rsidR="00FD2133" w:rsidRDefault="00D1422C">
          <w:pPr>
            <w:rPr>
              <w:szCs w:val="21"/>
            </w:rPr>
          </w:pPr>
        </w:p>
      </w:sdtContent>
    </w:sdt>
    <w:sdt>
      <w:sdtPr>
        <w:rPr>
          <w:rFonts w:ascii="宋体" w:eastAsia="宋体" w:hAnsi="宋体" w:cs="宋体" w:hint="eastAsia"/>
          <w:b w:val="0"/>
          <w:bCs w:val="0"/>
          <w:kern w:val="0"/>
          <w:sz w:val="24"/>
          <w:szCs w:val="24"/>
        </w:rPr>
        <w:alias w:val="模块:贷款业务"/>
        <w:tag w:val="_SEC_078413d2d27141afa04009ababb6fbe2"/>
        <w:id w:val="1368728103"/>
        <w:lock w:val="sdtLocked"/>
        <w:placeholder>
          <w:docPart w:val="GBC22222222222222222222222222222"/>
        </w:placeholder>
      </w:sdtPr>
      <w:sdtEndPr>
        <w:rPr>
          <w:rFonts w:hint="default"/>
          <w:sz w:val="21"/>
          <w:szCs w:val="21"/>
        </w:rPr>
      </w:sdtEndPr>
      <w:sdtContent>
        <w:p w:rsidR="00FD2133" w:rsidRDefault="00537341">
          <w:pPr>
            <w:pStyle w:val="4"/>
            <w:numPr>
              <w:ilvl w:val="0"/>
              <w:numId w:val="173"/>
            </w:numPr>
            <w:ind w:left="425" w:hanging="425"/>
            <w:rPr>
              <w:rFonts w:ascii="宋体" w:hAnsi="宋体"/>
            </w:rPr>
          </w:pPr>
          <w:r>
            <w:rPr>
              <w:rFonts w:ascii="宋体" w:hAnsi="宋体" w:hint="eastAsia"/>
            </w:rPr>
            <w:t>贷款业务</w:t>
          </w:r>
        </w:p>
        <w:sdt>
          <w:sdtPr>
            <w:alias w:val="是否适用：贷款业务[双击切换]"/>
            <w:tag w:val="_GBC_c6196556cf0343eb8e53770deb1ab020"/>
            <w:id w:val="43571226"/>
            <w:lock w:val="sdtLocked"/>
            <w:placeholder>
              <w:docPart w:val="GBC22222222222222222222222222222"/>
            </w:placeholder>
          </w:sdtPr>
          <w:sdtEndPr>
            <w:rPr>
              <w:sz w:val="21"/>
              <w:szCs w:val="21"/>
            </w:rPr>
          </w:sdtEnd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bookmarkStart w:id="79" w:name="_Hlk41316014" w:displacedByCustomXml="next"/>
    <w:sdt>
      <w:sdtPr>
        <w:rPr>
          <w:rFonts w:ascii="宋体" w:eastAsia="宋体" w:hAnsi="宋体" w:cs="宋体" w:hint="eastAsia"/>
          <w:b w:val="0"/>
          <w:bCs w:val="0"/>
          <w:kern w:val="0"/>
          <w:sz w:val="24"/>
          <w:szCs w:val="21"/>
        </w:rPr>
        <w:alias w:val="模块:3、授信业务或其他金融业务  单位：元币种：人民币关联..."/>
        <w:tag w:val="_SEC_bd430a09c0134b328db57ee393a4296f"/>
        <w:id w:val="-374476740"/>
        <w:lock w:val="sdtLocked"/>
        <w:placeholder>
          <w:docPart w:val="GBC22222222222222222222222222222"/>
        </w:placeholder>
      </w:sdtPr>
      <w:sdtContent>
        <w:p w:rsidR="00FD2133" w:rsidRPr="00F930EC" w:rsidRDefault="00537341">
          <w:pPr>
            <w:pStyle w:val="4"/>
            <w:numPr>
              <w:ilvl w:val="0"/>
              <w:numId w:val="173"/>
            </w:numPr>
            <w:ind w:left="425" w:hanging="425"/>
            <w:rPr>
              <w:rFonts w:ascii="宋体" w:hAnsi="宋体" w:cs="宋体"/>
              <w:kern w:val="0"/>
              <w:szCs w:val="21"/>
            </w:rPr>
          </w:pPr>
          <w:r w:rsidRPr="00F930EC">
            <w:rPr>
              <w:rFonts w:ascii="宋体" w:hAnsi="宋体" w:cs="宋体"/>
              <w:kern w:val="0"/>
              <w:szCs w:val="21"/>
            </w:rPr>
            <w:t>授信业务或其他金融业务</w:t>
          </w:r>
        </w:p>
        <w:sdt>
          <w:sdtPr>
            <w:rPr>
              <w:rFonts w:hint="eastAsia"/>
              <w:sz w:val="21"/>
              <w:szCs w:val="21"/>
            </w:rPr>
            <w:alias w:val="是否适用：授信业务或其他金融业务[双击切换]"/>
            <w:tag w:val="_GBC_2f9c3833f7e34ead9932532e40fbb1b9"/>
            <w:id w:val="-839304550"/>
            <w:lock w:val="sdtLocked"/>
            <w:placeholder>
              <w:docPart w:val="GBC22222222222222222222222222222"/>
            </w:placeholder>
          </w:sdtPr>
          <w:sdtContent>
            <w:p w:rsidR="00FD2133" w:rsidRPr="00F930EC" w:rsidRDefault="00D1422C" w:rsidP="00CC35DB">
              <w:pPr>
                <w:rPr>
                  <w:sz w:val="21"/>
                  <w:szCs w:val="21"/>
                </w:rPr>
              </w:pPr>
              <w:r w:rsidRPr="00F930EC">
                <w:rPr>
                  <w:sz w:val="21"/>
                  <w:szCs w:val="21"/>
                </w:rPr>
                <w:fldChar w:fldCharType="begin"/>
              </w:r>
              <w:r w:rsidR="00CC35DB"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CC35DB" w:rsidRPr="00F930EC">
                <w:rPr>
                  <w:sz w:val="21"/>
                  <w:szCs w:val="21"/>
                </w:rPr>
                <w:instrText xml:space="preserve"> MACROBUTTON  SnrToggleCheckbox √不适用 </w:instrText>
              </w:r>
              <w:r w:rsidRPr="00F930EC">
                <w:rPr>
                  <w:sz w:val="21"/>
                  <w:szCs w:val="21"/>
                </w:rPr>
                <w:fldChar w:fldCharType="end"/>
              </w:r>
            </w:p>
          </w:sdtContent>
        </w:sdt>
      </w:sdtContent>
    </w:sdt>
    <w:bookmarkEnd w:id="79" w:displacedByCustomXml="prev"/>
    <w:bookmarkStart w:id="80" w:name="_Hlk41316022" w:displacedByCustomXml="next"/>
    <w:sdt>
      <w:sdtPr>
        <w:rPr>
          <w:rFonts w:ascii="宋体" w:eastAsia="宋体" w:hAnsi="宋体" w:cs="宋体" w:hint="eastAsia"/>
          <w:b w:val="0"/>
          <w:bCs w:val="0"/>
          <w:kern w:val="0"/>
          <w:sz w:val="24"/>
          <w:szCs w:val="21"/>
        </w:rPr>
        <w:alias w:val="模块:其他说明"/>
        <w:tag w:val="_SEC_84a8738de72f4643b004fedfb8ad7253"/>
        <w:id w:val="-2003419410"/>
        <w:lock w:val="sdtLocked"/>
        <w:placeholder>
          <w:docPart w:val="GBC22222222222222222222222222222"/>
        </w:placeholder>
      </w:sdtPr>
      <w:sdtEndPr>
        <w:rPr>
          <w:color w:val="000000" w:themeColor="text1"/>
        </w:rPr>
      </w:sdtEndPr>
      <w:sdtContent>
        <w:p w:rsidR="00FD2133" w:rsidRPr="00F930EC" w:rsidRDefault="00537341">
          <w:pPr>
            <w:pStyle w:val="4"/>
            <w:numPr>
              <w:ilvl w:val="0"/>
              <w:numId w:val="173"/>
            </w:numPr>
            <w:ind w:left="425" w:hanging="425"/>
            <w:rPr>
              <w:rFonts w:ascii="宋体" w:hAnsi="宋体" w:cs="宋体"/>
              <w:kern w:val="0"/>
              <w:szCs w:val="21"/>
            </w:rPr>
          </w:pPr>
          <w:r w:rsidRPr="00F930EC">
            <w:rPr>
              <w:rFonts w:ascii="宋体" w:hAnsi="宋体" w:cs="宋体"/>
              <w:kern w:val="0"/>
              <w:szCs w:val="21"/>
            </w:rPr>
            <w:t>其他说明</w:t>
          </w:r>
        </w:p>
        <w:sdt>
          <w:sdtPr>
            <w:rPr>
              <w:color w:val="000000" w:themeColor="text1"/>
              <w:sz w:val="21"/>
              <w:szCs w:val="21"/>
            </w:rPr>
            <w:alias w:val="是否适用：公司与存在关联关系的财务公司、公司控股财务公司与关联方之间的金融业务的其他说明[双击切换]"/>
            <w:tag w:val="_GBC_ff93404f5d40495f9fc89732d74edc89"/>
            <w:id w:val="1038319280"/>
            <w:lock w:val="sdtLocked"/>
            <w:placeholder>
              <w:docPart w:val="GBC22222222222222222222222222222"/>
            </w:placeholder>
          </w:sdtPr>
          <w:sdtContent>
            <w:p w:rsidR="00FD2133" w:rsidRPr="00F930EC" w:rsidRDefault="00D1422C" w:rsidP="00935336">
              <w:pPr>
                <w:rPr>
                  <w:color w:val="000000" w:themeColor="text1"/>
                  <w:sz w:val="21"/>
                  <w:szCs w:val="21"/>
                </w:rPr>
              </w:pPr>
              <w:r w:rsidRPr="00F930EC">
                <w:rPr>
                  <w:color w:val="000000" w:themeColor="text1"/>
                  <w:sz w:val="21"/>
                  <w:szCs w:val="21"/>
                </w:rPr>
                <w:fldChar w:fldCharType="begin"/>
              </w:r>
              <w:r w:rsidR="00935336" w:rsidRPr="00F930EC">
                <w:rPr>
                  <w:color w:val="000000" w:themeColor="text1"/>
                  <w:sz w:val="21"/>
                  <w:szCs w:val="21"/>
                </w:rPr>
                <w:instrText xml:space="preserve"> MACROBUTTON  SnrToggleCheckbox □适用 </w:instrText>
              </w:r>
              <w:r w:rsidRPr="00F930EC">
                <w:rPr>
                  <w:color w:val="000000" w:themeColor="text1"/>
                  <w:sz w:val="21"/>
                  <w:szCs w:val="21"/>
                </w:rPr>
                <w:fldChar w:fldCharType="end"/>
              </w:r>
              <w:r w:rsidRPr="00F930EC">
                <w:rPr>
                  <w:color w:val="000000" w:themeColor="text1"/>
                  <w:sz w:val="21"/>
                  <w:szCs w:val="21"/>
                </w:rPr>
                <w:fldChar w:fldCharType="begin"/>
              </w:r>
              <w:r w:rsidR="00935336" w:rsidRPr="00F930EC">
                <w:rPr>
                  <w:color w:val="000000" w:themeColor="text1"/>
                  <w:sz w:val="21"/>
                  <w:szCs w:val="21"/>
                </w:rPr>
                <w:instrText xml:space="preserve"> MACROBUTTON  SnrToggleCheckbox √不适用 </w:instrText>
              </w:r>
              <w:r w:rsidRPr="00F930EC">
                <w:rPr>
                  <w:color w:val="000000" w:themeColor="text1"/>
                  <w:sz w:val="21"/>
                  <w:szCs w:val="21"/>
                </w:rPr>
                <w:fldChar w:fldCharType="end"/>
              </w:r>
            </w:p>
          </w:sdtContent>
        </w:sdt>
        <w:p w:rsidR="00FD2133" w:rsidRPr="00F930EC" w:rsidRDefault="00D1422C">
          <w:pPr>
            <w:rPr>
              <w:color w:val="000000" w:themeColor="text1"/>
              <w:sz w:val="21"/>
              <w:szCs w:val="21"/>
            </w:rPr>
          </w:pPr>
        </w:p>
      </w:sdtContent>
    </w:sdt>
    <w:bookmarkEnd w:id="80" w:displacedByCustomXml="prev"/>
    <w:bookmarkEnd w:id="78" w:displacedByCustomXml="prev"/>
    <w:bookmarkEnd w:id="77" w:displacedByCustomXml="next"/>
    <w:sdt>
      <w:sdtPr>
        <w:rPr>
          <w:rFonts w:ascii="宋体" w:hAnsi="宋体" w:cs="宋体" w:hint="eastAsia"/>
          <w:b w:val="0"/>
          <w:bCs w:val="0"/>
          <w:kern w:val="0"/>
          <w:sz w:val="24"/>
          <w:szCs w:val="21"/>
        </w:rPr>
        <w:alias w:val="模块:其他"/>
        <w:tag w:val="_SEC_fdaa9d4446c44111831efafcc3898613"/>
        <w:id w:val="4640246"/>
        <w:lock w:val="sdtLocked"/>
        <w:placeholder>
          <w:docPart w:val="GBC22222222222222222222222222222"/>
        </w:placeholder>
      </w:sdtPr>
      <w:sdtEndPr>
        <w:rPr>
          <w:rFonts w:hint="default"/>
        </w:rPr>
      </w:sdtEndPr>
      <w:sdtContent>
        <w:p w:rsidR="00FD2133" w:rsidRPr="00F930EC" w:rsidRDefault="00537341">
          <w:pPr>
            <w:pStyle w:val="3"/>
            <w:numPr>
              <w:ilvl w:val="2"/>
              <w:numId w:val="2"/>
            </w:numPr>
            <w:rPr>
              <w:szCs w:val="21"/>
            </w:rPr>
          </w:pPr>
          <w:r w:rsidRPr="00F930EC">
            <w:rPr>
              <w:rFonts w:hint="eastAsia"/>
              <w:szCs w:val="21"/>
            </w:rPr>
            <w:t>其他</w:t>
          </w:r>
        </w:p>
        <w:sdt>
          <w:sdtPr>
            <w:rPr>
              <w:rFonts w:asciiTheme="minorEastAsia" w:eastAsiaTheme="minorEastAsia" w:hAnsiTheme="minorEastAsia" w:hint="eastAsia"/>
              <w:sz w:val="21"/>
              <w:szCs w:val="21"/>
            </w:rPr>
            <w:alias w:val="是否适用：重大关联交易其他说明[双击切换]"/>
            <w:tag w:val="_GBC_49b04883b7a84a83b6a8bfec05cbb445"/>
            <w:id w:val="1411515050"/>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p w:rsidR="00FD2133" w:rsidRPr="00F930EC" w:rsidRDefault="00537341">
      <w:pPr>
        <w:pStyle w:val="2"/>
        <w:numPr>
          <w:ilvl w:val="0"/>
          <w:numId w:val="9"/>
        </w:numPr>
      </w:pPr>
      <w:r w:rsidRPr="00F930EC">
        <w:rPr>
          <w:rFonts w:hint="eastAsia"/>
        </w:rPr>
        <w:t>重大合同及其履行情况</w:t>
      </w:r>
    </w:p>
    <w:p w:rsidR="00FD2133" w:rsidRPr="00F930EC" w:rsidRDefault="00537341">
      <w:pPr>
        <w:pStyle w:val="3"/>
        <w:numPr>
          <w:ilvl w:val="0"/>
          <w:numId w:val="26"/>
        </w:numPr>
        <w:rPr>
          <w:szCs w:val="21"/>
        </w:rPr>
      </w:pPr>
      <w:r w:rsidRPr="00F930EC">
        <w:rPr>
          <w:szCs w:val="21"/>
        </w:rPr>
        <w:t>托管、承包、租赁事项</w:t>
      </w:r>
    </w:p>
    <w:sdt>
      <w:sdtPr>
        <w:rPr>
          <w:rFonts w:ascii="Calibri" w:eastAsia="宋体"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hd w:val="pct15" w:color="auto" w:fill="FFFFFF"/>
        </w:rPr>
      </w:sdtEndPr>
      <w:sdtContent>
        <w:p w:rsidR="00FD2133" w:rsidRPr="00F930EC" w:rsidRDefault="00537341">
          <w:pPr>
            <w:pStyle w:val="4"/>
            <w:numPr>
              <w:ilvl w:val="0"/>
              <w:numId w:val="27"/>
            </w:numPr>
            <w:rPr>
              <w:szCs w:val="21"/>
            </w:rPr>
          </w:pPr>
          <w:r w:rsidRPr="00F930EC">
            <w:rPr>
              <w:rFonts w:hint="eastAsia"/>
              <w:szCs w:val="21"/>
            </w:rPr>
            <w:t>托管情况</w:t>
          </w:r>
        </w:p>
        <w:sdt>
          <w:sdtPr>
            <w:rPr>
              <w:sz w:val="21"/>
              <w:szCs w:val="21"/>
            </w:rPr>
            <w:alias w:val="是否适用：托管情况[双击切换]"/>
            <w:tag w:val="_GBC_f528f5eedb9346f6b0fbdbe3967882e7"/>
            <w:id w:val="4640270"/>
            <w:lock w:val="sdtLocked"/>
            <w:placeholder>
              <w:docPart w:val="GBC22222222222222222222222222222"/>
            </w:placeholder>
          </w:sdtPr>
          <w:sdtContent>
            <w:p w:rsidR="00935336" w:rsidRPr="00F930EC" w:rsidRDefault="00D1422C" w:rsidP="00935336">
              <w:pPr>
                <w:rPr>
                  <w:sz w:val="21"/>
                  <w:szCs w:val="21"/>
                </w:rPr>
              </w:pPr>
              <w:r w:rsidRPr="00F930EC">
                <w:rPr>
                  <w:sz w:val="21"/>
                  <w:szCs w:val="21"/>
                </w:rPr>
                <w:fldChar w:fldCharType="begin"/>
              </w:r>
              <w:r w:rsidR="00935336"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shd w:val="pct15" w:color="auto" w:fill="FFFFFF"/>
            </w:rPr>
          </w:pPr>
        </w:p>
      </w:sdtContent>
    </w:sdt>
    <w:sdt>
      <w:sdtPr>
        <w:rPr>
          <w:rFonts w:ascii="Calibri" w:eastAsia="宋体"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hd w:val="pct15" w:color="auto" w:fill="FFFFFF"/>
        </w:rPr>
      </w:sdtEndPr>
      <w:sdtContent>
        <w:p w:rsidR="00FD2133" w:rsidRPr="00F930EC" w:rsidRDefault="00537341">
          <w:pPr>
            <w:pStyle w:val="4"/>
            <w:numPr>
              <w:ilvl w:val="0"/>
              <w:numId w:val="27"/>
            </w:numPr>
            <w:rPr>
              <w:szCs w:val="21"/>
            </w:rPr>
          </w:pPr>
          <w:r w:rsidRPr="00F930EC">
            <w:rPr>
              <w:szCs w:val="21"/>
            </w:rPr>
            <w:t>承包情况</w:t>
          </w:r>
        </w:p>
        <w:sdt>
          <w:sdtPr>
            <w:rPr>
              <w:sz w:val="21"/>
              <w:szCs w:val="21"/>
            </w:rPr>
            <w:alias w:val="是否适用：承包情况[双击切换]"/>
            <w:tag w:val="_GBC_ef45025eb2d84c78907511abec2bd222"/>
            <w:id w:val="4640296"/>
            <w:lock w:val="sdtLocked"/>
            <w:placeholder>
              <w:docPart w:val="GBC22222222222222222222222222222"/>
            </w:placeholder>
          </w:sdtPr>
          <w:sdtContent>
            <w:p w:rsidR="00935336" w:rsidRPr="00F930EC" w:rsidRDefault="00D1422C" w:rsidP="00935336">
              <w:pPr>
                <w:rPr>
                  <w:sz w:val="21"/>
                  <w:szCs w:val="21"/>
                </w:rPr>
              </w:pPr>
              <w:r w:rsidRPr="00F930EC">
                <w:rPr>
                  <w:sz w:val="21"/>
                  <w:szCs w:val="21"/>
                </w:rPr>
                <w:fldChar w:fldCharType="begin"/>
              </w:r>
              <w:r w:rsidR="00935336"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shd w:val="pct15" w:color="auto" w:fill="FFFFFF"/>
            </w:rPr>
          </w:pPr>
        </w:p>
      </w:sdtContent>
    </w:sdt>
    <w:sdt>
      <w:sdtPr>
        <w:rPr>
          <w:rFonts w:ascii="Calibri" w:eastAsia="宋体"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hd w:val="pct15" w:color="auto" w:fill="FFFFFF"/>
        </w:rPr>
      </w:sdtEndPr>
      <w:sdtContent>
        <w:p w:rsidR="00FD2133" w:rsidRPr="00F930EC" w:rsidRDefault="00537341">
          <w:pPr>
            <w:pStyle w:val="4"/>
            <w:numPr>
              <w:ilvl w:val="0"/>
              <w:numId w:val="27"/>
            </w:numPr>
            <w:rPr>
              <w:szCs w:val="21"/>
            </w:rPr>
          </w:pPr>
          <w:r w:rsidRPr="00F930EC">
            <w:rPr>
              <w:szCs w:val="21"/>
            </w:rPr>
            <w:t>租赁情况</w:t>
          </w:r>
        </w:p>
        <w:sdt>
          <w:sdtPr>
            <w:rPr>
              <w:sz w:val="21"/>
              <w:szCs w:val="21"/>
            </w:rPr>
            <w:alias w:val="是否适用：租赁情况[双击切换]"/>
            <w:tag w:val="_GBC_c1d0d78a63af4d48a7427277c2db3ac5"/>
            <w:id w:val="4640322"/>
            <w:lock w:val="sdtLocked"/>
            <w:placeholder>
              <w:docPart w:val="GBC22222222222222222222222222222"/>
            </w:placeholder>
          </w:sdtPr>
          <w:sdtContent>
            <w:p w:rsidR="00935336" w:rsidRPr="00F930EC" w:rsidRDefault="00D1422C" w:rsidP="00935336">
              <w:pPr>
                <w:rPr>
                  <w:sz w:val="21"/>
                  <w:szCs w:val="21"/>
                </w:rPr>
              </w:pPr>
              <w:r w:rsidRPr="00F930EC">
                <w:rPr>
                  <w:sz w:val="21"/>
                  <w:szCs w:val="21"/>
                </w:rPr>
                <w:fldChar w:fldCharType="begin"/>
              </w:r>
              <w:r w:rsidR="00935336"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shd w:val="pct15" w:color="auto" w:fill="FFFFFF"/>
            </w:rPr>
          </w:pPr>
        </w:p>
      </w:sdtContent>
    </w:sdt>
    <w:p w:rsidR="00FD2133" w:rsidRDefault="00FD2133">
      <w:pPr>
        <w:rPr>
          <w:szCs w:val="21"/>
          <w:shd w:val="pct15" w:color="auto" w:fill="FFFFFF"/>
        </w:rPr>
        <w:sectPr w:rsidR="00FD2133" w:rsidSect="00AB7661">
          <w:type w:val="continuous"/>
          <w:pgSz w:w="11906" w:h="16838"/>
          <w:pgMar w:top="1525" w:right="1276" w:bottom="1440" w:left="1797" w:header="856" w:footer="992" w:gutter="0"/>
          <w:cols w:space="425"/>
          <w:docGrid w:linePitch="312"/>
        </w:sectPr>
      </w:pPr>
    </w:p>
    <w:p w:rsidR="00FD2133" w:rsidRDefault="00537341" w:rsidP="00D76379">
      <w:pPr>
        <w:pStyle w:val="3"/>
        <w:numPr>
          <w:ilvl w:val="0"/>
          <w:numId w:val="26"/>
        </w:numPr>
        <w:ind w:firstLine="6"/>
        <w:rPr>
          <w:szCs w:val="21"/>
        </w:rPr>
      </w:pPr>
      <w:bookmarkStart w:id="81" w:name="_Toc342565974"/>
      <w:bookmarkStart w:id="82" w:name="_Toc342491982"/>
      <w:bookmarkStart w:id="83" w:name="OLE_LINK3"/>
      <w:bookmarkStart w:id="84" w:name="OLE_LINK2"/>
      <w:r>
        <w:rPr>
          <w:rFonts w:hint="eastAsia"/>
          <w:szCs w:val="21"/>
        </w:rPr>
        <w:lastRenderedPageBreak/>
        <w:t>担保情况</w:t>
      </w:r>
      <w:bookmarkEnd w:id="81"/>
      <w:bookmarkEnd w:id="82"/>
    </w:p>
    <w:bookmarkEnd w:id="84" w:displacedByCustomXml="next"/>
    <w:bookmarkEnd w:id="83" w:displacedByCustomXml="next"/>
    <w:sdt>
      <w:sdtPr>
        <w:rPr>
          <w:szCs w:val="21"/>
        </w:rPr>
        <w:alias w:val="是否适用：担保情况[双击切换]"/>
        <w:tag w:val="_GBC_b799a3ac65f846e088fcfb2dd2591ede"/>
        <w:id w:val="18561293"/>
        <w:lock w:val="sdtLocked"/>
        <w:placeholder>
          <w:docPart w:val="GBC22222222222222222222222222222"/>
        </w:placeholder>
      </w:sdtPr>
      <w:sdtContent>
        <w:p w:rsidR="00935336" w:rsidRDefault="00D1422C" w:rsidP="00D76379">
          <w:pPr>
            <w:ind w:leftChars="177" w:left="425" w:firstLine="1"/>
            <w:rPr>
              <w:rFonts w:asciiTheme="minorEastAsia" w:eastAsiaTheme="minorEastAsia" w:hAnsiTheme="minorEastAsia"/>
              <w:szCs w:val="21"/>
            </w:rPr>
          </w:pPr>
          <w:r w:rsidRPr="00F930EC">
            <w:rPr>
              <w:sz w:val="21"/>
              <w:szCs w:val="21"/>
            </w:rPr>
            <w:fldChar w:fldCharType="begin"/>
          </w:r>
          <w:r w:rsidR="00935336"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p w:rsidR="00FD2133" w:rsidRDefault="00FD2133">
      <w:pPr>
        <w:rPr>
          <w:rFonts w:asciiTheme="minorEastAsia" w:eastAsiaTheme="minorEastAsia" w:hAnsiTheme="minorEastAsia"/>
          <w:szCs w:val="21"/>
        </w:rPr>
      </w:pPr>
    </w:p>
    <w:p w:rsidR="00FD2133" w:rsidRDefault="00FD2133">
      <w:pPr>
        <w:rPr>
          <w:rFonts w:asciiTheme="minorEastAsia" w:eastAsiaTheme="minorEastAsia" w:hAnsiTheme="minorEastAsia"/>
          <w:szCs w:val="21"/>
        </w:rPr>
        <w:sectPr w:rsidR="00FD2133" w:rsidSect="00AB7661">
          <w:type w:val="continuous"/>
          <w:pgSz w:w="11906" w:h="16838"/>
          <w:pgMar w:top="1440" w:right="1797" w:bottom="1525" w:left="1276" w:header="856" w:footer="992" w:gutter="0"/>
          <w:cols w:space="425"/>
          <w:docGrid w:linePitch="326"/>
        </w:sectPr>
      </w:pPr>
    </w:p>
    <w:p w:rsidR="00FD2133" w:rsidRPr="00F930EC" w:rsidRDefault="00537341">
      <w:pPr>
        <w:pStyle w:val="3"/>
        <w:numPr>
          <w:ilvl w:val="0"/>
          <w:numId w:val="26"/>
        </w:numPr>
        <w:rPr>
          <w:szCs w:val="21"/>
        </w:rPr>
      </w:pPr>
      <w:r>
        <w:rPr>
          <w:rFonts w:hint="eastAsia"/>
          <w:szCs w:val="21"/>
        </w:rPr>
        <w:lastRenderedPageBreak/>
        <w:t>委</w:t>
      </w:r>
      <w:r w:rsidRPr="00F930EC">
        <w:rPr>
          <w:rFonts w:hint="eastAsia"/>
          <w:szCs w:val="21"/>
        </w:rPr>
        <w:t>托他人进行现金资产管理的情况</w:t>
      </w:r>
    </w:p>
    <w:p w:rsidR="00FD2133" w:rsidRPr="00F930EC" w:rsidRDefault="00537341">
      <w:pPr>
        <w:pStyle w:val="4"/>
        <w:numPr>
          <w:ilvl w:val="0"/>
          <w:numId w:val="103"/>
        </w:numPr>
        <w:rPr>
          <w:szCs w:val="21"/>
        </w:rPr>
      </w:pPr>
      <w:r w:rsidRPr="00F930EC">
        <w:rPr>
          <w:rFonts w:hint="eastAsia"/>
          <w:szCs w:val="21"/>
        </w:rPr>
        <w:t>委托理财情况</w:t>
      </w:r>
    </w:p>
    <w:sdt>
      <w:sdtPr>
        <w:rPr>
          <w:rFonts w:ascii="宋体" w:hAnsi="宋体" w:cs="宋体"/>
          <w:b w:val="0"/>
          <w:bCs w:val="0"/>
          <w:kern w:val="0"/>
          <w:sz w:val="24"/>
          <w:szCs w:val="21"/>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FD2133" w:rsidRPr="00F930EC" w:rsidRDefault="00537341">
          <w:pPr>
            <w:pStyle w:val="5"/>
            <w:numPr>
              <w:ilvl w:val="0"/>
              <w:numId w:val="104"/>
            </w:numPr>
            <w:rPr>
              <w:szCs w:val="21"/>
            </w:rPr>
          </w:pPr>
          <w:r w:rsidRPr="00F930EC">
            <w:rPr>
              <w:szCs w:val="21"/>
            </w:rPr>
            <w:t>委托理财总体情况</w:t>
          </w:r>
        </w:p>
        <w:sdt>
          <w:sdtPr>
            <w:rPr>
              <w:rFonts w:hint="eastAsia"/>
              <w:sz w:val="21"/>
              <w:szCs w:val="21"/>
            </w:rPr>
            <w:alias w:val="是否适用：委托理财总体情况[双击切换]"/>
            <w:tag w:val="_GBC_939edce711f74cc3bede852019388a3e"/>
            <w:id w:val="-531029669"/>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sdt>
      <w:sdtPr>
        <w:rPr>
          <w:rFonts w:hint="eastAsia"/>
          <w:sz w:val="21"/>
          <w:szCs w:val="21"/>
        </w:rPr>
        <w:alias w:val="模块:委托理财总体其他情况"/>
        <w:tag w:val="_SEC_c74546ff2eb54c40a95f3d7a5ec247ac"/>
        <w:id w:val="-2056687000"/>
        <w:lock w:val="sdtLocked"/>
        <w:placeholder>
          <w:docPart w:val="GBC22222222222222222222222222222"/>
        </w:placeholder>
      </w:sdtPr>
      <w:sdtContent>
        <w:p w:rsidR="00FD2133" w:rsidRPr="00F930EC" w:rsidRDefault="00537341">
          <w:pPr>
            <w:rPr>
              <w:b/>
              <w:sz w:val="21"/>
              <w:szCs w:val="21"/>
            </w:rPr>
          </w:pPr>
          <w:r w:rsidRPr="00F930EC">
            <w:rPr>
              <w:rFonts w:hint="eastAsia"/>
              <w:b/>
              <w:sz w:val="21"/>
              <w:szCs w:val="21"/>
            </w:rPr>
            <w:t>其他情况</w:t>
          </w:r>
        </w:p>
        <w:sdt>
          <w:sdtPr>
            <w:rPr>
              <w:rFonts w:hint="eastAsia"/>
              <w:sz w:val="21"/>
              <w:szCs w:val="21"/>
            </w:rPr>
            <w:alias w:val="是否适用：委托理财总体其他情况[双击切换]"/>
            <w:tag w:val="_GBC_4fb72032e5bd4642bf5eb2d83d5ca874"/>
            <w:id w:val="376058630"/>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宋体" w:hAnsi="宋体" w:cs="宋体"/>
          <w:b w:val="0"/>
          <w:bCs w:val="0"/>
          <w:kern w:val="0"/>
          <w:sz w:val="24"/>
          <w:szCs w:val="21"/>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FD2133" w:rsidRPr="00F930EC" w:rsidRDefault="00537341">
          <w:pPr>
            <w:pStyle w:val="5"/>
            <w:numPr>
              <w:ilvl w:val="0"/>
              <w:numId w:val="104"/>
            </w:numPr>
            <w:rPr>
              <w:szCs w:val="21"/>
            </w:rPr>
          </w:pPr>
          <w:r w:rsidRPr="00F930EC">
            <w:rPr>
              <w:szCs w:val="21"/>
            </w:rPr>
            <w:t>单项委托理财情况</w:t>
          </w:r>
        </w:p>
        <w:sdt>
          <w:sdtPr>
            <w:rPr>
              <w:rFonts w:hint="eastAsia"/>
              <w:sz w:val="21"/>
              <w:szCs w:val="21"/>
            </w:rPr>
            <w:alias w:val="是否适用：单项委托理财情况[双击切换]"/>
            <w:tag w:val="_GBC_049960b74e79480d8781c2d7d6a997dc"/>
            <w:id w:val="-2102242602"/>
            <w:lock w:val="sdtLocked"/>
            <w:placeholder>
              <w:docPart w:val="GBC22222222222222222222222222222"/>
            </w:placeholder>
          </w:sdtPr>
          <w:sdtContent>
            <w:p w:rsidR="00FD2133" w:rsidRPr="00F930EC" w:rsidRDefault="00D1422C" w:rsidP="00164936">
              <w:pPr>
                <w:rPr>
                  <w:sz w:val="21"/>
                  <w:szCs w:val="21"/>
                </w:rPr>
              </w:pPr>
              <w:r w:rsidRPr="00F930EC">
                <w:rPr>
                  <w:sz w:val="21"/>
                  <w:szCs w:val="21"/>
                </w:rPr>
                <w:fldChar w:fldCharType="begin"/>
              </w:r>
              <w:r w:rsidR="001649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164936" w:rsidRPr="00F930EC">
                <w:rPr>
                  <w:sz w:val="21"/>
                  <w:szCs w:val="21"/>
                </w:rPr>
                <w:instrText xml:space="preserve"> MACROBUTTON  SnrToggleCheckbox √不适用 </w:instrText>
              </w:r>
              <w:r w:rsidRPr="00F930EC">
                <w:rPr>
                  <w:sz w:val="21"/>
                  <w:szCs w:val="21"/>
                </w:rPr>
                <w:fldChar w:fldCharType="end"/>
              </w:r>
            </w:p>
          </w:sdtContent>
        </w:sdt>
      </w:sdtContent>
    </w:sdt>
    <w:sdt>
      <w:sdtPr>
        <w:rPr>
          <w:rFonts w:cs="Times New Roman" w:hint="eastAsia"/>
          <w:kern w:val="2"/>
          <w:sz w:val="21"/>
          <w:szCs w:val="21"/>
        </w:rPr>
        <w:alias w:val="模块:单项委托理财其他情况"/>
        <w:tag w:val="_SEC_758c95ca546e4d8d9735adf2c606a653"/>
        <w:id w:val="-1551140160"/>
        <w:lock w:val="sdtLocked"/>
        <w:placeholder>
          <w:docPart w:val="GBC22222222222222222222222222222"/>
        </w:placeholder>
      </w:sdtPr>
      <w:sdtContent>
        <w:p w:rsidR="00FD2133" w:rsidRPr="00F930EC" w:rsidRDefault="00537341">
          <w:pPr>
            <w:rPr>
              <w:b/>
              <w:sz w:val="21"/>
              <w:szCs w:val="21"/>
            </w:rPr>
          </w:pPr>
          <w:r w:rsidRPr="00F930EC">
            <w:rPr>
              <w:rFonts w:hint="eastAsia"/>
              <w:b/>
              <w:sz w:val="21"/>
              <w:szCs w:val="21"/>
            </w:rPr>
            <w:t>其他情况</w:t>
          </w:r>
        </w:p>
        <w:sdt>
          <w:sdtPr>
            <w:rPr>
              <w:rFonts w:hint="eastAsia"/>
              <w:sz w:val="21"/>
              <w:szCs w:val="21"/>
            </w:rPr>
            <w:alias w:val="是否适用：单项委托理财其他情况[双击切换]"/>
            <w:tag w:val="_GBC_627c77e5ab674442a3b768741f653602"/>
            <w:id w:val="824942527"/>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宋体" w:hAnsi="宋体" w:cs="宋体"/>
          <w:b w:val="0"/>
          <w:bCs w:val="0"/>
          <w:kern w:val="0"/>
          <w:sz w:val="24"/>
          <w:szCs w:val="21"/>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FD2133" w:rsidRPr="00F930EC" w:rsidRDefault="00537341">
          <w:pPr>
            <w:pStyle w:val="5"/>
            <w:numPr>
              <w:ilvl w:val="0"/>
              <w:numId w:val="104"/>
            </w:numPr>
            <w:rPr>
              <w:szCs w:val="21"/>
            </w:rPr>
          </w:pPr>
          <w:r w:rsidRPr="00F930EC">
            <w:rPr>
              <w:szCs w:val="21"/>
            </w:rPr>
            <w:t>委托理财减值准备</w:t>
          </w:r>
        </w:p>
        <w:sdt>
          <w:sdtPr>
            <w:rPr>
              <w:rFonts w:hint="eastAsia"/>
              <w:sz w:val="21"/>
              <w:szCs w:val="21"/>
            </w:rPr>
            <w:alias w:val="是否适用：委托理财减值准备[双击切换]"/>
            <w:tag w:val="_GBC_8db4f6600a6746739610ffaaa34abeac"/>
            <w:id w:val="1913959601"/>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p w:rsidR="00FD2133" w:rsidRPr="00F930EC" w:rsidRDefault="00537341">
      <w:pPr>
        <w:pStyle w:val="4"/>
        <w:numPr>
          <w:ilvl w:val="0"/>
          <w:numId w:val="103"/>
        </w:numPr>
        <w:rPr>
          <w:szCs w:val="21"/>
        </w:rPr>
      </w:pPr>
      <w:r w:rsidRPr="00F930EC">
        <w:rPr>
          <w:szCs w:val="21"/>
        </w:rPr>
        <w:t>委托贷款情况</w:t>
      </w:r>
    </w:p>
    <w:sdt>
      <w:sdtPr>
        <w:rPr>
          <w:rFonts w:ascii="宋体" w:hAnsi="宋体" w:cs="宋体"/>
          <w:b w:val="0"/>
          <w:bCs w:val="0"/>
          <w:kern w:val="0"/>
          <w:sz w:val="24"/>
          <w:szCs w:val="21"/>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FD2133" w:rsidRPr="00F930EC" w:rsidRDefault="00537341">
          <w:pPr>
            <w:pStyle w:val="5"/>
            <w:numPr>
              <w:ilvl w:val="0"/>
              <w:numId w:val="105"/>
            </w:numPr>
            <w:rPr>
              <w:szCs w:val="21"/>
            </w:rPr>
          </w:pPr>
          <w:r w:rsidRPr="00F930EC">
            <w:rPr>
              <w:szCs w:val="21"/>
            </w:rPr>
            <w:t>委托贷款总体情况</w:t>
          </w:r>
        </w:p>
        <w:sdt>
          <w:sdtPr>
            <w:rPr>
              <w:rFonts w:hint="eastAsia"/>
              <w:sz w:val="21"/>
              <w:szCs w:val="21"/>
            </w:rPr>
            <w:alias w:val="是否适用：委托贷款总体情况[双击切换]"/>
            <w:tag w:val="_GBC_6f663504a9e74d5c978e23554b4b84e4"/>
            <w:id w:val="-224606710"/>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sdt>
      <w:sdtPr>
        <w:rPr>
          <w:rFonts w:hint="eastAsia"/>
          <w:sz w:val="21"/>
          <w:szCs w:val="21"/>
        </w:rPr>
        <w:alias w:val="模块:委托贷款总体其他情况"/>
        <w:tag w:val="_SEC_34e1ed3df0e1441ebcf87d7eb2c64ec3"/>
        <w:id w:val="-365763482"/>
        <w:lock w:val="sdtLocked"/>
        <w:placeholder>
          <w:docPart w:val="GBC22222222222222222222222222222"/>
        </w:placeholder>
      </w:sdtPr>
      <w:sdtContent>
        <w:p w:rsidR="00FD2133" w:rsidRPr="00F930EC" w:rsidRDefault="00537341">
          <w:pPr>
            <w:rPr>
              <w:b/>
              <w:sz w:val="21"/>
              <w:szCs w:val="21"/>
            </w:rPr>
          </w:pPr>
          <w:r w:rsidRPr="00F930EC">
            <w:rPr>
              <w:rFonts w:hint="eastAsia"/>
              <w:b/>
              <w:sz w:val="21"/>
              <w:szCs w:val="21"/>
            </w:rPr>
            <w:t>其他情况</w:t>
          </w:r>
        </w:p>
        <w:sdt>
          <w:sdtPr>
            <w:rPr>
              <w:rFonts w:hint="eastAsia"/>
              <w:sz w:val="21"/>
              <w:szCs w:val="21"/>
            </w:rPr>
            <w:alias w:val="是否适用：委托贷款总体其他情况[双击切换]"/>
            <w:tag w:val="_GBC_a071e3ce40374c6bb1b2f2dc2158413e"/>
            <w:id w:val="474572591"/>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宋体" w:hAnsi="宋体" w:cs="宋体"/>
          <w:b w:val="0"/>
          <w:bCs w:val="0"/>
          <w:kern w:val="0"/>
          <w:sz w:val="24"/>
          <w:szCs w:val="21"/>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FD2133" w:rsidRPr="00F930EC" w:rsidRDefault="00537341">
          <w:pPr>
            <w:pStyle w:val="5"/>
            <w:numPr>
              <w:ilvl w:val="0"/>
              <w:numId w:val="105"/>
            </w:numPr>
            <w:rPr>
              <w:szCs w:val="21"/>
            </w:rPr>
          </w:pPr>
          <w:r w:rsidRPr="00F930EC">
            <w:rPr>
              <w:szCs w:val="21"/>
            </w:rPr>
            <w:t>单项委托贷款情况</w:t>
          </w:r>
        </w:p>
        <w:sdt>
          <w:sdtPr>
            <w:rPr>
              <w:rFonts w:hint="eastAsia"/>
              <w:sz w:val="21"/>
              <w:szCs w:val="21"/>
            </w:rPr>
            <w:alias w:val="是否适用：单项委托贷款情况[双击切换]"/>
            <w:tag w:val="_GBC_30b7c4837f704dff80c05190f23d6f3e"/>
            <w:id w:val="-1967197506"/>
            <w:lock w:val="sdtLocked"/>
            <w:placeholder>
              <w:docPart w:val="GBC22222222222222222222222222222"/>
            </w:placeholder>
          </w:sdtPr>
          <w:sdtContent>
            <w:p w:rsidR="00FD2133" w:rsidRPr="00F930EC" w:rsidRDefault="00D1422C" w:rsidP="00164936">
              <w:pPr>
                <w:rPr>
                  <w:sz w:val="21"/>
                  <w:szCs w:val="21"/>
                </w:rPr>
              </w:pPr>
              <w:r w:rsidRPr="00F930EC">
                <w:rPr>
                  <w:sz w:val="21"/>
                  <w:szCs w:val="21"/>
                </w:rPr>
                <w:fldChar w:fldCharType="begin"/>
              </w:r>
              <w:r w:rsidR="001649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164936" w:rsidRPr="00F930EC">
                <w:rPr>
                  <w:sz w:val="21"/>
                  <w:szCs w:val="21"/>
                </w:rPr>
                <w:instrText xml:space="preserve"> MACROBUTTON  SnrToggleCheckbox √不适用 </w:instrText>
              </w:r>
              <w:r w:rsidRPr="00F930EC">
                <w:rPr>
                  <w:sz w:val="21"/>
                  <w:szCs w:val="21"/>
                </w:rPr>
                <w:fldChar w:fldCharType="end"/>
              </w:r>
            </w:p>
          </w:sdtContent>
        </w:sdt>
      </w:sdtContent>
    </w:sdt>
    <w:sdt>
      <w:sdtPr>
        <w:rPr>
          <w:rFonts w:cs="Times New Roman" w:hint="eastAsia"/>
          <w:kern w:val="2"/>
          <w:sz w:val="21"/>
          <w:szCs w:val="21"/>
        </w:rPr>
        <w:alias w:val="模块:单项委托贷款其他情况 "/>
        <w:tag w:val="_SEC_5b2e19ddb1654e038c545d348ccbd530"/>
        <w:id w:val="-1213646267"/>
        <w:lock w:val="sdtLocked"/>
        <w:placeholder>
          <w:docPart w:val="GBC22222222222222222222222222222"/>
        </w:placeholder>
      </w:sdtPr>
      <w:sdtContent>
        <w:p w:rsidR="00FD2133" w:rsidRPr="00F930EC" w:rsidRDefault="00537341">
          <w:pPr>
            <w:rPr>
              <w:b/>
              <w:sz w:val="21"/>
              <w:szCs w:val="21"/>
            </w:rPr>
          </w:pPr>
          <w:r w:rsidRPr="00F930EC">
            <w:rPr>
              <w:rFonts w:hint="eastAsia"/>
              <w:b/>
              <w:sz w:val="21"/>
              <w:szCs w:val="21"/>
            </w:rPr>
            <w:t>其他情况</w:t>
          </w:r>
        </w:p>
        <w:sdt>
          <w:sdtPr>
            <w:rPr>
              <w:rFonts w:hint="eastAsia"/>
              <w:sz w:val="21"/>
              <w:szCs w:val="21"/>
            </w:rPr>
            <w:alias w:val="是否适用：单项委托贷款其他情况[双击切换]"/>
            <w:tag w:val="_GBC_7fbd63dcaf8a4899bcd830951796a261"/>
            <w:id w:val="-1922555334"/>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宋体" w:hAnsi="宋体" w:cs="宋体"/>
          <w:b w:val="0"/>
          <w:bCs w:val="0"/>
          <w:kern w:val="0"/>
          <w:sz w:val="24"/>
          <w:szCs w:val="21"/>
        </w:rPr>
        <w:alias w:val="模块:委托贷款减值准"/>
        <w:tag w:val="_SEC_0b6195f8785f4def8fa24b4658c28dab"/>
        <w:id w:val="1279532204"/>
        <w:lock w:val="sdtLocked"/>
        <w:placeholder>
          <w:docPart w:val="GBC22222222222222222222222222222"/>
        </w:placeholder>
      </w:sdtPr>
      <w:sdtContent>
        <w:p w:rsidR="00FD2133" w:rsidRPr="00F930EC" w:rsidRDefault="00537341">
          <w:pPr>
            <w:pStyle w:val="5"/>
            <w:numPr>
              <w:ilvl w:val="0"/>
              <w:numId w:val="105"/>
            </w:numPr>
            <w:rPr>
              <w:szCs w:val="21"/>
            </w:rPr>
          </w:pPr>
          <w:r w:rsidRPr="00F930EC">
            <w:rPr>
              <w:szCs w:val="21"/>
            </w:rPr>
            <w:t>委托贷款减值</w:t>
          </w:r>
          <w:r w:rsidRPr="00F930EC">
            <w:rPr>
              <w:rFonts w:hint="eastAsia"/>
              <w:szCs w:val="21"/>
            </w:rPr>
            <w:t>准备</w:t>
          </w:r>
        </w:p>
        <w:sdt>
          <w:sdtPr>
            <w:rPr>
              <w:rFonts w:hint="eastAsia"/>
              <w:sz w:val="21"/>
              <w:szCs w:val="21"/>
            </w:rPr>
            <w:alias w:val="是否适用：委托贷款减值准备[双击切换]"/>
            <w:tag w:val="_GBC_72dc10eff44f4851bd80447a1199a033"/>
            <w:id w:val="951136264"/>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rPr>
          </w:pPr>
        </w:p>
      </w:sdtContent>
    </w:sdt>
    <w:sdt>
      <w:sdtPr>
        <w:rPr>
          <w:rFonts w:ascii="宋体" w:eastAsia="宋体" w:hAnsi="宋体" w:cs="宋体"/>
          <w:b w:val="0"/>
          <w:bCs w:val="0"/>
          <w:kern w:val="0"/>
          <w:sz w:val="24"/>
          <w:szCs w:val="21"/>
        </w:rPr>
        <w:alias w:val="模块:其他情况"/>
        <w:tag w:val="_SEC_3420a5610d744b6da7aed50323c980c9"/>
        <w:id w:val="-231468974"/>
        <w:lock w:val="sdtLocked"/>
        <w:placeholder>
          <w:docPart w:val="GBC22222222222222222222222222222"/>
        </w:placeholder>
      </w:sdtPr>
      <w:sdtEndPr>
        <w:rPr>
          <w:rFonts w:hint="eastAsia"/>
        </w:rPr>
      </w:sdtEndPr>
      <w:sdtContent>
        <w:p w:rsidR="00FD2133" w:rsidRPr="00F930EC" w:rsidRDefault="00537341">
          <w:pPr>
            <w:pStyle w:val="4"/>
            <w:numPr>
              <w:ilvl w:val="0"/>
              <w:numId w:val="103"/>
            </w:numPr>
            <w:rPr>
              <w:szCs w:val="21"/>
            </w:rPr>
          </w:pPr>
          <w:r w:rsidRPr="00F930EC">
            <w:rPr>
              <w:szCs w:val="21"/>
            </w:rPr>
            <w:t>其他</w:t>
          </w:r>
          <w:r w:rsidRPr="00F930EC">
            <w:rPr>
              <w:rFonts w:hint="eastAsia"/>
              <w:szCs w:val="21"/>
            </w:rPr>
            <w:t>情况</w:t>
          </w:r>
        </w:p>
        <w:sdt>
          <w:sdtPr>
            <w:rPr>
              <w:rFonts w:hint="eastAsia"/>
              <w:sz w:val="21"/>
              <w:szCs w:val="21"/>
            </w:rPr>
            <w:alias w:val="是否适用：委托他人进行现金资产管理的其他情况[双击切换]"/>
            <w:tag w:val="_GBC_c408f1ecbaff4ed08e4dcfbbac8e0ccd"/>
            <w:id w:val="164301994"/>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p w:rsidR="00FD2133" w:rsidRPr="00F930EC" w:rsidRDefault="00FD2133">
      <w:pPr>
        <w:rPr>
          <w:sz w:val="21"/>
          <w:szCs w:val="21"/>
        </w:rPr>
      </w:pPr>
    </w:p>
    <w:sdt>
      <w:sdtPr>
        <w:rPr>
          <w:rFonts w:ascii="宋体" w:hAnsi="宋体" w:cs="宋体"/>
          <w:b w:val="0"/>
          <w:bCs w:val="0"/>
          <w:kern w:val="0"/>
          <w:sz w:val="24"/>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FD2133" w:rsidRPr="00F930EC" w:rsidRDefault="00537341">
          <w:pPr>
            <w:pStyle w:val="3"/>
            <w:numPr>
              <w:ilvl w:val="0"/>
              <w:numId w:val="26"/>
            </w:numPr>
            <w:rPr>
              <w:szCs w:val="21"/>
            </w:rPr>
          </w:pPr>
          <w:r w:rsidRPr="00F930EC">
            <w:rPr>
              <w:szCs w:val="21"/>
            </w:rPr>
            <w:t>其他重大合同</w:t>
          </w:r>
        </w:p>
        <w:sdt>
          <w:sdtPr>
            <w:rPr>
              <w:rFonts w:hint="eastAsia"/>
              <w:sz w:val="21"/>
              <w:szCs w:val="21"/>
            </w:rPr>
            <w:alias w:val="是否适用：其他重大合同[双击切换]"/>
            <w:tag w:val="_GBC_541dd80939ae4bafb641675f942c4c14"/>
            <w:id w:val="194513218"/>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D1422C">
          <w:pPr>
            <w:rPr>
              <w:sz w:val="21"/>
              <w:szCs w:val="21"/>
            </w:rPr>
          </w:pPr>
        </w:p>
      </w:sdtContent>
    </w:sdt>
    <w:sdt>
      <w:sdtPr>
        <w:rPr>
          <w:rFonts w:ascii="宋体" w:hAnsi="宋体" w:cs="宋体" w:hint="eastAsia"/>
          <w:b w:val="0"/>
          <w:bCs w:val="0"/>
          <w:kern w:val="0"/>
          <w:sz w:val="24"/>
          <w:szCs w:val="24"/>
        </w:rPr>
        <w:alias w:val="模块:"/>
        <w:tag w:val="_SEC_5c3258d364b244e3bd64f661e4156e0c"/>
        <w:id w:val="4640462"/>
        <w:lock w:val="sdtLocked"/>
        <w:placeholder>
          <w:docPart w:val="GBC22222222222222222222222222222"/>
        </w:placeholder>
      </w:sdtPr>
      <w:sdtContent>
        <w:p w:rsidR="00FD2133" w:rsidRPr="00F930EC" w:rsidRDefault="00537341">
          <w:pPr>
            <w:pStyle w:val="2"/>
            <w:numPr>
              <w:ilvl w:val="0"/>
              <w:numId w:val="9"/>
            </w:numPr>
          </w:pPr>
          <w:r w:rsidRPr="00F930EC">
            <w:rPr>
              <w:rFonts w:hint="eastAsia"/>
            </w:rPr>
            <w:t>其</w:t>
          </w:r>
          <w:r w:rsidRPr="00F930EC">
            <w:t>他</w:t>
          </w:r>
          <w:r w:rsidRPr="00F930EC">
            <w:rPr>
              <w:rFonts w:hint="eastAsia"/>
            </w:rPr>
            <w:t>对投资者</w:t>
          </w:r>
          <w:proofErr w:type="gramStart"/>
          <w:r w:rsidRPr="00F930EC">
            <w:rPr>
              <w:rFonts w:hint="eastAsia"/>
            </w:rPr>
            <w:t>作出</w:t>
          </w:r>
          <w:proofErr w:type="gramEnd"/>
          <w:r w:rsidRPr="00F930EC">
            <w:rPr>
              <w:rFonts w:hint="eastAsia"/>
            </w:rPr>
            <w:t>价值判断和投资决策有重大影响的重大事项的说明</w:t>
          </w:r>
        </w:p>
        <w:sdt>
          <w:sdtPr>
            <w:rPr>
              <w:sz w:val="21"/>
              <w:szCs w:val="21"/>
            </w:rPr>
            <w:alias w:val="是否适用：其他对投资者作出价值判断和投资决策有重大影响的重大事项的说明[双击切换]"/>
            <w:tag w:val="_GBC_a560f17fa4c7429db7d87dca59f4df08"/>
            <w:id w:val="242991806"/>
            <w:lock w:val="sdtLocked"/>
            <w:placeholder>
              <w:docPart w:val="GBC22222222222222222222222222222"/>
            </w:placeholder>
          </w:sdtPr>
          <w:sdtContent>
            <w:p w:rsidR="00FD2133" w:rsidRPr="00F930EC" w:rsidRDefault="00D1422C" w:rsidP="00935336">
              <w:pPr>
                <w:rPr>
                  <w:sz w:val="21"/>
                  <w:szCs w:val="21"/>
                </w:rPr>
              </w:pPr>
              <w:r w:rsidRPr="00F930EC">
                <w:rPr>
                  <w:sz w:val="21"/>
                  <w:szCs w:val="21"/>
                </w:rPr>
                <w:fldChar w:fldCharType="begin"/>
              </w:r>
              <w:r w:rsidR="00935336"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935336" w:rsidRPr="00F930EC">
                <w:rPr>
                  <w:sz w:val="21"/>
                  <w:szCs w:val="21"/>
                </w:rPr>
                <w:instrText xml:space="preserve"> MACROBUTTON  SnrToggleCheckbox √不适用 </w:instrText>
              </w:r>
              <w:r w:rsidRPr="00F930EC">
                <w:rPr>
                  <w:sz w:val="21"/>
                  <w:szCs w:val="21"/>
                </w:rPr>
                <w:fldChar w:fldCharType="end"/>
              </w:r>
            </w:p>
          </w:sdtContent>
        </w:sdt>
      </w:sdtContent>
    </w:sdt>
    <w:bookmarkEnd w:id="66"/>
    <w:p w:rsidR="00FD2133" w:rsidRDefault="00FD2133"/>
    <w:p w:rsidR="00FD2133" w:rsidRDefault="00537341">
      <w:pPr>
        <w:pStyle w:val="10"/>
        <w:numPr>
          <w:ilvl w:val="0"/>
          <w:numId w:val="3"/>
        </w:numPr>
        <w:rPr>
          <w:szCs w:val="28"/>
        </w:rPr>
      </w:pPr>
      <w:bookmarkStart w:id="85" w:name="_Toc409437607"/>
      <w:bookmarkStart w:id="86" w:name="_Toc437440713"/>
      <w:bookmarkStart w:id="87" w:name="_Toc89790254"/>
      <w:r>
        <w:rPr>
          <w:rFonts w:hint="eastAsia"/>
          <w:szCs w:val="28"/>
        </w:rPr>
        <w:t>股份变动及股东情况</w:t>
      </w:r>
      <w:bookmarkEnd w:id="85"/>
      <w:bookmarkEnd w:id="86"/>
      <w:bookmarkEnd w:id="87"/>
    </w:p>
    <w:p w:rsidR="00FD2133" w:rsidRDefault="00FD2133"/>
    <w:p w:rsidR="00FD2133" w:rsidRDefault="00537341">
      <w:pPr>
        <w:pStyle w:val="2"/>
        <w:numPr>
          <w:ilvl w:val="0"/>
          <w:numId w:val="1"/>
        </w:numPr>
      </w:pPr>
      <w:bookmarkStart w:id="88" w:name="_Toc342059476"/>
      <w:bookmarkStart w:id="89" w:name="_Toc342565989"/>
      <w:r>
        <w:lastRenderedPageBreak/>
        <w:t>股</w:t>
      </w:r>
      <w:r>
        <w:rPr>
          <w:rFonts w:hint="eastAsia"/>
        </w:rPr>
        <w:t>本变动情况</w:t>
      </w:r>
      <w:bookmarkEnd w:id="88"/>
      <w:bookmarkEnd w:id="89"/>
    </w:p>
    <w:p w:rsidR="00FD2133" w:rsidRDefault="00537341">
      <w:pPr>
        <w:pStyle w:val="3"/>
        <w:numPr>
          <w:ilvl w:val="1"/>
          <w:numId w:val="12"/>
        </w:numPr>
        <w:rPr>
          <w:szCs w:val="21"/>
        </w:rPr>
      </w:pPr>
      <w:bookmarkStart w:id="90" w:name="_Toc342059477"/>
      <w:bookmarkStart w:id="91" w:name="_Toc342565990"/>
      <w:r>
        <w:rPr>
          <w:rFonts w:hint="eastAsia"/>
          <w:szCs w:val="21"/>
        </w:rPr>
        <w:t>股份变动情况表</w:t>
      </w:r>
      <w:bookmarkEnd w:id="90"/>
      <w:bookmarkEnd w:id="91"/>
    </w:p>
    <w:p w:rsidR="00FD2133" w:rsidRDefault="00537341">
      <w:pPr>
        <w:pStyle w:val="4"/>
        <w:numPr>
          <w:ilvl w:val="2"/>
          <w:numId w:val="13"/>
        </w:numPr>
      </w:pPr>
      <w:r>
        <w:rPr>
          <w:rFonts w:hint="eastAsia"/>
        </w:rPr>
        <w:t>股份变动情况表</w:t>
      </w:r>
    </w:p>
    <w:sdt>
      <w:sdtPr>
        <w:rPr>
          <w:rFonts w:hint="eastAsia"/>
          <w:szCs w:val="21"/>
        </w:rPr>
        <w:alias w:val=""/>
        <w:tag w:val="_SEC_a3956f57fcc041c88cfbf8c43b765028"/>
        <w:id w:val="6765606"/>
        <w:lock w:val="sdtLocked"/>
        <w:placeholder>
          <w:docPart w:val="GBC22222222222222222222222222222"/>
        </w:placeholder>
      </w:sdtPr>
      <w:sdtContent>
        <w:p w:rsidR="003539C5" w:rsidRDefault="00537341" w:rsidP="003539C5">
          <w:pPr>
            <w:jc w:val="right"/>
            <w:rPr>
              <w:szCs w:val="21"/>
            </w:rPr>
          </w:pPr>
          <w:r w:rsidRPr="00F930EC">
            <w:rPr>
              <w:sz w:val="21"/>
              <w:szCs w:val="21"/>
            </w:rPr>
            <w:t>单位：</w:t>
          </w:r>
          <w:sdt>
            <w:sdtPr>
              <w:rPr>
                <w:rFonts w:hint="eastAsia"/>
                <w:sz w:val="21"/>
                <w:szCs w:val="21"/>
              </w:rPr>
              <w:alias w:val="单位：股份变动情况表"/>
              <w:tag w:val="_GBC_852d31b746dd490d9366194fca5e9598"/>
              <w:id w:val="185613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F930EC">
                <w:rPr>
                  <w:rFonts w:hint="eastAsia"/>
                  <w:sz w:val="21"/>
                  <w:szCs w:val="21"/>
                </w:rPr>
                <w:t>股</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421"/>
            <w:gridCol w:w="572"/>
            <w:gridCol w:w="1268"/>
            <w:gridCol w:w="287"/>
            <w:gridCol w:w="425"/>
            <w:gridCol w:w="423"/>
            <w:gridCol w:w="1279"/>
            <w:gridCol w:w="1417"/>
            <w:gridCol w:w="846"/>
          </w:tblGrid>
          <w:tr w:rsidR="00E85E22" w:rsidRPr="00F930EC" w:rsidTr="00F5069E">
            <w:tc>
              <w:tcPr>
                <w:tcW w:w="742" w:type="pct"/>
                <w:vMerge w:val="restart"/>
                <w:shd w:val="clear" w:color="auto" w:fill="auto"/>
              </w:tcPr>
              <w:p w:rsidR="003539C5" w:rsidRPr="00717A77" w:rsidRDefault="003539C5" w:rsidP="003539C5">
                <w:pPr>
                  <w:jc w:val="center"/>
                  <w:rPr>
                    <w:sz w:val="18"/>
                    <w:szCs w:val="18"/>
                  </w:rPr>
                </w:pPr>
              </w:p>
            </w:tc>
            <w:sdt>
              <w:sdtPr>
                <w:rPr>
                  <w:rFonts w:ascii="宋体" w:hAnsi="宋体"/>
                  <w:sz w:val="18"/>
                  <w:szCs w:val="18"/>
                </w:rPr>
                <w:tag w:val="_PLD_b9527a064e50418b9212da4d2a1d0df3"/>
                <w:id w:val="1487586667"/>
                <w:lock w:val="sdtLocked"/>
              </w:sdtPr>
              <w:sdtContent>
                <w:tc>
                  <w:tcPr>
                    <w:tcW w:w="1069" w:type="pct"/>
                    <w:gridSpan w:val="2"/>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本次变动前</w:t>
                    </w:r>
                  </w:p>
                </w:tc>
              </w:sdtContent>
            </w:sdt>
            <w:sdt>
              <w:sdtPr>
                <w:rPr>
                  <w:sz w:val="18"/>
                  <w:szCs w:val="18"/>
                </w:rPr>
                <w:tag w:val="_PLD_ca58bf210de644a080d50250f302f3c8"/>
                <w:id w:val="-130946224"/>
                <w:lock w:val="sdtLocked"/>
              </w:sdtPr>
              <w:sdtContent>
                <w:tc>
                  <w:tcPr>
                    <w:tcW w:w="1975" w:type="pct"/>
                    <w:gridSpan w:val="5"/>
                    <w:shd w:val="clear" w:color="auto" w:fill="auto"/>
                    <w:vAlign w:val="center"/>
                  </w:tcPr>
                  <w:p w:rsidR="003539C5" w:rsidRPr="00717A77" w:rsidRDefault="00537341" w:rsidP="003539C5">
                    <w:pPr>
                      <w:jc w:val="center"/>
                      <w:rPr>
                        <w:sz w:val="18"/>
                        <w:szCs w:val="18"/>
                      </w:rPr>
                    </w:pPr>
                    <w:r w:rsidRPr="00717A77">
                      <w:rPr>
                        <w:sz w:val="18"/>
                        <w:szCs w:val="18"/>
                      </w:rPr>
                      <w:t>本次变动增减（＋，－）</w:t>
                    </w:r>
                  </w:p>
                </w:tc>
              </w:sdtContent>
            </w:sdt>
            <w:sdt>
              <w:sdtPr>
                <w:rPr>
                  <w:sz w:val="18"/>
                  <w:szCs w:val="18"/>
                </w:rPr>
                <w:tag w:val="_PLD_257b6e7d34b34e838617d3ec2e88c450"/>
                <w:id w:val="-874157693"/>
                <w:lock w:val="sdtLocked"/>
              </w:sdtPr>
              <w:sdtContent>
                <w:tc>
                  <w:tcPr>
                    <w:tcW w:w="1214" w:type="pct"/>
                    <w:gridSpan w:val="2"/>
                    <w:shd w:val="clear" w:color="auto" w:fill="auto"/>
                    <w:vAlign w:val="center"/>
                  </w:tcPr>
                  <w:p w:rsidR="003539C5" w:rsidRPr="00717A77" w:rsidRDefault="00537341" w:rsidP="003539C5">
                    <w:pPr>
                      <w:jc w:val="center"/>
                      <w:rPr>
                        <w:sz w:val="18"/>
                        <w:szCs w:val="18"/>
                      </w:rPr>
                    </w:pPr>
                    <w:r w:rsidRPr="00717A77">
                      <w:rPr>
                        <w:sz w:val="18"/>
                        <w:szCs w:val="18"/>
                      </w:rPr>
                      <w:t>本次变动后</w:t>
                    </w:r>
                  </w:p>
                </w:tc>
              </w:sdtContent>
            </w:sdt>
          </w:tr>
          <w:tr w:rsidR="00F930EC" w:rsidRPr="00F930EC" w:rsidTr="00F930EC">
            <w:trPr>
              <w:trHeight w:val="273"/>
            </w:trPr>
            <w:tc>
              <w:tcPr>
                <w:tcW w:w="742" w:type="pct"/>
                <w:vMerge/>
                <w:shd w:val="clear" w:color="auto" w:fill="auto"/>
              </w:tcPr>
              <w:p w:rsidR="003539C5" w:rsidRPr="00717A77" w:rsidRDefault="003539C5" w:rsidP="003539C5">
                <w:pPr>
                  <w:jc w:val="center"/>
                  <w:rPr>
                    <w:sz w:val="18"/>
                    <w:szCs w:val="18"/>
                  </w:rPr>
                </w:pPr>
              </w:p>
            </w:tc>
            <w:sdt>
              <w:sdtPr>
                <w:rPr>
                  <w:rFonts w:ascii="宋体" w:hAnsi="宋体"/>
                  <w:sz w:val="18"/>
                  <w:szCs w:val="18"/>
                </w:rPr>
                <w:tag w:val="_PLD_795b6515b9ff4e1db17e1116ff60e13f"/>
                <w:id w:val="367274236"/>
                <w:lock w:val="sdtLocked"/>
              </w:sdtPr>
              <w:sdtContent>
                <w:tc>
                  <w:tcPr>
                    <w:tcW w:w="762"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数量</w:t>
                    </w:r>
                  </w:p>
                </w:tc>
              </w:sdtContent>
            </w:sdt>
            <w:sdt>
              <w:sdtPr>
                <w:rPr>
                  <w:rFonts w:ascii="宋体" w:hAnsi="宋体"/>
                  <w:sz w:val="18"/>
                  <w:szCs w:val="18"/>
                </w:rPr>
                <w:tag w:val="_PLD_73d5343b919442adb141c63d11c2cfe3"/>
                <w:id w:val="-1590307226"/>
                <w:lock w:val="sdtLocked"/>
              </w:sdtPr>
              <w:sdtContent>
                <w:tc>
                  <w:tcPr>
                    <w:tcW w:w="307"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比例(%)</w:t>
                    </w:r>
                  </w:p>
                </w:tc>
              </w:sdtContent>
            </w:sdt>
            <w:sdt>
              <w:sdtPr>
                <w:rPr>
                  <w:rFonts w:ascii="宋体" w:hAnsi="宋体"/>
                  <w:sz w:val="18"/>
                  <w:szCs w:val="18"/>
                </w:rPr>
                <w:tag w:val="_PLD_ed98679a849f41f4aed274ab444cfaf5"/>
                <w:id w:val="1610462106"/>
                <w:lock w:val="sdtLocked"/>
              </w:sdtPr>
              <w:sdtContent>
                <w:tc>
                  <w:tcPr>
                    <w:tcW w:w="680"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发行新股</w:t>
                    </w:r>
                  </w:p>
                </w:tc>
              </w:sdtContent>
            </w:sdt>
            <w:sdt>
              <w:sdtPr>
                <w:rPr>
                  <w:sz w:val="18"/>
                  <w:szCs w:val="18"/>
                </w:rPr>
                <w:tag w:val="_PLD_9a9769412f3c455c9ccdd17bf518a278"/>
                <w:id w:val="-1951231219"/>
                <w:lock w:val="sdtLocked"/>
              </w:sdtPr>
              <w:sdtContent>
                <w:tc>
                  <w:tcPr>
                    <w:tcW w:w="154" w:type="pct"/>
                    <w:shd w:val="clear" w:color="auto" w:fill="auto"/>
                    <w:vAlign w:val="center"/>
                  </w:tcPr>
                  <w:p w:rsidR="003539C5" w:rsidRPr="00717A77" w:rsidRDefault="00537341" w:rsidP="003539C5">
                    <w:pPr>
                      <w:jc w:val="center"/>
                      <w:rPr>
                        <w:sz w:val="18"/>
                        <w:szCs w:val="18"/>
                      </w:rPr>
                    </w:pPr>
                    <w:r w:rsidRPr="00717A77">
                      <w:rPr>
                        <w:sz w:val="18"/>
                        <w:szCs w:val="18"/>
                      </w:rPr>
                      <w:t>送股</w:t>
                    </w:r>
                  </w:p>
                </w:tc>
              </w:sdtContent>
            </w:sdt>
            <w:sdt>
              <w:sdtPr>
                <w:rPr>
                  <w:sz w:val="18"/>
                  <w:szCs w:val="18"/>
                </w:rPr>
                <w:tag w:val="_PLD_a08a8657c2504fb0907fe95adcc9b83a"/>
                <w:id w:val="-1132484048"/>
                <w:lock w:val="sdtLocked"/>
              </w:sdtPr>
              <w:sdtContent>
                <w:tc>
                  <w:tcPr>
                    <w:tcW w:w="228" w:type="pct"/>
                    <w:shd w:val="clear" w:color="auto" w:fill="auto"/>
                    <w:vAlign w:val="center"/>
                  </w:tcPr>
                  <w:p w:rsidR="003539C5" w:rsidRPr="00717A77" w:rsidRDefault="00537341" w:rsidP="003539C5">
                    <w:pPr>
                      <w:jc w:val="center"/>
                      <w:rPr>
                        <w:sz w:val="18"/>
                        <w:szCs w:val="18"/>
                      </w:rPr>
                    </w:pPr>
                    <w:r w:rsidRPr="00717A77">
                      <w:rPr>
                        <w:sz w:val="18"/>
                        <w:szCs w:val="18"/>
                      </w:rPr>
                      <w:t>公积金转股</w:t>
                    </w:r>
                  </w:p>
                </w:tc>
              </w:sdtContent>
            </w:sdt>
            <w:sdt>
              <w:sdtPr>
                <w:rPr>
                  <w:rFonts w:ascii="宋体" w:hAnsi="宋体"/>
                  <w:sz w:val="18"/>
                  <w:szCs w:val="18"/>
                </w:rPr>
                <w:tag w:val="_PLD_8ec878ba584746ca9ce366f5c50b97db"/>
                <w:id w:val="1376424562"/>
                <w:lock w:val="sdtLocked"/>
              </w:sdtPr>
              <w:sdtContent>
                <w:tc>
                  <w:tcPr>
                    <w:tcW w:w="227"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其他</w:t>
                    </w:r>
                  </w:p>
                </w:tc>
              </w:sdtContent>
            </w:sdt>
            <w:sdt>
              <w:sdtPr>
                <w:rPr>
                  <w:rFonts w:ascii="宋体" w:hAnsi="宋体"/>
                  <w:sz w:val="18"/>
                  <w:szCs w:val="18"/>
                </w:rPr>
                <w:tag w:val="_PLD_0597d73f82274779afc0a06c1888e731"/>
                <w:id w:val="-1885636040"/>
                <w:lock w:val="sdtLocked"/>
              </w:sdtPr>
              <w:sdtContent>
                <w:tc>
                  <w:tcPr>
                    <w:tcW w:w="686"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小计</w:t>
                    </w:r>
                  </w:p>
                </w:tc>
              </w:sdtContent>
            </w:sdt>
            <w:sdt>
              <w:sdtPr>
                <w:rPr>
                  <w:rFonts w:ascii="宋体" w:hAnsi="宋体"/>
                  <w:sz w:val="18"/>
                  <w:szCs w:val="18"/>
                </w:rPr>
                <w:tag w:val="_PLD_95f452be51ff468b8cac4a86637d7617"/>
                <w:id w:val="105167435"/>
                <w:lock w:val="sdtLocked"/>
              </w:sdtPr>
              <w:sdtContent>
                <w:tc>
                  <w:tcPr>
                    <w:tcW w:w="760"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数量</w:t>
                    </w:r>
                  </w:p>
                </w:tc>
              </w:sdtContent>
            </w:sdt>
            <w:sdt>
              <w:sdtPr>
                <w:rPr>
                  <w:rFonts w:ascii="宋体" w:hAnsi="宋体"/>
                  <w:sz w:val="18"/>
                  <w:szCs w:val="18"/>
                </w:rPr>
                <w:tag w:val="_PLD_27544b89219e425da5c77cd21408a3b6"/>
                <w:id w:val="707537568"/>
                <w:lock w:val="sdtLocked"/>
              </w:sdtPr>
              <w:sdtContent>
                <w:tc>
                  <w:tcPr>
                    <w:tcW w:w="454" w:type="pct"/>
                    <w:shd w:val="clear" w:color="auto" w:fill="auto"/>
                    <w:vAlign w:val="center"/>
                  </w:tcPr>
                  <w:p w:rsidR="003539C5" w:rsidRPr="00717A77" w:rsidRDefault="00537341" w:rsidP="003539C5">
                    <w:pPr>
                      <w:pStyle w:val="a5"/>
                      <w:jc w:val="center"/>
                      <w:rPr>
                        <w:rFonts w:ascii="宋体" w:hAnsi="宋体"/>
                        <w:sz w:val="18"/>
                        <w:szCs w:val="18"/>
                      </w:rPr>
                    </w:pPr>
                    <w:r w:rsidRPr="00717A77">
                      <w:rPr>
                        <w:rFonts w:ascii="宋体" w:hAnsi="宋体"/>
                        <w:sz w:val="18"/>
                        <w:szCs w:val="18"/>
                      </w:rPr>
                      <w:t>比例(%)</w:t>
                    </w:r>
                  </w:p>
                </w:tc>
              </w:sdtContent>
            </w:sdt>
          </w:tr>
          <w:tr w:rsidR="00F930EC" w:rsidRPr="00F930EC" w:rsidTr="00DC7A1C">
            <w:sdt>
              <w:sdtPr>
                <w:rPr>
                  <w:sz w:val="18"/>
                  <w:szCs w:val="18"/>
                </w:rPr>
                <w:tag w:val="_PLD_a2bbfc03703e4b4c8a12b707058663e0"/>
                <w:id w:val="-1732758521"/>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一、有限</w:t>
                    </w:r>
                    <w:proofErr w:type="gramStart"/>
                    <w:r w:rsidRPr="00717A77">
                      <w:rPr>
                        <w:sz w:val="18"/>
                        <w:szCs w:val="18"/>
                      </w:rPr>
                      <w:t>售条件</w:t>
                    </w:r>
                    <w:proofErr w:type="gramEnd"/>
                    <w:r w:rsidRPr="00717A77">
                      <w:rPr>
                        <w:sz w:val="18"/>
                        <w:szCs w:val="18"/>
                      </w:rPr>
                      <w:t>股份</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r w:rsidRPr="00717A77">
                  <w:rPr>
                    <w:sz w:val="18"/>
                    <w:szCs w:val="18"/>
                  </w:rPr>
                  <w:t>6,732,800</w:t>
                </w:r>
              </w:p>
            </w:tc>
            <w:tc>
              <w:tcPr>
                <w:tcW w:w="154" w:type="pct"/>
                <w:shd w:val="clear" w:color="auto" w:fill="auto"/>
              </w:tcPr>
              <w:p w:rsidR="00E85E22" w:rsidRPr="00717A77" w:rsidRDefault="00E85E22" w:rsidP="00DC7A1C">
                <w:pPr>
                  <w:jc w:val="right"/>
                  <w:rPr>
                    <w:sz w:val="18"/>
                    <w:szCs w:val="18"/>
                  </w:rPr>
                </w:pPr>
                <w:r w:rsidRPr="00717A77">
                  <w:rPr>
                    <w:sz w:val="18"/>
                    <w:szCs w:val="18"/>
                  </w:rPr>
                  <w:t>0</w:t>
                </w:r>
              </w:p>
            </w:tc>
            <w:tc>
              <w:tcPr>
                <w:tcW w:w="228" w:type="pct"/>
                <w:shd w:val="clear" w:color="auto" w:fill="auto"/>
              </w:tcPr>
              <w:p w:rsidR="00E85E22" w:rsidRPr="00717A77" w:rsidRDefault="00E85E22" w:rsidP="00DC7A1C">
                <w:pPr>
                  <w:jc w:val="right"/>
                  <w:rPr>
                    <w:sz w:val="18"/>
                    <w:szCs w:val="18"/>
                  </w:rPr>
                </w:pPr>
                <w:r w:rsidRPr="00717A77">
                  <w:rPr>
                    <w:sz w:val="18"/>
                    <w:szCs w:val="18"/>
                  </w:rPr>
                  <w:t>0</w:t>
                </w:r>
              </w:p>
            </w:tc>
            <w:tc>
              <w:tcPr>
                <w:tcW w:w="227" w:type="pct"/>
                <w:shd w:val="clear" w:color="auto" w:fill="auto"/>
              </w:tcPr>
              <w:p w:rsidR="00E85E22" w:rsidRPr="00717A77" w:rsidRDefault="00E85E22" w:rsidP="00DC7A1C">
                <w:pPr>
                  <w:jc w:val="right"/>
                  <w:rPr>
                    <w:sz w:val="18"/>
                    <w:szCs w:val="18"/>
                  </w:rPr>
                </w:pPr>
                <w:r w:rsidRPr="00717A77">
                  <w:rPr>
                    <w:sz w:val="18"/>
                    <w:szCs w:val="18"/>
                  </w:rPr>
                  <w:t>0</w:t>
                </w:r>
              </w:p>
            </w:tc>
            <w:tc>
              <w:tcPr>
                <w:tcW w:w="686" w:type="pct"/>
                <w:shd w:val="clear" w:color="auto" w:fill="auto"/>
              </w:tcPr>
              <w:p w:rsidR="00E85E22" w:rsidRPr="00717A77" w:rsidRDefault="00E85E22" w:rsidP="00DC7A1C">
                <w:pPr>
                  <w:jc w:val="right"/>
                  <w:rPr>
                    <w:sz w:val="18"/>
                    <w:szCs w:val="18"/>
                  </w:rPr>
                </w:pPr>
                <w:r w:rsidRPr="00717A77">
                  <w:rPr>
                    <w:sz w:val="18"/>
                    <w:szCs w:val="18"/>
                  </w:rPr>
                  <w:t>6,732,800</w:t>
                </w:r>
              </w:p>
            </w:tc>
            <w:tc>
              <w:tcPr>
                <w:tcW w:w="760" w:type="pct"/>
                <w:shd w:val="clear" w:color="auto" w:fill="auto"/>
              </w:tcPr>
              <w:p w:rsidR="00E85E22" w:rsidRPr="00717A77" w:rsidRDefault="00E85E22" w:rsidP="00DC7A1C">
                <w:pPr>
                  <w:jc w:val="right"/>
                  <w:rPr>
                    <w:sz w:val="18"/>
                    <w:szCs w:val="18"/>
                  </w:rPr>
                </w:pPr>
                <w:r w:rsidRPr="00717A77">
                  <w:rPr>
                    <w:sz w:val="18"/>
                    <w:szCs w:val="18"/>
                  </w:rPr>
                  <w:t>6,732,800</w:t>
                </w:r>
              </w:p>
            </w:tc>
            <w:tc>
              <w:tcPr>
                <w:tcW w:w="454" w:type="pct"/>
                <w:shd w:val="clear" w:color="auto" w:fill="auto"/>
              </w:tcPr>
              <w:p w:rsidR="00E85E22" w:rsidRPr="00717A77" w:rsidRDefault="00E85E22" w:rsidP="00DC7A1C">
                <w:pPr>
                  <w:jc w:val="right"/>
                  <w:rPr>
                    <w:sz w:val="18"/>
                    <w:szCs w:val="18"/>
                  </w:rPr>
                </w:pPr>
                <w:r w:rsidRPr="00717A77">
                  <w:rPr>
                    <w:sz w:val="18"/>
                    <w:szCs w:val="18"/>
                  </w:rPr>
                  <w:t>1.61</w:t>
                </w:r>
              </w:p>
            </w:tc>
          </w:tr>
          <w:tr w:rsidR="00F930EC" w:rsidRPr="00F930EC" w:rsidTr="00DC7A1C">
            <w:sdt>
              <w:sdtPr>
                <w:rPr>
                  <w:sz w:val="18"/>
                  <w:szCs w:val="18"/>
                </w:rPr>
                <w:tag w:val="_PLD_a8c603b32eea49d7b9a47f8c496da1fc"/>
                <w:id w:val="950660592"/>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1、国家持股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p>
            </w:tc>
            <w:tc>
              <w:tcPr>
                <w:tcW w:w="154" w:type="pct"/>
                <w:shd w:val="clear" w:color="auto" w:fill="auto"/>
              </w:tcPr>
              <w:p w:rsidR="00E85E22" w:rsidRPr="00717A77" w:rsidRDefault="00E85E22" w:rsidP="00DC7A1C">
                <w:pPr>
                  <w:jc w:val="right"/>
                  <w:rPr>
                    <w:sz w:val="18"/>
                    <w:szCs w:val="18"/>
                  </w:rPr>
                </w:pPr>
              </w:p>
            </w:tc>
            <w:tc>
              <w:tcPr>
                <w:tcW w:w="228" w:type="pct"/>
                <w:shd w:val="clear" w:color="auto" w:fill="auto"/>
              </w:tcPr>
              <w:p w:rsidR="00E85E22" w:rsidRPr="00717A77" w:rsidRDefault="00E85E22" w:rsidP="00DC7A1C">
                <w:pPr>
                  <w:jc w:val="right"/>
                  <w:rPr>
                    <w:sz w:val="18"/>
                    <w:szCs w:val="18"/>
                  </w:rPr>
                </w:pPr>
              </w:p>
            </w:tc>
            <w:tc>
              <w:tcPr>
                <w:tcW w:w="227" w:type="pct"/>
                <w:shd w:val="clear" w:color="auto" w:fill="auto"/>
              </w:tcPr>
              <w:p w:rsidR="00E85E22" w:rsidRPr="00717A77" w:rsidRDefault="00E85E22" w:rsidP="00DC7A1C">
                <w:pPr>
                  <w:jc w:val="right"/>
                  <w:rPr>
                    <w:sz w:val="18"/>
                    <w:szCs w:val="18"/>
                  </w:rPr>
                </w:pPr>
              </w:p>
            </w:tc>
            <w:tc>
              <w:tcPr>
                <w:tcW w:w="686" w:type="pct"/>
                <w:shd w:val="clear" w:color="auto" w:fill="auto"/>
              </w:tcPr>
              <w:p w:rsidR="00E85E22" w:rsidRPr="00717A77" w:rsidRDefault="00E85E22" w:rsidP="00DC7A1C">
                <w:pPr>
                  <w:jc w:val="right"/>
                  <w:rPr>
                    <w:sz w:val="18"/>
                    <w:szCs w:val="18"/>
                  </w:rPr>
                </w:pPr>
              </w:p>
            </w:tc>
            <w:tc>
              <w:tcPr>
                <w:tcW w:w="760" w:type="pct"/>
                <w:shd w:val="clear" w:color="auto" w:fill="auto"/>
              </w:tcPr>
              <w:p w:rsidR="00E85E22" w:rsidRPr="00717A77" w:rsidRDefault="00E85E22" w:rsidP="00DC7A1C">
                <w:pPr>
                  <w:jc w:val="right"/>
                  <w:rPr>
                    <w:sz w:val="18"/>
                    <w:szCs w:val="18"/>
                  </w:rPr>
                </w:pPr>
              </w:p>
            </w:tc>
            <w:tc>
              <w:tcPr>
                <w:tcW w:w="454" w:type="pct"/>
                <w:shd w:val="clear" w:color="auto" w:fill="auto"/>
              </w:tcPr>
              <w:p w:rsidR="00E85E22" w:rsidRPr="00717A77" w:rsidRDefault="00E85E22" w:rsidP="00DC7A1C">
                <w:pPr>
                  <w:jc w:val="right"/>
                  <w:rPr>
                    <w:sz w:val="18"/>
                    <w:szCs w:val="18"/>
                  </w:rPr>
                </w:pPr>
              </w:p>
            </w:tc>
          </w:tr>
          <w:tr w:rsidR="00F930EC" w:rsidRPr="00F930EC" w:rsidTr="00DC7A1C">
            <w:sdt>
              <w:sdtPr>
                <w:rPr>
                  <w:sz w:val="18"/>
                  <w:szCs w:val="18"/>
                </w:rPr>
                <w:tag w:val="_PLD_57c96ca2c1654be8adf1c925e83e93a5"/>
                <w:id w:val="2064512709"/>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2、国有法人持股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p>
            </w:tc>
            <w:tc>
              <w:tcPr>
                <w:tcW w:w="154" w:type="pct"/>
                <w:shd w:val="clear" w:color="auto" w:fill="auto"/>
              </w:tcPr>
              <w:p w:rsidR="00E85E22" w:rsidRPr="00717A77" w:rsidRDefault="00E85E22" w:rsidP="00DC7A1C">
                <w:pPr>
                  <w:jc w:val="right"/>
                  <w:rPr>
                    <w:sz w:val="18"/>
                    <w:szCs w:val="18"/>
                  </w:rPr>
                </w:pPr>
              </w:p>
            </w:tc>
            <w:tc>
              <w:tcPr>
                <w:tcW w:w="228" w:type="pct"/>
                <w:shd w:val="clear" w:color="auto" w:fill="auto"/>
              </w:tcPr>
              <w:p w:rsidR="00E85E22" w:rsidRPr="00717A77" w:rsidRDefault="00E85E22" w:rsidP="00DC7A1C">
                <w:pPr>
                  <w:jc w:val="right"/>
                  <w:rPr>
                    <w:sz w:val="18"/>
                    <w:szCs w:val="18"/>
                  </w:rPr>
                </w:pPr>
              </w:p>
            </w:tc>
            <w:tc>
              <w:tcPr>
                <w:tcW w:w="227" w:type="pct"/>
                <w:shd w:val="clear" w:color="auto" w:fill="auto"/>
              </w:tcPr>
              <w:p w:rsidR="00E85E22" w:rsidRPr="00717A77" w:rsidRDefault="00E85E22" w:rsidP="00DC7A1C">
                <w:pPr>
                  <w:jc w:val="right"/>
                  <w:rPr>
                    <w:sz w:val="18"/>
                    <w:szCs w:val="18"/>
                  </w:rPr>
                </w:pPr>
              </w:p>
            </w:tc>
            <w:tc>
              <w:tcPr>
                <w:tcW w:w="686" w:type="pct"/>
                <w:shd w:val="clear" w:color="auto" w:fill="auto"/>
              </w:tcPr>
              <w:p w:rsidR="00E85E22" w:rsidRPr="00717A77" w:rsidRDefault="00E85E22" w:rsidP="00DC7A1C">
                <w:pPr>
                  <w:jc w:val="right"/>
                  <w:rPr>
                    <w:sz w:val="18"/>
                    <w:szCs w:val="18"/>
                  </w:rPr>
                </w:pPr>
              </w:p>
            </w:tc>
            <w:tc>
              <w:tcPr>
                <w:tcW w:w="760" w:type="pct"/>
                <w:shd w:val="clear" w:color="auto" w:fill="auto"/>
              </w:tcPr>
              <w:p w:rsidR="00E85E22" w:rsidRPr="00717A77" w:rsidRDefault="00E85E22" w:rsidP="00DC7A1C">
                <w:pPr>
                  <w:jc w:val="right"/>
                  <w:rPr>
                    <w:sz w:val="18"/>
                    <w:szCs w:val="18"/>
                  </w:rPr>
                </w:pPr>
              </w:p>
            </w:tc>
            <w:tc>
              <w:tcPr>
                <w:tcW w:w="454" w:type="pct"/>
                <w:shd w:val="clear" w:color="auto" w:fill="auto"/>
              </w:tcPr>
              <w:p w:rsidR="00E85E22" w:rsidRPr="00717A77" w:rsidRDefault="00E85E22" w:rsidP="00DC7A1C">
                <w:pPr>
                  <w:jc w:val="right"/>
                  <w:rPr>
                    <w:sz w:val="18"/>
                    <w:szCs w:val="18"/>
                  </w:rPr>
                </w:pPr>
              </w:p>
            </w:tc>
          </w:tr>
          <w:tr w:rsidR="00F930EC" w:rsidRPr="00F930EC" w:rsidTr="00DC7A1C">
            <w:sdt>
              <w:sdtPr>
                <w:rPr>
                  <w:sz w:val="18"/>
                  <w:szCs w:val="18"/>
                </w:rPr>
                <w:tag w:val="_PLD_4f333fab44b442279b77f1825ded41f9"/>
                <w:id w:val="1277066240"/>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3、其他内资持股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r w:rsidRPr="00717A77">
                  <w:rPr>
                    <w:sz w:val="18"/>
                    <w:szCs w:val="18"/>
                  </w:rPr>
                  <w:t>6,732,800</w:t>
                </w:r>
              </w:p>
            </w:tc>
            <w:tc>
              <w:tcPr>
                <w:tcW w:w="154" w:type="pct"/>
                <w:shd w:val="clear" w:color="auto" w:fill="auto"/>
              </w:tcPr>
              <w:p w:rsidR="00E85E22" w:rsidRPr="00717A77" w:rsidRDefault="00E85E22" w:rsidP="00DC7A1C">
                <w:pPr>
                  <w:jc w:val="right"/>
                  <w:rPr>
                    <w:sz w:val="18"/>
                    <w:szCs w:val="18"/>
                  </w:rPr>
                </w:pPr>
                <w:r w:rsidRPr="00717A77">
                  <w:rPr>
                    <w:sz w:val="18"/>
                    <w:szCs w:val="18"/>
                  </w:rPr>
                  <w:t>0</w:t>
                </w:r>
              </w:p>
            </w:tc>
            <w:tc>
              <w:tcPr>
                <w:tcW w:w="228" w:type="pct"/>
                <w:shd w:val="clear" w:color="auto" w:fill="auto"/>
              </w:tcPr>
              <w:p w:rsidR="00E85E22" w:rsidRPr="00717A77" w:rsidRDefault="00E85E22" w:rsidP="00DC7A1C">
                <w:pPr>
                  <w:jc w:val="right"/>
                  <w:rPr>
                    <w:sz w:val="18"/>
                    <w:szCs w:val="18"/>
                  </w:rPr>
                </w:pPr>
                <w:r w:rsidRPr="00717A77">
                  <w:rPr>
                    <w:sz w:val="18"/>
                    <w:szCs w:val="18"/>
                  </w:rPr>
                  <w:t>0</w:t>
                </w:r>
              </w:p>
            </w:tc>
            <w:tc>
              <w:tcPr>
                <w:tcW w:w="227" w:type="pct"/>
                <w:shd w:val="clear" w:color="auto" w:fill="auto"/>
              </w:tcPr>
              <w:p w:rsidR="00E85E22" w:rsidRPr="00717A77" w:rsidRDefault="00E85E22" w:rsidP="00DC7A1C">
                <w:pPr>
                  <w:jc w:val="right"/>
                  <w:rPr>
                    <w:sz w:val="18"/>
                    <w:szCs w:val="18"/>
                  </w:rPr>
                </w:pPr>
                <w:r w:rsidRPr="00717A77">
                  <w:rPr>
                    <w:sz w:val="18"/>
                    <w:szCs w:val="18"/>
                  </w:rPr>
                  <w:t>0</w:t>
                </w:r>
              </w:p>
            </w:tc>
            <w:tc>
              <w:tcPr>
                <w:tcW w:w="686" w:type="pct"/>
                <w:shd w:val="clear" w:color="auto" w:fill="auto"/>
              </w:tcPr>
              <w:p w:rsidR="00E85E22" w:rsidRPr="00717A77" w:rsidRDefault="00E85E22" w:rsidP="00DC7A1C">
                <w:pPr>
                  <w:jc w:val="right"/>
                  <w:rPr>
                    <w:sz w:val="18"/>
                    <w:szCs w:val="18"/>
                  </w:rPr>
                </w:pPr>
                <w:r w:rsidRPr="00717A77">
                  <w:rPr>
                    <w:sz w:val="18"/>
                    <w:szCs w:val="18"/>
                  </w:rPr>
                  <w:t>6,732,800</w:t>
                </w:r>
              </w:p>
            </w:tc>
            <w:tc>
              <w:tcPr>
                <w:tcW w:w="760" w:type="pct"/>
                <w:shd w:val="clear" w:color="auto" w:fill="auto"/>
              </w:tcPr>
              <w:p w:rsidR="00E85E22" w:rsidRPr="00717A77" w:rsidRDefault="00E85E22" w:rsidP="00DC7A1C">
                <w:pPr>
                  <w:jc w:val="right"/>
                  <w:rPr>
                    <w:sz w:val="18"/>
                    <w:szCs w:val="18"/>
                  </w:rPr>
                </w:pPr>
                <w:r w:rsidRPr="00717A77">
                  <w:rPr>
                    <w:sz w:val="18"/>
                    <w:szCs w:val="18"/>
                  </w:rPr>
                  <w:t>6,732,800</w:t>
                </w:r>
              </w:p>
            </w:tc>
            <w:tc>
              <w:tcPr>
                <w:tcW w:w="454" w:type="pct"/>
                <w:shd w:val="clear" w:color="auto" w:fill="auto"/>
              </w:tcPr>
              <w:p w:rsidR="00E85E22" w:rsidRPr="00717A77" w:rsidRDefault="00E85E22" w:rsidP="00DC7A1C">
                <w:pPr>
                  <w:jc w:val="right"/>
                  <w:rPr>
                    <w:sz w:val="18"/>
                    <w:szCs w:val="18"/>
                  </w:rPr>
                </w:pPr>
                <w:r w:rsidRPr="00717A77">
                  <w:rPr>
                    <w:sz w:val="18"/>
                    <w:szCs w:val="18"/>
                  </w:rPr>
                  <w:t>1.61</w:t>
                </w:r>
              </w:p>
            </w:tc>
          </w:tr>
          <w:tr w:rsidR="00F930EC" w:rsidRPr="00F930EC" w:rsidTr="00DC7A1C">
            <w:sdt>
              <w:sdtPr>
                <w:rPr>
                  <w:sz w:val="18"/>
                  <w:szCs w:val="18"/>
                </w:rPr>
                <w:tag w:val="_PLD_97614d95404a4379905be7a3374644f5"/>
                <w:id w:val="1631286151"/>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其中：境内非国有法人持股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p>
            </w:tc>
            <w:tc>
              <w:tcPr>
                <w:tcW w:w="154" w:type="pct"/>
                <w:shd w:val="clear" w:color="auto" w:fill="auto"/>
              </w:tcPr>
              <w:p w:rsidR="00E85E22" w:rsidRPr="00717A77" w:rsidRDefault="00E85E22" w:rsidP="00DC7A1C">
                <w:pPr>
                  <w:jc w:val="right"/>
                  <w:rPr>
                    <w:sz w:val="18"/>
                    <w:szCs w:val="18"/>
                  </w:rPr>
                </w:pPr>
              </w:p>
            </w:tc>
            <w:tc>
              <w:tcPr>
                <w:tcW w:w="228" w:type="pct"/>
                <w:shd w:val="clear" w:color="auto" w:fill="auto"/>
              </w:tcPr>
              <w:p w:rsidR="00E85E22" w:rsidRPr="00717A77" w:rsidRDefault="00E85E22" w:rsidP="00DC7A1C">
                <w:pPr>
                  <w:jc w:val="right"/>
                  <w:rPr>
                    <w:sz w:val="18"/>
                    <w:szCs w:val="18"/>
                  </w:rPr>
                </w:pPr>
              </w:p>
            </w:tc>
            <w:tc>
              <w:tcPr>
                <w:tcW w:w="227" w:type="pct"/>
                <w:shd w:val="clear" w:color="auto" w:fill="auto"/>
              </w:tcPr>
              <w:p w:rsidR="00E85E22" w:rsidRPr="00717A77" w:rsidRDefault="00E85E22" w:rsidP="00DC7A1C">
                <w:pPr>
                  <w:jc w:val="right"/>
                  <w:rPr>
                    <w:sz w:val="18"/>
                    <w:szCs w:val="18"/>
                  </w:rPr>
                </w:pPr>
              </w:p>
            </w:tc>
            <w:tc>
              <w:tcPr>
                <w:tcW w:w="686" w:type="pct"/>
                <w:shd w:val="clear" w:color="auto" w:fill="auto"/>
              </w:tcPr>
              <w:p w:rsidR="00E85E22" w:rsidRPr="00717A77" w:rsidRDefault="00E85E22" w:rsidP="00DC7A1C">
                <w:pPr>
                  <w:jc w:val="right"/>
                  <w:rPr>
                    <w:sz w:val="18"/>
                    <w:szCs w:val="18"/>
                  </w:rPr>
                </w:pPr>
              </w:p>
            </w:tc>
            <w:tc>
              <w:tcPr>
                <w:tcW w:w="760" w:type="pct"/>
                <w:shd w:val="clear" w:color="auto" w:fill="auto"/>
              </w:tcPr>
              <w:p w:rsidR="00E85E22" w:rsidRPr="00717A77" w:rsidRDefault="00E85E22" w:rsidP="00DC7A1C">
                <w:pPr>
                  <w:jc w:val="right"/>
                  <w:rPr>
                    <w:sz w:val="18"/>
                    <w:szCs w:val="18"/>
                  </w:rPr>
                </w:pPr>
              </w:p>
            </w:tc>
            <w:tc>
              <w:tcPr>
                <w:tcW w:w="454" w:type="pct"/>
                <w:shd w:val="clear" w:color="auto" w:fill="auto"/>
              </w:tcPr>
              <w:p w:rsidR="00E85E22" w:rsidRPr="00717A77" w:rsidRDefault="00E85E22" w:rsidP="00DC7A1C">
                <w:pPr>
                  <w:jc w:val="right"/>
                  <w:rPr>
                    <w:sz w:val="18"/>
                    <w:szCs w:val="18"/>
                  </w:rPr>
                </w:pPr>
              </w:p>
            </w:tc>
          </w:tr>
          <w:tr w:rsidR="00F930EC" w:rsidRPr="00F930EC" w:rsidTr="00DC7A1C">
            <w:sdt>
              <w:sdtPr>
                <w:rPr>
                  <w:sz w:val="18"/>
                  <w:szCs w:val="18"/>
                </w:rPr>
                <w:tag w:val="_PLD_a8df9bdb70fc4213acb79eb58d1b77de"/>
                <w:id w:val="1697963090"/>
                <w:lock w:val="sdtLocked"/>
              </w:sdtPr>
              <w:sdtContent>
                <w:tc>
                  <w:tcPr>
                    <w:tcW w:w="742" w:type="pct"/>
                    <w:shd w:val="clear" w:color="auto" w:fill="auto"/>
                  </w:tcPr>
                  <w:p w:rsidR="00E85E22" w:rsidRPr="00717A77" w:rsidRDefault="00E85E22" w:rsidP="00F930EC">
                    <w:pPr>
                      <w:rPr>
                        <w:sz w:val="18"/>
                        <w:szCs w:val="18"/>
                      </w:rPr>
                    </w:pPr>
                    <w:r w:rsidRPr="00717A77">
                      <w:rPr>
                        <w:sz w:val="18"/>
                        <w:szCs w:val="18"/>
                      </w:rPr>
                      <w:t>境内自然人持股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r w:rsidRPr="00717A77">
                  <w:rPr>
                    <w:sz w:val="18"/>
                    <w:szCs w:val="18"/>
                  </w:rPr>
                  <w:t>6,732,800</w:t>
                </w:r>
              </w:p>
            </w:tc>
            <w:tc>
              <w:tcPr>
                <w:tcW w:w="154" w:type="pct"/>
                <w:shd w:val="clear" w:color="auto" w:fill="auto"/>
              </w:tcPr>
              <w:p w:rsidR="00E85E22" w:rsidRPr="00717A77" w:rsidRDefault="00E85E22" w:rsidP="00DC7A1C">
                <w:pPr>
                  <w:jc w:val="right"/>
                  <w:rPr>
                    <w:sz w:val="18"/>
                    <w:szCs w:val="18"/>
                  </w:rPr>
                </w:pPr>
                <w:r w:rsidRPr="00717A77">
                  <w:rPr>
                    <w:sz w:val="18"/>
                    <w:szCs w:val="18"/>
                  </w:rPr>
                  <w:t>0</w:t>
                </w:r>
              </w:p>
            </w:tc>
            <w:tc>
              <w:tcPr>
                <w:tcW w:w="228" w:type="pct"/>
                <w:shd w:val="clear" w:color="auto" w:fill="auto"/>
              </w:tcPr>
              <w:p w:rsidR="00E85E22" w:rsidRPr="00717A77" w:rsidRDefault="00E85E22" w:rsidP="00DC7A1C">
                <w:pPr>
                  <w:jc w:val="right"/>
                  <w:rPr>
                    <w:sz w:val="18"/>
                    <w:szCs w:val="18"/>
                  </w:rPr>
                </w:pPr>
                <w:r w:rsidRPr="00717A77">
                  <w:rPr>
                    <w:sz w:val="18"/>
                    <w:szCs w:val="18"/>
                  </w:rPr>
                  <w:t>0</w:t>
                </w:r>
              </w:p>
            </w:tc>
            <w:tc>
              <w:tcPr>
                <w:tcW w:w="227" w:type="pct"/>
                <w:shd w:val="clear" w:color="auto" w:fill="auto"/>
              </w:tcPr>
              <w:p w:rsidR="00E85E22" w:rsidRPr="00717A77" w:rsidRDefault="00E85E22" w:rsidP="00DC7A1C">
                <w:pPr>
                  <w:jc w:val="right"/>
                  <w:rPr>
                    <w:sz w:val="18"/>
                    <w:szCs w:val="18"/>
                  </w:rPr>
                </w:pPr>
                <w:r w:rsidRPr="00717A77">
                  <w:rPr>
                    <w:sz w:val="18"/>
                    <w:szCs w:val="18"/>
                  </w:rPr>
                  <w:t>0</w:t>
                </w:r>
              </w:p>
            </w:tc>
            <w:tc>
              <w:tcPr>
                <w:tcW w:w="686" w:type="pct"/>
                <w:shd w:val="clear" w:color="auto" w:fill="auto"/>
              </w:tcPr>
              <w:p w:rsidR="00E85E22" w:rsidRPr="00717A77" w:rsidRDefault="00E85E22" w:rsidP="00DC7A1C">
                <w:pPr>
                  <w:jc w:val="right"/>
                  <w:rPr>
                    <w:sz w:val="18"/>
                    <w:szCs w:val="18"/>
                  </w:rPr>
                </w:pPr>
                <w:r w:rsidRPr="00717A77">
                  <w:rPr>
                    <w:sz w:val="18"/>
                    <w:szCs w:val="18"/>
                  </w:rPr>
                  <w:t>6,732,800</w:t>
                </w:r>
              </w:p>
            </w:tc>
            <w:tc>
              <w:tcPr>
                <w:tcW w:w="760" w:type="pct"/>
                <w:shd w:val="clear" w:color="auto" w:fill="auto"/>
              </w:tcPr>
              <w:p w:rsidR="00E85E22" w:rsidRPr="00717A77" w:rsidRDefault="00E85E22" w:rsidP="00DC7A1C">
                <w:pPr>
                  <w:jc w:val="right"/>
                  <w:rPr>
                    <w:sz w:val="18"/>
                    <w:szCs w:val="18"/>
                  </w:rPr>
                </w:pPr>
                <w:r w:rsidRPr="00717A77">
                  <w:rPr>
                    <w:sz w:val="18"/>
                    <w:szCs w:val="18"/>
                  </w:rPr>
                  <w:t>6,732,800</w:t>
                </w:r>
              </w:p>
            </w:tc>
            <w:tc>
              <w:tcPr>
                <w:tcW w:w="454" w:type="pct"/>
                <w:shd w:val="clear" w:color="auto" w:fill="auto"/>
              </w:tcPr>
              <w:p w:rsidR="00E85E22" w:rsidRPr="00717A77" w:rsidRDefault="00E85E22" w:rsidP="00DC7A1C">
                <w:pPr>
                  <w:jc w:val="right"/>
                  <w:rPr>
                    <w:sz w:val="18"/>
                    <w:szCs w:val="18"/>
                  </w:rPr>
                </w:pPr>
                <w:r w:rsidRPr="00717A77">
                  <w:rPr>
                    <w:sz w:val="18"/>
                    <w:szCs w:val="18"/>
                  </w:rPr>
                  <w:t>1.61</w:t>
                </w:r>
              </w:p>
            </w:tc>
          </w:tr>
          <w:tr w:rsidR="00F930EC" w:rsidRPr="00F930EC" w:rsidTr="00DC7A1C">
            <w:sdt>
              <w:sdtPr>
                <w:rPr>
                  <w:sz w:val="18"/>
                  <w:szCs w:val="18"/>
                </w:rPr>
                <w:tag w:val="_PLD_b6a5ee65349040cd91b772c7bf80de26"/>
                <w:id w:val="-1381007969"/>
                <w:lock w:val="sdtLocked"/>
              </w:sdtPr>
              <w:sdtContent>
                <w:tc>
                  <w:tcPr>
                    <w:tcW w:w="742" w:type="pct"/>
                    <w:shd w:val="clear" w:color="auto" w:fill="auto"/>
                  </w:tcPr>
                  <w:p w:rsidR="00E85E22" w:rsidRPr="00717A77" w:rsidRDefault="00E85E22" w:rsidP="003539C5">
                    <w:pPr>
                      <w:rPr>
                        <w:sz w:val="18"/>
                        <w:szCs w:val="18"/>
                      </w:rPr>
                    </w:pPr>
                    <w:r w:rsidRPr="00717A77">
                      <w:rPr>
                        <w:rFonts w:hint="eastAsia"/>
                        <w:sz w:val="18"/>
                        <w:szCs w:val="18"/>
                      </w:rPr>
                      <w:t>4、</w:t>
                    </w:r>
                    <w:r w:rsidRPr="00717A77">
                      <w:rPr>
                        <w:sz w:val="18"/>
                        <w:szCs w:val="18"/>
                      </w:rPr>
                      <w:t>外资持股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p>
            </w:tc>
            <w:tc>
              <w:tcPr>
                <w:tcW w:w="154" w:type="pct"/>
                <w:shd w:val="clear" w:color="auto" w:fill="auto"/>
              </w:tcPr>
              <w:p w:rsidR="00E85E22" w:rsidRPr="00717A77" w:rsidRDefault="00E85E22" w:rsidP="00DC7A1C">
                <w:pPr>
                  <w:jc w:val="right"/>
                  <w:rPr>
                    <w:sz w:val="18"/>
                    <w:szCs w:val="18"/>
                  </w:rPr>
                </w:pPr>
              </w:p>
            </w:tc>
            <w:tc>
              <w:tcPr>
                <w:tcW w:w="228" w:type="pct"/>
                <w:shd w:val="clear" w:color="auto" w:fill="auto"/>
              </w:tcPr>
              <w:p w:rsidR="00E85E22" w:rsidRPr="00717A77" w:rsidRDefault="00E85E22" w:rsidP="00DC7A1C">
                <w:pPr>
                  <w:jc w:val="right"/>
                  <w:rPr>
                    <w:sz w:val="18"/>
                    <w:szCs w:val="18"/>
                  </w:rPr>
                </w:pPr>
              </w:p>
            </w:tc>
            <w:tc>
              <w:tcPr>
                <w:tcW w:w="227" w:type="pct"/>
                <w:shd w:val="clear" w:color="auto" w:fill="auto"/>
              </w:tcPr>
              <w:p w:rsidR="00E85E22" w:rsidRPr="00717A77" w:rsidRDefault="00E85E22" w:rsidP="00DC7A1C">
                <w:pPr>
                  <w:jc w:val="right"/>
                  <w:rPr>
                    <w:sz w:val="18"/>
                    <w:szCs w:val="18"/>
                  </w:rPr>
                </w:pPr>
              </w:p>
            </w:tc>
            <w:tc>
              <w:tcPr>
                <w:tcW w:w="686" w:type="pct"/>
                <w:shd w:val="clear" w:color="auto" w:fill="auto"/>
              </w:tcPr>
              <w:p w:rsidR="00E85E22" w:rsidRPr="00717A77" w:rsidRDefault="00E85E22" w:rsidP="00DC7A1C">
                <w:pPr>
                  <w:jc w:val="right"/>
                  <w:rPr>
                    <w:sz w:val="18"/>
                    <w:szCs w:val="18"/>
                  </w:rPr>
                </w:pPr>
              </w:p>
            </w:tc>
            <w:tc>
              <w:tcPr>
                <w:tcW w:w="760" w:type="pct"/>
                <w:shd w:val="clear" w:color="auto" w:fill="auto"/>
              </w:tcPr>
              <w:p w:rsidR="00E85E22" w:rsidRPr="00717A77" w:rsidRDefault="00E85E22" w:rsidP="00DC7A1C">
                <w:pPr>
                  <w:jc w:val="right"/>
                  <w:rPr>
                    <w:sz w:val="18"/>
                    <w:szCs w:val="18"/>
                  </w:rPr>
                </w:pPr>
              </w:p>
            </w:tc>
            <w:tc>
              <w:tcPr>
                <w:tcW w:w="454" w:type="pct"/>
                <w:shd w:val="clear" w:color="auto" w:fill="auto"/>
              </w:tcPr>
              <w:p w:rsidR="00E85E22" w:rsidRPr="00717A77" w:rsidRDefault="00E85E22" w:rsidP="00DC7A1C">
                <w:pPr>
                  <w:jc w:val="right"/>
                  <w:rPr>
                    <w:sz w:val="18"/>
                    <w:szCs w:val="18"/>
                  </w:rPr>
                </w:pPr>
              </w:p>
            </w:tc>
          </w:tr>
          <w:tr w:rsidR="00F930EC" w:rsidRPr="00F930EC" w:rsidTr="00DC7A1C">
            <w:sdt>
              <w:sdtPr>
                <w:rPr>
                  <w:sz w:val="18"/>
                  <w:szCs w:val="18"/>
                </w:rPr>
                <w:tag w:val="_PLD_5735b1fe7a21415dae47c1f540097fcb"/>
                <w:id w:val="-1624915548"/>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其中：境外法人持股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p>
            </w:tc>
            <w:tc>
              <w:tcPr>
                <w:tcW w:w="154" w:type="pct"/>
                <w:shd w:val="clear" w:color="auto" w:fill="auto"/>
              </w:tcPr>
              <w:p w:rsidR="00E85E22" w:rsidRPr="00717A77" w:rsidRDefault="00E85E22" w:rsidP="00DC7A1C">
                <w:pPr>
                  <w:jc w:val="right"/>
                  <w:rPr>
                    <w:sz w:val="18"/>
                    <w:szCs w:val="18"/>
                  </w:rPr>
                </w:pPr>
              </w:p>
            </w:tc>
            <w:tc>
              <w:tcPr>
                <w:tcW w:w="228" w:type="pct"/>
                <w:shd w:val="clear" w:color="auto" w:fill="auto"/>
              </w:tcPr>
              <w:p w:rsidR="00E85E22" w:rsidRPr="00717A77" w:rsidRDefault="00E85E22" w:rsidP="00DC7A1C">
                <w:pPr>
                  <w:jc w:val="right"/>
                  <w:rPr>
                    <w:sz w:val="18"/>
                    <w:szCs w:val="18"/>
                  </w:rPr>
                </w:pPr>
              </w:p>
            </w:tc>
            <w:tc>
              <w:tcPr>
                <w:tcW w:w="227" w:type="pct"/>
                <w:shd w:val="clear" w:color="auto" w:fill="auto"/>
              </w:tcPr>
              <w:p w:rsidR="00E85E22" w:rsidRPr="00717A77" w:rsidRDefault="00E85E22" w:rsidP="00DC7A1C">
                <w:pPr>
                  <w:jc w:val="right"/>
                  <w:rPr>
                    <w:sz w:val="18"/>
                    <w:szCs w:val="18"/>
                  </w:rPr>
                </w:pPr>
              </w:p>
            </w:tc>
            <w:tc>
              <w:tcPr>
                <w:tcW w:w="686" w:type="pct"/>
                <w:shd w:val="clear" w:color="auto" w:fill="auto"/>
              </w:tcPr>
              <w:p w:rsidR="00E85E22" w:rsidRPr="00717A77" w:rsidRDefault="00E85E22" w:rsidP="00DC7A1C">
                <w:pPr>
                  <w:jc w:val="right"/>
                  <w:rPr>
                    <w:sz w:val="18"/>
                    <w:szCs w:val="18"/>
                  </w:rPr>
                </w:pPr>
              </w:p>
            </w:tc>
            <w:tc>
              <w:tcPr>
                <w:tcW w:w="760" w:type="pct"/>
                <w:shd w:val="clear" w:color="auto" w:fill="auto"/>
              </w:tcPr>
              <w:p w:rsidR="00E85E22" w:rsidRPr="00717A77" w:rsidRDefault="00E85E22" w:rsidP="00DC7A1C">
                <w:pPr>
                  <w:jc w:val="right"/>
                  <w:rPr>
                    <w:sz w:val="18"/>
                    <w:szCs w:val="18"/>
                  </w:rPr>
                </w:pPr>
              </w:p>
            </w:tc>
            <w:tc>
              <w:tcPr>
                <w:tcW w:w="454" w:type="pct"/>
                <w:shd w:val="clear" w:color="auto" w:fill="auto"/>
              </w:tcPr>
              <w:p w:rsidR="00E85E22" w:rsidRPr="00717A77" w:rsidRDefault="00E85E22" w:rsidP="00DC7A1C">
                <w:pPr>
                  <w:jc w:val="right"/>
                  <w:rPr>
                    <w:sz w:val="18"/>
                    <w:szCs w:val="18"/>
                  </w:rPr>
                </w:pPr>
              </w:p>
            </w:tc>
          </w:tr>
          <w:tr w:rsidR="00F930EC" w:rsidRPr="00F930EC" w:rsidTr="00DC7A1C">
            <w:sdt>
              <w:sdtPr>
                <w:rPr>
                  <w:sz w:val="18"/>
                  <w:szCs w:val="18"/>
                </w:rPr>
                <w:tag w:val="_PLD_006cb13b898e423097f0a1595b38fe4f"/>
                <w:id w:val="440112914"/>
                <w:lock w:val="sdtLocked"/>
              </w:sdtPr>
              <w:sdtContent>
                <w:tc>
                  <w:tcPr>
                    <w:tcW w:w="742" w:type="pct"/>
                    <w:shd w:val="clear" w:color="auto" w:fill="auto"/>
                  </w:tcPr>
                  <w:p w:rsidR="00E85E22" w:rsidRPr="00717A77" w:rsidRDefault="00E85E22" w:rsidP="00717A77">
                    <w:pPr>
                      <w:ind w:firstLineChars="300" w:firstLine="540"/>
                      <w:rPr>
                        <w:sz w:val="18"/>
                        <w:szCs w:val="18"/>
                      </w:rPr>
                    </w:pPr>
                    <w:r w:rsidRPr="00717A77">
                      <w:rPr>
                        <w:sz w:val="18"/>
                        <w:szCs w:val="18"/>
                      </w:rPr>
                      <w:t>境外自然人持股</w:t>
                    </w:r>
                  </w:p>
                </w:tc>
              </w:sdtContent>
            </w:sdt>
            <w:tc>
              <w:tcPr>
                <w:tcW w:w="762" w:type="pct"/>
                <w:shd w:val="clear" w:color="auto" w:fill="auto"/>
              </w:tcPr>
              <w:p w:rsidR="00E85E22" w:rsidRPr="00717A77" w:rsidRDefault="00E85E22" w:rsidP="00DC7A1C">
                <w:pPr>
                  <w:jc w:val="right"/>
                  <w:rPr>
                    <w:sz w:val="18"/>
                    <w:szCs w:val="18"/>
                  </w:rPr>
                </w:pPr>
              </w:p>
            </w:tc>
            <w:tc>
              <w:tcPr>
                <w:tcW w:w="307" w:type="pct"/>
                <w:shd w:val="clear" w:color="auto" w:fill="auto"/>
              </w:tcPr>
              <w:p w:rsidR="00E85E22" w:rsidRPr="00717A77" w:rsidRDefault="00E85E22" w:rsidP="00DC7A1C">
                <w:pPr>
                  <w:jc w:val="right"/>
                  <w:rPr>
                    <w:sz w:val="18"/>
                    <w:szCs w:val="18"/>
                  </w:rPr>
                </w:pPr>
              </w:p>
            </w:tc>
            <w:tc>
              <w:tcPr>
                <w:tcW w:w="680" w:type="pct"/>
                <w:shd w:val="clear" w:color="auto" w:fill="auto"/>
              </w:tcPr>
              <w:p w:rsidR="00E85E22" w:rsidRPr="00717A77" w:rsidRDefault="00E85E22" w:rsidP="00DC7A1C">
                <w:pPr>
                  <w:jc w:val="right"/>
                  <w:rPr>
                    <w:sz w:val="18"/>
                    <w:szCs w:val="18"/>
                  </w:rPr>
                </w:pPr>
              </w:p>
            </w:tc>
            <w:tc>
              <w:tcPr>
                <w:tcW w:w="154" w:type="pct"/>
                <w:shd w:val="clear" w:color="auto" w:fill="auto"/>
              </w:tcPr>
              <w:p w:rsidR="00E85E22" w:rsidRPr="00717A77" w:rsidRDefault="00E85E22" w:rsidP="00DC7A1C">
                <w:pPr>
                  <w:jc w:val="right"/>
                  <w:rPr>
                    <w:sz w:val="18"/>
                    <w:szCs w:val="18"/>
                  </w:rPr>
                </w:pPr>
              </w:p>
            </w:tc>
            <w:tc>
              <w:tcPr>
                <w:tcW w:w="228" w:type="pct"/>
                <w:shd w:val="clear" w:color="auto" w:fill="auto"/>
              </w:tcPr>
              <w:p w:rsidR="00E85E22" w:rsidRPr="00717A77" w:rsidRDefault="00E85E22" w:rsidP="00DC7A1C">
                <w:pPr>
                  <w:jc w:val="right"/>
                  <w:rPr>
                    <w:sz w:val="18"/>
                    <w:szCs w:val="18"/>
                  </w:rPr>
                </w:pPr>
              </w:p>
            </w:tc>
            <w:tc>
              <w:tcPr>
                <w:tcW w:w="227" w:type="pct"/>
                <w:shd w:val="clear" w:color="auto" w:fill="auto"/>
              </w:tcPr>
              <w:p w:rsidR="00E85E22" w:rsidRPr="00717A77" w:rsidRDefault="00E85E22" w:rsidP="00DC7A1C">
                <w:pPr>
                  <w:jc w:val="right"/>
                  <w:rPr>
                    <w:sz w:val="18"/>
                    <w:szCs w:val="18"/>
                  </w:rPr>
                </w:pPr>
              </w:p>
            </w:tc>
            <w:tc>
              <w:tcPr>
                <w:tcW w:w="686" w:type="pct"/>
                <w:shd w:val="clear" w:color="auto" w:fill="auto"/>
              </w:tcPr>
              <w:p w:rsidR="00E85E22" w:rsidRPr="00717A77" w:rsidRDefault="00E85E22" w:rsidP="00DC7A1C">
                <w:pPr>
                  <w:jc w:val="right"/>
                  <w:rPr>
                    <w:sz w:val="18"/>
                    <w:szCs w:val="18"/>
                  </w:rPr>
                </w:pPr>
              </w:p>
            </w:tc>
            <w:tc>
              <w:tcPr>
                <w:tcW w:w="760" w:type="pct"/>
                <w:shd w:val="clear" w:color="auto" w:fill="auto"/>
              </w:tcPr>
              <w:p w:rsidR="00E85E22" w:rsidRPr="00717A77" w:rsidRDefault="00E85E22" w:rsidP="00DC7A1C">
                <w:pPr>
                  <w:jc w:val="right"/>
                  <w:rPr>
                    <w:sz w:val="18"/>
                    <w:szCs w:val="18"/>
                  </w:rPr>
                </w:pPr>
              </w:p>
            </w:tc>
            <w:tc>
              <w:tcPr>
                <w:tcW w:w="454" w:type="pct"/>
                <w:shd w:val="clear" w:color="auto" w:fill="auto"/>
              </w:tcPr>
              <w:p w:rsidR="00E85E22" w:rsidRPr="00717A77" w:rsidRDefault="00E85E22" w:rsidP="00DC7A1C">
                <w:pPr>
                  <w:jc w:val="right"/>
                  <w:rPr>
                    <w:sz w:val="18"/>
                    <w:szCs w:val="18"/>
                  </w:rPr>
                </w:pPr>
              </w:p>
            </w:tc>
          </w:tr>
          <w:tr w:rsidR="00F930EC" w:rsidRPr="00F930EC" w:rsidTr="00DC7A1C">
            <w:sdt>
              <w:sdtPr>
                <w:rPr>
                  <w:sz w:val="18"/>
                  <w:szCs w:val="18"/>
                </w:rPr>
                <w:tag w:val="_PLD_da2c4bfd7c324819b355554c67cb7089"/>
                <w:id w:val="-75288446"/>
                <w:lock w:val="sdtLocked"/>
              </w:sdtPr>
              <w:sdtContent>
                <w:tc>
                  <w:tcPr>
                    <w:tcW w:w="742" w:type="pct"/>
                    <w:shd w:val="clear" w:color="auto" w:fill="auto"/>
                  </w:tcPr>
                  <w:p w:rsidR="00E85E22" w:rsidRPr="00717A77" w:rsidRDefault="00E85E22" w:rsidP="003539C5">
                    <w:pPr>
                      <w:rPr>
                        <w:sz w:val="18"/>
                        <w:szCs w:val="18"/>
                      </w:rPr>
                    </w:pPr>
                    <w:r w:rsidRPr="00717A77">
                      <w:rPr>
                        <w:sz w:val="18"/>
                        <w:szCs w:val="18"/>
                      </w:rPr>
                      <w:t>二、无限</w:t>
                    </w:r>
                    <w:proofErr w:type="gramStart"/>
                    <w:r w:rsidRPr="00717A77">
                      <w:rPr>
                        <w:sz w:val="18"/>
                        <w:szCs w:val="18"/>
                      </w:rPr>
                      <w:t>售条件</w:t>
                    </w:r>
                    <w:proofErr w:type="gramEnd"/>
                    <w:r w:rsidRPr="00717A77">
                      <w:rPr>
                        <w:sz w:val="18"/>
                        <w:szCs w:val="18"/>
                      </w:rPr>
                      <w:t>流通股份</w:t>
                    </w:r>
                  </w:p>
                </w:tc>
              </w:sdtContent>
            </w:sdt>
            <w:tc>
              <w:tcPr>
                <w:tcW w:w="762" w:type="pct"/>
                <w:shd w:val="clear" w:color="auto" w:fill="auto"/>
              </w:tcPr>
              <w:p w:rsidR="00E85E22" w:rsidRPr="00717A77" w:rsidRDefault="00E85E22" w:rsidP="00DC7A1C">
                <w:pPr>
                  <w:jc w:val="right"/>
                  <w:rPr>
                    <w:sz w:val="18"/>
                    <w:szCs w:val="18"/>
                  </w:rPr>
                </w:pPr>
                <w:r w:rsidRPr="00717A77">
                  <w:rPr>
                    <w:sz w:val="18"/>
                    <w:szCs w:val="18"/>
                  </w:rPr>
                  <w:t>411,863,502</w:t>
                </w:r>
              </w:p>
            </w:tc>
            <w:tc>
              <w:tcPr>
                <w:tcW w:w="307" w:type="pct"/>
                <w:shd w:val="clear" w:color="auto" w:fill="auto"/>
              </w:tcPr>
              <w:p w:rsidR="00E85E22" w:rsidRPr="00717A77" w:rsidRDefault="00E85E22" w:rsidP="00DC7A1C">
                <w:pPr>
                  <w:jc w:val="right"/>
                  <w:rPr>
                    <w:sz w:val="18"/>
                    <w:szCs w:val="18"/>
                  </w:rPr>
                </w:pPr>
                <w:r w:rsidRPr="00717A77">
                  <w:rPr>
                    <w:sz w:val="18"/>
                    <w:szCs w:val="18"/>
                  </w:rPr>
                  <w:t>100</w:t>
                </w:r>
              </w:p>
            </w:tc>
            <w:tc>
              <w:tcPr>
                <w:tcW w:w="680" w:type="pct"/>
                <w:shd w:val="clear" w:color="auto" w:fill="auto"/>
              </w:tcPr>
              <w:p w:rsidR="00E85E22" w:rsidRPr="00717A77" w:rsidRDefault="00E85E22" w:rsidP="00DC7A1C">
                <w:pPr>
                  <w:jc w:val="right"/>
                  <w:rPr>
                    <w:sz w:val="18"/>
                    <w:szCs w:val="18"/>
                  </w:rPr>
                </w:pPr>
                <w:r w:rsidRPr="00717A77">
                  <w:rPr>
                    <w:sz w:val="18"/>
                    <w:szCs w:val="18"/>
                  </w:rPr>
                  <w:t>0</w:t>
                </w:r>
              </w:p>
            </w:tc>
            <w:tc>
              <w:tcPr>
                <w:tcW w:w="154" w:type="pct"/>
                <w:shd w:val="clear" w:color="auto" w:fill="auto"/>
              </w:tcPr>
              <w:p w:rsidR="00E85E22" w:rsidRPr="00717A77" w:rsidRDefault="00E85E22" w:rsidP="00DC7A1C">
                <w:pPr>
                  <w:jc w:val="right"/>
                  <w:rPr>
                    <w:sz w:val="18"/>
                    <w:szCs w:val="18"/>
                  </w:rPr>
                </w:pPr>
                <w:r w:rsidRPr="00717A77">
                  <w:rPr>
                    <w:sz w:val="18"/>
                    <w:szCs w:val="18"/>
                  </w:rPr>
                  <w:t>0</w:t>
                </w:r>
              </w:p>
            </w:tc>
            <w:tc>
              <w:tcPr>
                <w:tcW w:w="228" w:type="pct"/>
                <w:shd w:val="clear" w:color="auto" w:fill="auto"/>
              </w:tcPr>
              <w:p w:rsidR="00E85E22" w:rsidRPr="00717A77" w:rsidRDefault="00E85E22" w:rsidP="00DC7A1C">
                <w:pPr>
                  <w:jc w:val="right"/>
                  <w:rPr>
                    <w:sz w:val="18"/>
                    <w:szCs w:val="18"/>
                  </w:rPr>
                </w:pPr>
                <w:r w:rsidRPr="00717A77">
                  <w:rPr>
                    <w:sz w:val="18"/>
                    <w:szCs w:val="18"/>
                  </w:rPr>
                  <w:t>0</w:t>
                </w:r>
              </w:p>
            </w:tc>
            <w:tc>
              <w:tcPr>
                <w:tcW w:w="227" w:type="pct"/>
                <w:shd w:val="clear" w:color="auto" w:fill="auto"/>
              </w:tcPr>
              <w:p w:rsidR="00E85E22" w:rsidRPr="00717A77" w:rsidRDefault="00E85E22" w:rsidP="00DC7A1C">
                <w:pPr>
                  <w:jc w:val="right"/>
                  <w:rPr>
                    <w:sz w:val="18"/>
                    <w:szCs w:val="18"/>
                  </w:rPr>
                </w:pPr>
                <w:r w:rsidRPr="00717A77">
                  <w:rPr>
                    <w:sz w:val="18"/>
                    <w:szCs w:val="18"/>
                  </w:rPr>
                  <w:t>0</w:t>
                </w:r>
              </w:p>
            </w:tc>
            <w:tc>
              <w:tcPr>
                <w:tcW w:w="686" w:type="pct"/>
                <w:shd w:val="clear" w:color="auto" w:fill="auto"/>
              </w:tcPr>
              <w:p w:rsidR="00E85E22" w:rsidRPr="00717A77" w:rsidRDefault="00E85E22" w:rsidP="00DC7A1C">
                <w:pPr>
                  <w:jc w:val="right"/>
                  <w:rPr>
                    <w:sz w:val="18"/>
                    <w:szCs w:val="18"/>
                  </w:rPr>
                </w:pPr>
                <w:r w:rsidRPr="00717A77">
                  <w:rPr>
                    <w:sz w:val="18"/>
                    <w:szCs w:val="18"/>
                  </w:rPr>
                  <w:t>0</w:t>
                </w:r>
              </w:p>
            </w:tc>
            <w:tc>
              <w:tcPr>
                <w:tcW w:w="760" w:type="pct"/>
                <w:shd w:val="clear" w:color="auto" w:fill="auto"/>
              </w:tcPr>
              <w:p w:rsidR="00E85E22" w:rsidRPr="00717A77" w:rsidRDefault="00E85E22" w:rsidP="00DC7A1C">
                <w:pPr>
                  <w:jc w:val="right"/>
                  <w:rPr>
                    <w:sz w:val="18"/>
                    <w:szCs w:val="18"/>
                  </w:rPr>
                </w:pPr>
                <w:r w:rsidRPr="00717A77">
                  <w:rPr>
                    <w:sz w:val="18"/>
                    <w:szCs w:val="18"/>
                  </w:rPr>
                  <w:t>411,863,502</w:t>
                </w:r>
              </w:p>
            </w:tc>
            <w:tc>
              <w:tcPr>
                <w:tcW w:w="454" w:type="pct"/>
                <w:shd w:val="clear" w:color="auto" w:fill="auto"/>
              </w:tcPr>
              <w:p w:rsidR="00E85E22" w:rsidRPr="00717A77" w:rsidRDefault="00E85E22" w:rsidP="00DC7A1C">
                <w:pPr>
                  <w:jc w:val="right"/>
                  <w:rPr>
                    <w:sz w:val="18"/>
                    <w:szCs w:val="18"/>
                  </w:rPr>
                </w:pPr>
                <w:r w:rsidRPr="00717A77">
                  <w:rPr>
                    <w:sz w:val="18"/>
                    <w:szCs w:val="18"/>
                  </w:rPr>
                  <w:t>98.39</w:t>
                </w:r>
              </w:p>
            </w:tc>
          </w:tr>
          <w:tr w:rsidR="00F5069E" w:rsidRPr="00F930EC" w:rsidTr="00DC7A1C">
            <w:sdt>
              <w:sdtPr>
                <w:rPr>
                  <w:sz w:val="18"/>
                  <w:szCs w:val="18"/>
                </w:rPr>
                <w:tag w:val="_PLD_33cbfb2523af4d8e991c931c273a9e12"/>
                <w:id w:val="1320693364"/>
                <w:lock w:val="sdtLocked"/>
              </w:sdtPr>
              <w:sdtContent>
                <w:tc>
                  <w:tcPr>
                    <w:tcW w:w="742" w:type="pct"/>
                    <w:shd w:val="clear" w:color="auto" w:fill="auto"/>
                  </w:tcPr>
                  <w:p w:rsidR="00F5069E" w:rsidRPr="00717A77" w:rsidRDefault="00F5069E" w:rsidP="003539C5">
                    <w:pPr>
                      <w:rPr>
                        <w:sz w:val="18"/>
                        <w:szCs w:val="18"/>
                      </w:rPr>
                    </w:pPr>
                    <w:r w:rsidRPr="00717A77">
                      <w:rPr>
                        <w:sz w:val="18"/>
                        <w:szCs w:val="18"/>
                      </w:rPr>
                      <w:t>1、人民币普通股</w:t>
                    </w:r>
                  </w:p>
                </w:tc>
              </w:sdtContent>
            </w:sdt>
            <w:tc>
              <w:tcPr>
                <w:tcW w:w="762" w:type="pct"/>
                <w:shd w:val="clear" w:color="auto" w:fill="auto"/>
              </w:tcPr>
              <w:p w:rsidR="00F5069E" w:rsidRPr="00717A77" w:rsidRDefault="00F5069E" w:rsidP="00DC7A1C">
                <w:pPr>
                  <w:jc w:val="right"/>
                  <w:rPr>
                    <w:sz w:val="18"/>
                    <w:szCs w:val="18"/>
                  </w:rPr>
                </w:pPr>
                <w:r w:rsidRPr="00F5069E">
                  <w:rPr>
                    <w:sz w:val="18"/>
                    <w:szCs w:val="18"/>
                  </w:rPr>
                  <w:t>411,863,502</w:t>
                </w:r>
              </w:p>
            </w:tc>
            <w:tc>
              <w:tcPr>
                <w:tcW w:w="307" w:type="pct"/>
                <w:shd w:val="clear" w:color="auto" w:fill="auto"/>
              </w:tcPr>
              <w:p w:rsidR="00F5069E" w:rsidRPr="00717A77" w:rsidRDefault="00F5069E" w:rsidP="00DC7A1C">
                <w:pPr>
                  <w:jc w:val="right"/>
                  <w:rPr>
                    <w:sz w:val="18"/>
                    <w:szCs w:val="18"/>
                  </w:rPr>
                </w:pPr>
                <w:r>
                  <w:rPr>
                    <w:rFonts w:hint="eastAsia"/>
                    <w:sz w:val="18"/>
                    <w:szCs w:val="18"/>
                  </w:rPr>
                  <w:t>100</w:t>
                </w:r>
              </w:p>
            </w:tc>
            <w:tc>
              <w:tcPr>
                <w:tcW w:w="680" w:type="pct"/>
                <w:shd w:val="clear" w:color="auto" w:fill="auto"/>
              </w:tcPr>
              <w:p w:rsidR="00F5069E" w:rsidRPr="00717A77" w:rsidRDefault="00F5069E" w:rsidP="00DC7A1C">
                <w:pPr>
                  <w:jc w:val="right"/>
                  <w:rPr>
                    <w:sz w:val="18"/>
                    <w:szCs w:val="18"/>
                  </w:rPr>
                </w:pPr>
              </w:p>
            </w:tc>
            <w:tc>
              <w:tcPr>
                <w:tcW w:w="154" w:type="pct"/>
                <w:shd w:val="clear" w:color="auto" w:fill="auto"/>
              </w:tcPr>
              <w:p w:rsidR="00F5069E" w:rsidRPr="00717A77" w:rsidRDefault="00F5069E" w:rsidP="00DC7A1C">
                <w:pPr>
                  <w:jc w:val="right"/>
                  <w:rPr>
                    <w:sz w:val="18"/>
                    <w:szCs w:val="18"/>
                  </w:rPr>
                </w:pPr>
              </w:p>
            </w:tc>
            <w:tc>
              <w:tcPr>
                <w:tcW w:w="228" w:type="pct"/>
                <w:shd w:val="clear" w:color="auto" w:fill="auto"/>
              </w:tcPr>
              <w:p w:rsidR="00F5069E" w:rsidRPr="00717A77" w:rsidRDefault="00F5069E" w:rsidP="00DC7A1C">
                <w:pPr>
                  <w:jc w:val="right"/>
                  <w:rPr>
                    <w:sz w:val="18"/>
                    <w:szCs w:val="18"/>
                  </w:rPr>
                </w:pPr>
              </w:p>
            </w:tc>
            <w:tc>
              <w:tcPr>
                <w:tcW w:w="227" w:type="pct"/>
                <w:shd w:val="clear" w:color="auto" w:fill="auto"/>
              </w:tcPr>
              <w:p w:rsidR="00F5069E" w:rsidRPr="00717A77" w:rsidRDefault="00F5069E" w:rsidP="00DC7A1C">
                <w:pPr>
                  <w:jc w:val="right"/>
                  <w:rPr>
                    <w:sz w:val="18"/>
                    <w:szCs w:val="18"/>
                  </w:rPr>
                </w:pPr>
              </w:p>
            </w:tc>
            <w:tc>
              <w:tcPr>
                <w:tcW w:w="686" w:type="pct"/>
                <w:shd w:val="clear" w:color="auto" w:fill="auto"/>
              </w:tcPr>
              <w:p w:rsidR="00F5069E" w:rsidRPr="00717A77" w:rsidRDefault="00F5069E" w:rsidP="00DC7A1C">
                <w:pPr>
                  <w:jc w:val="right"/>
                  <w:rPr>
                    <w:sz w:val="18"/>
                    <w:szCs w:val="18"/>
                  </w:rPr>
                </w:pPr>
              </w:p>
            </w:tc>
            <w:tc>
              <w:tcPr>
                <w:tcW w:w="760" w:type="pct"/>
                <w:shd w:val="clear" w:color="auto" w:fill="auto"/>
              </w:tcPr>
              <w:p w:rsidR="00F5069E" w:rsidRPr="00F5069E" w:rsidRDefault="00F5069E" w:rsidP="00DC7A1C">
                <w:pPr>
                  <w:jc w:val="right"/>
                  <w:rPr>
                    <w:sz w:val="18"/>
                    <w:szCs w:val="18"/>
                  </w:rPr>
                </w:pPr>
                <w:r w:rsidRPr="00F5069E">
                  <w:rPr>
                    <w:sz w:val="18"/>
                    <w:szCs w:val="18"/>
                  </w:rPr>
                  <w:t>411,863,502</w:t>
                </w:r>
              </w:p>
            </w:tc>
            <w:tc>
              <w:tcPr>
                <w:tcW w:w="454" w:type="pct"/>
                <w:shd w:val="clear" w:color="auto" w:fill="auto"/>
              </w:tcPr>
              <w:p w:rsidR="00F5069E" w:rsidRPr="00F5069E" w:rsidRDefault="00F5069E" w:rsidP="00DC7A1C">
                <w:pPr>
                  <w:jc w:val="right"/>
                  <w:rPr>
                    <w:sz w:val="18"/>
                    <w:szCs w:val="18"/>
                  </w:rPr>
                </w:pPr>
                <w:r w:rsidRPr="00F5069E">
                  <w:rPr>
                    <w:sz w:val="18"/>
                    <w:szCs w:val="18"/>
                  </w:rPr>
                  <w:t>98.39</w:t>
                </w:r>
              </w:p>
            </w:tc>
          </w:tr>
          <w:tr w:rsidR="00F5069E" w:rsidRPr="00F930EC" w:rsidTr="00DC7A1C">
            <w:sdt>
              <w:sdtPr>
                <w:rPr>
                  <w:sz w:val="18"/>
                  <w:szCs w:val="18"/>
                </w:rPr>
                <w:tag w:val="_PLD_30c3f86802444fefbebe0786738df71c"/>
                <w:id w:val="1610311821"/>
                <w:lock w:val="sdtLocked"/>
              </w:sdtPr>
              <w:sdtContent>
                <w:tc>
                  <w:tcPr>
                    <w:tcW w:w="742" w:type="pct"/>
                    <w:shd w:val="clear" w:color="auto" w:fill="auto"/>
                  </w:tcPr>
                  <w:p w:rsidR="00F5069E" w:rsidRPr="00717A77" w:rsidRDefault="00F5069E" w:rsidP="003539C5">
                    <w:pPr>
                      <w:rPr>
                        <w:sz w:val="18"/>
                        <w:szCs w:val="18"/>
                      </w:rPr>
                    </w:pPr>
                    <w:r w:rsidRPr="00717A77">
                      <w:rPr>
                        <w:sz w:val="18"/>
                        <w:szCs w:val="18"/>
                      </w:rPr>
                      <w:t>2、境内上市的外资股</w:t>
                    </w:r>
                  </w:p>
                </w:tc>
              </w:sdtContent>
            </w:sdt>
            <w:tc>
              <w:tcPr>
                <w:tcW w:w="762" w:type="pct"/>
                <w:shd w:val="clear" w:color="auto" w:fill="auto"/>
              </w:tcPr>
              <w:p w:rsidR="00F5069E" w:rsidRPr="00717A77" w:rsidRDefault="00F5069E" w:rsidP="00DC7A1C">
                <w:pPr>
                  <w:jc w:val="right"/>
                  <w:rPr>
                    <w:sz w:val="18"/>
                    <w:szCs w:val="18"/>
                  </w:rPr>
                </w:pPr>
              </w:p>
            </w:tc>
            <w:tc>
              <w:tcPr>
                <w:tcW w:w="307" w:type="pct"/>
                <w:shd w:val="clear" w:color="auto" w:fill="auto"/>
              </w:tcPr>
              <w:p w:rsidR="00F5069E" w:rsidRPr="00717A77" w:rsidRDefault="00F5069E" w:rsidP="00DC7A1C">
                <w:pPr>
                  <w:jc w:val="right"/>
                  <w:rPr>
                    <w:sz w:val="18"/>
                    <w:szCs w:val="18"/>
                  </w:rPr>
                </w:pPr>
              </w:p>
            </w:tc>
            <w:tc>
              <w:tcPr>
                <w:tcW w:w="680" w:type="pct"/>
                <w:shd w:val="clear" w:color="auto" w:fill="auto"/>
              </w:tcPr>
              <w:p w:rsidR="00F5069E" w:rsidRPr="00717A77" w:rsidRDefault="00F5069E" w:rsidP="00DC7A1C">
                <w:pPr>
                  <w:jc w:val="right"/>
                  <w:rPr>
                    <w:sz w:val="18"/>
                    <w:szCs w:val="18"/>
                  </w:rPr>
                </w:pPr>
              </w:p>
            </w:tc>
            <w:tc>
              <w:tcPr>
                <w:tcW w:w="154" w:type="pct"/>
                <w:shd w:val="clear" w:color="auto" w:fill="auto"/>
              </w:tcPr>
              <w:p w:rsidR="00F5069E" w:rsidRPr="00717A77" w:rsidRDefault="00F5069E" w:rsidP="00DC7A1C">
                <w:pPr>
                  <w:jc w:val="right"/>
                  <w:rPr>
                    <w:sz w:val="18"/>
                    <w:szCs w:val="18"/>
                  </w:rPr>
                </w:pPr>
              </w:p>
            </w:tc>
            <w:tc>
              <w:tcPr>
                <w:tcW w:w="228" w:type="pct"/>
                <w:shd w:val="clear" w:color="auto" w:fill="auto"/>
              </w:tcPr>
              <w:p w:rsidR="00F5069E" w:rsidRPr="00717A77" w:rsidRDefault="00F5069E" w:rsidP="00DC7A1C">
                <w:pPr>
                  <w:jc w:val="right"/>
                  <w:rPr>
                    <w:sz w:val="18"/>
                    <w:szCs w:val="18"/>
                  </w:rPr>
                </w:pPr>
              </w:p>
            </w:tc>
            <w:tc>
              <w:tcPr>
                <w:tcW w:w="227" w:type="pct"/>
                <w:shd w:val="clear" w:color="auto" w:fill="auto"/>
              </w:tcPr>
              <w:p w:rsidR="00F5069E" w:rsidRPr="00717A77" w:rsidRDefault="00F5069E" w:rsidP="00DC7A1C">
                <w:pPr>
                  <w:jc w:val="right"/>
                  <w:rPr>
                    <w:sz w:val="18"/>
                    <w:szCs w:val="18"/>
                  </w:rPr>
                </w:pPr>
              </w:p>
            </w:tc>
            <w:tc>
              <w:tcPr>
                <w:tcW w:w="686" w:type="pct"/>
                <w:shd w:val="clear" w:color="auto" w:fill="auto"/>
              </w:tcPr>
              <w:p w:rsidR="00F5069E" w:rsidRPr="00717A77" w:rsidRDefault="00F5069E" w:rsidP="00DC7A1C">
                <w:pPr>
                  <w:jc w:val="right"/>
                  <w:rPr>
                    <w:sz w:val="18"/>
                    <w:szCs w:val="18"/>
                  </w:rPr>
                </w:pPr>
              </w:p>
            </w:tc>
            <w:tc>
              <w:tcPr>
                <w:tcW w:w="760" w:type="pct"/>
                <w:shd w:val="clear" w:color="auto" w:fill="auto"/>
              </w:tcPr>
              <w:p w:rsidR="00F5069E" w:rsidRPr="00717A77" w:rsidRDefault="00F5069E" w:rsidP="00DC7A1C">
                <w:pPr>
                  <w:jc w:val="right"/>
                  <w:rPr>
                    <w:sz w:val="18"/>
                    <w:szCs w:val="18"/>
                  </w:rPr>
                </w:pPr>
              </w:p>
            </w:tc>
            <w:tc>
              <w:tcPr>
                <w:tcW w:w="454" w:type="pct"/>
                <w:shd w:val="clear" w:color="auto" w:fill="auto"/>
              </w:tcPr>
              <w:p w:rsidR="00F5069E" w:rsidRPr="00717A77" w:rsidRDefault="00F5069E" w:rsidP="00DC7A1C">
                <w:pPr>
                  <w:jc w:val="right"/>
                  <w:rPr>
                    <w:sz w:val="18"/>
                    <w:szCs w:val="18"/>
                  </w:rPr>
                </w:pPr>
              </w:p>
            </w:tc>
          </w:tr>
          <w:tr w:rsidR="00F5069E" w:rsidRPr="00F930EC" w:rsidTr="00DC7A1C">
            <w:sdt>
              <w:sdtPr>
                <w:rPr>
                  <w:sz w:val="18"/>
                  <w:szCs w:val="18"/>
                </w:rPr>
                <w:tag w:val="_PLD_9c211613837648f9b5f5a27f5795b9f9"/>
                <w:id w:val="1271513847"/>
                <w:lock w:val="sdtLocked"/>
              </w:sdtPr>
              <w:sdtContent>
                <w:tc>
                  <w:tcPr>
                    <w:tcW w:w="742" w:type="pct"/>
                    <w:shd w:val="clear" w:color="auto" w:fill="auto"/>
                  </w:tcPr>
                  <w:p w:rsidR="00F5069E" w:rsidRPr="00717A77" w:rsidRDefault="00F5069E" w:rsidP="003539C5">
                    <w:pPr>
                      <w:rPr>
                        <w:sz w:val="18"/>
                        <w:szCs w:val="18"/>
                      </w:rPr>
                    </w:pPr>
                    <w:r w:rsidRPr="00717A77">
                      <w:rPr>
                        <w:sz w:val="18"/>
                        <w:szCs w:val="18"/>
                      </w:rPr>
                      <w:t>3、境外上市的外资股</w:t>
                    </w:r>
                  </w:p>
                </w:tc>
              </w:sdtContent>
            </w:sdt>
            <w:tc>
              <w:tcPr>
                <w:tcW w:w="762" w:type="pct"/>
                <w:shd w:val="clear" w:color="auto" w:fill="auto"/>
              </w:tcPr>
              <w:p w:rsidR="00F5069E" w:rsidRPr="00717A77" w:rsidRDefault="00F5069E" w:rsidP="00DC7A1C">
                <w:pPr>
                  <w:jc w:val="right"/>
                  <w:rPr>
                    <w:sz w:val="18"/>
                    <w:szCs w:val="18"/>
                  </w:rPr>
                </w:pPr>
              </w:p>
            </w:tc>
            <w:tc>
              <w:tcPr>
                <w:tcW w:w="307" w:type="pct"/>
                <w:shd w:val="clear" w:color="auto" w:fill="auto"/>
              </w:tcPr>
              <w:p w:rsidR="00F5069E" w:rsidRPr="00717A77" w:rsidRDefault="00F5069E" w:rsidP="00DC7A1C">
                <w:pPr>
                  <w:jc w:val="right"/>
                  <w:rPr>
                    <w:sz w:val="18"/>
                    <w:szCs w:val="18"/>
                  </w:rPr>
                </w:pPr>
              </w:p>
            </w:tc>
            <w:tc>
              <w:tcPr>
                <w:tcW w:w="680" w:type="pct"/>
                <w:shd w:val="clear" w:color="auto" w:fill="auto"/>
              </w:tcPr>
              <w:p w:rsidR="00F5069E" w:rsidRPr="00717A77" w:rsidRDefault="00F5069E" w:rsidP="00DC7A1C">
                <w:pPr>
                  <w:jc w:val="right"/>
                  <w:rPr>
                    <w:sz w:val="18"/>
                    <w:szCs w:val="18"/>
                  </w:rPr>
                </w:pPr>
              </w:p>
            </w:tc>
            <w:tc>
              <w:tcPr>
                <w:tcW w:w="154" w:type="pct"/>
                <w:shd w:val="clear" w:color="auto" w:fill="auto"/>
              </w:tcPr>
              <w:p w:rsidR="00F5069E" w:rsidRPr="00717A77" w:rsidRDefault="00F5069E" w:rsidP="00DC7A1C">
                <w:pPr>
                  <w:jc w:val="right"/>
                  <w:rPr>
                    <w:sz w:val="18"/>
                    <w:szCs w:val="18"/>
                  </w:rPr>
                </w:pPr>
              </w:p>
            </w:tc>
            <w:tc>
              <w:tcPr>
                <w:tcW w:w="228" w:type="pct"/>
                <w:shd w:val="clear" w:color="auto" w:fill="auto"/>
              </w:tcPr>
              <w:p w:rsidR="00F5069E" w:rsidRPr="00717A77" w:rsidRDefault="00F5069E" w:rsidP="00DC7A1C">
                <w:pPr>
                  <w:jc w:val="right"/>
                  <w:rPr>
                    <w:sz w:val="18"/>
                    <w:szCs w:val="18"/>
                  </w:rPr>
                </w:pPr>
              </w:p>
            </w:tc>
            <w:tc>
              <w:tcPr>
                <w:tcW w:w="227" w:type="pct"/>
                <w:shd w:val="clear" w:color="auto" w:fill="auto"/>
              </w:tcPr>
              <w:p w:rsidR="00F5069E" w:rsidRPr="00717A77" w:rsidRDefault="00F5069E" w:rsidP="00DC7A1C">
                <w:pPr>
                  <w:jc w:val="right"/>
                  <w:rPr>
                    <w:sz w:val="18"/>
                    <w:szCs w:val="18"/>
                  </w:rPr>
                </w:pPr>
              </w:p>
            </w:tc>
            <w:tc>
              <w:tcPr>
                <w:tcW w:w="686" w:type="pct"/>
                <w:shd w:val="clear" w:color="auto" w:fill="auto"/>
              </w:tcPr>
              <w:p w:rsidR="00F5069E" w:rsidRPr="00717A77" w:rsidRDefault="00F5069E" w:rsidP="00DC7A1C">
                <w:pPr>
                  <w:jc w:val="right"/>
                  <w:rPr>
                    <w:sz w:val="18"/>
                    <w:szCs w:val="18"/>
                  </w:rPr>
                </w:pPr>
              </w:p>
            </w:tc>
            <w:tc>
              <w:tcPr>
                <w:tcW w:w="760" w:type="pct"/>
                <w:shd w:val="clear" w:color="auto" w:fill="auto"/>
              </w:tcPr>
              <w:p w:rsidR="00F5069E" w:rsidRPr="00717A77" w:rsidRDefault="00F5069E" w:rsidP="00DC7A1C">
                <w:pPr>
                  <w:jc w:val="right"/>
                  <w:rPr>
                    <w:sz w:val="18"/>
                    <w:szCs w:val="18"/>
                  </w:rPr>
                </w:pPr>
              </w:p>
            </w:tc>
            <w:tc>
              <w:tcPr>
                <w:tcW w:w="454" w:type="pct"/>
                <w:shd w:val="clear" w:color="auto" w:fill="auto"/>
              </w:tcPr>
              <w:p w:rsidR="00F5069E" w:rsidRPr="00717A77" w:rsidRDefault="00F5069E" w:rsidP="00DC7A1C">
                <w:pPr>
                  <w:jc w:val="right"/>
                  <w:rPr>
                    <w:sz w:val="18"/>
                    <w:szCs w:val="18"/>
                  </w:rPr>
                </w:pPr>
              </w:p>
            </w:tc>
          </w:tr>
          <w:tr w:rsidR="00F5069E" w:rsidRPr="00F930EC" w:rsidTr="00DC7A1C">
            <w:sdt>
              <w:sdtPr>
                <w:rPr>
                  <w:sz w:val="18"/>
                  <w:szCs w:val="18"/>
                </w:rPr>
                <w:tag w:val="_PLD_c5eb9083c11c4fbeb84810eb5d83eb87"/>
                <w:id w:val="-737636559"/>
                <w:lock w:val="sdtLocked"/>
              </w:sdtPr>
              <w:sdtContent>
                <w:tc>
                  <w:tcPr>
                    <w:tcW w:w="742" w:type="pct"/>
                    <w:shd w:val="clear" w:color="auto" w:fill="auto"/>
                  </w:tcPr>
                  <w:p w:rsidR="00F5069E" w:rsidRPr="00717A77" w:rsidRDefault="00F5069E" w:rsidP="003539C5">
                    <w:pPr>
                      <w:rPr>
                        <w:sz w:val="18"/>
                        <w:szCs w:val="18"/>
                      </w:rPr>
                    </w:pPr>
                    <w:r w:rsidRPr="00717A77">
                      <w:rPr>
                        <w:sz w:val="18"/>
                        <w:szCs w:val="18"/>
                      </w:rPr>
                      <w:t>4、其他</w:t>
                    </w:r>
                  </w:p>
                </w:tc>
              </w:sdtContent>
            </w:sdt>
            <w:tc>
              <w:tcPr>
                <w:tcW w:w="762" w:type="pct"/>
                <w:shd w:val="clear" w:color="auto" w:fill="auto"/>
              </w:tcPr>
              <w:p w:rsidR="00F5069E" w:rsidRPr="00717A77" w:rsidRDefault="00F5069E" w:rsidP="00DC7A1C">
                <w:pPr>
                  <w:jc w:val="right"/>
                  <w:rPr>
                    <w:sz w:val="18"/>
                    <w:szCs w:val="18"/>
                  </w:rPr>
                </w:pPr>
              </w:p>
            </w:tc>
            <w:tc>
              <w:tcPr>
                <w:tcW w:w="307" w:type="pct"/>
                <w:shd w:val="clear" w:color="auto" w:fill="auto"/>
              </w:tcPr>
              <w:p w:rsidR="00F5069E" w:rsidRPr="00717A77" w:rsidRDefault="00F5069E" w:rsidP="00DC7A1C">
                <w:pPr>
                  <w:jc w:val="right"/>
                  <w:rPr>
                    <w:sz w:val="18"/>
                    <w:szCs w:val="18"/>
                  </w:rPr>
                </w:pPr>
              </w:p>
            </w:tc>
            <w:tc>
              <w:tcPr>
                <w:tcW w:w="680" w:type="pct"/>
                <w:shd w:val="clear" w:color="auto" w:fill="auto"/>
              </w:tcPr>
              <w:p w:rsidR="00F5069E" w:rsidRPr="00717A77" w:rsidRDefault="00F5069E" w:rsidP="00DC7A1C">
                <w:pPr>
                  <w:jc w:val="right"/>
                  <w:rPr>
                    <w:sz w:val="18"/>
                    <w:szCs w:val="18"/>
                  </w:rPr>
                </w:pPr>
              </w:p>
            </w:tc>
            <w:tc>
              <w:tcPr>
                <w:tcW w:w="154" w:type="pct"/>
                <w:shd w:val="clear" w:color="auto" w:fill="auto"/>
              </w:tcPr>
              <w:p w:rsidR="00F5069E" w:rsidRPr="00717A77" w:rsidRDefault="00F5069E" w:rsidP="00DC7A1C">
                <w:pPr>
                  <w:jc w:val="right"/>
                  <w:rPr>
                    <w:sz w:val="18"/>
                    <w:szCs w:val="18"/>
                  </w:rPr>
                </w:pPr>
              </w:p>
            </w:tc>
            <w:tc>
              <w:tcPr>
                <w:tcW w:w="228" w:type="pct"/>
                <w:shd w:val="clear" w:color="auto" w:fill="auto"/>
              </w:tcPr>
              <w:p w:rsidR="00F5069E" w:rsidRPr="00717A77" w:rsidRDefault="00F5069E" w:rsidP="00DC7A1C">
                <w:pPr>
                  <w:jc w:val="right"/>
                  <w:rPr>
                    <w:sz w:val="18"/>
                    <w:szCs w:val="18"/>
                  </w:rPr>
                </w:pPr>
              </w:p>
            </w:tc>
            <w:tc>
              <w:tcPr>
                <w:tcW w:w="227" w:type="pct"/>
                <w:shd w:val="clear" w:color="auto" w:fill="auto"/>
              </w:tcPr>
              <w:p w:rsidR="00F5069E" w:rsidRPr="00717A77" w:rsidRDefault="00F5069E" w:rsidP="00DC7A1C">
                <w:pPr>
                  <w:jc w:val="right"/>
                  <w:rPr>
                    <w:sz w:val="18"/>
                    <w:szCs w:val="18"/>
                  </w:rPr>
                </w:pPr>
              </w:p>
            </w:tc>
            <w:tc>
              <w:tcPr>
                <w:tcW w:w="686" w:type="pct"/>
                <w:shd w:val="clear" w:color="auto" w:fill="auto"/>
              </w:tcPr>
              <w:p w:rsidR="00F5069E" w:rsidRPr="00717A77" w:rsidRDefault="00F5069E" w:rsidP="00DC7A1C">
                <w:pPr>
                  <w:jc w:val="right"/>
                  <w:rPr>
                    <w:sz w:val="18"/>
                    <w:szCs w:val="18"/>
                  </w:rPr>
                </w:pPr>
              </w:p>
            </w:tc>
            <w:tc>
              <w:tcPr>
                <w:tcW w:w="760" w:type="pct"/>
                <w:shd w:val="clear" w:color="auto" w:fill="auto"/>
              </w:tcPr>
              <w:p w:rsidR="00F5069E" w:rsidRPr="00717A77" w:rsidRDefault="00F5069E" w:rsidP="00DC7A1C">
                <w:pPr>
                  <w:jc w:val="right"/>
                  <w:rPr>
                    <w:sz w:val="18"/>
                    <w:szCs w:val="18"/>
                  </w:rPr>
                </w:pPr>
              </w:p>
            </w:tc>
            <w:tc>
              <w:tcPr>
                <w:tcW w:w="454" w:type="pct"/>
                <w:shd w:val="clear" w:color="auto" w:fill="auto"/>
              </w:tcPr>
              <w:p w:rsidR="00F5069E" w:rsidRPr="00717A77" w:rsidRDefault="00F5069E" w:rsidP="00DC7A1C">
                <w:pPr>
                  <w:jc w:val="right"/>
                  <w:rPr>
                    <w:sz w:val="18"/>
                    <w:szCs w:val="18"/>
                  </w:rPr>
                </w:pPr>
              </w:p>
            </w:tc>
          </w:tr>
          <w:tr w:rsidR="00F5069E" w:rsidRPr="00F930EC" w:rsidTr="00DC7A1C">
            <w:sdt>
              <w:sdtPr>
                <w:rPr>
                  <w:sz w:val="18"/>
                  <w:szCs w:val="18"/>
                </w:rPr>
                <w:tag w:val="_PLD_4b1d688c7b284c9ebacd5343838eda0e"/>
                <w:id w:val="-1612123413"/>
                <w:lock w:val="sdtLocked"/>
              </w:sdtPr>
              <w:sdtContent>
                <w:tc>
                  <w:tcPr>
                    <w:tcW w:w="742" w:type="pct"/>
                    <w:shd w:val="clear" w:color="auto" w:fill="auto"/>
                  </w:tcPr>
                  <w:p w:rsidR="00F5069E" w:rsidRPr="00717A77" w:rsidRDefault="00F5069E" w:rsidP="003539C5">
                    <w:pPr>
                      <w:rPr>
                        <w:sz w:val="18"/>
                        <w:szCs w:val="18"/>
                      </w:rPr>
                    </w:pPr>
                    <w:r w:rsidRPr="00717A77">
                      <w:rPr>
                        <w:sz w:val="18"/>
                        <w:szCs w:val="18"/>
                      </w:rPr>
                      <w:t>三、股份</w:t>
                    </w:r>
                    <w:r w:rsidRPr="00717A77">
                      <w:rPr>
                        <w:rFonts w:hint="eastAsia"/>
                        <w:sz w:val="18"/>
                        <w:szCs w:val="18"/>
                      </w:rPr>
                      <w:t>总数</w:t>
                    </w:r>
                  </w:p>
                </w:tc>
              </w:sdtContent>
            </w:sdt>
            <w:tc>
              <w:tcPr>
                <w:tcW w:w="762" w:type="pct"/>
                <w:shd w:val="clear" w:color="auto" w:fill="auto"/>
              </w:tcPr>
              <w:p w:rsidR="00F5069E" w:rsidRPr="00717A77" w:rsidRDefault="00F5069E" w:rsidP="00DC7A1C">
                <w:pPr>
                  <w:jc w:val="right"/>
                  <w:rPr>
                    <w:sz w:val="18"/>
                    <w:szCs w:val="18"/>
                  </w:rPr>
                </w:pPr>
                <w:r w:rsidRPr="00717A77">
                  <w:rPr>
                    <w:sz w:val="18"/>
                    <w:szCs w:val="18"/>
                  </w:rPr>
                  <w:t>411,863,502</w:t>
                </w:r>
              </w:p>
            </w:tc>
            <w:tc>
              <w:tcPr>
                <w:tcW w:w="307" w:type="pct"/>
                <w:shd w:val="clear" w:color="auto" w:fill="auto"/>
              </w:tcPr>
              <w:p w:rsidR="00F5069E" w:rsidRPr="00717A77" w:rsidRDefault="00F5069E" w:rsidP="00DC7A1C">
                <w:pPr>
                  <w:jc w:val="right"/>
                  <w:rPr>
                    <w:sz w:val="18"/>
                    <w:szCs w:val="18"/>
                  </w:rPr>
                </w:pPr>
                <w:r w:rsidRPr="00717A77">
                  <w:rPr>
                    <w:sz w:val="18"/>
                    <w:szCs w:val="18"/>
                  </w:rPr>
                  <w:t>100</w:t>
                </w:r>
              </w:p>
            </w:tc>
            <w:tc>
              <w:tcPr>
                <w:tcW w:w="680" w:type="pct"/>
                <w:shd w:val="clear" w:color="auto" w:fill="auto"/>
              </w:tcPr>
              <w:p w:rsidR="00F5069E" w:rsidRPr="00717A77" w:rsidRDefault="00F5069E" w:rsidP="00DC7A1C">
                <w:pPr>
                  <w:jc w:val="right"/>
                  <w:rPr>
                    <w:sz w:val="18"/>
                    <w:szCs w:val="18"/>
                  </w:rPr>
                </w:pPr>
                <w:r w:rsidRPr="00717A77">
                  <w:rPr>
                    <w:sz w:val="18"/>
                    <w:szCs w:val="18"/>
                  </w:rPr>
                  <w:t>6,732,800</w:t>
                </w:r>
              </w:p>
            </w:tc>
            <w:tc>
              <w:tcPr>
                <w:tcW w:w="154" w:type="pct"/>
                <w:shd w:val="clear" w:color="auto" w:fill="auto"/>
              </w:tcPr>
              <w:p w:rsidR="00F5069E" w:rsidRPr="00717A77" w:rsidRDefault="00F5069E" w:rsidP="00DC7A1C">
                <w:pPr>
                  <w:jc w:val="right"/>
                  <w:rPr>
                    <w:sz w:val="18"/>
                    <w:szCs w:val="18"/>
                  </w:rPr>
                </w:pPr>
                <w:r w:rsidRPr="00717A77">
                  <w:rPr>
                    <w:sz w:val="18"/>
                    <w:szCs w:val="18"/>
                  </w:rPr>
                  <w:t>0</w:t>
                </w:r>
              </w:p>
            </w:tc>
            <w:tc>
              <w:tcPr>
                <w:tcW w:w="228" w:type="pct"/>
                <w:shd w:val="clear" w:color="auto" w:fill="auto"/>
              </w:tcPr>
              <w:p w:rsidR="00F5069E" w:rsidRPr="00717A77" w:rsidRDefault="00F5069E" w:rsidP="00DC7A1C">
                <w:pPr>
                  <w:jc w:val="right"/>
                  <w:rPr>
                    <w:sz w:val="18"/>
                    <w:szCs w:val="18"/>
                  </w:rPr>
                </w:pPr>
                <w:r w:rsidRPr="00717A77">
                  <w:rPr>
                    <w:sz w:val="18"/>
                    <w:szCs w:val="18"/>
                  </w:rPr>
                  <w:t>0</w:t>
                </w:r>
              </w:p>
            </w:tc>
            <w:tc>
              <w:tcPr>
                <w:tcW w:w="227" w:type="pct"/>
                <w:shd w:val="clear" w:color="auto" w:fill="auto"/>
              </w:tcPr>
              <w:p w:rsidR="00F5069E" w:rsidRPr="00717A77" w:rsidRDefault="00F5069E" w:rsidP="00DC7A1C">
                <w:pPr>
                  <w:jc w:val="right"/>
                  <w:rPr>
                    <w:sz w:val="18"/>
                    <w:szCs w:val="18"/>
                  </w:rPr>
                </w:pPr>
                <w:r w:rsidRPr="00717A77">
                  <w:rPr>
                    <w:sz w:val="18"/>
                    <w:szCs w:val="18"/>
                  </w:rPr>
                  <w:t>0</w:t>
                </w:r>
              </w:p>
            </w:tc>
            <w:tc>
              <w:tcPr>
                <w:tcW w:w="686" w:type="pct"/>
                <w:shd w:val="clear" w:color="auto" w:fill="auto"/>
              </w:tcPr>
              <w:p w:rsidR="00F5069E" w:rsidRPr="00717A77" w:rsidRDefault="00F5069E" w:rsidP="00DC7A1C">
                <w:pPr>
                  <w:jc w:val="right"/>
                  <w:rPr>
                    <w:sz w:val="18"/>
                    <w:szCs w:val="18"/>
                  </w:rPr>
                </w:pPr>
                <w:r w:rsidRPr="00717A77">
                  <w:rPr>
                    <w:sz w:val="18"/>
                    <w:szCs w:val="18"/>
                  </w:rPr>
                  <w:t>6,732,800</w:t>
                </w:r>
              </w:p>
            </w:tc>
            <w:tc>
              <w:tcPr>
                <w:tcW w:w="760" w:type="pct"/>
                <w:shd w:val="clear" w:color="auto" w:fill="auto"/>
              </w:tcPr>
              <w:p w:rsidR="00F5069E" w:rsidRPr="00717A77" w:rsidRDefault="00F5069E" w:rsidP="00DC7A1C">
                <w:pPr>
                  <w:jc w:val="right"/>
                  <w:rPr>
                    <w:sz w:val="18"/>
                    <w:szCs w:val="18"/>
                  </w:rPr>
                </w:pPr>
                <w:r w:rsidRPr="00717A77">
                  <w:rPr>
                    <w:sz w:val="18"/>
                    <w:szCs w:val="18"/>
                  </w:rPr>
                  <w:t>418,596,302</w:t>
                </w:r>
              </w:p>
            </w:tc>
            <w:tc>
              <w:tcPr>
                <w:tcW w:w="454" w:type="pct"/>
                <w:shd w:val="clear" w:color="auto" w:fill="auto"/>
              </w:tcPr>
              <w:p w:rsidR="00F5069E" w:rsidRPr="00717A77" w:rsidRDefault="00F5069E" w:rsidP="00DC7A1C">
                <w:pPr>
                  <w:jc w:val="right"/>
                  <w:rPr>
                    <w:sz w:val="18"/>
                    <w:szCs w:val="18"/>
                  </w:rPr>
                </w:pPr>
                <w:r w:rsidRPr="00717A77">
                  <w:rPr>
                    <w:sz w:val="18"/>
                    <w:szCs w:val="18"/>
                  </w:rPr>
                  <w:t>100.00</w:t>
                </w:r>
              </w:p>
            </w:tc>
          </w:tr>
        </w:tbl>
        <w:p w:rsidR="00FD2133" w:rsidRPr="00717A77" w:rsidRDefault="00D1422C"/>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FD2133" w:rsidRDefault="00537341">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EndPr>
            <w:rPr>
              <w:sz w:val="21"/>
            </w:rPr>
          </w:sdtEndPr>
          <w:sdtContent>
            <w:p w:rsidR="00FD2133" w:rsidRPr="00F930EC" w:rsidRDefault="00D1422C">
              <w:pPr>
                <w:rPr>
                  <w:sz w:val="21"/>
                  <w:szCs w:val="21"/>
                </w:rPr>
              </w:pPr>
              <w:r w:rsidRPr="00F930EC">
                <w:rPr>
                  <w:sz w:val="21"/>
                  <w:szCs w:val="21"/>
                </w:rPr>
                <w:fldChar w:fldCharType="begin"/>
              </w:r>
              <w:r w:rsidR="00E85E22"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E85E22" w:rsidRPr="00F930EC">
                <w:rPr>
                  <w:sz w:val="21"/>
                  <w:szCs w:val="21"/>
                </w:rPr>
                <w:instrText xml:space="preserve"> MACROBUTTON  SnrToggleCheckbox □不适用 </w:instrText>
              </w:r>
              <w:r w:rsidRPr="00F930EC">
                <w:rPr>
                  <w:sz w:val="21"/>
                  <w:szCs w:val="21"/>
                </w:rPr>
                <w:fldChar w:fldCharType="end"/>
              </w:r>
            </w:p>
          </w:sdtContent>
        </w:sdt>
        <w:sdt>
          <w:sdtPr>
            <w:rPr>
              <w:rFonts w:hint="eastAsia"/>
              <w:sz w:val="21"/>
              <w:szCs w:val="21"/>
            </w:rPr>
            <w:alias w:val="股份变动情况说明"/>
            <w:tag w:val="_GBC_0049817ff5b44e28a8751c37cab3f894"/>
            <w:id w:val="19905611"/>
            <w:lock w:val="sdtLocked"/>
            <w:placeholder>
              <w:docPart w:val="GBC22222222222222222222222222222"/>
            </w:placeholder>
          </w:sdtPr>
          <w:sdtContent>
            <w:p w:rsidR="00E85E22" w:rsidRPr="00F930EC" w:rsidRDefault="00E85E22" w:rsidP="00F930EC">
              <w:pPr>
                <w:spacing w:line="360" w:lineRule="exact"/>
                <w:ind w:firstLineChars="200" w:firstLine="420"/>
                <w:rPr>
                  <w:sz w:val="21"/>
                  <w:szCs w:val="21"/>
                </w:rPr>
              </w:pPr>
              <w:r w:rsidRPr="00F930EC">
                <w:rPr>
                  <w:rStyle w:val="fontstyle01"/>
                  <w:rFonts w:ascii="宋体" w:hAnsi="宋体"/>
                  <w:sz w:val="21"/>
                  <w:szCs w:val="21"/>
                </w:rPr>
                <w:t>公司</w:t>
              </w:r>
              <w:r w:rsidR="00717A77">
                <w:rPr>
                  <w:rStyle w:val="fontstyle01"/>
                  <w:rFonts w:ascii="宋体" w:hAnsi="宋体"/>
                  <w:sz w:val="21"/>
                  <w:szCs w:val="21"/>
                </w:rPr>
                <w:t>2020</w:t>
              </w:r>
              <w:r w:rsidRPr="00F930EC">
                <w:rPr>
                  <w:rStyle w:val="fontstyle01"/>
                  <w:rFonts w:ascii="宋体" w:hAnsi="宋体"/>
                  <w:sz w:val="21"/>
                  <w:szCs w:val="21"/>
                </w:rPr>
                <w:t>年限制性股票激励计划首次授予的673.28万股限制性股票已于2021年6月9日在中国证券登记结算有限责任公司上海分公司完成登记。本次新增股份 673.28万股，为有限</w:t>
              </w:r>
              <w:proofErr w:type="gramStart"/>
              <w:r w:rsidRPr="00F930EC">
                <w:rPr>
                  <w:rStyle w:val="fontstyle01"/>
                  <w:rFonts w:ascii="宋体" w:hAnsi="宋体"/>
                  <w:sz w:val="21"/>
                  <w:szCs w:val="21"/>
                </w:rPr>
                <w:t>售条件</w:t>
              </w:r>
              <w:proofErr w:type="gramEnd"/>
              <w:r w:rsidRPr="00F930EC">
                <w:rPr>
                  <w:rStyle w:val="fontstyle01"/>
                  <w:rFonts w:ascii="宋体" w:hAnsi="宋体"/>
                  <w:sz w:val="21"/>
                  <w:szCs w:val="21"/>
                </w:rPr>
                <w:t>的流通股。新增的股东为公司董事、高级管理人员及核心骨干员工共计154名激励对象。自激励</w:t>
              </w:r>
              <w:proofErr w:type="gramStart"/>
              <w:r w:rsidRPr="00F930EC">
                <w:rPr>
                  <w:rStyle w:val="fontstyle01"/>
                  <w:rFonts w:ascii="宋体" w:hAnsi="宋体"/>
                  <w:sz w:val="21"/>
                  <w:szCs w:val="21"/>
                </w:rPr>
                <w:t>对象获</w:t>
              </w:r>
              <w:proofErr w:type="gramEnd"/>
              <w:r w:rsidRPr="00F930EC">
                <w:rPr>
                  <w:rStyle w:val="fontstyle01"/>
                  <w:rFonts w:ascii="宋体" w:hAnsi="宋体"/>
                  <w:sz w:val="21"/>
                  <w:szCs w:val="21"/>
                </w:rPr>
                <w:t xml:space="preserve">授限制性股票登记完成之日起 24 </w:t>
              </w:r>
              <w:proofErr w:type="gramStart"/>
              <w:r w:rsidRPr="00F930EC">
                <w:rPr>
                  <w:rStyle w:val="fontstyle01"/>
                  <w:rFonts w:ascii="宋体" w:hAnsi="宋体"/>
                  <w:sz w:val="21"/>
                  <w:szCs w:val="21"/>
                </w:rPr>
                <w:t>个</w:t>
              </w:r>
              <w:proofErr w:type="gramEnd"/>
              <w:r w:rsidRPr="00F930EC">
                <w:rPr>
                  <w:rStyle w:val="fontstyle01"/>
                  <w:rFonts w:ascii="宋体" w:hAnsi="宋体"/>
                  <w:sz w:val="21"/>
                  <w:szCs w:val="21"/>
                </w:rPr>
                <w:t>月内为限售期。本计划有效期自限制性股票首次授予登记完成之日起至激励</w:t>
              </w:r>
              <w:proofErr w:type="gramStart"/>
              <w:r w:rsidRPr="00F930EC">
                <w:rPr>
                  <w:rStyle w:val="fontstyle01"/>
                  <w:rFonts w:ascii="宋体" w:hAnsi="宋体"/>
                  <w:sz w:val="21"/>
                  <w:szCs w:val="21"/>
                </w:rPr>
                <w:t>对象获</w:t>
              </w:r>
              <w:proofErr w:type="gramEnd"/>
              <w:r w:rsidRPr="00F930EC">
                <w:rPr>
                  <w:rStyle w:val="fontstyle01"/>
                  <w:rFonts w:ascii="宋体" w:hAnsi="宋体"/>
                  <w:sz w:val="21"/>
                  <w:szCs w:val="21"/>
                </w:rPr>
                <w:t xml:space="preserve">授的限制性股票全部解除限售或回购注销之日止，最长不超过72 </w:t>
              </w:r>
              <w:proofErr w:type="gramStart"/>
              <w:r w:rsidRPr="00F930EC">
                <w:rPr>
                  <w:rStyle w:val="fontstyle01"/>
                  <w:rFonts w:ascii="宋体" w:hAnsi="宋体"/>
                  <w:sz w:val="21"/>
                  <w:szCs w:val="21"/>
                </w:rPr>
                <w:t>个</w:t>
              </w:r>
              <w:proofErr w:type="gramEnd"/>
              <w:r w:rsidRPr="00F930EC">
                <w:rPr>
                  <w:rStyle w:val="fontstyle01"/>
                  <w:rFonts w:ascii="宋体" w:hAnsi="宋体"/>
                  <w:sz w:val="21"/>
                  <w:szCs w:val="21"/>
                </w:rPr>
                <w:t>月。</w:t>
              </w:r>
            </w:p>
            <w:p w:rsidR="00E85E22" w:rsidRPr="00F930EC" w:rsidRDefault="00E85E22" w:rsidP="00F930EC">
              <w:pPr>
                <w:spacing w:line="360" w:lineRule="exact"/>
                <w:ind w:firstLineChars="200" w:firstLine="420"/>
                <w:rPr>
                  <w:rFonts w:cs="Arial"/>
                  <w:sz w:val="21"/>
                  <w:szCs w:val="21"/>
                </w:rPr>
              </w:pPr>
              <w:r w:rsidRPr="00F930EC">
                <w:rPr>
                  <w:rFonts w:cs="Arial"/>
                  <w:sz w:val="21"/>
                  <w:szCs w:val="21"/>
                </w:rPr>
                <w:t xml:space="preserve">限制性股票本次授予完成后，公司总股本从 </w:t>
              </w:r>
              <w:r w:rsidRPr="00F930EC">
                <w:rPr>
                  <w:rFonts w:cs="Arial" w:hint="eastAsia"/>
                  <w:sz w:val="21"/>
                  <w:szCs w:val="21"/>
                </w:rPr>
                <w:t>41</w:t>
              </w:r>
              <w:r w:rsidR="00717A77">
                <w:rPr>
                  <w:rFonts w:cs="Arial" w:hint="eastAsia"/>
                  <w:sz w:val="21"/>
                  <w:szCs w:val="21"/>
                </w:rPr>
                <w:t>,</w:t>
              </w:r>
              <w:r w:rsidRPr="00F930EC">
                <w:rPr>
                  <w:rFonts w:cs="Arial" w:hint="eastAsia"/>
                  <w:sz w:val="21"/>
                  <w:szCs w:val="21"/>
                </w:rPr>
                <w:t>186.3502</w:t>
              </w:r>
              <w:r w:rsidRPr="00F930EC">
                <w:rPr>
                  <w:rFonts w:cs="Arial"/>
                  <w:sz w:val="21"/>
                  <w:szCs w:val="21"/>
                </w:rPr>
                <w:t>万股增加至</w:t>
              </w:r>
              <w:r w:rsidRPr="00F930EC">
                <w:rPr>
                  <w:rFonts w:cs="Arial" w:hint="eastAsia"/>
                  <w:sz w:val="21"/>
                  <w:szCs w:val="21"/>
                </w:rPr>
                <w:t>41,859.6302</w:t>
              </w:r>
              <w:r w:rsidRPr="00F930EC">
                <w:rPr>
                  <w:rFonts w:cs="Arial"/>
                  <w:sz w:val="21"/>
                  <w:szCs w:val="21"/>
                </w:rPr>
                <w:t>万股，其中</w:t>
              </w:r>
              <w:r w:rsidRPr="00F930EC">
                <w:rPr>
                  <w:rFonts w:cs="Arial" w:hint="eastAsia"/>
                  <w:sz w:val="21"/>
                  <w:szCs w:val="21"/>
                </w:rPr>
                <w:t>沧州大化集团有限责任公司</w:t>
              </w:r>
              <w:r w:rsidRPr="00F930EC">
                <w:rPr>
                  <w:rFonts w:cs="Arial"/>
                  <w:sz w:val="21"/>
                  <w:szCs w:val="21"/>
                </w:rPr>
                <w:t>持股</w:t>
              </w:r>
              <w:r w:rsidRPr="00F930EC">
                <w:rPr>
                  <w:rFonts w:cs="Arial" w:hint="eastAsia"/>
                  <w:sz w:val="21"/>
                  <w:szCs w:val="21"/>
                </w:rPr>
                <w:t>19,046.7424</w:t>
              </w:r>
              <w:r w:rsidRPr="00F930EC">
                <w:rPr>
                  <w:rFonts w:cs="Arial"/>
                  <w:sz w:val="21"/>
                  <w:szCs w:val="21"/>
                </w:rPr>
                <w:t xml:space="preserve"> 万股，持股比例为</w:t>
              </w:r>
              <w:r w:rsidRPr="00F930EC">
                <w:rPr>
                  <w:rFonts w:cs="Arial" w:hint="eastAsia"/>
                  <w:sz w:val="21"/>
                  <w:szCs w:val="21"/>
                </w:rPr>
                <w:t>45.50</w:t>
              </w:r>
              <w:r w:rsidRPr="00F930EC">
                <w:rPr>
                  <w:rFonts w:cs="Arial"/>
                  <w:sz w:val="21"/>
                  <w:szCs w:val="21"/>
                </w:rPr>
                <w:t>%，较授予登记完成前减少</w:t>
              </w:r>
              <w:r w:rsidRPr="00F930EC">
                <w:rPr>
                  <w:rFonts w:cs="Arial" w:hint="eastAsia"/>
                  <w:sz w:val="21"/>
                  <w:szCs w:val="21"/>
                </w:rPr>
                <w:t>0.75</w:t>
              </w:r>
              <w:r w:rsidRPr="00F930EC">
                <w:rPr>
                  <w:rFonts w:cs="Arial"/>
                  <w:sz w:val="21"/>
                  <w:szCs w:val="21"/>
                </w:rPr>
                <w:t>%。公司控股股东持股比例的变化不会导致公司控股股东及实际控制人发生变化。</w:t>
              </w:r>
            </w:p>
            <w:p w:rsidR="00FD2133" w:rsidRPr="00F930EC" w:rsidRDefault="00E85E22" w:rsidP="00F930EC">
              <w:pPr>
                <w:spacing w:line="360" w:lineRule="exact"/>
                <w:rPr>
                  <w:sz w:val="21"/>
                  <w:szCs w:val="21"/>
                </w:rPr>
              </w:pPr>
              <w:r w:rsidRPr="00F930EC">
                <w:rPr>
                  <w:rStyle w:val="fontstyle01"/>
                  <w:rFonts w:ascii="宋体" w:hAnsi="宋体"/>
                  <w:sz w:val="21"/>
                  <w:szCs w:val="21"/>
                </w:rPr>
                <w:lastRenderedPageBreak/>
                <w:t>详见2021年6月11日公司在上海证券交易所网站和中国证券报、上海证券报披露的《沧州大化股份有限公司关于2020年限制性股票激励计划限制性股票首次授予结果公告》</w:t>
              </w:r>
              <w:r w:rsidR="00DB6B2D" w:rsidRPr="00F930EC">
                <w:rPr>
                  <w:rStyle w:val="fontstyle01"/>
                  <w:rFonts w:ascii="宋体" w:hAnsi="宋体" w:hint="eastAsia"/>
                  <w:sz w:val="21"/>
                  <w:szCs w:val="21"/>
                </w:rPr>
                <w:t>(公告编号：2021-33)</w:t>
              </w:r>
              <w:r w:rsidRPr="00F930EC">
                <w:rPr>
                  <w:rStyle w:val="fontstyle01"/>
                  <w:rFonts w:ascii="宋体" w:hAnsi="宋体"/>
                  <w:sz w:val="21"/>
                  <w:szCs w:val="21"/>
                </w:rPr>
                <w:t>。</w:t>
              </w:r>
            </w:p>
          </w:sdtContent>
        </w:sdt>
      </w:sdtContent>
    </w:sdt>
    <w:sdt>
      <w:sdtPr>
        <w:rPr>
          <w:rFonts w:ascii="Calibri" w:eastAsia="宋体" w:hAnsi="Calibri" w:cs="宋体"/>
          <w:b w:val="0"/>
          <w:bCs w:val="0"/>
          <w:color w:val="00000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Cs w:val="21"/>
        </w:rPr>
      </w:sdtEndPr>
      <w:sdtContent>
        <w:p w:rsidR="00FD2133" w:rsidRPr="00530D80" w:rsidRDefault="00571685" w:rsidP="00571685">
          <w:pPr>
            <w:pStyle w:val="4"/>
            <w:rPr>
              <w:szCs w:val="21"/>
              <w:highlight w:val="yellow"/>
            </w:rPr>
          </w:pPr>
          <w:r w:rsidRPr="00571685">
            <w:rPr>
              <w:rFonts w:ascii="Calibri" w:eastAsia="宋体" w:hAnsi="Calibri" w:cs="宋体" w:hint="eastAsia"/>
              <w:bCs w:val="0"/>
              <w:color w:val="000000"/>
              <w:kern w:val="0"/>
              <w:sz w:val="24"/>
              <w:szCs w:val="24"/>
            </w:rPr>
            <w:t>3</w:t>
          </w:r>
          <w:r w:rsidRPr="00571685">
            <w:rPr>
              <w:rFonts w:ascii="Calibri" w:eastAsia="宋体" w:hAnsi="Calibri" w:cs="宋体" w:hint="eastAsia"/>
              <w:bCs w:val="0"/>
              <w:color w:val="000000"/>
              <w:kern w:val="0"/>
              <w:sz w:val="24"/>
              <w:szCs w:val="24"/>
            </w:rPr>
            <w:t>、</w:t>
          </w:r>
          <w:r w:rsidR="00537341" w:rsidRPr="00571685">
            <w:rPr>
              <w:rFonts w:hint="eastAsia"/>
              <w:szCs w:val="21"/>
            </w:rPr>
            <w:t>股份变动对最近一年和最近一期</w:t>
          </w:r>
          <w:r w:rsidR="00537341" w:rsidRPr="00571685">
            <w:rPr>
              <w:szCs w:val="21"/>
            </w:rPr>
            <w:t>每股收益、每股净资产等财务指标的影响（如有）</w:t>
          </w:r>
        </w:p>
        <w:sdt>
          <w:sdtPr>
            <w:rPr>
              <w:rFonts w:hint="eastAsia"/>
              <w:sz w:val="21"/>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EndPr>
            <w:rPr>
              <w:sz w:val="24"/>
            </w:rPr>
          </w:sdtEndPr>
          <w:sdtContent>
            <w:p w:rsidR="00FD2133" w:rsidRDefault="00D1422C">
              <w:pPr>
                <w:rPr>
                  <w:szCs w:val="21"/>
                </w:rPr>
              </w:pPr>
              <w:r w:rsidRPr="00530D80">
                <w:rPr>
                  <w:sz w:val="21"/>
                  <w:szCs w:val="21"/>
                </w:rPr>
                <w:fldChar w:fldCharType="begin"/>
              </w:r>
              <w:r w:rsidR="00DB6B2D" w:rsidRPr="00530D80">
                <w:rPr>
                  <w:sz w:val="21"/>
                  <w:szCs w:val="21"/>
                </w:rPr>
                <w:instrText xml:space="preserve"> MACROBUTTON  SnrToggleCheckbox √适用  </w:instrText>
              </w:r>
              <w:r w:rsidRPr="00530D80">
                <w:rPr>
                  <w:sz w:val="21"/>
                  <w:szCs w:val="21"/>
                </w:rPr>
                <w:fldChar w:fldCharType="end"/>
              </w:r>
              <w:r w:rsidRPr="00530D80">
                <w:rPr>
                  <w:sz w:val="21"/>
                  <w:szCs w:val="21"/>
                </w:rPr>
                <w:fldChar w:fldCharType="begin"/>
              </w:r>
              <w:r w:rsidR="00DB6B2D" w:rsidRPr="00530D80">
                <w:rPr>
                  <w:sz w:val="21"/>
                  <w:szCs w:val="21"/>
                </w:rPr>
                <w:instrText xml:space="preserve"> MACROBUTTON  SnrToggleCheckbox □不适用 </w:instrText>
              </w:r>
              <w:r w:rsidRPr="00530D80">
                <w:rPr>
                  <w:sz w:val="21"/>
                  <w:szCs w:val="21"/>
                </w:rPr>
                <w:fldChar w:fldCharType="end"/>
              </w:r>
            </w:p>
          </w:sdtContent>
        </w:sdt>
        <w:sdt>
          <w:sdtPr>
            <w:rPr>
              <w:rFonts w:hint="eastAsia"/>
              <w:szCs w:val="21"/>
            </w:rPr>
            <w:alias w:val="股份变动对最近一年和最近一期财务指标的影响"/>
            <w:tag w:val="_GBC_18dc915b15db45f9ad252a23be29055d"/>
            <w:id w:val="19905614"/>
            <w:lock w:val="sdtLocked"/>
            <w:placeholder>
              <w:docPart w:val="GBC22222222222222222222222222222"/>
            </w:placeholder>
          </w:sdtPr>
          <w:sdtContent>
            <w:p w:rsidR="00FD2133" w:rsidRDefault="00530D80" w:rsidP="00530D80">
              <w:pPr>
                <w:spacing w:line="360" w:lineRule="exact"/>
                <w:ind w:firstLineChars="200" w:firstLine="480"/>
                <w:rPr>
                  <w:szCs w:val="21"/>
                </w:rPr>
              </w:pPr>
              <w:r w:rsidRPr="00530D80">
                <w:rPr>
                  <w:sz w:val="21"/>
                  <w:szCs w:val="21"/>
                </w:rPr>
                <w:t>公司</w:t>
              </w:r>
              <w:r>
                <w:rPr>
                  <w:rFonts w:hint="eastAsia"/>
                  <w:sz w:val="21"/>
                  <w:szCs w:val="21"/>
                </w:rPr>
                <w:t>2020</w:t>
              </w:r>
              <w:r w:rsidRPr="00530D80">
                <w:rPr>
                  <w:sz w:val="21"/>
                  <w:szCs w:val="21"/>
                </w:rPr>
                <w:t>年限制性股票激励计划首次授予的</w:t>
              </w:r>
              <w:r>
                <w:rPr>
                  <w:rFonts w:hint="eastAsia"/>
                  <w:sz w:val="21"/>
                  <w:szCs w:val="21"/>
                </w:rPr>
                <w:t>673.28</w:t>
              </w:r>
              <w:r w:rsidRPr="00530D80">
                <w:rPr>
                  <w:sz w:val="21"/>
                  <w:szCs w:val="21"/>
                </w:rPr>
                <w:t>万股限制性股票已于202</w:t>
              </w:r>
              <w:r>
                <w:rPr>
                  <w:rFonts w:hint="eastAsia"/>
                  <w:sz w:val="21"/>
                  <w:szCs w:val="21"/>
                </w:rPr>
                <w:t>1</w:t>
              </w:r>
              <w:r w:rsidRPr="00530D80">
                <w:rPr>
                  <w:sz w:val="21"/>
                  <w:szCs w:val="21"/>
                </w:rPr>
                <w:t>年</w:t>
              </w:r>
              <w:r>
                <w:rPr>
                  <w:sz w:val="21"/>
                  <w:szCs w:val="21"/>
                </w:rPr>
                <w:t>6</w:t>
              </w:r>
              <w:r w:rsidRPr="00530D80">
                <w:rPr>
                  <w:sz w:val="21"/>
                  <w:szCs w:val="21"/>
                </w:rPr>
                <w:t>月</w:t>
              </w:r>
              <w:r>
                <w:rPr>
                  <w:rFonts w:hint="eastAsia"/>
                  <w:sz w:val="21"/>
                  <w:szCs w:val="21"/>
                </w:rPr>
                <w:t>9</w:t>
              </w:r>
              <w:r w:rsidRPr="00530D80">
                <w:rPr>
                  <w:sz w:val="21"/>
                  <w:szCs w:val="21"/>
                </w:rPr>
                <w:t>日在中国证券登记结算有限责任公司上海分公司完成登记。相应摊</w:t>
              </w:r>
              <w:proofErr w:type="gramStart"/>
              <w:r w:rsidRPr="00530D80">
                <w:rPr>
                  <w:sz w:val="21"/>
                  <w:szCs w:val="21"/>
                </w:rPr>
                <w:t>薄公司</w:t>
              </w:r>
              <w:proofErr w:type="gramEnd"/>
              <w:r w:rsidRPr="00530D80">
                <w:rPr>
                  <w:sz w:val="21"/>
                  <w:szCs w:val="21"/>
                </w:rPr>
                <w:t>最近一期每股收益、归属于公司普通股股东的每股净资产。</w:t>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Cs w:val="21"/>
        </w:rPr>
      </w:sdtEndPr>
      <w:sdtContent>
        <w:p w:rsidR="00FD2133" w:rsidRDefault="00571685" w:rsidP="00571685">
          <w:pPr>
            <w:pStyle w:val="4"/>
          </w:pPr>
          <w:r w:rsidRPr="00571685">
            <w:rPr>
              <w:rFonts w:ascii="Calibri" w:eastAsia="宋体" w:hAnsi="Calibri" w:cs="宋体" w:hint="eastAsia"/>
              <w:bCs w:val="0"/>
              <w:kern w:val="0"/>
              <w:sz w:val="24"/>
              <w:szCs w:val="24"/>
            </w:rPr>
            <w:t>4</w:t>
          </w:r>
          <w:r w:rsidRPr="00571685">
            <w:rPr>
              <w:rFonts w:ascii="Calibri" w:eastAsia="宋体" w:hAnsi="Calibri" w:cs="宋体" w:hint="eastAsia"/>
              <w:bCs w:val="0"/>
              <w:kern w:val="0"/>
              <w:sz w:val="24"/>
              <w:szCs w:val="24"/>
            </w:rPr>
            <w:t>、</w:t>
          </w:r>
          <w:r w:rsidR="00537341">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rsidR="00FD2133" w:rsidRDefault="00D1422C" w:rsidP="00DB6B2D">
              <w:pPr>
                <w:rPr>
                  <w:szCs w:val="21"/>
                </w:rPr>
              </w:pPr>
              <w:r>
                <w:rPr>
                  <w:szCs w:val="21"/>
                </w:rPr>
                <w:fldChar w:fldCharType="begin"/>
              </w:r>
              <w:r w:rsidR="00DB6B2D">
                <w:rPr>
                  <w:szCs w:val="21"/>
                </w:rPr>
                <w:instrText xml:space="preserve"> MACROBUTTON  SnrToggleCheckbox □适用  </w:instrText>
              </w:r>
              <w:r>
                <w:rPr>
                  <w:szCs w:val="21"/>
                </w:rPr>
                <w:fldChar w:fldCharType="end"/>
              </w:r>
              <w:r>
                <w:rPr>
                  <w:szCs w:val="21"/>
                </w:rPr>
                <w:fldChar w:fldCharType="begin"/>
              </w:r>
              <w:r w:rsidR="00DB6B2D">
                <w:rPr>
                  <w:szCs w:val="21"/>
                </w:rPr>
                <w:instrText xml:space="preserve"> MACROBUTTON  SnrToggleCheckbox √不适用 </w:instrText>
              </w:r>
              <w:r>
                <w:rPr>
                  <w:szCs w:val="21"/>
                </w:rPr>
                <w:fldChar w:fldCharType="end"/>
              </w:r>
            </w:p>
          </w:sdtContent>
        </w:sdt>
      </w:sdtContent>
    </w:sdt>
    <w:p w:rsidR="00FD2133" w:rsidRDefault="00537341">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FD2133" w:rsidRDefault="00D1422C">
          <w:r>
            <w:fldChar w:fldCharType="begin"/>
          </w:r>
          <w:r w:rsidR="00DB6B2D">
            <w:instrText xml:space="preserve">MACROBUTTON  SnrToggleCheckbox √适用 </w:instrText>
          </w:r>
          <w:r>
            <w:fldChar w:fldCharType="end"/>
          </w:r>
          <w:r>
            <w:fldChar w:fldCharType="begin"/>
          </w:r>
          <w:r w:rsidR="00DB6B2D">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sz w:val="21"/>
        </w:rPr>
      </w:sdtEndPr>
      <w:sdtContent>
        <w:p w:rsidR="00FD255D" w:rsidRDefault="00FD255D">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0" w:type="auto"/>
            <w:tblLook w:val="04A0"/>
          </w:tblPr>
          <w:tblGrid>
            <w:gridCol w:w="1384"/>
            <w:gridCol w:w="992"/>
            <w:gridCol w:w="993"/>
            <w:gridCol w:w="1275"/>
            <w:gridCol w:w="1161"/>
            <w:gridCol w:w="1950"/>
            <w:gridCol w:w="1293"/>
          </w:tblGrid>
          <w:tr w:rsidR="00FD255D" w:rsidRPr="00FD255D" w:rsidTr="00717A77">
            <w:sdt>
              <w:sdtPr>
                <w:rPr>
                  <w:sz w:val="21"/>
                  <w:szCs w:val="21"/>
                </w:rPr>
                <w:tag w:val="_PLD_c7a1e2914e714458adc9ffc59c440205"/>
                <w:id w:val="1908184097"/>
                <w:lock w:val="sdtLocked"/>
              </w:sdtPr>
              <w:sdtContent>
                <w:tc>
                  <w:tcPr>
                    <w:tcW w:w="1384" w:type="dxa"/>
                    <w:vAlign w:val="center"/>
                  </w:tcPr>
                  <w:p w:rsidR="00FD255D" w:rsidRPr="00FD255D" w:rsidRDefault="00FD255D">
                    <w:pPr>
                      <w:jc w:val="center"/>
                      <w:rPr>
                        <w:sz w:val="21"/>
                        <w:szCs w:val="21"/>
                      </w:rPr>
                    </w:pPr>
                    <w:r w:rsidRPr="00FD255D">
                      <w:rPr>
                        <w:sz w:val="21"/>
                        <w:szCs w:val="21"/>
                      </w:rPr>
                      <w:t>股东名称</w:t>
                    </w:r>
                  </w:p>
                </w:tc>
              </w:sdtContent>
            </w:sdt>
            <w:sdt>
              <w:sdtPr>
                <w:rPr>
                  <w:sz w:val="21"/>
                  <w:szCs w:val="21"/>
                </w:rPr>
                <w:tag w:val="_PLD_bb0180621bd444d18234e236bd4fa08b"/>
                <w:id w:val="164064827"/>
                <w:lock w:val="sdtLocked"/>
              </w:sdtPr>
              <w:sdtContent>
                <w:tc>
                  <w:tcPr>
                    <w:tcW w:w="992" w:type="dxa"/>
                    <w:vAlign w:val="center"/>
                  </w:tcPr>
                  <w:p w:rsidR="00FD255D" w:rsidRPr="00FD255D" w:rsidRDefault="00FD255D">
                    <w:pPr>
                      <w:jc w:val="center"/>
                      <w:rPr>
                        <w:sz w:val="21"/>
                        <w:szCs w:val="21"/>
                      </w:rPr>
                    </w:pPr>
                    <w:r w:rsidRPr="00FD255D">
                      <w:rPr>
                        <w:rFonts w:hint="eastAsia"/>
                        <w:sz w:val="21"/>
                        <w:szCs w:val="21"/>
                      </w:rPr>
                      <w:t>年</w:t>
                    </w:r>
                    <w:r w:rsidRPr="00FD255D">
                      <w:rPr>
                        <w:sz w:val="21"/>
                        <w:szCs w:val="21"/>
                      </w:rPr>
                      <w:t>初限售股数</w:t>
                    </w:r>
                  </w:p>
                </w:tc>
              </w:sdtContent>
            </w:sdt>
            <w:sdt>
              <w:sdtPr>
                <w:rPr>
                  <w:sz w:val="21"/>
                  <w:szCs w:val="21"/>
                </w:rPr>
                <w:tag w:val="_PLD_7b8d307040e34fe88a61e345f5c229e7"/>
                <w:id w:val="660360433"/>
                <w:lock w:val="sdtLocked"/>
              </w:sdtPr>
              <w:sdtContent>
                <w:tc>
                  <w:tcPr>
                    <w:tcW w:w="993" w:type="dxa"/>
                    <w:vAlign w:val="center"/>
                  </w:tcPr>
                  <w:p w:rsidR="00FD255D" w:rsidRPr="00FD255D" w:rsidRDefault="00FD255D">
                    <w:pPr>
                      <w:jc w:val="center"/>
                      <w:rPr>
                        <w:sz w:val="21"/>
                        <w:szCs w:val="21"/>
                      </w:rPr>
                    </w:pPr>
                    <w:r w:rsidRPr="00FD255D">
                      <w:rPr>
                        <w:rFonts w:hint="eastAsia"/>
                        <w:sz w:val="21"/>
                        <w:szCs w:val="21"/>
                      </w:rPr>
                      <w:t>本年</w:t>
                    </w:r>
                    <w:r w:rsidRPr="00FD255D">
                      <w:rPr>
                        <w:sz w:val="21"/>
                        <w:szCs w:val="21"/>
                      </w:rPr>
                      <w:t>解除限售股数</w:t>
                    </w:r>
                  </w:p>
                </w:tc>
              </w:sdtContent>
            </w:sdt>
            <w:sdt>
              <w:sdtPr>
                <w:rPr>
                  <w:sz w:val="21"/>
                  <w:szCs w:val="21"/>
                </w:rPr>
                <w:tag w:val="_PLD_f494b239f14f47d2818db9a79506f1ae"/>
                <w:id w:val="256175931"/>
                <w:lock w:val="sdtLocked"/>
              </w:sdtPr>
              <w:sdtContent>
                <w:tc>
                  <w:tcPr>
                    <w:tcW w:w="1275" w:type="dxa"/>
                    <w:vAlign w:val="center"/>
                  </w:tcPr>
                  <w:p w:rsidR="00FD255D" w:rsidRPr="00FD255D" w:rsidRDefault="00FD255D">
                    <w:pPr>
                      <w:jc w:val="center"/>
                      <w:rPr>
                        <w:sz w:val="21"/>
                        <w:szCs w:val="21"/>
                      </w:rPr>
                    </w:pPr>
                    <w:r w:rsidRPr="00FD255D">
                      <w:rPr>
                        <w:rFonts w:hint="eastAsia"/>
                        <w:sz w:val="21"/>
                        <w:szCs w:val="21"/>
                      </w:rPr>
                      <w:t>本年</w:t>
                    </w:r>
                    <w:r w:rsidRPr="00FD255D">
                      <w:rPr>
                        <w:sz w:val="21"/>
                        <w:szCs w:val="21"/>
                      </w:rPr>
                      <w:t>增加限售股数</w:t>
                    </w:r>
                  </w:p>
                </w:tc>
              </w:sdtContent>
            </w:sdt>
            <w:sdt>
              <w:sdtPr>
                <w:rPr>
                  <w:sz w:val="21"/>
                  <w:szCs w:val="21"/>
                </w:rPr>
                <w:tag w:val="_PLD_7f6e541d006347e7a584639c7f427833"/>
                <w:id w:val="457771195"/>
                <w:lock w:val="sdtLocked"/>
              </w:sdtPr>
              <w:sdtContent>
                <w:tc>
                  <w:tcPr>
                    <w:tcW w:w="1161" w:type="dxa"/>
                    <w:vAlign w:val="center"/>
                  </w:tcPr>
                  <w:p w:rsidR="00FD255D" w:rsidRPr="00FD255D" w:rsidRDefault="00FD255D">
                    <w:pPr>
                      <w:jc w:val="center"/>
                      <w:rPr>
                        <w:sz w:val="21"/>
                        <w:szCs w:val="21"/>
                      </w:rPr>
                    </w:pPr>
                    <w:r w:rsidRPr="00FD255D">
                      <w:rPr>
                        <w:rFonts w:hint="eastAsia"/>
                        <w:sz w:val="21"/>
                        <w:szCs w:val="21"/>
                      </w:rPr>
                      <w:t>年</w:t>
                    </w:r>
                    <w:r w:rsidRPr="00FD255D">
                      <w:rPr>
                        <w:sz w:val="21"/>
                        <w:szCs w:val="21"/>
                      </w:rPr>
                      <w:t>末限售股数</w:t>
                    </w:r>
                  </w:p>
                </w:tc>
              </w:sdtContent>
            </w:sdt>
            <w:sdt>
              <w:sdtPr>
                <w:rPr>
                  <w:sz w:val="21"/>
                  <w:szCs w:val="21"/>
                </w:rPr>
                <w:tag w:val="_PLD_d37fee9a3155489fbf6351ef4190eda4"/>
                <w:id w:val="1020587789"/>
                <w:lock w:val="sdtLocked"/>
              </w:sdtPr>
              <w:sdtContent>
                <w:tc>
                  <w:tcPr>
                    <w:tcW w:w="1950" w:type="dxa"/>
                    <w:vAlign w:val="center"/>
                  </w:tcPr>
                  <w:p w:rsidR="00FD255D" w:rsidRPr="00FD255D" w:rsidRDefault="00FD255D">
                    <w:pPr>
                      <w:jc w:val="center"/>
                      <w:rPr>
                        <w:sz w:val="21"/>
                        <w:szCs w:val="21"/>
                      </w:rPr>
                    </w:pPr>
                    <w:r w:rsidRPr="00FD255D">
                      <w:rPr>
                        <w:sz w:val="21"/>
                        <w:szCs w:val="21"/>
                      </w:rPr>
                      <w:t>限售原因</w:t>
                    </w:r>
                  </w:p>
                </w:tc>
              </w:sdtContent>
            </w:sdt>
            <w:sdt>
              <w:sdtPr>
                <w:rPr>
                  <w:sz w:val="21"/>
                  <w:szCs w:val="21"/>
                </w:rPr>
                <w:tag w:val="_PLD_ca5e79dfa7e44389b18b3a663f85094b"/>
                <w:id w:val="758030365"/>
                <w:lock w:val="sdtLocked"/>
              </w:sdtPr>
              <w:sdtContent>
                <w:tc>
                  <w:tcPr>
                    <w:tcW w:w="1293" w:type="dxa"/>
                    <w:vAlign w:val="center"/>
                  </w:tcPr>
                  <w:p w:rsidR="00FD255D" w:rsidRPr="00FD255D" w:rsidRDefault="00FD255D">
                    <w:pPr>
                      <w:jc w:val="center"/>
                      <w:rPr>
                        <w:sz w:val="21"/>
                        <w:szCs w:val="21"/>
                      </w:rPr>
                    </w:pPr>
                    <w:r w:rsidRPr="00FD255D">
                      <w:rPr>
                        <w:sz w:val="21"/>
                        <w:szCs w:val="21"/>
                      </w:rPr>
                      <w:t>解除限售日期</w:t>
                    </w:r>
                  </w:p>
                </w:tc>
              </w:sdtContent>
            </w:sdt>
          </w:tr>
          <w:sdt>
            <w:sdtPr>
              <w:rPr>
                <w:rFonts w:hint="eastAsia"/>
                <w:sz w:val="21"/>
                <w:szCs w:val="21"/>
              </w:rPr>
              <w:alias w:val="限售股份变动情况明细"/>
              <w:tag w:val="_TUP_fe09e7b1cf1d416fb3d522fe001e0974"/>
              <w:id w:val="19905626"/>
              <w:lock w:val="sdtLocked"/>
            </w:sdtPr>
            <w:sdtContent>
              <w:tr w:rsidR="00FD255D" w:rsidRPr="00FD255D" w:rsidTr="00717A77">
                <w:tc>
                  <w:tcPr>
                    <w:tcW w:w="1384" w:type="dxa"/>
                  </w:tcPr>
                  <w:p w:rsidR="00FD255D" w:rsidRPr="00FD255D" w:rsidRDefault="00FD255D">
                    <w:pPr>
                      <w:rPr>
                        <w:sz w:val="21"/>
                        <w:szCs w:val="21"/>
                      </w:rPr>
                    </w:pPr>
                    <w:r w:rsidRPr="00FD255D">
                      <w:rPr>
                        <w:rFonts w:hint="eastAsia"/>
                        <w:sz w:val="21"/>
                        <w:szCs w:val="21"/>
                      </w:rPr>
                      <w:t>谢华生</w:t>
                    </w:r>
                  </w:p>
                </w:tc>
                <w:tc>
                  <w:tcPr>
                    <w:tcW w:w="992" w:type="dxa"/>
                  </w:tcPr>
                  <w:p w:rsidR="00FD255D" w:rsidRPr="00FD255D" w:rsidRDefault="00FD255D" w:rsidP="00DC7A1C">
                    <w:pPr>
                      <w:jc w:val="right"/>
                      <w:rPr>
                        <w:sz w:val="21"/>
                        <w:szCs w:val="21"/>
                      </w:rPr>
                    </w:pPr>
                    <w:r w:rsidRPr="00FD255D">
                      <w:rPr>
                        <w:rFonts w:hint="eastAsia"/>
                        <w:sz w:val="21"/>
                        <w:szCs w:val="21"/>
                      </w:rPr>
                      <w:t>0</w:t>
                    </w:r>
                  </w:p>
                </w:tc>
                <w:tc>
                  <w:tcPr>
                    <w:tcW w:w="993" w:type="dxa"/>
                  </w:tcPr>
                  <w:p w:rsidR="00FD255D" w:rsidRPr="00FD255D" w:rsidRDefault="00FD255D" w:rsidP="00DC7A1C">
                    <w:pPr>
                      <w:jc w:val="right"/>
                      <w:rPr>
                        <w:sz w:val="21"/>
                        <w:szCs w:val="21"/>
                      </w:rPr>
                    </w:pPr>
                    <w:r w:rsidRPr="00FD255D">
                      <w:rPr>
                        <w:rFonts w:hint="eastAsia"/>
                        <w:sz w:val="21"/>
                        <w:szCs w:val="21"/>
                      </w:rPr>
                      <w:t>0</w:t>
                    </w: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229,800</w:t>
                    </w:r>
                  </w:p>
                </w:tc>
                <w:tc>
                  <w:tcPr>
                    <w:tcW w:w="1950" w:type="dxa"/>
                  </w:tcPr>
                  <w:p w:rsidR="00FD255D" w:rsidRPr="00FD255D" w:rsidRDefault="00FD255D" w:rsidP="00DC7A1C">
                    <w:pPr>
                      <w:jc w:val="right"/>
                      <w:rPr>
                        <w:sz w:val="21"/>
                        <w:szCs w:val="21"/>
                      </w:rPr>
                    </w:pPr>
                    <w:r w:rsidRPr="00FD255D">
                      <w:rPr>
                        <w:rFonts w:hint="eastAsia"/>
                        <w:sz w:val="21"/>
                        <w:szCs w:val="21"/>
                      </w:rPr>
                      <w:t>股权激励计划授予的限制性股票</w:t>
                    </w:r>
                  </w:p>
                </w:tc>
                <w:tc>
                  <w:tcPr>
                    <w:tcW w:w="1293" w:type="dxa"/>
                  </w:tcPr>
                  <w:p w:rsidR="00FD255D" w:rsidRPr="00FD255D" w:rsidRDefault="00FD255D" w:rsidP="00DC7A1C">
                    <w:pPr>
                      <w:jc w:val="right"/>
                      <w:rPr>
                        <w:sz w:val="21"/>
                        <w:szCs w:val="21"/>
                      </w:rPr>
                    </w:pPr>
                    <w:r w:rsidRPr="00FD255D">
                      <w:rPr>
                        <w:rFonts w:hint="eastAsia"/>
                        <w:sz w:val="21"/>
                        <w:szCs w:val="21"/>
                      </w:rPr>
                      <w:t>见注释</w:t>
                    </w:r>
                  </w:p>
                </w:tc>
              </w:tr>
            </w:sdtContent>
          </w:sdt>
          <w:sdt>
            <w:sdtPr>
              <w:rPr>
                <w:rFonts w:hint="eastAsia"/>
                <w:sz w:val="21"/>
                <w:szCs w:val="21"/>
              </w:rPr>
              <w:alias w:val="限售股份变动情况明细"/>
              <w:tag w:val="_TUP_fe09e7b1cf1d416fb3d522fe001e0974"/>
              <w:id w:val="960884"/>
              <w:lock w:val="sdtLocked"/>
            </w:sdtPr>
            <w:sdtContent>
              <w:tr w:rsidR="00FD255D" w:rsidRPr="00FD255D" w:rsidTr="00717A77">
                <w:tc>
                  <w:tcPr>
                    <w:tcW w:w="1384" w:type="dxa"/>
                  </w:tcPr>
                  <w:p w:rsidR="00FD255D" w:rsidRPr="00FD255D" w:rsidRDefault="00FD255D">
                    <w:pPr>
                      <w:rPr>
                        <w:sz w:val="21"/>
                        <w:szCs w:val="21"/>
                      </w:rPr>
                    </w:pPr>
                    <w:r w:rsidRPr="00FD255D">
                      <w:rPr>
                        <w:rFonts w:hint="eastAsia"/>
                        <w:sz w:val="21"/>
                        <w:szCs w:val="21"/>
                      </w:rPr>
                      <w:t>刘增</w:t>
                    </w:r>
                  </w:p>
                </w:tc>
                <w:tc>
                  <w:tcPr>
                    <w:tcW w:w="992" w:type="dxa"/>
                  </w:tcPr>
                  <w:p w:rsidR="00FD255D" w:rsidRPr="00FD255D" w:rsidRDefault="00FD255D" w:rsidP="00DC7A1C">
                    <w:pPr>
                      <w:jc w:val="right"/>
                      <w:rPr>
                        <w:sz w:val="21"/>
                        <w:szCs w:val="21"/>
                      </w:rPr>
                    </w:pPr>
                    <w:r w:rsidRPr="00FD255D">
                      <w:rPr>
                        <w:rFonts w:hint="eastAsia"/>
                        <w:sz w:val="21"/>
                        <w:szCs w:val="21"/>
                      </w:rPr>
                      <w:t>0</w:t>
                    </w:r>
                  </w:p>
                </w:tc>
                <w:tc>
                  <w:tcPr>
                    <w:tcW w:w="993" w:type="dxa"/>
                  </w:tcPr>
                  <w:p w:rsidR="00FD255D" w:rsidRPr="00FD255D" w:rsidRDefault="00FD255D" w:rsidP="00DC7A1C">
                    <w:pPr>
                      <w:jc w:val="right"/>
                      <w:rPr>
                        <w:sz w:val="21"/>
                        <w:szCs w:val="21"/>
                      </w:rPr>
                    </w:pPr>
                    <w:r w:rsidRPr="00FD255D">
                      <w:rPr>
                        <w:rFonts w:hint="eastAsia"/>
                        <w:sz w:val="21"/>
                        <w:szCs w:val="21"/>
                      </w:rPr>
                      <w:t>0</w:t>
                    </w: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136,800</w:t>
                    </w:r>
                  </w:p>
                </w:tc>
                <w:tc>
                  <w:tcPr>
                    <w:tcW w:w="1950" w:type="dxa"/>
                  </w:tcPr>
                  <w:p w:rsidR="00FD255D" w:rsidRPr="00FD255D" w:rsidRDefault="00FD255D" w:rsidP="00DC7A1C">
                    <w:pPr>
                      <w:jc w:val="right"/>
                      <w:rPr>
                        <w:sz w:val="21"/>
                        <w:szCs w:val="21"/>
                      </w:rPr>
                    </w:pPr>
                    <w:r w:rsidRPr="00FD255D">
                      <w:rPr>
                        <w:rFonts w:hint="eastAsia"/>
                        <w:sz w:val="21"/>
                        <w:szCs w:val="21"/>
                      </w:rPr>
                      <w:t>股权激励计划授予的限制性股票</w:t>
                    </w:r>
                  </w:p>
                </w:tc>
                <w:tc>
                  <w:tcPr>
                    <w:tcW w:w="1293" w:type="dxa"/>
                  </w:tcPr>
                  <w:p w:rsidR="00FD255D" w:rsidRPr="00FD255D" w:rsidRDefault="00FD255D" w:rsidP="00DC7A1C">
                    <w:pPr>
                      <w:jc w:val="right"/>
                      <w:rPr>
                        <w:sz w:val="21"/>
                        <w:szCs w:val="21"/>
                      </w:rPr>
                    </w:pPr>
                    <w:r w:rsidRPr="00FD255D">
                      <w:rPr>
                        <w:rFonts w:hint="eastAsia"/>
                        <w:sz w:val="21"/>
                        <w:szCs w:val="21"/>
                      </w:rPr>
                      <w:t>见注释</w:t>
                    </w:r>
                  </w:p>
                </w:tc>
              </w:tr>
            </w:sdtContent>
          </w:sdt>
          <w:sdt>
            <w:sdtPr>
              <w:rPr>
                <w:rFonts w:hint="eastAsia"/>
                <w:sz w:val="21"/>
                <w:szCs w:val="21"/>
              </w:rPr>
              <w:alias w:val="限售股份变动情况明细"/>
              <w:tag w:val="_TUP_fe09e7b1cf1d416fb3d522fe001e0974"/>
              <w:id w:val="960885"/>
              <w:lock w:val="sdtLocked"/>
            </w:sdtPr>
            <w:sdtContent>
              <w:tr w:rsidR="00FD255D" w:rsidRPr="00FD255D" w:rsidTr="00717A77">
                <w:tc>
                  <w:tcPr>
                    <w:tcW w:w="1384" w:type="dxa"/>
                  </w:tcPr>
                  <w:p w:rsidR="00FD255D" w:rsidRPr="00FD255D" w:rsidRDefault="00FD255D">
                    <w:pPr>
                      <w:rPr>
                        <w:sz w:val="21"/>
                        <w:szCs w:val="21"/>
                      </w:rPr>
                    </w:pPr>
                    <w:r w:rsidRPr="00FD255D">
                      <w:rPr>
                        <w:rFonts w:hint="eastAsia"/>
                        <w:sz w:val="21"/>
                        <w:szCs w:val="21"/>
                      </w:rPr>
                      <w:t>钱友京</w:t>
                    </w:r>
                  </w:p>
                </w:tc>
                <w:tc>
                  <w:tcPr>
                    <w:tcW w:w="992" w:type="dxa"/>
                  </w:tcPr>
                  <w:p w:rsidR="00FD255D" w:rsidRPr="00FD255D" w:rsidRDefault="00FD255D" w:rsidP="00DC7A1C">
                    <w:pPr>
                      <w:jc w:val="right"/>
                      <w:rPr>
                        <w:sz w:val="21"/>
                        <w:szCs w:val="21"/>
                      </w:rPr>
                    </w:pPr>
                    <w:r w:rsidRPr="00FD255D">
                      <w:rPr>
                        <w:rFonts w:hint="eastAsia"/>
                        <w:sz w:val="21"/>
                        <w:szCs w:val="21"/>
                      </w:rPr>
                      <w:t>0</w:t>
                    </w:r>
                  </w:p>
                </w:tc>
                <w:tc>
                  <w:tcPr>
                    <w:tcW w:w="993" w:type="dxa"/>
                  </w:tcPr>
                  <w:p w:rsidR="00FD255D" w:rsidRPr="00FD255D" w:rsidRDefault="00FD255D" w:rsidP="00DC7A1C">
                    <w:pPr>
                      <w:jc w:val="right"/>
                      <w:rPr>
                        <w:sz w:val="21"/>
                        <w:szCs w:val="21"/>
                      </w:rPr>
                    </w:pPr>
                    <w:r w:rsidRPr="00FD255D">
                      <w:rPr>
                        <w:rFonts w:hint="eastAsia"/>
                        <w:sz w:val="21"/>
                        <w:szCs w:val="21"/>
                      </w:rPr>
                      <w:t>0</w:t>
                    </w: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114,900</w:t>
                    </w:r>
                  </w:p>
                </w:tc>
                <w:tc>
                  <w:tcPr>
                    <w:tcW w:w="1950" w:type="dxa"/>
                  </w:tcPr>
                  <w:p w:rsidR="00FD255D" w:rsidRPr="00FD255D" w:rsidRDefault="00FD255D" w:rsidP="00DC7A1C">
                    <w:pPr>
                      <w:jc w:val="right"/>
                      <w:rPr>
                        <w:sz w:val="21"/>
                        <w:szCs w:val="21"/>
                      </w:rPr>
                    </w:pPr>
                    <w:r w:rsidRPr="00FD255D">
                      <w:rPr>
                        <w:rFonts w:hint="eastAsia"/>
                        <w:sz w:val="21"/>
                        <w:szCs w:val="21"/>
                      </w:rPr>
                      <w:t>股权激励计划授予的限制性股票</w:t>
                    </w:r>
                  </w:p>
                </w:tc>
                <w:tc>
                  <w:tcPr>
                    <w:tcW w:w="1293" w:type="dxa"/>
                  </w:tcPr>
                  <w:p w:rsidR="00FD255D" w:rsidRPr="00FD255D" w:rsidRDefault="00FD255D" w:rsidP="00DC7A1C">
                    <w:pPr>
                      <w:jc w:val="right"/>
                      <w:rPr>
                        <w:sz w:val="21"/>
                        <w:szCs w:val="21"/>
                      </w:rPr>
                    </w:pPr>
                    <w:r w:rsidRPr="00FD255D">
                      <w:rPr>
                        <w:rFonts w:hint="eastAsia"/>
                        <w:sz w:val="21"/>
                        <w:szCs w:val="21"/>
                      </w:rPr>
                      <w:t>见注释</w:t>
                    </w:r>
                  </w:p>
                </w:tc>
              </w:tr>
            </w:sdtContent>
          </w:sdt>
          <w:sdt>
            <w:sdtPr>
              <w:rPr>
                <w:rFonts w:hint="eastAsia"/>
                <w:sz w:val="21"/>
                <w:szCs w:val="21"/>
              </w:rPr>
              <w:alias w:val="限售股份变动情况明细"/>
              <w:tag w:val="_TUP_fe09e7b1cf1d416fb3d522fe001e0974"/>
              <w:id w:val="960886"/>
              <w:lock w:val="sdtLocked"/>
            </w:sdtPr>
            <w:sdtContent>
              <w:tr w:rsidR="00FD255D" w:rsidRPr="00FD255D" w:rsidTr="00717A77">
                <w:tc>
                  <w:tcPr>
                    <w:tcW w:w="1384" w:type="dxa"/>
                  </w:tcPr>
                  <w:p w:rsidR="00FD255D" w:rsidRPr="00FD255D" w:rsidRDefault="00FD255D">
                    <w:pPr>
                      <w:rPr>
                        <w:sz w:val="21"/>
                        <w:szCs w:val="21"/>
                      </w:rPr>
                    </w:pPr>
                    <w:proofErr w:type="gramStart"/>
                    <w:r w:rsidRPr="00FD255D">
                      <w:rPr>
                        <w:rFonts w:hint="eastAsia"/>
                        <w:sz w:val="21"/>
                        <w:szCs w:val="21"/>
                      </w:rPr>
                      <w:t>孟繁敬</w:t>
                    </w:r>
                    <w:proofErr w:type="gramEnd"/>
                  </w:p>
                </w:tc>
                <w:tc>
                  <w:tcPr>
                    <w:tcW w:w="992" w:type="dxa"/>
                  </w:tcPr>
                  <w:p w:rsidR="00FD255D" w:rsidRPr="00FD255D" w:rsidRDefault="00FD255D" w:rsidP="00DC7A1C">
                    <w:pPr>
                      <w:jc w:val="right"/>
                      <w:rPr>
                        <w:sz w:val="21"/>
                        <w:szCs w:val="21"/>
                      </w:rPr>
                    </w:pPr>
                    <w:r w:rsidRPr="00FD255D">
                      <w:rPr>
                        <w:rFonts w:hint="eastAsia"/>
                        <w:sz w:val="21"/>
                        <w:szCs w:val="21"/>
                      </w:rPr>
                      <w:t>0</w:t>
                    </w:r>
                  </w:p>
                </w:tc>
                <w:tc>
                  <w:tcPr>
                    <w:tcW w:w="993" w:type="dxa"/>
                  </w:tcPr>
                  <w:p w:rsidR="00FD255D" w:rsidRPr="00FD255D" w:rsidRDefault="00FD255D" w:rsidP="00DC7A1C">
                    <w:pPr>
                      <w:jc w:val="right"/>
                      <w:rPr>
                        <w:sz w:val="21"/>
                        <w:szCs w:val="21"/>
                      </w:rPr>
                    </w:pPr>
                    <w:r w:rsidRPr="00FD255D">
                      <w:rPr>
                        <w:rFonts w:hint="eastAsia"/>
                        <w:sz w:val="21"/>
                        <w:szCs w:val="21"/>
                      </w:rPr>
                      <w:t>0</w:t>
                    </w: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49,800</w:t>
                    </w:r>
                  </w:p>
                </w:tc>
                <w:tc>
                  <w:tcPr>
                    <w:tcW w:w="1950" w:type="dxa"/>
                  </w:tcPr>
                  <w:p w:rsidR="00FD255D" w:rsidRPr="00FD255D" w:rsidRDefault="00FD255D" w:rsidP="00DC7A1C">
                    <w:pPr>
                      <w:jc w:val="right"/>
                      <w:rPr>
                        <w:sz w:val="21"/>
                        <w:szCs w:val="21"/>
                      </w:rPr>
                    </w:pPr>
                    <w:r w:rsidRPr="00FD255D">
                      <w:rPr>
                        <w:rFonts w:hint="eastAsia"/>
                        <w:sz w:val="21"/>
                        <w:szCs w:val="21"/>
                      </w:rPr>
                      <w:t>股权激励计划授予的限制性股票</w:t>
                    </w:r>
                  </w:p>
                </w:tc>
                <w:tc>
                  <w:tcPr>
                    <w:tcW w:w="1293" w:type="dxa"/>
                  </w:tcPr>
                  <w:p w:rsidR="00FD255D" w:rsidRPr="00FD255D" w:rsidRDefault="00FD255D" w:rsidP="00DC7A1C">
                    <w:pPr>
                      <w:jc w:val="right"/>
                      <w:rPr>
                        <w:sz w:val="21"/>
                        <w:szCs w:val="21"/>
                      </w:rPr>
                    </w:pPr>
                    <w:r w:rsidRPr="00FD255D">
                      <w:rPr>
                        <w:rFonts w:hint="eastAsia"/>
                        <w:sz w:val="21"/>
                        <w:szCs w:val="21"/>
                      </w:rPr>
                      <w:t>见注释</w:t>
                    </w:r>
                  </w:p>
                </w:tc>
              </w:tr>
            </w:sdtContent>
          </w:sdt>
          <w:sdt>
            <w:sdtPr>
              <w:rPr>
                <w:rFonts w:hint="eastAsia"/>
                <w:sz w:val="21"/>
                <w:szCs w:val="21"/>
              </w:rPr>
              <w:alias w:val="限售股份变动情况明细"/>
              <w:tag w:val="_TUP_fe09e7b1cf1d416fb3d522fe001e0974"/>
              <w:id w:val="960887"/>
              <w:lock w:val="sdtLocked"/>
            </w:sdtPr>
            <w:sdtContent>
              <w:tr w:rsidR="00FD255D" w:rsidRPr="00FD255D" w:rsidTr="00717A77">
                <w:tc>
                  <w:tcPr>
                    <w:tcW w:w="1384" w:type="dxa"/>
                  </w:tcPr>
                  <w:p w:rsidR="00FD255D" w:rsidRPr="00FD255D" w:rsidRDefault="00FD255D">
                    <w:pPr>
                      <w:rPr>
                        <w:sz w:val="21"/>
                        <w:szCs w:val="21"/>
                      </w:rPr>
                    </w:pPr>
                    <w:r w:rsidRPr="00FD255D">
                      <w:rPr>
                        <w:rFonts w:hint="eastAsia"/>
                        <w:sz w:val="21"/>
                        <w:szCs w:val="21"/>
                      </w:rPr>
                      <w:t>刘晓婧</w:t>
                    </w:r>
                  </w:p>
                </w:tc>
                <w:tc>
                  <w:tcPr>
                    <w:tcW w:w="992" w:type="dxa"/>
                  </w:tcPr>
                  <w:p w:rsidR="00FD255D" w:rsidRPr="00FD255D" w:rsidRDefault="00FD255D" w:rsidP="00DC7A1C">
                    <w:pPr>
                      <w:jc w:val="right"/>
                      <w:rPr>
                        <w:sz w:val="21"/>
                        <w:szCs w:val="21"/>
                      </w:rPr>
                    </w:pPr>
                    <w:r w:rsidRPr="00FD255D">
                      <w:rPr>
                        <w:rFonts w:hint="eastAsia"/>
                        <w:sz w:val="21"/>
                        <w:szCs w:val="21"/>
                      </w:rPr>
                      <w:t>0</w:t>
                    </w:r>
                  </w:p>
                </w:tc>
                <w:tc>
                  <w:tcPr>
                    <w:tcW w:w="993" w:type="dxa"/>
                  </w:tcPr>
                  <w:p w:rsidR="00FD255D" w:rsidRPr="00FD255D" w:rsidRDefault="00FD255D" w:rsidP="00DC7A1C">
                    <w:pPr>
                      <w:jc w:val="right"/>
                      <w:rPr>
                        <w:sz w:val="21"/>
                        <w:szCs w:val="21"/>
                      </w:rPr>
                    </w:pPr>
                    <w:r w:rsidRPr="00FD255D">
                      <w:rPr>
                        <w:rFonts w:hint="eastAsia"/>
                        <w:sz w:val="21"/>
                        <w:szCs w:val="21"/>
                      </w:rPr>
                      <w:t>0</w:t>
                    </w: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38,900</w:t>
                    </w:r>
                  </w:p>
                </w:tc>
                <w:tc>
                  <w:tcPr>
                    <w:tcW w:w="1950" w:type="dxa"/>
                  </w:tcPr>
                  <w:p w:rsidR="00FD255D" w:rsidRPr="00FD255D" w:rsidRDefault="00FD255D" w:rsidP="00DC7A1C">
                    <w:pPr>
                      <w:jc w:val="right"/>
                      <w:rPr>
                        <w:sz w:val="21"/>
                        <w:szCs w:val="21"/>
                      </w:rPr>
                    </w:pPr>
                    <w:r w:rsidRPr="00FD255D">
                      <w:rPr>
                        <w:rFonts w:hint="eastAsia"/>
                        <w:sz w:val="21"/>
                        <w:szCs w:val="21"/>
                      </w:rPr>
                      <w:t>股权激励计划授予的限制性股票</w:t>
                    </w:r>
                  </w:p>
                </w:tc>
                <w:tc>
                  <w:tcPr>
                    <w:tcW w:w="1293" w:type="dxa"/>
                  </w:tcPr>
                  <w:p w:rsidR="00FD255D" w:rsidRPr="00FD255D" w:rsidRDefault="00FD255D" w:rsidP="00DC7A1C">
                    <w:pPr>
                      <w:jc w:val="right"/>
                      <w:rPr>
                        <w:sz w:val="21"/>
                        <w:szCs w:val="21"/>
                      </w:rPr>
                    </w:pPr>
                    <w:r w:rsidRPr="00FD255D">
                      <w:rPr>
                        <w:rFonts w:hint="eastAsia"/>
                        <w:sz w:val="21"/>
                        <w:szCs w:val="21"/>
                      </w:rPr>
                      <w:t>见注释</w:t>
                    </w:r>
                  </w:p>
                </w:tc>
              </w:tr>
            </w:sdtContent>
          </w:sdt>
          <w:sdt>
            <w:sdtPr>
              <w:rPr>
                <w:rFonts w:hint="eastAsia"/>
                <w:sz w:val="21"/>
                <w:szCs w:val="21"/>
              </w:rPr>
              <w:alias w:val="限售股份变动情况明细"/>
              <w:tag w:val="_TUP_fe09e7b1cf1d416fb3d522fe001e0974"/>
              <w:id w:val="960888"/>
              <w:lock w:val="sdtLocked"/>
            </w:sdtPr>
            <w:sdtContent>
              <w:tr w:rsidR="00FD255D" w:rsidRPr="00FD255D" w:rsidTr="00717A77">
                <w:tc>
                  <w:tcPr>
                    <w:tcW w:w="1384" w:type="dxa"/>
                  </w:tcPr>
                  <w:p w:rsidR="00FD255D" w:rsidRPr="00FD255D" w:rsidRDefault="00FD255D">
                    <w:pPr>
                      <w:rPr>
                        <w:sz w:val="21"/>
                        <w:szCs w:val="21"/>
                      </w:rPr>
                    </w:pPr>
                    <w:r w:rsidRPr="00FD255D">
                      <w:rPr>
                        <w:rFonts w:hint="eastAsia"/>
                        <w:sz w:val="21"/>
                        <w:szCs w:val="21"/>
                      </w:rPr>
                      <w:t>核心专业人才（149人）</w:t>
                    </w:r>
                  </w:p>
                </w:tc>
                <w:tc>
                  <w:tcPr>
                    <w:tcW w:w="992" w:type="dxa"/>
                  </w:tcPr>
                  <w:p w:rsidR="00FD255D" w:rsidRPr="00FD255D" w:rsidRDefault="00FD255D" w:rsidP="00DC7A1C">
                    <w:pPr>
                      <w:jc w:val="right"/>
                      <w:rPr>
                        <w:sz w:val="21"/>
                        <w:szCs w:val="21"/>
                      </w:rPr>
                    </w:pPr>
                    <w:r w:rsidRPr="00FD255D">
                      <w:rPr>
                        <w:rFonts w:hint="eastAsia"/>
                        <w:sz w:val="21"/>
                        <w:szCs w:val="21"/>
                      </w:rPr>
                      <w:t>0</w:t>
                    </w:r>
                  </w:p>
                </w:tc>
                <w:tc>
                  <w:tcPr>
                    <w:tcW w:w="993" w:type="dxa"/>
                  </w:tcPr>
                  <w:p w:rsidR="00FD255D" w:rsidRPr="00FD255D" w:rsidRDefault="00FD255D" w:rsidP="00DC7A1C">
                    <w:pPr>
                      <w:jc w:val="right"/>
                      <w:rPr>
                        <w:sz w:val="21"/>
                        <w:szCs w:val="21"/>
                      </w:rPr>
                    </w:pPr>
                    <w:r w:rsidRPr="00FD255D">
                      <w:rPr>
                        <w:rFonts w:hint="eastAsia"/>
                        <w:sz w:val="21"/>
                        <w:szCs w:val="21"/>
                      </w:rPr>
                      <w:t>0</w:t>
                    </w: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6,162,600</w:t>
                    </w:r>
                  </w:p>
                </w:tc>
                <w:tc>
                  <w:tcPr>
                    <w:tcW w:w="1950" w:type="dxa"/>
                  </w:tcPr>
                  <w:p w:rsidR="00FD255D" w:rsidRPr="00FD255D" w:rsidRDefault="00FD255D" w:rsidP="00DC7A1C">
                    <w:pPr>
                      <w:jc w:val="right"/>
                      <w:rPr>
                        <w:sz w:val="21"/>
                        <w:szCs w:val="21"/>
                      </w:rPr>
                    </w:pPr>
                    <w:r w:rsidRPr="00FD255D">
                      <w:rPr>
                        <w:rFonts w:hint="eastAsia"/>
                        <w:sz w:val="21"/>
                        <w:szCs w:val="21"/>
                      </w:rPr>
                      <w:t>股权激励计划授予的限制性股票</w:t>
                    </w:r>
                  </w:p>
                </w:tc>
                <w:tc>
                  <w:tcPr>
                    <w:tcW w:w="1293" w:type="dxa"/>
                  </w:tcPr>
                  <w:p w:rsidR="00FD255D" w:rsidRPr="00FD255D" w:rsidRDefault="00FD255D" w:rsidP="00DC7A1C">
                    <w:pPr>
                      <w:jc w:val="right"/>
                      <w:rPr>
                        <w:sz w:val="21"/>
                        <w:szCs w:val="21"/>
                      </w:rPr>
                    </w:pPr>
                    <w:r w:rsidRPr="00FD255D">
                      <w:rPr>
                        <w:rFonts w:hint="eastAsia"/>
                        <w:sz w:val="21"/>
                        <w:szCs w:val="21"/>
                      </w:rPr>
                      <w:t>见注释</w:t>
                    </w:r>
                  </w:p>
                </w:tc>
              </w:tr>
            </w:sdtContent>
          </w:sdt>
          <w:tr w:rsidR="00FD255D" w:rsidRPr="00FD255D" w:rsidTr="00717A77">
            <w:sdt>
              <w:sdtPr>
                <w:rPr>
                  <w:sz w:val="21"/>
                  <w:szCs w:val="21"/>
                </w:rPr>
                <w:tag w:val="_PLD_67f69b1f97844837950dfb8f6113c8d4"/>
                <w:id w:val="-379327163"/>
                <w:lock w:val="sdtLocked"/>
              </w:sdtPr>
              <w:sdtContent>
                <w:tc>
                  <w:tcPr>
                    <w:tcW w:w="1384" w:type="dxa"/>
                    <w:vAlign w:val="center"/>
                  </w:tcPr>
                  <w:p w:rsidR="00FD255D" w:rsidRPr="00FD255D" w:rsidRDefault="00FD255D">
                    <w:pPr>
                      <w:jc w:val="center"/>
                      <w:rPr>
                        <w:sz w:val="21"/>
                        <w:szCs w:val="21"/>
                      </w:rPr>
                    </w:pPr>
                    <w:r w:rsidRPr="00FD255D">
                      <w:rPr>
                        <w:sz w:val="21"/>
                        <w:szCs w:val="21"/>
                      </w:rPr>
                      <w:t>合计</w:t>
                    </w:r>
                  </w:p>
                </w:tc>
              </w:sdtContent>
            </w:sdt>
            <w:tc>
              <w:tcPr>
                <w:tcW w:w="992" w:type="dxa"/>
              </w:tcPr>
              <w:p w:rsidR="00FD255D" w:rsidRPr="00FD255D" w:rsidRDefault="00FD255D" w:rsidP="00DC7A1C">
                <w:pPr>
                  <w:jc w:val="right"/>
                  <w:rPr>
                    <w:sz w:val="21"/>
                    <w:szCs w:val="21"/>
                  </w:rPr>
                </w:pPr>
              </w:p>
            </w:tc>
            <w:tc>
              <w:tcPr>
                <w:tcW w:w="993" w:type="dxa"/>
              </w:tcPr>
              <w:p w:rsidR="00FD255D" w:rsidRPr="00FD255D" w:rsidRDefault="00FD255D" w:rsidP="00DC7A1C">
                <w:pPr>
                  <w:jc w:val="right"/>
                  <w:rPr>
                    <w:sz w:val="21"/>
                    <w:szCs w:val="21"/>
                  </w:rPr>
                </w:pPr>
              </w:p>
            </w:tc>
            <w:tc>
              <w:tcPr>
                <w:tcW w:w="1275" w:type="dxa"/>
              </w:tcPr>
              <w:p w:rsidR="00FD255D" w:rsidRPr="00FD255D" w:rsidRDefault="00FD255D" w:rsidP="00DC7A1C">
                <w:pPr>
                  <w:jc w:val="right"/>
                  <w:rPr>
                    <w:sz w:val="21"/>
                    <w:szCs w:val="21"/>
                  </w:rPr>
                </w:pPr>
              </w:p>
            </w:tc>
            <w:tc>
              <w:tcPr>
                <w:tcW w:w="1161" w:type="dxa"/>
              </w:tcPr>
              <w:p w:rsidR="00FD255D" w:rsidRPr="00FD255D" w:rsidRDefault="00FD255D" w:rsidP="00DC7A1C">
                <w:pPr>
                  <w:jc w:val="right"/>
                  <w:rPr>
                    <w:sz w:val="21"/>
                    <w:szCs w:val="21"/>
                  </w:rPr>
                </w:pPr>
                <w:r w:rsidRPr="00FD255D">
                  <w:rPr>
                    <w:rFonts w:hint="eastAsia"/>
                    <w:sz w:val="21"/>
                    <w:szCs w:val="21"/>
                  </w:rPr>
                  <w:t>6,732,800</w:t>
                </w:r>
              </w:p>
            </w:tc>
            <w:tc>
              <w:tcPr>
                <w:tcW w:w="1950" w:type="dxa"/>
              </w:tcPr>
              <w:p w:rsidR="00FD255D" w:rsidRPr="00FD255D" w:rsidRDefault="00FD255D" w:rsidP="00DC7A1C">
                <w:pPr>
                  <w:jc w:val="right"/>
                  <w:rPr>
                    <w:sz w:val="21"/>
                    <w:szCs w:val="21"/>
                  </w:rPr>
                </w:pPr>
                <w:r w:rsidRPr="00FD255D">
                  <w:rPr>
                    <w:rFonts w:hint="eastAsia"/>
                    <w:sz w:val="21"/>
                    <w:szCs w:val="21"/>
                  </w:rPr>
                  <w:t>/</w:t>
                </w:r>
              </w:p>
            </w:tc>
            <w:tc>
              <w:tcPr>
                <w:tcW w:w="1293" w:type="dxa"/>
              </w:tcPr>
              <w:p w:rsidR="00FD255D" w:rsidRPr="00FD255D" w:rsidRDefault="00FD255D" w:rsidP="00DC7A1C">
                <w:pPr>
                  <w:jc w:val="right"/>
                  <w:rPr>
                    <w:sz w:val="21"/>
                    <w:szCs w:val="21"/>
                  </w:rPr>
                </w:pPr>
                <w:r w:rsidRPr="00FD255D">
                  <w:rPr>
                    <w:rFonts w:hint="eastAsia"/>
                    <w:sz w:val="21"/>
                    <w:szCs w:val="21"/>
                  </w:rPr>
                  <w:t>/</w:t>
                </w:r>
              </w:p>
            </w:tc>
          </w:tr>
        </w:tbl>
        <w:p w:rsidR="00FD2133" w:rsidRPr="00F930EC" w:rsidRDefault="00D1422C" w:rsidP="00F930EC">
          <w:pPr>
            <w:spacing w:line="360" w:lineRule="exact"/>
            <w:rPr>
              <w:rFonts w:asciiTheme="minorEastAsia" w:eastAsiaTheme="minorEastAsia" w:hAnsiTheme="minorEastAsia"/>
              <w:sz w:val="21"/>
              <w:szCs w:val="21"/>
            </w:rPr>
          </w:pPr>
        </w:p>
      </w:sdtContent>
    </w:sdt>
    <w:p w:rsidR="00FD2133" w:rsidRDefault="00537341">
      <w:pPr>
        <w:pStyle w:val="2"/>
        <w:numPr>
          <w:ilvl w:val="0"/>
          <w:numId w:val="1"/>
        </w:numPr>
      </w:pPr>
      <w:r>
        <w:t>证券发行与上市情况</w:t>
      </w:r>
    </w:p>
    <w:bookmarkStart w:id="92" w:name="_Hlk89954403" w:displacedByCustomXml="next"/>
    <w:sdt>
      <w:sdtPr>
        <w:rPr>
          <w:rFonts w:ascii="宋体" w:hAnsi="宋体" w:cs="宋体"/>
          <w:b w:val="0"/>
          <w:bCs w:val="0"/>
          <w:kern w:val="0"/>
          <w:sz w:val="24"/>
          <w:szCs w:val="24"/>
        </w:rPr>
        <w:alias w:val="模块:截至报告期内证券发行情况"/>
        <w:tag w:val="_SEC_314fe0a7461349b58ad8d67ad9671220"/>
        <w:id w:val="27485072"/>
        <w:lock w:val="sdtLocked"/>
        <w:placeholder>
          <w:docPart w:val="GBC22222222222222222222222222222"/>
        </w:placeholder>
      </w:sdtPr>
      <w:sdtEndPr>
        <w:rPr>
          <w:rFonts w:hint="eastAsia"/>
          <w:sz w:val="21"/>
          <w:szCs w:val="21"/>
        </w:rPr>
      </w:sdtEndPr>
      <w:sdtContent>
        <w:p w:rsidR="00FD2133" w:rsidRDefault="00537341">
          <w:pPr>
            <w:pStyle w:val="3"/>
            <w:numPr>
              <w:ilvl w:val="0"/>
              <w:numId w:val="35"/>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EndPr>
            <w:rPr>
              <w:sz w:val="21"/>
              <w:szCs w:val="21"/>
            </w:rPr>
          </w:sdtEndPr>
          <w:sdtContent>
            <w:p w:rsidR="00FD2133" w:rsidRPr="00F930EC" w:rsidRDefault="00D1422C" w:rsidP="00DB6B2D">
              <w:pPr>
                <w:rPr>
                  <w:sz w:val="21"/>
                  <w:szCs w:val="21"/>
                </w:rPr>
              </w:pPr>
              <w:r w:rsidRPr="00F930EC">
                <w:rPr>
                  <w:sz w:val="21"/>
                  <w:szCs w:val="21"/>
                </w:rPr>
                <w:fldChar w:fldCharType="begin"/>
              </w:r>
              <w:r w:rsidR="00DB6B2D"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DB6B2D" w:rsidRPr="00F930EC">
                <w:rPr>
                  <w:sz w:val="21"/>
                  <w:szCs w:val="21"/>
                </w:rPr>
                <w:instrText xml:space="preserve"> MACROBUTTON  SnrToggleCheckbox √不适用 </w:instrText>
              </w:r>
              <w:r w:rsidRPr="00F930EC">
                <w:rPr>
                  <w:sz w:val="21"/>
                  <w:szCs w:val="21"/>
                </w:rPr>
                <w:fldChar w:fldCharType="end"/>
              </w:r>
            </w:p>
          </w:sdtContent>
        </w:sdt>
        <w:p w:rsidR="00FD2133" w:rsidRPr="00F930EC" w:rsidRDefault="00537341">
          <w:pPr>
            <w:rPr>
              <w:sz w:val="21"/>
              <w:szCs w:val="21"/>
            </w:rPr>
          </w:pPr>
          <w:r w:rsidRPr="00F930EC">
            <w:rPr>
              <w:sz w:val="21"/>
              <w:szCs w:val="21"/>
            </w:rPr>
            <w:t>截至</w:t>
          </w:r>
          <w:r w:rsidRPr="00F930EC">
            <w:rPr>
              <w:rFonts w:hint="eastAsia"/>
              <w:sz w:val="21"/>
              <w:szCs w:val="21"/>
            </w:rPr>
            <w:t>报告期内</w:t>
          </w:r>
          <w:r w:rsidRPr="00F930EC">
            <w:rPr>
              <w:sz w:val="21"/>
              <w:szCs w:val="21"/>
            </w:rPr>
            <w:t>证券发行情况的说明（存续期内利率不同的债券，请分别说明）：</w:t>
          </w:r>
        </w:p>
        <w:sdt>
          <w:sdtPr>
            <w:rPr>
              <w:rFonts w:hint="eastAsia"/>
              <w:sz w:val="21"/>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rsidR="00FD2133" w:rsidRPr="00F930EC" w:rsidRDefault="00D1422C" w:rsidP="00DB6B2D">
              <w:pPr>
                <w:rPr>
                  <w:sz w:val="21"/>
                  <w:szCs w:val="21"/>
                </w:rPr>
              </w:pPr>
              <w:r w:rsidRPr="00F930EC">
                <w:rPr>
                  <w:sz w:val="21"/>
                  <w:szCs w:val="21"/>
                </w:rPr>
                <w:fldChar w:fldCharType="begin"/>
              </w:r>
              <w:r w:rsidR="00DB6B2D" w:rsidRPr="00F930EC">
                <w:rPr>
                  <w:sz w:val="21"/>
                  <w:szCs w:val="21"/>
                </w:rPr>
                <w:instrText xml:space="preserve"> MACROBUTTON  SnrToggleCheckbox □适用  </w:instrText>
              </w:r>
              <w:r w:rsidRPr="00F930EC">
                <w:rPr>
                  <w:sz w:val="21"/>
                  <w:szCs w:val="21"/>
                </w:rPr>
                <w:fldChar w:fldCharType="end"/>
              </w:r>
              <w:r w:rsidRPr="00F930EC">
                <w:rPr>
                  <w:sz w:val="21"/>
                  <w:szCs w:val="21"/>
                </w:rPr>
                <w:fldChar w:fldCharType="begin"/>
              </w:r>
              <w:r w:rsidR="00DB6B2D" w:rsidRPr="00F930EC">
                <w:rPr>
                  <w:sz w:val="21"/>
                  <w:szCs w:val="21"/>
                </w:rPr>
                <w:instrText xml:space="preserve"> MACROBUTTON  SnrToggleCheckbox √不适用 </w:instrText>
              </w:r>
              <w:r w:rsidRPr="00F930EC">
                <w:rPr>
                  <w:sz w:val="21"/>
                  <w:szCs w:val="21"/>
                </w:rPr>
                <w:fldChar w:fldCharType="end"/>
              </w:r>
            </w:p>
          </w:sdtContent>
        </w:sdt>
      </w:sdtContent>
    </w:sdt>
    <w:bookmarkEnd w:id="92" w:displacedByCustomXml="prev"/>
    <w:p w:rsidR="00FD2133" w:rsidRDefault="00FD2133">
      <w:pPr>
        <w:rPr>
          <w:szCs w:val="21"/>
        </w:rPr>
      </w:pPr>
    </w:p>
    <w:sdt>
      <w:sdtPr>
        <w:rPr>
          <w:rFonts w:ascii="宋体" w:hAnsi="宋体" w:cs="宋体" w:hint="eastAsia"/>
          <w:b w:val="0"/>
          <w:bCs w:val="0"/>
          <w:kern w:val="0"/>
          <w:sz w:val="24"/>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FD2133" w:rsidRDefault="00537341">
          <w:pPr>
            <w:pStyle w:val="3"/>
            <w:numPr>
              <w:ilvl w:val="0"/>
              <w:numId w:val="35"/>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rsidR="00FD2133" w:rsidRDefault="00D1422C" w:rsidP="00DB6B2D">
              <w:pPr>
                <w:rPr>
                  <w:szCs w:val="21"/>
                </w:rPr>
              </w:pPr>
              <w:r>
                <w:rPr>
                  <w:szCs w:val="21"/>
                </w:rPr>
                <w:fldChar w:fldCharType="begin"/>
              </w:r>
              <w:r w:rsidR="00DB6B2D">
                <w:rPr>
                  <w:szCs w:val="21"/>
                </w:rPr>
                <w:instrText xml:space="preserve"> MACROBUTTON  SnrToggleCheckbox □适用  </w:instrText>
              </w:r>
              <w:r>
                <w:rPr>
                  <w:szCs w:val="21"/>
                </w:rPr>
                <w:fldChar w:fldCharType="end"/>
              </w:r>
              <w:r>
                <w:rPr>
                  <w:szCs w:val="21"/>
                </w:rPr>
                <w:fldChar w:fldCharType="begin"/>
              </w:r>
              <w:r w:rsidR="00DB6B2D">
                <w:rPr>
                  <w:szCs w:val="21"/>
                </w:rPr>
                <w:instrText xml:space="preserve"> MACROBUTTON  SnrToggleCheckbox √不适用 </w:instrText>
              </w:r>
              <w:r>
                <w:rPr>
                  <w:szCs w:val="21"/>
                </w:rPr>
                <w:fldChar w:fldCharType="end"/>
              </w:r>
            </w:p>
          </w:sdtContent>
        </w:sdt>
      </w:sdtContent>
    </w:sdt>
    <w:p w:rsidR="00FD2133" w:rsidRDefault="00FD2133">
      <w:pPr>
        <w:rPr>
          <w:szCs w:val="21"/>
        </w:rPr>
      </w:pPr>
    </w:p>
    <w:sdt>
      <w:sdtPr>
        <w:rPr>
          <w:rFonts w:ascii="宋体" w:hAnsi="宋体" w:cs="宋体" w:hint="eastAsia"/>
          <w:b w:val="0"/>
          <w:bCs w:val="0"/>
          <w:kern w:val="0"/>
          <w:sz w:val="24"/>
          <w:szCs w:val="21"/>
        </w:rPr>
        <w:alias w:val="模块:现存的内部职工股情况"/>
        <w:tag w:val="_SEC_7d189716ca09434ba6cf788f2153af73"/>
        <w:id w:val="27485244"/>
        <w:lock w:val="sdtLocked"/>
        <w:placeholder>
          <w:docPart w:val="GBC22222222222222222222222222222"/>
        </w:placeholder>
      </w:sdtPr>
      <w:sdtContent>
        <w:p w:rsidR="00FD2133" w:rsidRDefault="00537341">
          <w:pPr>
            <w:pStyle w:val="3"/>
            <w:numPr>
              <w:ilvl w:val="0"/>
              <w:numId w:val="35"/>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Content>
            <w:p w:rsidR="00FD2133" w:rsidRDefault="00D1422C" w:rsidP="00DB6B2D">
              <w:r w:rsidRPr="00F930EC">
                <w:rPr>
                  <w:sz w:val="21"/>
                  <w:szCs w:val="21"/>
                </w:rPr>
                <w:fldChar w:fldCharType="begin"/>
              </w:r>
              <w:r w:rsidR="00DB6B2D" w:rsidRPr="00F930EC">
                <w:rPr>
                  <w:sz w:val="21"/>
                  <w:szCs w:val="21"/>
                </w:rPr>
                <w:instrText xml:space="preserve">MACROBUTTON  SnrToggleCheckbox □适用 </w:instrText>
              </w:r>
              <w:r w:rsidRPr="00F930EC">
                <w:rPr>
                  <w:sz w:val="21"/>
                  <w:szCs w:val="21"/>
                </w:rPr>
                <w:fldChar w:fldCharType="end"/>
              </w:r>
              <w:r w:rsidRPr="00F930EC">
                <w:rPr>
                  <w:sz w:val="21"/>
                  <w:szCs w:val="21"/>
                </w:rPr>
                <w:fldChar w:fldCharType="begin"/>
              </w:r>
              <w:r w:rsidR="00DB6B2D" w:rsidRPr="00F930EC">
                <w:rPr>
                  <w:sz w:val="21"/>
                  <w:szCs w:val="21"/>
                </w:rPr>
                <w:instrText xml:space="preserve"> MACROBUTTON  SnrToggleCheckbox √不适用 </w:instrText>
              </w:r>
              <w:r w:rsidRPr="00F930EC">
                <w:rPr>
                  <w:sz w:val="21"/>
                  <w:szCs w:val="21"/>
                </w:rPr>
                <w:fldChar w:fldCharType="end"/>
              </w:r>
            </w:p>
          </w:sdtContent>
        </w:sdt>
      </w:sdtContent>
    </w:sdt>
    <w:p w:rsidR="00FD2133" w:rsidRDefault="00537341">
      <w:pPr>
        <w:pStyle w:val="2"/>
        <w:numPr>
          <w:ilvl w:val="0"/>
          <w:numId w:val="1"/>
        </w:numPr>
      </w:pPr>
      <w:r>
        <w:lastRenderedPageBreak/>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rPr>
      </w:sdtEndPr>
      <w:sdtContent>
        <w:p w:rsidR="00FD2133" w:rsidRDefault="00537341">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FD2133" w:rsidRPr="00F930EC" w:rsidTr="00187B4D">
            <w:sdt>
              <w:sdtPr>
                <w:rPr>
                  <w:sz w:val="21"/>
                  <w:szCs w:val="21"/>
                </w:rPr>
                <w:tag w:val="_PLD_34738880649c43ac9597effd663adc10"/>
                <w:id w:val="-680429670"/>
                <w:lock w:val="sdtLocked"/>
              </w:sdtPr>
              <w:sdtContent>
                <w:tc>
                  <w:tcPr>
                    <w:tcW w:w="4524" w:type="dxa"/>
                  </w:tcPr>
                  <w:p w:rsidR="00FD2133" w:rsidRPr="00F930EC" w:rsidRDefault="00537341">
                    <w:pPr>
                      <w:rPr>
                        <w:sz w:val="21"/>
                        <w:szCs w:val="21"/>
                      </w:rPr>
                    </w:pPr>
                    <w:r w:rsidRPr="00F930EC">
                      <w:rPr>
                        <w:sz w:val="21"/>
                        <w:szCs w:val="21"/>
                      </w:rPr>
                      <w:t>截</w:t>
                    </w:r>
                    <w:r w:rsidRPr="00F930EC">
                      <w:rPr>
                        <w:rFonts w:hint="eastAsia"/>
                        <w:sz w:val="21"/>
                        <w:szCs w:val="21"/>
                      </w:rPr>
                      <w:t>至</w:t>
                    </w:r>
                    <w:r w:rsidRPr="00F930EC">
                      <w:rPr>
                        <w:sz w:val="21"/>
                        <w:szCs w:val="21"/>
                      </w:rPr>
                      <w:t>报告期末</w:t>
                    </w:r>
                    <w:r w:rsidRPr="00F930EC">
                      <w:rPr>
                        <w:rFonts w:hint="eastAsia"/>
                        <w:sz w:val="21"/>
                        <w:szCs w:val="21"/>
                      </w:rPr>
                      <w:t>普通股</w:t>
                    </w:r>
                    <w:r w:rsidRPr="00F930EC">
                      <w:rPr>
                        <w:sz w:val="21"/>
                        <w:szCs w:val="21"/>
                      </w:rPr>
                      <w:t>股东总数(户)</w:t>
                    </w:r>
                  </w:p>
                </w:tc>
              </w:sdtContent>
            </w:sdt>
            <w:sdt>
              <w:sdtPr>
                <w:rPr>
                  <w:sz w:val="21"/>
                  <w:szCs w:val="21"/>
                </w:rPr>
                <w:alias w:val="报告期末股东总数"/>
                <w:tag w:val="_GBC_510087fb1e024fb293d32127713e45f8"/>
                <w:id w:val="19905797"/>
                <w:lock w:val="sdtLocked"/>
              </w:sdtPr>
              <w:sdtContent>
                <w:tc>
                  <w:tcPr>
                    <w:tcW w:w="4524" w:type="dxa"/>
                  </w:tcPr>
                  <w:p w:rsidR="00FD2133" w:rsidRPr="00F930EC" w:rsidRDefault="001D1E91" w:rsidP="001D1E91">
                    <w:pPr>
                      <w:jc w:val="right"/>
                      <w:rPr>
                        <w:sz w:val="21"/>
                        <w:szCs w:val="21"/>
                      </w:rPr>
                    </w:pPr>
                    <w:r w:rsidRPr="00F930EC">
                      <w:rPr>
                        <w:sz w:val="21"/>
                        <w:szCs w:val="21"/>
                      </w:rPr>
                      <w:t>41,718</w:t>
                    </w:r>
                  </w:p>
                </w:tc>
              </w:sdtContent>
            </w:sdt>
          </w:tr>
          <w:tr w:rsidR="00FD2133" w:rsidRPr="00F930EC" w:rsidTr="00187B4D">
            <w:sdt>
              <w:sdtPr>
                <w:rPr>
                  <w:sz w:val="21"/>
                  <w:szCs w:val="21"/>
                </w:rPr>
                <w:tag w:val="_PLD_d41b7c4d29ef4d5cb2701ef9955403fb"/>
                <w:id w:val="-1229921394"/>
                <w:lock w:val="sdtLocked"/>
              </w:sdtPr>
              <w:sdtContent>
                <w:tc>
                  <w:tcPr>
                    <w:tcW w:w="4524" w:type="dxa"/>
                  </w:tcPr>
                  <w:p w:rsidR="00FD2133" w:rsidRPr="00F930EC" w:rsidRDefault="00537341">
                    <w:pPr>
                      <w:rPr>
                        <w:sz w:val="21"/>
                        <w:szCs w:val="21"/>
                      </w:rPr>
                    </w:pPr>
                    <w:r w:rsidRPr="00F930EC">
                      <w:rPr>
                        <w:rFonts w:hint="eastAsia"/>
                        <w:sz w:val="21"/>
                        <w:szCs w:val="21"/>
                      </w:rPr>
                      <w:t>年度报告披露日前上一月末的普通股股东总数</w:t>
                    </w:r>
                    <w:r w:rsidRPr="00F930EC">
                      <w:rPr>
                        <w:sz w:val="21"/>
                        <w:szCs w:val="21"/>
                      </w:rPr>
                      <w:t>(户)</w:t>
                    </w:r>
                  </w:p>
                </w:tc>
              </w:sdtContent>
            </w:sdt>
            <w:tc>
              <w:tcPr>
                <w:tcW w:w="4524" w:type="dxa"/>
              </w:tcPr>
              <w:p w:rsidR="00FD2133" w:rsidRDefault="00AC3AAD">
                <w:pPr>
                  <w:jc w:val="right"/>
                  <w:rPr>
                    <w:rFonts w:hint="eastAsia"/>
                    <w:sz w:val="21"/>
                    <w:szCs w:val="21"/>
                  </w:rPr>
                </w:pPr>
                <w:r>
                  <w:rPr>
                    <w:rFonts w:hint="eastAsia"/>
                    <w:sz w:val="21"/>
                    <w:szCs w:val="21"/>
                  </w:rPr>
                  <w:t>34,155</w:t>
                </w:r>
              </w:p>
              <w:p w:rsidR="00AC3AAD" w:rsidRPr="00F930EC" w:rsidRDefault="00AC3AAD">
                <w:pPr>
                  <w:jc w:val="right"/>
                  <w:rPr>
                    <w:sz w:val="21"/>
                    <w:szCs w:val="21"/>
                  </w:rPr>
                </w:pPr>
              </w:p>
            </w:tc>
          </w:tr>
          <w:tr w:rsidR="00FD2133" w:rsidRPr="00F930EC" w:rsidTr="00187B4D">
            <w:sdt>
              <w:sdtPr>
                <w:rPr>
                  <w:sz w:val="21"/>
                  <w:szCs w:val="21"/>
                </w:rPr>
                <w:tag w:val="_PLD_128bf4883d704a5b968c7e3ad90ab399"/>
                <w:id w:val="543493135"/>
                <w:lock w:val="sdtLocked"/>
              </w:sdtPr>
              <w:sdtContent>
                <w:tc>
                  <w:tcPr>
                    <w:tcW w:w="4524" w:type="dxa"/>
                  </w:tcPr>
                  <w:p w:rsidR="00FD2133" w:rsidRPr="00F930EC" w:rsidRDefault="00537341">
                    <w:pPr>
                      <w:rPr>
                        <w:sz w:val="21"/>
                        <w:szCs w:val="21"/>
                      </w:rPr>
                    </w:pPr>
                    <w:r w:rsidRPr="00F930EC">
                      <w:rPr>
                        <w:rFonts w:hint="eastAsia"/>
                        <w:sz w:val="21"/>
                        <w:szCs w:val="21"/>
                      </w:rPr>
                      <w:t>截至报告期末表决权恢复的优先股股东总数（户）</w:t>
                    </w:r>
                  </w:p>
                </w:tc>
              </w:sdtContent>
            </w:sdt>
            <w:tc>
              <w:tcPr>
                <w:tcW w:w="4524" w:type="dxa"/>
              </w:tcPr>
              <w:p w:rsidR="00FD2133" w:rsidRPr="00F930EC" w:rsidRDefault="001D1E91">
                <w:pPr>
                  <w:jc w:val="right"/>
                  <w:rPr>
                    <w:sz w:val="21"/>
                    <w:szCs w:val="21"/>
                  </w:rPr>
                </w:pPr>
                <w:r w:rsidRPr="00F930EC">
                  <w:rPr>
                    <w:rFonts w:hint="eastAsia"/>
                    <w:sz w:val="21"/>
                    <w:szCs w:val="21"/>
                  </w:rPr>
                  <w:t>0</w:t>
                </w:r>
              </w:p>
            </w:tc>
          </w:tr>
          <w:tr w:rsidR="00FD2133" w:rsidRPr="00F930EC" w:rsidTr="00187B4D">
            <w:sdt>
              <w:sdtPr>
                <w:rPr>
                  <w:sz w:val="21"/>
                  <w:szCs w:val="21"/>
                </w:rPr>
                <w:tag w:val="_PLD_05812c57c24247e4acc80620ba300bf1"/>
                <w:id w:val="-330211613"/>
                <w:lock w:val="sdtLocked"/>
              </w:sdtPr>
              <w:sdtContent>
                <w:tc>
                  <w:tcPr>
                    <w:tcW w:w="4524" w:type="dxa"/>
                  </w:tcPr>
                  <w:p w:rsidR="00FD2133" w:rsidRPr="00F930EC" w:rsidRDefault="00537341">
                    <w:pPr>
                      <w:rPr>
                        <w:sz w:val="21"/>
                        <w:szCs w:val="21"/>
                      </w:rPr>
                    </w:pPr>
                    <w:r w:rsidRPr="00F930EC">
                      <w:rPr>
                        <w:rFonts w:hint="eastAsia"/>
                        <w:sz w:val="21"/>
                        <w:szCs w:val="21"/>
                      </w:rPr>
                      <w:t>年度报告披露日前上一月末表决权恢复的优先股股东总数（户）</w:t>
                    </w:r>
                  </w:p>
                </w:tc>
              </w:sdtContent>
            </w:sdt>
            <w:tc>
              <w:tcPr>
                <w:tcW w:w="4524" w:type="dxa"/>
              </w:tcPr>
              <w:p w:rsidR="00FD2133" w:rsidRPr="00F930EC" w:rsidRDefault="001D1E91">
                <w:pPr>
                  <w:jc w:val="right"/>
                  <w:rPr>
                    <w:sz w:val="21"/>
                    <w:szCs w:val="21"/>
                  </w:rPr>
                </w:pPr>
                <w:r w:rsidRPr="00F930EC">
                  <w:rPr>
                    <w:rFonts w:hint="eastAsia"/>
                    <w:sz w:val="21"/>
                    <w:szCs w:val="21"/>
                  </w:rPr>
                  <w:t>0</w:t>
                </w:r>
              </w:p>
            </w:tc>
          </w:tr>
        </w:tbl>
        <w:p w:rsidR="00FD2133" w:rsidRDefault="00D1422C">
          <w:pPr>
            <w:rPr>
              <w:szCs w:val="21"/>
            </w:rPr>
          </w:pPr>
        </w:p>
      </w:sdtContent>
    </w:sdt>
    <w:p w:rsidR="00FD2133" w:rsidRDefault="00537341">
      <w:pPr>
        <w:pStyle w:val="3"/>
        <w:numPr>
          <w:ilvl w:val="1"/>
          <w:numId w:val="14"/>
        </w:numPr>
        <w:ind w:left="426" w:hanging="426"/>
      </w:pPr>
      <w:bookmarkStart w:id="93" w:name="_Toc342059485"/>
      <w:bookmarkStart w:id="94" w:name="_Toc342565998"/>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94" w:displacedByCustomXml="next"/>
    <w:bookmarkEnd w:id="93" w:displacedByCustomXml="next"/>
    <w:bookmarkStart w:id="95"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EndPr>
        <w:rPr>
          <w:sz w:val="21"/>
        </w:rPr>
      </w:sdtEndPr>
      <w:sdtContent>
        <w:p w:rsidR="00FD2133" w:rsidRPr="00F930EC" w:rsidRDefault="00537341" w:rsidP="00003C9A">
          <w:pPr>
            <w:ind w:firstLineChars="1900" w:firstLine="4560"/>
            <w:jc w:val="right"/>
            <w:rPr>
              <w:sz w:val="21"/>
              <w:szCs w:val="21"/>
            </w:rPr>
          </w:pPr>
          <w:r w:rsidRPr="00F930EC">
            <w:rPr>
              <w:bCs/>
              <w:sz w:val="21"/>
              <w:szCs w:val="21"/>
            </w:rPr>
            <w:t>单位:</w:t>
          </w:r>
          <w:sdt>
            <w:sdtPr>
              <w:rPr>
                <w:bCs/>
                <w:sz w:val="21"/>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F930EC">
                <w:rPr>
                  <w:bCs/>
                  <w:sz w:val="21"/>
                  <w:szCs w:val="21"/>
                </w:rPr>
                <w:t>股</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6"/>
            <w:gridCol w:w="1333"/>
            <w:gridCol w:w="1397"/>
            <w:gridCol w:w="794"/>
            <w:gridCol w:w="477"/>
            <w:gridCol w:w="477"/>
            <w:gridCol w:w="1094"/>
            <w:gridCol w:w="997"/>
            <w:gridCol w:w="1275"/>
          </w:tblGrid>
          <w:tr w:rsidR="001D5F0F" w:rsidRPr="00F10BF8" w:rsidTr="004548E8">
            <w:trPr>
              <w:cantSplit/>
            </w:trPr>
            <w:sdt>
              <w:sdtPr>
                <w:rPr>
                  <w:rFonts w:ascii="宋体" w:hAnsi="宋体"/>
                </w:rPr>
                <w:tag w:val="_PLD_12180439b5ff4b00a01ff1f87b70f1de"/>
                <w:id w:val="2488917"/>
                <w:lock w:val="sdtLocked"/>
              </w:sdtPr>
              <w:sdtContent>
                <w:tc>
                  <w:tcPr>
                    <w:tcW w:w="9180" w:type="dxa"/>
                    <w:gridSpan w:val="9"/>
                    <w:shd w:val="clear" w:color="auto" w:fill="auto"/>
                    <w:vAlign w:val="center"/>
                  </w:tcPr>
                  <w:p w:rsidR="001D5F0F" w:rsidRPr="00F10BF8" w:rsidRDefault="001D5F0F" w:rsidP="004548E8">
                    <w:pPr>
                      <w:pStyle w:val="a8"/>
                      <w:jc w:val="center"/>
                      <w:rPr>
                        <w:rFonts w:ascii="宋体" w:hAnsi="宋体"/>
                      </w:rPr>
                    </w:pPr>
                    <w:r w:rsidRPr="00F10BF8">
                      <w:rPr>
                        <w:rFonts w:ascii="宋体" w:hAnsi="宋体"/>
                      </w:rPr>
                      <w:t>前十名股东持股情况</w:t>
                    </w:r>
                  </w:p>
                </w:tc>
              </w:sdtContent>
            </w:sdt>
          </w:tr>
          <w:tr w:rsidR="001D5F0F" w:rsidRPr="00F10BF8" w:rsidTr="00F10BF8">
            <w:trPr>
              <w:cantSplit/>
            </w:trPr>
            <w:sdt>
              <w:sdtPr>
                <w:rPr>
                  <w:sz w:val="21"/>
                  <w:szCs w:val="21"/>
                </w:rPr>
                <w:tag w:val="_PLD_4e40ad86e5ee4c0cb28f819aa3924fb2"/>
                <w:id w:val="2488918"/>
                <w:lock w:val="sdtLocked"/>
              </w:sdtPr>
              <w:sdtContent>
                <w:tc>
                  <w:tcPr>
                    <w:tcW w:w="0" w:type="auto"/>
                    <w:vMerge w:val="restart"/>
                    <w:shd w:val="clear" w:color="auto" w:fill="auto"/>
                    <w:vAlign w:val="center"/>
                  </w:tcPr>
                  <w:p w:rsidR="001D5F0F" w:rsidRPr="00F10BF8" w:rsidRDefault="001D5F0F" w:rsidP="004548E8">
                    <w:pPr>
                      <w:jc w:val="center"/>
                      <w:rPr>
                        <w:sz w:val="21"/>
                        <w:szCs w:val="21"/>
                      </w:rPr>
                    </w:pPr>
                    <w:r w:rsidRPr="00F10BF8">
                      <w:rPr>
                        <w:sz w:val="21"/>
                        <w:szCs w:val="21"/>
                      </w:rPr>
                      <w:t>股东名称</w:t>
                    </w:r>
                  </w:p>
                  <w:p w:rsidR="001D5F0F" w:rsidRPr="00F10BF8" w:rsidRDefault="001D5F0F" w:rsidP="004548E8">
                    <w:pPr>
                      <w:jc w:val="center"/>
                      <w:rPr>
                        <w:sz w:val="21"/>
                        <w:szCs w:val="21"/>
                      </w:rPr>
                    </w:pPr>
                    <w:r w:rsidRPr="00F10BF8">
                      <w:rPr>
                        <w:rFonts w:hint="eastAsia"/>
                        <w:sz w:val="21"/>
                        <w:szCs w:val="21"/>
                      </w:rPr>
                      <w:t>（全称）</w:t>
                    </w:r>
                  </w:p>
                </w:tc>
              </w:sdtContent>
            </w:sdt>
            <w:sdt>
              <w:sdtPr>
                <w:rPr>
                  <w:sz w:val="21"/>
                  <w:szCs w:val="21"/>
                </w:rPr>
                <w:tag w:val="_PLD_587b672a54ed4481b14f0963f010aefb"/>
                <w:id w:val="2488919"/>
                <w:lock w:val="sdtLocked"/>
              </w:sdtPr>
              <w:sdtContent>
                <w:tc>
                  <w:tcPr>
                    <w:tcW w:w="0" w:type="auto"/>
                    <w:vMerge w:val="restart"/>
                    <w:shd w:val="clear" w:color="auto" w:fill="auto"/>
                    <w:vAlign w:val="center"/>
                  </w:tcPr>
                  <w:p w:rsidR="001D5F0F" w:rsidRPr="00F10BF8" w:rsidRDefault="001D5F0F" w:rsidP="004548E8">
                    <w:pPr>
                      <w:jc w:val="center"/>
                      <w:rPr>
                        <w:sz w:val="21"/>
                        <w:szCs w:val="21"/>
                      </w:rPr>
                    </w:pPr>
                    <w:r w:rsidRPr="00F10BF8">
                      <w:rPr>
                        <w:sz w:val="21"/>
                        <w:szCs w:val="21"/>
                      </w:rPr>
                      <w:t>报告期内增减</w:t>
                    </w:r>
                  </w:p>
                </w:tc>
              </w:sdtContent>
            </w:sdt>
            <w:sdt>
              <w:sdtPr>
                <w:rPr>
                  <w:sz w:val="21"/>
                  <w:szCs w:val="21"/>
                </w:rPr>
                <w:tag w:val="_PLD_580f25e9dfa24c1d91f3845b6a6a42e5"/>
                <w:id w:val="2488920"/>
                <w:lock w:val="sdtLocked"/>
              </w:sdtPr>
              <w:sdtContent>
                <w:tc>
                  <w:tcPr>
                    <w:tcW w:w="0" w:type="auto"/>
                    <w:vMerge w:val="restart"/>
                    <w:shd w:val="clear" w:color="auto" w:fill="auto"/>
                    <w:vAlign w:val="center"/>
                  </w:tcPr>
                  <w:p w:rsidR="001D5F0F" w:rsidRPr="00F10BF8" w:rsidRDefault="001D5F0F" w:rsidP="004548E8">
                    <w:pPr>
                      <w:jc w:val="center"/>
                      <w:rPr>
                        <w:sz w:val="21"/>
                        <w:szCs w:val="21"/>
                      </w:rPr>
                    </w:pPr>
                    <w:r w:rsidRPr="00F10BF8">
                      <w:rPr>
                        <w:sz w:val="21"/>
                        <w:szCs w:val="21"/>
                      </w:rPr>
                      <w:t>期末持股数量</w:t>
                    </w:r>
                  </w:p>
                </w:tc>
              </w:sdtContent>
            </w:sdt>
            <w:sdt>
              <w:sdtPr>
                <w:rPr>
                  <w:sz w:val="21"/>
                  <w:szCs w:val="21"/>
                </w:rPr>
                <w:tag w:val="_PLD_e80658c5388c4bb0871489372e62334d"/>
                <w:id w:val="2488921"/>
                <w:lock w:val="sdtLocked"/>
              </w:sdtPr>
              <w:sdtContent>
                <w:tc>
                  <w:tcPr>
                    <w:tcW w:w="0" w:type="auto"/>
                    <w:vMerge w:val="restart"/>
                    <w:shd w:val="clear" w:color="auto" w:fill="auto"/>
                    <w:vAlign w:val="center"/>
                  </w:tcPr>
                  <w:p w:rsidR="001D5F0F" w:rsidRPr="00F10BF8" w:rsidRDefault="001D5F0F" w:rsidP="004548E8">
                    <w:pPr>
                      <w:jc w:val="center"/>
                      <w:rPr>
                        <w:sz w:val="21"/>
                        <w:szCs w:val="21"/>
                      </w:rPr>
                    </w:pPr>
                    <w:r w:rsidRPr="00F10BF8">
                      <w:rPr>
                        <w:sz w:val="21"/>
                        <w:szCs w:val="21"/>
                      </w:rPr>
                      <w:t>比例(%)</w:t>
                    </w:r>
                  </w:p>
                </w:tc>
              </w:sdtContent>
            </w:sdt>
            <w:sdt>
              <w:sdtPr>
                <w:rPr>
                  <w:rFonts w:ascii="宋体" w:hAnsi="宋体"/>
                </w:rPr>
                <w:tag w:val="_PLD_0ed52eb839784cb0ab83b1692dc8b283"/>
                <w:id w:val="2488922"/>
                <w:lock w:val="sdtLocked"/>
              </w:sdtPr>
              <w:sdtContent>
                <w:tc>
                  <w:tcPr>
                    <w:tcW w:w="0" w:type="auto"/>
                    <w:gridSpan w:val="2"/>
                    <w:vMerge w:val="restart"/>
                    <w:shd w:val="clear" w:color="auto" w:fill="auto"/>
                    <w:vAlign w:val="center"/>
                  </w:tcPr>
                  <w:p w:rsidR="001D5F0F" w:rsidRPr="00F10BF8" w:rsidRDefault="001D5F0F" w:rsidP="004548E8">
                    <w:pPr>
                      <w:pStyle w:val="af0"/>
                      <w:rPr>
                        <w:rFonts w:ascii="宋体" w:hAnsi="宋体"/>
                        <w:bCs/>
                        <w:color w:val="00B050"/>
                      </w:rPr>
                    </w:pPr>
                    <w:r w:rsidRPr="00F10BF8">
                      <w:rPr>
                        <w:rFonts w:ascii="宋体" w:hAnsi="宋体"/>
                        <w:bCs/>
                      </w:rPr>
                      <w:t>持有有限</w:t>
                    </w:r>
                    <w:proofErr w:type="gramStart"/>
                    <w:r w:rsidRPr="00F10BF8">
                      <w:rPr>
                        <w:rFonts w:ascii="宋体" w:hAnsi="宋体"/>
                        <w:bCs/>
                      </w:rPr>
                      <w:t>售条件</w:t>
                    </w:r>
                    <w:proofErr w:type="gramEnd"/>
                    <w:r w:rsidRPr="00F10BF8">
                      <w:rPr>
                        <w:rFonts w:ascii="宋体" w:hAnsi="宋体"/>
                        <w:bCs/>
                      </w:rPr>
                      <w:t>股份数量</w:t>
                    </w:r>
                  </w:p>
                </w:tc>
              </w:sdtContent>
            </w:sdt>
            <w:sdt>
              <w:sdtPr>
                <w:rPr>
                  <w:sz w:val="21"/>
                  <w:szCs w:val="21"/>
                </w:rPr>
                <w:tag w:val="_PLD_6d0fce9e7c914a578f4702348340f346"/>
                <w:id w:val="2488923"/>
                <w:lock w:val="sdtLocked"/>
              </w:sdtPr>
              <w:sdtContent>
                <w:tc>
                  <w:tcPr>
                    <w:tcW w:w="2091" w:type="dxa"/>
                    <w:gridSpan w:val="2"/>
                    <w:shd w:val="clear" w:color="auto" w:fill="auto"/>
                    <w:vAlign w:val="center"/>
                  </w:tcPr>
                  <w:p w:rsidR="001D5F0F" w:rsidRPr="00F10BF8" w:rsidRDefault="001D5F0F" w:rsidP="004548E8">
                    <w:pPr>
                      <w:jc w:val="center"/>
                      <w:rPr>
                        <w:sz w:val="21"/>
                        <w:szCs w:val="21"/>
                      </w:rPr>
                    </w:pPr>
                    <w:r w:rsidRPr="00F10BF8">
                      <w:rPr>
                        <w:sz w:val="21"/>
                        <w:szCs w:val="21"/>
                      </w:rPr>
                      <w:t>质押</w:t>
                    </w:r>
                    <w:r w:rsidRPr="00F10BF8">
                      <w:rPr>
                        <w:rFonts w:hint="eastAsia"/>
                        <w:sz w:val="21"/>
                        <w:szCs w:val="21"/>
                      </w:rPr>
                      <w:t>、标记</w:t>
                    </w:r>
                    <w:r w:rsidRPr="00F10BF8">
                      <w:rPr>
                        <w:sz w:val="21"/>
                        <w:szCs w:val="21"/>
                      </w:rPr>
                      <w:t>或冻结情况</w:t>
                    </w:r>
                  </w:p>
                </w:tc>
              </w:sdtContent>
            </w:sdt>
            <w:sdt>
              <w:sdtPr>
                <w:rPr>
                  <w:sz w:val="21"/>
                  <w:szCs w:val="21"/>
                </w:rPr>
                <w:tag w:val="_PLD_57b1e0d0ab2d4113aada0c0394d1589d"/>
                <w:id w:val="2488924"/>
                <w:lock w:val="sdtLocked"/>
              </w:sdtPr>
              <w:sdtContent>
                <w:tc>
                  <w:tcPr>
                    <w:tcW w:w="1275" w:type="dxa"/>
                    <w:vMerge w:val="restart"/>
                    <w:shd w:val="clear" w:color="auto" w:fill="auto"/>
                    <w:vAlign w:val="center"/>
                  </w:tcPr>
                  <w:p w:rsidR="001D5F0F" w:rsidRPr="00F10BF8" w:rsidRDefault="001D5F0F" w:rsidP="004548E8">
                    <w:pPr>
                      <w:jc w:val="center"/>
                      <w:rPr>
                        <w:sz w:val="21"/>
                        <w:szCs w:val="21"/>
                      </w:rPr>
                    </w:pPr>
                    <w:r w:rsidRPr="00F10BF8">
                      <w:rPr>
                        <w:sz w:val="21"/>
                        <w:szCs w:val="21"/>
                      </w:rPr>
                      <w:t>股东性质</w:t>
                    </w:r>
                  </w:p>
                </w:tc>
              </w:sdtContent>
            </w:sdt>
          </w:tr>
          <w:tr w:rsidR="001D5F0F" w:rsidRPr="00F10BF8" w:rsidTr="00F10BF8">
            <w:trPr>
              <w:cantSplit/>
            </w:trPr>
            <w:tc>
              <w:tcPr>
                <w:tcW w:w="0" w:type="auto"/>
                <w:vMerge/>
                <w:tcBorders>
                  <w:bottom w:val="single" w:sz="4" w:space="0" w:color="auto"/>
                </w:tcBorders>
                <w:shd w:val="clear" w:color="auto" w:fill="auto"/>
                <w:vAlign w:val="center"/>
              </w:tcPr>
              <w:p w:rsidR="001D5F0F" w:rsidRPr="00F10BF8" w:rsidRDefault="001D5F0F" w:rsidP="004548E8">
                <w:pPr>
                  <w:jc w:val="center"/>
                  <w:rPr>
                    <w:sz w:val="21"/>
                    <w:szCs w:val="21"/>
                  </w:rPr>
                </w:pPr>
              </w:p>
            </w:tc>
            <w:tc>
              <w:tcPr>
                <w:tcW w:w="0" w:type="auto"/>
                <w:vMerge/>
                <w:tcBorders>
                  <w:bottom w:val="single" w:sz="4" w:space="0" w:color="auto"/>
                </w:tcBorders>
                <w:shd w:val="clear" w:color="auto" w:fill="auto"/>
                <w:vAlign w:val="center"/>
              </w:tcPr>
              <w:p w:rsidR="001D5F0F" w:rsidRPr="00F10BF8" w:rsidRDefault="001D5F0F" w:rsidP="004548E8">
                <w:pPr>
                  <w:jc w:val="center"/>
                  <w:rPr>
                    <w:sz w:val="21"/>
                    <w:szCs w:val="21"/>
                  </w:rPr>
                </w:pPr>
              </w:p>
            </w:tc>
            <w:tc>
              <w:tcPr>
                <w:tcW w:w="0" w:type="auto"/>
                <w:vMerge/>
                <w:tcBorders>
                  <w:bottom w:val="single" w:sz="4" w:space="0" w:color="auto"/>
                </w:tcBorders>
                <w:shd w:val="clear" w:color="auto" w:fill="auto"/>
                <w:vAlign w:val="center"/>
              </w:tcPr>
              <w:p w:rsidR="001D5F0F" w:rsidRPr="00F10BF8" w:rsidRDefault="001D5F0F" w:rsidP="004548E8">
                <w:pPr>
                  <w:jc w:val="center"/>
                  <w:rPr>
                    <w:sz w:val="21"/>
                    <w:szCs w:val="21"/>
                  </w:rPr>
                </w:pPr>
              </w:p>
            </w:tc>
            <w:tc>
              <w:tcPr>
                <w:tcW w:w="0" w:type="auto"/>
                <w:vMerge/>
                <w:tcBorders>
                  <w:bottom w:val="single" w:sz="4" w:space="0" w:color="auto"/>
                </w:tcBorders>
                <w:shd w:val="clear" w:color="auto" w:fill="auto"/>
                <w:vAlign w:val="center"/>
              </w:tcPr>
              <w:p w:rsidR="001D5F0F" w:rsidRPr="00F10BF8" w:rsidRDefault="001D5F0F" w:rsidP="004548E8">
                <w:pPr>
                  <w:jc w:val="center"/>
                  <w:rPr>
                    <w:sz w:val="21"/>
                    <w:szCs w:val="21"/>
                  </w:rPr>
                </w:pPr>
              </w:p>
            </w:tc>
            <w:tc>
              <w:tcPr>
                <w:tcW w:w="0" w:type="auto"/>
                <w:gridSpan w:val="2"/>
                <w:vMerge/>
                <w:tcBorders>
                  <w:bottom w:val="single" w:sz="4" w:space="0" w:color="auto"/>
                </w:tcBorders>
                <w:shd w:val="clear" w:color="auto" w:fill="auto"/>
                <w:vAlign w:val="center"/>
              </w:tcPr>
              <w:p w:rsidR="001D5F0F" w:rsidRPr="00F10BF8" w:rsidRDefault="001D5F0F" w:rsidP="004548E8">
                <w:pPr>
                  <w:jc w:val="center"/>
                  <w:rPr>
                    <w:sz w:val="21"/>
                    <w:szCs w:val="21"/>
                  </w:rPr>
                </w:pPr>
              </w:p>
            </w:tc>
            <w:sdt>
              <w:sdtPr>
                <w:rPr>
                  <w:sz w:val="21"/>
                  <w:szCs w:val="21"/>
                </w:rPr>
                <w:tag w:val="_PLD_72b090b1925c46349c7beb3ca6c0032f"/>
                <w:id w:val="2488925"/>
                <w:lock w:val="sdtLocked"/>
              </w:sdtPr>
              <w:sdtContent>
                <w:tc>
                  <w:tcPr>
                    <w:tcW w:w="1094" w:type="dxa"/>
                    <w:tcBorders>
                      <w:bottom w:val="single" w:sz="4" w:space="0" w:color="auto"/>
                    </w:tcBorders>
                    <w:shd w:val="clear" w:color="auto" w:fill="auto"/>
                    <w:vAlign w:val="center"/>
                  </w:tcPr>
                  <w:p w:rsidR="001D5F0F" w:rsidRPr="00F10BF8" w:rsidRDefault="001D5F0F" w:rsidP="004548E8">
                    <w:pPr>
                      <w:jc w:val="center"/>
                      <w:rPr>
                        <w:sz w:val="21"/>
                        <w:szCs w:val="21"/>
                      </w:rPr>
                    </w:pPr>
                    <w:r w:rsidRPr="00F10BF8">
                      <w:rPr>
                        <w:sz w:val="21"/>
                        <w:szCs w:val="21"/>
                      </w:rPr>
                      <w:t>股份状态</w:t>
                    </w:r>
                  </w:p>
                </w:tc>
              </w:sdtContent>
            </w:sdt>
            <w:sdt>
              <w:sdtPr>
                <w:rPr>
                  <w:sz w:val="21"/>
                  <w:szCs w:val="21"/>
                </w:rPr>
                <w:tag w:val="_PLD_76e0ca0392384ff795b7613d764041da"/>
                <w:id w:val="2488926"/>
                <w:lock w:val="sdtLocked"/>
              </w:sdtPr>
              <w:sdtContent>
                <w:tc>
                  <w:tcPr>
                    <w:tcW w:w="997" w:type="dxa"/>
                    <w:tcBorders>
                      <w:bottom w:val="single" w:sz="4" w:space="0" w:color="auto"/>
                    </w:tcBorders>
                    <w:shd w:val="clear" w:color="auto" w:fill="auto"/>
                    <w:vAlign w:val="center"/>
                  </w:tcPr>
                  <w:p w:rsidR="001D5F0F" w:rsidRPr="00F10BF8" w:rsidRDefault="001D5F0F" w:rsidP="004548E8">
                    <w:pPr>
                      <w:jc w:val="center"/>
                      <w:rPr>
                        <w:sz w:val="21"/>
                        <w:szCs w:val="21"/>
                      </w:rPr>
                    </w:pPr>
                    <w:r w:rsidRPr="00F10BF8">
                      <w:rPr>
                        <w:sz w:val="21"/>
                        <w:szCs w:val="21"/>
                      </w:rPr>
                      <w:t>数量</w:t>
                    </w:r>
                  </w:p>
                </w:tc>
              </w:sdtContent>
            </w:sdt>
            <w:tc>
              <w:tcPr>
                <w:tcW w:w="1275" w:type="dxa"/>
                <w:vMerge/>
                <w:shd w:val="clear" w:color="auto" w:fill="auto"/>
                <w:vAlign w:val="center"/>
              </w:tcPr>
              <w:p w:rsidR="001D5F0F" w:rsidRPr="00F10BF8" w:rsidRDefault="001D5F0F" w:rsidP="004548E8">
                <w:pPr>
                  <w:jc w:val="center"/>
                  <w:rPr>
                    <w:sz w:val="21"/>
                    <w:szCs w:val="21"/>
                  </w:rPr>
                </w:pPr>
              </w:p>
            </w:tc>
          </w:tr>
          <w:sdt>
            <w:sdtPr>
              <w:rPr>
                <w:sz w:val="21"/>
                <w:szCs w:val="21"/>
              </w:rPr>
              <w:alias w:val="前十名股东持股情况"/>
              <w:tag w:val="_TUP_dfb07f5d24d04bbbad485e33c5e2bd12"/>
              <w:id w:val="2488929"/>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r w:rsidRPr="00F10BF8">
                      <w:rPr>
                        <w:sz w:val="21"/>
                        <w:szCs w:val="21"/>
                      </w:rPr>
                      <w:t>沧州大化集团有限责任公司</w:t>
                    </w:r>
                  </w:p>
                </w:tc>
                <w:tc>
                  <w:tcPr>
                    <w:tcW w:w="0" w:type="auto"/>
                    <w:shd w:val="clear" w:color="auto" w:fill="auto"/>
                    <w:vAlign w:val="center"/>
                  </w:tcPr>
                  <w:p w:rsidR="001D5F0F" w:rsidRPr="00F10BF8" w:rsidRDefault="001D5F0F" w:rsidP="00DC7A1C">
                    <w:pPr>
                      <w:jc w:val="right"/>
                      <w:rPr>
                        <w:sz w:val="21"/>
                        <w:szCs w:val="21"/>
                      </w:rPr>
                    </w:pP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190,467,424</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45.50</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2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国有法人</w:t>
                        </w:r>
                      </w:p>
                    </w:tc>
                  </w:sdtContent>
                </w:sdt>
              </w:tr>
            </w:sdtContent>
          </w:sdt>
          <w:sdt>
            <w:sdtPr>
              <w:rPr>
                <w:sz w:val="21"/>
                <w:szCs w:val="21"/>
              </w:rPr>
              <w:alias w:val="前十名股东持股情况"/>
              <w:tag w:val="_TUP_dfb07f5d24d04bbbad485e33c5e2bd12"/>
              <w:id w:val="2488932"/>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proofErr w:type="gramStart"/>
                    <w:r w:rsidRPr="00F10BF8">
                      <w:rPr>
                        <w:sz w:val="21"/>
                        <w:szCs w:val="21"/>
                      </w:rPr>
                      <w:t>陈武峰</w:t>
                    </w:r>
                    <w:proofErr w:type="gramEnd"/>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1,469,600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6,586,684</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1.57</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3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35"/>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r w:rsidRPr="00F10BF8">
                      <w:rPr>
                        <w:sz w:val="21"/>
                        <w:szCs w:val="21"/>
                      </w:rPr>
                      <w:t>张洪敏</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1,862,700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1,862,700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0.44</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3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38"/>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proofErr w:type="gramStart"/>
                    <w:r w:rsidRPr="00F10BF8">
                      <w:rPr>
                        <w:sz w:val="21"/>
                        <w:szCs w:val="21"/>
                      </w:rPr>
                      <w:t>胡伟章</w:t>
                    </w:r>
                    <w:proofErr w:type="gramEnd"/>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1,321,800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1,321,800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0.32</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3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41"/>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proofErr w:type="gramStart"/>
                    <w:r w:rsidRPr="00F10BF8">
                      <w:rPr>
                        <w:sz w:val="21"/>
                        <w:szCs w:val="21"/>
                      </w:rPr>
                      <w:t>深圳市永万丰实</w:t>
                    </w:r>
                    <w:proofErr w:type="gramEnd"/>
                    <w:r w:rsidRPr="00F10BF8">
                      <w:rPr>
                        <w:sz w:val="21"/>
                        <w:szCs w:val="21"/>
                      </w:rPr>
                      <w:t>业有限公司</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1,200,000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1,200,000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0.29</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3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未知</w:t>
                        </w:r>
                      </w:p>
                    </w:tc>
                  </w:sdtContent>
                </w:sdt>
              </w:tr>
            </w:sdtContent>
          </w:sdt>
          <w:sdt>
            <w:sdtPr>
              <w:rPr>
                <w:sz w:val="21"/>
                <w:szCs w:val="21"/>
              </w:rPr>
              <w:alias w:val="前十名股东持股情况"/>
              <w:tag w:val="_TUP_dfb07f5d24d04bbbad485e33c5e2bd12"/>
              <w:id w:val="2488944"/>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r w:rsidRPr="00F10BF8">
                      <w:rPr>
                        <w:sz w:val="21"/>
                        <w:szCs w:val="21"/>
                      </w:rPr>
                      <w:t>黄润平</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1,199,400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1,199,400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0.29</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4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47"/>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r w:rsidRPr="00F10BF8">
                      <w:rPr>
                        <w:sz w:val="21"/>
                        <w:szCs w:val="21"/>
                      </w:rPr>
                      <w:t>孙一帆</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1,154,700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1,154,700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0.28</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sz w:val="21"/>
                        <w:szCs w:val="21"/>
                      </w:rPr>
                      <w:t>0</w:t>
                    </w:r>
                  </w:p>
                </w:tc>
                <w:sdt>
                  <w:sdtPr>
                    <w:rPr>
                      <w:sz w:val="21"/>
                      <w:szCs w:val="21"/>
                    </w:rPr>
                    <w:alias w:val="前十名股东的股东性质"/>
                    <w:tag w:val="_GBC_84391eccdbd14aa7bbd07a260ff9d747"/>
                    <w:id w:val="24889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50"/>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proofErr w:type="gramStart"/>
                    <w:r w:rsidRPr="00F10BF8">
                      <w:rPr>
                        <w:sz w:val="21"/>
                        <w:szCs w:val="21"/>
                      </w:rPr>
                      <w:t>关秀锦</w:t>
                    </w:r>
                    <w:proofErr w:type="gramEnd"/>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1,033,600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1,033,600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0.25</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4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53"/>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r w:rsidRPr="00F10BF8">
                      <w:rPr>
                        <w:sz w:val="21"/>
                        <w:szCs w:val="21"/>
                      </w:rPr>
                      <w:t>李加新</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963,540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963,540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0.23</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5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sdt>
            <w:sdtPr>
              <w:rPr>
                <w:sz w:val="21"/>
                <w:szCs w:val="21"/>
              </w:rPr>
              <w:alias w:val="前十名股东持股情况"/>
              <w:tag w:val="_TUP_dfb07f5d24d04bbbad485e33c5e2bd12"/>
              <w:id w:val="2488956"/>
              <w:lock w:val="sdtLocked"/>
            </w:sdtPr>
            <w:sdtEndPr>
              <w:rPr>
                <w:color w:val="FF9900"/>
              </w:rPr>
            </w:sdtEndPr>
            <w:sdtContent>
              <w:tr w:rsidR="001D5F0F" w:rsidRPr="00F10BF8" w:rsidTr="00F10BF8">
                <w:trPr>
                  <w:cantSplit/>
                </w:trPr>
                <w:tc>
                  <w:tcPr>
                    <w:tcW w:w="0" w:type="auto"/>
                    <w:shd w:val="clear" w:color="auto" w:fill="auto"/>
                    <w:vAlign w:val="center"/>
                  </w:tcPr>
                  <w:p w:rsidR="001D5F0F" w:rsidRPr="00F10BF8" w:rsidRDefault="001D5F0F" w:rsidP="004548E8">
                    <w:pPr>
                      <w:rPr>
                        <w:sz w:val="21"/>
                        <w:szCs w:val="21"/>
                      </w:rPr>
                    </w:pPr>
                    <w:r w:rsidRPr="00F10BF8">
                      <w:rPr>
                        <w:sz w:val="21"/>
                        <w:szCs w:val="21"/>
                      </w:rPr>
                      <w:t>彭瀚生</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855,700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855,700</w:t>
                    </w:r>
                  </w:p>
                </w:tc>
                <w:tc>
                  <w:tcPr>
                    <w:tcW w:w="0" w:type="auto"/>
                    <w:shd w:val="clear" w:color="auto" w:fill="auto"/>
                    <w:vAlign w:val="center"/>
                  </w:tcPr>
                  <w:p w:rsidR="001D5F0F" w:rsidRPr="00F10BF8" w:rsidRDefault="001D5F0F" w:rsidP="00DC7A1C">
                    <w:pPr>
                      <w:jc w:val="right"/>
                      <w:rPr>
                        <w:sz w:val="21"/>
                        <w:szCs w:val="21"/>
                      </w:rPr>
                    </w:pPr>
                    <w:r w:rsidRPr="00F10BF8">
                      <w:rPr>
                        <w:sz w:val="21"/>
                        <w:szCs w:val="21"/>
                      </w:rPr>
                      <w:t>0.20</w:t>
                    </w:r>
                  </w:p>
                </w:tc>
                <w:tc>
                  <w:tcPr>
                    <w:tcW w:w="0" w:type="auto"/>
                    <w:gridSpan w:val="2"/>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持有股份状态"/>
                    <w:tag w:val="_GBC_46a2e2b7fded452b84eec75a5e47296b"/>
                    <w:id w:val="248895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094" w:type="dxa"/>
                        <w:shd w:val="clear" w:color="auto" w:fill="auto"/>
                        <w:vAlign w:val="center"/>
                      </w:tcPr>
                      <w:p w:rsidR="001D5F0F" w:rsidRPr="00F10BF8" w:rsidRDefault="001D5F0F" w:rsidP="00DC7A1C">
                        <w:pPr>
                          <w:jc w:val="right"/>
                          <w:rPr>
                            <w:color w:val="FF9900"/>
                            <w:sz w:val="21"/>
                            <w:szCs w:val="21"/>
                          </w:rPr>
                        </w:pPr>
                        <w:r w:rsidRPr="00F10BF8">
                          <w:rPr>
                            <w:sz w:val="21"/>
                            <w:szCs w:val="21"/>
                          </w:rPr>
                          <w:t>无</w:t>
                        </w:r>
                      </w:p>
                    </w:tc>
                  </w:sdtContent>
                </w:sdt>
                <w:tc>
                  <w:tcPr>
                    <w:tcW w:w="997" w:type="dxa"/>
                    <w:shd w:val="clear" w:color="auto" w:fill="auto"/>
                    <w:vAlign w:val="center"/>
                  </w:tcPr>
                  <w:p w:rsidR="001D5F0F" w:rsidRPr="00F10BF8" w:rsidRDefault="001D5F0F" w:rsidP="00DC7A1C">
                    <w:pPr>
                      <w:jc w:val="right"/>
                      <w:rPr>
                        <w:sz w:val="21"/>
                        <w:szCs w:val="21"/>
                      </w:rPr>
                    </w:pPr>
                    <w:r w:rsidRPr="00F10BF8">
                      <w:rPr>
                        <w:rFonts w:hint="eastAsia"/>
                        <w:sz w:val="21"/>
                        <w:szCs w:val="21"/>
                      </w:rPr>
                      <w:t>0</w:t>
                    </w:r>
                  </w:p>
                </w:tc>
                <w:sdt>
                  <w:sdtPr>
                    <w:rPr>
                      <w:sz w:val="21"/>
                      <w:szCs w:val="21"/>
                    </w:rPr>
                    <w:alias w:val="前十名股东的股东性质"/>
                    <w:tag w:val="_GBC_84391eccdbd14aa7bbd07a260ff9d747"/>
                    <w:id w:val="24889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vAlign w:val="center"/>
                      </w:tcPr>
                      <w:p w:rsidR="001D5F0F" w:rsidRPr="00F10BF8" w:rsidRDefault="001D5F0F" w:rsidP="00DC7A1C">
                        <w:pPr>
                          <w:jc w:val="right"/>
                          <w:rPr>
                            <w:color w:val="FF9900"/>
                            <w:sz w:val="21"/>
                            <w:szCs w:val="21"/>
                          </w:rPr>
                        </w:pPr>
                        <w:r w:rsidRPr="00F10BF8">
                          <w:rPr>
                            <w:sz w:val="21"/>
                            <w:szCs w:val="21"/>
                          </w:rPr>
                          <w:t>境内自然人</w:t>
                        </w:r>
                      </w:p>
                    </w:tc>
                  </w:sdtContent>
                </w:sdt>
              </w:tr>
            </w:sdtContent>
          </w:sdt>
          <w:tr w:rsidR="001D5F0F" w:rsidRPr="00F10BF8" w:rsidTr="004548E8">
            <w:trPr>
              <w:cantSplit/>
            </w:trPr>
            <w:sdt>
              <w:sdtPr>
                <w:rPr>
                  <w:sz w:val="21"/>
                  <w:szCs w:val="21"/>
                </w:rPr>
                <w:tag w:val="_PLD_7f241e5dc05a4ae7b61268f4f1627ca0"/>
                <w:id w:val="2488957"/>
                <w:lock w:val="sdtLocked"/>
              </w:sdtPr>
              <w:sdtContent>
                <w:tc>
                  <w:tcPr>
                    <w:tcW w:w="9180" w:type="dxa"/>
                    <w:gridSpan w:val="9"/>
                    <w:shd w:val="clear" w:color="auto" w:fill="auto"/>
                    <w:vAlign w:val="center"/>
                  </w:tcPr>
                  <w:p w:rsidR="001D5F0F" w:rsidRPr="00F10BF8" w:rsidRDefault="001D5F0F" w:rsidP="004548E8">
                    <w:pPr>
                      <w:jc w:val="center"/>
                      <w:rPr>
                        <w:color w:val="FF9900"/>
                        <w:sz w:val="21"/>
                        <w:szCs w:val="21"/>
                      </w:rPr>
                    </w:pPr>
                    <w:r w:rsidRPr="00F10BF8">
                      <w:rPr>
                        <w:sz w:val="21"/>
                        <w:szCs w:val="21"/>
                      </w:rPr>
                      <w:t>前十名无限</w:t>
                    </w:r>
                    <w:proofErr w:type="gramStart"/>
                    <w:r w:rsidRPr="00F10BF8">
                      <w:rPr>
                        <w:sz w:val="21"/>
                        <w:szCs w:val="21"/>
                      </w:rPr>
                      <w:t>售条件</w:t>
                    </w:r>
                    <w:proofErr w:type="gramEnd"/>
                    <w:r w:rsidRPr="00F10BF8">
                      <w:rPr>
                        <w:sz w:val="21"/>
                        <w:szCs w:val="21"/>
                      </w:rPr>
                      <w:t>股东持股情况</w:t>
                    </w:r>
                  </w:p>
                </w:tc>
              </w:sdtContent>
            </w:sdt>
          </w:tr>
          <w:tr w:rsidR="001D5F0F" w:rsidRPr="00F10BF8" w:rsidTr="00F10BF8">
            <w:trPr>
              <w:cantSplit/>
            </w:trPr>
            <w:sdt>
              <w:sdtPr>
                <w:rPr>
                  <w:sz w:val="21"/>
                  <w:szCs w:val="21"/>
                </w:rPr>
                <w:tag w:val="_PLD_0443ad39720a4d59be87cdf7b0bc4970"/>
                <w:id w:val="2488958"/>
                <w:lock w:val="sdtLocked"/>
              </w:sdtPr>
              <w:sdtContent>
                <w:tc>
                  <w:tcPr>
                    <w:tcW w:w="2669" w:type="dxa"/>
                    <w:gridSpan w:val="2"/>
                    <w:vMerge w:val="restart"/>
                    <w:shd w:val="clear" w:color="auto" w:fill="auto"/>
                    <w:vAlign w:val="center"/>
                  </w:tcPr>
                  <w:p w:rsidR="001D5F0F" w:rsidRPr="00F10BF8" w:rsidRDefault="001D5F0F" w:rsidP="004548E8">
                    <w:pPr>
                      <w:jc w:val="center"/>
                      <w:rPr>
                        <w:color w:val="FF9900"/>
                        <w:sz w:val="21"/>
                        <w:szCs w:val="21"/>
                      </w:rPr>
                    </w:pPr>
                    <w:r w:rsidRPr="00F10BF8">
                      <w:rPr>
                        <w:sz w:val="21"/>
                        <w:szCs w:val="21"/>
                      </w:rPr>
                      <w:t>股东名称</w:t>
                    </w:r>
                  </w:p>
                </w:tc>
              </w:sdtContent>
            </w:sdt>
            <w:sdt>
              <w:sdtPr>
                <w:rPr>
                  <w:sz w:val="21"/>
                  <w:szCs w:val="21"/>
                </w:rPr>
                <w:tag w:val="_PLD_a7f143afa2b94466a44af03e770016b0"/>
                <w:id w:val="2488959"/>
                <w:lock w:val="sdtLocked"/>
              </w:sdtPr>
              <w:sdtContent>
                <w:tc>
                  <w:tcPr>
                    <w:tcW w:w="2668" w:type="dxa"/>
                    <w:gridSpan w:val="3"/>
                    <w:vMerge w:val="restart"/>
                    <w:shd w:val="clear" w:color="auto" w:fill="auto"/>
                    <w:vAlign w:val="center"/>
                  </w:tcPr>
                  <w:p w:rsidR="001D5F0F" w:rsidRPr="00F10BF8" w:rsidRDefault="001D5F0F" w:rsidP="004548E8">
                    <w:pPr>
                      <w:jc w:val="center"/>
                      <w:rPr>
                        <w:color w:val="FF9900"/>
                        <w:sz w:val="21"/>
                        <w:szCs w:val="21"/>
                      </w:rPr>
                    </w:pPr>
                    <w:r w:rsidRPr="00F10BF8">
                      <w:rPr>
                        <w:sz w:val="21"/>
                        <w:szCs w:val="21"/>
                      </w:rPr>
                      <w:t>持有无限</w:t>
                    </w:r>
                    <w:proofErr w:type="gramStart"/>
                    <w:r w:rsidRPr="00F10BF8">
                      <w:rPr>
                        <w:sz w:val="21"/>
                        <w:szCs w:val="21"/>
                      </w:rPr>
                      <w:t>售条件</w:t>
                    </w:r>
                    <w:proofErr w:type="gramEnd"/>
                    <w:r w:rsidRPr="00F10BF8">
                      <w:rPr>
                        <w:sz w:val="21"/>
                        <w:szCs w:val="21"/>
                      </w:rPr>
                      <w:t>流通股的数量</w:t>
                    </w:r>
                  </w:p>
                </w:tc>
              </w:sdtContent>
            </w:sdt>
            <w:sdt>
              <w:sdtPr>
                <w:rPr>
                  <w:sz w:val="21"/>
                  <w:szCs w:val="21"/>
                </w:rPr>
                <w:tag w:val="_PLD_fa97ca004a544042af7e1d7463bea345"/>
                <w:id w:val="2488960"/>
                <w:lock w:val="sdtLocked"/>
              </w:sdtPr>
              <w:sdtContent>
                <w:tc>
                  <w:tcPr>
                    <w:tcW w:w="3843" w:type="dxa"/>
                    <w:gridSpan w:val="4"/>
                    <w:tcBorders>
                      <w:bottom w:val="single" w:sz="4" w:space="0" w:color="auto"/>
                    </w:tcBorders>
                    <w:shd w:val="clear" w:color="auto" w:fill="auto"/>
                    <w:vAlign w:val="center"/>
                  </w:tcPr>
                  <w:p w:rsidR="001D5F0F" w:rsidRPr="00F10BF8" w:rsidRDefault="001D5F0F" w:rsidP="004548E8">
                    <w:pPr>
                      <w:jc w:val="center"/>
                      <w:rPr>
                        <w:color w:val="FF9900"/>
                        <w:sz w:val="21"/>
                        <w:szCs w:val="21"/>
                      </w:rPr>
                    </w:pPr>
                    <w:r w:rsidRPr="00F10BF8">
                      <w:rPr>
                        <w:sz w:val="21"/>
                        <w:szCs w:val="21"/>
                      </w:rPr>
                      <w:t>股份种类</w:t>
                    </w:r>
                    <w:r w:rsidRPr="00F10BF8">
                      <w:rPr>
                        <w:rFonts w:hint="eastAsia"/>
                        <w:sz w:val="21"/>
                        <w:szCs w:val="21"/>
                      </w:rPr>
                      <w:t>及数量</w:t>
                    </w:r>
                  </w:p>
                </w:tc>
              </w:sdtContent>
            </w:sdt>
          </w:tr>
          <w:tr w:rsidR="001D5F0F" w:rsidRPr="00F10BF8" w:rsidTr="00F10BF8">
            <w:trPr>
              <w:cantSplit/>
            </w:trPr>
            <w:tc>
              <w:tcPr>
                <w:tcW w:w="2669" w:type="dxa"/>
                <w:gridSpan w:val="2"/>
                <w:vMerge/>
                <w:shd w:val="clear" w:color="auto" w:fill="auto"/>
                <w:vAlign w:val="center"/>
              </w:tcPr>
              <w:p w:rsidR="001D5F0F" w:rsidRPr="00F10BF8" w:rsidRDefault="001D5F0F" w:rsidP="004548E8">
                <w:pPr>
                  <w:jc w:val="center"/>
                  <w:rPr>
                    <w:color w:val="FF9900"/>
                    <w:sz w:val="21"/>
                    <w:szCs w:val="21"/>
                  </w:rPr>
                </w:pPr>
              </w:p>
            </w:tc>
            <w:tc>
              <w:tcPr>
                <w:tcW w:w="2668" w:type="dxa"/>
                <w:gridSpan w:val="3"/>
                <w:vMerge/>
                <w:shd w:val="clear" w:color="auto" w:fill="auto"/>
                <w:vAlign w:val="center"/>
              </w:tcPr>
              <w:p w:rsidR="001D5F0F" w:rsidRPr="00F10BF8" w:rsidRDefault="001D5F0F" w:rsidP="004548E8">
                <w:pPr>
                  <w:jc w:val="center"/>
                  <w:rPr>
                    <w:color w:val="FF9900"/>
                    <w:sz w:val="21"/>
                    <w:szCs w:val="21"/>
                  </w:rPr>
                </w:pPr>
              </w:p>
            </w:tc>
            <w:sdt>
              <w:sdtPr>
                <w:rPr>
                  <w:sz w:val="21"/>
                  <w:szCs w:val="21"/>
                </w:rPr>
                <w:tag w:val="_PLD_e67773187f2f4233a6666596947248e8"/>
                <w:id w:val="2488961"/>
                <w:lock w:val="sdtLocked"/>
              </w:sdtPr>
              <w:sdtContent>
                <w:tc>
                  <w:tcPr>
                    <w:tcW w:w="1571" w:type="dxa"/>
                    <w:gridSpan w:val="2"/>
                    <w:shd w:val="clear" w:color="auto" w:fill="auto"/>
                    <w:vAlign w:val="center"/>
                  </w:tcPr>
                  <w:p w:rsidR="001D5F0F" w:rsidRPr="00F10BF8" w:rsidRDefault="001D5F0F" w:rsidP="004548E8">
                    <w:pPr>
                      <w:jc w:val="center"/>
                      <w:rPr>
                        <w:color w:val="008000"/>
                        <w:sz w:val="21"/>
                        <w:szCs w:val="21"/>
                      </w:rPr>
                    </w:pPr>
                    <w:r w:rsidRPr="00F10BF8">
                      <w:rPr>
                        <w:rFonts w:hint="eastAsia"/>
                        <w:sz w:val="21"/>
                        <w:szCs w:val="21"/>
                      </w:rPr>
                      <w:t>种类</w:t>
                    </w:r>
                  </w:p>
                </w:tc>
              </w:sdtContent>
            </w:sdt>
            <w:sdt>
              <w:sdtPr>
                <w:rPr>
                  <w:sz w:val="21"/>
                  <w:szCs w:val="21"/>
                </w:rPr>
                <w:tag w:val="_PLD_2f2fd5088a82440f9265e00f4e298be0"/>
                <w:id w:val="2488962"/>
                <w:lock w:val="sdtLocked"/>
              </w:sdtPr>
              <w:sdtContent>
                <w:tc>
                  <w:tcPr>
                    <w:tcW w:w="2272" w:type="dxa"/>
                    <w:gridSpan w:val="2"/>
                    <w:shd w:val="clear" w:color="auto" w:fill="auto"/>
                    <w:vAlign w:val="center"/>
                  </w:tcPr>
                  <w:p w:rsidR="001D5F0F" w:rsidRPr="00F10BF8" w:rsidRDefault="001D5F0F" w:rsidP="004548E8">
                    <w:pPr>
                      <w:jc w:val="center"/>
                      <w:rPr>
                        <w:color w:val="008000"/>
                        <w:sz w:val="21"/>
                        <w:szCs w:val="21"/>
                      </w:rPr>
                    </w:pPr>
                    <w:r w:rsidRPr="00F10BF8">
                      <w:rPr>
                        <w:rFonts w:hint="eastAsia"/>
                        <w:sz w:val="21"/>
                        <w:szCs w:val="21"/>
                      </w:rPr>
                      <w:t>数量</w:t>
                    </w:r>
                  </w:p>
                </w:tc>
              </w:sdtContent>
            </w:sdt>
          </w:tr>
          <w:sdt>
            <w:sdtPr>
              <w:rPr>
                <w:sz w:val="21"/>
                <w:szCs w:val="21"/>
              </w:rPr>
              <w:alias w:val="前十名无限售条件股东持股情况"/>
              <w:tag w:val="_TUP_9ca3e52e0a074358925f5b9f3eb76189"/>
              <w:id w:val="2488964"/>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r w:rsidRPr="00F10BF8">
                      <w:rPr>
                        <w:sz w:val="21"/>
                        <w:szCs w:val="21"/>
                      </w:rPr>
                      <w:t>沧州大化集团有限责任公司</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190,467,424</w:t>
                    </w:r>
                  </w:p>
                </w:tc>
                <w:sdt>
                  <w:sdtPr>
                    <w:rPr>
                      <w:bCs/>
                      <w:sz w:val="21"/>
                      <w:szCs w:val="21"/>
                    </w:rPr>
                    <w:alias w:val="前十名无限售条件股东期末持有流通股的种类"/>
                    <w:tag w:val="_GBC_b35ef493948141e0b9d0c3fd14aad59a"/>
                    <w:id w:val="248896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190,467,424</w:t>
                    </w:r>
                  </w:p>
                </w:tc>
              </w:tr>
            </w:sdtContent>
          </w:sdt>
          <w:sdt>
            <w:sdtPr>
              <w:rPr>
                <w:sz w:val="21"/>
                <w:szCs w:val="21"/>
              </w:rPr>
              <w:alias w:val="前十名无限售条件股东持股情况"/>
              <w:tag w:val="_TUP_9ca3e52e0a074358925f5b9f3eb76189"/>
              <w:id w:val="2488966"/>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proofErr w:type="gramStart"/>
                    <w:r w:rsidRPr="00F10BF8">
                      <w:rPr>
                        <w:sz w:val="21"/>
                        <w:szCs w:val="21"/>
                      </w:rPr>
                      <w:t>陈武峰</w:t>
                    </w:r>
                    <w:proofErr w:type="gramEnd"/>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6,586,684</w:t>
                    </w:r>
                  </w:p>
                </w:tc>
                <w:sdt>
                  <w:sdtPr>
                    <w:rPr>
                      <w:bCs/>
                      <w:sz w:val="21"/>
                      <w:szCs w:val="21"/>
                    </w:rPr>
                    <w:alias w:val="前十名无限售条件股东期末持有流通股的种类"/>
                    <w:tag w:val="_GBC_b35ef493948141e0b9d0c3fd14aad59a"/>
                    <w:id w:val="248896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6,586,684</w:t>
                    </w:r>
                  </w:p>
                </w:tc>
              </w:tr>
            </w:sdtContent>
          </w:sdt>
          <w:sdt>
            <w:sdtPr>
              <w:rPr>
                <w:sz w:val="21"/>
                <w:szCs w:val="21"/>
              </w:rPr>
              <w:alias w:val="前十名无限售条件股东持股情况"/>
              <w:tag w:val="_TUP_9ca3e52e0a074358925f5b9f3eb76189"/>
              <w:id w:val="2488968"/>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r w:rsidRPr="00F10BF8">
                      <w:rPr>
                        <w:sz w:val="21"/>
                        <w:szCs w:val="21"/>
                      </w:rPr>
                      <w:t>张洪敏</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1,862,700</w:t>
                    </w:r>
                  </w:p>
                </w:tc>
                <w:sdt>
                  <w:sdtPr>
                    <w:rPr>
                      <w:bCs/>
                      <w:sz w:val="21"/>
                      <w:szCs w:val="21"/>
                    </w:rPr>
                    <w:alias w:val="前十名无限售条件股东期末持有流通股的种类"/>
                    <w:tag w:val="_GBC_b35ef493948141e0b9d0c3fd14aad59a"/>
                    <w:id w:val="248896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1,862,700</w:t>
                    </w:r>
                  </w:p>
                </w:tc>
              </w:tr>
            </w:sdtContent>
          </w:sdt>
          <w:sdt>
            <w:sdtPr>
              <w:rPr>
                <w:sz w:val="21"/>
                <w:szCs w:val="21"/>
              </w:rPr>
              <w:alias w:val="前十名无限售条件股东持股情况"/>
              <w:tag w:val="_TUP_9ca3e52e0a074358925f5b9f3eb76189"/>
              <w:id w:val="2488970"/>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proofErr w:type="gramStart"/>
                    <w:r w:rsidRPr="00F10BF8">
                      <w:rPr>
                        <w:sz w:val="21"/>
                        <w:szCs w:val="21"/>
                      </w:rPr>
                      <w:t>胡伟章</w:t>
                    </w:r>
                    <w:proofErr w:type="gramEnd"/>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1,321,800</w:t>
                    </w:r>
                  </w:p>
                </w:tc>
                <w:sdt>
                  <w:sdtPr>
                    <w:rPr>
                      <w:bCs/>
                      <w:sz w:val="21"/>
                      <w:szCs w:val="21"/>
                    </w:rPr>
                    <w:alias w:val="前十名无限售条件股东期末持有流通股的种类"/>
                    <w:tag w:val="_GBC_b35ef493948141e0b9d0c3fd14aad59a"/>
                    <w:id w:val="248896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1,321,800</w:t>
                    </w:r>
                  </w:p>
                </w:tc>
              </w:tr>
            </w:sdtContent>
          </w:sdt>
          <w:sdt>
            <w:sdtPr>
              <w:rPr>
                <w:sz w:val="21"/>
                <w:szCs w:val="21"/>
              </w:rPr>
              <w:alias w:val="前十名无限售条件股东持股情况"/>
              <w:tag w:val="_TUP_9ca3e52e0a074358925f5b9f3eb76189"/>
              <w:id w:val="2488972"/>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proofErr w:type="gramStart"/>
                    <w:r w:rsidRPr="00F10BF8">
                      <w:rPr>
                        <w:sz w:val="21"/>
                        <w:szCs w:val="21"/>
                      </w:rPr>
                      <w:t>深圳市永万丰实</w:t>
                    </w:r>
                    <w:proofErr w:type="gramEnd"/>
                    <w:r w:rsidRPr="00F10BF8">
                      <w:rPr>
                        <w:sz w:val="21"/>
                        <w:szCs w:val="21"/>
                      </w:rPr>
                      <w:t>业有限公司</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1,200,000</w:t>
                    </w:r>
                  </w:p>
                </w:tc>
                <w:sdt>
                  <w:sdtPr>
                    <w:rPr>
                      <w:bCs/>
                      <w:sz w:val="21"/>
                      <w:szCs w:val="21"/>
                    </w:rPr>
                    <w:alias w:val="前十名无限售条件股东期末持有流通股的种类"/>
                    <w:tag w:val="_GBC_b35ef493948141e0b9d0c3fd14aad59a"/>
                    <w:id w:val="248897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1,200,000</w:t>
                    </w:r>
                  </w:p>
                </w:tc>
              </w:tr>
            </w:sdtContent>
          </w:sdt>
          <w:sdt>
            <w:sdtPr>
              <w:rPr>
                <w:sz w:val="21"/>
                <w:szCs w:val="21"/>
              </w:rPr>
              <w:alias w:val="前十名无限售条件股东持股情况"/>
              <w:tag w:val="_TUP_9ca3e52e0a074358925f5b9f3eb76189"/>
              <w:id w:val="2488974"/>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r w:rsidRPr="00F10BF8">
                      <w:rPr>
                        <w:sz w:val="21"/>
                        <w:szCs w:val="21"/>
                      </w:rPr>
                      <w:t>黄润平</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1,199,400</w:t>
                    </w:r>
                  </w:p>
                </w:tc>
                <w:sdt>
                  <w:sdtPr>
                    <w:rPr>
                      <w:bCs/>
                      <w:sz w:val="21"/>
                      <w:szCs w:val="21"/>
                    </w:rPr>
                    <w:alias w:val="前十名无限售条件股东期末持有流通股的种类"/>
                    <w:tag w:val="_GBC_b35ef493948141e0b9d0c3fd14aad59a"/>
                    <w:id w:val="248897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1,199,400</w:t>
                    </w:r>
                  </w:p>
                </w:tc>
              </w:tr>
            </w:sdtContent>
          </w:sdt>
          <w:sdt>
            <w:sdtPr>
              <w:rPr>
                <w:sz w:val="21"/>
                <w:szCs w:val="21"/>
              </w:rPr>
              <w:alias w:val="前十名无限售条件股东持股情况"/>
              <w:tag w:val="_TUP_9ca3e52e0a074358925f5b9f3eb76189"/>
              <w:id w:val="2488976"/>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r w:rsidRPr="00F10BF8">
                      <w:rPr>
                        <w:sz w:val="21"/>
                        <w:szCs w:val="21"/>
                      </w:rPr>
                      <w:t>孙一帆</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1,154,700</w:t>
                    </w:r>
                  </w:p>
                </w:tc>
                <w:sdt>
                  <w:sdtPr>
                    <w:rPr>
                      <w:bCs/>
                      <w:sz w:val="21"/>
                      <w:szCs w:val="21"/>
                    </w:rPr>
                    <w:alias w:val="前十名无限售条件股东期末持有流通股的种类"/>
                    <w:tag w:val="_GBC_b35ef493948141e0b9d0c3fd14aad59a"/>
                    <w:id w:val="248897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1,154,700</w:t>
                    </w:r>
                  </w:p>
                </w:tc>
              </w:tr>
            </w:sdtContent>
          </w:sdt>
          <w:sdt>
            <w:sdtPr>
              <w:rPr>
                <w:sz w:val="21"/>
                <w:szCs w:val="21"/>
              </w:rPr>
              <w:alias w:val="前十名无限售条件股东持股情况"/>
              <w:tag w:val="_TUP_9ca3e52e0a074358925f5b9f3eb76189"/>
              <w:id w:val="2488978"/>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proofErr w:type="gramStart"/>
                    <w:r w:rsidRPr="00F10BF8">
                      <w:rPr>
                        <w:sz w:val="21"/>
                        <w:szCs w:val="21"/>
                      </w:rPr>
                      <w:t>关秀锦</w:t>
                    </w:r>
                    <w:proofErr w:type="gramEnd"/>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1,033,600</w:t>
                    </w:r>
                  </w:p>
                </w:tc>
                <w:sdt>
                  <w:sdtPr>
                    <w:rPr>
                      <w:bCs/>
                      <w:sz w:val="21"/>
                      <w:szCs w:val="21"/>
                    </w:rPr>
                    <w:alias w:val="前十名无限售条件股东期末持有流通股的种类"/>
                    <w:tag w:val="_GBC_b35ef493948141e0b9d0c3fd14aad59a"/>
                    <w:id w:val="248897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1,033,600</w:t>
                    </w:r>
                  </w:p>
                </w:tc>
              </w:tr>
            </w:sdtContent>
          </w:sdt>
          <w:sdt>
            <w:sdtPr>
              <w:rPr>
                <w:sz w:val="21"/>
                <w:szCs w:val="21"/>
              </w:rPr>
              <w:alias w:val="前十名无限售条件股东持股情况"/>
              <w:tag w:val="_TUP_9ca3e52e0a074358925f5b9f3eb76189"/>
              <w:id w:val="2488980"/>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r w:rsidRPr="00F10BF8">
                      <w:rPr>
                        <w:sz w:val="21"/>
                        <w:szCs w:val="21"/>
                      </w:rPr>
                      <w:t>李加新</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963,540</w:t>
                    </w:r>
                  </w:p>
                </w:tc>
                <w:sdt>
                  <w:sdtPr>
                    <w:rPr>
                      <w:bCs/>
                      <w:sz w:val="21"/>
                      <w:szCs w:val="21"/>
                    </w:rPr>
                    <w:alias w:val="前十名无限售条件股东期末持有流通股的种类"/>
                    <w:tag w:val="_GBC_b35ef493948141e0b9d0c3fd14aad59a"/>
                    <w:id w:val="248897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963,540</w:t>
                    </w:r>
                  </w:p>
                </w:tc>
              </w:tr>
            </w:sdtContent>
          </w:sdt>
          <w:sdt>
            <w:sdtPr>
              <w:rPr>
                <w:sz w:val="21"/>
                <w:szCs w:val="21"/>
              </w:rPr>
              <w:alias w:val="前十名无限售条件股东持股情况"/>
              <w:tag w:val="_TUP_9ca3e52e0a074358925f5b9f3eb76189"/>
              <w:id w:val="2488982"/>
              <w:lock w:val="sdtLocked"/>
            </w:sdtPr>
            <w:sdtContent>
              <w:tr w:rsidR="001D5F0F" w:rsidRPr="00F10BF8" w:rsidTr="00F10BF8">
                <w:trPr>
                  <w:cantSplit/>
                </w:trPr>
                <w:tc>
                  <w:tcPr>
                    <w:tcW w:w="0" w:type="auto"/>
                    <w:gridSpan w:val="2"/>
                    <w:shd w:val="clear" w:color="auto" w:fill="auto"/>
                    <w:vAlign w:val="center"/>
                  </w:tcPr>
                  <w:p w:rsidR="001D5F0F" w:rsidRPr="00F10BF8" w:rsidRDefault="001D5F0F" w:rsidP="004548E8">
                    <w:pPr>
                      <w:rPr>
                        <w:sz w:val="21"/>
                        <w:szCs w:val="21"/>
                      </w:rPr>
                    </w:pPr>
                    <w:r w:rsidRPr="00F10BF8">
                      <w:rPr>
                        <w:sz w:val="21"/>
                        <w:szCs w:val="21"/>
                      </w:rPr>
                      <w:t>彭瀚生</w:t>
                    </w:r>
                  </w:p>
                </w:tc>
                <w:tc>
                  <w:tcPr>
                    <w:tcW w:w="2668" w:type="dxa"/>
                    <w:gridSpan w:val="3"/>
                    <w:shd w:val="clear" w:color="auto" w:fill="auto"/>
                    <w:vAlign w:val="center"/>
                  </w:tcPr>
                  <w:p w:rsidR="001D5F0F" w:rsidRPr="00F10BF8" w:rsidRDefault="001D5F0F" w:rsidP="004548E8">
                    <w:pPr>
                      <w:jc w:val="right"/>
                      <w:rPr>
                        <w:sz w:val="21"/>
                        <w:szCs w:val="21"/>
                      </w:rPr>
                    </w:pPr>
                    <w:r w:rsidRPr="00F10BF8">
                      <w:rPr>
                        <w:sz w:val="21"/>
                        <w:szCs w:val="21"/>
                      </w:rPr>
                      <w:t>855,700</w:t>
                    </w:r>
                  </w:p>
                </w:tc>
                <w:sdt>
                  <w:sdtPr>
                    <w:rPr>
                      <w:bCs/>
                      <w:sz w:val="21"/>
                      <w:szCs w:val="21"/>
                    </w:rPr>
                    <w:alias w:val="前十名无限售条件股东期末持有流通股的种类"/>
                    <w:tag w:val="_GBC_b35ef493948141e0b9d0c3fd14aad59a"/>
                    <w:id w:val="248898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571" w:type="dxa"/>
                        <w:gridSpan w:val="2"/>
                        <w:shd w:val="clear" w:color="auto" w:fill="auto"/>
                        <w:vAlign w:val="center"/>
                      </w:tcPr>
                      <w:p w:rsidR="001D5F0F" w:rsidRPr="00F10BF8" w:rsidRDefault="001D5F0F" w:rsidP="004548E8">
                        <w:pPr>
                          <w:jc w:val="center"/>
                          <w:rPr>
                            <w:bCs/>
                            <w:sz w:val="21"/>
                            <w:szCs w:val="21"/>
                          </w:rPr>
                        </w:pPr>
                        <w:r w:rsidRPr="00F10BF8">
                          <w:rPr>
                            <w:bCs/>
                            <w:sz w:val="21"/>
                            <w:szCs w:val="21"/>
                          </w:rPr>
                          <w:t>人民币普通股</w:t>
                        </w:r>
                      </w:p>
                    </w:tc>
                  </w:sdtContent>
                </w:sdt>
                <w:tc>
                  <w:tcPr>
                    <w:tcW w:w="2272" w:type="dxa"/>
                    <w:gridSpan w:val="2"/>
                    <w:shd w:val="clear" w:color="auto" w:fill="auto"/>
                    <w:vAlign w:val="center"/>
                  </w:tcPr>
                  <w:p w:rsidR="001D5F0F" w:rsidRPr="00F10BF8" w:rsidRDefault="001D5F0F" w:rsidP="004548E8">
                    <w:pPr>
                      <w:jc w:val="right"/>
                      <w:rPr>
                        <w:sz w:val="21"/>
                        <w:szCs w:val="21"/>
                      </w:rPr>
                    </w:pPr>
                    <w:r w:rsidRPr="00F10BF8">
                      <w:rPr>
                        <w:sz w:val="21"/>
                        <w:szCs w:val="21"/>
                      </w:rPr>
                      <w:t>855,700</w:t>
                    </w:r>
                  </w:p>
                </w:tc>
              </w:tr>
            </w:sdtContent>
          </w:sdt>
          <w:tr w:rsidR="001D5F0F" w:rsidRPr="00F10BF8" w:rsidTr="00F10BF8">
            <w:trPr>
              <w:cantSplit/>
            </w:trPr>
            <w:tc>
              <w:tcPr>
                <w:tcW w:w="0" w:type="auto"/>
                <w:gridSpan w:val="2"/>
                <w:shd w:val="clear" w:color="auto" w:fill="auto"/>
                <w:vAlign w:val="center"/>
              </w:tcPr>
              <w:sdt>
                <w:sdtPr>
                  <w:rPr>
                    <w:rFonts w:hint="eastAsia"/>
                    <w:sz w:val="21"/>
                    <w:szCs w:val="21"/>
                  </w:rPr>
                  <w:tag w:val="_PLD_c66ff47b026f457b94124796c616bd5e"/>
                  <w:id w:val="2488983"/>
                  <w:lock w:val="sdtLocked"/>
                </w:sdtPr>
                <w:sdtContent>
                  <w:p w:rsidR="001D5F0F" w:rsidRPr="00F10BF8" w:rsidRDefault="001D5F0F" w:rsidP="004548E8">
                    <w:pPr>
                      <w:rPr>
                        <w:sz w:val="21"/>
                        <w:szCs w:val="21"/>
                      </w:rPr>
                    </w:pPr>
                    <w:r w:rsidRPr="00F10BF8">
                      <w:rPr>
                        <w:rFonts w:hint="eastAsia"/>
                        <w:sz w:val="21"/>
                        <w:szCs w:val="21"/>
                      </w:rPr>
                      <w:t>前十名股东中回购专户情况说明</w:t>
                    </w:r>
                  </w:p>
                </w:sdtContent>
              </w:sdt>
            </w:tc>
            <w:tc>
              <w:tcPr>
                <w:tcW w:w="6511" w:type="dxa"/>
                <w:gridSpan w:val="7"/>
                <w:shd w:val="clear" w:color="auto" w:fill="auto"/>
                <w:vAlign w:val="center"/>
              </w:tcPr>
              <w:p w:rsidR="001D5F0F" w:rsidRPr="00F10BF8" w:rsidRDefault="001D5F0F" w:rsidP="004548E8">
                <w:pPr>
                  <w:rPr>
                    <w:sz w:val="21"/>
                    <w:szCs w:val="21"/>
                  </w:rPr>
                </w:pPr>
                <w:r w:rsidRPr="00F10BF8">
                  <w:rPr>
                    <w:rFonts w:hint="eastAsia"/>
                    <w:sz w:val="21"/>
                    <w:szCs w:val="21"/>
                  </w:rPr>
                  <w:t>不适用</w:t>
                </w:r>
              </w:p>
            </w:tc>
          </w:tr>
          <w:tr w:rsidR="001D5F0F" w:rsidRPr="00F10BF8" w:rsidTr="00F10BF8">
            <w:trPr>
              <w:cantSplit/>
            </w:trPr>
            <w:tc>
              <w:tcPr>
                <w:tcW w:w="0" w:type="auto"/>
                <w:gridSpan w:val="2"/>
                <w:shd w:val="clear" w:color="auto" w:fill="auto"/>
                <w:vAlign w:val="center"/>
              </w:tcPr>
              <w:sdt>
                <w:sdtPr>
                  <w:rPr>
                    <w:sz w:val="21"/>
                    <w:szCs w:val="21"/>
                  </w:rPr>
                  <w:tag w:val="_PLD_1e66340db1704500aa943a28a623d252"/>
                  <w:id w:val="2488984"/>
                  <w:lock w:val="sdtLocked"/>
                </w:sdtPr>
                <w:sdtContent>
                  <w:p w:rsidR="001D5F0F" w:rsidRPr="00F10BF8" w:rsidRDefault="001D5F0F" w:rsidP="004548E8">
                    <w:pPr>
                      <w:rPr>
                        <w:sz w:val="21"/>
                        <w:szCs w:val="21"/>
                      </w:rPr>
                    </w:pPr>
                    <w:r w:rsidRPr="00F10BF8">
                      <w:rPr>
                        <w:sz w:val="21"/>
                        <w:szCs w:val="21"/>
                      </w:rPr>
                      <w:t>上述股东</w:t>
                    </w:r>
                    <w:r w:rsidRPr="00F10BF8">
                      <w:rPr>
                        <w:rFonts w:hint="eastAsia"/>
                        <w:sz w:val="21"/>
                        <w:szCs w:val="21"/>
                      </w:rPr>
                      <w:t>委托表决权、受托表决权、放弃表决权</w:t>
                    </w:r>
                    <w:r w:rsidRPr="00F10BF8">
                      <w:rPr>
                        <w:sz w:val="21"/>
                        <w:szCs w:val="21"/>
                      </w:rPr>
                      <w:t>的说明</w:t>
                    </w:r>
                  </w:p>
                </w:sdtContent>
              </w:sdt>
            </w:tc>
            <w:tc>
              <w:tcPr>
                <w:tcW w:w="6511" w:type="dxa"/>
                <w:gridSpan w:val="7"/>
                <w:shd w:val="clear" w:color="auto" w:fill="auto"/>
                <w:vAlign w:val="center"/>
              </w:tcPr>
              <w:p w:rsidR="001D5F0F" w:rsidRPr="00F10BF8" w:rsidRDefault="001D5F0F" w:rsidP="004548E8">
                <w:pPr>
                  <w:rPr>
                    <w:sz w:val="21"/>
                    <w:szCs w:val="21"/>
                  </w:rPr>
                </w:pPr>
                <w:r w:rsidRPr="00F10BF8">
                  <w:rPr>
                    <w:rFonts w:hint="eastAsia"/>
                    <w:sz w:val="21"/>
                    <w:szCs w:val="21"/>
                  </w:rPr>
                  <w:t>无</w:t>
                </w:r>
              </w:p>
            </w:tc>
          </w:tr>
          <w:tr w:rsidR="001D5F0F" w:rsidRPr="00F10BF8" w:rsidTr="00F10BF8">
            <w:trPr>
              <w:cantSplit/>
            </w:trPr>
            <w:sdt>
              <w:sdtPr>
                <w:rPr>
                  <w:sz w:val="21"/>
                  <w:szCs w:val="21"/>
                </w:rPr>
                <w:tag w:val="_PLD_f66d0f4474a24a38863b52183edf8612"/>
                <w:id w:val="2488985"/>
                <w:lock w:val="sdtLocked"/>
              </w:sdtPr>
              <w:sdtContent>
                <w:tc>
                  <w:tcPr>
                    <w:tcW w:w="0" w:type="auto"/>
                    <w:gridSpan w:val="2"/>
                    <w:shd w:val="clear" w:color="auto" w:fill="auto"/>
                    <w:vAlign w:val="center"/>
                  </w:tcPr>
                  <w:p w:rsidR="001D5F0F" w:rsidRPr="00F10BF8" w:rsidRDefault="001D5F0F" w:rsidP="004548E8">
                    <w:pPr>
                      <w:rPr>
                        <w:sz w:val="21"/>
                        <w:szCs w:val="21"/>
                      </w:rPr>
                    </w:pPr>
                    <w:r w:rsidRPr="00F10BF8">
                      <w:rPr>
                        <w:sz w:val="21"/>
                        <w:szCs w:val="21"/>
                      </w:rPr>
                      <w:t>上述股东关联关系或一致行动的说明</w:t>
                    </w:r>
                  </w:p>
                </w:tc>
              </w:sdtContent>
            </w:sdt>
            <w:tc>
              <w:tcPr>
                <w:tcW w:w="6511" w:type="dxa"/>
                <w:gridSpan w:val="7"/>
                <w:shd w:val="clear" w:color="auto" w:fill="auto"/>
                <w:vAlign w:val="center"/>
              </w:tcPr>
              <w:p w:rsidR="001D5F0F" w:rsidRPr="00F10BF8" w:rsidRDefault="001D5F0F" w:rsidP="004548E8">
                <w:pPr>
                  <w:rPr>
                    <w:sz w:val="21"/>
                    <w:szCs w:val="21"/>
                  </w:rPr>
                </w:pPr>
                <w:r w:rsidRPr="00F10BF8">
                  <w:rPr>
                    <w:rFonts w:hint="eastAsia"/>
                    <w:sz w:val="21"/>
                    <w:szCs w:val="21"/>
                  </w:rPr>
                  <w:t>公司控股股东沧州大化集团有限责任公司与上述其他股东之间无关联关系，不是一致行动人。公司未知上述其他股东之间是否有关联关系或一致行动人的情况。</w:t>
                </w:r>
              </w:p>
            </w:tc>
          </w:tr>
          <w:tr w:rsidR="001D5F0F" w:rsidRPr="00F10BF8" w:rsidTr="00F10BF8">
            <w:trPr>
              <w:cantSplit/>
            </w:trPr>
            <w:sdt>
              <w:sdtPr>
                <w:rPr>
                  <w:sz w:val="21"/>
                  <w:szCs w:val="21"/>
                </w:rPr>
                <w:tag w:val="_PLD_f41b3b4967bb4d8793e8815a2738c7d6"/>
                <w:id w:val="2488986"/>
                <w:lock w:val="sdtLocked"/>
              </w:sdtPr>
              <w:sdtContent>
                <w:tc>
                  <w:tcPr>
                    <w:tcW w:w="0" w:type="auto"/>
                    <w:gridSpan w:val="2"/>
                    <w:shd w:val="clear" w:color="auto" w:fill="auto"/>
                    <w:vAlign w:val="center"/>
                  </w:tcPr>
                  <w:p w:rsidR="001D5F0F" w:rsidRPr="00F10BF8" w:rsidRDefault="001D5F0F" w:rsidP="004548E8">
                    <w:pPr>
                      <w:rPr>
                        <w:sz w:val="21"/>
                        <w:szCs w:val="21"/>
                      </w:rPr>
                    </w:pPr>
                    <w:r w:rsidRPr="00F10BF8">
                      <w:rPr>
                        <w:rFonts w:hint="eastAsia"/>
                        <w:sz w:val="21"/>
                        <w:szCs w:val="21"/>
                      </w:rPr>
                      <w:t>表决权恢复的优先股股东及持股数量的说明</w:t>
                    </w:r>
                  </w:p>
                </w:tc>
              </w:sdtContent>
            </w:sdt>
            <w:tc>
              <w:tcPr>
                <w:tcW w:w="6511" w:type="dxa"/>
                <w:gridSpan w:val="7"/>
                <w:shd w:val="clear" w:color="auto" w:fill="auto"/>
                <w:vAlign w:val="center"/>
              </w:tcPr>
              <w:p w:rsidR="001D5F0F" w:rsidRPr="00F10BF8" w:rsidRDefault="001D5F0F" w:rsidP="004548E8">
                <w:pPr>
                  <w:rPr>
                    <w:sz w:val="21"/>
                    <w:szCs w:val="21"/>
                  </w:rPr>
                </w:pPr>
                <w:r w:rsidRPr="00F10BF8">
                  <w:rPr>
                    <w:rFonts w:hint="eastAsia"/>
                    <w:sz w:val="21"/>
                    <w:szCs w:val="21"/>
                  </w:rPr>
                  <w:t>无</w:t>
                </w:r>
              </w:p>
            </w:tc>
          </w:tr>
        </w:tbl>
        <w:p w:rsidR="001D5F0F" w:rsidRDefault="001D5F0F"/>
        <w:p w:rsidR="00FD2133" w:rsidRPr="00F10BF8" w:rsidRDefault="00537341">
          <w:pPr>
            <w:rPr>
              <w:sz w:val="21"/>
              <w:szCs w:val="21"/>
            </w:rPr>
          </w:pPr>
          <w:r w:rsidRPr="00F10BF8">
            <w:rPr>
              <w:sz w:val="21"/>
              <w:szCs w:val="21"/>
            </w:rPr>
            <w:t>前十名有限</w:t>
          </w:r>
          <w:proofErr w:type="gramStart"/>
          <w:r w:rsidRPr="00F10BF8">
            <w:rPr>
              <w:sz w:val="21"/>
              <w:szCs w:val="21"/>
            </w:rPr>
            <w:t>售条件</w:t>
          </w:r>
          <w:proofErr w:type="gramEnd"/>
          <w:r w:rsidRPr="00F10BF8">
            <w:rPr>
              <w:sz w:val="21"/>
              <w:szCs w:val="21"/>
            </w:rPr>
            <w:t>股东持股数量及限售条件</w:t>
          </w:r>
        </w:p>
        <w:sdt>
          <w:sdtPr>
            <w:rPr>
              <w:bCs/>
              <w:sz w:val="21"/>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Content>
            <w:p w:rsidR="00FD2133" w:rsidRPr="00F10BF8" w:rsidRDefault="00D1422C">
              <w:pPr>
                <w:rPr>
                  <w:bCs/>
                  <w:sz w:val="21"/>
                  <w:szCs w:val="21"/>
                </w:rPr>
              </w:pPr>
              <w:r w:rsidRPr="00F10BF8">
                <w:rPr>
                  <w:bCs/>
                  <w:sz w:val="21"/>
                  <w:szCs w:val="21"/>
                </w:rPr>
                <w:fldChar w:fldCharType="begin"/>
              </w:r>
              <w:r w:rsidR="001D5F0F" w:rsidRPr="00F10BF8">
                <w:rPr>
                  <w:bCs/>
                  <w:sz w:val="21"/>
                  <w:szCs w:val="21"/>
                </w:rPr>
                <w:instrText xml:space="preserve">MACROBUTTON  SnrToggleCheckbox √适用 </w:instrText>
              </w:r>
              <w:r w:rsidRPr="00F10BF8">
                <w:rPr>
                  <w:bCs/>
                  <w:sz w:val="21"/>
                  <w:szCs w:val="21"/>
                </w:rPr>
                <w:fldChar w:fldCharType="end"/>
              </w:r>
              <w:r w:rsidRPr="00F10BF8">
                <w:rPr>
                  <w:bCs/>
                  <w:sz w:val="21"/>
                  <w:szCs w:val="21"/>
                </w:rPr>
                <w:fldChar w:fldCharType="begin"/>
              </w:r>
              <w:r w:rsidR="001D5F0F" w:rsidRPr="00F10BF8">
                <w:rPr>
                  <w:bCs/>
                  <w:sz w:val="21"/>
                  <w:szCs w:val="21"/>
                </w:rPr>
                <w:instrText xml:space="preserve"> MACROBUTTON  SnrToggleCheckbox □不适用 </w:instrText>
              </w:r>
              <w:r w:rsidRPr="00F10BF8">
                <w:rPr>
                  <w:bCs/>
                  <w:sz w:val="21"/>
                  <w:szCs w:val="21"/>
                </w:rPr>
                <w:fldChar w:fldCharType="end"/>
              </w:r>
            </w:p>
          </w:sdtContent>
        </w:sdt>
        <w:p w:rsidR="00FD2133" w:rsidRPr="00F10BF8" w:rsidRDefault="00537341">
          <w:pPr>
            <w:jc w:val="right"/>
            <w:rPr>
              <w:sz w:val="21"/>
              <w:szCs w:val="21"/>
            </w:rPr>
          </w:pPr>
          <w:r w:rsidRPr="00F10BF8">
            <w:rPr>
              <w:sz w:val="21"/>
              <w:szCs w:val="21"/>
            </w:rPr>
            <w:t>单位：</w:t>
          </w:r>
          <w:sdt>
            <w:sdtPr>
              <w:rPr>
                <w:sz w:val="21"/>
                <w:szCs w:val="21"/>
              </w:rPr>
              <w:alias w:val="单位：前十名有限售条件股东持股数量及限售条件"/>
              <w:tag w:val="_GBC_ccabf48d11fc4d67b71762bd50ae5faf"/>
              <w:id w:val="4707941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F10BF8">
                <w:rPr>
                  <w:sz w:val="21"/>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
            <w:gridCol w:w="2718"/>
            <w:gridCol w:w="1984"/>
            <w:gridCol w:w="1461"/>
            <w:gridCol w:w="1191"/>
            <w:gridCol w:w="1044"/>
          </w:tblGrid>
          <w:tr w:rsidR="001D5F0F" w:rsidRPr="00F10BF8" w:rsidTr="001D5F0F">
            <w:trPr>
              <w:cantSplit/>
            </w:trPr>
            <w:sdt>
              <w:sdtPr>
                <w:rPr>
                  <w:sz w:val="21"/>
                  <w:szCs w:val="21"/>
                </w:rPr>
                <w:tag w:val="_PLD_d6b46c3e64c74877a86ed16591d841cb"/>
                <w:id w:val="2489565"/>
                <w:lock w:val="sdtLocked"/>
              </w:sdtPr>
              <w:sdtContent>
                <w:tc>
                  <w:tcPr>
                    <w:tcW w:w="360" w:type="pct"/>
                    <w:vMerge w:val="restart"/>
                    <w:shd w:val="clear" w:color="auto" w:fill="auto"/>
                    <w:vAlign w:val="center"/>
                  </w:tcPr>
                  <w:p w:rsidR="001D5F0F" w:rsidRPr="00F10BF8" w:rsidRDefault="001D5F0F" w:rsidP="004548E8">
                    <w:pPr>
                      <w:jc w:val="center"/>
                      <w:rPr>
                        <w:sz w:val="21"/>
                        <w:szCs w:val="21"/>
                      </w:rPr>
                    </w:pPr>
                    <w:r w:rsidRPr="00F10BF8">
                      <w:rPr>
                        <w:sz w:val="21"/>
                        <w:szCs w:val="21"/>
                      </w:rPr>
                      <w:t>序号</w:t>
                    </w:r>
                  </w:p>
                </w:tc>
              </w:sdtContent>
            </w:sdt>
            <w:sdt>
              <w:sdtPr>
                <w:rPr>
                  <w:sz w:val="21"/>
                  <w:szCs w:val="21"/>
                </w:rPr>
                <w:tag w:val="_PLD_158549a651c94037ae0e8f138b766d22"/>
                <w:id w:val="2489566"/>
                <w:lock w:val="sdtLocked"/>
              </w:sdtPr>
              <w:sdtContent>
                <w:tc>
                  <w:tcPr>
                    <w:tcW w:w="1502" w:type="pct"/>
                    <w:vMerge w:val="restart"/>
                    <w:shd w:val="clear" w:color="auto" w:fill="auto"/>
                    <w:vAlign w:val="center"/>
                  </w:tcPr>
                  <w:p w:rsidR="001D5F0F" w:rsidRPr="00F10BF8" w:rsidRDefault="001D5F0F" w:rsidP="004548E8">
                    <w:pPr>
                      <w:jc w:val="center"/>
                      <w:rPr>
                        <w:sz w:val="21"/>
                        <w:szCs w:val="21"/>
                      </w:rPr>
                    </w:pPr>
                    <w:r w:rsidRPr="00F10BF8">
                      <w:rPr>
                        <w:sz w:val="21"/>
                        <w:szCs w:val="21"/>
                      </w:rPr>
                      <w:t>有限</w:t>
                    </w:r>
                    <w:proofErr w:type="gramStart"/>
                    <w:r w:rsidRPr="00F10BF8">
                      <w:rPr>
                        <w:sz w:val="21"/>
                        <w:szCs w:val="21"/>
                      </w:rPr>
                      <w:t>售条件</w:t>
                    </w:r>
                    <w:proofErr w:type="gramEnd"/>
                    <w:r w:rsidRPr="00F10BF8">
                      <w:rPr>
                        <w:sz w:val="21"/>
                        <w:szCs w:val="21"/>
                      </w:rPr>
                      <w:t>股东名称</w:t>
                    </w:r>
                  </w:p>
                </w:tc>
              </w:sdtContent>
            </w:sdt>
            <w:sdt>
              <w:sdtPr>
                <w:rPr>
                  <w:sz w:val="21"/>
                  <w:szCs w:val="21"/>
                </w:rPr>
                <w:tag w:val="_PLD_367a1586e9074c6791b647b1d91d08f0"/>
                <w:id w:val="2489567"/>
                <w:lock w:val="sdtLocked"/>
              </w:sdtPr>
              <w:sdtContent>
                <w:tc>
                  <w:tcPr>
                    <w:tcW w:w="1096" w:type="pct"/>
                    <w:vMerge w:val="restart"/>
                    <w:shd w:val="clear" w:color="auto" w:fill="auto"/>
                    <w:vAlign w:val="center"/>
                  </w:tcPr>
                  <w:p w:rsidR="001D5F0F" w:rsidRPr="00F10BF8" w:rsidRDefault="001D5F0F" w:rsidP="004548E8">
                    <w:pPr>
                      <w:jc w:val="center"/>
                      <w:rPr>
                        <w:sz w:val="21"/>
                        <w:szCs w:val="21"/>
                      </w:rPr>
                    </w:pPr>
                    <w:r w:rsidRPr="00F10BF8">
                      <w:rPr>
                        <w:sz w:val="21"/>
                        <w:szCs w:val="21"/>
                      </w:rPr>
                      <w:t>持有的有限</w:t>
                    </w:r>
                    <w:proofErr w:type="gramStart"/>
                    <w:r w:rsidRPr="00F10BF8">
                      <w:rPr>
                        <w:sz w:val="21"/>
                        <w:szCs w:val="21"/>
                      </w:rPr>
                      <w:t>售条件</w:t>
                    </w:r>
                    <w:proofErr w:type="gramEnd"/>
                    <w:r w:rsidRPr="00F10BF8">
                      <w:rPr>
                        <w:sz w:val="21"/>
                        <w:szCs w:val="21"/>
                      </w:rPr>
                      <w:t>股份数量</w:t>
                    </w:r>
                  </w:p>
                </w:tc>
              </w:sdtContent>
            </w:sdt>
            <w:sdt>
              <w:sdtPr>
                <w:rPr>
                  <w:sz w:val="21"/>
                  <w:szCs w:val="21"/>
                </w:rPr>
                <w:tag w:val="_PLD_5fb0b4bcfdf54b5e822c8e6186b6a7d2"/>
                <w:id w:val="2489568"/>
                <w:lock w:val="sdtLocked"/>
              </w:sdtPr>
              <w:sdtContent>
                <w:tc>
                  <w:tcPr>
                    <w:tcW w:w="1465" w:type="pct"/>
                    <w:gridSpan w:val="2"/>
                    <w:shd w:val="clear" w:color="auto" w:fill="auto"/>
                    <w:vAlign w:val="center"/>
                  </w:tcPr>
                  <w:p w:rsidR="001D5F0F" w:rsidRPr="00F10BF8" w:rsidRDefault="001D5F0F" w:rsidP="004548E8">
                    <w:pPr>
                      <w:jc w:val="center"/>
                      <w:rPr>
                        <w:sz w:val="21"/>
                        <w:szCs w:val="21"/>
                      </w:rPr>
                    </w:pPr>
                    <w:r w:rsidRPr="00F10BF8">
                      <w:rPr>
                        <w:sz w:val="21"/>
                        <w:szCs w:val="21"/>
                      </w:rPr>
                      <w:t>有限</w:t>
                    </w:r>
                    <w:proofErr w:type="gramStart"/>
                    <w:r w:rsidRPr="00F10BF8">
                      <w:rPr>
                        <w:sz w:val="21"/>
                        <w:szCs w:val="21"/>
                      </w:rPr>
                      <w:t>售条件</w:t>
                    </w:r>
                    <w:proofErr w:type="gramEnd"/>
                    <w:r w:rsidRPr="00F10BF8">
                      <w:rPr>
                        <w:sz w:val="21"/>
                        <w:szCs w:val="21"/>
                      </w:rPr>
                      <w:t>股份可上市交易情况</w:t>
                    </w:r>
                  </w:p>
                </w:tc>
              </w:sdtContent>
            </w:sdt>
            <w:sdt>
              <w:sdtPr>
                <w:rPr>
                  <w:sz w:val="21"/>
                  <w:szCs w:val="21"/>
                </w:rPr>
                <w:tag w:val="_PLD_54c0ff189b7843d9a5ae49ddbb583e3d"/>
                <w:id w:val="2489569"/>
                <w:lock w:val="sdtLocked"/>
              </w:sdtPr>
              <w:sdtContent>
                <w:tc>
                  <w:tcPr>
                    <w:tcW w:w="577" w:type="pct"/>
                    <w:vMerge w:val="restart"/>
                    <w:shd w:val="clear" w:color="auto" w:fill="auto"/>
                    <w:vAlign w:val="center"/>
                  </w:tcPr>
                  <w:p w:rsidR="001D5F0F" w:rsidRPr="00F10BF8" w:rsidRDefault="001D5F0F" w:rsidP="004548E8">
                    <w:pPr>
                      <w:jc w:val="center"/>
                      <w:rPr>
                        <w:sz w:val="21"/>
                        <w:szCs w:val="21"/>
                      </w:rPr>
                    </w:pPr>
                    <w:r w:rsidRPr="00F10BF8">
                      <w:rPr>
                        <w:sz w:val="21"/>
                        <w:szCs w:val="21"/>
                      </w:rPr>
                      <w:t>限售条件</w:t>
                    </w:r>
                  </w:p>
                </w:tc>
              </w:sdtContent>
            </w:sdt>
          </w:tr>
          <w:tr w:rsidR="001D5F0F" w:rsidRPr="00F10BF8" w:rsidTr="001D5F0F">
            <w:trPr>
              <w:cantSplit/>
            </w:trPr>
            <w:tc>
              <w:tcPr>
                <w:tcW w:w="360" w:type="pct"/>
                <w:vMerge/>
                <w:shd w:val="clear" w:color="auto" w:fill="auto"/>
              </w:tcPr>
              <w:p w:rsidR="001D5F0F" w:rsidRPr="00F10BF8" w:rsidRDefault="001D5F0F" w:rsidP="004548E8">
                <w:pPr>
                  <w:jc w:val="center"/>
                  <w:rPr>
                    <w:sz w:val="21"/>
                    <w:szCs w:val="21"/>
                  </w:rPr>
                </w:pPr>
              </w:p>
            </w:tc>
            <w:tc>
              <w:tcPr>
                <w:tcW w:w="1502" w:type="pct"/>
                <w:vMerge/>
                <w:shd w:val="clear" w:color="auto" w:fill="auto"/>
              </w:tcPr>
              <w:p w:rsidR="001D5F0F" w:rsidRPr="00F10BF8" w:rsidRDefault="001D5F0F" w:rsidP="004548E8">
                <w:pPr>
                  <w:jc w:val="center"/>
                  <w:rPr>
                    <w:sz w:val="21"/>
                    <w:szCs w:val="21"/>
                  </w:rPr>
                </w:pPr>
              </w:p>
            </w:tc>
            <w:tc>
              <w:tcPr>
                <w:tcW w:w="1096" w:type="pct"/>
                <w:vMerge/>
                <w:shd w:val="clear" w:color="auto" w:fill="auto"/>
              </w:tcPr>
              <w:p w:rsidR="001D5F0F" w:rsidRPr="00F10BF8" w:rsidRDefault="001D5F0F" w:rsidP="004548E8">
                <w:pPr>
                  <w:jc w:val="center"/>
                  <w:rPr>
                    <w:sz w:val="21"/>
                    <w:szCs w:val="21"/>
                  </w:rPr>
                </w:pPr>
              </w:p>
            </w:tc>
            <w:sdt>
              <w:sdtPr>
                <w:rPr>
                  <w:sz w:val="21"/>
                  <w:szCs w:val="21"/>
                </w:rPr>
                <w:tag w:val="_PLD_8b19569e4d664678885f9348aa052bc0"/>
                <w:id w:val="2489570"/>
                <w:lock w:val="sdtLocked"/>
              </w:sdtPr>
              <w:sdtContent>
                <w:tc>
                  <w:tcPr>
                    <w:tcW w:w="807" w:type="pct"/>
                    <w:shd w:val="clear" w:color="auto" w:fill="auto"/>
                    <w:vAlign w:val="center"/>
                  </w:tcPr>
                  <w:p w:rsidR="001D5F0F" w:rsidRPr="00F10BF8" w:rsidRDefault="001D5F0F" w:rsidP="004548E8">
                    <w:pPr>
                      <w:jc w:val="center"/>
                      <w:rPr>
                        <w:sz w:val="21"/>
                        <w:szCs w:val="21"/>
                      </w:rPr>
                    </w:pPr>
                    <w:r w:rsidRPr="00F10BF8">
                      <w:rPr>
                        <w:sz w:val="21"/>
                        <w:szCs w:val="21"/>
                      </w:rPr>
                      <w:t>可上市交易时间</w:t>
                    </w:r>
                  </w:p>
                </w:tc>
              </w:sdtContent>
            </w:sdt>
            <w:sdt>
              <w:sdtPr>
                <w:rPr>
                  <w:sz w:val="21"/>
                  <w:szCs w:val="21"/>
                </w:rPr>
                <w:tag w:val="_PLD_1b5fddbd7f52465db9e65269733ef622"/>
                <w:id w:val="2489571"/>
                <w:lock w:val="sdtLocked"/>
              </w:sdtPr>
              <w:sdtContent>
                <w:tc>
                  <w:tcPr>
                    <w:tcW w:w="658" w:type="pct"/>
                    <w:shd w:val="clear" w:color="auto" w:fill="auto"/>
                    <w:vAlign w:val="center"/>
                  </w:tcPr>
                  <w:p w:rsidR="001D5F0F" w:rsidRPr="00F10BF8" w:rsidRDefault="001D5F0F" w:rsidP="004548E8">
                    <w:pPr>
                      <w:jc w:val="center"/>
                      <w:rPr>
                        <w:sz w:val="21"/>
                        <w:szCs w:val="21"/>
                      </w:rPr>
                    </w:pPr>
                    <w:r w:rsidRPr="00F10BF8">
                      <w:rPr>
                        <w:sz w:val="21"/>
                        <w:szCs w:val="21"/>
                      </w:rPr>
                      <w:t>新增可上市交易股份数量</w:t>
                    </w:r>
                  </w:p>
                </w:tc>
              </w:sdtContent>
            </w:sdt>
            <w:tc>
              <w:tcPr>
                <w:tcW w:w="577" w:type="pct"/>
                <w:vMerge/>
                <w:shd w:val="clear" w:color="auto" w:fill="auto"/>
              </w:tcPr>
              <w:p w:rsidR="001D5F0F" w:rsidRPr="00F10BF8" w:rsidRDefault="001D5F0F" w:rsidP="004548E8">
                <w:pPr>
                  <w:jc w:val="center"/>
                  <w:rPr>
                    <w:sz w:val="21"/>
                    <w:szCs w:val="21"/>
                  </w:rPr>
                </w:pPr>
              </w:p>
            </w:tc>
          </w:tr>
          <w:sdt>
            <w:sdtPr>
              <w:rPr>
                <w:rFonts w:ascii="宋体" w:hAnsi="宋体" w:cs="宋体"/>
                <w:kern w:val="0"/>
                <w:sz w:val="24"/>
                <w:szCs w:val="24"/>
              </w:rPr>
              <w:alias w:val="前十名有限售条件股东持股数量及限售条件"/>
              <w:tag w:val="_TUP_a387038950fa48ccac24ec26a7b6a5c2"/>
              <w:id w:val="2489573"/>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72"/>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1</w:t>
                        </w:r>
                      </w:p>
                    </w:sdtContent>
                  </w:sdt>
                </w:tc>
                <w:tc>
                  <w:tcPr>
                    <w:tcW w:w="1502" w:type="pct"/>
                    <w:shd w:val="clear" w:color="auto" w:fill="auto"/>
                  </w:tcPr>
                  <w:p w:rsidR="001D5F0F" w:rsidRPr="00F10BF8" w:rsidRDefault="001D5F0F" w:rsidP="004548E8">
                    <w:pPr>
                      <w:rPr>
                        <w:sz w:val="21"/>
                        <w:szCs w:val="21"/>
                      </w:rPr>
                    </w:pPr>
                    <w:r w:rsidRPr="00F10BF8">
                      <w:rPr>
                        <w:sz w:val="21"/>
                        <w:szCs w:val="21"/>
                      </w:rPr>
                      <w:t>谢华生</w:t>
                    </w:r>
                  </w:p>
                </w:tc>
                <w:tc>
                  <w:tcPr>
                    <w:tcW w:w="1096" w:type="pct"/>
                    <w:shd w:val="clear" w:color="auto" w:fill="auto"/>
                  </w:tcPr>
                  <w:p w:rsidR="001D5F0F" w:rsidRPr="00F10BF8" w:rsidRDefault="001D5F0F" w:rsidP="00DC7A1C">
                    <w:pPr>
                      <w:jc w:val="right"/>
                      <w:rPr>
                        <w:sz w:val="21"/>
                        <w:szCs w:val="21"/>
                      </w:rPr>
                    </w:pPr>
                    <w:r w:rsidRPr="00F10BF8">
                      <w:rPr>
                        <w:sz w:val="21"/>
                        <w:szCs w:val="21"/>
                      </w:rPr>
                      <w:t>229,800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75"/>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74"/>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2</w:t>
                        </w:r>
                      </w:p>
                    </w:sdtContent>
                  </w:sdt>
                </w:tc>
                <w:tc>
                  <w:tcPr>
                    <w:tcW w:w="1502" w:type="pct"/>
                    <w:shd w:val="clear" w:color="auto" w:fill="auto"/>
                  </w:tcPr>
                  <w:p w:rsidR="001D5F0F" w:rsidRPr="00F10BF8" w:rsidRDefault="001D5F0F" w:rsidP="004548E8">
                    <w:pPr>
                      <w:rPr>
                        <w:sz w:val="21"/>
                        <w:szCs w:val="21"/>
                      </w:rPr>
                    </w:pPr>
                    <w:r w:rsidRPr="00F10BF8">
                      <w:rPr>
                        <w:sz w:val="21"/>
                        <w:szCs w:val="21"/>
                      </w:rPr>
                      <w:t>赵志峰</w:t>
                    </w:r>
                  </w:p>
                </w:tc>
                <w:tc>
                  <w:tcPr>
                    <w:tcW w:w="1096" w:type="pct"/>
                    <w:shd w:val="clear" w:color="auto" w:fill="auto"/>
                  </w:tcPr>
                  <w:p w:rsidR="001D5F0F" w:rsidRPr="00F10BF8" w:rsidRDefault="001D5F0F" w:rsidP="00DC7A1C">
                    <w:pPr>
                      <w:jc w:val="right"/>
                      <w:rPr>
                        <w:sz w:val="21"/>
                        <w:szCs w:val="21"/>
                      </w:rPr>
                    </w:pPr>
                    <w:r w:rsidRPr="00F10BF8">
                      <w:rPr>
                        <w:sz w:val="21"/>
                        <w:szCs w:val="21"/>
                      </w:rPr>
                      <w:t>147,500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77"/>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76"/>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3</w:t>
                        </w:r>
                      </w:p>
                    </w:sdtContent>
                  </w:sdt>
                </w:tc>
                <w:tc>
                  <w:tcPr>
                    <w:tcW w:w="1502" w:type="pct"/>
                    <w:shd w:val="clear" w:color="auto" w:fill="auto"/>
                  </w:tcPr>
                  <w:p w:rsidR="001D5F0F" w:rsidRPr="00F10BF8" w:rsidRDefault="001D5F0F" w:rsidP="004548E8">
                    <w:pPr>
                      <w:rPr>
                        <w:sz w:val="21"/>
                        <w:szCs w:val="21"/>
                      </w:rPr>
                    </w:pPr>
                    <w:r w:rsidRPr="00F10BF8">
                      <w:rPr>
                        <w:sz w:val="21"/>
                        <w:szCs w:val="21"/>
                      </w:rPr>
                      <w:t>刘增</w:t>
                    </w:r>
                  </w:p>
                </w:tc>
                <w:tc>
                  <w:tcPr>
                    <w:tcW w:w="1096" w:type="pct"/>
                    <w:shd w:val="clear" w:color="auto" w:fill="auto"/>
                  </w:tcPr>
                  <w:p w:rsidR="001D5F0F" w:rsidRPr="00F10BF8" w:rsidRDefault="001D5F0F" w:rsidP="00DC7A1C">
                    <w:pPr>
                      <w:jc w:val="right"/>
                      <w:rPr>
                        <w:sz w:val="21"/>
                        <w:szCs w:val="21"/>
                      </w:rPr>
                    </w:pPr>
                    <w:r w:rsidRPr="00F10BF8">
                      <w:rPr>
                        <w:sz w:val="21"/>
                        <w:szCs w:val="21"/>
                      </w:rPr>
                      <w:t>136,800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79"/>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78"/>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4</w:t>
                        </w:r>
                      </w:p>
                    </w:sdtContent>
                  </w:sdt>
                </w:tc>
                <w:tc>
                  <w:tcPr>
                    <w:tcW w:w="1502" w:type="pct"/>
                    <w:shd w:val="clear" w:color="auto" w:fill="auto"/>
                  </w:tcPr>
                  <w:p w:rsidR="001D5F0F" w:rsidRPr="00F10BF8" w:rsidRDefault="001D5F0F" w:rsidP="004548E8">
                    <w:pPr>
                      <w:rPr>
                        <w:sz w:val="21"/>
                        <w:szCs w:val="21"/>
                      </w:rPr>
                    </w:pPr>
                    <w:proofErr w:type="gramStart"/>
                    <w:r w:rsidRPr="00F10BF8">
                      <w:rPr>
                        <w:sz w:val="21"/>
                        <w:szCs w:val="21"/>
                      </w:rPr>
                      <w:t>马月香</w:t>
                    </w:r>
                    <w:proofErr w:type="gramEnd"/>
                  </w:p>
                </w:tc>
                <w:tc>
                  <w:tcPr>
                    <w:tcW w:w="1096" w:type="pct"/>
                    <w:shd w:val="clear" w:color="auto" w:fill="auto"/>
                  </w:tcPr>
                  <w:p w:rsidR="001D5F0F" w:rsidRPr="00F10BF8" w:rsidRDefault="001D5F0F" w:rsidP="00DC7A1C">
                    <w:pPr>
                      <w:jc w:val="right"/>
                      <w:rPr>
                        <w:sz w:val="21"/>
                        <w:szCs w:val="21"/>
                      </w:rPr>
                    </w:pPr>
                    <w:r w:rsidRPr="00F10BF8">
                      <w:rPr>
                        <w:sz w:val="21"/>
                        <w:szCs w:val="21"/>
                      </w:rPr>
                      <w:t>134,300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81"/>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80"/>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5</w:t>
                        </w:r>
                      </w:p>
                    </w:sdtContent>
                  </w:sdt>
                </w:tc>
                <w:tc>
                  <w:tcPr>
                    <w:tcW w:w="1502" w:type="pct"/>
                    <w:shd w:val="clear" w:color="auto" w:fill="auto"/>
                  </w:tcPr>
                  <w:p w:rsidR="001D5F0F" w:rsidRPr="00F10BF8" w:rsidRDefault="001D5F0F" w:rsidP="004548E8">
                    <w:pPr>
                      <w:rPr>
                        <w:sz w:val="21"/>
                        <w:szCs w:val="21"/>
                      </w:rPr>
                    </w:pPr>
                    <w:r w:rsidRPr="00F10BF8">
                      <w:rPr>
                        <w:sz w:val="21"/>
                        <w:szCs w:val="21"/>
                      </w:rPr>
                      <w:t>于伟</w:t>
                    </w:r>
                  </w:p>
                </w:tc>
                <w:tc>
                  <w:tcPr>
                    <w:tcW w:w="1096" w:type="pct"/>
                    <w:shd w:val="clear" w:color="auto" w:fill="auto"/>
                  </w:tcPr>
                  <w:p w:rsidR="001D5F0F" w:rsidRPr="00F10BF8" w:rsidRDefault="001D5F0F" w:rsidP="00DC7A1C">
                    <w:pPr>
                      <w:jc w:val="right"/>
                      <w:rPr>
                        <w:sz w:val="21"/>
                        <w:szCs w:val="21"/>
                      </w:rPr>
                    </w:pPr>
                    <w:r w:rsidRPr="00F10BF8">
                      <w:rPr>
                        <w:sz w:val="21"/>
                        <w:szCs w:val="21"/>
                      </w:rPr>
                      <w:t>131,100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83"/>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82"/>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6</w:t>
                        </w:r>
                      </w:p>
                    </w:sdtContent>
                  </w:sdt>
                </w:tc>
                <w:tc>
                  <w:tcPr>
                    <w:tcW w:w="1502" w:type="pct"/>
                    <w:shd w:val="clear" w:color="auto" w:fill="auto"/>
                  </w:tcPr>
                  <w:p w:rsidR="001D5F0F" w:rsidRPr="00F10BF8" w:rsidRDefault="001D5F0F" w:rsidP="004548E8">
                    <w:pPr>
                      <w:rPr>
                        <w:sz w:val="21"/>
                        <w:szCs w:val="21"/>
                      </w:rPr>
                    </w:pPr>
                    <w:r w:rsidRPr="00F10BF8">
                      <w:rPr>
                        <w:sz w:val="21"/>
                        <w:szCs w:val="21"/>
                      </w:rPr>
                      <w:t>钱友京</w:t>
                    </w:r>
                  </w:p>
                </w:tc>
                <w:tc>
                  <w:tcPr>
                    <w:tcW w:w="1096" w:type="pct"/>
                    <w:shd w:val="clear" w:color="auto" w:fill="auto"/>
                  </w:tcPr>
                  <w:p w:rsidR="001D5F0F" w:rsidRPr="00F10BF8" w:rsidRDefault="001D5F0F" w:rsidP="00DC7A1C">
                    <w:pPr>
                      <w:jc w:val="right"/>
                      <w:rPr>
                        <w:sz w:val="21"/>
                        <w:szCs w:val="21"/>
                      </w:rPr>
                    </w:pPr>
                    <w:r w:rsidRPr="00F10BF8">
                      <w:rPr>
                        <w:sz w:val="21"/>
                        <w:szCs w:val="21"/>
                      </w:rPr>
                      <w:t>114,900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85"/>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84"/>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7</w:t>
                        </w:r>
                      </w:p>
                    </w:sdtContent>
                  </w:sdt>
                </w:tc>
                <w:tc>
                  <w:tcPr>
                    <w:tcW w:w="1502" w:type="pct"/>
                    <w:shd w:val="clear" w:color="auto" w:fill="auto"/>
                  </w:tcPr>
                  <w:p w:rsidR="001D5F0F" w:rsidRPr="00F10BF8" w:rsidRDefault="001D5F0F" w:rsidP="004548E8">
                    <w:pPr>
                      <w:rPr>
                        <w:sz w:val="21"/>
                        <w:szCs w:val="21"/>
                      </w:rPr>
                    </w:pPr>
                    <w:r w:rsidRPr="00F10BF8">
                      <w:rPr>
                        <w:sz w:val="21"/>
                        <w:szCs w:val="21"/>
                      </w:rPr>
                      <w:t>王飞</w:t>
                    </w:r>
                  </w:p>
                </w:tc>
                <w:tc>
                  <w:tcPr>
                    <w:tcW w:w="1096" w:type="pct"/>
                    <w:shd w:val="clear" w:color="auto" w:fill="auto"/>
                  </w:tcPr>
                  <w:p w:rsidR="001D5F0F" w:rsidRPr="00F10BF8" w:rsidRDefault="001D5F0F" w:rsidP="00DC7A1C">
                    <w:pPr>
                      <w:jc w:val="right"/>
                      <w:rPr>
                        <w:sz w:val="21"/>
                        <w:szCs w:val="21"/>
                      </w:rPr>
                    </w:pPr>
                    <w:r w:rsidRPr="00F10BF8">
                      <w:rPr>
                        <w:sz w:val="21"/>
                        <w:szCs w:val="21"/>
                      </w:rPr>
                      <w:t>111,000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87"/>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86"/>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8</w:t>
                        </w:r>
                      </w:p>
                    </w:sdtContent>
                  </w:sdt>
                </w:tc>
                <w:tc>
                  <w:tcPr>
                    <w:tcW w:w="1502" w:type="pct"/>
                    <w:shd w:val="clear" w:color="auto" w:fill="auto"/>
                  </w:tcPr>
                  <w:p w:rsidR="001D5F0F" w:rsidRPr="00F10BF8" w:rsidRDefault="001D5F0F" w:rsidP="004548E8">
                    <w:pPr>
                      <w:rPr>
                        <w:sz w:val="21"/>
                        <w:szCs w:val="21"/>
                      </w:rPr>
                    </w:pPr>
                    <w:proofErr w:type="gramStart"/>
                    <w:r w:rsidRPr="00F10BF8">
                      <w:rPr>
                        <w:sz w:val="21"/>
                        <w:szCs w:val="21"/>
                      </w:rPr>
                      <w:t>董培毅</w:t>
                    </w:r>
                    <w:proofErr w:type="gramEnd"/>
                  </w:p>
                </w:tc>
                <w:tc>
                  <w:tcPr>
                    <w:tcW w:w="1096" w:type="pct"/>
                    <w:shd w:val="clear" w:color="auto" w:fill="auto"/>
                  </w:tcPr>
                  <w:p w:rsidR="001D5F0F" w:rsidRPr="00F10BF8" w:rsidRDefault="001D5F0F" w:rsidP="00DC7A1C">
                    <w:pPr>
                      <w:jc w:val="right"/>
                      <w:rPr>
                        <w:sz w:val="21"/>
                        <w:szCs w:val="21"/>
                      </w:rPr>
                    </w:pPr>
                    <w:r w:rsidRPr="00F10BF8">
                      <w:rPr>
                        <w:sz w:val="21"/>
                        <w:szCs w:val="21"/>
                      </w:rPr>
                      <w:t>103,200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89"/>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88"/>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9</w:t>
                        </w:r>
                      </w:p>
                    </w:sdtContent>
                  </w:sdt>
                </w:tc>
                <w:tc>
                  <w:tcPr>
                    <w:tcW w:w="1502" w:type="pct"/>
                    <w:shd w:val="clear" w:color="auto" w:fill="auto"/>
                  </w:tcPr>
                  <w:p w:rsidR="001D5F0F" w:rsidRPr="00F10BF8" w:rsidRDefault="001D5F0F" w:rsidP="004548E8">
                    <w:pPr>
                      <w:rPr>
                        <w:sz w:val="21"/>
                        <w:szCs w:val="21"/>
                      </w:rPr>
                    </w:pPr>
                    <w:proofErr w:type="gramStart"/>
                    <w:r w:rsidRPr="00F10BF8">
                      <w:rPr>
                        <w:sz w:val="21"/>
                        <w:szCs w:val="21"/>
                      </w:rPr>
                      <w:t>李永阔</w:t>
                    </w:r>
                    <w:proofErr w:type="gramEnd"/>
                  </w:p>
                </w:tc>
                <w:tc>
                  <w:tcPr>
                    <w:tcW w:w="1096" w:type="pct"/>
                    <w:shd w:val="clear" w:color="auto" w:fill="auto"/>
                  </w:tcPr>
                  <w:p w:rsidR="001D5F0F" w:rsidRPr="00F10BF8" w:rsidRDefault="001D5F0F" w:rsidP="00DC7A1C">
                    <w:pPr>
                      <w:jc w:val="right"/>
                      <w:rPr>
                        <w:sz w:val="21"/>
                        <w:szCs w:val="21"/>
                      </w:rPr>
                    </w:pPr>
                    <w:r w:rsidRPr="00F10BF8">
                      <w:rPr>
                        <w:sz w:val="21"/>
                        <w:szCs w:val="21"/>
                      </w:rPr>
                      <w:t>97,600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sdt>
            <w:sdtPr>
              <w:rPr>
                <w:rFonts w:ascii="宋体" w:hAnsi="宋体" w:cs="宋体"/>
                <w:kern w:val="0"/>
                <w:sz w:val="24"/>
                <w:szCs w:val="24"/>
              </w:rPr>
              <w:alias w:val="前十名有限售条件股东持股数量及限售条件"/>
              <w:tag w:val="_TUP_a387038950fa48ccac24ec26a7b6a5c2"/>
              <w:id w:val="2489591"/>
              <w:lock w:val="sdtLocked"/>
            </w:sdtPr>
            <w:sdtContent>
              <w:tr w:rsidR="001D5F0F" w:rsidRPr="00F10BF8" w:rsidTr="001D5F0F">
                <w:trPr>
                  <w:cantSplit/>
                  <w:trHeight w:val="345"/>
                </w:trPr>
                <w:tc>
                  <w:tcPr>
                    <w:tcW w:w="360" w:type="pct"/>
                    <w:shd w:val="clear" w:color="auto" w:fill="auto"/>
                  </w:tcPr>
                  <w:sdt>
                    <w:sdtPr>
                      <w:rPr>
                        <w:rFonts w:ascii="宋体" w:hAnsi="宋体" w:cs="宋体"/>
                        <w:kern w:val="0"/>
                      </w:rPr>
                      <w:tag w:val="_PLD_67fc1dc45c444d2a90162e5b1444e928"/>
                      <w:id w:val="2489590"/>
                      <w:lock w:val="sdtLocked"/>
                    </w:sdtPr>
                    <w:sdtEndPr>
                      <w:rPr>
                        <w:rFonts w:cs="Times New Roman"/>
                        <w:kern w:val="2"/>
                      </w:rPr>
                    </w:sdtEndPr>
                    <w:sdtContent>
                      <w:p w:rsidR="001D5F0F" w:rsidRPr="00F10BF8" w:rsidRDefault="001D5F0F" w:rsidP="004548E8">
                        <w:pPr>
                          <w:pStyle w:val="a8"/>
                          <w:rPr>
                            <w:rFonts w:ascii="宋体" w:hAnsi="宋体"/>
                          </w:rPr>
                        </w:pPr>
                        <w:r w:rsidRPr="00F10BF8">
                          <w:rPr>
                            <w:rFonts w:ascii="宋体" w:hAnsi="宋体"/>
                          </w:rPr>
                          <w:t>10</w:t>
                        </w:r>
                      </w:p>
                    </w:sdtContent>
                  </w:sdt>
                </w:tc>
                <w:tc>
                  <w:tcPr>
                    <w:tcW w:w="1502" w:type="pct"/>
                    <w:shd w:val="clear" w:color="auto" w:fill="auto"/>
                  </w:tcPr>
                  <w:p w:rsidR="001D5F0F" w:rsidRPr="00F10BF8" w:rsidRDefault="001D5F0F" w:rsidP="004548E8">
                    <w:pPr>
                      <w:rPr>
                        <w:sz w:val="21"/>
                        <w:szCs w:val="21"/>
                      </w:rPr>
                    </w:pPr>
                    <w:proofErr w:type="gramStart"/>
                    <w:r w:rsidRPr="00F10BF8">
                      <w:rPr>
                        <w:sz w:val="21"/>
                        <w:szCs w:val="21"/>
                      </w:rPr>
                      <w:t>宋钢</w:t>
                    </w:r>
                    <w:proofErr w:type="gramEnd"/>
                  </w:p>
                </w:tc>
                <w:tc>
                  <w:tcPr>
                    <w:tcW w:w="1096" w:type="pct"/>
                    <w:shd w:val="clear" w:color="auto" w:fill="auto"/>
                  </w:tcPr>
                  <w:p w:rsidR="001D5F0F" w:rsidRPr="00F10BF8" w:rsidRDefault="001D5F0F" w:rsidP="00DC7A1C">
                    <w:pPr>
                      <w:jc w:val="right"/>
                      <w:rPr>
                        <w:sz w:val="21"/>
                        <w:szCs w:val="21"/>
                      </w:rPr>
                    </w:pPr>
                    <w:r w:rsidRPr="00F10BF8">
                      <w:rPr>
                        <w:sz w:val="21"/>
                        <w:szCs w:val="21"/>
                      </w:rPr>
                      <w:t>88,400</w:t>
                    </w:r>
                  </w:p>
                </w:tc>
                <w:tc>
                  <w:tcPr>
                    <w:tcW w:w="807" w:type="pct"/>
                    <w:shd w:val="clear" w:color="auto" w:fill="auto"/>
                  </w:tcPr>
                  <w:p w:rsidR="001D5F0F" w:rsidRPr="00F10BF8" w:rsidRDefault="001D5F0F" w:rsidP="00DC7A1C">
                    <w:pPr>
                      <w:jc w:val="right"/>
                      <w:rPr>
                        <w:sz w:val="21"/>
                        <w:szCs w:val="21"/>
                      </w:rPr>
                    </w:pPr>
                    <w:r w:rsidRPr="00F10BF8">
                      <w:rPr>
                        <w:sz w:val="21"/>
                        <w:szCs w:val="21"/>
                      </w:rPr>
                      <w:t>2023-06-09</w:t>
                    </w:r>
                  </w:p>
                </w:tc>
                <w:tc>
                  <w:tcPr>
                    <w:tcW w:w="658" w:type="pct"/>
                    <w:shd w:val="clear" w:color="auto" w:fill="auto"/>
                  </w:tcPr>
                  <w:p w:rsidR="001D5F0F" w:rsidRPr="00F10BF8" w:rsidRDefault="001D5F0F" w:rsidP="00DC7A1C">
                    <w:pPr>
                      <w:jc w:val="right"/>
                      <w:rPr>
                        <w:sz w:val="21"/>
                        <w:szCs w:val="21"/>
                      </w:rPr>
                    </w:pPr>
                  </w:p>
                </w:tc>
                <w:tc>
                  <w:tcPr>
                    <w:tcW w:w="577" w:type="pct"/>
                    <w:shd w:val="clear" w:color="auto" w:fill="auto"/>
                  </w:tcPr>
                  <w:p w:rsidR="001D5F0F" w:rsidRPr="00F10BF8" w:rsidRDefault="001D5F0F" w:rsidP="00DC7A1C">
                    <w:pPr>
                      <w:jc w:val="right"/>
                      <w:rPr>
                        <w:sz w:val="21"/>
                        <w:szCs w:val="21"/>
                      </w:rPr>
                    </w:pPr>
                    <w:r w:rsidRPr="00F10BF8">
                      <w:rPr>
                        <w:sz w:val="21"/>
                        <w:szCs w:val="21"/>
                      </w:rPr>
                      <w:t>注（1）</w:t>
                    </w:r>
                  </w:p>
                </w:tc>
              </w:tr>
            </w:sdtContent>
          </w:sdt>
          <w:tr w:rsidR="001D5F0F" w:rsidRPr="00F10BF8" w:rsidTr="001D5F0F">
            <w:trPr>
              <w:cantSplit/>
            </w:trPr>
            <w:sdt>
              <w:sdtPr>
                <w:rPr>
                  <w:sz w:val="21"/>
                  <w:szCs w:val="21"/>
                </w:rPr>
                <w:tag w:val="_PLD_846740586e6b47d0b28b34e96cb575cd"/>
                <w:id w:val="2489592"/>
                <w:lock w:val="sdtLocked"/>
              </w:sdtPr>
              <w:sdtContent>
                <w:tc>
                  <w:tcPr>
                    <w:tcW w:w="1862" w:type="pct"/>
                    <w:gridSpan w:val="2"/>
                    <w:shd w:val="clear" w:color="auto" w:fill="auto"/>
                  </w:tcPr>
                  <w:p w:rsidR="001D5F0F" w:rsidRPr="00F10BF8" w:rsidRDefault="001D5F0F" w:rsidP="00003C9A">
                    <w:pPr>
                      <w:ind w:rightChars="46" w:right="110"/>
                      <w:rPr>
                        <w:sz w:val="21"/>
                        <w:szCs w:val="21"/>
                      </w:rPr>
                    </w:pPr>
                    <w:r w:rsidRPr="00F10BF8">
                      <w:rPr>
                        <w:rFonts w:hint="eastAsia"/>
                        <w:sz w:val="21"/>
                        <w:szCs w:val="21"/>
                      </w:rPr>
                      <w:t>上述股东关联关系或一致行动的说明</w:t>
                    </w:r>
                  </w:p>
                </w:tc>
              </w:sdtContent>
            </w:sdt>
            <w:tc>
              <w:tcPr>
                <w:tcW w:w="3138" w:type="pct"/>
                <w:gridSpan w:val="4"/>
                <w:shd w:val="clear" w:color="auto" w:fill="auto"/>
              </w:tcPr>
              <w:p w:rsidR="001D5F0F" w:rsidRPr="00F10BF8" w:rsidRDefault="001D5F0F" w:rsidP="00003C9A">
                <w:pPr>
                  <w:ind w:rightChars="46" w:right="110"/>
                  <w:rPr>
                    <w:rFonts w:cs="Arial"/>
                    <w:sz w:val="21"/>
                    <w:szCs w:val="21"/>
                  </w:rPr>
                </w:pPr>
                <w:r w:rsidRPr="00F10BF8">
                  <w:rPr>
                    <w:rFonts w:cs="Arial" w:hint="eastAsia"/>
                    <w:sz w:val="21"/>
                    <w:szCs w:val="21"/>
                  </w:rPr>
                  <w:t>无</w:t>
                </w:r>
              </w:p>
            </w:tc>
          </w:tr>
        </w:tbl>
        <w:p w:rsidR="001D5F0F" w:rsidRPr="00F10BF8" w:rsidRDefault="001D5F0F">
          <w:pPr>
            <w:rPr>
              <w:sz w:val="21"/>
              <w:szCs w:val="21"/>
            </w:rPr>
          </w:pPr>
          <w:r w:rsidRPr="00F10BF8">
            <w:rPr>
              <w:rFonts w:hint="eastAsia"/>
              <w:sz w:val="21"/>
              <w:szCs w:val="21"/>
            </w:rPr>
            <w:t>注（1）：详见“(二)限售股份变动情况”中的注释。</w:t>
          </w:r>
        </w:p>
        <w:p w:rsidR="00FD2133" w:rsidRPr="00F10BF8" w:rsidRDefault="00D1422C">
          <w:pPr>
            <w:rPr>
              <w:sz w:val="21"/>
              <w:szCs w:val="21"/>
            </w:rPr>
          </w:pPr>
        </w:p>
      </w:sdtContent>
    </w:sdt>
    <w:bookmarkEnd w:id="95"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sz w:val="21"/>
        </w:rPr>
      </w:sdtEndPr>
      <w:sdtContent>
        <w:p w:rsidR="00FD2133" w:rsidRDefault="00537341">
          <w:pPr>
            <w:pStyle w:val="3"/>
            <w:numPr>
              <w:ilvl w:val="1"/>
              <w:numId w:val="14"/>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EndPr>
            <w:rPr>
              <w:sz w:val="21"/>
              <w:szCs w:val="21"/>
            </w:rPr>
          </w:sdtEndPr>
          <w:sdtContent>
            <w:p w:rsidR="00FD2133" w:rsidRDefault="00D1422C" w:rsidP="001D5F0F">
              <w:r w:rsidRPr="00F10BF8">
                <w:rPr>
                  <w:sz w:val="21"/>
                  <w:szCs w:val="21"/>
                </w:rPr>
                <w:fldChar w:fldCharType="begin"/>
              </w:r>
              <w:r w:rsidR="001D5F0F"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1D5F0F" w:rsidRPr="00F10BF8">
                <w:rPr>
                  <w:sz w:val="21"/>
                  <w:szCs w:val="21"/>
                </w:rPr>
                <w:instrText xml:space="preserve"> MACROBUTTON  SnrToggleCheckbox √不适用 </w:instrText>
              </w:r>
              <w:r w:rsidRPr="00F10BF8">
                <w:rPr>
                  <w:sz w:val="21"/>
                  <w:szCs w:val="21"/>
                </w:rPr>
                <w:fldChar w:fldCharType="end"/>
              </w:r>
            </w:p>
          </w:sdtContent>
        </w:sdt>
      </w:sdtContent>
    </w:sdt>
    <w:p w:rsidR="00FD2133" w:rsidRDefault="00537341">
      <w:pPr>
        <w:pStyle w:val="2"/>
        <w:numPr>
          <w:ilvl w:val="0"/>
          <w:numId w:val="1"/>
        </w:numPr>
      </w:pPr>
      <w:r>
        <w:rPr>
          <w:rFonts w:hint="eastAsia"/>
        </w:rPr>
        <w:t>控股股东及实际控制人情况</w:t>
      </w:r>
    </w:p>
    <w:p w:rsidR="00FD2133" w:rsidRDefault="00537341">
      <w:pPr>
        <w:pStyle w:val="3"/>
        <w:numPr>
          <w:ilvl w:val="0"/>
          <w:numId w:val="36"/>
        </w:numPr>
      </w:pPr>
      <w:r>
        <w:t>控股股东情况</w:t>
      </w:r>
    </w:p>
    <w:sdt>
      <w:sdtPr>
        <w:rPr>
          <w:rFonts w:ascii="宋体" w:eastAsia="宋体" w:hAnsi="宋体" w:cs="宋体"/>
          <w:b w:val="0"/>
          <w:bCs w:val="0"/>
          <w:kern w:val="0"/>
          <w:sz w:val="24"/>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FD2133" w:rsidRDefault="00537341">
          <w:pPr>
            <w:pStyle w:val="4"/>
            <w:numPr>
              <w:ilvl w:val="0"/>
              <w:numId w:val="37"/>
            </w:numPr>
          </w:pPr>
          <w:r>
            <w:t>法人</w:t>
          </w:r>
        </w:p>
        <w:sdt>
          <w:sdtPr>
            <w:alias w:val="是否适用：法人_控股股东情况[双击切换]"/>
            <w:tag w:val="_GBC_eab2d7c8478645dbae996b49d203b0d9"/>
            <w:id w:val="1890447721"/>
            <w:lock w:val="sdtLocked"/>
            <w:placeholder>
              <w:docPart w:val="GBC22222222222222222222222222222"/>
            </w:placeholder>
          </w:sdtPr>
          <w:sdtContent>
            <w:p w:rsidR="00FD2133" w:rsidRDefault="00D1422C">
              <w:r w:rsidRPr="00F10BF8">
                <w:rPr>
                  <w:sz w:val="21"/>
                  <w:szCs w:val="21"/>
                </w:rPr>
                <w:fldChar w:fldCharType="begin"/>
              </w:r>
              <w:r w:rsidR="002B5541"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2B5541" w:rsidRPr="00F10BF8">
                <w:rPr>
                  <w:sz w:val="21"/>
                  <w:szCs w:val="21"/>
                </w:rPr>
                <w:instrText xml:space="preserve"> MACROBUTTON  SnrToggleCheckbox □不适用 </w:instrText>
              </w:r>
              <w:r w:rsidRPr="00F10BF8">
                <w:rPr>
                  <w:sz w:val="21"/>
                  <w:szCs w:val="21"/>
                </w:rPr>
                <w:fldChar w:fldCharType="end"/>
              </w:r>
            </w:p>
          </w:sdtContent>
        </w:sdt>
        <w:tbl>
          <w:tblPr>
            <w:tblStyle w:val="a6"/>
            <w:tblW w:w="0" w:type="auto"/>
            <w:tblLook w:val="04A0"/>
          </w:tblPr>
          <w:tblGrid>
            <w:gridCol w:w="3369"/>
            <w:gridCol w:w="5680"/>
          </w:tblGrid>
          <w:tr w:rsidR="00FD2133" w:rsidRPr="00F10BF8" w:rsidTr="00187B4D">
            <w:trPr>
              <w:trHeight w:val="117"/>
            </w:trPr>
            <w:sdt>
              <w:sdtPr>
                <w:rPr>
                  <w:sz w:val="21"/>
                  <w:szCs w:val="21"/>
                </w:rPr>
                <w:tag w:val="_PLD_e1d45d230e0e4c06bc451af63b51d4e2"/>
                <w:id w:val="-100722588"/>
                <w:lock w:val="sdtLocked"/>
              </w:sdtPr>
              <w:sdtContent>
                <w:tc>
                  <w:tcPr>
                    <w:tcW w:w="3369" w:type="dxa"/>
                  </w:tcPr>
                  <w:p w:rsidR="00FD2133" w:rsidRPr="00F10BF8" w:rsidRDefault="00537341">
                    <w:pPr>
                      <w:rPr>
                        <w:sz w:val="21"/>
                        <w:szCs w:val="21"/>
                      </w:rPr>
                    </w:pPr>
                    <w:r w:rsidRPr="00F10BF8">
                      <w:rPr>
                        <w:rFonts w:hint="eastAsia"/>
                        <w:sz w:val="21"/>
                        <w:szCs w:val="21"/>
                      </w:rPr>
                      <w:t>名称</w:t>
                    </w:r>
                  </w:p>
                </w:tc>
              </w:sdtContent>
            </w:sdt>
            <w:sdt>
              <w:sdtPr>
                <w:rPr>
                  <w:rFonts w:hint="eastAsia"/>
                  <w:sz w:val="21"/>
                  <w:szCs w:val="21"/>
                </w:rPr>
                <w:alias w:val="法人控股股东名称"/>
                <w:tag w:val="_GBC_b9697fb9b1e247b58382e6e5a1fdba0f"/>
                <w:id w:val="-1832515684"/>
                <w:lock w:val="sdtLocked"/>
              </w:sdtPr>
              <w:sdtContent>
                <w:tc>
                  <w:tcPr>
                    <w:tcW w:w="5680" w:type="dxa"/>
                  </w:tcPr>
                  <w:p w:rsidR="00FD2133" w:rsidRPr="00F10BF8" w:rsidRDefault="002643E4">
                    <w:pPr>
                      <w:rPr>
                        <w:sz w:val="21"/>
                        <w:szCs w:val="21"/>
                      </w:rPr>
                    </w:pPr>
                    <w:r w:rsidRPr="00F10BF8">
                      <w:rPr>
                        <w:rFonts w:hint="eastAsia"/>
                        <w:sz w:val="21"/>
                        <w:szCs w:val="21"/>
                      </w:rPr>
                      <w:t>沧州大化集团有限责任公司</w:t>
                    </w:r>
                  </w:p>
                </w:tc>
              </w:sdtContent>
            </w:sdt>
          </w:tr>
          <w:tr w:rsidR="00FD2133" w:rsidRPr="00F10BF8" w:rsidTr="00187B4D">
            <w:trPr>
              <w:trHeight w:val="75"/>
            </w:trPr>
            <w:sdt>
              <w:sdtPr>
                <w:rPr>
                  <w:sz w:val="21"/>
                  <w:szCs w:val="21"/>
                </w:rPr>
                <w:tag w:val="_PLD_8136b3e11235492c8cd0111dfc8a7bd7"/>
                <w:id w:val="174233240"/>
                <w:lock w:val="sdtLocked"/>
              </w:sdtPr>
              <w:sdtContent>
                <w:tc>
                  <w:tcPr>
                    <w:tcW w:w="3369" w:type="dxa"/>
                  </w:tcPr>
                  <w:p w:rsidR="00FD2133" w:rsidRPr="00F10BF8" w:rsidRDefault="00537341">
                    <w:pPr>
                      <w:rPr>
                        <w:sz w:val="21"/>
                        <w:szCs w:val="21"/>
                      </w:rPr>
                    </w:pPr>
                    <w:r w:rsidRPr="00F10BF8">
                      <w:rPr>
                        <w:rFonts w:hint="eastAsia"/>
                        <w:sz w:val="21"/>
                        <w:szCs w:val="21"/>
                      </w:rPr>
                      <w:t>单位负责人或法定代表人</w:t>
                    </w:r>
                  </w:p>
                </w:tc>
              </w:sdtContent>
            </w:sdt>
            <w:tc>
              <w:tcPr>
                <w:tcW w:w="5680" w:type="dxa"/>
              </w:tcPr>
              <w:p w:rsidR="00FD2133" w:rsidRPr="00F10BF8" w:rsidRDefault="002643E4">
                <w:pPr>
                  <w:rPr>
                    <w:sz w:val="21"/>
                    <w:szCs w:val="21"/>
                  </w:rPr>
                </w:pPr>
                <w:r w:rsidRPr="00F10BF8">
                  <w:rPr>
                    <w:rFonts w:hint="eastAsia"/>
                    <w:sz w:val="21"/>
                    <w:szCs w:val="21"/>
                  </w:rPr>
                  <w:t>谢华生</w:t>
                </w:r>
              </w:p>
            </w:tc>
          </w:tr>
          <w:tr w:rsidR="00FD2133" w:rsidRPr="00F10BF8" w:rsidTr="00187B4D">
            <w:trPr>
              <w:trHeight w:val="225"/>
            </w:trPr>
            <w:sdt>
              <w:sdtPr>
                <w:rPr>
                  <w:sz w:val="21"/>
                  <w:szCs w:val="21"/>
                </w:rPr>
                <w:tag w:val="_PLD_1df0002b20b542f5b7092107da8156d8"/>
                <w:id w:val="-1637786828"/>
                <w:lock w:val="sdtLocked"/>
              </w:sdtPr>
              <w:sdtContent>
                <w:tc>
                  <w:tcPr>
                    <w:tcW w:w="3369" w:type="dxa"/>
                  </w:tcPr>
                  <w:p w:rsidR="00FD2133" w:rsidRPr="00F10BF8" w:rsidRDefault="00537341">
                    <w:pPr>
                      <w:rPr>
                        <w:sz w:val="21"/>
                        <w:szCs w:val="21"/>
                      </w:rPr>
                    </w:pPr>
                    <w:r w:rsidRPr="00F10BF8">
                      <w:rPr>
                        <w:rFonts w:hint="eastAsia"/>
                        <w:sz w:val="21"/>
                        <w:szCs w:val="21"/>
                      </w:rPr>
                      <w:t>成立日期</w:t>
                    </w:r>
                  </w:p>
                </w:tc>
              </w:sdtContent>
            </w:sdt>
            <w:tc>
              <w:tcPr>
                <w:tcW w:w="5680" w:type="dxa"/>
              </w:tcPr>
              <w:p w:rsidR="00FD2133" w:rsidRPr="00F10BF8" w:rsidRDefault="002643E4">
                <w:pPr>
                  <w:rPr>
                    <w:sz w:val="21"/>
                    <w:szCs w:val="21"/>
                  </w:rPr>
                </w:pPr>
                <w:r w:rsidRPr="00F10BF8">
                  <w:rPr>
                    <w:rFonts w:hint="eastAsia"/>
                    <w:sz w:val="21"/>
                    <w:szCs w:val="21"/>
                  </w:rPr>
                  <w:t>1996年6月27日</w:t>
                </w:r>
              </w:p>
            </w:tc>
          </w:tr>
          <w:tr w:rsidR="00FD2133" w:rsidRPr="00F10BF8" w:rsidTr="00187B4D">
            <w:trPr>
              <w:trHeight w:val="150"/>
            </w:trPr>
            <w:sdt>
              <w:sdtPr>
                <w:rPr>
                  <w:sz w:val="21"/>
                  <w:szCs w:val="21"/>
                </w:rPr>
                <w:tag w:val="_PLD_1818a197d8b949079e4533012ebd27c1"/>
                <w:id w:val="586503530"/>
                <w:lock w:val="sdtLocked"/>
              </w:sdtPr>
              <w:sdtContent>
                <w:tc>
                  <w:tcPr>
                    <w:tcW w:w="3369" w:type="dxa"/>
                  </w:tcPr>
                  <w:p w:rsidR="00FD2133" w:rsidRPr="00F10BF8" w:rsidRDefault="00537341">
                    <w:pPr>
                      <w:rPr>
                        <w:sz w:val="21"/>
                        <w:szCs w:val="21"/>
                      </w:rPr>
                    </w:pPr>
                    <w:r w:rsidRPr="00F10BF8">
                      <w:rPr>
                        <w:rFonts w:hint="eastAsia"/>
                        <w:sz w:val="21"/>
                        <w:szCs w:val="21"/>
                      </w:rPr>
                      <w:t>主要经营业务</w:t>
                    </w:r>
                  </w:p>
                </w:tc>
              </w:sdtContent>
            </w:sdt>
            <w:tc>
              <w:tcPr>
                <w:tcW w:w="5680" w:type="dxa"/>
              </w:tcPr>
              <w:p w:rsidR="00FD2133" w:rsidRPr="00F10BF8" w:rsidRDefault="002643E4">
                <w:pPr>
                  <w:rPr>
                    <w:sz w:val="21"/>
                    <w:szCs w:val="21"/>
                  </w:rPr>
                </w:pPr>
                <w:r w:rsidRPr="00F10BF8">
                  <w:rPr>
                    <w:rFonts w:hint="eastAsia"/>
                    <w:sz w:val="21"/>
                    <w:szCs w:val="21"/>
                  </w:rPr>
                  <w:t>化工产品及其副产品（不含危险化学品）；化学、电子、计算机技术服务；机械设备制造、维护、维修及租赁；车辆及配套设施租赁；工程技术服务；吊装服务；冷藏设施租赁；建筑物清洗；建筑物及道路设施维护维修；环境保洁服务；房屋及场地租赁；信息咨询（不含中介服务）；家政服务；化学品安全卫生、技术咨询及服务；医疗卫生教育服务。出</w:t>
                </w:r>
                <w:r w:rsidRPr="00F10BF8">
                  <w:rPr>
                    <w:rFonts w:hint="eastAsia"/>
                    <w:sz w:val="21"/>
                    <w:szCs w:val="21"/>
                  </w:rPr>
                  <w:lastRenderedPageBreak/>
                  <w:t>口本企业和本企业成员自产产品；进口本企业和本企业成员企业生产、科研所需的原辅材料、机械设备、仪器仪表、零配件（国家实行核定公司经营的</w:t>
                </w:r>
                <w:r w:rsidRPr="00F10BF8">
                  <w:rPr>
                    <w:sz w:val="21"/>
                    <w:szCs w:val="21"/>
                  </w:rPr>
                  <w:t>14种进口商品除外）；承包境外化工行业工程及境内国际招标工程；上述境</w:t>
                </w:r>
                <w:r w:rsidRPr="00F10BF8">
                  <w:rPr>
                    <w:rFonts w:hint="eastAsia"/>
                    <w:sz w:val="21"/>
                    <w:szCs w:val="21"/>
                  </w:rPr>
                  <w:t>外工程所需的设备、材料出口。餐饮、住宿、卷烟零售；美容、美发，零售日用品、服装、鞋帽，干洗服务（以上限分支机构凭证经营，其中美容不含医疗性美容）。</w:t>
                </w:r>
              </w:p>
            </w:tc>
          </w:tr>
          <w:tr w:rsidR="00FD2133" w:rsidRPr="00F10BF8" w:rsidTr="00187B4D">
            <w:trPr>
              <w:trHeight w:val="132"/>
            </w:trPr>
            <w:sdt>
              <w:sdtPr>
                <w:rPr>
                  <w:sz w:val="21"/>
                  <w:szCs w:val="21"/>
                </w:rPr>
                <w:tag w:val="_PLD_493328bd6f094c40b55613b4e262be19"/>
                <w:id w:val="455688896"/>
                <w:lock w:val="sdtLocked"/>
              </w:sdtPr>
              <w:sdtContent>
                <w:tc>
                  <w:tcPr>
                    <w:tcW w:w="3369" w:type="dxa"/>
                  </w:tcPr>
                  <w:p w:rsidR="00FD2133" w:rsidRPr="00F10BF8" w:rsidRDefault="00537341">
                    <w:pPr>
                      <w:rPr>
                        <w:sz w:val="21"/>
                        <w:szCs w:val="21"/>
                      </w:rPr>
                    </w:pPr>
                    <w:r w:rsidRPr="00F10BF8">
                      <w:rPr>
                        <w:rFonts w:hint="eastAsia"/>
                        <w:sz w:val="21"/>
                        <w:szCs w:val="21"/>
                      </w:rPr>
                      <w:t>报告期内控股和参股的其他境内外上市公司的股权情况</w:t>
                    </w:r>
                  </w:p>
                </w:tc>
              </w:sdtContent>
            </w:sdt>
            <w:tc>
              <w:tcPr>
                <w:tcW w:w="5680" w:type="dxa"/>
              </w:tcPr>
              <w:p w:rsidR="00FD2133" w:rsidRPr="00F10BF8" w:rsidRDefault="002643E4">
                <w:pPr>
                  <w:rPr>
                    <w:sz w:val="21"/>
                    <w:szCs w:val="21"/>
                  </w:rPr>
                </w:pPr>
                <w:r w:rsidRPr="00F10BF8">
                  <w:rPr>
                    <w:rFonts w:hint="eastAsia"/>
                    <w:sz w:val="21"/>
                    <w:szCs w:val="21"/>
                  </w:rPr>
                  <w:t>无</w:t>
                </w:r>
              </w:p>
            </w:tc>
          </w:tr>
          <w:tr w:rsidR="00FD2133" w:rsidRPr="00F10BF8" w:rsidTr="00187B4D">
            <w:trPr>
              <w:trHeight w:val="147"/>
            </w:trPr>
            <w:sdt>
              <w:sdtPr>
                <w:rPr>
                  <w:sz w:val="21"/>
                  <w:szCs w:val="21"/>
                </w:rPr>
                <w:tag w:val="_PLD_416c392305fd4bc8a741158a40d9ba6e"/>
                <w:id w:val="497926427"/>
                <w:lock w:val="sdtLocked"/>
              </w:sdtPr>
              <w:sdtContent>
                <w:tc>
                  <w:tcPr>
                    <w:tcW w:w="3369" w:type="dxa"/>
                  </w:tcPr>
                  <w:p w:rsidR="00FD2133" w:rsidRPr="00F10BF8" w:rsidRDefault="00537341">
                    <w:pPr>
                      <w:rPr>
                        <w:sz w:val="21"/>
                        <w:szCs w:val="21"/>
                      </w:rPr>
                    </w:pPr>
                    <w:r w:rsidRPr="00F10BF8">
                      <w:rPr>
                        <w:rFonts w:hint="eastAsia"/>
                        <w:sz w:val="21"/>
                        <w:szCs w:val="21"/>
                      </w:rPr>
                      <w:t>其他情况说明</w:t>
                    </w:r>
                  </w:p>
                </w:tc>
              </w:sdtContent>
            </w:sdt>
            <w:tc>
              <w:tcPr>
                <w:tcW w:w="5680" w:type="dxa"/>
              </w:tcPr>
              <w:p w:rsidR="00FD2133" w:rsidRPr="00F10BF8" w:rsidRDefault="002643E4">
                <w:pPr>
                  <w:rPr>
                    <w:sz w:val="21"/>
                    <w:szCs w:val="21"/>
                  </w:rPr>
                </w:pPr>
                <w:r w:rsidRPr="00F10BF8">
                  <w:rPr>
                    <w:rFonts w:hint="eastAsia"/>
                    <w:sz w:val="21"/>
                    <w:szCs w:val="21"/>
                  </w:rPr>
                  <w:t>无</w:t>
                </w:r>
              </w:p>
            </w:tc>
          </w:tr>
        </w:tbl>
        <w:p w:rsidR="00FD2133" w:rsidRDefault="00D1422C"/>
      </w:sdtContent>
    </w:sdt>
    <w:sdt>
      <w:sdtPr>
        <w:rPr>
          <w:rFonts w:ascii="宋体" w:eastAsia="宋体" w:hAnsi="宋体" w:cs="宋体"/>
          <w:b w:val="0"/>
          <w:bCs w:val="0"/>
          <w:kern w:val="0"/>
          <w:sz w:val="24"/>
          <w:szCs w:val="24"/>
        </w:rPr>
        <w:alias w:val="模块:控股股东情况自然人"/>
        <w:tag w:val="_SEC_c171a23a3658485db3b86f3cfcc2a64d"/>
        <w:id w:val="27485663"/>
        <w:lock w:val="sdtLocked"/>
        <w:placeholder>
          <w:docPart w:val="GBC22222222222222222222222222222"/>
        </w:placeholder>
      </w:sdtPr>
      <w:sdtEndPr>
        <w:rPr>
          <w:sz w:val="21"/>
          <w:szCs w:val="21"/>
        </w:rPr>
      </w:sdtEndPr>
      <w:sdtContent>
        <w:p w:rsidR="00FD2133" w:rsidRDefault="00537341">
          <w:pPr>
            <w:pStyle w:val="4"/>
            <w:numPr>
              <w:ilvl w:val="0"/>
              <w:numId w:val="37"/>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EndPr>
            <w:rPr>
              <w:sz w:val="21"/>
              <w:szCs w:val="21"/>
            </w:rPr>
          </w:sdtEndPr>
          <w:sdtContent>
            <w:p w:rsidR="00FD2133" w:rsidRPr="00F10BF8" w:rsidRDefault="00D1422C" w:rsidP="002643E4">
              <w:pPr>
                <w:rPr>
                  <w:sz w:val="21"/>
                  <w:szCs w:val="21"/>
                </w:rPr>
              </w:pPr>
              <w:r w:rsidRPr="00F10BF8">
                <w:rPr>
                  <w:sz w:val="21"/>
                  <w:szCs w:val="21"/>
                </w:rPr>
                <w:fldChar w:fldCharType="begin"/>
              </w:r>
              <w:r w:rsidR="002643E4"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2643E4" w:rsidRPr="00F10BF8">
                <w:rPr>
                  <w:sz w:val="21"/>
                  <w:szCs w:val="21"/>
                </w:rPr>
                <w:instrText xml:space="preserve"> MACROBUTTON  SnrToggleCheckbox √不适用 </w:instrText>
              </w:r>
              <w:r w:rsidRPr="00F10BF8">
                <w:rPr>
                  <w:sz w:val="21"/>
                  <w:szCs w:val="21"/>
                </w:rPr>
                <w:fldChar w:fldCharType="end"/>
              </w:r>
            </w:p>
          </w:sdtContent>
        </w:sdt>
      </w:sdtContent>
    </w:sdt>
    <w:sdt>
      <w:sdtPr>
        <w:rPr>
          <w:rFonts w:ascii="宋体" w:eastAsia="宋体" w:hAnsi="宋体" w:cs="宋体" w:hint="eastAsia"/>
          <w:b w:val="0"/>
          <w:bCs w:val="0"/>
          <w:kern w:val="0"/>
          <w:sz w:val="24"/>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rsidR="00FD2133" w:rsidRPr="00F10BF8" w:rsidRDefault="00537341">
          <w:pPr>
            <w:pStyle w:val="4"/>
            <w:numPr>
              <w:ilvl w:val="0"/>
              <w:numId w:val="37"/>
            </w:numPr>
            <w:rPr>
              <w:szCs w:val="21"/>
            </w:rPr>
          </w:pPr>
          <w:r w:rsidRPr="00F10BF8">
            <w:rPr>
              <w:rFonts w:hint="eastAsia"/>
              <w:szCs w:val="21"/>
            </w:rPr>
            <w:t>公司不存在控股股东情况的特别说明</w:t>
          </w:r>
        </w:p>
        <w:sdt>
          <w:sdtPr>
            <w:rPr>
              <w:rFonts w:hint="eastAsia"/>
              <w:sz w:val="21"/>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rsidR="00FD2133" w:rsidRPr="00F10BF8" w:rsidRDefault="00D1422C" w:rsidP="002643E4">
              <w:pPr>
                <w:rPr>
                  <w:sz w:val="21"/>
                  <w:szCs w:val="21"/>
                </w:rPr>
              </w:pPr>
              <w:r w:rsidRPr="00F10BF8">
                <w:rPr>
                  <w:sz w:val="21"/>
                  <w:szCs w:val="21"/>
                </w:rPr>
                <w:fldChar w:fldCharType="begin"/>
              </w:r>
              <w:r w:rsidR="002643E4"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2643E4" w:rsidRPr="00F10BF8">
                <w:rPr>
                  <w:sz w:val="21"/>
                  <w:szCs w:val="21"/>
                </w:rPr>
                <w:instrText xml:space="preserve"> MACROBUTTON  SnrToggleCheckbox √不适用 </w:instrText>
              </w:r>
              <w:r w:rsidRPr="00F10BF8">
                <w:rPr>
                  <w:sz w:val="21"/>
                  <w:szCs w:val="21"/>
                </w:rPr>
                <w:fldChar w:fldCharType="end"/>
              </w:r>
            </w:p>
          </w:sdtContent>
        </w:sdt>
      </w:sdtContent>
    </w:sdt>
    <w:p w:rsidR="00FD2133" w:rsidRPr="00F10BF8" w:rsidRDefault="00FD2133">
      <w:pPr>
        <w:rPr>
          <w:sz w:val="21"/>
          <w:szCs w:val="21"/>
        </w:rPr>
      </w:pPr>
    </w:p>
    <w:sdt>
      <w:sdtPr>
        <w:rPr>
          <w:rFonts w:ascii="宋体" w:eastAsia="宋体" w:hAnsi="宋体" w:cs="宋体" w:hint="eastAsia"/>
          <w:b w:val="0"/>
          <w:bCs w:val="0"/>
          <w:kern w:val="0"/>
          <w:sz w:val="24"/>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FD2133" w:rsidRPr="00F10BF8" w:rsidRDefault="00537341">
          <w:pPr>
            <w:pStyle w:val="4"/>
            <w:numPr>
              <w:ilvl w:val="0"/>
              <w:numId w:val="37"/>
            </w:numPr>
            <w:rPr>
              <w:szCs w:val="21"/>
            </w:rPr>
          </w:pPr>
          <w:r w:rsidRPr="00F10BF8">
            <w:rPr>
              <w:rFonts w:hint="eastAsia"/>
              <w:szCs w:val="21"/>
            </w:rPr>
            <w:t>报告期内控股股东变更情况的说明</w:t>
          </w:r>
        </w:p>
        <w:sdt>
          <w:sdtPr>
            <w:rPr>
              <w:rFonts w:hint="eastAsia"/>
              <w:sz w:val="21"/>
              <w:szCs w:val="21"/>
            </w:rPr>
            <w:alias w:val="是否适用：报告期内控股股东变更情况的说明[双击切换]"/>
            <w:tag w:val="_GBC_ba32d923117643d78736fd77472e578b"/>
            <w:id w:val="-1280022002"/>
            <w:lock w:val="sdtLocked"/>
            <w:placeholder>
              <w:docPart w:val="GBC22222222222222222222222222222"/>
            </w:placeholder>
          </w:sdtPr>
          <w:sdtContent>
            <w:p w:rsidR="00FD2133" w:rsidRPr="00F10BF8" w:rsidRDefault="00D1422C" w:rsidP="002643E4">
              <w:pPr>
                <w:rPr>
                  <w:sz w:val="21"/>
                  <w:szCs w:val="21"/>
                </w:rPr>
              </w:pPr>
              <w:r w:rsidRPr="00F10BF8">
                <w:rPr>
                  <w:sz w:val="21"/>
                  <w:szCs w:val="21"/>
                </w:rPr>
                <w:fldChar w:fldCharType="begin"/>
              </w:r>
              <w:r w:rsidR="002643E4"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2643E4" w:rsidRPr="00F10BF8">
                <w:rPr>
                  <w:sz w:val="21"/>
                  <w:szCs w:val="21"/>
                </w:rPr>
                <w:instrText xml:space="preserve"> MACROBUTTON  SnrToggleCheckbox √不适用 </w:instrText>
              </w:r>
              <w:r w:rsidRPr="00F10BF8">
                <w:rPr>
                  <w:sz w:val="21"/>
                  <w:szCs w:val="21"/>
                </w:rPr>
                <w:fldChar w:fldCharType="end"/>
              </w:r>
            </w:p>
          </w:sdtContent>
        </w:sdt>
      </w:sdtContent>
    </w:sdt>
    <w:p w:rsidR="00FD2133" w:rsidRPr="00F10BF8" w:rsidRDefault="00537341">
      <w:pPr>
        <w:pStyle w:val="4"/>
        <w:numPr>
          <w:ilvl w:val="0"/>
          <w:numId w:val="37"/>
        </w:numPr>
        <w:rPr>
          <w:szCs w:val="21"/>
        </w:rPr>
      </w:pPr>
      <w:r w:rsidRPr="00F10BF8">
        <w:rPr>
          <w:rFonts w:hint="eastAsia"/>
          <w:szCs w:val="21"/>
        </w:rPr>
        <w:t>公司与控股股东之间的产权及控制关系的方框图</w:t>
      </w:r>
    </w:p>
    <w:sdt>
      <w:sdtPr>
        <w:rPr>
          <w:rFonts w:hint="eastAsia"/>
          <w:b/>
          <w:bCs/>
          <w:sz w:val="21"/>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sz w:val="24"/>
        </w:rPr>
      </w:sdtEndPr>
      <w:sdtContent>
        <w:sdt>
          <w:sdtPr>
            <w:rPr>
              <w:sz w:val="21"/>
              <w:szCs w:val="21"/>
            </w:r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rsidR="00FD2133" w:rsidRPr="00F10BF8" w:rsidRDefault="00D1422C">
              <w:pPr>
                <w:rPr>
                  <w:sz w:val="21"/>
                  <w:szCs w:val="21"/>
                </w:rPr>
              </w:pPr>
              <w:r w:rsidRPr="00F10BF8">
                <w:rPr>
                  <w:sz w:val="21"/>
                  <w:szCs w:val="21"/>
                </w:rPr>
                <w:fldChar w:fldCharType="begin"/>
              </w:r>
              <w:r w:rsidR="002643E4"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2643E4" w:rsidRPr="00F10BF8">
                <w:rPr>
                  <w:sz w:val="21"/>
                  <w:szCs w:val="21"/>
                </w:rPr>
                <w:instrText xml:space="preserve"> MACROBUTTON  SnrToggleCheckbox □不适用 </w:instrText>
              </w:r>
              <w:r w:rsidRPr="00F10BF8">
                <w:rPr>
                  <w:sz w:val="21"/>
                  <w:szCs w:val="21"/>
                </w:rPr>
                <w:fldChar w:fldCharType="end"/>
              </w:r>
            </w:p>
          </w:sdtContent>
        </w:sdt>
        <w:sdt>
          <w:sdtPr>
            <w:rPr>
              <w:rFonts w:hint="eastAsia"/>
              <w:sz w:val="21"/>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FD2133" w:rsidRDefault="00537341">
              <w:pPr>
                <w:rPr>
                  <w:szCs w:val="21"/>
                </w:rPr>
              </w:pPr>
              <w:r w:rsidRPr="00F10BF8">
                <w:rPr>
                  <w:rFonts w:hint="eastAsia"/>
                  <w:noProof/>
                  <w:sz w:val="21"/>
                  <w:szCs w:val="21"/>
                </w:rPr>
                <w:drawing>
                  <wp:inline distT="0" distB="0" distL="0" distR="0">
                    <wp:extent cx="5657850" cy="23241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tretch>
                              <a:fillRect/>
                            </a:stretch>
                          </pic:blipFill>
                          <pic:spPr bwMode="auto">
                            <a:xfrm>
                              <a:off x="0" y="0"/>
                              <a:ext cx="5657850" cy="2324100"/>
                            </a:xfrm>
                            <a:prstGeom prst="rect">
                              <a:avLst/>
                            </a:prstGeom>
                            <a:noFill/>
                            <a:ln w="9525">
                              <a:noFill/>
                              <a:miter lim="800000"/>
                              <a:headEnd/>
                              <a:tailEnd/>
                            </a:ln>
                          </pic:spPr>
                        </pic:pic>
                      </a:graphicData>
                    </a:graphic>
                  </wp:inline>
                </w:drawing>
              </w:r>
            </w:p>
          </w:sdtContent>
        </w:sdt>
      </w:sdtContent>
    </w:sdt>
    <w:p w:rsidR="00FD2133" w:rsidRDefault="00FD2133">
      <w:pPr>
        <w:rPr>
          <w:szCs w:val="21"/>
        </w:rPr>
      </w:pPr>
    </w:p>
    <w:p w:rsidR="00FD2133" w:rsidRDefault="00537341">
      <w:pPr>
        <w:pStyle w:val="3"/>
        <w:numPr>
          <w:ilvl w:val="0"/>
          <w:numId w:val="36"/>
        </w:numPr>
      </w:pPr>
      <w:r>
        <w:rPr>
          <w:rFonts w:hint="eastAsia"/>
        </w:rPr>
        <w:t>实际控制人情况</w:t>
      </w:r>
    </w:p>
    <w:sdt>
      <w:sdtPr>
        <w:rPr>
          <w:rFonts w:ascii="宋体" w:eastAsia="宋体" w:hAnsi="宋体" w:cs="宋体" w:hint="eastAsia"/>
          <w:b w:val="0"/>
          <w:bCs w:val="0"/>
          <w:kern w:val="0"/>
          <w:sz w:val="24"/>
          <w:szCs w:val="24"/>
        </w:rPr>
        <w:alias w:val="模块:实际控制人情况法人"/>
        <w:tag w:val="_SEC_d1e4bdc329624f1ba319634a4fbdd195"/>
        <w:id w:val="27485753"/>
        <w:lock w:val="sdtLocked"/>
        <w:placeholder>
          <w:docPart w:val="GBC22222222222222222222222222222"/>
        </w:placeholder>
      </w:sdtPr>
      <w:sdtEndPr>
        <w:rPr>
          <w:sz w:val="21"/>
          <w:szCs w:val="21"/>
        </w:rPr>
      </w:sdtEndPr>
      <w:sdtContent>
        <w:p w:rsidR="00FD2133" w:rsidRDefault="00537341">
          <w:pPr>
            <w:pStyle w:val="4"/>
            <w:numPr>
              <w:ilvl w:val="0"/>
              <w:numId w:val="38"/>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EndPr>
            <w:rPr>
              <w:sz w:val="21"/>
              <w:szCs w:val="21"/>
            </w:rPr>
          </w:sdtEndPr>
          <w:sdtContent>
            <w:p w:rsidR="00FD2133" w:rsidRPr="00F10BF8" w:rsidRDefault="00D1422C">
              <w:pPr>
                <w:rPr>
                  <w:sz w:val="21"/>
                  <w:szCs w:val="21"/>
                </w:rPr>
              </w:pPr>
              <w:r w:rsidRPr="00F10BF8">
                <w:rPr>
                  <w:sz w:val="21"/>
                  <w:szCs w:val="21"/>
                </w:rPr>
                <w:fldChar w:fldCharType="begin"/>
              </w:r>
              <w:r w:rsidR="002643E4"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2643E4" w:rsidRPr="00F10BF8">
                <w:rPr>
                  <w:sz w:val="21"/>
                  <w:szCs w:val="21"/>
                </w:rPr>
                <w:instrText xml:space="preserve"> MACROBUTTON  SnrToggleCheckbox □不适用 </w:instrText>
              </w:r>
              <w:r w:rsidRPr="00F10BF8">
                <w:rPr>
                  <w:sz w:val="21"/>
                  <w:szCs w:val="21"/>
                </w:rPr>
                <w:fldChar w:fldCharType="end"/>
              </w:r>
            </w:p>
          </w:sdtContent>
        </w:sdt>
        <w:tbl>
          <w:tblPr>
            <w:tblStyle w:val="a6"/>
            <w:tblW w:w="5000" w:type="pct"/>
            <w:tblLook w:val="04A0"/>
          </w:tblPr>
          <w:tblGrid>
            <w:gridCol w:w="3404"/>
            <w:gridCol w:w="5645"/>
          </w:tblGrid>
          <w:tr w:rsidR="00FD2133" w:rsidRPr="00F10BF8" w:rsidTr="00187B4D">
            <w:trPr>
              <w:trHeight w:val="90"/>
            </w:trPr>
            <w:sdt>
              <w:sdtPr>
                <w:rPr>
                  <w:sz w:val="21"/>
                  <w:szCs w:val="21"/>
                </w:rPr>
                <w:tag w:val="_PLD_9fd7942883b74d698fa4ca37d86c3d17"/>
                <w:id w:val="-1013533037"/>
                <w:lock w:val="sdtLocked"/>
              </w:sdtPr>
              <w:sdtContent>
                <w:tc>
                  <w:tcPr>
                    <w:tcW w:w="1881" w:type="pct"/>
                  </w:tcPr>
                  <w:p w:rsidR="00FD2133" w:rsidRPr="00F10BF8" w:rsidRDefault="00537341">
                    <w:pPr>
                      <w:rPr>
                        <w:sz w:val="21"/>
                        <w:szCs w:val="21"/>
                      </w:rPr>
                    </w:pPr>
                    <w:r w:rsidRPr="00F10BF8">
                      <w:rPr>
                        <w:sz w:val="21"/>
                        <w:szCs w:val="21"/>
                      </w:rPr>
                      <w:t>名称</w:t>
                    </w:r>
                  </w:p>
                </w:tc>
              </w:sdtContent>
            </w:sdt>
            <w:sdt>
              <w:sdtPr>
                <w:rPr>
                  <w:rFonts w:hint="eastAsia"/>
                  <w:sz w:val="21"/>
                  <w:szCs w:val="21"/>
                </w:rPr>
                <w:alias w:val="法人实际控制人名称"/>
                <w:tag w:val="_GBC_09078fe67bb948e3b338136f227f90f6"/>
                <w:id w:val="-1368750120"/>
                <w:lock w:val="sdtLocked"/>
              </w:sdtPr>
              <w:sdtContent>
                <w:tc>
                  <w:tcPr>
                    <w:tcW w:w="3119" w:type="pct"/>
                  </w:tcPr>
                  <w:p w:rsidR="00FD2133" w:rsidRPr="00F10BF8" w:rsidRDefault="00705009" w:rsidP="00705009">
                    <w:pPr>
                      <w:rPr>
                        <w:sz w:val="21"/>
                        <w:szCs w:val="21"/>
                      </w:rPr>
                    </w:pPr>
                    <w:r w:rsidRPr="00F10BF8">
                      <w:rPr>
                        <w:rFonts w:hint="eastAsia"/>
                        <w:sz w:val="21"/>
                        <w:szCs w:val="21"/>
                      </w:rPr>
                      <w:t>国务院国资委</w:t>
                    </w:r>
                  </w:p>
                </w:tc>
              </w:sdtContent>
            </w:sdt>
          </w:tr>
        </w:tbl>
        <w:p w:rsidR="00FD2133" w:rsidRPr="00F10BF8" w:rsidRDefault="00D1422C">
          <w:pPr>
            <w:rPr>
              <w:sz w:val="21"/>
              <w:szCs w:val="21"/>
            </w:rPr>
          </w:pPr>
        </w:p>
      </w:sdtContent>
    </w:sdt>
    <w:sdt>
      <w:sdtPr>
        <w:rPr>
          <w:rFonts w:ascii="宋体" w:eastAsia="宋体" w:hAnsi="宋体" w:cs="宋体" w:hint="eastAsia"/>
          <w:b w:val="0"/>
          <w:bCs w:val="0"/>
          <w:kern w:val="0"/>
          <w:sz w:val="24"/>
          <w:szCs w:val="24"/>
        </w:rPr>
        <w:alias w:val="模块:实际控制人情况自然人"/>
        <w:tag w:val="_SEC_82a067868b0b4b5eb99879535e2300c5"/>
        <w:id w:val="27486007"/>
        <w:lock w:val="sdtLocked"/>
        <w:placeholder>
          <w:docPart w:val="GBC22222222222222222222222222222"/>
        </w:placeholder>
      </w:sdtPr>
      <w:sdtEndPr>
        <w:rPr>
          <w:sz w:val="21"/>
          <w:szCs w:val="21"/>
        </w:rPr>
      </w:sdtEndPr>
      <w:sdtContent>
        <w:p w:rsidR="00FD2133" w:rsidRDefault="00537341">
          <w:pPr>
            <w:pStyle w:val="4"/>
            <w:numPr>
              <w:ilvl w:val="0"/>
              <w:numId w:val="38"/>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EndPr>
            <w:rPr>
              <w:sz w:val="21"/>
              <w:szCs w:val="21"/>
            </w:rPr>
          </w:sdtEndPr>
          <w:sdtContent>
            <w:p w:rsidR="00FD2133" w:rsidRPr="00F10BF8" w:rsidRDefault="00D1422C" w:rsidP="00A046A6">
              <w:pPr>
                <w:rPr>
                  <w:sz w:val="21"/>
                  <w:szCs w:val="21"/>
                </w:rPr>
              </w:pPr>
              <w:r w:rsidRPr="00F10BF8">
                <w:rPr>
                  <w:sz w:val="21"/>
                  <w:szCs w:val="21"/>
                </w:rPr>
                <w:fldChar w:fldCharType="begin"/>
              </w:r>
              <w:r w:rsidR="00A046A6"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A046A6" w:rsidRPr="00F10BF8">
                <w:rPr>
                  <w:sz w:val="21"/>
                  <w:szCs w:val="21"/>
                </w:rPr>
                <w:instrText xml:space="preserve"> MACROBUTTON  SnrToggleCheckbox √不适用 </w:instrText>
              </w:r>
              <w:r w:rsidRPr="00F10BF8">
                <w:rPr>
                  <w:sz w:val="21"/>
                  <w:szCs w:val="21"/>
                </w:rPr>
                <w:fldChar w:fldCharType="end"/>
              </w:r>
            </w:p>
          </w:sdtContent>
        </w:sdt>
      </w:sdtContent>
    </w:sdt>
    <w:sdt>
      <w:sdtPr>
        <w:rPr>
          <w:rFonts w:ascii="宋体" w:eastAsia="宋体" w:hAnsi="宋体" w:cs="宋体"/>
          <w:b w:val="0"/>
          <w:bCs w:val="0"/>
          <w:kern w:val="0"/>
          <w:sz w:val="24"/>
          <w:szCs w:val="21"/>
        </w:rPr>
        <w:alias w:val="模块:公司不存在实际控制人情况的特别说明"/>
        <w:tag w:val="_SEC_5c0bf2f1ddf34e8c983cdf9fa31c1df0"/>
        <w:id w:val="27486099"/>
        <w:lock w:val="sdtLocked"/>
        <w:placeholder>
          <w:docPart w:val="GBC22222222222222222222222222222"/>
        </w:placeholder>
      </w:sdtPr>
      <w:sdtContent>
        <w:p w:rsidR="00FD2133" w:rsidRPr="00F10BF8" w:rsidRDefault="00537341">
          <w:pPr>
            <w:pStyle w:val="4"/>
            <w:numPr>
              <w:ilvl w:val="0"/>
              <w:numId w:val="38"/>
            </w:numPr>
            <w:rPr>
              <w:szCs w:val="21"/>
            </w:rPr>
          </w:pPr>
          <w:r w:rsidRPr="00F10BF8">
            <w:rPr>
              <w:szCs w:val="21"/>
            </w:rPr>
            <w:t>公司不存在实际控制人情况的特别说明</w:t>
          </w:r>
        </w:p>
        <w:sdt>
          <w:sdtPr>
            <w:rPr>
              <w:rFonts w:hint="eastAsia"/>
              <w:sz w:val="21"/>
              <w:szCs w:val="21"/>
            </w:rPr>
            <w:alias w:val="是否适用：公司不存在实际控制人情况的特别说明[双击切换]"/>
            <w:tag w:val="_GBC_7380ff5e0fc6471583dc22db2252e039"/>
            <w:id w:val="-1995332851"/>
            <w:lock w:val="sdtLocked"/>
            <w:placeholder>
              <w:docPart w:val="GBC22222222222222222222222222222"/>
            </w:placeholder>
          </w:sdtPr>
          <w:sdtContent>
            <w:p w:rsidR="00FD2133" w:rsidRPr="00F10BF8" w:rsidRDefault="00D1422C" w:rsidP="00A046A6">
              <w:pPr>
                <w:rPr>
                  <w:sz w:val="21"/>
                  <w:szCs w:val="21"/>
                </w:rPr>
              </w:pPr>
              <w:r w:rsidRPr="00F10BF8">
                <w:rPr>
                  <w:sz w:val="21"/>
                  <w:szCs w:val="21"/>
                </w:rPr>
                <w:fldChar w:fldCharType="begin"/>
              </w:r>
              <w:r w:rsidR="00A046A6"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A046A6" w:rsidRPr="00F10BF8">
                <w:rPr>
                  <w:sz w:val="21"/>
                  <w:szCs w:val="21"/>
                </w:rPr>
                <w:instrText xml:space="preserve"> MACROBUTTON  SnrToggleCheckbox √不适用 </w:instrText>
              </w:r>
              <w:r w:rsidRPr="00F10BF8">
                <w:rPr>
                  <w:sz w:val="21"/>
                  <w:szCs w:val="21"/>
                </w:rPr>
                <w:fldChar w:fldCharType="end"/>
              </w:r>
            </w:p>
          </w:sdtContent>
        </w:sdt>
      </w:sdtContent>
    </w:sdt>
    <w:p w:rsidR="00FD2133" w:rsidRDefault="00FD2133">
      <w:pPr>
        <w:rPr>
          <w:szCs w:val="21"/>
        </w:rPr>
      </w:pPr>
    </w:p>
    <w:sdt>
      <w:sdtPr>
        <w:rPr>
          <w:rFonts w:ascii="宋体" w:eastAsia="宋体" w:hAnsi="宋体" w:cs="宋体"/>
          <w:b w:val="0"/>
          <w:bCs w:val="0"/>
          <w:kern w:val="0"/>
          <w:sz w:val="24"/>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 w:val="21"/>
          <w:szCs w:val="21"/>
        </w:rPr>
      </w:sdtEndPr>
      <w:sdtContent>
        <w:p w:rsidR="00FD2133" w:rsidRDefault="00537341">
          <w:pPr>
            <w:pStyle w:val="4"/>
            <w:numPr>
              <w:ilvl w:val="0"/>
              <w:numId w:val="38"/>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lock w:val="sdtLocked"/>
            <w:placeholder>
              <w:docPart w:val="GBC22222222222222222222222222222"/>
            </w:placeholder>
          </w:sdtPr>
          <w:sdtEndPr>
            <w:rPr>
              <w:sz w:val="21"/>
              <w:szCs w:val="21"/>
            </w:rPr>
          </w:sdtEndPr>
          <w:sdtContent>
            <w:p w:rsidR="00FD2133" w:rsidRPr="00F10BF8" w:rsidRDefault="00D1422C">
              <w:pPr>
                <w:rPr>
                  <w:sz w:val="21"/>
                  <w:szCs w:val="21"/>
                </w:rPr>
              </w:pPr>
              <w:r w:rsidRPr="00F10BF8">
                <w:rPr>
                  <w:sz w:val="21"/>
                  <w:szCs w:val="21"/>
                </w:rPr>
                <w:fldChar w:fldCharType="begin"/>
              </w:r>
              <w:r w:rsidR="00A046A6"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A046A6" w:rsidRPr="00F10BF8">
                <w:rPr>
                  <w:sz w:val="21"/>
                  <w:szCs w:val="21"/>
                </w:rPr>
                <w:instrText xml:space="preserve"> MACROBUTTON  SnrToggleCheckbox □不适用 </w:instrText>
              </w:r>
              <w:r w:rsidRPr="00F10BF8">
                <w:rPr>
                  <w:sz w:val="21"/>
                  <w:szCs w:val="21"/>
                </w:rPr>
                <w:fldChar w:fldCharType="end"/>
              </w:r>
            </w:p>
          </w:sdtContent>
        </w:sdt>
        <w:sdt>
          <w:sdtPr>
            <w:rPr>
              <w:rFonts w:hint="eastAsia"/>
              <w:sz w:val="21"/>
              <w:szCs w:val="21"/>
            </w:rPr>
            <w:alias w:val="报告期内公司控制权发生变更的情况说明 "/>
            <w:tag w:val="_GBC_03de69e71e0a4362a98e579a8ebeff0f"/>
            <w:id w:val="482508417"/>
            <w:lock w:val="sdtLocked"/>
            <w:placeholder>
              <w:docPart w:val="GBC22222222222222222222222222222"/>
            </w:placeholder>
          </w:sdtPr>
          <w:sdtContent>
            <w:p w:rsidR="00A046A6" w:rsidRPr="00F10BF8" w:rsidRDefault="00A046A6" w:rsidP="00A046A6">
              <w:pPr>
                <w:adjustRightInd w:val="0"/>
                <w:snapToGrid w:val="0"/>
                <w:spacing w:line="360" w:lineRule="exact"/>
                <w:ind w:firstLine="480"/>
                <w:rPr>
                  <w:rFonts w:cs="Times New Roman"/>
                  <w:sz w:val="21"/>
                  <w:szCs w:val="21"/>
                </w:rPr>
              </w:pPr>
              <w:r w:rsidRPr="00F10BF8">
                <w:rPr>
                  <w:rFonts w:cs="Times New Roman"/>
                  <w:sz w:val="21"/>
                  <w:szCs w:val="21"/>
                </w:rPr>
                <w:t>2021年3月31日</w:t>
              </w:r>
              <w:r w:rsidRPr="00F10BF8">
                <w:rPr>
                  <w:rFonts w:cs="Times New Roman" w:hint="eastAsia"/>
                  <w:sz w:val="21"/>
                  <w:szCs w:val="21"/>
                </w:rPr>
                <w:t>，</w:t>
              </w:r>
              <w:r w:rsidR="005A3880" w:rsidRPr="00F10BF8">
                <w:rPr>
                  <w:rFonts w:cs="Times New Roman" w:hint="eastAsia"/>
                  <w:sz w:val="21"/>
                  <w:szCs w:val="21"/>
                </w:rPr>
                <w:t>公司</w:t>
              </w:r>
              <w:r w:rsidRPr="00F10BF8">
                <w:rPr>
                  <w:rFonts w:cs="Times New Roman"/>
                  <w:sz w:val="21"/>
                  <w:szCs w:val="21"/>
                </w:rPr>
                <w:t>收到中国化工集团有限公司（以下简称“中国化工集团”）</w:t>
              </w:r>
              <w:r w:rsidRPr="00F10BF8">
                <w:rPr>
                  <w:rFonts w:cs="Times New Roman" w:hint="eastAsia"/>
                  <w:sz w:val="21"/>
                  <w:szCs w:val="21"/>
                </w:rPr>
                <w:t>来函</w:t>
              </w:r>
              <w:r w:rsidRPr="00F10BF8">
                <w:rPr>
                  <w:rFonts w:cs="Times New Roman"/>
                  <w:sz w:val="21"/>
                  <w:szCs w:val="21"/>
                </w:rPr>
                <w:t>，根据国务院国有资产监督管理委员会（以下简称“国务院国资委”）《关于中国中化集团有限公司</w:t>
              </w:r>
              <w:r w:rsidRPr="00F10BF8">
                <w:rPr>
                  <w:rFonts w:cs="Times New Roman" w:hint="eastAsia"/>
                  <w:sz w:val="21"/>
                  <w:szCs w:val="21"/>
                </w:rPr>
                <w:t>与</w:t>
              </w:r>
              <w:r w:rsidRPr="00F10BF8">
                <w:rPr>
                  <w:rFonts w:cs="Times New Roman"/>
                  <w:sz w:val="21"/>
                  <w:szCs w:val="21"/>
                </w:rPr>
                <w:t>中国化工集团有限公司重组的通知》，经国务院批准，</w:t>
              </w:r>
              <w:r w:rsidRPr="00F10BF8">
                <w:rPr>
                  <w:rFonts w:cs="Times New Roman" w:hint="eastAsia"/>
                  <w:sz w:val="21"/>
                  <w:szCs w:val="21"/>
                </w:rPr>
                <w:t>中国中化集团有限公司（以下简称“</w:t>
              </w:r>
              <w:r w:rsidRPr="00F10BF8">
                <w:rPr>
                  <w:rFonts w:cs="Times New Roman"/>
                  <w:sz w:val="21"/>
                  <w:szCs w:val="21"/>
                </w:rPr>
                <w:t>中化集团</w:t>
              </w:r>
              <w:r w:rsidRPr="00F10BF8">
                <w:rPr>
                  <w:rFonts w:cs="Times New Roman" w:hint="eastAsia"/>
                  <w:sz w:val="21"/>
                  <w:szCs w:val="21"/>
                </w:rPr>
                <w:t>”）</w:t>
              </w:r>
              <w:r w:rsidRPr="00F10BF8">
                <w:rPr>
                  <w:rFonts w:cs="Times New Roman"/>
                  <w:sz w:val="21"/>
                  <w:szCs w:val="21"/>
                </w:rPr>
                <w:t>与中国化工</w:t>
              </w:r>
              <w:r w:rsidRPr="00F10BF8">
                <w:rPr>
                  <w:rFonts w:cs="Times New Roman" w:hint="eastAsia"/>
                  <w:sz w:val="21"/>
                  <w:szCs w:val="21"/>
                </w:rPr>
                <w:t>集团</w:t>
              </w:r>
              <w:r w:rsidRPr="00F10BF8">
                <w:rPr>
                  <w:rFonts w:cs="Times New Roman"/>
                  <w:sz w:val="21"/>
                  <w:szCs w:val="21"/>
                </w:rPr>
                <w:t>实施联合重组，新设由国务院国资委代表国务院履行出资人职责的新公司，中化集团和中国化工集团整体划入该新公司</w:t>
              </w:r>
              <w:r w:rsidRPr="00F10BF8">
                <w:rPr>
                  <w:rFonts w:cs="Times New Roman" w:hint="eastAsia"/>
                  <w:sz w:val="21"/>
                  <w:szCs w:val="21"/>
                </w:rPr>
                <w:t>。</w:t>
              </w:r>
              <w:r w:rsidRPr="00F10BF8">
                <w:rPr>
                  <w:rFonts w:cs="Times New Roman"/>
                  <w:sz w:val="21"/>
                  <w:szCs w:val="21"/>
                </w:rPr>
                <w:t>具体内容详见公司于2021年4月1日披露的</w:t>
              </w:r>
              <w:r w:rsidRPr="00F10BF8">
                <w:rPr>
                  <w:rFonts w:cs="Times New Roman" w:hint="eastAsia"/>
                  <w:sz w:val="21"/>
                  <w:szCs w:val="21"/>
                </w:rPr>
                <w:t>《关于中国中化集团有限公司与中国化工集团有限公司重组获得批准的公告》（公告编号：</w:t>
              </w:r>
              <w:r w:rsidRPr="00F10BF8">
                <w:rPr>
                  <w:rFonts w:cs="Times New Roman"/>
                  <w:sz w:val="21"/>
                  <w:szCs w:val="21"/>
                </w:rPr>
                <w:t>2021-08</w:t>
              </w:r>
              <w:r w:rsidRPr="00F10BF8">
                <w:rPr>
                  <w:rFonts w:cs="Times New Roman" w:hint="eastAsia"/>
                  <w:sz w:val="21"/>
                  <w:szCs w:val="21"/>
                </w:rPr>
                <w:t>号）</w:t>
              </w:r>
              <w:r w:rsidRPr="00F10BF8">
                <w:rPr>
                  <w:rFonts w:cs="Times New Roman"/>
                  <w:sz w:val="21"/>
                  <w:szCs w:val="21"/>
                </w:rPr>
                <w:t>。</w:t>
              </w:r>
            </w:p>
            <w:p w:rsidR="00A046A6" w:rsidRPr="00F10BF8" w:rsidRDefault="00A046A6" w:rsidP="00A046A6">
              <w:pPr>
                <w:adjustRightInd w:val="0"/>
                <w:snapToGrid w:val="0"/>
                <w:spacing w:line="360" w:lineRule="exact"/>
                <w:ind w:firstLine="480"/>
                <w:rPr>
                  <w:rFonts w:cs="Times New Roman"/>
                  <w:sz w:val="21"/>
                  <w:szCs w:val="21"/>
                </w:rPr>
              </w:pPr>
              <w:r w:rsidRPr="00F10BF8">
                <w:rPr>
                  <w:rFonts w:cs="Times New Roman"/>
                  <w:sz w:val="21"/>
                  <w:szCs w:val="21"/>
                </w:rPr>
                <w:t>2021年</w:t>
              </w:r>
              <w:r w:rsidRPr="00F10BF8">
                <w:rPr>
                  <w:rFonts w:cs="Times New Roman" w:hint="eastAsia"/>
                  <w:sz w:val="21"/>
                  <w:szCs w:val="21"/>
                </w:rPr>
                <w:t>8</w:t>
              </w:r>
              <w:r w:rsidRPr="00F10BF8">
                <w:rPr>
                  <w:rFonts w:cs="Times New Roman"/>
                  <w:sz w:val="21"/>
                  <w:szCs w:val="21"/>
                </w:rPr>
                <w:t>月</w:t>
              </w:r>
              <w:r w:rsidRPr="00F10BF8">
                <w:rPr>
                  <w:rFonts w:cs="Times New Roman" w:hint="eastAsia"/>
                  <w:sz w:val="21"/>
                  <w:szCs w:val="21"/>
                </w:rPr>
                <w:t>3</w:t>
              </w:r>
              <w:r w:rsidRPr="00F10BF8">
                <w:rPr>
                  <w:rFonts w:cs="Times New Roman"/>
                  <w:sz w:val="21"/>
                  <w:szCs w:val="21"/>
                </w:rPr>
                <w:t>0日，公司收到中国中化控股有限责任公司（以下简称“中国中化”）出具的《中国中化控股有限责任公司关于启动联合重组相关程序的说明》，中国中</w:t>
              </w:r>
              <w:proofErr w:type="gramStart"/>
              <w:r w:rsidRPr="00F10BF8">
                <w:rPr>
                  <w:rFonts w:cs="Times New Roman"/>
                  <w:sz w:val="21"/>
                  <w:szCs w:val="21"/>
                </w:rPr>
                <w:t>化决定自说明</w:t>
              </w:r>
              <w:proofErr w:type="gramEnd"/>
              <w:r w:rsidRPr="00F10BF8">
                <w:rPr>
                  <w:rFonts w:cs="Times New Roman"/>
                  <w:sz w:val="21"/>
                  <w:szCs w:val="21"/>
                </w:rPr>
                <w:t>出具之日起，按照相关规定办理中化集团与中国化工集团所属上市公司的收购程序。具体内容详见公司于2021年</w:t>
              </w:r>
              <w:r w:rsidRPr="00F10BF8">
                <w:rPr>
                  <w:rFonts w:cs="Times New Roman" w:hint="eastAsia"/>
                  <w:sz w:val="21"/>
                  <w:szCs w:val="21"/>
                </w:rPr>
                <w:t>8</w:t>
              </w:r>
              <w:r w:rsidRPr="00F10BF8">
                <w:rPr>
                  <w:rFonts w:cs="Times New Roman"/>
                  <w:sz w:val="21"/>
                  <w:szCs w:val="21"/>
                </w:rPr>
                <w:t>月31日披露的</w:t>
              </w:r>
              <w:r w:rsidRPr="00F10BF8">
                <w:rPr>
                  <w:rFonts w:cs="Times New Roman" w:hint="eastAsia"/>
                  <w:sz w:val="21"/>
                  <w:szCs w:val="21"/>
                </w:rPr>
                <w:t>《关于中国化工集团有限公司股权无偿划转的提示性公告》（公告编号：</w:t>
              </w:r>
              <w:r w:rsidRPr="00F10BF8">
                <w:rPr>
                  <w:rFonts w:cs="Times New Roman"/>
                  <w:sz w:val="21"/>
                  <w:szCs w:val="21"/>
                </w:rPr>
                <w:t>2021-52</w:t>
              </w:r>
              <w:r w:rsidRPr="00F10BF8">
                <w:rPr>
                  <w:rFonts w:cs="Times New Roman" w:hint="eastAsia"/>
                  <w:sz w:val="21"/>
                  <w:szCs w:val="21"/>
                </w:rPr>
                <w:t>号）、《沧州大化股份有限公司收购报告书摘要》及于2</w:t>
              </w:r>
              <w:r w:rsidRPr="00F10BF8">
                <w:rPr>
                  <w:rFonts w:cs="Times New Roman"/>
                  <w:sz w:val="21"/>
                  <w:szCs w:val="21"/>
                </w:rPr>
                <w:t>021</w:t>
              </w:r>
              <w:r w:rsidRPr="00F10BF8">
                <w:rPr>
                  <w:rFonts w:cs="Times New Roman" w:hint="eastAsia"/>
                  <w:sz w:val="21"/>
                  <w:szCs w:val="21"/>
                </w:rPr>
                <w:t>年9月4日</w:t>
              </w:r>
              <w:r w:rsidRPr="00F10BF8">
                <w:rPr>
                  <w:rFonts w:cs="Times New Roman"/>
                  <w:sz w:val="21"/>
                  <w:szCs w:val="21"/>
                </w:rPr>
                <w:t>披露的</w:t>
              </w:r>
              <w:r w:rsidRPr="00F10BF8">
                <w:rPr>
                  <w:rFonts w:cs="Times New Roman" w:hint="eastAsia"/>
                  <w:sz w:val="21"/>
                  <w:szCs w:val="21"/>
                </w:rPr>
                <w:t>《沧州大化股份有限公司收购报告书》等公告</w:t>
              </w:r>
              <w:r w:rsidRPr="00F10BF8">
                <w:rPr>
                  <w:rFonts w:cs="Times New Roman"/>
                  <w:sz w:val="21"/>
                  <w:szCs w:val="21"/>
                </w:rPr>
                <w:t>。</w:t>
              </w:r>
            </w:p>
            <w:p w:rsidR="00FD2133" w:rsidRPr="00F10BF8" w:rsidRDefault="00A046A6" w:rsidP="00F10BF8">
              <w:pPr>
                <w:spacing w:line="360" w:lineRule="exact"/>
                <w:ind w:firstLineChars="200" w:firstLine="420"/>
                <w:rPr>
                  <w:sz w:val="21"/>
                  <w:szCs w:val="21"/>
                </w:rPr>
              </w:pPr>
              <w:r w:rsidRPr="00F10BF8">
                <w:rPr>
                  <w:rFonts w:cs="Times New Roman" w:hint="eastAsia"/>
                  <w:sz w:val="21"/>
                  <w:szCs w:val="21"/>
                </w:rPr>
                <w:t>2</w:t>
              </w:r>
              <w:r w:rsidRPr="00F10BF8">
                <w:rPr>
                  <w:rFonts w:cs="Times New Roman"/>
                  <w:sz w:val="21"/>
                  <w:szCs w:val="21"/>
                </w:rPr>
                <w:t>021</w:t>
              </w:r>
              <w:r w:rsidRPr="00F10BF8">
                <w:rPr>
                  <w:rFonts w:cs="Times New Roman" w:hint="eastAsia"/>
                  <w:sz w:val="21"/>
                  <w:szCs w:val="21"/>
                </w:rPr>
                <w:t>年9月16日，公司收到中国中化来函，中国化工集团股权划入中国中化的工商变更登记手续已办理完毕。</w:t>
              </w:r>
            </w:p>
          </w:sdtContent>
        </w:sdt>
      </w:sdtContent>
    </w:sdt>
    <w:p w:rsidR="00FD2133" w:rsidRPr="00F10BF8" w:rsidRDefault="00FD2133">
      <w:pPr>
        <w:rPr>
          <w:sz w:val="21"/>
          <w:szCs w:val="21"/>
        </w:rPr>
      </w:pPr>
    </w:p>
    <w:p w:rsidR="00FD2133" w:rsidRPr="00F10BF8" w:rsidRDefault="00537341">
      <w:pPr>
        <w:pStyle w:val="4"/>
        <w:numPr>
          <w:ilvl w:val="0"/>
          <w:numId w:val="38"/>
        </w:numPr>
        <w:rPr>
          <w:rFonts w:ascii="宋体" w:eastAsia="宋体" w:hAnsi="宋体"/>
          <w:szCs w:val="21"/>
        </w:rPr>
      </w:pPr>
      <w:r w:rsidRPr="00F10BF8">
        <w:rPr>
          <w:rFonts w:ascii="宋体" w:eastAsia="宋体" w:hAnsi="宋体"/>
          <w:szCs w:val="21"/>
        </w:rPr>
        <w:t>公司与实际控制人之间的产权及控制关系的方框图</w:t>
      </w:r>
    </w:p>
    <w:sdt>
      <w:sdtPr>
        <w:rPr>
          <w:b/>
          <w:bCs/>
          <w:sz w:val="21"/>
          <w:szCs w:val="21"/>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sz w:val="24"/>
          <w:szCs w:val="24"/>
        </w:rPr>
      </w:sdtEndPr>
      <w:sdtContent>
        <w:sdt>
          <w:sdtPr>
            <w:rPr>
              <w:sz w:val="21"/>
              <w:szCs w:val="21"/>
            </w:r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471D81" w:rsidRPr="00F10BF8" w:rsidRDefault="00D1422C" w:rsidP="00471D81">
              <w:pPr>
                <w:rPr>
                  <w:sz w:val="21"/>
                  <w:szCs w:val="21"/>
                </w:rPr>
              </w:pPr>
              <w:r w:rsidRPr="00F10BF8">
                <w:rPr>
                  <w:sz w:val="21"/>
                  <w:szCs w:val="21"/>
                </w:rPr>
                <w:fldChar w:fldCharType="begin"/>
              </w:r>
              <w:r w:rsidR="00471D81"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471D81" w:rsidRPr="00F10BF8">
                <w:rPr>
                  <w:sz w:val="21"/>
                  <w:szCs w:val="21"/>
                </w:rPr>
                <w:instrText xml:space="preserve"> MACROBUTTON  SnrToggleCheckbox □不适用 </w:instrText>
              </w:r>
              <w:r w:rsidRPr="00F10BF8">
                <w:rPr>
                  <w:sz w:val="21"/>
                  <w:szCs w:val="21"/>
                </w:rPr>
                <w:fldChar w:fldCharType="end"/>
              </w:r>
            </w:p>
          </w:sdtContent>
        </w:sdt>
        <w:p w:rsidR="00471D81" w:rsidRDefault="00D1422C" w:rsidP="00A57574">
          <w:sdt>
            <w:sdtPr>
              <w:rPr>
                <w:rFonts w:hint="eastAsia"/>
              </w:rPr>
              <w:alias w:val="图片：公司与实际控制人之间的产权及控制关系的方框图"/>
              <w:tag w:val="_GBC_538f0b25ae684717a3c8362262a5a004"/>
              <w:id w:val="-1456782853"/>
              <w:lock w:val="sdtLocked"/>
              <w:picture/>
            </w:sdtPr>
            <w:sdtContent>
              <w:r w:rsidR="00471D81">
                <w:rPr>
                  <w:rFonts w:hint="eastAsia"/>
                  <w:noProof/>
                </w:rPr>
                <w:drawing>
                  <wp:inline distT="0" distB="0" distL="0" distR="0">
                    <wp:extent cx="5263235" cy="3725483"/>
                    <wp:effectExtent l="19050" t="0" r="0" b="0"/>
                    <wp:docPr id="3" name="图片 2" descr="股权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股权截图.jpg"/>
                            <pic:cNvPicPr/>
                          </pic:nvPicPr>
                          <pic:blipFill>
                            <a:blip r:embed="rId21" cstate="print"/>
                            <a:stretch>
                              <a:fillRect/>
                            </a:stretch>
                          </pic:blipFill>
                          <pic:spPr>
                            <a:xfrm>
                              <a:off x="0" y="0"/>
                              <a:ext cx="5263235" cy="3725483"/>
                            </a:xfrm>
                            <a:prstGeom prst="rect">
                              <a:avLst/>
                            </a:prstGeom>
                          </pic:spPr>
                        </pic:pic>
                      </a:graphicData>
                    </a:graphic>
                  </wp:inline>
                </w:drawing>
              </w:r>
            </w:sdtContent>
          </w:sdt>
        </w:p>
        <w:p w:rsidR="00FD2133" w:rsidRDefault="00D1422C" w:rsidP="00471D81"/>
      </w:sdtContent>
    </w:sdt>
    <w:p w:rsidR="00FD2133" w:rsidRDefault="00FD2133"/>
    <w:sdt>
      <w:sdtPr>
        <w:rPr>
          <w:rFonts w:ascii="宋体" w:eastAsia="宋体" w:hAnsi="宋体" w:cs="宋体"/>
          <w:b w:val="0"/>
          <w:bCs w:val="0"/>
          <w:kern w:val="0"/>
          <w:sz w:val="24"/>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sz w:val="21"/>
          <w:szCs w:val="21"/>
        </w:rPr>
      </w:sdtEndPr>
      <w:sdtContent>
        <w:p w:rsidR="00FD2133" w:rsidRDefault="00537341">
          <w:pPr>
            <w:pStyle w:val="4"/>
            <w:numPr>
              <w:ilvl w:val="0"/>
              <w:numId w:val="3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EndPr>
            <w:rPr>
              <w:sz w:val="21"/>
              <w:szCs w:val="21"/>
            </w:rPr>
          </w:sdtEndPr>
          <w:sdtContent>
            <w:p w:rsidR="00FD2133" w:rsidRPr="00F10BF8" w:rsidRDefault="00D1422C" w:rsidP="005A3880">
              <w:pPr>
                <w:rPr>
                  <w:sz w:val="21"/>
                  <w:szCs w:val="21"/>
                </w:rPr>
              </w:pPr>
              <w:r w:rsidRPr="00F10BF8">
                <w:rPr>
                  <w:sz w:val="21"/>
                  <w:szCs w:val="21"/>
                </w:rPr>
                <w:fldChar w:fldCharType="begin"/>
              </w:r>
              <w:r w:rsidR="005A3880"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5A3880" w:rsidRPr="00F10BF8">
                <w:rPr>
                  <w:sz w:val="21"/>
                  <w:szCs w:val="21"/>
                </w:rPr>
                <w:instrText xml:space="preserve"> MACROBUTTON  SnrToggleCheckbox √不适用 </w:instrText>
              </w:r>
              <w:r w:rsidRPr="00F10BF8">
                <w:rPr>
                  <w:sz w:val="21"/>
                  <w:szCs w:val="21"/>
                </w:rPr>
                <w:fldChar w:fldCharType="end"/>
              </w:r>
            </w:p>
          </w:sdtContent>
        </w:sdt>
      </w:sdtContent>
    </w:sdt>
    <w:p w:rsidR="00FD2133" w:rsidRPr="00F10BF8" w:rsidRDefault="00FD2133">
      <w:pPr>
        <w:rPr>
          <w:sz w:val="21"/>
          <w:szCs w:val="21"/>
        </w:rPr>
      </w:pPr>
    </w:p>
    <w:sdt>
      <w:sdtPr>
        <w:rPr>
          <w:rFonts w:ascii="宋体" w:hAnsi="宋体" w:cs="宋体"/>
          <w:b w:val="0"/>
          <w:bCs w:val="0"/>
          <w:kern w:val="0"/>
          <w:sz w:val="24"/>
          <w:szCs w:val="21"/>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FD2133" w:rsidRPr="00F10BF8" w:rsidRDefault="00537341">
          <w:pPr>
            <w:pStyle w:val="3"/>
            <w:numPr>
              <w:ilvl w:val="0"/>
              <w:numId w:val="36"/>
            </w:numPr>
            <w:rPr>
              <w:rFonts w:ascii="宋体" w:hAnsi="宋体"/>
              <w:szCs w:val="21"/>
            </w:rPr>
          </w:pPr>
          <w:r w:rsidRPr="00F10BF8">
            <w:rPr>
              <w:rFonts w:ascii="宋体" w:hAnsi="宋体"/>
              <w:szCs w:val="21"/>
            </w:rPr>
            <w:t>控股股东及实际控制人其他情况介绍</w:t>
          </w:r>
        </w:p>
        <w:sdt>
          <w:sdtPr>
            <w:rPr>
              <w:rFonts w:hint="eastAsia"/>
              <w:sz w:val="21"/>
              <w:szCs w:val="21"/>
            </w:rPr>
            <w:alias w:val="是否适用：控股股东及实际控制人其他情况介绍[双击切换]"/>
            <w:tag w:val="_GBC_f45ea2fa04e04b71a116fba6ba3bff32"/>
            <w:id w:val="-1106881269"/>
            <w:lock w:val="sdtLocked"/>
            <w:placeholder>
              <w:docPart w:val="GBC22222222222222222222222222222"/>
            </w:placeholder>
          </w:sdtPr>
          <w:sdtContent>
            <w:p w:rsidR="00FD2133" w:rsidRPr="00F10BF8" w:rsidRDefault="00D1422C" w:rsidP="005A3880">
              <w:pPr>
                <w:rPr>
                  <w:sz w:val="21"/>
                  <w:szCs w:val="21"/>
                </w:rPr>
              </w:pPr>
              <w:r w:rsidRPr="00F10BF8">
                <w:rPr>
                  <w:sz w:val="21"/>
                  <w:szCs w:val="21"/>
                </w:rPr>
                <w:fldChar w:fldCharType="begin"/>
              </w:r>
              <w:r w:rsidR="005A3880"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5A3880" w:rsidRPr="00F10BF8">
                <w:rPr>
                  <w:sz w:val="21"/>
                  <w:szCs w:val="21"/>
                </w:rPr>
                <w:instrText xml:space="preserve"> MACROBUTTON  SnrToggleCheckbox √不适用 </w:instrText>
              </w:r>
              <w:r w:rsidRPr="00F10BF8">
                <w:rPr>
                  <w:sz w:val="21"/>
                  <w:szCs w:val="21"/>
                </w:rPr>
                <w:fldChar w:fldCharType="end"/>
              </w:r>
            </w:p>
          </w:sdtContent>
        </w:sdt>
        <w:p w:rsidR="00FD2133" w:rsidRPr="00F10BF8" w:rsidRDefault="00D1422C">
          <w:pPr>
            <w:rPr>
              <w:sz w:val="21"/>
              <w:szCs w:val="21"/>
            </w:rPr>
          </w:pPr>
        </w:p>
      </w:sdtContent>
    </w:sdt>
    <w:bookmarkStart w:id="96" w:name="_Hlk89353035" w:displacedByCustomXml="next"/>
    <w:sdt>
      <w:sdtPr>
        <w:rPr>
          <w:rFonts w:ascii="宋体" w:hAnsi="宋体" w:cs="宋体"/>
          <w:b w:val="0"/>
          <w:bCs w:val="0"/>
          <w:kern w:val="0"/>
          <w:sz w:val="24"/>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hint="eastAsia"/>
        </w:rPr>
      </w:sdtEndPr>
      <w:sdtContent>
        <w:p w:rsidR="00FD2133" w:rsidRPr="00F10BF8" w:rsidRDefault="00537341">
          <w:pPr>
            <w:pStyle w:val="2"/>
            <w:numPr>
              <w:ilvl w:val="0"/>
              <w:numId w:val="1"/>
            </w:numPr>
            <w:rPr>
              <w:rFonts w:ascii="宋体" w:hAnsi="宋体"/>
            </w:rPr>
          </w:pPr>
          <w:r w:rsidRPr="00F10BF8">
            <w:rPr>
              <w:rFonts w:ascii="宋体" w:hAnsi="宋体"/>
            </w:rPr>
            <w:t>公司控股股东或第一大股东及其一致行动人累计质押股份数量占其所持公司股份数量比例达到 80%以上</w:t>
          </w:r>
        </w:p>
        <w:sdt>
          <w:sdtPr>
            <w:rPr>
              <w:rFonts w:hint="eastAsia"/>
              <w:sz w:val="21"/>
              <w:szCs w:val="21"/>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Content>
            <w:p w:rsidR="00FD2133" w:rsidRPr="00F10BF8" w:rsidRDefault="00D1422C" w:rsidP="005A3880">
              <w:pPr>
                <w:rPr>
                  <w:sz w:val="21"/>
                  <w:szCs w:val="21"/>
                </w:rPr>
              </w:pPr>
              <w:r w:rsidRPr="00F10BF8">
                <w:rPr>
                  <w:sz w:val="21"/>
                  <w:szCs w:val="21"/>
                </w:rPr>
                <w:fldChar w:fldCharType="begin"/>
              </w:r>
              <w:r w:rsidR="005A3880"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5A3880" w:rsidRPr="00F10BF8">
                <w:rPr>
                  <w:sz w:val="21"/>
                  <w:szCs w:val="21"/>
                </w:rPr>
                <w:instrText xml:space="preserve"> MACROBUTTON  SnrToggleCheckbox √不适用 </w:instrText>
              </w:r>
              <w:r w:rsidRPr="00F10BF8">
                <w:rPr>
                  <w:sz w:val="21"/>
                  <w:szCs w:val="21"/>
                </w:rPr>
                <w:fldChar w:fldCharType="end"/>
              </w:r>
            </w:p>
          </w:sdtContent>
        </w:sdt>
      </w:sdtContent>
    </w:sdt>
    <w:bookmarkEnd w:id="96" w:displacedByCustomXml="prev"/>
    <w:sdt>
      <w:sdtPr>
        <w:rPr>
          <w:rFonts w:ascii="宋体" w:hAnsi="宋体" w:cs="宋体"/>
          <w:b w:val="0"/>
          <w:bCs w:val="0"/>
          <w:kern w:val="0"/>
          <w:sz w:val="24"/>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rPr>
      </w:sdtEndPr>
      <w:sdtContent>
        <w:p w:rsidR="00FD2133" w:rsidRPr="00F10BF8" w:rsidRDefault="00537341">
          <w:pPr>
            <w:pStyle w:val="2"/>
            <w:numPr>
              <w:ilvl w:val="0"/>
              <w:numId w:val="1"/>
            </w:numPr>
            <w:rPr>
              <w:rFonts w:ascii="宋体" w:hAnsi="宋体"/>
            </w:rPr>
          </w:pPr>
          <w:r w:rsidRPr="00F10BF8">
            <w:rPr>
              <w:rFonts w:ascii="宋体" w:hAnsi="宋体" w:hint="eastAsia"/>
            </w:rPr>
            <w:t>其他持股在百分之十以上的法人股东</w:t>
          </w:r>
        </w:p>
        <w:sdt>
          <w:sdtPr>
            <w:rPr>
              <w:sz w:val="21"/>
              <w:szCs w:val="21"/>
            </w:rPr>
            <w:alias w:val="是否适用：其他持股在百分之十以上的法人股东[双击切换]"/>
            <w:tag w:val="_GBC_7c5d05f2d72d4d3c9ef6e9b93777b39f"/>
            <w:id w:val="-305774091"/>
            <w:lock w:val="sdtLocked"/>
            <w:placeholder>
              <w:docPart w:val="GBC22222222222222222222222222222"/>
            </w:placeholder>
          </w:sdtPr>
          <w:sdtContent>
            <w:p w:rsidR="00FD2133" w:rsidRPr="00F10BF8" w:rsidRDefault="00D1422C" w:rsidP="005A3880">
              <w:pPr>
                <w:rPr>
                  <w:sz w:val="21"/>
                  <w:szCs w:val="21"/>
                </w:rPr>
              </w:pPr>
              <w:r w:rsidRPr="00F10BF8">
                <w:rPr>
                  <w:sz w:val="21"/>
                  <w:szCs w:val="21"/>
                </w:rPr>
                <w:fldChar w:fldCharType="begin"/>
              </w:r>
              <w:r w:rsidR="005A3880"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5A3880" w:rsidRPr="00F10BF8">
                <w:rPr>
                  <w:sz w:val="21"/>
                  <w:szCs w:val="21"/>
                </w:rPr>
                <w:instrText xml:space="preserve"> MACROBUTTON  SnrToggleCheckbox √不适用 </w:instrText>
              </w:r>
              <w:r w:rsidRPr="00F10BF8">
                <w:rPr>
                  <w:sz w:val="21"/>
                  <w:szCs w:val="21"/>
                </w:rPr>
                <w:fldChar w:fldCharType="end"/>
              </w:r>
            </w:p>
          </w:sdtContent>
        </w:sdt>
      </w:sdtContent>
    </w:sdt>
    <w:sdt>
      <w:sdtPr>
        <w:rPr>
          <w:rFonts w:ascii="宋体" w:hAnsi="宋体" w:cs="宋体" w:hint="eastAsia"/>
          <w:b w:val="0"/>
          <w:bCs w:val="0"/>
          <w:kern w:val="0"/>
          <w:sz w:val="24"/>
          <w:szCs w:val="24"/>
        </w:rPr>
        <w:alias w:val="模块:股份限制减持情况说明"/>
        <w:tag w:val="_SEC_b808e6e3153a4b77b1658dde828b8d1f"/>
        <w:id w:val="27486199"/>
        <w:lock w:val="sdtLocked"/>
        <w:placeholder>
          <w:docPart w:val="GBC22222222222222222222222222222"/>
        </w:placeholder>
      </w:sdtPr>
      <w:sdtContent>
        <w:p w:rsidR="00FD2133" w:rsidRPr="00F10BF8" w:rsidRDefault="00537341">
          <w:pPr>
            <w:pStyle w:val="2"/>
            <w:numPr>
              <w:ilvl w:val="0"/>
              <w:numId w:val="1"/>
            </w:numPr>
            <w:rPr>
              <w:rFonts w:ascii="宋体" w:hAnsi="宋体"/>
            </w:rPr>
          </w:pPr>
          <w:r w:rsidRPr="00F10BF8">
            <w:rPr>
              <w:rFonts w:ascii="宋体" w:hAnsi="宋体" w:hint="eastAsia"/>
            </w:rPr>
            <w:t>股份限制减</w:t>
          </w:r>
          <w:proofErr w:type="gramStart"/>
          <w:r w:rsidRPr="00F10BF8">
            <w:rPr>
              <w:rFonts w:ascii="宋体" w:hAnsi="宋体" w:hint="eastAsia"/>
            </w:rPr>
            <w:t>持情况</w:t>
          </w:r>
          <w:proofErr w:type="gramEnd"/>
          <w:r w:rsidRPr="00F10BF8">
            <w:rPr>
              <w:rFonts w:ascii="宋体" w:hAnsi="宋体" w:hint="eastAsia"/>
            </w:rPr>
            <w:t>说明</w:t>
          </w:r>
        </w:p>
        <w:p w:rsidR="00FD2133" w:rsidRPr="00F10BF8" w:rsidRDefault="00D1422C" w:rsidP="005A3880">
          <w:pPr>
            <w:rPr>
              <w:sz w:val="21"/>
              <w:szCs w:val="21"/>
            </w:rPr>
          </w:pPr>
          <w:sdt>
            <w:sdtPr>
              <w:rPr>
                <w:rFonts w:hint="eastAsia"/>
                <w:sz w:val="21"/>
                <w:szCs w:val="21"/>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Pr="00F10BF8">
                <w:rPr>
                  <w:sz w:val="21"/>
                  <w:szCs w:val="21"/>
                </w:rPr>
                <w:fldChar w:fldCharType="begin"/>
              </w:r>
              <w:r w:rsidR="005A3880"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5A3880" w:rsidRPr="00F10BF8">
                <w:rPr>
                  <w:sz w:val="21"/>
                  <w:szCs w:val="21"/>
                </w:rPr>
                <w:instrText xml:space="preserve"> MACROBUTTON  SnrToggleCheckbox √不适用 </w:instrText>
              </w:r>
              <w:r w:rsidRPr="00F10BF8">
                <w:rPr>
                  <w:sz w:val="21"/>
                  <w:szCs w:val="21"/>
                </w:rPr>
                <w:fldChar w:fldCharType="end"/>
              </w:r>
            </w:sdtContent>
          </w:sdt>
        </w:p>
      </w:sdtContent>
    </w:sdt>
    <w:p w:rsidR="00FD2133" w:rsidRPr="00F10BF8" w:rsidRDefault="00FD2133">
      <w:pPr>
        <w:rPr>
          <w:sz w:val="21"/>
          <w:szCs w:val="21"/>
        </w:rPr>
      </w:pPr>
    </w:p>
    <w:bookmarkStart w:id="97" w:name="_Hlk89353439" w:displacedByCustomXml="next"/>
    <w:bookmarkStart w:id="98" w:name="_Hlk90042255" w:displacedByCustomXml="next"/>
    <w:sdt>
      <w:sdtPr>
        <w:rPr>
          <w:rFonts w:ascii="宋体" w:hAnsi="宋体" w:cs="宋体" w:hint="eastAsia"/>
          <w:b w:val="0"/>
          <w:bCs w:val="0"/>
          <w:kern w:val="0"/>
          <w:sz w:val="24"/>
          <w:szCs w:val="24"/>
        </w:rPr>
        <w:alias w:val="模块:股份回购实施情况"/>
        <w:tag w:val="_SEC_6f21f858a57f4c2e973f75020ab20ef4"/>
        <w:id w:val="-893423476"/>
        <w:lock w:val="sdtLocked"/>
        <w:placeholder>
          <w:docPart w:val="GBC22222222222222222222222222222"/>
        </w:placeholder>
      </w:sdtPr>
      <w:sdtContent>
        <w:p w:rsidR="00FD2133" w:rsidRPr="00F10BF8" w:rsidRDefault="00537341">
          <w:pPr>
            <w:pStyle w:val="2"/>
            <w:numPr>
              <w:ilvl w:val="0"/>
              <w:numId w:val="1"/>
            </w:numPr>
            <w:rPr>
              <w:rFonts w:ascii="宋体" w:hAnsi="宋体"/>
            </w:rPr>
          </w:pPr>
          <w:r w:rsidRPr="00F10BF8">
            <w:rPr>
              <w:rFonts w:ascii="宋体" w:hAnsi="宋体" w:hint="eastAsia"/>
            </w:rPr>
            <w:t>股份回购在报告期的具体实施情况</w:t>
          </w:r>
        </w:p>
        <w:sdt>
          <w:sdtPr>
            <w:rPr>
              <w:rFonts w:hint="eastAsia"/>
              <w:sz w:val="21"/>
              <w:szCs w:val="21"/>
            </w:rPr>
            <w:alias w:val="是否适用：股份回购在报告期的具体实施情况[双击切换]"/>
            <w:tag w:val="_GBC_382f884c74d74cfd9a74c18c52645b0e"/>
            <w:id w:val="1620342236"/>
            <w:lock w:val="sdtLocked"/>
            <w:placeholder>
              <w:docPart w:val="GBC22222222222222222222222222222"/>
            </w:placeholder>
          </w:sdtPr>
          <w:sdtContent>
            <w:p w:rsidR="00FD2133" w:rsidRPr="00F10BF8" w:rsidRDefault="00D1422C" w:rsidP="005A3880">
              <w:pPr>
                <w:rPr>
                  <w:sz w:val="21"/>
                  <w:szCs w:val="21"/>
                </w:rPr>
              </w:pPr>
              <w:r w:rsidRPr="00F10BF8">
                <w:rPr>
                  <w:sz w:val="21"/>
                  <w:szCs w:val="21"/>
                </w:rPr>
                <w:fldChar w:fldCharType="begin"/>
              </w:r>
              <w:r w:rsidR="005A3880" w:rsidRPr="00F10BF8">
                <w:rPr>
                  <w:sz w:val="21"/>
                  <w:szCs w:val="21"/>
                </w:rPr>
                <w:instrText xml:space="preserve"> MACROBUTTON  SnrToggleCheckbox □适用 </w:instrText>
              </w:r>
              <w:r w:rsidRPr="00F10BF8">
                <w:rPr>
                  <w:sz w:val="21"/>
                  <w:szCs w:val="21"/>
                </w:rPr>
                <w:fldChar w:fldCharType="end"/>
              </w:r>
              <w:r w:rsidRPr="00F10BF8">
                <w:rPr>
                  <w:sz w:val="21"/>
                  <w:szCs w:val="21"/>
                </w:rPr>
                <w:fldChar w:fldCharType="begin"/>
              </w:r>
              <w:r w:rsidR="005A3880" w:rsidRPr="00F10BF8">
                <w:rPr>
                  <w:sz w:val="21"/>
                  <w:szCs w:val="21"/>
                </w:rPr>
                <w:instrText xml:space="preserve"> MACROBUTTON  SnrToggleCheckbox √不适用 </w:instrText>
              </w:r>
              <w:r w:rsidRPr="00F10BF8">
                <w:rPr>
                  <w:sz w:val="21"/>
                  <w:szCs w:val="21"/>
                </w:rPr>
                <w:fldChar w:fldCharType="end"/>
              </w:r>
            </w:p>
          </w:sdtContent>
        </w:sdt>
      </w:sdtContent>
    </w:sdt>
    <w:bookmarkEnd w:id="97" w:displacedByCustomXml="prev"/>
    <w:bookmarkEnd w:id="98"/>
    <w:p w:rsidR="00FD2133" w:rsidRPr="00F10BF8" w:rsidRDefault="00FD2133">
      <w:pPr>
        <w:rPr>
          <w:sz w:val="21"/>
          <w:szCs w:val="21"/>
        </w:rPr>
      </w:pPr>
    </w:p>
    <w:p w:rsidR="00FD2133" w:rsidRDefault="00537341">
      <w:pPr>
        <w:pStyle w:val="10"/>
        <w:numPr>
          <w:ilvl w:val="0"/>
          <w:numId w:val="3"/>
        </w:numPr>
      </w:pPr>
      <w:bookmarkStart w:id="99" w:name="_Toc409437608"/>
      <w:bookmarkStart w:id="100" w:name="_Toc437440714"/>
      <w:bookmarkStart w:id="101" w:name="_Toc89790255"/>
      <w:r>
        <w:rPr>
          <w:rFonts w:hint="eastAsia"/>
        </w:rPr>
        <w:t>优先股相关情况</w:t>
      </w:r>
      <w:bookmarkEnd w:id="99"/>
      <w:bookmarkEnd w:id="100"/>
      <w:bookmarkEnd w:id="101"/>
    </w:p>
    <w:sdt>
      <w:sdtPr>
        <w:rPr>
          <w:szCs w:val="21"/>
        </w:rPr>
        <w:alias w:val="是否适用：优先股相关情况[双击切换]"/>
        <w:tag w:val="_GBC_0076278996ac412e9bff14977615c2e3"/>
        <w:id w:val="202478378"/>
        <w:lock w:val="sdtLocked"/>
        <w:placeholder>
          <w:docPart w:val="GBC22222222222222222222222222222"/>
        </w:placeholder>
      </w:sdtPr>
      <w:sdtContent>
        <w:p w:rsidR="00C44063" w:rsidRDefault="00D1422C" w:rsidP="00C44063">
          <w:r w:rsidRPr="00F10BF8">
            <w:rPr>
              <w:sz w:val="21"/>
              <w:szCs w:val="21"/>
            </w:rPr>
            <w:fldChar w:fldCharType="begin"/>
          </w:r>
          <w:r w:rsidR="00C44063" w:rsidRPr="00F10BF8">
            <w:rPr>
              <w:sz w:val="21"/>
              <w:szCs w:val="21"/>
            </w:rPr>
            <w:instrText xml:space="preserve">MACROBUTTON  SnrToggleCheckbox □适用 </w:instrText>
          </w:r>
          <w:r w:rsidRPr="00F10BF8">
            <w:rPr>
              <w:sz w:val="21"/>
              <w:szCs w:val="21"/>
            </w:rPr>
            <w:fldChar w:fldCharType="end"/>
          </w:r>
          <w:r w:rsidRPr="00F10BF8">
            <w:rPr>
              <w:sz w:val="21"/>
              <w:szCs w:val="21"/>
            </w:rPr>
            <w:fldChar w:fldCharType="begin"/>
          </w:r>
          <w:r w:rsidR="00C44063" w:rsidRPr="00F10BF8">
            <w:rPr>
              <w:sz w:val="21"/>
              <w:szCs w:val="21"/>
            </w:rPr>
            <w:instrText xml:space="preserve"> MACROBUTTON  SnrToggleCheckbox √不适用 </w:instrText>
          </w:r>
          <w:r w:rsidRPr="00F10BF8">
            <w:rPr>
              <w:sz w:val="21"/>
              <w:szCs w:val="21"/>
            </w:rPr>
            <w:fldChar w:fldCharType="end"/>
          </w:r>
        </w:p>
      </w:sdtContent>
    </w:sdt>
    <w:bookmarkStart w:id="102" w:name="_Toc342566003" w:displacedByCustomXml="prev"/>
    <w:p w:rsidR="00FD2133" w:rsidRDefault="00FD2133"/>
    <w:p w:rsidR="00FD2133" w:rsidRDefault="00537341">
      <w:pPr>
        <w:pStyle w:val="10"/>
        <w:numPr>
          <w:ilvl w:val="0"/>
          <w:numId w:val="3"/>
        </w:numPr>
        <w:rPr>
          <w:bCs w:val="0"/>
          <w:szCs w:val="28"/>
        </w:rPr>
      </w:pPr>
      <w:bookmarkStart w:id="103" w:name="_Toc437440717"/>
      <w:bookmarkStart w:id="104" w:name="_Toc89790256"/>
      <w:bookmarkStart w:id="105" w:name="_Hlk90555499"/>
      <w:bookmarkEnd w:id="102"/>
      <w:r>
        <w:rPr>
          <w:rFonts w:hint="eastAsia"/>
          <w:bCs w:val="0"/>
          <w:szCs w:val="28"/>
        </w:rPr>
        <w:t>相关情况</w:t>
      </w:r>
      <w:bookmarkEnd w:id="103"/>
      <w:bookmarkEnd w:id="104"/>
    </w:p>
    <w:p w:rsidR="00FD2133" w:rsidRDefault="00537341">
      <w:pPr>
        <w:pStyle w:val="2"/>
        <w:numPr>
          <w:ilvl w:val="0"/>
          <w:numId w:val="174"/>
        </w:numPr>
        <w:ind w:left="425" w:hanging="425"/>
        <w:rPr>
          <w:rFonts w:ascii="宋体" w:hAnsi="宋体"/>
        </w:rPr>
      </w:pPr>
      <w:bookmarkStart w:id="106" w:name="_Hlk89955979"/>
      <w:bookmarkStart w:id="107" w:name="_Hlk90042478"/>
      <w:bookmarkStart w:id="108" w:name="_Hlk89353982"/>
      <w:r>
        <w:rPr>
          <w:rFonts w:ascii="宋体" w:hAnsi="宋体" w:hint="eastAsia"/>
        </w:rPr>
        <w:t>企业债券、公司债券和非金融企业债务融资工具</w:t>
      </w:r>
    </w:p>
    <w:bookmarkStart w:id="109" w:name="_Hlk73352152" w:displacedByCustomXml="next"/>
    <w:sdt>
      <w:sdtPr>
        <w:rPr>
          <w:szCs w:val="21"/>
        </w:rPr>
        <w:alias w:val="是否适用：债券相关情况[双击切换]"/>
        <w:tag w:val="_GBC_804ac0b5f8c94edbbb148299204e0a43"/>
        <w:id w:val="1193501235"/>
        <w:lock w:val="sdtLocked"/>
        <w:placeholder>
          <w:docPart w:val="GBC22222222222222222222222222222"/>
        </w:placeholder>
      </w:sdtPr>
      <w:sdtContent>
        <w:p w:rsidR="00C44063" w:rsidRDefault="00D1422C" w:rsidP="00C44063">
          <w:r>
            <w:rPr>
              <w:szCs w:val="21"/>
            </w:rPr>
            <w:fldChar w:fldCharType="begin"/>
          </w:r>
          <w:r w:rsidR="00C44063">
            <w:rPr>
              <w:szCs w:val="21"/>
            </w:rPr>
            <w:instrText xml:space="preserve"> MACROBUTTON  SnrToggleCheckbox □适用 </w:instrText>
          </w:r>
          <w:r>
            <w:rPr>
              <w:szCs w:val="21"/>
            </w:rPr>
            <w:fldChar w:fldCharType="end"/>
          </w:r>
          <w:r>
            <w:rPr>
              <w:szCs w:val="21"/>
            </w:rPr>
            <w:fldChar w:fldCharType="begin"/>
          </w:r>
          <w:r w:rsidR="00C44063">
            <w:rPr>
              <w:szCs w:val="21"/>
            </w:rPr>
            <w:instrText xml:space="preserve"> MACROBUTTON  SnrToggleCheckbox √不适用 </w:instrText>
          </w:r>
          <w:r>
            <w:rPr>
              <w:szCs w:val="21"/>
            </w:rPr>
            <w:fldChar w:fldCharType="end"/>
          </w:r>
        </w:p>
      </w:sdtContent>
    </w:sdt>
    <w:bookmarkEnd w:id="109" w:displacedByCustomXml="prev"/>
    <w:bookmarkEnd w:id="108" w:displacedByCustomXml="prev"/>
    <w:p w:rsidR="00FD2133" w:rsidRDefault="00FD2133"/>
    <w:bookmarkEnd w:id="106"/>
    <w:p w:rsidR="00FD2133" w:rsidRDefault="00537341">
      <w:pPr>
        <w:pStyle w:val="2"/>
        <w:numPr>
          <w:ilvl w:val="0"/>
          <w:numId w:val="174"/>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Content>
        <w:p w:rsidR="00C44063" w:rsidRDefault="00D1422C" w:rsidP="00C44063">
          <w:pPr>
            <w:rPr>
              <w:szCs w:val="21"/>
            </w:rPr>
          </w:pPr>
          <w:r>
            <w:fldChar w:fldCharType="begin"/>
          </w:r>
          <w:r w:rsidR="00C44063">
            <w:instrText xml:space="preserve"> MACROBUTTON  SnrToggleCheckbox □适用 </w:instrText>
          </w:r>
          <w:r>
            <w:fldChar w:fldCharType="end"/>
          </w:r>
          <w:r>
            <w:fldChar w:fldCharType="begin"/>
          </w:r>
          <w:r w:rsidR="00C44063">
            <w:instrText xml:space="preserve"> MACROBUTTON  SnrToggleCheckbox √不适用 </w:instrText>
          </w:r>
          <w:r>
            <w:fldChar w:fldCharType="end"/>
          </w:r>
        </w:p>
      </w:sdtContent>
    </w:sdt>
    <w:bookmarkEnd w:id="105"/>
    <w:bookmarkEnd w:id="107"/>
    <w:p w:rsidR="00FD2133" w:rsidRDefault="00FD2133">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70658" w:rsidRDefault="00F70658">
      <w:pPr>
        <w:spacing w:line="360" w:lineRule="exact"/>
        <w:ind w:right="5"/>
      </w:pPr>
    </w:p>
    <w:p w:rsidR="00FD2133" w:rsidRDefault="00537341">
      <w:pPr>
        <w:pStyle w:val="10"/>
        <w:numPr>
          <w:ilvl w:val="0"/>
          <w:numId w:val="3"/>
        </w:numPr>
        <w:rPr>
          <w:rFonts w:ascii="宋体" w:eastAsia="宋体" w:hAnsi="宋体"/>
          <w:bCs w:val="0"/>
          <w:szCs w:val="28"/>
        </w:rPr>
      </w:pPr>
      <w:bookmarkStart w:id="110" w:name="_Toc407111364"/>
      <w:bookmarkStart w:id="111" w:name="_Toc89790257"/>
      <w:r>
        <w:rPr>
          <w:rFonts w:ascii="宋体" w:eastAsia="宋体" w:hAnsi="宋体"/>
          <w:bCs w:val="0"/>
          <w:szCs w:val="28"/>
        </w:rPr>
        <w:lastRenderedPageBreak/>
        <w:t>财务报告</w:t>
      </w:r>
      <w:bookmarkEnd w:id="110"/>
      <w:bookmarkEnd w:id="111"/>
    </w:p>
    <w:sdt>
      <w:sdtPr>
        <w:rPr>
          <w:rFonts w:ascii="宋体" w:hAnsi="宋体" w:cs="宋体" w:hint="eastAsia"/>
          <w:b w:val="0"/>
          <w:bCs w:val="0"/>
          <w:kern w:val="0"/>
          <w:sz w:val="24"/>
          <w:szCs w:val="24"/>
        </w:rPr>
        <w:alias w:val="模块:审计报告"/>
        <w:tag w:val="_GBC_3c4b7d00409449a2b71d41277e7bd042"/>
        <w:id w:val="-1222136977"/>
        <w:lock w:val="sdtLocked"/>
        <w:placeholder>
          <w:docPart w:val="GBC22222222222222222222222222222"/>
        </w:placeholder>
      </w:sdtPr>
      <w:sdtContent>
        <w:p w:rsidR="00FD2133" w:rsidRDefault="00537341">
          <w:pPr>
            <w:pStyle w:val="2"/>
            <w:numPr>
              <w:ilvl w:val="0"/>
              <w:numId w:val="4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Locked"/>
            <w:placeholder>
              <w:docPart w:val="GBC22222222222222222222222222222"/>
            </w:placeholder>
          </w:sdtPr>
          <w:sdtEndPr>
            <w:rPr>
              <w:sz w:val="21"/>
              <w:szCs w:val="21"/>
            </w:rPr>
          </w:sdtEndPr>
          <w:sdtContent>
            <w:p w:rsidR="00FD2133" w:rsidRPr="0062154F" w:rsidRDefault="00D1422C" w:rsidP="0062154F">
              <w:pPr>
                <w:spacing w:line="360" w:lineRule="exact"/>
                <w:rPr>
                  <w:sz w:val="21"/>
                  <w:szCs w:val="21"/>
                </w:rPr>
              </w:pPr>
              <w:r w:rsidRPr="0062154F">
                <w:rPr>
                  <w:sz w:val="21"/>
                  <w:szCs w:val="21"/>
                </w:rPr>
                <w:fldChar w:fldCharType="begin"/>
              </w:r>
              <w:r w:rsidR="001E2A70" w:rsidRPr="0062154F">
                <w:rPr>
                  <w:sz w:val="21"/>
                  <w:szCs w:val="21"/>
                </w:rPr>
                <w:instrText xml:space="preserve">MACROBUTTON  SnrToggleCheckbox √适用 </w:instrText>
              </w:r>
              <w:r w:rsidRPr="0062154F">
                <w:rPr>
                  <w:sz w:val="21"/>
                  <w:szCs w:val="21"/>
                </w:rPr>
                <w:fldChar w:fldCharType="end"/>
              </w:r>
              <w:r w:rsidRPr="0062154F">
                <w:rPr>
                  <w:sz w:val="21"/>
                  <w:szCs w:val="21"/>
                </w:rPr>
                <w:fldChar w:fldCharType="begin"/>
              </w:r>
              <w:r w:rsidR="001E2A70" w:rsidRPr="0062154F">
                <w:rPr>
                  <w:sz w:val="21"/>
                  <w:szCs w:val="21"/>
                </w:rPr>
                <w:instrText xml:space="preserve"> MACROBUTTON  SnrToggleCheckbox □不适用 </w:instrText>
              </w:r>
              <w:r w:rsidRPr="0062154F">
                <w:rPr>
                  <w:sz w:val="21"/>
                  <w:szCs w:val="21"/>
                </w:rPr>
                <w:fldChar w:fldCharType="end"/>
              </w:r>
            </w:p>
          </w:sdtContent>
        </w:sdt>
        <w:sdt>
          <w:sdtPr>
            <w:rPr>
              <w:rFonts w:hint="eastAsia"/>
              <w:sz w:val="21"/>
              <w:szCs w:val="21"/>
            </w:rPr>
            <w:alias w:val="审计报告全文"/>
            <w:tag w:val="_GBC_08aaee8d8997491cb4fc7ef77b493e65"/>
            <w:id w:val="2095425307"/>
            <w:lock w:val="sdtLocked"/>
            <w:placeholder>
              <w:docPart w:val="GBC22222222222222222222222222222"/>
            </w:placeholder>
          </w:sdtPr>
          <w:sdtEndPr>
            <w:rPr>
              <w:sz w:val="24"/>
              <w:szCs w:val="24"/>
            </w:rPr>
          </w:sdtEndPr>
          <w:sdtContent>
            <w:p w:rsidR="00A57574" w:rsidRPr="0062154F" w:rsidRDefault="00A57574" w:rsidP="0062154F">
              <w:pPr>
                <w:spacing w:line="360" w:lineRule="exact"/>
                <w:rPr>
                  <w:sz w:val="21"/>
                  <w:szCs w:val="21"/>
                </w:rPr>
              </w:pPr>
              <w:r w:rsidRPr="0062154F">
                <w:rPr>
                  <w:rFonts w:hint="eastAsia"/>
                  <w:sz w:val="21"/>
                  <w:szCs w:val="21"/>
                </w:rPr>
                <w:t>沧州大化股份有限公司全体股东：</w:t>
              </w:r>
            </w:p>
            <w:p w:rsidR="00A57574" w:rsidRPr="0062154F" w:rsidRDefault="00A57574" w:rsidP="0062154F">
              <w:pPr>
                <w:spacing w:line="360" w:lineRule="exact"/>
                <w:ind w:firstLineChars="200" w:firstLine="422"/>
                <w:rPr>
                  <w:b/>
                  <w:sz w:val="21"/>
                  <w:szCs w:val="21"/>
                </w:rPr>
              </w:pPr>
              <w:r w:rsidRPr="0062154F">
                <w:rPr>
                  <w:rFonts w:hint="eastAsia"/>
                  <w:b/>
                  <w:sz w:val="21"/>
                  <w:szCs w:val="21"/>
                </w:rPr>
                <w:t>一、审计意见</w:t>
              </w:r>
            </w:p>
            <w:p w:rsidR="00A57574" w:rsidRPr="0062154F" w:rsidRDefault="00A57574" w:rsidP="0062154F">
              <w:pPr>
                <w:spacing w:line="360" w:lineRule="exact"/>
                <w:ind w:firstLineChars="200" w:firstLine="420"/>
                <w:rPr>
                  <w:sz w:val="21"/>
                  <w:szCs w:val="21"/>
                </w:rPr>
              </w:pPr>
              <w:r w:rsidRPr="0062154F">
                <w:rPr>
                  <w:rFonts w:hint="eastAsia"/>
                  <w:sz w:val="21"/>
                  <w:szCs w:val="21"/>
                </w:rPr>
                <w:t>我们审计了后附的沧州大化股份有限公司（以下简称“沧州大化”）财务报表，包括2021年12月31日的合并及母公司资产负债表，2021年度的合并及母公司利润表、合并及母公司现金流量表、合并及母公司股东权益变动表，以及财务报表附注。</w:t>
              </w:r>
            </w:p>
            <w:p w:rsidR="00A57574" w:rsidRPr="0062154F" w:rsidRDefault="00A57574" w:rsidP="0062154F">
              <w:pPr>
                <w:spacing w:line="360" w:lineRule="exact"/>
                <w:ind w:firstLineChars="200" w:firstLine="420"/>
                <w:rPr>
                  <w:sz w:val="21"/>
                  <w:szCs w:val="21"/>
                </w:rPr>
              </w:pPr>
              <w:r w:rsidRPr="0062154F">
                <w:rPr>
                  <w:rFonts w:hint="eastAsia"/>
                  <w:sz w:val="21"/>
                  <w:szCs w:val="21"/>
                </w:rPr>
                <w:t>我们认为，后附的财务报表在所有重大方面按照企业会计准则的规定编制，公允反映了沧州大化2021年12月31日的合并及母公司财务状况以及2021年度的合并及母公司经营成果和现金流量。</w:t>
              </w:r>
            </w:p>
            <w:p w:rsidR="00A57574" w:rsidRPr="0062154F" w:rsidRDefault="00A57574" w:rsidP="0062154F">
              <w:pPr>
                <w:spacing w:line="360" w:lineRule="exact"/>
                <w:ind w:firstLineChars="200" w:firstLine="422"/>
                <w:rPr>
                  <w:b/>
                  <w:sz w:val="21"/>
                  <w:szCs w:val="21"/>
                </w:rPr>
              </w:pPr>
              <w:r w:rsidRPr="0062154F">
                <w:rPr>
                  <w:rFonts w:hint="eastAsia"/>
                  <w:b/>
                  <w:sz w:val="21"/>
                  <w:szCs w:val="21"/>
                </w:rPr>
                <w:t>二、形成审计意见的基础</w:t>
              </w:r>
            </w:p>
            <w:p w:rsidR="00A57574" w:rsidRPr="0062154F" w:rsidRDefault="00A57574" w:rsidP="0062154F">
              <w:pPr>
                <w:spacing w:line="360" w:lineRule="exact"/>
                <w:ind w:firstLineChars="200" w:firstLine="420"/>
                <w:rPr>
                  <w:sz w:val="21"/>
                  <w:szCs w:val="21"/>
                </w:rPr>
              </w:pPr>
              <w:r w:rsidRPr="0062154F">
                <w:rPr>
                  <w:rFonts w:hint="eastAsia"/>
                  <w:sz w:val="21"/>
                  <w:szCs w:val="21"/>
                </w:rPr>
                <w:t>我们按照中国注册会计师审计准则的规定执行了审计工作。审计报告的“注册会计师对财务报表审计的责任”部分进一步阐述了我们在这些准则下的责任。按照中国注册会计师职业道德守则，我们独立于沧州大化，并履行了职业道德方面的其他责任。我们相信，我们获取的审计证据是充分、适当的，为发表审计意见提供了基础。</w:t>
              </w:r>
            </w:p>
            <w:p w:rsidR="00A57574" w:rsidRPr="0062154F" w:rsidRDefault="00A57574" w:rsidP="0062154F">
              <w:pPr>
                <w:spacing w:line="360" w:lineRule="exact"/>
                <w:ind w:firstLineChars="200" w:firstLine="422"/>
                <w:rPr>
                  <w:b/>
                  <w:sz w:val="21"/>
                  <w:szCs w:val="21"/>
                </w:rPr>
              </w:pPr>
              <w:r w:rsidRPr="0062154F">
                <w:rPr>
                  <w:rFonts w:hint="eastAsia"/>
                  <w:b/>
                  <w:sz w:val="21"/>
                  <w:szCs w:val="21"/>
                </w:rPr>
                <w:t>三、关键审计事项</w:t>
              </w:r>
            </w:p>
            <w:p w:rsidR="00A57574" w:rsidRPr="0062154F" w:rsidRDefault="00A57574" w:rsidP="0062154F">
              <w:pPr>
                <w:spacing w:line="360" w:lineRule="exact"/>
                <w:ind w:firstLineChars="200" w:firstLine="420"/>
                <w:rPr>
                  <w:sz w:val="21"/>
                  <w:szCs w:val="21"/>
                </w:rPr>
              </w:pPr>
              <w:r w:rsidRPr="0062154F">
                <w:rPr>
                  <w:rFonts w:hint="eastAsia"/>
                  <w:sz w:val="21"/>
                  <w:szCs w:val="21"/>
                </w:rPr>
                <w:t>关键审计事项是我们根据职业判断，认为对本期财务报表审计最为重要的事项。这些事项的应对以对财务报表整体进行审计并形成审计意见为背景，我们不对这些事项单独发表意见。</w:t>
              </w:r>
            </w:p>
            <w:p w:rsidR="00A57574" w:rsidRPr="0062154F" w:rsidRDefault="00A57574" w:rsidP="0062154F">
              <w:pPr>
                <w:spacing w:line="360" w:lineRule="exact"/>
                <w:rPr>
                  <w:sz w:val="21"/>
                  <w:szCs w:val="21"/>
                </w:rPr>
              </w:pPr>
              <w:r w:rsidRPr="0062154F">
                <w:rPr>
                  <w:rFonts w:hint="eastAsia"/>
                  <w:sz w:val="21"/>
                  <w:szCs w:val="21"/>
                </w:rPr>
                <w:t xml:space="preserve">    (</w:t>
              </w:r>
              <w:proofErr w:type="gramStart"/>
              <w:r w:rsidRPr="0062154F">
                <w:rPr>
                  <w:rFonts w:hint="eastAsia"/>
                  <w:sz w:val="21"/>
                  <w:szCs w:val="21"/>
                </w:rPr>
                <w:t>一</w:t>
              </w:r>
              <w:proofErr w:type="gramEnd"/>
              <w:r w:rsidRPr="0062154F">
                <w:rPr>
                  <w:rFonts w:hint="eastAsia"/>
                  <w:sz w:val="21"/>
                  <w:szCs w:val="21"/>
                </w:rPr>
                <w:t>)收入的确认：</w:t>
              </w:r>
            </w:p>
            <w:p w:rsidR="001C184D" w:rsidRPr="0062154F" w:rsidRDefault="001C184D" w:rsidP="0062154F">
              <w:pPr>
                <w:spacing w:line="360" w:lineRule="exact"/>
                <w:rPr>
                  <w:sz w:val="21"/>
                  <w:szCs w:val="21"/>
                </w:rPr>
              </w:pPr>
              <w:r w:rsidRPr="0062154F">
                <w:rPr>
                  <w:rFonts w:hint="eastAsia"/>
                  <w:sz w:val="21"/>
                  <w:szCs w:val="21"/>
                </w:rPr>
                <w:t xml:space="preserve">     1、关键审计事项：</w:t>
              </w:r>
            </w:p>
            <w:p w:rsidR="00A57574" w:rsidRPr="0062154F" w:rsidRDefault="00A57574" w:rsidP="0062154F">
              <w:pPr>
                <w:spacing w:line="360" w:lineRule="exact"/>
                <w:ind w:firstLineChars="200" w:firstLine="420"/>
                <w:rPr>
                  <w:sz w:val="21"/>
                  <w:szCs w:val="21"/>
                </w:rPr>
              </w:pPr>
              <w:r w:rsidRPr="0062154F">
                <w:rPr>
                  <w:rFonts w:hint="eastAsia"/>
                  <w:sz w:val="21"/>
                  <w:szCs w:val="21"/>
                </w:rPr>
                <w:t xml:space="preserve"> 沧州大化收入确认会计政策及账面金额信息请参阅财务报表附注三、（三十）及附注六、（三十</w:t>
              </w:r>
              <w:r w:rsidR="00B70F9E">
                <w:rPr>
                  <w:rFonts w:hint="eastAsia"/>
                  <w:sz w:val="21"/>
                  <w:szCs w:val="21"/>
                </w:rPr>
                <w:t>六</w:t>
              </w:r>
              <w:r w:rsidRPr="0062154F">
                <w:rPr>
                  <w:rFonts w:hint="eastAsia"/>
                  <w:sz w:val="21"/>
                  <w:szCs w:val="21"/>
                </w:rPr>
                <w:t>）。2021年度，沧州大化实现营业收入为人民币</w:t>
              </w:r>
              <w:r w:rsidRPr="0062154F">
                <w:rPr>
                  <w:sz w:val="21"/>
                  <w:szCs w:val="21"/>
                </w:rPr>
                <w:t>2,387,383,464.78</w:t>
              </w:r>
              <w:r w:rsidRPr="0062154F">
                <w:rPr>
                  <w:rFonts w:hint="eastAsia"/>
                  <w:sz w:val="21"/>
                  <w:szCs w:val="21"/>
                </w:rPr>
                <w:t>元，对财务报表具有重要性。</w:t>
              </w:r>
            </w:p>
            <w:p w:rsidR="00A57574" w:rsidRPr="0062154F" w:rsidRDefault="00A57574" w:rsidP="0062154F">
              <w:pPr>
                <w:spacing w:line="360" w:lineRule="exact"/>
                <w:ind w:firstLineChars="200" w:firstLine="420"/>
                <w:rPr>
                  <w:sz w:val="21"/>
                  <w:szCs w:val="21"/>
                </w:rPr>
              </w:pPr>
              <w:r w:rsidRPr="0062154F">
                <w:rPr>
                  <w:rFonts w:hint="eastAsia"/>
                  <w:sz w:val="21"/>
                  <w:szCs w:val="21"/>
                </w:rPr>
                <w:t>由于营业收入对财务报表具有重要性，是沧州大化关键业绩指标之一，存在管理层为了达到特定业绩目标或期望而操纵收入的固有风险，因此我们将沧州大化收入确认识别为关键审计事项。</w:t>
              </w:r>
            </w:p>
            <w:p w:rsidR="001C184D" w:rsidRPr="0062154F" w:rsidRDefault="001C184D" w:rsidP="0062154F">
              <w:pPr>
                <w:spacing w:line="360" w:lineRule="exact"/>
                <w:rPr>
                  <w:sz w:val="21"/>
                  <w:szCs w:val="21"/>
                </w:rPr>
              </w:pPr>
              <w:r w:rsidRPr="0062154F">
                <w:rPr>
                  <w:rFonts w:hint="eastAsia"/>
                  <w:sz w:val="21"/>
                  <w:szCs w:val="21"/>
                </w:rPr>
                <w:t xml:space="preserve">    2、该事项在审计中是如何应对的：</w:t>
              </w:r>
            </w:p>
            <w:p w:rsidR="001C184D" w:rsidRPr="0062154F" w:rsidRDefault="001C184D" w:rsidP="0062154F">
              <w:pPr>
                <w:spacing w:line="360" w:lineRule="exact"/>
                <w:ind w:firstLineChars="200" w:firstLine="420"/>
                <w:rPr>
                  <w:sz w:val="21"/>
                  <w:szCs w:val="21"/>
                </w:rPr>
              </w:pPr>
              <w:r w:rsidRPr="0062154F">
                <w:rPr>
                  <w:rFonts w:hint="eastAsia"/>
                  <w:sz w:val="21"/>
                  <w:szCs w:val="21"/>
                </w:rPr>
                <w:t xml:space="preserve"> 针对该事项确认，我们实施的主要审计程序包括：</w:t>
              </w:r>
            </w:p>
            <w:p w:rsidR="001C184D" w:rsidRPr="0062154F" w:rsidRDefault="001C184D" w:rsidP="0062154F">
              <w:pPr>
                <w:spacing w:line="360" w:lineRule="exact"/>
                <w:ind w:firstLineChars="200" w:firstLine="420"/>
                <w:rPr>
                  <w:sz w:val="21"/>
                  <w:szCs w:val="21"/>
                </w:rPr>
              </w:pPr>
              <w:r w:rsidRPr="0062154F">
                <w:rPr>
                  <w:rFonts w:hint="eastAsia"/>
                  <w:sz w:val="21"/>
                  <w:szCs w:val="21"/>
                </w:rPr>
                <w:t>（1）测试与评估管理层针对收入确认的关键内部控制的设计及运行的有效性；</w:t>
              </w:r>
            </w:p>
            <w:p w:rsidR="001C184D" w:rsidRPr="0062154F" w:rsidRDefault="001C184D" w:rsidP="0062154F">
              <w:pPr>
                <w:spacing w:line="360" w:lineRule="exact"/>
                <w:ind w:firstLineChars="200" w:firstLine="420"/>
                <w:rPr>
                  <w:sz w:val="21"/>
                  <w:szCs w:val="21"/>
                </w:rPr>
              </w:pPr>
              <w:r w:rsidRPr="0062154F">
                <w:rPr>
                  <w:rFonts w:hint="eastAsia"/>
                  <w:sz w:val="21"/>
                  <w:szCs w:val="21"/>
                </w:rPr>
                <w:t>（2）了解和评价沧州大化收入确</w:t>
              </w:r>
              <w:r w:rsidR="00961890">
                <w:rPr>
                  <w:rFonts w:hint="eastAsia"/>
                  <w:sz w:val="21"/>
                  <w:szCs w:val="21"/>
                </w:rPr>
                <w:t>认政策是否符合企业会</w:t>
              </w:r>
              <w:r w:rsidR="00B70F9E">
                <w:rPr>
                  <w:rFonts w:hint="eastAsia"/>
                  <w:sz w:val="21"/>
                  <w:szCs w:val="21"/>
                </w:rPr>
                <w:t>计准则的规定，执行是否与披露的会计政策一致；</w:t>
              </w:r>
            </w:p>
            <w:p w:rsidR="001C184D" w:rsidRPr="0062154F" w:rsidRDefault="001C184D" w:rsidP="0062154F">
              <w:pPr>
                <w:spacing w:line="360" w:lineRule="exact"/>
                <w:ind w:firstLineChars="200" w:firstLine="420"/>
                <w:rPr>
                  <w:sz w:val="21"/>
                  <w:szCs w:val="21"/>
                </w:rPr>
              </w:pPr>
              <w:r w:rsidRPr="0062154F">
                <w:rPr>
                  <w:rFonts w:hint="eastAsia"/>
                  <w:sz w:val="21"/>
                  <w:szCs w:val="21"/>
                </w:rPr>
                <w:t>（3）对营业收入、产品毛利率进行波动分析；同时，将主要产品销售价格与公开市场价格进行比较，分析合理性；</w:t>
              </w:r>
            </w:p>
            <w:p w:rsidR="001C184D" w:rsidRPr="0062154F" w:rsidRDefault="001C184D" w:rsidP="0062154F">
              <w:pPr>
                <w:spacing w:line="360" w:lineRule="exact"/>
                <w:ind w:firstLineChars="200" w:firstLine="420"/>
                <w:rPr>
                  <w:sz w:val="21"/>
                  <w:szCs w:val="21"/>
                </w:rPr>
              </w:pPr>
              <w:r w:rsidRPr="0062154F">
                <w:rPr>
                  <w:rFonts w:hint="eastAsia"/>
                  <w:sz w:val="21"/>
                  <w:szCs w:val="21"/>
                </w:rPr>
                <w:t>（4）选取重要样本检查与销售有关的合同，开票通知单、收货回执单、报关单、提货单、发票及其他相关单据，验证收入确认的真实性以及收入确认时点的准确性；</w:t>
              </w:r>
            </w:p>
            <w:p w:rsidR="001C184D" w:rsidRPr="0062154F" w:rsidRDefault="001C184D" w:rsidP="0062154F">
              <w:pPr>
                <w:spacing w:line="360" w:lineRule="exact"/>
                <w:ind w:firstLineChars="200" w:firstLine="420"/>
                <w:rPr>
                  <w:sz w:val="21"/>
                  <w:szCs w:val="21"/>
                </w:rPr>
              </w:pPr>
              <w:r w:rsidRPr="0062154F">
                <w:rPr>
                  <w:rFonts w:hint="eastAsia"/>
                  <w:sz w:val="21"/>
                  <w:szCs w:val="21"/>
                </w:rPr>
                <w:t>（5）选取样本向客户发送</w:t>
              </w:r>
              <w:proofErr w:type="gramStart"/>
              <w:r w:rsidRPr="0062154F">
                <w:rPr>
                  <w:rFonts w:hint="eastAsia"/>
                  <w:sz w:val="21"/>
                  <w:szCs w:val="21"/>
                </w:rPr>
                <w:t>询</w:t>
              </w:r>
              <w:proofErr w:type="gramEnd"/>
              <w:r w:rsidRPr="0062154F">
                <w:rPr>
                  <w:rFonts w:hint="eastAsia"/>
                  <w:sz w:val="21"/>
                  <w:szCs w:val="21"/>
                </w:rPr>
                <w:t>证函，</w:t>
              </w:r>
              <w:proofErr w:type="gramStart"/>
              <w:r w:rsidRPr="0062154F">
                <w:rPr>
                  <w:rFonts w:hint="eastAsia"/>
                  <w:sz w:val="21"/>
                  <w:szCs w:val="21"/>
                </w:rPr>
                <w:t>函证本期</w:t>
              </w:r>
              <w:proofErr w:type="gramEnd"/>
              <w:r w:rsidRPr="0062154F">
                <w:rPr>
                  <w:rFonts w:hint="eastAsia"/>
                  <w:sz w:val="21"/>
                  <w:szCs w:val="21"/>
                </w:rPr>
                <w:t>销售金额和往来余额；</w:t>
              </w:r>
            </w:p>
            <w:p w:rsidR="001C184D" w:rsidRPr="0062154F" w:rsidRDefault="001C184D" w:rsidP="0062154F">
              <w:pPr>
                <w:spacing w:line="360" w:lineRule="exact"/>
                <w:ind w:firstLineChars="200" w:firstLine="420"/>
                <w:rPr>
                  <w:sz w:val="21"/>
                  <w:szCs w:val="21"/>
                </w:rPr>
              </w:pPr>
              <w:r w:rsidRPr="0062154F">
                <w:rPr>
                  <w:rFonts w:hint="eastAsia"/>
                  <w:sz w:val="21"/>
                  <w:szCs w:val="21"/>
                </w:rPr>
                <w:t>（6）执行截止测试程序，分析是否存在提前或延后确认收入的情况。</w:t>
              </w:r>
            </w:p>
            <w:p w:rsidR="001C184D" w:rsidRPr="0062154F" w:rsidRDefault="001C184D" w:rsidP="0062154F">
              <w:pPr>
                <w:spacing w:line="360" w:lineRule="exact"/>
                <w:ind w:firstLineChars="200" w:firstLine="420"/>
                <w:rPr>
                  <w:iCs/>
                  <w:sz w:val="21"/>
                  <w:szCs w:val="21"/>
                </w:rPr>
              </w:pPr>
              <w:r w:rsidRPr="0062154F">
                <w:rPr>
                  <w:rFonts w:hint="eastAsia"/>
                  <w:sz w:val="21"/>
                  <w:szCs w:val="21"/>
                </w:rPr>
                <w:lastRenderedPageBreak/>
                <w:t>（二）</w:t>
              </w:r>
              <w:r w:rsidRPr="0062154F">
                <w:rPr>
                  <w:rFonts w:hint="eastAsia"/>
                  <w:iCs/>
                  <w:sz w:val="21"/>
                  <w:szCs w:val="21"/>
                </w:rPr>
                <w:t>固定</w:t>
              </w:r>
              <w:r w:rsidRPr="0062154F">
                <w:rPr>
                  <w:iCs/>
                  <w:sz w:val="21"/>
                  <w:szCs w:val="21"/>
                </w:rPr>
                <w:t>资产减值确认</w:t>
              </w:r>
              <w:r w:rsidRPr="0062154F">
                <w:rPr>
                  <w:rFonts w:hint="eastAsia"/>
                  <w:iCs/>
                  <w:sz w:val="21"/>
                  <w:szCs w:val="21"/>
                </w:rPr>
                <w:t>：</w:t>
              </w:r>
            </w:p>
            <w:p w:rsidR="001C184D" w:rsidRDefault="001C184D" w:rsidP="0062154F">
              <w:pPr>
                <w:spacing w:line="360" w:lineRule="exact"/>
                <w:ind w:firstLineChars="300" w:firstLine="630"/>
                <w:rPr>
                  <w:sz w:val="21"/>
                  <w:szCs w:val="21"/>
                </w:rPr>
              </w:pPr>
              <w:r w:rsidRPr="0062154F">
                <w:rPr>
                  <w:rFonts w:hint="eastAsia"/>
                  <w:sz w:val="21"/>
                  <w:szCs w:val="21"/>
                </w:rPr>
                <w:t>1、关键审计事项：</w:t>
              </w:r>
            </w:p>
            <w:p w:rsidR="00144759" w:rsidRDefault="00212651" w:rsidP="0062154F">
              <w:pPr>
                <w:spacing w:line="360" w:lineRule="exact"/>
                <w:ind w:firstLineChars="300" w:firstLine="630"/>
                <w:rPr>
                  <w:sz w:val="21"/>
                  <w:szCs w:val="21"/>
                </w:rPr>
              </w:pPr>
              <w:r>
                <w:rPr>
                  <w:rFonts w:hint="eastAsia"/>
                  <w:sz w:val="21"/>
                  <w:szCs w:val="21"/>
                </w:rPr>
                <w:t>沧州大化固定资产会计政策请参阅财务报表附注三、（</w:t>
              </w:r>
              <w:r w:rsidR="00616BA7">
                <w:rPr>
                  <w:rFonts w:hint="eastAsia"/>
                  <w:sz w:val="21"/>
                  <w:szCs w:val="21"/>
                </w:rPr>
                <w:t>十八</w:t>
              </w:r>
              <w:r w:rsidR="00144759" w:rsidRPr="0062154F">
                <w:rPr>
                  <w:rFonts w:hint="eastAsia"/>
                  <w:sz w:val="21"/>
                  <w:szCs w:val="21"/>
                </w:rPr>
                <w:t>）。如附注六、（</w:t>
              </w:r>
              <w:r w:rsidR="00616BA7">
                <w:rPr>
                  <w:rFonts w:hint="eastAsia"/>
                  <w:sz w:val="21"/>
                  <w:szCs w:val="21"/>
                </w:rPr>
                <w:t>九</w:t>
              </w:r>
              <w:r w:rsidR="00144759" w:rsidRPr="0062154F">
                <w:rPr>
                  <w:rFonts w:hint="eastAsia"/>
                  <w:sz w:val="21"/>
                  <w:szCs w:val="21"/>
                </w:rPr>
                <w:t>）所示，截止2021年12月31日，沧州大化扣除固定资产减值准备人民币</w:t>
              </w:r>
              <w:r w:rsidR="00144759" w:rsidRPr="0062154F">
                <w:rPr>
                  <w:sz w:val="21"/>
                  <w:szCs w:val="21"/>
                </w:rPr>
                <w:t>216,629,077.74元后的</w:t>
              </w:r>
              <w:r w:rsidR="00144759" w:rsidRPr="0062154F">
                <w:rPr>
                  <w:rFonts w:hint="eastAsia"/>
                  <w:sz w:val="21"/>
                  <w:szCs w:val="21"/>
                </w:rPr>
                <w:t>账面价值为人民币</w:t>
              </w:r>
              <w:r w:rsidR="00144759" w:rsidRPr="0062154F">
                <w:rPr>
                  <w:sz w:val="21"/>
                  <w:szCs w:val="21"/>
                </w:rPr>
                <w:t>4,642,549,984.14元</w:t>
              </w:r>
              <w:r w:rsidR="00144759" w:rsidRPr="0062154F">
                <w:rPr>
                  <w:rFonts w:hint="eastAsia"/>
                  <w:sz w:val="21"/>
                  <w:szCs w:val="21"/>
                </w:rPr>
                <w:t>，对财务报表具有重要性。</w:t>
              </w:r>
            </w:p>
            <w:p w:rsidR="00144759" w:rsidRPr="0062154F" w:rsidRDefault="00144759" w:rsidP="00144759">
              <w:pPr>
                <w:spacing w:line="360" w:lineRule="exact"/>
                <w:ind w:firstLineChars="200" w:firstLine="420"/>
                <w:rPr>
                  <w:sz w:val="21"/>
                  <w:szCs w:val="21"/>
                </w:rPr>
              </w:pPr>
              <w:r w:rsidRPr="0062154F">
                <w:rPr>
                  <w:rFonts w:hint="eastAsia"/>
                  <w:sz w:val="21"/>
                  <w:szCs w:val="21"/>
                </w:rPr>
                <w:t>沧州大化因产品线调整，部分生产线处于停产状态，固定资产存在减值迹象。管理层基于固定资产估计其可收回金额进行减值测试时，需要对该资产(或资产组)的产销量、售价、相关经营成本、处置费用等</w:t>
              </w:r>
              <w:proofErr w:type="gramStart"/>
              <w:r w:rsidRPr="0062154F">
                <w:rPr>
                  <w:rFonts w:hint="eastAsia"/>
                  <w:sz w:val="21"/>
                  <w:szCs w:val="21"/>
                </w:rPr>
                <w:t>作出</w:t>
              </w:r>
              <w:proofErr w:type="gramEnd"/>
              <w:r w:rsidRPr="0062154F">
                <w:rPr>
                  <w:rFonts w:hint="eastAsia"/>
                  <w:sz w:val="21"/>
                  <w:szCs w:val="21"/>
                </w:rPr>
                <w:t>重大判断，这涉及管理层在合理和有依据的基础上综合考虑各种因素</w:t>
              </w:r>
              <w:proofErr w:type="gramStart"/>
              <w:r w:rsidRPr="0062154F">
                <w:rPr>
                  <w:rFonts w:hint="eastAsia"/>
                  <w:sz w:val="21"/>
                  <w:szCs w:val="21"/>
                </w:rPr>
                <w:t>作出</w:t>
              </w:r>
              <w:proofErr w:type="gramEnd"/>
              <w:r w:rsidRPr="0062154F">
                <w:rPr>
                  <w:rFonts w:hint="eastAsia"/>
                  <w:sz w:val="21"/>
                  <w:szCs w:val="21"/>
                </w:rPr>
                <w:t>重大会计估计和判断，具有一定的复杂性。基于上述原因，我们识别固定资产的减值评估为关键审计事项。</w:t>
              </w:r>
            </w:p>
            <w:p w:rsidR="00144759" w:rsidRPr="0062154F" w:rsidRDefault="00144759" w:rsidP="00144759">
              <w:pPr>
                <w:spacing w:line="360" w:lineRule="exact"/>
                <w:ind w:firstLineChars="200" w:firstLine="420"/>
                <w:rPr>
                  <w:sz w:val="21"/>
                  <w:szCs w:val="21"/>
                </w:rPr>
              </w:pPr>
              <w:r w:rsidRPr="0062154F">
                <w:rPr>
                  <w:rFonts w:hint="eastAsia"/>
                  <w:sz w:val="21"/>
                  <w:szCs w:val="21"/>
                </w:rPr>
                <w:t>2、该事项在审计中是如何应对的：</w:t>
              </w:r>
            </w:p>
            <w:p w:rsidR="00144759" w:rsidRPr="0062154F" w:rsidRDefault="00144759" w:rsidP="00144759">
              <w:pPr>
                <w:spacing w:line="360" w:lineRule="exact"/>
                <w:ind w:firstLineChars="200" w:firstLine="420"/>
                <w:rPr>
                  <w:sz w:val="21"/>
                  <w:szCs w:val="21"/>
                </w:rPr>
              </w:pPr>
              <w:r w:rsidRPr="0062154F">
                <w:rPr>
                  <w:rFonts w:hint="eastAsia"/>
                  <w:sz w:val="21"/>
                  <w:szCs w:val="21"/>
                </w:rPr>
                <w:t>针对该事项确认，我们实施的主要审计程序包括：</w:t>
              </w:r>
            </w:p>
            <w:p w:rsidR="00144759" w:rsidRPr="0062154F" w:rsidRDefault="00144759" w:rsidP="00144759">
              <w:pPr>
                <w:spacing w:line="360" w:lineRule="exact"/>
                <w:ind w:firstLineChars="200" w:firstLine="420"/>
                <w:rPr>
                  <w:sz w:val="21"/>
                  <w:szCs w:val="21"/>
                </w:rPr>
              </w:pPr>
              <w:r w:rsidRPr="0062154F">
                <w:rPr>
                  <w:rFonts w:hint="eastAsia"/>
                  <w:sz w:val="21"/>
                  <w:szCs w:val="21"/>
                </w:rPr>
                <w:t>（1</w:t>
              </w:r>
              <w:r>
                <w:rPr>
                  <w:rFonts w:hint="eastAsia"/>
                  <w:sz w:val="21"/>
                  <w:szCs w:val="21"/>
                </w:rPr>
                <w:t>）测试和评价与固定资产相关内部控制的设计、执行的有效性；</w:t>
              </w:r>
            </w:p>
            <w:p w:rsidR="001C184D" w:rsidRPr="0062154F" w:rsidRDefault="001C184D" w:rsidP="0062154F">
              <w:pPr>
                <w:spacing w:line="360" w:lineRule="exact"/>
                <w:ind w:firstLineChars="200" w:firstLine="420"/>
                <w:rPr>
                  <w:sz w:val="21"/>
                  <w:szCs w:val="21"/>
                </w:rPr>
              </w:pPr>
              <w:r w:rsidRPr="0062154F">
                <w:rPr>
                  <w:rFonts w:hint="eastAsia"/>
                  <w:sz w:val="21"/>
                  <w:szCs w:val="21"/>
                </w:rPr>
                <w:t>（2）对固定资产审计中，我们对固定资产实施</w:t>
              </w:r>
              <w:proofErr w:type="gramStart"/>
              <w:r w:rsidRPr="0062154F">
                <w:rPr>
                  <w:rFonts w:hint="eastAsia"/>
                  <w:sz w:val="21"/>
                  <w:szCs w:val="21"/>
                </w:rPr>
                <w:t>了监盘程序</w:t>
              </w:r>
              <w:proofErr w:type="gramEnd"/>
              <w:r w:rsidRPr="0062154F">
                <w:rPr>
                  <w:rFonts w:hint="eastAsia"/>
                  <w:sz w:val="21"/>
                  <w:szCs w:val="21"/>
                </w:rPr>
                <w:t>，了解相关资产生产使用情况、产能利用率等；</w:t>
              </w:r>
            </w:p>
            <w:p w:rsidR="001C184D" w:rsidRPr="0062154F" w:rsidRDefault="001C184D" w:rsidP="0062154F">
              <w:pPr>
                <w:spacing w:line="360" w:lineRule="exact"/>
                <w:ind w:firstLineChars="200" w:firstLine="420"/>
                <w:rPr>
                  <w:sz w:val="21"/>
                  <w:szCs w:val="21"/>
                </w:rPr>
              </w:pPr>
              <w:r w:rsidRPr="0062154F">
                <w:rPr>
                  <w:rFonts w:hint="eastAsia"/>
                  <w:sz w:val="21"/>
                  <w:szCs w:val="21"/>
                </w:rPr>
                <w:t>（3）管理层聘请外部评估专家对存在减值迹象的固定资产进行了评估，我们评价了管理层聘请的外部评估专家的胜任能力、专业素质和客观性；</w:t>
              </w:r>
            </w:p>
            <w:p w:rsidR="001C184D" w:rsidRPr="0062154F" w:rsidRDefault="001C184D" w:rsidP="0062154F">
              <w:pPr>
                <w:spacing w:line="360" w:lineRule="exact"/>
                <w:ind w:firstLineChars="200" w:firstLine="420"/>
                <w:rPr>
                  <w:sz w:val="21"/>
                  <w:szCs w:val="21"/>
                </w:rPr>
              </w:pPr>
              <w:r w:rsidRPr="0062154F">
                <w:rPr>
                  <w:rFonts w:hint="eastAsia"/>
                  <w:sz w:val="21"/>
                  <w:szCs w:val="21"/>
                </w:rPr>
                <w:t>（4）执行重新计算程序，检查固定资产可收回金额计算的准确性。</w:t>
              </w:r>
            </w:p>
            <w:p w:rsidR="001C184D" w:rsidRPr="0062154F" w:rsidRDefault="001C184D" w:rsidP="0062154F">
              <w:pPr>
                <w:spacing w:line="360" w:lineRule="exact"/>
                <w:ind w:firstLineChars="200" w:firstLine="422"/>
                <w:rPr>
                  <w:b/>
                  <w:sz w:val="21"/>
                  <w:szCs w:val="21"/>
                </w:rPr>
              </w:pPr>
              <w:r w:rsidRPr="0062154F">
                <w:rPr>
                  <w:rFonts w:hint="eastAsia"/>
                  <w:b/>
                  <w:sz w:val="21"/>
                  <w:szCs w:val="21"/>
                </w:rPr>
                <w:t>四、其他信息</w:t>
              </w:r>
            </w:p>
            <w:p w:rsidR="001C184D" w:rsidRPr="0062154F" w:rsidRDefault="001C184D" w:rsidP="0062154F">
              <w:pPr>
                <w:spacing w:line="360" w:lineRule="exact"/>
                <w:ind w:firstLineChars="200" w:firstLine="420"/>
                <w:rPr>
                  <w:sz w:val="21"/>
                  <w:szCs w:val="21"/>
                </w:rPr>
              </w:pPr>
              <w:r w:rsidRPr="0062154F">
                <w:rPr>
                  <w:rFonts w:hint="eastAsia"/>
                  <w:sz w:val="21"/>
                  <w:szCs w:val="21"/>
                </w:rPr>
                <w:t>沧州大化管理层对其他信息负责。其他信息包括沧州大化2021年年度报告中涵盖的信息，但不包括财务报表和我们的审计报告。</w:t>
              </w:r>
            </w:p>
            <w:p w:rsidR="001C184D" w:rsidRPr="0062154F" w:rsidRDefault="001C184D" w:rsidP="0062154F">
              <w:pPr>
                <w:spacing w:line="360" w:lineRule="exact"/>
                <w:ind w:firstLineChars="200" w:firstLine="420"/>
                <w:rPr>
                  <w:sz w:val="21"/>
                  <w:szCs w:val="21"/>
                </w:rPr>
              </w:pPr>
              <w:r w:rsidRPr="0062154F">
                <w:rPr>
                  <w:rFonts w:hint="eastAsia"/>
                  <w:sz w:val="21"/>
                  <w:szCs w:val="21"/>
                </w:rPr>
                <w:t>我们对财务报表发表的审计意见</w:t>
              </w:r>
              <w:proofErr w:type="gramStart"/>
              <w:r w:rsidRPr="0062154F">
                <w:rPr>
                  <w:rFonts w:hint="eastAsia"/>
                  <w:sz w:val="21"/>
                  <w:szCs w:val="21"/>
                </w:rPr>
                <w:t>不</w:t>
              </w:r>
              <w:proofErr w:type="gramEnd"/>
              <w:r w:rsidRPr="0062154F">
                <w:rPr>
                  <w:rFonts w:hint="eastAsia"/>
                  <w:sz w:val="21"/>
                  <w:szCs w:val="21"/>
                </w:rPr>
                <w:t>涵盖其他信息，我们也不对其他信息发表任何形式的</w:t>
              </w:r>
              <w:proofErr w:type="gramStart"/>
              <w:r w:rsidRPr="0062154F">
                <w:rPr>
                  <w:rFonts w:hint="eastAsia"/>
                  <w:sz w:val="21"/>
                  <w:szCs w:val="21"/>
                </w:rPr>
                <w:t>鉴证</w:t>
              </w:r>
              <w:proofErr w:type="gramEnd"/>
              <w:r w:rsidRPr="0062154F">
                <w:rPr>
                  <w:rFonts w:hint="eastAsia"/>
                  <w:sz w:val="21"/>
                  <w:szCs w:val="21"/>
                </w:rPr>
                <w:t>结论。</w:t>
              </w:r>
            </w:p>
            <w:p w:rsidR="001C184D" w:rsidRPr="0062154F" w:rsidRDefault="001C184D" w:rsidP="0062154F">
              <w:pPr>
                <w:spacing w:line="360" w:lineRule="exact"/>
                <w:ind w:firstLineChars="200" w:firstLine="420"/>
                <w:rPr>
                  <w:sz w:val="21"/>
                  <w:szCs w:val="21"/>
                </w:rPr>
              </w:pPr>
              <w:r w:rsidRPr="0062154F">
                <w:rPr>
                  <w:rFonts w:hint="eastAsia"/>
                  <w:sz w:val="21"/>
                  <w:szCs w:val="21"/>
                </w:rPr>
                <w:t>结合我们对财务报表的审计，我们的责任是阅读其他信息，在此过程中，考虑其他信息是否与财务报表或我们在审计过程中了解到的情况存在重大不一致或者是否存在重大错报。</w:t>
              </w:r>
            </w:p>
            <w:p w:rsidR="001C184D" w:rsidRPr="0062154F" w:rsidRDefault="001C184D" w:rsidP="0062154F">
              <w:pPr>
                <w:spacing w:line="360" w:lineRule="exact"/>
                <w:ind w:firstLineChars="200" w:firstLine="420"/>
                <w:rPr>
                  <w:sz w:val="21"/>
                  <w:szCs w:val="21"/>
                </w:rPr>
              </w:pPr>
              <w:r w:rsidRPr="0062154F">
                <w:rPr>
                  <w:rFonts w:hint="eastAsia"/>
                  <w:sz w:val="21"/>
                  <w:szCs w:val="21"/>
                </w:rPr>
                <w:t>基于我们已执行的工作，如果我们确定其他信息存在重大错报，我们应当报告该事实。在这方面，我们无任何事项需要报告。</w:t>
              </w:r>
            </w:p>
            <w:p w:rsidR="001C184D" w:rsidRPr="0062154F" w:rsidRDefault="001C184D" w:rsidP="0062154F">
              <w:pPr>
                <w:spacing w:line="360" w:lineRule="exact"/>
                <w:ind w:firstLineChars="200" w:firstLine="422"/>
                <w:rPr>
                  <w:b/>
                  <w:sz w:val="21"/>
                  <w:szCs w:val="21"/>
                </w:rPr>
              </w:pPr>
              <w:r w:rsidRPr="0062154F">
                <w:rPr>
                  <w:rFonts w:hint="eastAsia"/>
                  <w:b/>
                  <w:sz w:val="21"/>
                  <w:szCs w:val="21"/>
                </w:rPr>
                <w:t>五</w:t>
              </w:r>
              <w:r w:rsidRPr="0062154F">
                <w:rPr>
                  <w:b/>
                  <w:sz w:val="21"/>
                  <w:szCs w:val="21"/>
                </w:rPr>
                <w:t>、管理层和治理层对财务报表的责任</w:t>
              </w:r>
            </w:p>
            <w:p w:rsidR="001C184D" w:rsidRPr="0062154F" w:rsidRDefault="001C184D" w:rsidP="0062154F">
              <w:pPr>
                <w:spacing w:line="360" w:lineRule="exact"/>
                <w:ind w:firstLineChars="200" w:firstLine="420"/>
                <w:rPr>
                  <w:sz w:val="21"/>
                  <w:szCs w:val="21"/>
                </w:rPr>
              </w:pPr>
              <w:r w:rsidRPr="0062154F">
                <w:rPr>
                  <w:sz w:val="21"/>
                  <w:szCs w:val="21"/>
                </w:rPr>
                <w:t>管理</w:t>
              </w:r>
              <w:proofErr w:type="gramStart"/>
              <w:r w:rsidRPr="0062154F">
                <w:rPr>
                  <w:sz w:val="21"/>
                  <w:szCs w:val="21"/>
                </w:rPr>
                <w:t>层负责</w:t>
              </w:r>
              <w:proofErr w:type="gramEnd"/>
              <w:r w:rsidRPr="0062154F">
                <w:rPr>
                  <w:sz w:val="21"/>
                  <w:szCs w:val="21"/>
                </w:rPr>
                <w:t>按照企业会计准则的规定编制财务报表，使其实现公允反映，并设计、执行和维护必要的内部控制，以使财务报表不存在由于舞弊或错误导致的重大错报。</w:t>
              </w:r>
            </w:p>
            <w:p w:rsidR="001C184D" w:rsidRPr="0062154F" w:rsidRDefault="001C184D" w:rsidP="0062154F">
              <w:pPr>
                <w:spacing w:line="360" w:lineRule="exact"/>
                <w:ind w:firstLineChars="200" w:firstLine="420"/>
                <w:rPr>
                  <w:sz w:val="21"/>
                  <w:szCs w:val="21"/>
                </w:rPr>
              </w:pPr>
              <w:r w:rsidRPr="0062154F">
                <w:rPr>
                  <w:sz w:val="21"/>
                  <w:szCs w:val="21"/>
                </w:rPr>
                <w:t>在编制财务报表时，管理</w:t>
              </w:r>
              <w:proofErr w:type="gramStart"/>
              <w:r w:rsidRPr="0062154F">
                <w:rPr>
                  <w:sz w:val="21"/>
                  <w:szCs w:val="21"/>
                </w:rPr>
                <w:t>层负责</w:t>
              </w:r>
              <w:proofErr w:type="gramEnd"/>
              <w:r w:rsidRPr="0062154F">
                <w:rPr>
                  <w:sz w:val="21"/>
                  <w:szCs w:val="21"/>
                </w:rPr>
                <w:t>评估</w:t>
              </w:r>
              <w:r w:rsidRPr="0062154F">
                <w:rPr>
                  <w:rFonts w:hint="eastAsia"/>
                  <w:sz w:val="21"/>
                  <w:szCs w:val="21"/>
                </w:rPr>
                <w:t>沧州大化</w:t>
              </w:r>
              <w:r w:rsidRPr="0062154F">
                <w:rPr>
                  <w:sz w:val="21"/>
                  <w:szCs w:val="21"/>
                </w:rPr>
                <w:t>的持续经营能力，披露与持续经营相关的事项（如适用），并运用持续经营假设，除非计划清算、终止运营或别无其他现实的选择。</w:t>
              </w:r>
            </w:p>
            <w:p w:rsidR="001C184D" w:rsidRPr="0062154F" w:rsidRDefault="001C184D" w:rsidP="0062154F">
              <w:pPr>
                <w:spacing w:line="360" w:lineRule="exact"/>
                <w:ind w:firstLineChars="200" w:firstLine="420"/>
                <w:rPr>
                  <w:sz w:val="21"/>
                  <w:szCs w:val="21"/>
                </w:rPr>
              </w:pPr>
              <w:r w:rsidRPr="0062154F">
                <w:rPr>
                  <w:sz w:val="21"/>
                  <w:szCs w:val="21"/>
                </w:rPr>
                <w:t>治理</w:t>
              </w:r>
              <w:proofErr w:type="gramStart"/>
              <w:r w:rsidRPr="0062154F">
                <w:rPr>
                  <w:sz w:val="21"/>
                  <w:szCs w:val="21"/>
                </w:rPr>
                <w:t>层负责</w:t>
              </w:r>
              <w:proofErr w:type="gramEnd"/>
              <w:r w:rsidRPr="0062154F">
                <w:rPr>
                  <w:sz w:val="21"/>
                  <w:szCs w:val="21"/>
                </w:rPr>
                <w:t>监督</w:t>
              </w:r>
              <w:r w:rsidRPr="0062154F">
                <w:rPr>
                  <w:rFonts w:hint="eastAsia"/>
                  <w:sz w:val="21"/>
                  <w:szCs w:val="21"/>
                </w:rPr>
                <w:t>沧州大化</w:t>
              </w:r>
              <w:r w:rsidRPr="0062154F">
                <w:rPr>
                  <w:sz w:val="21"/>
                  <w:szCs w:val="21"/>
                </w:rPr>
                <w:t>的财务报告过程。</w:t>
              </w:r>
            </w:p>
            <w:p w:rsidR="001C184D" w:rsidRPr="0062154F" w:rsidRDefault="001C184D" w:rsidP="0062154F">
              <w:pPr>
                <w:spacing w:line="360" w:lineRule="exact"/>
                <w:ind w:firstLineChars="200" w:firstLine="422"/>
                <w:rPr>
                  <w:b/>
                  <w:sz w:val="21"/>
                  <w:szCs w:val="21"/>
                </w:rPr>
              </w:pPr>
              <w:r w:rsidRPr="0062154F">
                <w:rPr>
                  <w:rFonts w:hint="eastAsia"/>
                  <w:b/>
                  <w:sz w:val="21"/>
                  <w:szCs w:val="21"/>
                </w:rPr>
                <w:t>六</w:t>
              </w:r>
              <w:r w:rsidRPr="0062154F">
                <w:rPr>
                  <w:b/>
                  <w:sz w:val="21"/>
                  <w:szCs w:val="21"/>
                </w:rPr>
                <w:t>、注册会计师对财务报表审计的责任</w:t>
              </w:r>
            </w:p>
            <w:p w:rsidR="001C184D" w:rsidRPr="0062154F" w:rsidRDefault="001C184D" w:rsidP="0062154F">
              <w:pPr>
                <w:spacing w:line="360" w:lineRule="exact"/>
                <w:ind w:firstLineChars="200" w:firstLine="420"/>
                <w:rPr>
                  <w:sz w:val="21"/>
                  <w:szCs w:val="21"/>
                </w:rPr>
              </w:pPr>
              <w:r w:rsidRPr="0062154F">
                <w:rPr>
                  <w:sz w:val="21"/>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62154F">
                <w:rPr>
                  <w:sz w:val="21"/>
                  <w:szCs w:val="21"/>
                </w:rPr>
                <w:t>报存在</w:t>
              </w:r>
              <w:proofErr w:type="gramEnd"/>
              <w:r w:rsidRPr="0062154F">
                <w:rPr>
                  <w:sz w:val="21"/>
                  <w:szCs w:val="21"/>
                </w:rPr>
                <w:t>时总能发现。错报可能由于舞弊或错误导致，如果合理预期错报单独或汇总起来可能影响财务报表使用者依据财务报表</w:t>
              </w:r>
              <w:proofErr w:type="gramStart"/>
              <w:r w:rsidRPr="0062154F">
                <w:rPr>
                  <w:sz w:val="21"/>
                  <w:szCs w:val="21"/>
                </w:rPr>
                <w:t>作出</w:t>
              </w:r>
              <w:proofErr w:type="gramEnd"/>
              <w:r w:rsidRPr="0062154F">
                <w:rPr>
                  <w:sz w:val="21"/>
                  <w:szCs w:val="21"/>
                </w:rPr>
                <w:t>的经济决策，则通常认为错报是重大的。</w:t>
              </w:r>
            </w:p>
            <w:p w:rsidR="001C184D" w:rsidRPr="0062154F" w:rsidRDefault="001C184D" w:rsidP="0062154F">
              <w:pPr>
                <w:spacing w:line="360" w:lineRule="exact"/>
                <w:ind w:firstLineChars="200" w:firstLine="420"/>
                <w:rPr>
                  <w:sz w:val="21"/>
                  <w:szCs w:val="21"/>
                </w:rPr>
              </w:pPr>
              <w:r w:rsidRPr="0062154F">
                <w:rPr>
                  <w:sz w:val="21"/>
                  <w:szCs w:val="21"/>
                </w:rPr>
                <w:lastRenderedPageBreak/>
                <w:t>在按照审计准则执行审计工作的过程中，我们运用了职业判断，并保持职业怀疑。同时，我们也执行以下工作：</w:t>
              </w:r>
            </w:p>
            <w:p w:rsidR="001C184D" w:rsidRPr="0062154F" w:rsidRDefault="001C184D" w:rsidP="00FD6E00">
              <w:pPr>
                <w:spacing w:line="360" w:lineRule="exact"/>
                <w:ind w:firstLineChars="200" w:firstLine="420"/>
                <w:rPr>
                  <w:sz w:val="21"/>
                  <w:szCs w:val="21"/>
                </w:rPr>
              </w:pPr>
              <w:r w:rsidRPr="0062154F">
                <w:rPr>
                  <w:sz w:val="21"/>
                  <w:szCs w:val="21"/>
                </w:rP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1C184D" w:rsidRPr="0062154F" w:rsidRDefault="001C184D" w:rsidP="0062154F">
              <w:pPr>
                <w:spacing w:line="360" w:lineRule="exact"/>
                <w:ind w:firstLineChars="200" w:firstLine="420"/>
                <w:rPr>
                  <w:sz w:val="21"/>
                  <w:szCs w:val="21"/>
                </w:rPr>
              </w:pPr>
              <w:r w:rsidRPr="0062154F">
                <w:rPr>
                  <w:sz w:val="21"/>
                  <w:szCs w:val="21"/>
                </w:rPr>
                <w:t>（2）了解与审计相关的内部控制，以设计恰当的审计程序</w:t>
              </w:r>
              <w:r w:rsidRPr="0062154F">
                <w:rPr>
                  <w:rFonts w:hint="eastAsia"/>
                  <w:sz w:val="21"/>
                  <w:szCs w:val="21"/>
                </w:rPr>
                <w:t>。</w:t>
              </w:r>
            </w:p>
            <w:p w:rsidR="001C184D" w:rsidRPr="0062154F" w:rsidRDefault="001C184D" w:rsidP="0062154F">
              <w:pPr>
                <w:spacing w:line="360" w:lineRule="exact"/>
                <w:ind w:firstLineChars="200" w:firstLine="420"/>
                <w:rPr>
                  <w:sz w:val="21"/>
                  <w:szCs w:val="21"/>
                </w:rPr>
              </w:pPr>
              <w:r w:rsidRPr="0062154F">
                <w:rPr>
                  <w:sz w:val="21"/>
                  <w:szCs w:val="21"/>
                </w:rPr>
                <w:t>（3）评价管理层选用会计政策的恰当性和</w:t>
              </w:r>
              <w:proofErr w:type="gramStart"/>
              <w:r w:rsidRPr="0062154F">
                <w:rPr>
                  <w:sz w:val="21"/>
                  <w:szCs w:val="21"/>
                </w:rPr>
                <w:t>作出</w:t>
              </w:r>
              <w:proofErr w:type="gramEnd"/>
              <w:r w:rsidRPr="0062154F">
                <w:rPr>
                  <w:sz w:val="21"/>
                  <w:szCs w:val="21"/>
                </w:rPr>
                <w:t>会计估计及相关披露的合理性。</w:t>
              </w:r>
            </w:p>
            <w:p w:rsidR="001C184D" w:rsidRPr="0062154F" w:rsidRDefault="001C184D" w:rsidP="0062154F">
              <w:pPr>
                <w:spacing w:line="360" w:lineRule="exact"/>
                <w:ind w:firstLineChars="200" w:firstLine="420"/>
                <w:rPr>
                  <w:sz w:val="21"/>
                  <w:szCs w:val="21"/>
                </w:rPr>
              </w:pPr>
              <w:r w:rsidRPr="0062154F">
                <w:rPr>
                  <w:sz w:val="21"/>
                  <w:szCs w:val="21"/>
                </w:rPr>
                <w:t>（4）对管理层使用持续经营假设的恰当性得出结论。同时，根据获取的审计证据，就可能导致对</w:t>
              </w:r>
              <w:r w:rsidRPr="0062154F">
                <w:rPr>
                  <w:rFonts w:hint="eastAsia"/>
                  <w:sz w:val="21"/>
                  <w:szCs w:val="21"/>
                </w:rPr>
                <w:t>沧州大化</w:t>
              </w:r>
              <w:r w:rsidRPr="0062154F">
                <w:rPr>
                  <w:sz w:val="21"/>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62154F">
                <w:rPr>
                  <w:rFonts w:hint="eastAsia"/>
                  <w:sz w:val="21"/>
                  <w:szCs w:val="21"/>
                </w:rPr>
                <w:t>沧州大化</w:t>
              </w:r>
              <w:r w:rsidRPr="0062154F">
                <w:rPr>
                  <w:sz w:val="21"/>
                  <w:szCs w:val="21"/>
                </w:rPr>
                <w:t>不能持续经营。</w:t>
              </w:r>
            </w:p>
            <w:p w:rsidR="001C184D" w:rsidRPr="0062154F" w:rsidRDefault="001C184D" w:rsidP="0062154F">
              <w:pPr>
                <w:spacing w:line="360" w:lineRule="exact"/>
                <w:ind w:firstLineChars="200" w:firstLine="420"/>
                <w:rPr>
                  <w:sz w:val="21"/>
                  <w:szCs w:val="21"/>
                </w:rPr>
              </w:pPr>
              <w:r w:rsidRPr="0062154F">
                <w:rPr>
                  <w:sz w:val="21"/>
                  <w:szCs w:val="21"/>
                </w:rPr>
                <w:t>（5）评价财务报表的总</w:t>
              </w:r>
              <w:proofErr w:type="gramStart"/>
              <w:r w:rsidRPr="0062154F">
                <w:rPr>
                  <w:sz w:val="21"/>
                  <w:szCs w:val="21"/>
                </w:rPr>
                <w:t>体列</w:t>
              </w:r>
              <w:proofErr w:type="gramEnd"/>
              <w:r w:rsidRPr="0062154F">
                <w:rPr>
                  <w:sz w:val="21"/>
                  <w:szCs w:val="21"/>
                </w:rPr>
                <w:t>报、结构和内容，并评价财务报表是否公允反映相关交易和事项。</w:t>
              </w:r>
            </w:p>
            <w:p w:rsidR="001C184D" w:rsidRPr="0062154F" w:rsidRDefault="001C184D" w:rsidP="0062154F">
              <w:pPr>
                <w:spacing w:line="360" w:lineRule="exact"/>
                <w:ind w:firstLineChars="200" w:firstLine="420"/>
                <w:rPr>
                  <w:sz w:val="21"/>
                  <w:szCs w:val="21"/>
                </w:rPr>
              </w:pPr>
              <w:r w:rsidRPr="0062154F">
                <w:rPr>
                  <w:sz w:val="21"/>
                  <w:szCs w:val="21"/>
                </w:rPr>
                <w:t>（6）就</w:t>
              </w:r>
              <w:r w:rsidRPr="0062154F">
                <w:rPr>
                  <w:rFonts w:hint="eastAsia"/>
                  <w:sz w:val="21"/>
                  <w:szCs w:val="21"/>
                </w:rPr>
                <w:t>沧州大化</w:t>
              </w:r>
              <w:r w:rsidRPr="0062154F">
                <w:rPr>
                  <w:sz w:val="21"/>
                  <w:szCs w:val="21"/>
                </w:rPr>
                <w:t>中实体或业务活动的财务信息获取充分、适当的审计证据，以对财务报表发表审计意见。我们负责指导、监督和执行集团审计，并对审计意见承担全部责任。</w:t>
              </w:r>
            </w:p>
            <w:p w:rsidR="001C184D" w:rsidRPr="0062154F" w:rsidRDefault="001C184D" w:rsidP="0062154F">
              <w:pPr>
                <w:spacing w:line="360" w:lineRule="exact"/>
                <w:ind w:firstLineChars="200" w:firstLine="420"/>
                <w:rPr>
                  <w:sz w:val="21"/>
                  <w:szCs w:val="21"/>
                </w:rPr>
              </w:pPr>
              <w:r w:rsidRPr="0062154F">
                <w:rPr>
                  <w:sz w:val="21"/>
                  <w:szCs w:val="21"/>
                </w:rPr>
                <w:t>我们与治理层就计划的审计范围、时间安排和重大审计发现等事项进行沟通，包括沟通我们在审计中识别出的值得关注的内部控制缺陷。</w:t>
              </w:r>
            </w:p>
            <w:p w:rsidR="001C184D" w:rsidRPr="0062154F" w:rsidRDefault="001C184D" w:rsidP="0062154F">
              <w:pPr>
                <w:spacing w:line="360" w:lineRule="exact"/>
                <w:ind w:firstLineChars="200" w:firstLine="420"/>
                <w:rPr>
                  <w:sz w:val="21"/>
                  <w:szCs w:val="21"/>
                </w:rPr>
              </w:pPr>
              <w:r w:rsidRPr="0062154F">
                <w:rPr>
                  <w:rFonts w:hint="eastAsia"/>
                  <w:sz w:val="21"/>
                  <w:szCs w:val="21"/>
                </w:rPr>
                <w:t>我们还就已遵守与独立性相关的职业道德要求向治理层提供声明，并与治理层沟通可能被</w:t>
              </w:r>
              <w:proofErr w:type="gramStart"/>
              <w:r w:rsidRPr="0062154F">
                <w:rPr>
                  <w:rFonts w:hint="eastAsia"/>
                  <w:sz w:val="21"/>
                  <w:szCs w:val="21"/>
                </w:rPr>
                <w:t>合理认为</w:t>
              </w:r>
              <w:proofErr w:type="gramEnd"/>
              <w:r w:rsidRPr="0062154F">
                <w:rPr>
                  <w:rFonts w:hint="eastAsia"/>
                  <w:sz w:val="21"/>
                  <w:szCs w:val="21"/>
                </w:rPr>
                <w:t>影响我们独立性的所有关系和其他事项，以及相关的防范措施（如适用）。</w:t>
              </w:r>
            </w:p>
            <w:p w:rsidR="001C184D" w:rsidRPr="0062154F" w:rsidRDefault="001C184D" w:rsidP="0062154F">
              <w:pPr>
                <w:spacing w:line="360" w:lineRule="exact"/>
                <w:ind w:firstLineChars="200" w:firstLine="420"/>
                <w:rPr>
                  <w:sz w:val="21"/>
                  <w:szCs w:val="21"/>
                </w:rPr>
              </w:pPr>
              <w:r w:rsidRPr="0062154F">
                <w:rPr>
                  <w:rFonts w:hint="eastAsia"/>
                  <w:sz w:val="21"/>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1C184D" w:rsidRPr="002279F7" w:rsidRDefault="001C184D" w:rsidP="00003C9A">
              <w:pPr>
                <w:spacing w:line="360" w:lineRule="exact"/>
                <w:ind w:firstLineChars="200" w:firstLine="480"/>
                <w:rPr>
                  <w:szCs w:val="21"/>
                </w:rPr>
              </w:pPr>
            </w:p>
            <w:tbl>
              <w:tblPr>
                <w:tblW w:w="0" w:type="auto"/>
                <w:jc w:val="center"/>
                <w:tblLook w:val="0000"/>
              </w:tblPr>
              <w:tblGrid>
                <w:gridCol w:w="4261"/>
                <w:gridCol w:w="2309"/>
                <w:gridCol w:w="1952"/>
              </w:tblGrid>
              <w:tr w:rsidR="001C184D" w:rsidRPr="002279F7" w:rsidTr="004B60E9">
                <w:trPr>
                  <w:cantSplit/>
                  <w:trHeight w:val="1355"/>
                  <w:jc w:val="center"/>
                </w:trPr>
                <w:tc>
                  <w:tcPr>
                    <w:tcW w:w="4261" w:type="dxa"/>
                    <w:vMerge w:val="restart"/>
                    <w:vAlign w:val="center"/>
                  </w:tcPr>
                  <w:p w:rsidR="001C184D" w:rsidRPr="0062154F" w:rsidRDefault="001C184D" w:rsidP="004B60E9">
                    <w:pPr>
                      <w:spacing w:line="360" w:lineRule="exact"/>
                      <w:jc w:val="center"/>
                      <w:rPr>
                        <w:sz w:val="21"/>
                        <w:szCs w:val="21"/>
                      </w:rPr>
                    </w:pPr>
                    <w:r w:rsidRPr="0062154F">
                      <w:rPr>
                        <w:rFonts w:hint="eastAsia"/>
                        <w:sz w:val="21"/>
                        <w:szCs w:val="21"/>
                      </w:rPr>
                      <w:t>中国·北京</w:t>
                    </w:r>
                  </w:p>
                  <w:p w:rsidR="001C184D" w:rsidRPr="0062154F" w:rsidRDefault="001C184D" w:rsidP="004B60E9">
                    <w:pPr>
                      <w:spacing w:line="360" w:lineRule="exact"/>
                      <w:jc w:val="center"/>
                      <w:rPr>
                        <w:sz w:val="21"/>
                        <w:szCs w:val="21"/>
                      </w:rPr>
                    </w:pPr>
                    <w:r w:rsidRPr="0062154F">
                      <w:rPr>
                        <w:rFonts w:hint="eastAsia"/>
                        <w:sz w:val="21"/>
                        <w:szCs w:val="21"/>
                      </w:rPr>
                      <w:t>二○二二年四月二十</w:t>
                    </w:r>
                    <w:bookmarkStart w:id="112" w:name="_GoBack"/>
                    <w:bookmarkEnd w:id="112"/>
                    <w:r w:rsidRPr="0062154F">
                      <w:rPr>
                        <w:rFonts w:hint="eastAsia"/>
                        <w:sz w:val="21"/>
                        <w:szCs w:val="21"/>
                      </w:rPr>
                      <w:t>日</w:t>
                    </w:r>
                  </w:p>
                </w:tc>
                <w:tc>
                  <w:tcPr>
                    <w:tcW w:w="2309" w:type="dxa"/>
                    <w:tcBorders>
                      <w:bottom w:val="nil"/>
                    </w:tcBorders>
                    <w:vAlign w:val="center"/>
                  </w:tcPr>
                  <w:p w:rsidR="001C184D" w:rsidRPr="0062154F" w:rsidRDefault="001C184D" w:rsidP="00AC3AAD">
                    <w:pPr>
                      <w:spacing w:beforeLines="50" w:line="360" w:lineRule="exact"/>
                      <w:ind w:firstLineChars="100" w:firstLine="210"/>
                      <w:jc w:val="center"/>
                      <w:rPr>
                        <w:sz w:val="21"/>
                        <w:szCs w:val="21"/>
                      </w:rPr>
                    </w:pPr>
                    <w:r w:rsidRPr="0062154F">
                      <w:rPr>
                        <w:rFonts w:hint="eastAsia"/>
                        <w:sz w:val="21"/>
                        <w:szCs w:val="21"/>
                      </w:rPr>
                      <w:t>中国注册会计师</w:t>
                    </w:r>
                  </w:p>
                  <w:p w:rsidR="001C184D" w:rsidRPr="0062154F" w:rsidRDefault="001C184D" w:rsidP="00AC3AAD">
                    <w:pPr>
                      <w:spacing w:beforeLines="50" w:line="360" w:lineRule="exact"/>
                      <w:ind w:firstLineChars="100" w:firstLine="210"/>
                      <w:jc w:val="center"/>
                      <w:rPr>
                        <w:sz w:val="21"/>
                        <w:szCs w:val="21"/>
                      </w:rPr>
                    </w:pPr>
                    <w:r w:rsidRPr="0062154F">
                      <w:rPr>
                        <w:rFonts w:asciiTheme="minorEastAsia" w:hAnsiTheme="minorEastAsia" w:hint="eastAsia"/>
                        <w:sz w:val="21"/>
                        <w:szCs w:val="21"/>
                      </w:rPr>
                      <w:t>（项目合伙人）</w:t>
                    </w:r>
                    <w:r w:rsidRPr="0062154F">
                      <w:rPr>
                        <w:rFonts w:hint="eastAsia"/>
                        <w:sz w:val="21"/>
                        <w:szCs w:val="21"/>
                      </w:rPr>
                      <w:t>：</w:t>
                    </w:r>
                  </w:p>
                </w:tc>
                <w:tc>
                  <w:tcPr>
                    <w:tcW w:w="1952" w:type="dxa"/>
                    <w:tcBorders>
                      <w:bottom w:val="single" w:sz="4" w:space="0" w:color="auto"/>
                    </w:tcBorders>
                    <w:vAlign w:val="center"/>
                  </w:tcPr>
                  <w:p w:rsidR="001C184D" w:rsidRPr="0062154F" w:rsidRDefault="0057227B" w:rsidP="00AC3AAD">
                    <w:pPr>
                      <w:spacing w:beforeLines="50" w:line="360" w:lineRule="exact"/>
                      <w:jc w:val="center"/>
                      <w:rPr>
                        <w:sz w:val="21"/>
                        <w:szCs w:val="21"/>
                      </w:rPr>
                    </w:pPr>
                    <w:r>
                      <w:rPr>
                        <w:rFonts w:hint="eastAsia"/>
                        <w:sz w:val="21"/>
                        <w:szCs w:val="21"/>
                      </w:rPr>
                      <w:t>赵永春</w:t>
                    </w:r>
                  </w:p>
                </w:tc>
              </w:tr>
              <w:tr w:rsidR="001C184D" w:rsidRPr="002279F7" w:rsidTr="004B60E9">
                <w:trPr>
                  <w:cantSplit/>
                  <w:trHeight w:val="1487"/>
                  <w:jc w:val="center"/>
                </w:trPr>
                <w:tc>
                  <w:tcPr>
                    <w:tcW w:w="4261" w:type="dxa"/>
                    <w:vMerge/>
                    <w:vAlign w:val="bottom"/>
                  </w:tcPr>
                  <w:p w:rsidR="001C184D" w:rsidRPr="0062154F" w:rsidRDefault="001C184D" w:rsidP="00AC3AAD">
                    <w:pPr>
                      <w:spacing w:beforeLines="50" w:line="360" w:lineRule="exact"/>
                      <w:jc w:val="center"/>
                      <w:rPr>
                        <w:sz w:val="21"/>
                        <w:szCs w:val="21"/>
                      </w:rPr>
                    </w:pPr>
                  </w:p>
                </w:tc>
                <w:tc>
                  <w:tcPr>
                    <w:tcW w:w="2309" w:type="dxa"/>
                    <w:vAlign w:val="center"/>
                  </w:tcPr>
                  <w:p w:rsidR="001C184D" w:rsidRPr="0062154F" w:rsidRDefault="001C184D" w:rsidP="00AC3AAD">
                    <w:pPr>
                      <w:spacing w:beforeLines="50" w:line="360" w:lineRule="exact"/>
                      <w:ind w:firstLineChars="100" w:firstLine="210"/>
                      <w:jc w:val="center"/>
                      <w:rPr>
                        <w:sz w:val="21"/>
                        <w:szCs w:val="21"/>
                      </w:rPr>
                    </w:pPr>
                    <w:r w:rsidRPr="0062154F">
                      <w:rPr>
                        <w:rFonts w:hint="eastAsia"/>
                        <w:sz w:val="21"/>
                        <w:szCs w:val="21"/>
                      </w:rPr>
                      <w:t>中国注册会计师：</w:t>
                    </w:r>
                  </w:p>
                </w:tc>
                <w:tc>
                  <w:tcPr>
                    <w:tcW w:w="1952" w:type="dxa"/>
                    <w:tcBorders>
                      <w:top w:val="single" w:sz="4" w:space="0" w:color="auto"/>
                      <w:bottom w:val="single" w:sz="4" w:space="0" w:color="auto"/>
                    </w:tcBorders>
                    <w:vAlign w:val="center"/>
                  </w:tcPr>
                  <w:p w:rsidR="001C184D" w:rsidRPr="0062154F" w:rsidRDefault="0057227B" w:rsidP="00AC3AAD">
                    <w:pPr>
                      <w:spacing w:beforeLines="50" w:line="360" w:lineRule="exact"/>
                      <w:ind w:firstLineChars="300" w:firstLine="630"/>
                      <w:rPr>
                        <w:sz w:val="21"/>
                        <w:szCs w:val="21"/>
                      </w:rPr>
                    </w:pPr>
                    <w:r>
                      <w:rPr>
                        <w:rFonts w:hint="eastAsia"/>
                        <w:sz w:val="21"/>
                        <w:szCs w:val="21"/>
                      </w:rPr>
                      <w:t>夏立敏</w:t>
                    </w:r>
                  </w:p>
                </w:tc>
              </w:tr>
            </w:tbl>
            <w:p w:rsidR="001C184D" w:rsidRPr="002279F7" w:rsidRDefault="001C184D" w:rsidP="001C184D">
              <w:pPr>
                <w:spacing w:line="360" w:lineRule="exact"/>
                <w:rPr>
                  <w:szCs w:val="21"/>
                </w:rPr>
              </w:pPr>
            </w:p>
            <w:p w:rsidR="001C184D" w:rsidRPr="001C184D" w:rsidRDefault="001C184D" w:rsidP="00003C9A">
              <w:pPr>
                <w:spacing w:line="400" w:lineRule="exact"/>
                <w:ind w:firstLineChars="200" w:firstLine="480"/>
              </w:pPr>
            </w:p>
            <w:p w:rsidR="00FD2133" w:rsidRDefault="00D1422C" w:rsidP="00003C9A">
              <w:pPr>
                <w:spacing w:line="400" w:lineRule="exact"/>
                <w:ind w:firstLineChars="200" w:firstLine="480"/>
              </w:pPr>
            </w:p>
          </w:sdtContent>
        </w:sdt>
      </w:sdtContent>
    </w:sdt>
    <w:p w:rsidR="00FD2133" w:rsidRDefault="00FD2133"/>
    <w:p w:rsidR="00FD2133" w:rsidRDefault="00537341">
      <w:pPr>
        <w:pStyle w:val="2"/>
        <w:numPr>
          <w:ilvl w:val="0"/>
          <w:numId w:val="42"/>
        </w:numPr>
        <w:rPr>
          <w:rFonts w:ascii="宋体" w:hAnsi="宋体"/>
        </w:rPr>
      </w:pPr>
      <w:r>
        <w:rPr>
          <w:rFonts w:ascii="宋体" w:hAnsi="宋体" w:hint="eastAsia"/>
        </w:rPr>
        <w:lastRenderedPageBreak/>
        <w:t>财务报表</w:t>
      </w:r>
      <w:bookmarkStart w:id="113" w:name="_Hlk24034092"/>
    </w:p>
    <w:sdt>
      <w:sdtPr>
        <w:rPr>
          <w:rFonts w:ascii="宋体" w:hAnsi="宋体" w:cs="宋体" w:hint="eastAsia"/>
          <w:b w:val="0"/>
          <w:bCs w:val="0"/>
          <w:kern w:val="0"/>
          <w:sz w:val="24"/>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113" w:displacedByCustomXml="next"/>
        <w:sdt>
          <w:sdtPr>
            <w:rPr>
              <w:rFonts w:ascii="宋体" w:hAnsi="宋体" w:cs="宋体" w:hint="eastAsia"/>
              <w:b w:val="0"/>
              <w:bCs w:val="0"/>
              <w:kern w:val="0"/>
              <w:sz w:val="24"/>
              <w:szCs w:val="24"/>
            </w:rPr>
            <w:tag w:val="_SEC_da8537716f844d348642866e2e19ed15"/>
            <w:id w:val="-273025745"/>
            <w:lock w:val="sdtLocked"/>
          </w:sdtPr>
          <w:sdtEndPr>
            <w:rPr>
              <w:rFonts w:hint="default"/>
              <w:color w:val="008000"/>
              <w:szCs w:val="21"/>
              <w:u w:val="single"/>
            </w:rPr>
          </w:sdtEndPr>
          <w:sdtContent>
            <w:p w:rsidR="00CC228B" w:rsidRDefault="00CC228B">
              <w:pPr>
                <w:pStyle w:val="3"/>
                <w:jc w:val="center"/>
              </w:pPr>
              <w:r>
                <w:rPr>
                  <w:rFonts w:hint="eastAsia"/>
                </w:rPr>
                <w:t>合并资产负债表</w:t>
              </w:r>
            </w:p>
            <w:p w:rsidR="00CC228B" w:rsidRDefault="00CC228B">
              <w:pPr>
                <w:snapToGrid w:val="0"/>
                <w:spacing w:line="240" w:lineRule="atLeast"/>
                <w:jc w:val="center"/>
                <w:rPr>
                  <w:b/>
                  <w:szCs w:val="21"/>
                </w:rPr>
              </w:pPr>
              <w:r>
                <w:rPr>
                  <w:szCs w:val="21"/>
                </w:rPr>
                <w:t>2021年12月31日</w:t>
              </w:r>
            </w:p>
            <w:p w:rsidR="00CC228B" w:rsidRDefault="00CC228B">
              <w:pPr>
                <w:rPr>
                  <w:szCs w:val="21"/>
                </w:rPr>
              </w:pPr>
              <w:r>
                <w:rPr>
                  <w:szCs w:val="21"/>
                </w:rPr>
                <w:t xml:space="preserve">编制单位: </w:t>
              </w:r>
              <w:sdt>
                <w:sdtPr>
                  <w:rPr>
                    <w:szCs w:val="21"/>
                  </w:rPr>
                  <w:alias w:val="公司法定中文名称"/>
                  <w:tag w:val="_GBC_22071e1c4bb04578b94539b252cb1c67"/>
                  <w:id w:val="934245854"/>
                  <w:lock w:val="sdtLocked"/>
                  <w:dataBinding w:prefixMappings="xmlns:clcid-cgi='clcid-cgi'" w:xpath="/*/clcid-cgi:GongSiFaDingZhongWenMingCheng[not(@periodRef)]" w:storeItemID="{89EBAB94-44A0-46A2-B712-30D997D04A6D}"/>
                  <w:text/>
                </w:sdtPr>
                <w:sdtContent>
                  <w:r>
                    <w:rPr>
                      <w:szCs w:val="21"/>
                    </w:rPr>
                    <w:t>沧州大化股份有限公司</w:t>
                  </w:r>
                </w:sdtContent>
              </w:sdt>
            </w:p>
            <w:p w:rsidR="00CC228B" w:rsidRDefault="00CC228B">
              <w:pPr>
                <w:jc w:val="right"/>
                <w:rPr>
                  <w:szCs w:val="21"/>
                </w:rPr>
              </w:pPr>
              <w:r>
                <w:rPr>
                  <w:szCs w:val="21"/>
                </w:rPr>
                <w:t>单位:</w:t>
              </w:r>
              <w:sdt>
                <w:sdtPr>
                  <w:rPr>
                    <w:szCs w:val="21"/>
                  </w:rPr>
                  <w:alias w:val="单位：合并资产负债表"/>
                  <w:tag w:val="_GBC_8c6918f285a44e0f8fb06fefffa27df4"/>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0953b26208a64010937af0b40efed509"/>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CC228B" w:rsidRPr="00CC228B" w:rsidTr="00EC233F">
                <w:sdt>
                  <w:sdtPr>
                    <w:rPr>
                      <w:sz w:val="21"/>
                      <w:szCs w:val="21"/>
                    </w:rPr>
                    <w:tag w:val="_PLD_84c27050653a48c5a546a57ae8416994"/>
                    <w:id w:val="-1493643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b/>
                            <w:sz w:val="21"/>
                            <w:szCs w:val="21"/>
                          </w:rPr>
                          <w:t>项目</w:t>
                        </w:r>
                      </w:p>
                    </w:tc>
                  </w:sdtContent>
                </w:sdt>
                <w:sdt>
                  <w:sdtPr>
                    <w:rPr>
                      <w:sz w:val="21"/>
                      <w:szCs w:val="21"/>
                    </w:rPr>
                    <w:tag w:val="_PLD_8ac07e922cfc49539af3e18b6fb1e9ef"/>
                    <w:id w:val="-689840614"/>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rFonts w:hint="eastAsia"/>
                            <w:b/>
                            <w:sz w:val="21"/>
                            <w:szCs w:val="21"/>
                          </w:rPr>
                          <w:t>附注</w:t>
                        </w:r>
                      </w:p>
                    </w:tc>
                  </w:sdtContent>
                </w:sdt>
                <w:sdt>
                  <w:sdtPr>
                    <w:rPr>
                      <w:sz w:val="21"/>
                      <w:szCs w:val="21"/>
                    </w:rPr>
                    <w:tag w:val="_PLD_6a3e769a95b74706b81a9893b779573c"/>
                    <w:id w:val="-471606835"/>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rFonts w:hint="eastAsia"/>
                            <w:b/>
                            <w:sz w:val="21"/>
                            <w:szCs w:val="21"/>
                          </w:rPr>
                          <w:t>2021年1</w:t>
                        </w:r>
                        <w:r w:rsidRPr="00CC228B">
                          <w:rPr>
                            <w:b/>
                            <w:sz w:val="21"/>
                            <w:szCs w:val="21"/>
                          </w:rPr>
                          <w:t>2</w:t>
                        </w:r>
                        <w:r w:rsidRPr="00CC228B">
                          <w:rPr>
                            <w:rFonts w:hint="eastAsia"/>
                            <w:b/>
                            <w:sz w:val="21"/>
                            <w:szCs w:val="21"/>
                          </w:rPr>
                          <w:t>月</w:t>
                        </w:r>
                        <w:r w:rsidRPr="00CC228B">
                          <w:rPr>
                            <w:b/>
                            <w:sz w:val="21"/>
                            <w:szCs w:val="21"/>
                          </w:rPr>
                          <w:t>31</w:t>
                        </w:r>
                        <w:r w:rsidRPr="00CC228B">
                          <w:rPr>
                            <w:rFonts w:hint="eastAsia"/>
                            <w:b/>
                            <w:sz w:val="21"/>
                            <w:szCs w:val="21"/>
                          </w:rPr>
                          <w:t>日</w:t>
                        </w:r>
                      </w:p>
                    </w:tc>
                  </w:sdtContent>
                </w:sdt>
                <w:sdt>
                  <w:sdtPr>
                    <w:rPr>
                      <w:sz w:val="21"/>
                      <w:szCs w:val="21"/>
                    </w:rPr>
                    <w:tag w:val="_PLD_3c9a89d7045e40ff9c0f81ac747711c4"/>
                    <w:id w:val="-247190982"/>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rFonts w:hint="eastAsia"/>
                            <w:b/>
                            <w:sz w:val="21"/>
                            <w:szCs w:val="21"/>
                          </w:rPr>
                          <w:t>2020年12月31日</w:t>
                        </w:r>
                      </w:p>
                    </w:tc>
                  </w:sdtContent>
                </w:sdt>
              </w:tr>
              <w:tr w:rsidR="00CC228B" w:rsidRPr="00CC228B" w:rsidTr="00713F20">
                <w:sdt>
                  <w:sdtPr>
                    <w:rPr>
                      <w:sz w:val="21"/>
                      <w:szCs w:val="21"/>
                    </w:rPr>
                    <w:tag w:val="_PLD_ddefc78a30fc4d35a7bb6c1f0057e4ef"/>
                    <w:id w:val="121238958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CC228B" w:rsidRPr="00CC228B" w:rsidRDefault="00CC228B">
                        <w:pPr>
                          <w:rPr>
                            <w:b/>
                            <w:color w:val="FF00FF"/>
                            <w:sz w:val="21"/>
                            <w:szCs w:val="21"/>
                          </w:rPr>
                        </w:pPr>
                        <w:r w:rsidRPr="00CC228B">
                          <w:rPr>
                            <w:rFonts w:hint="eastAsia"/>
                            <w:b/>
                            <w:bCs/>
                            <w:sz w:val="21"/>
                            <w:szCs w:val="21"/>
                          </w:rPr>
                          <w:t>流动资产：</w:t>
                        </w:r>
                      </w:p>
                    </w:tc>
                  </w:sdtContent>
                </w:sdt>
              </w:tr>
              <w:tr w:rsidR="00CC228B" w:rsidRPr="00CC228B" w:rsidTr="00EC233F">
                <w:sdt>
                  <w:sdtPr>
                    <w:rPr>
                      <w:sz w:val="21"/>
                      <w:szCs w:val="21"/>
                    </w:rPr>
                    <w:tag w:val="_PLD_4896ee318f0d4038ae7d704afdab1bd7"/>
                    <w:id w:val="11962758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r w:rsidRPr="00CC228B">
                      <w:rPr>
                        <w:rFonts w:hint="eastAsia"/>
                        <w:sz w:val="21"/>
                        <w:szCs w:val="21"/>
                      </w:rPr>
                      <w:t>六、（一）</w:t>
                    </w: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DC7A1C">
                    <w:pPr>
                      <w:jc w:val="right"/>
                      <w:rPr>
                        <w:sz w:val="21"/>
                        <w:szCs w:val="21"/>
                      </w:rPr>
                    </w:pPr>
                    <w:r w:rsidRPr="00CC228B">
                      <w:rPr>
                        <w:rFonts w:hint="eastAsia"/>
                        <w:sz w:val="21"/>
                        <w:szCs w:val="21"/>
                      </w:rPr>
                      <w:t>426,509,706.41</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DC7A1C">
                    <w:pPr>
                      <w:jc w:val="right"/>
                      <w:rPr>
                        <w:sz w:val="21"/>
                        <w:szCs w:val="21"/>
                      </w:rPr>
                    </w:pPr>
                    <w:r w:rsidRPr="00CC228B">
                      <w:rPr>
                        <w:rFonts w:hint="eastAsia"/>
                        <w:sz w:val="21"/>
                        <w:szCs w:val="21"/>
                      </w:rPr>
                      <w:t>1,090,484,752.32</w:t>
                    </w:r>
                  </w:p>
                </w:tc>
              </w:tr>
              <w:tr w:rsidR="00CC228B" w:rsidRPr="00CC228B" w:rsidTr="00EC233F">
                <w:sdt>
                  <w:sdtPr>
                    <w:rPr>
                      <w:sz w:val="21"/>
                      <w:szCs w:val="21"/>
                    </w:rPr>
                    <w:tag w:val="_PLD_cea0ab1c8153445f881a8334334308f5"/>
                    <w:id w:val="-14914786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r>
              <w:tr w:rsidR="00CC228B" w:rsidRPr="00CC228B" w:rsidTr="00EC233F">
                <w:sdt>
                  <w:sdtPr>
                    <w:rPr>
                      <w:sz w:val="21"/>
                      <w:szCs w:val="21"/>
                    </w:rPr>
                    <w:tag w:val="_PLD_54142e49bd264c85b9d257be7a4cf7d5"/>
                    <w:id w:val="-3782408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r>
              <w:tr w:rsidR="00CC228B"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17de5e55066e485e9c4e733d5eeeb780"/>
                      <w:id w:val="-748800704"/>
                      <w:lock w:val="sdtLocked"/>
                    </w:sdtPr>
                    <w:sdtContent>
                      <w:p w:rsidR="00CC228B" w:rsidRPr="00CC228B" w:rsidRDefault="00CC228B" w:rsidP="00CC228B">
                        <w:pPr>
                          <w:ind w:firstLineChars="100" w:firstLine="210"/>
                          <w:rPr>
                            <w:sz w:val="21"/>
                            <w:szCs w:val="21"/>
                          </w:rPr>
                        </w:pPr>
                        <w:r w:rsidRPr="00CC228B">
                          <w:rPr>
                            <w:rFonts w:hint="eastAsia"/>
                            <w:sz w:val="21"/>
                            <w:szCs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r>
              <w:tr w:rsidR="00CC228B" w:rsidRPr="00CC228B" w:rsidTr="00EC233F">
                <w:sdt>
                  <w:sdtPr>
                    <w:rPr>
                      <w:sz w:val="21"/>
                      <w:szCs w:val="21"/>
                    </w:rPr>
                    <w:tag w:val="_PLD_b7a1b72788b14776a6795a95670dd650"/>
                    <w:id w:val="-99725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rsidP="00DC7A1C">
                    <w:pPr>
                      <w:jc w:val="right"/>
                      <w:rPr>
                        <w:sz w:val="21"/>
                        <w:szCs w:val="21"/>
                      </w:rPr>
                    </w:pPr>
                  </w:p>
                </w:tc>
              </w:tr>
              <w:tr w:rsidR="00302A70" w:rsidRPr="00CC228B" w:rsidTr="00DC7A1C">
                <w:sdt>
                  <w:sdtPr>
                    <w:rPr>
                      <w:sz w:val="21"/>
                      <w:szCs w:val="21"/>
                    </w:rPr>
                    <w:tag w:val="_PLD_cff51ff009ab4484837b5ff89a017e65"/>
                    <w:id w:val="-13870274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Default="00302A70">
                    <w:r>
                      <w:t>六、（二）</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r>
                      <w:rPr>
                        <w:sz w:val="21"/>
                        <w:szCs w:val="21"/>
                      </w:rPr>
                      <w:t>373,613,041.40</w:t>
                    </w: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DC7A1C">
                <w:sdt>
                  <w:sdtPr>
                    <w:rPr>
                      <w:sz w:val="21"/>
                      <w:szCs w:val="21"/>
                    </w:rPr>
                    <w:tag w:val="_PLD_571884d4e9e948fb8c0533cd93fe1e9f"/>
                    <w:id w:val="-13804012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Default="00302A70">
                    <w:r>
                      <w:t>六、（三）</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3,361,338.89</w:t>
                    </w:r>
                  </w:p>
                </w:tc>
              </w:tr>
              <w:tr w:rsidR="00302A70" w:rsidRPr="00CC228B" w:rsidTr="00DC7A1C">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a080cf4bcca410697830ad61baec86c"/>
                      <w:id w:val="-1326895830"/>
                      <w:lock w:val="sdtLocked"/>
                    </w:sdtPr>
                    <w:sdtContent>
                      <w:p w:rsidR="00302A70" w:rsidRPr="00CC228B" w:rsidRDefault="00302A70" w:rsidP="00CC228B">
                        <w:pPr>
                          <w:ind w:firstLineChars="100" w:firstLine="210"/>
                          <w:rPr>
                            <w:sz w:val="21"/>
                            <w:szCs w:val="21"/>
                          </w:rPr>
                        </w:pPr>
                        <w:r w:rsidRPr="00CC228B">
                          <w:rPr>
                            <w:rFonts w:hint="eastAsia"/>
                            <w:sz w:val="21"/>
                            <w:szCs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02A70" w:rsidRDefault="00302A70">
                    <w:r>
                      <w:t>六、（四）</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Pr>
                        <w:rStyle w:val="af5"/>
                        <w:sz w:val="21"/>
                        <w:szCs w:val="21"/>
                      </w:rPr>
                      <w:t>78,085,216.15</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Style w:val="af5"/>
                        <w:rFonts w:hint="eastAsia"/>
                        <w:sz w:val="21"/>
                        <w:szCs w:val="21"/>
                      </w:rPr>
                      <w:t>334,352,758.32</w:t>
                    </w:r>
                  </w:p>
                </w:tc>
              </w:tr>
              <w:tr w:rsidR="00302A70" w:rsidRPr="00CC228B" w:rsidTr="00EC233F">
                <w:sdt>
                  <w:sdtPr>
                    <w:rPr>
                      <w:sz w:val="21"/>
                      <w:szCs w:val="21"/>
                    </w:rPr>
                    <w:tag w:val="_PLD_8f805e0e851d4c00be24a5e3bbd6c95d"/>
                    <w:id w:val="131914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rsidP="00302A70">
                    <w:pPr>
                      <w:rPr>
                        <w:sz w:val="21"/>
                        <w:szCs w:val="21"/>
                      </w:rPr>
                    </w:pPr>
                    <w:r w:rsidRPr="00CC228B">
                      <w:rPr>
                        <w:rFonts w:hint="eastAsia"/>
                        <w:sz w:val="21"/>
                        <w:szCs w:val="21"/>
                      </w:rPr>
                      <w:t>六、（</w:t>
                    </w:r>
                    <w:r>
                      <w:rPr>
                        <w:rFonts w:hint="eastAsia"/>
                        <w:sz w:val="21"/>
                        <w:szCs w:val="21"/>
                      </w:rPr>
                      <w:t>五</w:t>
                    </w:r>
                    <w:r w:rsidRPr="00CC228B">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31,280,474.99</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138,114,888.39</w:t>
                    </w:r>
                  </w:p>
                </w:tc>
              </w:tr>
              <w:tr w:rsidR="00302A70" w:rsidRPr="00CC228B" w:rsidTr="00EC233F">
                <w:sdt>
                  <w:sdtPr>
                    <w:rPr>
                      <w:sz w:val="21"/>
                      <w:szCs w:val="21"/>
                    </w:rPr>
                    <w:tag w:val="_PLD_d542db73e8564906821a35717d927557"/>
                    <w:id w:val="1559441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52b13377caf146288de0ec6e314609c7"/>
                    <w:id w:val="6208934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7024b71c59334c389728af3562121f63"/>
                    <w:id w:val="-10115225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ca6f42ed03fe4478931c2375abfef317"/>
                    <w:id w:val="-18258840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rsidP="00302A70">
                    <w:pPr>
                      <w:rPr>
                        <w:sz w:val="21"/>
                        <w:szCs w:val="21"/>
                      </w:rPr>
                    </w:pPr>
                    <w:r w:rsidRPr="00CC228B">
                      <w:rPr>
                        <w:rFonts w:hint="eastAsia"/>
                        <w:sz w:val="21"/>
                        <w:szCs w:val="21"/>
                      </w:rPr>
                      <w:t>六、（</w:t>
                    </w:r>
                    <w:r>
                      <w:rPr>
                        <w:rFonts w:hint="eastAsia"/>
                        <w:sz w:val="21"/>
                        <w:szCs w:val="21"/>
                      </w:rPr>
                      <w:t>六</w:t>
                    </w:r>
                    <w:r w:rsidRPr="00CC228B">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189,685,958.95</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190,550,098.57</w:t>
                    </w:r>
                  </w:p>
                </w:tc>
              </w:tr>
              <w:tr w:rsidR="00302A70" w:rsidRPr="00CC228B" w:rsidTr="00EC233F">
                <w:sdt>
                  <w:sdtPr>
                    <w:rPr>
                      <w:sz w:val="21"/>
                      <w:szCs w:val="21"/>
                    </w:rPr>
                    <w:tag w:val="_PLD_9ebf851212374bfea6002e6deefdaf53"/>
                    <w:id w:val="3685677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745dd8ebc7f745cf9b0dc2fae9fb0158"/>
                    <w:id w:val="18792061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400" w:firstLine="840"/>
                          <w:rPr>
                            <w:sz w:val="21"/>
                            <w:szCs w:val="21"/>
                          </w:rPr>
                        </w:pPr>
                        <w:r w:rsidRPr="00CC228B">
                          <w:rPr>
                            <w:rFonts w:hint="eastAsia"/>
                            <w:sz w:val="21"/>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b4a0a95ddc8442a48c518189dcb959dc"/>
                    <w:id w:val="17988759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211eafce8a8b4b829bb5d9fd8763e8c0"/>
                    <w:id w:val="-12890470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rsidP="00302A70">
                    <w:pPr>
                      <w:rPr>
                        <w:sz w:val="21"/>
                        <w:szCs w:val="21"/>
                      </w:rPr>
                    </w:pPr>
                    <w:r w:rsidRPr="00CC228B">
                      <w:rPr>
                        <w:rFonts w:hint="eastAsia"/>
                        <w:sz w:val="21"/>
                        <w:szCs w:val="21"/>
                      </w:rPr>
                      <w:t>六、（</w:t>
                    </w:r>
                    <w:r>
                      <w:rPr>
                        <w:rFonts w:hint="eastAsia"/>
                        <w:sz w:val="21"/>
                        <w:szCs w:val="21"/>
                      </w:rPr>
                      <w:t>七</w:t>
                    </w:r>
                    <w:r w:rsidRPr="00CC228B">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307,979,662.88</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183,340,527.57</w:t>
                    </w:r>
                  </w:p>
                </w:tc>
              </w:tr>
              <w:tr w:rsidR="00302A70"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bab381947fbb4918babee6db5ee7b18e"/>
                      <w:id w:val="-59185666"/>
                      <w:lock w:val="sdtLocked"/>
                    </w:sdtPr>
                    <w:sdtContent>
                      <w:p w:rsidR="00302A70" w:rsidRPr="00CC228B" w:rsidRDefault="00302A70" w:rsidP="00CC228B">
                        <w:pPr>
                          <w:ind w:firstLineChars="100" w:firstLine="210"/>
                          <w:rPr>
                            <w:sz w:val="21"/>
                            <w:szCs w:val="21"/>
                          </w:rPr>
                        </w:pPr>
                        <w:r w:rsidRPr="00CC228B">
                          <w:rPr>
                            <w:rFonts w:hint="eastAsia"/>
                            <w:sz w:val="21"/>
                            <w:szCs w:val="21"/>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2313d066ae15403fa9120cca0f9834f9"/>
                    <w:id w:val="-1181464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874cfb1063754a26824ba08212c450ee"/>
                    <w:id w:val="-24334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cde37b7e55f94bcfa535282f9ed690f7"/>
                    <w:id w:val="6397752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rsidP="00302A70">
                    <w:pPr>
                      <w:rPr>
                        <w:sz w:val="21"/>
                        <w:szCs w:val="21"/>
                      </w:rPr>
                    </w:pPr>
                    <w:r w:rsidRPr="00CC228B">
                      <w:rPr>
                        <w:rFonts w:hint="eastAsia"/>
                        <w:sz w:val="21"/>
                        <w:szCs w:val="21"/>
                      </w:rPr>
                      <w:t>六、（</w:t>
                    </w:r>
                    <w:r>
                      <w:rPr>
                        <w:rFonts w:hint="eastAsia"/>
                        <w:sz w:val="21"/>
                        <w:szCs w:val="21"/>
                      </w:rPr>
                      <w:t>八</w:t>
                    </w:r>
                    <w:r w:rsidRPr="00CC228B">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94,641,129.07</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59,776,347.21</w:t>
                    </w:r>
                  </w:p>
                </w:tc>
              </w:tr>
              <w:tr w:rsidR="00302A70" w:rsidRPr="00CC228B" w:rsidTr="00EC233F">
                <w:sdt>
                  <w:sdtPr>
                    <w:rPr>
                      <w:sz w:val="21"/>
                      <w:szCs w:val="21"/>
                    </w:rPr>
                    <w:tag w:val="_PLD_5ee9bdf6fbde4c15ab4aeb06594e00fa"/>
                    <w:id w:val="-10947903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200" w:firstLine="420"/>
                          <w:rPr>
                            <w:sz w:val="21"/>
                            <w:szCs w:val="21"/>
                          </w:rPr>
                        </w:pPr>
                        <w:r w:rsidRPr="00CC228B">
                          <w:rPr>
                            <w:rFonts w:hint="eastAsia"/>
                            <w:sz w:val="21"/>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1,501,795,189.85</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1,999,980,711.27</w:t>
                    </w:r>
                  </w:p>
                </w:tc>
              </w:tr>
              <w:tr w:rsidR="00302A70" w:rsidRPr="00CC228B" w:rsidTr="00713F20">
                <w:sdt>
                  <w:sdtPr>
                    <w:rPr>
                      <w:sz w:val="21"/>
                      <w:szCs w:val="21"/>
                    </w:rPr>
                    <w:tag w:val="_PLD_72b86b17371840d39acb38a5d1204c0e"/>
                    <w:id w:val="-15297836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color w:val="008000"/>
                            <w:sz w:val="21"/>
                            <w:szCs w:val="21"/>
                          </w:rPr>
                        </w:pPr>
                        <w:r w:rsidRPr="00CC228B">
                          <w:rPr>
                            <w:rFonts w:hint="eastAsia"/>
                            <w:b/>
                            <w:bCs/>
                            <w:sz w:val="21"/>
                            <w:szCs w:val="21"/>
                          </w:rPr>
                          <w:t>非流动资产：</w:t>
                        </w:r>
                      </w:p>
                    </w:tc>
                  </w:sdtContent>
                </w:sdt>
              </w:tr>
              <w:tr w:rsidR="00302A70" w:rsidRPr="00CC228B" w:rsidTr="00EC233F">
                <w:sdt>
                  <w:sdtPr>
                    <w:rPr>
                      <w:sz w:val="21"/>
                      <w:szCs w:val="21"/>
                    </w:rPr>
                    <w:tag w:val="_PLD_d03823fe5df94baea2b32c06ca3fd3ee"/>
                    <w:id w:val="912045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53e471a8b231495cad329af79a8abf0e"/>
                      <w:id w:val="-336456232"/>
                      <w:lock w:val="sdtLocked"/>
                    </w:sdtPr>
                    <w:sdtContent>
                      <w:p w:rsidR="00302A70" w:rsidRPr="00CC228B" w:rsidRDefault="00302A70" w:rsidP="00CC228B">
                        <w:pPr>
                          <w:ind w:firstLineChars="100" w:firstLine="210"/>
                          <w:rPr>
                            <w:sz w:val="21"/>
                            <w:szCs w:val="21"/>
                          </w:rPr>
                        </w:pPr>
                        <w:r w:rsidRPr="00CC228B">
                          <w:rPr>
                            <w:rFonts w:hint="eastAsia"/>
                            <w:sz w:val="21"/>
                            <w:szCs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ac4fd74a98640089461de9144102db1"/>
                      <w:id w:val="-1605723277"/>
                      <w:lock w:val="sdtLocked"/>
                    </w:sdtPr>
                    <w:sdtContent>
                      <w:p w:rsidR="00302A70" w:rsidRPr="00CC228B" w:rsidRDefault="00302A70" w:rsidP="00CC228B">
                        <w:pPr>
                          <w:ind w:firstLineChars="100" w:firstLine="210"/>
                          <w:rPr>
                            <w:sz w:val="21"/>
                            <w:szCs w:val="21"/>
                          </w:rPr>
                        </w:pPr>
                        <w:r w:rsidRPr="00CC228B">
                          <w:rPr>
                            <w:rFonts w:hint="eastAsia"/>
                            <w:sz w:val="21"/>
                            <w:szCs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09d50dd77da0481ca3a6bea1edfe08f7"/>
                    <w:id w:val="10713931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21ee7ad820fe484691c36312ab8423d4"/>
                    <w:id w:val="17419101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1711fe416a947d3bfd879f92bbd63c8"/>
                      <w:id w:val="414061357"/>
                      <w:lock w:val="sdtLocked"/>
                    </w:sdtPr>
                    <w:sdtContent>
                      <w:p w:rsidR="00302A70" w:rsidRPr="00CC228B" w:rsidRDefault="00302A70" w:rsidP="00CC228B">
                        <w:pPr>
                          <w:ind w:firstLineChars="100" w:firstLine="210"/>
                          <w:rPr>
                            <w:sz w:val="21"/>
                            <w:szCs w:val="21"/>
                          </w:rPr>
                        </w:pPr>
                        <w:r w:rsidRPr="00CC228B">
                          <w:rPr>
                            <w:rFonts w:hint="eastAsia"/>
                            <w:sz w:val="21"/>
                            <w:szCs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2f5ad56f7bb44dfb66955044305356a"/>
                      <w:id w:val="2103752446"/>
                      <w:lock w:val="sdtLocked"/>
                    </w:sdtPr>
                    <w:sdtContent>
                      <w:p w:rsidR="00302A70" w:rsidRPr="00CC228B" w:rsidRDefault="00302A70" w:rsidP="00CC228B">
                        <w:pPr>
                          <w:ind w:firstLineChars="100" w:firstLine="210"/>
                          <w:rPr>
                            <w:sz w:val="21"/>
                            <w:szCs w:val="21"/>
                          </w:rPr>
                        </w:pPr>
                        <w:r w:rsidRPr="00CC228B">
                          <w:rPr>
                            <w:rFonts w:hint="eastAsia"/>
                            <w:sz w:val="21"/>
                            <w:szCs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20bd7aa2b0154484a176c52e8b28b68d"/>
                    <w:id w:val="-19650357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8f3f81ffe95f4aafbf92d2255b6ceb8b"/>
                    <w:id w:val="-9170175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302A70">
                    <w:pPr>
                      <w:rPr>
                        <w:sz w:val="21"/>
                        <w:szCs w:val="21"/>
                      </w:rPr>
                    </w:pPr>
                    <w:r w:rsidRPr="00CC228B">
                      <w:rPr>
                        <w:rFonts w:hint="eastAsia"/>
                        <w:sz w:val="21"/>
                        <w:szCs w:val="21"/>
                      </w:rPr>
                      <w:t>六、（</w:t>
                    </w:r>
                    <w:r>
                      <w:rPr>
                        <w:rFonts w:hint="eastAsia"/>
                        <w:sz w:val="21"/>
                        <w:szCs w:val="21"/>
                      </w:rPr>
                      <w:t>九</w:t>
                    </w:r>
                    <w:r w:rsidRPr="00CC228B">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4,643,308,444.69</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1,684,796,451.59</w:t>
                    </w:r>
                  </w:p>
                </w:tc>
              </w:tr>
              <w:tr w:rsidR="00302A70" w:rsidRPr="00CC228B" w:rsidTr="00EC233F">
                <w:sdt>
                  <w:sdtPr>
                    <w:rPr>
                      <w:sz w:val="21"/>
                      <w:szCs w:val="21"/>
                    </w:rPr>
                    <w:tag w:val="_PLD_4f57e09faca14ec88f570987791d9bc3"/>
                    <w:id w:val="-210107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302A70">
                    <w:pPr>
                      <w:rPr>
                        <w:sz w:val="21"/>
                        <w:szCs w:val="21"/>
                      </w:rPr>
                    </w:pPr>
                    <w:r w:rsidRPr="00CC228B">
                      <w:rPr>
                        <w:rFonts w:hint="eastAsia"/>
                        <w:sz w:val="21"/>
                        <w:szCs w:val="21"/>
                      </w:rPr>
                      <w:t>六、（</w:t>
                    </w:r>
                    <w:r>
                      <w:rPr>
                        <w:rFonts w:hint="eastAsia"/>
                        <w:sz w:val="21"/>
                        <w:szCs w:val="21"/>
                      </w:rPr>
                      <w:t>十</w:t>
                    </w:r>
                    <w:r w:rsidRPr="00CC228B">
                      <w:rPr>
                        <w:rFonts w:hint="eastAsia"/>
                        <w:sz w:val="21"/>
                        <w:szCs w:val="21"/>
                      </w:rPr>
                      <w:t>）</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544,460,930.70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2,486,418,004.49</w:t>
                    </w:r>
                  </w:p>
                </w:tc>
              </w:tr>
              <w:tr w:rsidR="00302A70" w:rsidRPr="00CC228B" w:rsidTr="00EC233F">
                <w:sdt>
                  <w:sdtPr>
                    <w:rPr>
                      <w:sz w:val="21"/>
                      <w:szCs w:val="21"/>
                    </w:rPr>
                    <w:tag w:val="_PLD_df2c0518e5944c9cae26ded37fc4c317"/>
                    <w:id w:val="10381645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sdt>
                  <w:sdtPr>
                    <w:rPr>
                      <w:sz w:val="21"/>
                      <w:szCs w:val="21"/>
                    </w:rPr>
                    <w:tag w:val="_PLD_8dc2e726f8684df994e2e9e06b8e47f9"/>
                    <w:id w:val="-1358880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rsidP="00DC7A1C">
                    <w:pPr>
                      <w:jc w:val="right"/>
                      <w:rPr>
                        <w:sz w:val="21"/>
                        <w:szCs w:val="21"/>
                      </w:rPr>
                    </w:pPr>
                  </w:p>
                </w:tc>
              </w:tr>
              <w:tr w:rsidR="00302A70" w:rsidRPr="00CC228B"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38357770af874aa39f708eccd1120273"/>
                      <w:id w:val="-1221437645"/>
                      <w:lock w:val="sdtLocked"/>
                    </w:sdtPr>
                    <w:sdtContent>
                      <w:p w:rsidR="00302A70" w:rsidRPr="00CC228B" w:rsidRDefault="00302A70" w:rsidP="00CC228B">
                        <w:pPr>
                          <w:ind w:firstLineChars="100" w:firstLine="210"/>
                          <w:rPr>
                            <w:sz w:val="21"/>
                            <w:szCs w:val="21"/>
                          </w:rPr>
                        </w:pPr>
                        <w:r w:rsidRPr="00CC228B">
                          <w:rPr>
                            <w:rFonts w:hint="eastAsia"/>
                            <w:sz w:val="21"/>
                            <w:szCs w:val="21"/>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pPr>
                      <w:rPr>
                        <w:sz w:val="18"/>
                        <w:szCs w:val="18"/>
                      </w:rPr>
                    </w:pPr>
                    <w:r w:rsidRPr="00DC7A1C">
                      <w:rPr>
                        <w:rStyle w:val="af5"/>
                        <w:rFonts w:hint="eastAsia"/>
                        <w:sz w:val="18"/>
                        <w:szCs w:val="18"/>
                      </w:rPr>
                      <w:t>六、（十一）</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Style w:val="af5"/>
                        <w:rFonts w:hint="eastAsia"/>
                        <w:sz w:val="21"/>
                        <w:szCs w:val="21"/>
                      </w:rPr>
                      <w:t>18,303,871.43</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p>
                </w:tc>
              </w:tr>
              <w:tr w:rsidR="00302A70" w:rsidRPr="00CC228B" w:rsidTr="00EC233F">
                <w:sdt>
                  <w:sdtPr>
                    <w:rPr>
                      <w:sz w:val="21"/>
                      <w:szCs w:val="21"/>
                    </w:rPr>
                    <w:tag w:val="_PLD_65d0e187f70641cfae1f95a4311c1c6c"/>
                    <w:id w:val="7453020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六、（十二）</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314,324,352.36</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DC7A1C">
                    <w:pPr>
                      <w:jc w:val="right"/>
                      <w:rPr>
                        <w:sz w:val="21"/>
                        <w:szCs w:val="21"/>
                      </w:rPr>
                    </w:pPr>
                    <w:r w:rsidRPr="00CC228B">
                      <w:rPr>
                        <w:rFonts w:hint="eastAsia"/>
                        <w:sz w:val="21"/>
                        <w:szCs w:val="21"/>
                      </w:rPr>
                      <w:t>132,763,216.48</w:t>
                    </w:r>
                  </w:p>
                </w:tc>
              </w:tr>
              <w:tr w:rsidR="00302A70" w:rsidRPr="00CC228B" w:rsidTr="00EC233F">
                <w:sdt>
                  <w:sdtPr>
                    <w:rPr>
                      <w:sz w:val="21"/>
                      <w:szCs w:val="21"/>
                    </w:rPr>
                    <w:tag w:val="_PLD_1721b6b206fd44cbbc38762a87e52266"/>
                    <w:id w:val="-1412222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EC233F">
                <w:sdt>
                  <w:sdtPr>
                    <w:rPr>
                      <w:sz w:val="21"/>
                      <w:szCs w:val="21"/>
                    </w:rPr>
                    <w:tag w:val="_PLD_880d441c61174a0d96f987bb33257d18"/>
                    <w:id w:val="1391571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EC233F">
                <w:sdt>
                  <w:sdtPr>
                    <w:rPr>
                      <w:sz w:val="21"/>
                      <w:szCs w:val="21"/>
                    </w:rPr>
                    <w:tag w:val="_PLD_133a8bc963354f7c92d84972b26f64ff"/>
                    <w:id w:val="-578980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rsidP="00302A70">
                    <w:pPr>
                      <w:rPr>
                        <w:sz w:val="18"/>
                        <w:szCs w:val="18"/>
                      </w:rPr>
                    </w:pPr>
                    <w:r w:rsidRPr="00DC7A1C">
                      <w:rPr>
                        <w:rFonts w:hint="eastAsia"/>
                        <w:sz w:val="18"/>
                        <w:szCs w:val="18"/>
                      </w:rPr>
                      <w:t>六、（十三）</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15,644,227.90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p>
                </w:tc>
              </w:tr>
              <w:tr w:rsidR="00302A70" w:rsidRPr="00CC228B" w:rsidTr="00EC233F">
                <w:sdt>
                  <w:sdtPr>
                    <w:rPr>
                      <w:sz w:val="21"/>
                      <w:szCs w:val="21"/>
                    </w:rPr>
                    <w:tag w:val="_PLD_0757f16be09b442aaa2853538ad66ce0"/>
                    <w:id w:val="12027521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六、（十四）</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p>
                </w:tc>
              </w:tr>
              <w:tr w:rsidR="00302A70" w:rsidRPr="00CC228B" w:rsidTr="00EC233F">
                <w:sdt>
                  <w:sdtPr>
                    <w:rPr>
                      <w:sz w:val="21"/>
                      <w:szCs w:val="21"/>
                    </w:rPr>
                    <w:tag w:val="_PLD_aa90a47424e143ca86166ef1bfa147b5"/>
                    <w:id w:val="20868019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六、（十五）</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114,744,152.68</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68,704,627.36</w:t>
                    </w:r>
                  </w:p>
                </w:tc>
              </w:tr>
              <w:tr w:rsidR="00302A70" w:rsidRPr="00CC228B" w:rsidTr="00EC233F">
                <w:sdt>
                  <w:sdtPr>
                    <w:rPr>
                      <w:sz w:val="21"/>
                      <w:szCs w:val="21"/>
                    </w:rPr>
                    <w:tag w:val="_PLD_569a2303c50c4d78bc913bf835a532ef"/>
                    <w:id w:val="19411881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200" w:firstLine="420"/>
                          <w:rPr>
                            <w:sz w:val="21"/>
                            <w:szCs w:val="21"/>
                          </w:rPr>
                        </w:pPr>
                        <w:r w:rsidRPr="00CC228B">
                          <w:rPr>
                            <w:rFonts w:hint="eastAsia"/>
                            <w:sz w:val="21"/>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5,650,785,979.76</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4,372,682,299.92</w:t>
                    </w:r>
                  </w:p>
                </w:tc>
              </w:tr>
              <w:tr w:rsidR="00302A70" w:rsidRPr="00CC228B" w:rsidTr="00EC233F">
                <w:sdt>
                  <w:sdtPr>
                    <w:rPr>
                      <w:sz w:val="21"/>
                      <w:szCs w:val="21"/>
                    </w:rPr>
                    <w:tag w:val="_PLD_44f31bab6dcc43c08c35673e62eb53a0"/>
                    <w:id w:val="-1182507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300" w:firstLine="630"/>
                          <w:rPr>
                            <w:sz w:val="21"/>
                            <w:szCs w:val="21"/>
                          </w:rPr>
                        </w:pPr>
                        <w:r w:rsidRPr="00CC228B">
                          <w:rPr>
                            <w:rFonts w:hint="eastAsia"/>
                            <w:sz w:val="21"/>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7,152,581,169.61</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6,372,663,011.19</w:t>
                    </w:r>
                  </w:p>
                </w:tc>
              </w:tr>
              <w:tr w:rsidR="00302A70" w:rsidRPr="00CC228B" w:rsidTr="00713F20">
                <w:sdt>
                  <w:sdtPr>
                    <w:rPr>
                      <w:sz w:val="21"/>
                      <w:szCs w:val="21"/>
                    </w:rPr>
                    <w:tag w:val="_PLD_97e1ad068b5b418999e5a3a4eadcffca"/>
                    <w:id w:val="144565117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302A70" w:rsidRPr="00CC228B" w:rsidRDefault="00302A70">
                        <w:pPr>
                          <w:rPr>
                            <w:color w:val="FF00FF"/>
                            <w:sz w:val="21"/>
                            <w:szCs w:val="21"/>
                          </w:rPr>
                        </w:pPr>
                        <w:r w:rsidRPr="00CC228B">
                          <w:rPr>
                            <w:rFonts w:hint="eastAsia"/>
                            <w:b/>
                            <w:bCs/>
                            <w:sz w:val="21"/>
                            <w:szCs w:val="21"/>
                          </w:rPr>
                          <w:t>流动负债：</w:t>
                        </w:r>
                      </w:p>
                    </w:tc>
                  </w:sdtContent>
                </w:sdt>
              </w:tr>
              <w:tr w:rsidR="00302A70" w:rsidRPr="00CC228B" w:rsidTr="00DC7A1C">
                <w:sdt>
                  <w:sdtPr>
                    <w:rPr>
                      <w:sz w:val="21"/>
                      <w:szCs w:val="21"/>
                    </w:rPr>
                    <w:tag w:val="_PLD_d6e26682c9b646409d91170f7cb35694"/>
                    <w:id w:val="-13542591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rsidP="00302A70">
                    <w:pPr>
                      <w:rPr>
                        <w:sz w:val="18"/>
                        <w:szCs w:val="18"/>
                      </w:rPr>
                    </w:pPr>
                    <w:r w:rsidRPr="00DC7A1C">
                      <w:rPr>
                        <w:rFonts w:hint="eastAsia"/>
                        <w:sz w:val="18"/>
                        <w:szCs w:val="18"/>
                      </w:rPr>
                      <w:t>六、（十六）</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30,011,763.90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30,034,680.56</w:t>
                    </w:r>
                  </w:p>
                </w:tc>
              </w:tr>
              <w:tr w:rsidR="00302A70" w:rsidRPr="00CC228B" w:rsidTr="00DC7A1C">
                <w:sdt>
                  <w:sdtPr>
                    <w:rPr>
                      <w:sz w:val="21"/>
                      <w:szCs w:val="21"/>
                    </w:rPr>
                    <w:tag w:val="_PLD_5184b698a36048568cf1ddb26e250164"/>
                    <w:id w:val="1936575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7cd02d10506c49b0bff1d5725e2c79f7"/>
                    <w:id w:val="20833318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0a99932412f404fb54f198985ac4eeb"/>
                      <w:id w:val="1329244132"/>
                      <w:lock w:val="sdtLocked"/>
                    </w:sdtPr>
                    <w:sdtContent>
                      <w:p w:rsidR="00302A70" w:rsidRPr="00CC228B" w:rsidRDefault="00302A70" w:rsidP="00CC228B">
                        <w:pPr>
                          <w:ind w:firstLineChars="100" w:firstLine="210"/>
                          <w:rPr>
                            <w:sz w:val="21"/>
                            <w:szCs w:val="21"/>
                          </w:rPr>
                        </w:pPr>
                        <w:r w:rsidRPr="00CC228B">
                          <w:rPr>
                            <w:rFonts w:hint="eastAsia"/>
                            <w:sz w:val="21"/>
                            <w:szCs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b4df64d30d3f45b6815c11f83d4d1485"/>
                    <w:id w:val="19586693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六、（十七）</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558,850.00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p>
                </w:tc>
              </w:tr>
              <w:tr w:rsidR="00302A70" w:rsidRPr="00CC228B" w:rsidTr="00DC7A1C">
                <w:sdt>
                  <w:sdtPr>
                    <w:rPr>
                      <w:sz w:val="21"/>
                      <w:szCs w:val="21"/>
                    </w:rPr>
                    <w:tag w:val="_PLD_de70d79d4c8f4492941ccbca05364315"/>
                    <w:id w:val="-6819052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六、（十八）</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160,550,000.00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93,890,912.00</w:t>
                    </w:r>
                  </w:p>
                </w:tc>
              </w:tr>
              <w:tr w:rsidR="00302A70" w:rsidRPr="00CC228B" w:rsidTr="00DC7A1C">
                <w:sdt>
                  <w:sdtPr>
                    <w:rPr>
                      <w:sz w:val="21"/>
                      <w:szCs w:val="21"/>
                    </w:rPr>
                    <w:tag w:val="_PLD_2a406798c512441f8081bbc5adad15b0"/>
                    <w:id w:val="-13074689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六、（十九）</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758,533,788.53</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571,772,943.18</w:t>
                    </w:r>
                  </w:p>
                </w:tc>
              </w:tr>
              <w:tr w:rsidR="00302A70" w:rsidRPr="00CC228B" w:rsidTr="00DC7A1C">
                <w:sdt>
                  <w:sdtPr>
                    <w:rPr>
                      <w:sz w:val="21"/>
                      <w:szCs w:val="21"/>
                    </w:rPr>
                    <w:tag w:val="_PLD_20eebd4b997049a6a32891dffc3c7c07"/>
                    <w:id w:val="19542054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86f3caf0cdc420fadd0550fed1bf110"/>
                      <w:id w:val="-626858509"/>
                      <w:lock w:val="sdtLocked"/>
                    </w:sdtPr>
                    <w:sdtContent>
                      <w:p w:rsidR="00302A70" w:rsidRPr="00CC228B" w:rsidRDefault="00302A70" w:rsidP="00CC228B">
                        <w:pPr>
                          <w:ind w:firstLineChars="100" w:firstLine="210"/>
                          <w:rPr>
                            <w:sz w:val="21"/>
                            <w:szCs w:val="21"/>
                          </w:rPr>
                        </w:pPr>
                        <w:r w:rsidRPr="00CC228B">
                          <w:rPr>
                            <w:rFonts w:hint="eastAsia"/>
                            <w:sz w:val="21"/>
                            <w:szCs w:val="21"/>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Style w:val="af5"/>
                        <w:rFonts w:hint="eastAsia"/>
                        <w:sz w:val="18"/>
                        <w:szCs w:val="18"/>
                      </w:rPr>
                      <w:t>六、（二十）</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90,171,568.04</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Style w:val="af5"/>
                        <w:rFonts w:hint="eastAsia"/>
                        <w:sz w:val="21"/>
                        <w:szCs w:val="21"/>
                      </w:rPr>
                      <w:t>87,957,555.68</w:t>
                    </w:r>
                  </w:p>
                </w:tc>
              </w:tr>
              <w:tr w:rsidR="00302A70" w:rsidRPr="00CC228B" w:rsidTr="00DC7A1C">
                <w:sdt>
                  <w:sdtPr>
                    <w:rPr>
                      <w:sz w:val="21"/>
                      <w:szCs w:val="21"/>
                    </w:rPr>
                    <w:tag w:val="_PLD_430f7262e17647e18922c2ca6ae4d4b6"/>
                    <w:id w:val="20903485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0ef5c7b7ee6d4982a8e1a17bf247159c"/>
                    <w:id w:val="-1210492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7f5445e6b858401896f00dfa0d0ee279"/>
                    <w:id w:val="-17701505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f1b4e780d2024bd989919bd0c556bc6f"/>
                    <w:id w:val="-14792989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cf0acb61949f46188cd1621250f66945"/>
                    <w:id w:val="-740106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pPr>
                      <w:rPr>
                        <w:sz w:val="15"/>
                        <w:szCs w:val="15"/>
                      </w:rPr>
                    </w:pPr>
                    <w:r w:rsidRPr="00DC7A1C">
                      <w:rPr>
                        <w:rFonts w:hint="eastAsia"/>
                        <w:sz w:val="15"/>
                        <w:szCs w:val="15"/>
                      </w:rPr>
                      <w:t>六、（二十一）</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11,577,684.43</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23,446,492.37</w:t>
                    </w:r>
                  </w:p>
                </w:tc>
              </w:tr>
              <w:tr w:rsidR="00302A70" w:rsidRPr="00CC228B" w:rsidTr="00DC7A1C">
                <w:sdt>
                  <w:sdtPr>
                    <w:rPr>
                      <w:sz w:val="21"/>
                      <w:szCs w:val="21"/>
                    </w:rPr>
                    <w:tag w:val="_PLD_84e2bb58eb4945e09a2838c05afaaea0"/>
                    <w:id w:val="-943999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六、（二十二）</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1,419,453.29</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9,575,055.59</w:t>
                    </w:r>
                  </w:p>
                </w:tc>
              </w:tr>
              <w:tr w:rsidR="00302A70" w:rsidRPr="00CC228B" w:rsidTr="00DC7A1C">
                <w:sdt>
                  <w:sdtPr>
                    <w:rPr>
                      <w:sz w:val="21"/>
                      <w:szCs w:val="21"/>
                    </w:rPr>
                    <w:tag w:val="_PLD_5e34a66f4155477bb455beea16030cda"/>
                    <w:id w:val="-16239092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六、（二十三）</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218,880,360.17</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73,794,919.22</w:t>
                    </w:r>
                  </w:p>
                </w:tc>
              </w:tr>
              <w:tr w:rsidR="00302A70" w:rsidRPr="00CC228B" w:rsidTr="00DC7A1C">
                <w:sdt>
                  <w:sdtPr>
                    <w:rPr>
                      <w:sz w:val="21"/>
                      <w:szCs w:val="21"/>
                    </w:rPr>
                    <w:tag w:val="_PLD_bb9b2e0555564f6fba15e4c6286edf1e"/>
                    <w:id w:val="2642788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a68c8cb21a1b4f9b8b32504007df5028"/>
                    <w:id w:val="5117331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400" w:firstLine="840"/>
                          <w:rPr>
                            <w:sz w:val="21"/>
                            <w:szCs w:val="21"/>
                          </w:rPr>
                        </w:pPr>
                        <w:r w:rsidRPr="00CC228B">
                          <w:rPr>
                            <w:rFonts w:hint="eastAsia"/>
                            <w:sz w:val="2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rsidP="00302A70">
                    <w:pPr>
                      <w:rPr>
                        <w:sz w:val="15"/>
                        <w:szCs w:val="15"/>
                      </w:rPr>
                    </w:pPr>
                    <w:r w:rsidRPr="00DC7A1C">
                      <w:rPr>
                        <w:rFonts w:hint="eastAsia"/>
                        <w:sz w:val="15"/>
                        <w:szCs w:val="15"/>
                      </w:rPr>
                      <w:t>六、（二十三）</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44,441,896.95</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41,584,885.59</w:t>
                    </w:r>
                  </w:p>
                </w:tc>
              </w:tr>
              <w:tr w:rsidR="00302A70" w:rsidRPr="00CC228B" w:rsidTr="00DC7A1C">
                <w:sdt>
                  <w:sdtPr>
                    <w:rPr>
                      <w:sz w:val="21"/>
                      <w:szCs w:val="21"/>
                    </w:rPr>
                    <w:tag w:val="_PLD_116187b0647f473fb47a3666ea3cceed"/>
                    <w:id w:val="-7795684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e4129f1e37ca4c8fba74ea927ac0be87"/>
                    <w:id w:val="-4389883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9a3c827f0b734d9bb4cf22b55d2fa362"/>
                    <w:id w:val="11003806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8"/>
                        <w:szCs w:val="18"/>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e1edba74aa12449390568ff78312313c"/>
                    <w:id w:val="871274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六、（二十四）</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166,084,320.73</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40,831,000.00</w:t>
                    </w:r>
                  </w:p>
                </w:tc>
              </w:tr>
              <w:tr w:rsidR="00302A70" w:rsidRPr="00CC228B" w:rsidTr="00DC7A1C">
                <w:sdt>
                  <w:sdtPr>
                    <w:rPr>
                      <w:sz w:val="21"/>
                      <w:szCs w:val="21"/>
                    </w:rPr>
                    <w:tag w:val="_PLD_c965820ab631473aa5ebd82ec06257c0"/>
                    <w:id w:val="9973938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六、（二十五）</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380,390,632.02</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317,750,066.31</w:t>
                    </w:r>
                  </w:p>
                </w:tc>
              </w:tr>
              <w:tr w:rsidR="00302A70" w:rsidRPr="00CC228B" w:rsidTr="00DC7A1C">
                <w:sdt>
                  <w:sdtPr>
                    <w:rPr>
                      <w:sz w:val="21"/>
                      <w:szCs w:val="21"/>
                    </w:rPr>
                    <w:tag w:val="_PLD_ab4eda37946b43ed85cf4212e7323263"/>
                    <w:id w:val="-10221640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200" w:firstLine="420"/>
                          <w:rPr>
                            <w:sz w:val="21"/>
                            <w:szCs w:val="21"/>
                          </w:rPr>
                        </w:pPr>
                        <w:r w:rsidRPr="00CC228B">
                          <w:rPr>
                            <w:rFonts w:hint="eastAsia"/>
                            <w:sz w:val="21"/>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rsidP="00CC228B">
                    <w:pPr>
                      <w:jc w:val="right"/>
                      <w:rPr>
                        <w:sz w:val="21"/>
                        <w:szCs w:val="21"/>
                      </w:rPr>
                    </w:pPr>
                    <w:r w:rsidRPr="00CC228B">
                      <w:rPr>
                        <w:sz w:val="21"/>
                        <w:szCs w:val="21"/>
                      </w:rPr>
                      <w:t>1,818,178,421.11</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1,249,053,624.91</w:t>
                    </w:r>
                  </w:p>
                </w:tc>
              </w:tr>
              <w:tr w:rsidR="00302A70" w:rsidRPr="00CC228B" w:rsidTr="00713F20">
                <w:sdt>
                  <w:sdtPr>
                    <w:rPr>
                      <w:sz w:val="21"/>
                      <w:szCs w:val="21"/>
                    </w:rPr>
                    <w:tag w:val="_PLD_76615034b106405f8ae606a6fc253d93"/>
                    <w:id w:val="-122490103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302A70" w:rsidRPr="00CC228B" w:rsidRDefault="00302A70">
                        <w:pPr>
                          <w:rPr>
                            <w:color w:val="008000"/>
                            <w:sz w:val="21"/>
                            <w:szCs w:val="21"/>
                          </w:rPr>
                        </w:pPr>
                        <w:r w:rsidRPr="00CC228B">
                          <w:rPr>
                            <w:rFonts w:hint="eastAsia"/>
                            <w:b/>
                            <w:bCs/>
                            <w:sz w:val="21"/>
                            <w:szCs w:val="21"/>
                          </w:rPr>
                          <w:t>非流动负债：</w:t>
                        </w:r>
                      </w:p>
                    </w:tc>
                  </w:sdtContent>
                </w:sdt>
              </w:tr>
              <w:tr w:rsidR="00302A70" w:rsidRPr="00CC228B" w:rsidTr="00DC7A1C">
                <w:sdt>
                  <w:sdtPr>
                    <w:rPr>
                      <w:sz w:val="21"/>
                      <w:szCs w:val="21"/>
                    </w:rPr>
                    <w:tag w:val="_PLD_81ff3fc4b5da447bba0ee3a9c4e3560b"/>
                    <w:id w:val="-15035055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19fa378cbe424d86963bfebfae6af7ca"/>
                    <w:id w:val="-257155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六、（二十六）</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1,161,818,642.05</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1,174,835,970.43</w:t>
                    </w:r>
                  </w:p>
                </w:tc>
              </w:tr>
              <w:tr w:rsidR="00302A70" w:rsidRPr="00CC228B" w:rsidTr="00DC7A1C">
                <w:sdt>
                  <w:sdtPr>
                    <w:rPr>
                      <w:sz w:val="21"/>
                      <w:szCs w:val="21"/>
                    </w:rPr>
                    <w:tag w:val="_PLD_b97225c7adbb49c0ac27be01df233432"/>
                    <w:id w:val="-16090358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4ab0b7cc40a942d38f93daa9ab5bc182"/>
                    <w:id w:val="-9278071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521ffa497d704199adb8dc4c9e440e22"/>
                    <w:id w:val="-8003041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leftChars="300" w:left="720" w:firstLineChars="100" w:firstLine="210"/>
                          <w:rPr>
                            <w:sz w:val="21"/>
                            <w:szCs w:val="21"/>
                          </w:rPr>
                        </w:pPr>
                        <w:r w:rsidRPr="00CC228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04d1cd618b94a1b9e24038ab1bc669c"/>
                      <w:id w:val="594516246"/>
                      <w:lock w:val="sdtLocked"/>
                    </w:sdtPr>
                    <w:sdtContent>
                      <w:p w:rsidR="00302A70" w:rsidRPr="00CC228B" w:rsidRDefault="00302A70" w:rsidP="00CC228B">
                        <w:pPr>
                          <w:ind w:firstLineChars="100" w:firstLine="210"/>
                          <w:rPr>
                            <w:sz w:val="21"/>
                            <w:szCs w:val="21"/>
                          </w:rPr>
                        </w:pPr>
                        <w:r w:rsidRPr="00CC228B">
                          <w:rPr>
                            <w:rFonts w:hint="eastAsia"/>
                            <w:sz w:val="21"/>
                            <w:szCs w:val="21"/>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rsidP="00302A70">
                    <w:pPr>
                      <w:rPr>
                        <w:sz w:val="15"/>
                        <w:szCs w:val="15"/>
                      </w:rPr>
                    </w:pPr>
                    <w:r w:rsidRPr="00DC7A1C">
                      <w:rPr>
                        <w:rStyle w:val="af5"/>
                        <w:rFonts w:hint="eastAsia"/>
                        <w:sz w:val="15"/>
                        <w:szCs w:val="15"/>
                      </w:rPr>
                      <w:t>六、（二十七）</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10,224,458.60</w:t>
                    </w: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f17050e0f26449e482f6688bc943c3f1"/>
                    <w:id w:val="14114221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7124e46dea5d4f478a438e4a50b00767"/>
                    <w:id w:val="1532992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2418cd929c8c492ab70b2c45072b0f6e"/>
                    <w:id w:val="-889318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r w:rsidRPr="00DC7A1C">
                      <w:rPr>
                        <w:rFonts w:hint="eastAsia"/>
                        <w:sz w:val="15"/>
                        <w:szCs w:val="15"/>
                      </w:rPr>
                      <w:t>六（二十八）</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50696c03164947ed9cac3e80943ab766"/>
                    <w:id w:val="12304980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六、（二十九）</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8,985,622.84</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11,258,038.36</w:t>
                    </w:r>
                  </w:p>
                </w:tc>
              </w:tr>
              <w:tr w:rsidR="00302A70" w:rsidRPr="00CC228B" w:rsidTr="00DC7A1C">
                <w:sdt>
                  <w:sdtPr>
                    <w:rPr>
                      <w:sz w:val="21"/>
                      <w:szCs w:val="21"/>
                    </w:rPr>
                    <w:tag w:val="_PLD_632004d6f6064c92bff394ad8787dbfd"/>
                    <w:id w:val="9441985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8"/>
                        <w:szCs w:val="18"/>
                      </w:rPr>
                    </w:pPr>
                    <w:r w:rsidRPr="00DC7A1C">
                      <w:rPr>
                        <w:rFonts w:hint="eastAsia"/>
                        <w:sz w:val="18"/>
                        <w:szCs w:val="18"/>
                      </w:rPr>
                      <w:t>六、（十四）</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53,293,891.73</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26,182,407.57</w:t>
                    </w:r>
                  </w:p>
                </w:tc>
              </w:tr>
              <w:tr w:rsidR="00302A70" w:rsidRPr="00CC228B" w:rsidTr="00DC7A1C">
                <w:sdt>
                  <w:sdtPr>
                    <w:rPr>
                      <w:sz w:val="21"/>
                      <w:szCs w:val="21"/>
                    </w:rPr>
                    <w:tag w:val="_PLD_f1166d872951497f9caa395c32bf7eb8"/>
                    <w:id w:val="-10768171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DC7A1C">
                <w:sdt>
                  <w:sdtPr>
                    <w:rPr>
                      <w:sz w:val="21"/>
                      <w:szCs w:val="21"/>
                    </w:rPr>
                    <w:tag w:val="_PLD_59b079937912479a979530804001242e"/>
                    <w:id w:val="-19060587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200" w:firstLine="420"/>
                          <w:rPr>
                            <w:sz w:val="21"/>
                            <w:szCs w:val="21"/>
                          </w:rPr>
                        </w:pPr>
                        <w:r w:rsidRPr="00CC228B">
                          <w:rPr>
                            <w:rFonts w:hint="eastAsia"/>
                            <w:sz w:val="21"/>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1,234,322,615.22</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1,212,276,416.36</w:t>
                    </w:r>
                  </w:p>
                </w:tc>
              </w:tr>
              <w:tr w:rsidR="00302A70" w:rsidRPr="00CC228B" w:rsidTr="00DC7A1C">
                <w:sdt>
                  <w:sdtPr>
                    <w:rPr>
                      <w:sz w:val="21"/>
                      <w:szCs w:val="21"/>
                    </w:rPr>
                    <w:tag w:val="_PLD_b8f8805d82ba4d8295eec1868ee7ea4d"/>
                    <w:id w:val="14290033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300" w:firstLine="630"/>
                          <w:rPr>
                            <w:sz w:val="21"/>
                            <w:szCs w:val="21"/>
                          </w:rPr>
                        </w:pPr>
                        <w:r w:rsidRPr="00CC228B">
                          <w:rPr>
                            <w:rFonts w:hint="eastAsia"/>
                            <w:sz w:val="21"/>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3,052,501,036.33</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2,461,330,041.27</w:t>
                    </w:r>
                  </w:p>
                </w:tc>
              </w:tr>
              <w:tr w:rsidR="00302A70" w:rsidRPr="00CC228B" w:rsidTr="00713F20">
                <w:sdt>
                  <w:sdtPr>
                    <w:rPr>
                      <w:sz w:val="21"/>
                      <w:szCs w:val="21"/>
                    </w:rPr>
                    <w:tag w:val="_PLD_c6760bbd367544f58c1b02c0378c7818"/>
                    <w:id w:val="-9502196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302A70" w:rsidRPr="00CC228B" w:rsidRDefault="00302A70">
                        <w:pPr>
                          <w:rPr>
                            <w:color w:val="008000"/>
                            <w:sz w:val="21"/>
                            <w:szCs w:val="21"/>
                          </w:rPr>
                        </w:pPr>
                        <w:r w:rsidRPr="00CC228B">
                          <w:rPr>
                            <w:rFonts w:hint="eastAsia"/>
                            <w:b/>
                            <w:bCs/>
                            <w:sz w:val="21"/>
                            <w:szCs w:val="21"/>
                          </w:rPr>
                          <w:t>所有者权益（或股东权益）：</w:t>
                        </w:r>
                      </w:p>
                    </w:tc>
                  </w:sdtContent>
                </w:sdt>
              </w:tr>
              <w:tr w:rsidR="00302A70" w:rsidRPr="00CC228B" w:rsidTr="00EC233F">
                <w:sdt>
                  <w:sdtPr>
                    <w:rPr>
                      <w:sz w:val="21"/>
                      <w:szCs w:val="21"/>
                    </w:rPr>
                    <w:tag w:val="_PLD_d864d8aed0f64d4f86a89d52037e9f90"/>
                    <w:id w:val="-20278608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rsidP="00302A70">
                    <w:pPr>
                      <w:rPr>
                        <w:sz w:val="18"/>
                        <w:szCs w:val="18"/>
                      </w:rPr>
                    </w:pPr>
                    <w:r w:rsidRPr="00DC7A1C">
                      <w:rPr>
                        <w:rFonts w:hint="eastAsia"/>
                        <w:sz w:val="18"/>
                        <w:szCs w:val="18"/>
                      </w:rPr>
                      <w:t>六、（三十）</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418,596,302.00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411,863,502.00</w:t>
                    </w:r>
                  </w:p>
                </w:tc>
              </w:tr>
              <w:tr w:rsidR="00302A70" w:rsidRPr="00CC228B" w:rsidTr="00EC233F">
                <w:sdt>
                  <w:sdtPr>
                    <w:rPr>
                      <w:sz w:val="21"/>
                      <w:szCs w:val="21"/>
                    </w:rPr>
                    <w:tag w:val="_PLD_9bea5106a9194e56b318ec175b3ffa81"/>
                    <w:id w:val="-20143684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EC233F">
                <w:sdt>
                  <w:sdtPr>
                    <w:rPr>
                      <w:sz w:val="21"/>
                      <w:szCs w:val="21"/>
                    </w:rPr>
                    <w:tag w:val="_PLD_423f84dc380a424a864dca18f54d376d"/>
                    <w:id w:val="13450631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EC233F">
                <w:sdt>
                  <w:sdtPr>
                    <w:rPr>
                      <w:sz w:val="21"/>
                      <w:szCs w:val="21"/>
                    </w:rPr>
                    <w:tag w:val="_PLD_0fcce399a2f04273b1adcdb9adfc3ac2"/>
                    <w:id w:val="-15134501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leftChars="300" w:left="720" w:firstLineChars="100" w:firstLine="210"/>
                          <w:rPr>
                            <w:sz w:val="21"/>
                            <w:szCs w:val="21"/>
                          </w:rPr>
                        </w:pPr>
                        <w:r w:rsidRPr="00CC228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347C31">
                <w:sdt>
                  <w:sdtPr>
                    <w:rPr>
                      <w:sz w:val="21"/>
                      <w:szCs w:val="21"/>
                    </w:rPr>
                    <w:tag w:val="_PLD_17c95fc3a8334c3b99e1cea8075fac6a"/>
                    <w:id w:val="-4007545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pPr>
                      <w:rPr>
                        <w:sz w:val="15"/>
                        <w:szCs w:val="15"/>
                      </w:rPr>
                    </w:pPr>
                    <w:r w:rsidRPr="00DC7A1C">
                      <w:rPr>
                        <w:rFonts w:hint="eastAsia"/>
                        <w:sz w:val="15"/>
                        <w:szCs w:val="15"/>
                      </w:rPr>
                      <w:t>六、（三十一）</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560,902,615.09</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524,500,504.78</w:t>
                    </w:r>
                  </w:p>
                </w:tc>
              </w:tr>
              <w:tr w:rsidR="00302A70" w:rsidRPr="00CC228B" w:rsidTr="00347C31">
                <w:sdt>
                  <w:sdtPr>
                    <w:rPr>
                      <w:sz w:val="21"/>
                      <w:szCs w:val="21"/>
                    </w:rPr>
                    <w:tag w:val="_PLD_8c1ec6f9a8ab4147876925f38a9aa154"/>
                    <w:id w:val="10932916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六、（三十二）</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38,107,648.00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p>
                </w:tc>
              </w:tr>
              <w:tr w:rsidR="00302A70" w:rsidRPr="00CC228B" w:rsidTr="00EC233F">
                <w:sdt>
                  <w:sdtPr>
                    <w:rPr>
                      <w:sz w:val="21"/>
                      <w:szCs w:val="21"/>
                    </w:rPr>
                    <w:tag w:val="_PLD_7db3c1f8f254401e890823dbfecc2193"/>
                    <w:id w:val="292349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r>
              <w:tr w:rsidR="00302A70" w:rsidRPr="00CC228B" w:rsidTr="00EC233F">
                <w:sdt>
                  <w:sdtPr>
                    <w:rPr>
                      <w:sz w:val="21"/>
                      <w:szCs w:val="21"/>
                    </w:rPr>
                    <w:tag w:val="_PLD_50c68fc035f04bdc964e307d4ded9891"/>
                    <w:id w:val="-1489935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pPr>
                      <w:rPr>
                        <w:sz w:val="15"/>
                        <w:szCs w:val="15"/>
                      </w:rPr>
                    </w:pPr>
                    <w:r w:rsidRPr="00DC7A1C">
                      <w:rPr>
                        <w:rFonts w:hint="eastAsia"/>
                        <w:sz w:val="15"/>
                        <w:szCs w:val="15"/>
                      </w:rPr>
                      <w:t>六、（三十三）</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6,506,220.52</w:t>
                    </w:r>
                  </w:p>
                </w:tc>
              </w:tr>
              <w:tr w:rsidR="00302A70" w:rsidRPr="00CC228B" w:rsidTr="00EC233F">
                <w:sdt>
                  <w:sdtPr>
                    <w:rPr>
                      <w:sz w:val="21"/>
                      <w:szCs w:val="21"/>
                    </w:rPr>
                    <w:tag w:val="_PLD_929a3c29a76c4bb28120a6a552e95d8b"/>
                    <w:id w:val="18998599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rsidP="00302A70">
                    <w:pPr>
                      <w:rPr>
                        <w:sz w:val="15"/>
                        <w:szCs w:val="15"/>
                      </w:rPr>
                    </w:pPr>
                    <w:r w:rsidRPr="00DC7A1C">
                      <w:rPr>
                        <w:rFonts w:hint="eastAsia"/>
                        <w:sz w:val="15"/>
                        <w:szCs w:val="15"/>
                      </w:rPr>
                      <w:t>六、（三十四）</w:t>
                    </w: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r>
                      <w:rPr>
                        <w:sz w:val="21"/>
                        <w:szCs w:val="21"/>
                      </w:rPr>
                      <w:t>266,882,040.47</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266,882,040.47</w:t>
                    </w:r>
                  </w:p>
                </w:tc>
              </w:tr>
              <w:tr w:rsidR="00302A70" w:rsidRPr="00CC228B" w:rsidTr="00EC233F">
                <w:sdt>
                  <w:sdtPr>
                    <w:rPr>
                      <w:sz w:val="21"/>
                      <w:szCs w:val="21"/>
                    </w:rPr>
                    <w:tag w:val="_PLD_cafeabff60a94a3f8bf81f38a8368859"/>
                    <w:id w:val="391019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rsidR="00302A70" w:rsidRPr="00DC7A1C" w:rsidRDefault="00302A70">
                    <w:pPr>
                      <w:rPr>
                        <w:sz w:val="15"/>
                        <w:szCs w:val="15"/>
                      </w:rPr>
                    </w:pPr>
                  </w:p>
                </w:tc>
                <w:tc>
                  <w:tcPr>
                    <w:tcW w:w="1411" w:type="pct"/>
                    <w:tcBorders>
                      <w:top w:val="outset" w:sz="6" w:space="0" w:color="auto"/>
                      <w:left w:val="outset" w:sz="6" w:space="0" w:color="auto"/>
                      <w:bottom w:val="outset" w:sz="6" w:space="0" w:color="auto"/>
                      <w:right w:val="outset" w:sz="6" w:space="0" w:color="auto"/>
                    </w:tcBorders>
                  </w:tcPr>
                  <w:p w:rsidR="00302A70" w:rsidRPr="00CC228B" w:rsidRDefault="00302A70">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p>
                </w:tc>
              </w:tr>
              <w:tr w:rsidR="00302A70" w:rsidRPr="00CC228B" w:rsidTr="00347C31">
                <w:sdt>
                  <w:sdtPr>
                    <w:rPr>
                      <w:sz w:val="21"/>
                      <w:szCs w:val="21"/>
                    </w:rPr>
                    <w:tag w:val="_PLD_735823a69c154c548986e00c21128b2a"/>
                    <w:id w:val="5000819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DC7A1C" w:rsidRDefault="00302A70" w:rsidP="00302A70">
                    <w:pPr>
                      <w:rPr>
                        <w:sz w:val="15"/>
                        <w:szCs w:val="15"/>
                      </w:rPr>
                    </w:pPr>
                    <w:r w:rsidRPr="00DC7A1C">
                      <w:rPr>
                        <w:rFonts w:hint="eastAsia"/>
                        <w:sz w:val="15"/>
                        <w:szCs w:val="15"/>
                      </w:rPr>
                      <w:t>六、（三十五）</w:t>
                    </w: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2,577,635,824.50</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2,363,633,784.30</w:t>
                    </w:r>
                  </w:p>
                </w:tc>
              </w:tr>
              <w:tr w:rsidR="00302A70" w:rsidRPr="00CC228B" w:rsidTr="00347C31">
                <w:sdt>
                  <w:sdtPr>
                    <w:rPr>
                      <w:sz w:val="21"/>
                      <w:szCs w:val="21"/>
                    </w:rPr>
                    <w:tag w:val="_PLD_acce8f227af34a1dbfda2fb5d802d679"/>
                    <w:id w:val="-4932610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3,785,909,134.06</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3,573,386,052.07</w:t>
                    </w:r>
                  </w:p>
                </w:tc>
              </w:tr>
              <w:tr w:rsidR="00302A70" w:rsidRPr="00CC228B" w:rsidTr="00347C31">
                <w:sdt>
                  <w:sdtPr>
                    <w:rPr>
                      <w:sz w:val="21"/>
                      <w:szCs w:val="21"/>
                    </w:rPr>
                    <w:tag w:val="_PLD_f7002072897b4c9991009038e6641e82"/>
                    <w:id w:val="1412428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100" w:firstLine="210"/>
                          <w:rPr>
                            <w:sz w:val="21"/>
                            <w:szCs w:val="21"/>
                          </w:rPr>
                        </w:pPr>
                        <w:r w:rsidRPr="00CC228B">
                          <w:rPr>
                            <w:rFonts w:hint="eastAsia"/>
                            <w:sz w:val="21"/>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314,170,999.22</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337,946,917.85</w:t>
                    </w:r>
                  </w:p>
                </w:tc>
              </w:tr>
              <w:tr w:rsidR="00302A70" w:rsidRPr="00CC228B" w:rsidTr="00347C31">
                <w:sdt>
                  <w:sdtPr>
                    <w:rPr>
                      <w:sz w:val="21"/>
                      <w:szCs w:val="21"/>
                    </w:rPr>
                    <w:tag w:val="_PLD_f79f3a612002400ea0211dd732c431ae"/>
                    <w:id w:val="-11023378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200" w:firstLine="420"/>
                          <w:rPr>
                            <w:sz w:val="21"/>
                            <w:szCs w:val="21"/>
                          </w:rPr>
                        </w:pPr>
                        <w:r w:rsidRPr="00CC228B">
                          <w:rPr>
                            <w:rFonts w:hint="eastAsia"/>
                            <w:sz w:val="21"/>
                            <w:szCs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4,100,080,133.28</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3,911,332,969.92</w:t>
                    </w:r>
                  </w:p>
                </w:tc>
              </w:tr>
              <w:tr w:rsidR="00302A70" w:rsidRPr="00CC228B" w:rsidTr="00347C31">
                <w:sdt>
                  <w:sdtPr>
                    <w:rPr>
                      <w:sz w:val="21"/>
                      <w:szCs w:val="21"/>
                    </w:rPr>
                    <w:tag w:val="_PLD_19c0771cf74a4fb888931e0603390c8a"/>
                    <w:id w:val="-21032450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ind w:firstLineChars="300" w:firstLine="630"/>
                          <w:rPr>
                            <w:sz w:val="21"/>
                            <w:szCs w:val="21"/>
                          </w:rPr>
                        </w:pPr>
                        <w:r w:rsidRPr="00CC228B">
                          <w:rPr>
                            <w:rFonts w:hint="eastAsia"/>
                            <w:sz w:val="21"/>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302A70" w:rsidRPr="00CC228B" w:rsidRDefault="00302A70">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rsidP="00CC228B">
                    <w:pPr>
                      <w:jc w:val="right"/>
                      <w:rPr>
                        <w:sz w:val="21"/>
                        <w:szCs w:val="21"/>
                      </w:rPr>
                    </w:pPr>
                    <w:r w:rsidRPr="00CC228B">
                      <w:rPr>
                        <w:sz w:val="21"/>
                        <w:szCs w:val="21"/>
                      </w:rPr>
                      <w:t>7,152,581,169.61</w:t>
                    </w:r>
                  </w:p>
                </w:tc>
                <w:tc>
                  <w:tcPr>
                    <w:tcW w:w="1333" w:type="pct"/>
                    <w:tcBorders>
                      <w:top w:val="outset" w:sz="6" w:space="0" w:color="auto"/>
                      <w:left w:val="outset" w:sz="6" w:space="0" w:color="auto"/>
                      <w:bottom w:val="outset" w:sz="6" w:space="0" w:color="auto"/>
                      <w:right w:val="outset" w:sz="6" w:space="0" w:color="auto"/>
                    </w:tcBorders>
                    <w:vAlign w:val="center"/>
                  </w:tcPr>
                  <w:p w:rsidR="00302A70" w:rsidRPr="00CC228B" w:rsidRDefault="00302A70">
                    <w:pPr>
                      <w:jc w:val="right"/>
                      <w:rPr>
                        <w:sz w:val="21"/>
                        <w:szCs w:val="21"/>
                      </w:rPr>
                    </w:pPr>
                    <w:r w:rsidRPr="00CC228B">
                      <w:rPr>
                        <w:rFonts w:hint="eastAsia"/>
                        <w:sz w:val="21"/>
                        <w:szCs w:val="21"/>
                      </w:rPr>
                      <w:t>6,372,663,011.19</w:t>
                    </w:r>
                  </w:p>
                </w:tc>
              </w:tr>
            </w:tbl>
            <w:p w:rsidR="00CC228B" w:rsidRDefault="00CC228B"/>
            <w:p w:rsidR="00CC228B" w:rsidRDefault="00CC228B" w:rsidP="00CC228B">
              <w:pPr>
                <w:ind w:rightChars="-73" w:right="-175"/>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lock w:val="sdtLocked"/>
                  <w:dataBinding w:prefixMappings="xmlns:clcid-mr='clcid-mr'" w:xpath="/*/clcid-mr:GongSiFuZeRenXingMing[not(@periodRef)]" w:storeItemID="{89EBAB94-44A0-46A2-B712-30D997D04A6D}"/>
                  <w:text/>
                </w:sdtPr>
                <w:sdtContent>
                  <w:r>
                    <w:rPr>
                      <w:rFonts w:hint="eastAsia"/>
                      <w:szCs w:val="21"/>
                    </w:rPr>
                    <w:t xml:space="preserve">谢华生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dataBinding w:prefixMappings="xmlns:clcid-mr='clcid-mr'" w:xpath="/*/clcid-mr:ZhuGuanKuaiJiGongZuoFuZeRenXingMing[not(@periodRef)]" w:storeItemID="{89EBAB94-44A0-46A2-B712-30D997D04A6D}"/>
                  <w:text/>
                </w:sdtPr>
                <w:sdtContent>
                  <w:r w:rsidR="00FC235B">
                    <w:rPr>
                      <w:rFonts w:hint="eastAsia"/>
                      <w:szCs w:val="21"/>
                    </w:rPr>
                    <w:t>刘晓婧</w:t>
                  </w:r>
                </w:sdtContent>
              </w:sdt>
              <w:r>
                <w:rPr>
                  <w:rFonts w:hint="eastAsia"/>
                  <w:szCs w:val="21"/>
                </w:rPr>
                <w:t xml:space="preserve"> </w:t>
              </w:r>
              <w:r w:rsidR="00FF51B1">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dataBinding w:prefixMappings="xmlns:clcid-mr='clcid-mr'" w:xpath="/*/clcid-mr:KuaiJiJiGouFuZeRenXingMing[not(@periodRef)]" w:storeItemID="{89EBAB94-44A0-46A2-B712-30D997D04A6D}"/>
                  <w:text/>
                </w:sdtPr>
                <w:sdtContent>
                  <w:r>
                    <w:rPr>
                      <w:rFonts w:hint="eastAsia"/>
                      <w:szCs w:val="21"/>
                    </w:rPr>
                    <w:t>刘晓婧</w:t>
                  </w:r>
                </w:sdtContent>
              </w:sdt>
            </w:p>
            <w:p w:rsidR="00CC228B" w:rsidRDefault="00D1422C"/>
          </w:sdtContent>
        </w:sdt>
        <w:p w:rsidR="00CC228B" w:rsidRDefault="00CC228B"/>
        <w:sdt>
          <w:sdtPr>
            <w:rPr>
              <w:rFonts w:ascii="宋体" w:hAnsi="宋体" w:cs="宋体" w:hint="eastAsia"/>
              <w:b w:val="0"/>
              <w:bCs w:val="0"/>
              <w:kern w:val="0"/>
              <w:sz w:val="24"/>
              <w:szCs w:val="24"/>
            </w:rPr>
            <w:tag w:val="_SEC_d76935fe25d141cfbe5d3c4ac87a2e6b"/>
            <w:id w:val="-14920311"/>
            <w:lock w:val="sdtLocked"/>
          </w:sdtPr>
          <w:sdtEndPr>
            <w:rPr>
              <w:szCs w:val="21"/>
            </w:rPr>
          </w:sdtEndPr>
          <w:sdtContent>
            <w:p w:rsidR="00CC228B" w:rsidRDefault="00CC228B">
              <w:pPr>
                <w:pStyle w:val="3"/>
                <w:jc w:val="center"/>
              </w:pPr>
              <w:r>
                <w:rPr>
                  <w:rFonts w:hint="eastAsia"/>
                </w:rPr>
                <w:t>母公司</w:t>
              </w:r>
              <w:r>
                <w:t>资产负债表</w:t>
              </w:r>
            </w:p>
            <w:p w:rsidR="00CC228B" w:rsidRPr="00CC228B" w:rsidRDefault="00CC228B">
              <w:pPr>
                <w:jc w:val="center"/>
                <w:rPr>
                  <w:b/>
                  <w:bCs/>
                  <w:sz w:val="21"/>
                  <w:szCs w:val="21"/>
                </w:rPr>
              </w:pPr>
              <w:r w:rsidRPr="00CC228B">
                <w:rPr>
                  <w:sz w:val="21"/>
                  <w:szCs w:val="21"/>
                </w:rPr>
                <w:t>2021年12月31日</w:t>
              </w:r>
            </w:p>
            <w:p w:rsidR="00CC228B" w:rsidRPr="00CC228B" w:rsidRDefault="00CC228B">
              <w:pPr>
                <w:rPr>
                  <w:sz w:val="21"/>
                  <w:szCs w:val="21"/>
                </w:rPr>
              </w:pPr>
              <w:r w:rsidRPr="00CC228B">
                <w:rPr>
                  <w:sz w:val="21"/>
                  <w:szCs w:val="21"/>
                </w:rPr>
                <w:t>编制单位:</w:t>
              </w:r>
              <w:sdt>
                <w:sdtPr>
                  <w:rPr>
                    <w:sz w:val="21"/>
                    <w:szCs w:val="21"/>
                  </w:rPr>
                  <w:alias w:val="公司法定中文名称"/>
                  <w:tag w:val="_GBC_476f9df1cf8d4d36868d3058a4da7d15"/>
                  <w:id w:val="-2080425596"/>
                  <w:lock w:val="sdtLocked"/>
                  <w:dataBinding w:prefixMappings="xmlns:clcid-cgi='clcid-cgi'" w:xpath="/*/clcid-cgi:GongSiFaDingZhongWenMingCheng[not(@periodRef)]" w:storeItemID="{89EBAB94-44A0-46A2-B712-30D997D04A6D}"/>
                  <w:text/>
                </w:sdtPr>
                <w:sdtContent>
                  <w:r w:rsidRPr="00CC228B">
                    <w:rPr>
                      <w:sz w:val="21"/>
                      <w:szCs w:val="21"/>
                    </w:rPr>
                    <w:t>沧州大化股份有限公司</w:t>
                  </w:r>
                </w:sdtContent>
              </w:sdt>
              <w:r w:rsidRPr="00CC228B">
                <w:rPr>
                  <w:sz w:val="21"/>
                  <w:szCs w:val="21"/>
                </w:rPr>
                <w:t> </w:t>
              </w:r>
            </w:p>
            <w:p w:rsidR="00CC228B" w:rsidRDefault="00CC228B">
              <w:pPr>
                <w:jc w:val="right"/>
                <w:rPr>
                  <w:szCs w:val="21"/>
                </w:rPr>
              </w:pPr>
              <w:r w:rsidRPr="00CC228B">
                <w:rPr>
                  <w:sz w:val="21"/>
                  <w:szCs w:val="21"/>
                </w:rPr>
                <w:t>单位:</w:t>
              </w:r>
              <w:sdt>
                <w:sdtPr>
                  <w:rPr>
                    <w:sz w:val="21"/>
                    <w:szCs w:val="21"/>
                  </w:rPr>
                  <w:alias w:val="单位：母公司资产负债表"/>
                  <w:tag w:val="_GBC_e3e6bb2b9b89482085daf4528af32780"/>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CC228B">
                    <w:rPr>
                      <w:sz w:val="21"/>
                      <w:szCs w:val="21"/>
                    </w:rPr>
                    <w:t>元</w:t>
                  </w:r>
                </w:sdtContent>
              </w:sdt>
              <w:r w:rsidRPr="00CC228B">
                <w:rPr>
                  <w:sz w:val="21"/>
                  <w:szCs w:val="21"/>
                </w:rPr>
                <w:t xml:space="preserve">  币种:</w:t>
              </w:r>
              <w:sdt>
                <w:sdtPr>
                  <w:rPr>
                    <w:sz w:val="21"/>
                    <w:szCs w:val="21"/>
                  </w:rPr>
                  <w:alias w:val="币种：母公司资产负债表"/>
                  <w:tag w:val="_GBC_31e3f7c7e30144c684d9b3387d64ec2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C228B">
                    <w:rPr>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CC228B" w:rsidRPr="00CC228B" w:rsidTr="00223985">
                <w:sdt>
                  <w:sdtPr>
                    <w:rPr>
                      <w:sz w:val="21"/>
                      <w:szCs w:val="21"/>
                    </w:rPr>
                    <w:tag w:val="_PLD_f723b67ceca442958b85c16ecbcde6c4"/>
                    <w:id w:val="209150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b/>
                            <w:sz w:val="21"/>
                            <w:szCs w:val="21"/>
                          </w:rPr>
                          <w:t>项目</w:t>
                        </w:r>
                      </w:p>
                    </w:tc>
                  </w:sdtContent>
                </w:sdt>
                <w:sdt>
                  <w:sdtPr>
                    <w:rPr>
                      <w:sz w:val="21"/>
                      <w:szCs w:val="21"/>
                    </w:rPr>
                    <w:tag w:val="_PLD_b4b39e4179664db3908076caa97ec93e"/>
                    <w:id w:val="-36498387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rFonts w:hint="eastAsia"/>
                            <w:b/>
                            <w:sz w:val="21"/>
                            <w:szCs w:val="21"/>
                          </w:rPr>
                          <w:t>附注</w:t>
                        </w:r>
                      </w:p>
                    </w:tc>
                  </w:sdtContent>
                </w:sdt>
                <w:sdt>
                  <w:sdtPr>
                    <w:rPr>
                      <w:sz w:val="21"/>
                      <w:szCs w:val="21"/>
                    </w:rPr>
                    <w:tag w:val="_PLD_5c114924d291471984aab4fc4a2ab196"/>
                    <w:id w:val="11271230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rFonts w:hint="eastAsia"/>
                            <w:b/>
                            <w:sz w:val="21"/>
                            <w:szCs w:val="21"/>
                          </w:rPr>
                          <w:t>2021年1</w:t>
                        </w:r>
                        <w:r w:rsidRPr="00CC228B">
                          <w:rPr>
                            <w:b/>
                            <w:sz w:val="21"/>
                            <w:szCs w:val="21"/>
                          </w:rPr>
                          <w:t>2</w:t>
                        </w:r>
                        <w:r w:rsidRPr="00CC228B">
                          <w:rPr>
                            <w:rFonts w:hint="eastAsia"/>
                            <w:b/>
                            <w:sz w:val="21"/>
                            <w:szCs w:val="21"/>
                          </w:rPr>
                          <w:t>月</w:t>
                        </w:r>
                        <w:r w:rsidRPr="00CC228B">
                          <w:rPr>
                            <w:b/>
                            <w:sz w:val="21"/>
                            <w:szCs w:val="21"/>
                          </w:rPr>
                          <w:t>31</w:t>
                        </w:r>
                        <w:r w:rsidRPr="00CC228B">
                          <w:rPr>
                            <w:rFonts w:hint="eastAsia"/>
                            <w:b/>
                            <w:sz w:val="21"/>
                            <w:szCs w:val="21"/>
                          </w:rPr>
                          <w:t>日</w:t>
                        </w:r>
                      </w:p>
                    </w:tc>
                  </w:sdtContent>
                </w:sdt>
                <w:sdt>
                  <w:sdtPr>
                    <w:rPr>
                      <w:sz w:val="21"/>
                      <w:szCs w:val="21"/>
                    </w:rPr>
                    <w:tag w:val="_PLD_09aa0ba5dd484fa6ad7dfbe2d2221c60"/>
                    <w:id w:val="-192216288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center"/>
                          <w:rPr>
                            <w:b/>
                            <w:sz w:val="21"/>
                            <w:szCs w:val="21"/>
                          </w:rPr>
                        </w:pPr>
                        <w:r w:rsidRPr="00CC228B">
                          <w:rPr>
                            <w:rFonts w:hint="eastAsia"/>
                            <w:b/>
                            <w:sz w:val="21"/>
                            <w:szCs w:val="21"/>
                          </w:rPr>
                          <w:t>2020年12月31日</w:t>
                        </w:r>
                      </w:p>
                    </w:tc>
                  </w:sdtContent>
                </w:sdt>
              </w:tr>
              <w:tr w:rsidR="00CC228B" w:rsidRPr="00CC228B" w:rsidTr="00713F20">
                <w:sdt>
                  <w:sdtPr>
                    <w:rPr>
                      <w:sz w:val="21"/>
                      <w:szCs w:val="21"/>
                    </w:rPr>
                    <w:tag w:val="_PLD_75b96d9020f14b08bb8885e10bb72ed3"/>
                    <w:id w:val="9032619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CC228B" w:rsidRPr="00CC228B" w:rsidRDefault="00CC228B">
                        <w:pPr>
                          <w:rPr>
                            <w:b/>
                            <w:color w:val="FF00FF"/>
                            <w:sz w:val="21"/>
                            <w:szCs w:val="21"/>
                          </w:rPr>
                        </w:pPr>
                        <w:r w:rsidRPr="00CC228B">
                          <w:rPr>
                            <w:rFonts w:hint="eastAsia"/>
                            <w:b/>
                            <w:bCs/>
                            <w:sz w:val="21"/>
                            <w:szCs w:val="21"/>
                          </w:rPr>
                          <w:t>流动资产：</w:t>
                        </w:r>
                      </w:p>
                    </w:tc>
                  </w:sdtContent>
                </w:sdt>
              </w:tr>
              <w:tr w:rsidR="00CC228B" w:rsidRPr="00CC228B" w:rsidTr="00223985">
                <w:sdt>
                  <w:sdtPr>
                    <w:rPr>
                      <w:sz w:val="21"/>
                      <w:szCs w:val="21"/>
                    </w:rPr>
                    <w:tag w:val="_PLD_2a2d3b22bc414e5aa3168d03f964313b"/>
                    <w:id w:val="-18510158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426,257,170.31</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946,175,412.00</w:t>
                    </w: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396e14b78524efaa6a999f696519f83"/>
                      <w:id w:val="-524490762"/>
                      <w:lock w:val="sdtLocked"/>
                    </w:sdtPr>
                    <w:sdtContent>
                      <w:p w:rsidR="00CC228B" w:rsidRPr="00CC228B" w:rsidRDefault="00CC228B" w:rsidP="00CC228B">
                        <w:pPr>
                          <w:ind w:firstLineChars="100" w:firstLine="210"/>
                          <w:rPr>
                            <w:sz w:val="21"/>
                            <w:szCs w:val="21"/>
                          </w:rPr>
                        </w:pPr>
                        <w:r w:rsidRPr="00CC228B">
                          <w:rPr>
                            <w:rFonts w:hint="eastAsia"/>
                            <w:sz w:val="21"/>
                            <w:szCs w:val="21"/>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de137d4e0adc4e3697b2d09190f3ab73"/>
                    <w:id w:val="-16981468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393466e4d94b44ce81a421424c7f275a"/>
                    <w:id w:val="-1177874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170F37">
                    <w:pPr>
                      <w:jc w:val="right"/>
                      <w:rPr>
                        <w:sz w:val="21"/>
                        <w:szCs w:val="21"/>
                      </w:rPr>
                    </w:pPr>
                    <w:r>
                      <w:rPr>
                        <w:sz w:val="21"/>
                        <w:szCs w:val="21"/>
                      </w:rPr>
                      <w:t>360,813,041.35</w:t>
                    </w: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ef32df805adf4616846732ca3ab55857"/>
                    <w:id w:val="-712107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99404F" w:rsidRDefault="00CC228B">
                    <w:pPr>
                      <w:rPr>
                        <w:sz w:val="18"/>
                        <w:szCs w:val="18"/>
                      </w:rPr>
                    </w:pPr>
                    <w:r w:rsidRPr="0099404F">
                      <w:rPr>
                        <w:rFonts w:hint="eastAsia"/>
                        <w:sz w:val="18"/>
                        <w:szCs w:val="18"/>
                      </w:rPr>
                      <w:t>十七、（一）</w:t>
                    </w: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3,361,338.89</w:t>
                    </w: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108c302c0c87401490d6a538c95fd1a1"/>
                      <w:id w:val="-1424948169"/>
                      <w:lock w:val="sdtLocked"/>
                    </w:sdtPr>
                    <w:sdtContent>
                      <w:p w:rsidR="00CC228B" w:rsidRPr="00CC228B" w:rsidRDefault="00CC228B" w:rsidP="00CC228B">
                        <w:pPr>
                          <w:ind w:firstLineChars="100" w:firstLine="210"/>
                          <w:rPr>
                            <w:sz w:val="21"/>
                            <w:szCs w:val="21"/>
                          </w:rPr>
                        </w:pPr>
                        <w:r w:rsidRPr="00CC228B">
                          <w:rPr>
                            <w:rFonts w:hint="eastAsia"/>
                            <w:sz w:val="21"/>
                            <w:szCs w:val="21"/>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170F37">
                    <w:pPr>
                      <w:jc w:val="right"/>
                      <w:rPr>
                        <w:sz w:val="21"/>
                        <w:szCs w:val="21"/>
                      </w:rPr>
                    </w:pPr>
                    <w:r>
                      <w:rPr>
                        <w:rStyle w:val="af5"/>
                        <w:sz w:val="21"/>
                        <w:szCs w:val="21"/>
                      </w:rPr>
                      <w:t>77,585,216.20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Style w:val="af5"/>
                        <w:rFonts w:hint="eastAsia"/>
                        <w:sz w:val="21"/>
                        <w:szCs w:val="21"/>
                      </w:rPr>
                      <w:t>334,352,758.32</w:t>
                    </w:r>
                  </w:p>
                </w:tc>
              </w:tr>
              <w:tr w:rsidR="00CC228B" w:rsidRPr="00CC228B" w:rsidTr="00223985">
                <w:sdt>
                  <w:sdtPr>
                    <w:rPr>
                      <w:sz w:val="21"/>
                      <w:szCs w:val="21"/>
                    </w:rPr>
                    <w:tag w:val="_PLD_dd9f5a2379754663b27f59fa522781c5"/>
                    <w:id w:val="121976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31,160,949.49</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82,529,223.29</w:t>
                    </w:r>
                  </w:p>
                </w:tc>
              </w:tr>
              <w:tr w:rsidR="00CC228B" w:rsidRPr="00CC228B" w:rsidTr="00223985">
                <w:sdt>
                  <w:sdtPr>
                    <w:rPr>
                      <w:sz w:val="21"/>
                      <w:szCs w:val="21"/>
                    </w:rPr>
                    <w:tag w:val="_PLD_712416308ec74e87af342bbe7b61f9f7"/>
                    <w:id w:val="17967883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99404F" w:rsidRDefault="00CC228B">
                    <w:pPr>
                      <w:rPr>
                        <w:sz w:val="18"/>
                        <w:szCs w:val="18"/>
                      </w:rPr>
                    </w:pPr>
                    <w:r w:rsidRPr="0099404F">
                      <w:rPr>
                        <w:rFonts w:hint="eastAsia"/>
                        <w:sz w:val="18"/>
                        <w:szCs w:val="18"/>
                      </w:rPr>
                      <w:t>十七、（二）</w:t>
                    </w: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190,731,965.04</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191,514,367.06</w:t>
                    </w:r>
                  </w:p>
                </w:tc>
              </w:tr>
              <w:tr w:rsidR="00CC228B" w:rsidRPr="00CC228B" w:rsidTr="00223985">
                <w:sdt>
                  <w:sdtPr>
                    <w:rPr>
                      <w:sz w:val="21"/>
                      <w:szCs w:val="21"/>
                    </w:rPr>
                    <w:tag w:val="_PLD_3417cd601cec4818871f1bae4ce8ab2a"/>
                    <w:id w:val="-10002638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1dd2d67c108d4d6f84148a7c9b977191"/>
                    <w:id w:val="-815730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400" w:firstLine="840"/>
                          <w:rPr>
                            <w:sz w:val="21"/>
                            <w:szCs w:val="21"/>
                          </w:rPr>
                        </w:pPr>
                        <w:r w:rsidRPr="00CC228B">
                          <w:rPr>
                            <w:rFonts w:hint="eastAsia"/>
                            <w:sz w:val="21"/>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15c72fe3c0dc4747a0ad2956d0e2ff56"/>
                    <w:id w:val="-1297374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302,099,048.95</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180,289,544.06</w:t>
                    </w: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de1dbab46a4f4d898796d4205cd2edea"/>
                      <w:id w:val="-1058091123"/>
                      <w:lock w:val="sdtLocked"/>
                    </w:sdtPr>
                    <w:sdtContent>
                      <w:p w:rsidR="00CC228B" w:rsidRPr="00CC228B" w:rsidRDefault="00CC228B" w:rsidP="00CC228B">
                        <w:pPr>
                          <w:ind w:firstLineChars="100" w:firstLine="210"/>
                          <w:rPr>
                            <w:sz w:val="21"/>
                            <w:szCs w:val="21"/>
                          </w:rPr>
                        </w:pPr>
                        <w:r w:rsidRPr="00CC228B">
                          <w:rPr>
                            <w:rFonts w:hint="eastAsia"/>
                            <w:sz w:val="21"/>
                            <w:szCs w:val="21"/>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c61f45b512d24fd98c826adfe2607133"/>
                    <w:id w:val="543799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60f4a972facf45f681479dac2f1111c1"/>
                    <w:id w:val="2515573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48ca2e98b68644c7b1619c966283c7a4"/>
                    <w:id w:val="-327682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65,431,438.73</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50,338,973.42</w:t>
                    </w:r>
                  </w:p>
                </w:tc>
              </w:tr>
              <w:tr w:rsidR="00CC228B" w:rsidRPr="00CC228B" w:rsidTr="00223985">
                <w:sdt>
                  <w:sdtPr>
                    <w:rPr>
                      <w:sz w:val="21"/>
                      <w:szCs w:val="21"/>
                    </w:rPr>
                    <w:tag w:val="_PLD_954ff058e01a49fb81526e388eaae403"/>
                    <w:id w:val="-1957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200" w:firstLine="420"/>
                          <w:rPr>
                            <w:sz w:val="21"/>
                            <w:szCs w:val="21"/>
                          </w:rPr>
                        </w:pPr>
                        <w:r w:rsidRPr="00CC228B">
                          <w:rPr>
                            <w:rFonts w:hint="eastAsia"/>
                            <w:sz w:val="21"/>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1,454,078,830.07</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1,788,561,617.04</w:t>
                    </w:r>
                  </w:p>
                </w:tc>
              </w:tr>
              <w:tr w:rsidR="00CC228B" w:rsidRPr="00CC228B" w:rsidTr="00713F20">
                <w:sdt>
                  <w:sdtPr>
                    <w:rPr>
                      <w:sz w:val="21"/>
                      <w:szCs w:val="21"/>
                    </w:rPr>
                    <w:tag w:val="_PLD_df64afc7e223416b92b823e4e8fb4a3a"/>
                    <w:id w:val="-178302283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CC228B" w:rsidRPr="00CC228B" w:rsidRDefault="00CC228B">
                        <w:pPr>
                          <w:rPr>
                            <w:color w:val="008000"/>
                            <w:sz w:val="21"/>
                            <w:szCs w:val="21"/>
                          </w:rPr>
                        </w:pPr>
                        <w:r w:rsidRPr="00CC228B">
                          <w:rPr>
                            <w:rFonts w:hint="eastAsia"/>
                            <w:b/>
                            <w:bCs/>
                            <w:sz w:val="21"/>
                            <w:szCs w:val="21"/>
                          </w:rPr>
                          <w:t>非流动资产：</w:t>
                        </w:r>
                      </w:p>
                    </w:tc>
                  </w:sdtContent>
                </w:sdt>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48d1f4ececef49b0b5eb57f96dda5740"/>
                      <w:id w:val="-700395937"/>
                      <w:lock w:val="sdtLocked"/>
                    </w:sdtPr>
                    <w:sdtContent>
                      <w:p w:rsidR="00CC228B" w:rsidRPr="00CC228B" w:rsidRDefault="00CC228B" w:rsidP="00CC228B">
                        <w:pPr>
                          <w:ind w:firstLineChars="100" w:firstLine="210"/>
                          <w:rPr>
                            <w:sz w:val="21"/>
                            <w:szCs w:val="21"/>
                          </w:rPr>
                        </w:pPr>
                        <w:r w:rsidRPr="00CC228B">
                          <w:rPr>
                            <w:rFonts w:hint="eastAsia"/>
                            <w:sz w:val="21"/>
                            <w:szCs w:val="21"/>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f81a2e768044b89a75bafd1bfa7fa70"/>
                      <w:id w:val="-1264686146"/>
                      <w:lock w:val="sdtLocked"/>
                    </w:sdtPr>
                    <w:sdtContent>
                      <w:p w:rsidR="00CC228B" w:rsidRPr="00CC228B" w:rsidRDefault="00CC228B" w:rsidP="00CC228B">
                        <w:pPr>
                          <w:ind w:firstLineChars="100" w:firstLine="210"/>
                          <w:rPr>
                            <w:sz w:val="21"/>
                            <w:szCs w:val="21"/>
                          </w:rPr>
                        </w:pPr>
                        <w:r w:rsidRPr="00CC228B">
                          <w:rPr>
                            <w:rFonts w:hint="eastAsia"/>
                            <w:sz w:val="21"/>
                            <w:szCs w:val="21"/>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c9456ec11fd14b1490b664a8bab1c706"/>
                    <w:id w:val="-529723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899c3bd39fae4eecab2782cc666699c4"/>
                    <w:id w:val="511271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r w:rsidRPr="0099404F">
                      <w:rPr>
                        <w:rFonts w:hint="eastAsia"/>
                        <w:sz w:val="18"/>
                        <w:szCs w:val="18"/>
                      </w:rPr>
                      <w:t>十七、（三）</w:t>
                    </w: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300,000,000.00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300,000,000.00</w:t>
                    </w: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7d415046e66b466a890bb89efca5709d"/>
                      <w:id w:val="-293828434"/>
                      <w:lock w:val="sdtLocked"/>
                    </w:sdtPr>
                    <w:sdtContent>
                      <w:p w:rsidR="00CC228B" w:rsidRPr="00CC228B" w:rsidRDefault="00CC228B" w:rsidP="00CC228B">
                        <w:pPr>
                          <w:ind w:firstLineChars="100" w:firstLine="210"/>
                          <w:rPr>
                            <w:sz w:val="21"/>
                            <w:szCs w:val="21"/>
                          </w:rPr>
                        </w:pPr>
                        <w:r w:rsidRPr="00CC228B">
                          <w:rPr>
                            <w:rFonts w:hint="eastAsia"/>
                            <w:sz w:val="21"/>
                            <w:szCs w:val="21"/>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b5fccc8867984b57bf71dfe293f645cf"/>
                      <w:id w:val="-1292433036"/>
                      <w:lock w:val="sdtLocked"/>
                    </w:sdtPr>
                    <w:sdtContent>
                      <w:p w:rsidR="00CC228B" w:rsidRPr="00CC228B" w:rsidRDefault="00CC228B" w:rsidP="00CC228B">
                        <w:pPr>
                          <w:ind w:firstLineChars="100" w:firstLine="210"/>
                          <w:rPr>
                            <w:sz w:val="21"/>
                            <w:szCs w:val="21"/>
                          </w:rPr>
                        </w:pPr>
                        <w:r w:rsidRPr="00CC228B">
                          <w:rPr>
                            <w:rFonts w:hint="eastAsia"/>
                            <w:sz w:val="21"/>
                            <w:szCs w:val="21"/>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b9a93324886f428384542f5b1fb9f42b"/>
                    <w:id w:val="1527904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b0ecd86ac7804fbe89c1f06aa6ad3650"/>
                    <w:id w:val="-46835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4,373,734,734.53</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1,612,710,063.96</w:t>
                    </w:r>
                  </w:p>
                </w:tc>
              </w:tr>
              <w:tr w:rsidR="00CC228B" w:rsidRPr="00CC228B" w:rsidTr="00223985">
                <w:sdt>
                  <w:sdtPr>
                    <w:rPr>
                      <w:sz w:val="21"/>
                      <w:szCs w:val="21"/>
                    </w:rPr>
                    <w:tag w:val="_PLD_c800871977ec4bd980307a1f4d2c4c76"/>
                    <w:id w:val="19631498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543,090,943.86</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2,477,241,477.33</w:t>
                    </w:r>
                  </w:p>
                </w:tc>
              </w:tr>
              <w:tr w:rsidR="00CC228B" w:rsidRPr="00CC228B" w:rsidTr="00223985">
                <w:sdt>
                  <w:sdtPr>
                    <w:rPr>
                      <w:sz w:val="21"/>
                      <w:szCs w:val="21"/>
                    </w:rPr>
                    <w:tag w:val="_PLD_478ac5c17f214712ae812a0d6398de1e"/>
                    <w:id w:val="945433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70cce78df6a94836ab636bf546ff9a26"/>
                    <w:id w:val="-16532163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02711909a0534ae9abd4cdb79ab0feb6"/>
                      <w:id w:val="-580606956"/>
                      <w:lock w:val="sdtLocked"/>
                    </w:sdtPr>
                    <w:sdtContent>
                      <w:p w:rsidR="00CC228B" w:rsidRPr="00CC228B" w:rsidRDefault="00CC228B" w:rsidP="00CC228B">
                        <w:pPr>
                          <w:ind w:firstLineChars="100" w:firstLine="210"/>
                          <w:rPr>
                            <w:sz w:val="21"/>
                            <w:szCs w:val="21"/>
                          </w:rPr>
                        </w:pPr>
                        <w:r w:rsidRPr="00CC228B">
                          <w:rPr>
                            <w:rFonts w:hint="eastAsia"/>
                            <w:sz w:val="21"/>
                            <w:szCs w:val="21"/>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Style w:val="af5"/>
                        <w:rFonts w:hint="eastAsia"/>
                        <w:sz w:val="21"/>
                        <w:szCs w:val="21"/>
                      </w:rPr>
                      <w:t>13,181,067.80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p>
                </w:tc>
              </w:tr>
              <w:tr w:rsidR="00CC228B" w:rsidRPr="00CC228B" w:rsidTr="00223985">
                <w:sdt>
                  <w:sdtPr>
                    <w:rPr>
                      <w:sz w:val="21"/>
                      <w:szCs w:val="21"/>
                    </w:rPr>
                    <w:tag w:val="_PLD_a22b1a68b152411392f45bdce00cb9f5"/>
                    <w:id w:val="-18984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247,727,406.60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85,204,475.04</w:t>
                    </w:r>
                  </w:p>
                </w:tc>
              </w:tr>
              <w:tr w:rsidR="00CC228B" w:rsidRPr="00CC228B" w:rsidTr="00223985">
                <w:sdt>
                  <w:sdtPr>
                    <w:rPr>
                      <w:sz w:val="21"/>
                      <w:szCs w:val="21"/>
                    </w:rPr>
                    <w:tag w:val="_PLD_3afdada774c94d8d8f09873b3adfe0ca"/>
                    <w:id w:val="-2134860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c1515ff062cd47e0abd7368705cd4e5f"/>
                    <w:id w:val="966311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e06c7979eb504045a9de6cf80551e28f"/>
                    <w:id w:val="495844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ced42050d97a41358aec7c92332e0b26"/>
                    <w:id w:val="411515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29649f7fead6487685f7f530a335f38e"/>
                    <w:id w:val="-12406348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114,744,152.68</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68,704,627.36</w:t>
                    </w:r>
                  </w:p>
                </w:tc>
              </w:tr>
              <w:tr w:rsidR="00CC228B" w:rsidRPr="00CC228B" w:rsidTr="00223985">
                <w:sdt>
                  <w:sdtPr>
                    <w:rPr>
                      <w:sz w:val="21"/>
                      <w:szCs w:val="21"/>
                    </w:rPr>
                    <w:tag w:val="_PLD_5609696f96f44c829ada367c21c56583"/>
                    <w:id w:val="979584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200" w:firstLine="420"/>
                          <w:rPr>
                            <w:sz w:val="21"/>
                            <w:szCs w:val="21"/>
                          </w:rPr>
                        </w:pPr>
                        <w:r w:rsidRPr="00CC228B">
                          <w:rPr>
                            <w:rFonts w:hint="eastAsia"/>
                            <w:sz w:val="21"/>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5,592,478,305.47</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4,543,860,643.69</w:t>
                    </w:r>
                  </w:p>
                </w:tc>
              </w:tr>
              <w:tr w:rsidR="00CC228B" w:rsidRPr="00CC228B" w:rsidTr="00223985">
                <w:sdt>
                  <w:sdtPr>
                    <w:rPr>
                      <w:sz w:val="21"/>
                      <w:szCs w:val="21"/>
                    </w:rPr>
                    <w:tag w:val="_PLD_6d49c826430d4b61bb4d5c2bd47f3a37"/>
                    <w:id w:val="10292203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300" w:firstLine="630"/>
                          <w:rPr>
                            <w:sz w:val="21"/>
                            <w:szCs w:val="21"/>
                          </w:rPr>
                        </w:pPr>
                        <w:r w:rsidRPr="00CC228B">
                          <w:rPr>
                            <w:rFonts w:hint="eastAsia"/>
                            <w:sz w:val="21"/>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7,046,557,135.54</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6,332,422,260.73</w:t>
                    </w:r>
                  </w:p>
                </w:tc>
              </w:tr>
              <w:tr w:rsidR="00CC228B" w:rsidRPr="00CC228B" w:rsidTr="00713F20">
                <w:sdt>
                  <w:sdtPr>
                    <w:rPr>
                      <w:sz w:val="21"/>
                      <w:szCs w:val="21"/>
                    </w:rPr>
                    <w:tag w:val="_PLD_097e7abf0b344d7ba64ab9a99dd2d2fa"/>
                    <w:id w:val="-72576081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CC228B" w:rsidRPr="00CC228B" w:rsidRDefault="00CC228B">
                        <w:pPr>
                          <w:rPr>
                            <w:color w:val="FF00FF"/>
                            <w:sz w:val="21"/>
                            <w:szCs w:val="21"/>
                          </w:rPr>
                        </w:pPr>
                        <w:r w:rsidRPr="00CC228B">
                          <w:rPr>
                            <w:rFonts w:hint="eastAsia"/>
                            <w:b/>
                            <w:bCs/>
                            <w:sz w:val="21"/>
                            <w:szCs w:val="21"/>
                          </w:rPr>
                          <w:t>流动负债：</w:t>
                        </w:r>
                      </w:p>
                    </w:tc>
                  </w:sdtContent>
                </w:sdt>
              </w:tr>
              <w:tr w:rsidR="00CC228B" w:rsidRPr="00CC228B" w:rsidTr="00223985">
                <w:sdt>
                  <w:sdtPr>
                    <w:rPr>
                      <w:sz w:val="21"/>
                      <w:szCs w:val="21"/>
                    </w:rPr>
                    <w:tag w:val="_PLD_f25369d6a02a4d4d926f505ded3e9571"/>
                    <w:id w:val="-10563211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20,000,000.00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30,034,680.56</w:t>
                    </w: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ce7b169d869d401d8a4e9b46531a77b5"/>
                      <w:id w:val="513574413"/>
                      <w:lock w:val="sdtLocked"/>
                    </w:sdtPr>
                    <w:sdtContent>
                      <w:p w:rsidR="00CC228B" w:rsidRPr="00CC228B" w:rsidRDefault="00CC228B" w:rsidP="00CC228B">
                        <w:pPr>
                          <w:ind w:firstLineChars="100" w:firstLine="210"/>
                          <w:rPr>
                            <w:sz w:val="21"/>
                            <w:szCs w:val="21"/>
                          </w:rPr>
                        </w:pPr>
                        <w:r w:rsidRPr="00CC228B">
                          <w:rPr>
                            <w:rFonts w:hint="eastAsia"/>
                            <w:sz w:val="21"/>
                            <w:szCs w:val="21"/>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fdb08aeff5c0473db180983bf445f8c3"/>
                    <w:id w:val="-1992324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558,850.00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p>
                </w:tc>
              </w:tr>
              <w:tr w:rsidR="00CC228B" w:rsidRPr="00CC228B" w:rsidTr="00223985">
                <w:sdt>
                  <w:sdtPr>
                    <w:rPr>
                      <w:sz w:val="21"/>
                      <w:szCs w:val="21"/>
                    </w:rPr>
                    <w:tag w:val="_PLD_5fc7538e58b94ec598bb72c938cadc08"/>
                    <w:id w:val="-253590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160,550,000.00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93,890,912.00</w:t>
                    </w:r>
                  </w:p>
                </w:tc>
              </w:tr>
              <w:tr w:rsidR="00CC228B" w:rsidRPr="00CC228B" w:rsidTr="00223985">
                <w:sdt>
                  <w:sdtPr>
                    <w:rPr>
                      <w:sz w:val="21"/>
                      <w:szCs w:val="21"/>
                    </w:rPr>
                    <w:tag w:val="_PLD_a629096442414226b3292060f7ee2433"/>
                    <w:id w:val="1067298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765,577,867.12</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556,319,141.25</w:t>
                    </w:r>
                  </w:p>
                </w:tc>
              </w:tr>
              <w:tr w:rsidR="00CC228B" w:rsidRPr="00CC228B" w:rsidTr="00223985">
                <w:sdt>
                  <w:sdtPr>
                    <w:rPr>
                      <w:sz w:val="21"/>
                      <w:szCs w:val="21"/>
                    </w:rPr>
                    <w:tag w:val="_PLD_9c7b2a6b03734aeb84333dd1ad179ade"/>
                    <w:id w:val="213697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97fe5e81907c458186d615ca1a16da59"/>
                      <w:id w:val="477048228"/>
                      <w:lock w:val="sdtLocked"/>
                    </w:sdtPr>
                    <w:sdtContent>
                      <w:p w:rsidR="00CC228B" w:rsidRPr="00CC228B" w:rsidRDefault="00CC228B" w:rsidP="00CC228B">
                        <w:pPr>
                          <w:ind w:firstLineChars="100" w:firstLine="210"/>
                          <w:rPr>
                            <w:sz w:val="21"/>
                            <w:szCs w:val="21"/>
                          </w:rPr>
                        </w:pPr>
                        <w:r w:rsidRPr="00CC228B">
                          <w:rPr>
                            <w:rFonts w:hint="eastAsia"/>
                            <w:sz w:val="21"/>
                            <w:szCs w:val="21"/>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Style w:val="af5"/>
                        <w:rFonts w:hint="eastAsia"/>
                        <w:sz w:val="21"/>
                        <w:szCs w:val="21"/>
                      </w:rPr>
                      <w:t>299,332,271.73</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Style w:val="af5"/>
                        <w:rFonts w:hint="eastAsia"/>
                        <w:sz w:val="21"/>
                        <w:szCs w:val="21"/>
                      </w:rPr>
                      <w:t>297,106,080.16</w:t>
                    </w:r>
                  </w:p>
                </w:tc>
              </w:tr>
              <w:tr w:rsidR="00CC228B" w:rsidRPr="00CC228B" w:rsidTr="00223985">
                <w:sdt>
                  <w:sdtPr>
                    <w:rPr>
                      <w:sz w:val="21"/>
                      <w:szCs w:val="21"/>
                    </w:rPr>
                    <w:tag w:val="_PLD_472d8e738b714bc89cfda0d9fc6f176e"/>
                    <w:id w:val="-1040127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7,157,392.86</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17,760,164.13</w:t>
                    </w:r>
                  </w:p>
                </w:tc>
              </w:tr>
              <w:tr w:rsidR="00CC228B" w:rsidRPr="00CC228B" w:rsidTr="00223985">
                <w:sdt>
                  <w:sdtPr>
                    <w:rPr>
                      <w:sz w:val="21"/>
                      <w:szCs w:val="21"/>
                    </w:rPr>
                    <w:tag w:val="_PLD_935c922a466d49bca2588a3df657e4ff"/>
                    <w:id w:val="170028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1,173,499.34</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9,654,425.73</w:t>
                    </w:r>
                  </w:p>
                </w:tc>
              </w:tr>
              <w:tr w:rsidR="00CC228B" w:rsidRPr="00CC228B" w:rsidTr="00223985">
                <w:sdt>
                  <w:sdtPr>
                    <w:rPr>
                      <w:sz w:val="21"/>
                      <w:szCs w:val="21"/>
                    </w:rPr>
                    <w:tag w:val="_PLD_f02f4efe981d4cc7a199248496ef0cfc"/>
                    <w:id w:val="-8720750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247,609,457.20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209,530,101.19</w:t>
                    </w:r>
                  </w:p>
                </w:tc>
              </w:tr>
              <w:tr w:rsidR="00CC228B" w:rsidRPr="00CC228B" w:rsidTr="00223985">
                <w:sdt>
                  <w:sdtPr>
                    <w:rPr>
                      <w:sz w:val="21"/>
                      <w:szCs w:val="21"/>
                    </w:rPr>
                    <w:tag w:val="_PLD_0161dbb22db14f948442be20a9cb7560"/>
                    <w:id w:val="730426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8a53dd1ad6c9442495ce7ffefa6805ff"/>
                    <w:id w:val="178865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400" w:firstLine="840"/>
                          <w:rPr>
                            <w:sz w:val="21"/>
                            <w:szCs w:val="21"/>
                          </w:rPr>
                        </w:pPr>
                        <w:r w:rsidRPr="00CC228B">
                          <w:rPr>
                            <w:rFonts w:hint="eastAsia"/>
                            <w:sz w:val="21"/>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44,441,896.95</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41,584,885.59</w:t>
                    </w:r>
                  </w:p>
                </w:tc>
              </w:tr>
              <w:tr w:rsidR="00CC228B" w:rsidRPr="00CC228B" w:rsidTr="00223985">
                <w:sdt>
                  <w:sdtPr>
                    <w:rPr>
                      <w:sz w:val="21"/>
                      <w:szCs w:val="21"/>
                    </w:rPr>
                    <w:tag w:val="_PLD_a677b14d5dfb4f49b913d8e108884c19"/>
                    <w:id w:val="-8505621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9675d199fe0e492aaf40ec75faaad4e1"/>
                    <w:id w:val="-2448800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163,648,320.73</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40,831,000.00</w:t>
                    </w:r>
                  </w:p>
                </w:tc>
              </w:tr>
              <w:tr w:rsidR="00CC228B" w:rsidRPr="00CC228B" w:rsidTr="00223985">
                <w:sdt>
                  <w:sdtPr>
                    <w:rPr>
                      <w:sz w:val="21"/>
                      <w:szCs w:val="21"/>
                    </w:rPr>
                    <w:tag w:val="_PLD_13a0b24f045240e2923ed4160e9fa33a"/>
                    <w:id w:val="207940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395,052,723.50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344,939,374.49</w:t>
                    </w:r>
                  </w:p>
                </w:tc>
              </w:tr>
              <w:tr w:rsidR="00CC228B" w:rsidRPr="00CC228B" w:rsidTr="00223985">
                <w:sdt>
                  <w:sdtPr>
                    <w:rPr>
                      <w:sz w:val="21"/>
                      <w:szCs w:val="21"/>
                    </w:rPr>
                    <w:tag w:val="_PLD_3fd7f65c982a4798ab78c4c96bca259b"/>
                    <w:id w:val="97765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200" w:firstLine="420"/>
                          <w:rPr>
                            <w:sz w:val="21"/>
                            <w:szCs w:val="21"/>
                          </w:rPr>
                        </w:pPr>
                        <w:r w:rsidRPr="00CC228B">
                          <w:rPr>
                            <w:rFonts w:hint="eastAsia"/>
                            <w:sz w:val="21"/>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2,060,660,382.48</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1,600,065,879.51</w:t>
                    </w:r>
                  </w:p>
                </w:tc>
              </w:tr>
              <w:tr w:rsidR="00CC228B" w:rsidRPr="00CC228B" w:rsidTr="00713F20">
                <w:sdt>
                  <w:sdtPr>
                    <w:rPr>
                      <w:sz w:val="21"/>
                      <w:szCs w:val="21"/>
                    </w:rPr>
                    <w:tag w:val="_PLD_5a8813ff8c984fc28cd8ddc8db922fd5"/>
                    <w:id w:val="-61242992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CC228B" w:rsidRPr="00CC228B" w:rsidRDefault="00CC228B">
                        <w:pPr>
                          <w:rPr>
                            <w:color w:val="008000"/>
                            <w:sz w:val="21"/>
                            <w:szCs w:val="21"/>
                          </w:rPr>
                        </w:pPr>
                        <w:r w:rsidRPr="00CC228B">
                          <w:rPr>
                            <w:rFonts w:hint="eastAsia"/>
                            <w:b/>
                            <w:bCs/>
                            <w:sz w:val="21"/>
                            <w:szCs w:val="21"/>
                          </w:rPr>
                          <w:t>非流动负债：</w:t>
                        </w:r>
                      </w:p>
                    </w:tc>
                  </w:sdtContent>
                </w:sdt>
              </w:tr>
              <w:tr w:rsidR="00CC228B" w:rsidRPr="00CC228B" w:rsidTr="00223985">
                <w:sdt>
                  <w:sdtPr>
                    <w:rPr>
                      <w:sz w:val="21"/>
                      <w:szCs w:val="21"/>
                    </w:rPr>
                    <w:tag w:val="_PLD_2e0282c784d54804a2dfa4e9925d9afe"/>
                    <w:id w:val="1500075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1,161,818,642.05</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1,174,835,970.43</w:t>
                    </w:r>
                  </w:p>
                </w:tc>
              </w:tr>
              <w:tr w:rsidR="00CC228B" w:rsidRPr="00CC228B" w:rsidTr="00223985">
                <w:sdt>
                  <w:sdtPr>
                    <w:rPr>
                      <w:sz w:val="21"/>
                      <w:szCs w:val="21"/>
                    </w:rPr>
                    <w:tag w:val="_PLD_0ae799b0dff445c3a478e783ee4f3f9e"/>
                    <w:id w:val="210336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bb4a6077b70544e7a4e39bfdf816276d"/>
                    <w:id w:val="-2124141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3ceecad9adf14214acac7ec3ed737706"/>
                    <w:id w:val="246703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leftChars="300" w:left="720" w:firstLineChars="100" w:firstLine="210"/>
                          <w:rPr>
                            <w:sz w:val="21"/>
                            <w:szCs w:val="21"/>
                          </w:rPr>
                        </w:pPr>
                        <w:r w:rsidRPr="00CC228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501068eac65e44ee9de601b753837ef7"/>
                    <w:id w:val="451292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r w:rsidRPr="00CC228B">
                      <w:rPr>
                        <w:rStyle w:val="af5"/>
                        <w:rFonts w:hint="eastAsia"/>
                        <w:sz w:val="21"/>
                        <w:szCs w:val="21"/>
                      </w:rPr>
                      <w:t>7,453,600.85</w:t>
                    </w: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06a145958be247a08fdc6e7f0f63b273"/>
                    <w:id w:val="1871184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20963e088d2245618d3ffc26fa9883f9"/>
                    <w:id w:val="-4488668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110dc5a4f7b24db5ad8af5cfde236424"/>
                    <w:id w:val="-863979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307466d2bbac46bab85228947866f5cd"/>
                    <w:id w:val="-15144453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8,985,622.84</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11,258,038.36</w:t>
                    </w:r>
                  </w:p>
                </w:tc>
              </w:tr>
              <w:tr w:rsidR="00CC228B" w:rsidRPr="00CC228B" w:rsidTr="00223985">
                <w:sdt>
                  <w:sdtPr>
                    <w:rPr>
                      <w:sz w:val="21"/>
                      <w:szCs w:val="21"/>
                    </w:rPr>
                    <w:tag w:val="_PLD_f51ba055bf4b48cbbc6b2d3529dff76a"/>
                    <w:id w:val="-1226601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52,509,047.44</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25,178,973.40</w:t>
                    </w:r>
                  </w:p>
                </w:tc>
              </w:tr>
              <w:tr w:rsidR="00CC228B" w:rsidRPr="00CC228B" w:rsidTr="00223985">
                <w:sdt>
                  <w:sdtPr>
                    <w:rPr>
                      <w:sz w:val="21"/>
                      <w:szCs w:val="21"/>
                    </w:rPr>
                    <w:tag w:val="_PLD_f9c66d05b874491c8299e3ff5fdd1849"/>
                    <w:id w:val="15999103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dff50edaca4a433a80d841b668c2b903"/>
                    <w:id w:val="-1966576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200" w:firstLine="420"/>
                          <w:rPr>
                            <w:sz w:val="21"/>
                            <w:szCs w:val="21"/>
                          </w:rPr>
                        </w:pPr>
                        <w:r w:rsidRPr="00CC228B">
                          <w:rPr>
                            <w:rFonts w:hint="eastAsia"/>
                            <w:sz w:val="21"/>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1,230,766,913.18</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1,211,272,982.19</w:t>
                    </w:r>
                  </w:p>
                </w:tc>
              </w:tr>
              <w:tr w:rsidR="00CC228B" w:rsidRPr="00CC228B" w:rsidTr="00223985">
                <w:sdt>
                  <w:sdtPr>
                    <w:rPr>
                      <w:sz w:val="21"/>
                      <w:szCs w:val="21"/>
                    </w:rPr>
                    <w:tag w:val="_PLD_d6978d2b345644869dabfa9f7bb25d9b"/>
                    <w:id w:val="13927814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300" w:firstLine="630"/>
                          <w:rPr>
                            <w:sz w:val="21"/>
                            <w:szCs w:val="21"/>
                          </w:rPr>
                        </w:pPr>
                        <w:r w:rsidRPr="00CC228B">
                          <w:rPr>
                            <w:rFonts w:hint="eastAsia"/>
                            <w:sz w:val="21"/>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3,291,427,295.66</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2,811,338,861.70</w:t>
                    </w:r>
                  </w:p>
                </w:tc>
              </w:tr>
              <w:tr w:rsidR="00CC228B" w:rsidRPr="00CC228B" w:rsidTr="00713F20">
                <w:sdt>
                  <w:sdtPr>
                    <w:rPr>
                      <w:sz w:val="21"/>
                      <w:szCs w:val="21"/>
                    </w:rPr>
                    <w:tag w:val="_PLD_7ccfdb4b1195457b8de4211feea2cac2"/>
                    <w:id w:val="93625482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CC228B" w:rsidRPr="00CC228B" w:rsidRDefault="00CC228B">
                        <w:pPr>
                          <w:rPr>
                            <w:color w:val="008000"/>
                            <w:sz w:val="21"/>
                            <w:szCs w:val="21"/>
                          </w:rPr>
                        </w:pPr>
                        <w:r w:rsidRPr="00CC228B">
                          <w:rPr>
                            <w:rFonts w:hint="eastAsia"/>
                            <w:b/>
                            <w:bCs/>
                            <w:sz w:val="21"/>
                            <w:szCs w:val="21"/>
                          </w:rPr>
                          <w:t>所有者权益（或股东权益）：</w:t>
                        </w:r>
                      </w:p>
                    </w:tc>
                  </w:sdtContent>
                </w:sdt>
              </w:tr>
              <w:tr w:rsidR="00CC228B" w:rsidRPr="00CC228B" w:rsidTr="00223985">
                <w:sdt>
                  <w:sdtPr>
                    <w:rPr>
                      <w:sz w:val="21"/>
                      <w:szCs w:val="21"/>
                    </w:rPr>
                    <w:tag w:val="_PLD_3544e3178d134ee6949062f2fc4fe109"/>
                    <w:id w:val="94773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418,596,302.00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411,863,502.00</w:t>
                    </w:r>
                  </w:p>
                </w:tc>
              </w:tr>
              <w:tr w:rsidR="00CC228B" w:rsidRPr="00CC228B" w:rsidTr="00223985">
                <w:sdt>
                  <w:sdtPr>
                    <w:rPr>
                      <w:sz w:val="21"/>
                      <w:szCs w:val="21"/>
                    </w:rPr>
                    <w:tag w:val="_PLD_1f06d5e3f1514521a81034bd8123884c"/>
                    <w:id w:val="-1004745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239fa27f5e6146e7ab45ef5a6bd5257e"/>
                    <w:id w:val="-1207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5877c2ca757d46e088f56a241ee2d167"/>
                    <w:id w:val="219101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leftChars="300" w:left="720" w:firstLineChars="100" w:firstLine="210"/>
                          <w:rPr>
                            <w:sz w:val="21"/>
                            <w:szCs w:val="21"/>
                          </w:rPr>
                        </w:pPr>
                        <w:r w:rsidRPr="00CC228B">
                          <w:rPr>
                            <w:rFonts w:hint="eastAsia"/>
                            <w:sz w:val="21"/>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68913b2bfe2646b991164f4e3e225215"/>
                    <w:id w:val="-496652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561,127,052.39</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524,724,942.08</w:t>
                    </w:r>
                  </w:p>
                </w:tc>
              </w:tr>
              <w:tr w:rsidR="00CC228B" w:rsidRPr="00CC228B" w:rsidTr="00223985">
                <w:sdt>
                  <w:sdtPr>
                    <w:rPr>
                      <w:sz w:val="21"/>
                      <w:szCs w:val="21"/>
                    </w:rPr>
                    <w:tag w:val="_PLD_324c6408c1424a728eccacf3b0ef657d"/>
                    <w:id w:val="18542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38,107,648.00</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p>
                </w:tc>
              </w:tr>
              <w:tr w:rsidR="00CC228B" w:rsidRPr="00CC228B" w:rsidTr="00223985">
                <w:sdt>
                  <w:sdtPr>
                    <w:rPr>
                      <w:sz w:val="21"/>
                      <w:szCs w:val="21"/>
                    </w:rPr>
                    <w:tag w:val="_PLD_3209deee7bd643ac909c51619677313b"/>
                    <w:id w:val="17722701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c>
                  <w:tcPr>
                    <w:tcW w:w="1333" w:type="pct"/>
                    <w:tcBorders>
                      <w:top w:val="outset" w:sz="6" w:space="0" w:color="auto"/>
                      <w:left w:val="outset" w:sz="6" w:space="0" w:color="auto"/>
                      <w:bottom w:val="outset" w:sz="6" w:space="0" w:color="auto"/>
                      <w:right w:val="outset" w:sz="6" w:space="0" w:color="auto"/>
                    </w:tcBorders>
                  </w:tcPr>
                  <w:p w:rsidR="00CC228B" w:rsidRPr="00CC228B" w:rsidRDefault="00CC228B">
                    <w:pPr>
                      <w:jc w:val="right"/>
                      <w:rPr>
                        <w:sz w:val="21"/>
                        <w:szCs w:val="21"/>
                      </w:rPr>
                    </w:pPr>
                  </w:p>
                </w:tc>
              </w:tr>
              <w:tr w:rsidR="00CC228B" w:rsidRPr="00CC228B" w:rsidTr="00223985">
                <w:sdt>
                  <w:sdtPr>
                    <w:rPr>
                      <w:sz w:val="21"/>
                      <w:szCs w:val="21"/>
                    </w:rPr>
                    <w:tag w:val="_PLD_6eaf8035733844da94bc6736f62d97ba"/>
                    <w:id w:val="-155029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4,179,009.20</w:t>
                    </w:r>
                  </w:p>
                </w:tc>
              </w:tr>
              <w:tr w:rsidR="00CC228B" w:rsidRPr="00CC228B" w:rsidTr="00223985">
                <w:sdt>
                  <w:sdtPr>
                    <w:rPr>
                      <w:sz w:val="21"/>
                      <w:szCs w:val="21"/>
                    </w:rPr>
                    <w:tag w:val="_PLD_4de370b85d5b4fff8dc4cd59144b8445"/>
                    <w:id w:val="-1502961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266,590,323.08</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266,590,323.08</w:t>
                    </w:r>
                  </w:p>
                </w:tc>
              </w:tr>
              <w:tr w:rsidR="00CC228B" w:rsidRPr="00CC228B" w:rsidTr="00223985">
                <w:sdt>
                  <w:sdtPr>
                    <w:rPr>
                      <w:sz w:val="21"/>
                      <w:szCs w:val="21"/>
                    </w:rPr>
                    <w:tag w:val="_PLD_57bd5bb93fa840679abdabdef85d0712"/>
                    <w:id w:val="-1893724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100" w:firstLine="210"/>
                          <w:rPr>
                            <w:sz w:val="21"/>
                            <w:szCs w:val="21"/>
                          </w:rPr>
                        </w:pPr>
                        <w:r w:rsidRPr="00CC228B">
                          <w:rPr>
                            <w:rFonts w:hint="eastAsia"/>
                            <w:sz w:val="21"/>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2,546,923,810.41</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2,313,725,622.67</w:t>
                    </w:r>
                  </w:p>
                </w:tc>
              </w:tr>
              <w:tr w:rsidR="00CC228B" w:rsidRPr="00CC228B" w:rsidTr="00223985">
                <w:sdt>
                  <w:sdtPr>
                    <w:rPr>
                      <w:sz w:val="21"/>
                      <w:szCs w:val="21"/>
                    </w:rPr>
                    <w:tag w:val="_PLD_ceb45ece49e540bfa6e86de65ae33e4b"/>
                    <w:id w:val="872811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200" w:firstLine="420"/>
                          <w:rPr>
                            <w:sz w:val="21"/>
                            <w:szCs w:val="21"/>
                          </w:rPr>
                        </w:pPr>
                        <w:r w:rsidRPr="00CC228B">
                          <w:rPr>
                            <w:rFonts w:hint="eastAsia"/>
                            <w:sz w:val="21"/>
                            <w:szCs w:val="21"/>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3,755,129,839.88</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3,521,083,399.03</w:t>
                    </w:r>
                  </w:p>
                </w:tc>
              </w:tr>
              <w:tr w:rsidR="00CC228B" w:rsidRPr="00CC228B" w:rsidTr="00223985">
                <w:sdt>
                  <w:sdtPr>
                    <w:rPr>
                      <w:sz w:val="21"/>
                      <w:szCs w:val="21"/>
                    </w:rPr>
                    <w:tag w:val="_PLD_f0ef69cc41f3488e9f1fd1456e8640f4"/>
                    <w:id w:val="-471826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rsidP="00CC228B">
                        <w:pPr>
                          <w:ind w:firstLineChars="300" w:firstLine="630"/>
                          <w:rPr>
                            <w:sz w:val="21"/>
                            <w:szCs w:val="21"/>
                          </w:rPr>
                        </w:pPr>
                        <w:r w:rsidRPr="00CC228B">
                          <w:rPr>
                            <w:rFonts w:hint="eastAsia"/>
                            <w:sz w:val="21"/>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CC228B" w:rsidRPr="00CC228B" w:rsidRDefault="00CC228B">
                    <w:pPr>
                      <w:rPr>
                        <w:sz w:val="21"/>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7,046,557,135.54</w:t>
                    </w:r>
                  </w:p>
                </w:tc>
                <w:tc>
                  <w:tcPr>
                    <w:tcW w:w="1333" w:type="pct"/>
                    <w:tcBorders>
                      <w:top w:val="outset" w:sz="6" w:space="0" w:color="auto"/>
                      <w:left w:val="outset" w:sz="6" w:space="0" w:color="auto"/>
                      <w:bottom w:val="outset" w:sz="6" w:space="0" w:color="auto"/>
                      <w:right w:val="outset" w:sz="6" w:space="0" w:color="auto"/>
                    </w:tcBorders>
                    <w:vAlign w:val="center"/>
                  </w:tcPr>
                  <w:p w:rsidR="00CC228B" w:rsidRPr="00CC228B" w:rsidRDefault="00CC228B">
                    <w:pPr>
                      <w:jc w:val="right"/>
                      <w:rPr>
                        <w:sz w:val="21"/>
                        <w:szCs w:val="21"/>
                      </w:rPr>
                    </w:pPr>
                    <w:r w:rsidRPr="00CC228B">
                      <w:rPr>
                        <w:rFonts w:hint="eastAsia"/>
                        <w:sz w:val="21"/>
                        <w:szCs w:val="21"/>
                      </w:rPr>
                      <w:t>6,332,422,260.73</w:t>
                    </w:r>
                  </w:p>
                </w:tc>
              </w:tr>
            </w:tbl>
            <w:p w:rsidR="00CC228B" w:rsidRDefault="00CC228B" w:rsidP="00CC228B">
              <w:pPr>
                <w:ind w:rightChars="-73" w:right="-175"/>
                <w:rPr>
                  <w:szCs w:val="21"/>
                </w:rPr>
              </w:pPr>
              <w:r w:rsidRPr="00347C31">
                <w:rPr>
                  <w:rFonts w:hint="eastAsia"/>
                  <w:sz w:val="21"/>
                  <w:szCs w:val="21"/>
                </w:rPr>
                <w:t>公司负责</w:t>
              </w:r>
              <w:r w:rsidRPr="00347C31">
                <w:rPr>
                  <w:sz w:val="21"/>
                  <w:szCs w:val="21"/>
                </w:rPr>
                <w:t>人</w:t>
              </w:r>
              <w:r w:rsidRPr="00347C31">
                <w:rPr>
                  <w:rFonts w:hint="eastAsia"/>
                  <w:sz w:val="21"/>
                  <w:szCs w:val="21"/>
                </w:rPr>
                <w:t>：</w:t>
              </w:r>
              <w:sdt>
                <w:sdtPr>
                  <w:rPr>
                    <w:rFonts w:hint="eastAsia"/>
                    <w:sz w:val="21"/>
                    <w:szCs w:val="21"/>
                  </w:rPr>
                  <w:alias w:val="公司负责人姓名"/>
                  <w:tag w:val="_GBC_a81a61c6d7bb46bfa69f34f205086804"/>
                  <w:id w:val="1099834565"/>
                  <w:lock w:val="sdtLocked"/>
                  <w:dataBinding w:prefixMappings="xmlns:clcid-mr='clcid-mr'" w:xpath="/*/clcid-mr:GongSiFuZeRenXingMing[not(@periodRef)]" w:storeItemID="{89EBAB94-44A0-46A2-B712-30D997D04A6D}"/>
                  <w:text/>
                </w:sdtPr>
                <w:sdtContent>
                  <w:r w:rsidRPr="00347C31">
                    <w:rPr>
                      <w:rFonts w:hint="eastAsia"/>
                      <w:sz w:val="21"/>
                      <w:szCs w:val="21"/>
                    </w:rPr>
                    <w:t xml:space="preserve">谢华生 </w:t>
                  </w:r>
                </w:sdtContent>
              </w:sdt>
              <w:r w:rsidRPr="00347C31">
                <w:rPr>
                  <w:rFonts w:hint="eastAsia"/>
                  <w:sz w:val="21"/>
                  <w:szCs w:val="21"/>
                </w:rPr>
                <w:t xml:space="preserve"> </w:t>
              </w:r>
              <w:r w:rsidR="00FF51B1">
                <w:rPr>
                  <w:rFonts w:hint="eastAsia"/>
                  <w:sz w:val="21"/>
                  <w:szCs w:val="21"/>
                </w:rPr>
                <w:t xml:space="preserve">  </w:t>
              </w:r>
              <w:r w:rsidRPr="00347C31">
                <w:rPr>
                  <w:sz w:val="21"/>
                  <w:szCs w:val="21"/>
                </w:rPr>
                <w:t>主管会计工作负责人</w:t>
              </w:r>
              <w:r w:rsidRPr="00347C31">
                <w:rPr>
                  <w:rFonts w:hint="eastAsia"/>
                  <w:sz w:val="21"/>
                  <w:szCs w:val="21"/>
                </w:rPr>
                <w:t>：</w:t>
              </w:r>
              <w:sdt>
                <w:sdtPr>
                  <w:rPr>
                    <w:rFonts w:hint="eastAsia"/>
                    <w:sz w:val="21"/>
                    <w:szCs w:val="21"/>
                  </w:rPr>
                  <w:alias w:val="主管会计工作负责人姓名"/>
                  <w:tag w:val="_GBC_12b89d18f9094da18899493b997b98a8"/>
                  <w:id w:val="-648592250"/>
                  <w:lock w:val="sdtLocked"/>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Pr="00347C31">
                <w:rPr>
                  <w:rFonts w:hint="eastAsia"/>
                  <w:sz w:val="21"/>
                  <w:szCs w:val="21"/>
                </w:rPr>
                <w:t xml:space="preserve"> </w:t>
              </w:r>
              <w:r w:rsidR="00FF51B1">
                <w:rPr>
                  <w:rFonts w:hint="eastAsia"/>
                  <w:sz w:val="21"/>
                  <w:szCs w:val="21"/>
                </w:rPr>
                <w:t xml:space="preserve">     </w:t>
              </w:r>
              <w:r w:rsidRPr="00347C31">
                <w:rPr>
                  <w:sz w:val="21"/>
                  <w:szCs w:val="21"/>
                </w:rPr>
                <w:t>会计机构负责人</w:t>
              </w:r>
              <w:r w:rsidRPr="00347C31">
                <w:rPr>
                  <w:rFonts w:hint="eastAsia"/>
                  <w:sz w:val="21"/>
                  <w:szCs w:val="21"/>
                </w:rPr>
                <w:t>：</w:t>
              </w:r>
              <w:sdt>
                <w:sdtPr>
                  <w:rPr>
                    <w:rFonts w:hint="eastAsia"/>
                    <w:sz w:val="21"/>
                    <w:szCs w:val="21"/>
                  </w:rPr>
                  <w:alias w:val="会计机构负责人姓名"/>
                  <w:tag w:val="_GBC_80397291c44b4713afb5a711c98f3ea6"/>
                  <w:id w:val="629590069"/>
                  <w:lock w:val="sdtLocked"/>
                  <w:dataBinding w:prefixMappings="xmlns:clcid-mr='clcid-mr'" w:xpath="/*/clcid-mr:KuaiJiJiGouFuZeRenXingMing[not(@periodRef)]" w:storeItemID="{89EBAB94-44A0-46A2-B712-30D997D04A6D}"/>
                  <w:text/>
                </w:sdtPr>
                <w:sdtContent>
                  <w:r w:rsidRPr="00347C31">
                    <w:rPr>
                      <w:rFonts w:hint="eastAsia"/>
                      <w:sz w:val="21"/>
                      <w:szCs w:val="21"/>
                    </w:rPr>
                    <w:t>刘晓婧</w:t>
                  </w:r>
                </w:sdtContent>
              </w:sdt>
            </w:p>
          </w:sdtContent>
        </w:sdt>
        <w:p w:rsidR="00CC228B" w:rsidRDefault="00CC228B"/>
        <w:p w:rsidR="00FD2133" w:rsidRDefault="00D1422C"/>
      </w:sdtContent>
    </w:sdt>
    <w:p w:rsidR="00FD2133" w:rsidRDefault="00FD2133">
      <w:pPr>
        <w:rPr>
          <w:color w:val="FF0000"/>
          <w:szCs w:val="21"/>
        </w:rPr>
      </w:pPr>
    </w:p>
    <w:bookmarkStart w:id="114" w:name="_Hlk24038378" w:displacedByCustomXml="next"/>
    <w:sdt>
      <w:sdtPr>
        <w:rPr>
          <w:rFonts w:ascii="宋体" w:hAnsi="宋体" w:cs="宋体" w:hint="eastAsia"/>
          <w:b w:val="0"/>
          <w:bCs w:val="0"/>
          <w:kern w:val="0"/>
          <w:sz w:val="24"/>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 w:val="24"/>
              <w:szCs w:val="24"/>
            </w:rPr>
            <w:tag w:val="_SEC_38d2275e2dcd4f8eb0870715a2a226c7"/>
            <w:id w:val="521594129"/>
            <w:lock w:val="sdtLocked"/>
            <w:placeholder>
              <w:docPart w:val="GBC22222222222222222222222222222"/>
            </w:placeholder>
          </w:sdtPr>
          <w:sdtEndPr>
            <w:rPr>
              <w:sz w:val="21"/>
              <w:szCs w:val="21"/>
            </w:rPr>
          </w:sdtEndPr>
          <w:sdtContent>
            <w:p w:rsidR="00FD2133" w:rsidRPr="0062154F" w:rsidRDefault="00537341">
              <w:pPr>
                <w:pStyle w:val="3"/>
                <w:jc w:val="center"/>
                <w:rPr>
                  <w:szCs w:val="21"/>
                </w:rPr>
              </w:pPr>
              <w:r w:rsidRPr="0062154F">
                <w:rPr>
                  <w:rFonts w:hint="eastAsia"/>
                  <w:szCs w:val="21"/>
                </w:rPr>
                <w:t>合并</w:t>
              </w:r>
              <w:r w:rsidRPr="0062154F">
                <w:rPr>
                  <w:szCs w:val="21"/>
                </w:rPr>
                <w:t>利润表</w:t>
              </w:r>
            </w:p>
            <w:p w:rsidR="00FD2133" w:rsidRPr="0062154F" w:rsidRDefault="00537341">
              <w:pPr>
                <w:jc w:val="center"/>
                <w:rPr>
                  <w:b/>
                  <w:bCs/>
                  <w:sz w:val="21"/>
                  <w:szCs w:val="21"/>
                </w:rPr>
              </w:pPr>
              <w:r w:rsidRPr="0062154F">
                <w:rPr>
                  <w:sz w:val="21"/>
                  <w:szCs w:val="21"/>
                </w:rPr>
                <w:t>2021年</w:t>
              </w:r>
              <w:r w:rsidRPr="0062154F">
                <w:rPr>
                  <w:rFonts w:hint="eastAsia"/>
                  <w:sz w:val="21"/>
                  <w:szCs w:val="21"/>
                </w:rPr>
                <w:t>1—</w:t>
              </w:r>
              <w:r w:rsidRPr="0062154F">
                <w:rPr>
                  <w:sz w:val="21"/>
                  <w:szCs w:val="21"/>
                </w:rPr>
                <w:t>12月</w:t>
              </w:r>
            </w:p>
            <w:p w:rsidR="00FD2133" w:rsidRPr="0062154F" w:rsidRDefault="00537341">
              <w:pPr>
                <w:jc w:val="right"/>
                <w:rPr>
                  <w:sz w:val="21"/>
                  <w:szCs w:val="21"/>
                </w:rPr>
              </w:pPr>
              <w:r w:rsidRPr="0062154F">
                <w:rPr>
                  <w:sz w:val="21"/>
                  <w:szCs w:val="21"/>
                </w:rPr>
                <w:t>单位:</w:t>
              </w:r>
              <w:sdt>
                <w:sdtPr>
                  <w:rPr>
                    <w:sz w:val="21"/>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2154F">
                    <w:rPr>
                      <w:rFonts w:hint="eastAsia"/>
                      <w:sz w:val="21"/>
                      <w:szCs w:val="21"/>
                    </w:rPr>
                    <w:t>元</w:t>
                  </w:r>
                </w:sdtContent>
              </w:sdt>
              <w:r w:rsidRPr="0062154F">
                <w:rPr>
                  <w:sz w:val="21"/>
                  <w:szCs w:val="21"/>
                </w:rPr>
                <w:t xml:space="preserve">  币种:</w:t>
              </w:r>
              <w:sdt>
                <w:sdtPr>
                  <w:rPr>
                    <w:sz w:val="21"/>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2154F">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FD2133" w:rsidRPr="0062154F" w:rsidTr="00A67D4D">
                <w:trPr>
                  <w:cantSplit/>
                </w:trPr>
                <w:sdt>
                  <w:sdtPr>
                    <w:rPr>
                      <w:sz w:val="21"/>
                      <w:szCs w:val="21"/>
                    </w:rPr>
                    <w:tag w:val="_PLD_2e3f33fcce354b339a86add10899a6c5"/>
                    <w:id w:val="-17552033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FD2133" w:rsidRPr="0062154F" w:rsidRDefault="00537341" w:rsidP="0062154F">
                        <w:pPr>
                          <w:ind w:leftChars="-19" w:left="-6" w:hangingChars="19" w:hanging="40"/>
                          <w:jc w:val="center"/>
                          <w:rPr>
                            <w:b/>
                            <w:sz w:val="21"/>
                            <w:szCs w:val="21"/>
                          </w:rPr>
                        </w:pPr>
                        <w:r w:rsidRPr="0062154F">
                          <w:rPr>
                            <w:b/>
                            <w:sz w:val="21"/>
                            <w:szCs w:val="21"/>
                          </w:rPr>
                          <w:t>项目</w:t>
                        </w:r>
                      </w:p>
                    </w:tc>
                  </w:sdtContent>
                </w:sdt>
                <w:sdt>
                  <w:sdtPr>
                    <w:rPr>
                      <w:sz w:val="21"/>
                      <w:szCs w:val="21"/>
                    </w:rPr>
                    <w:tag w:val="_PLD_93edd7a3846d4cd58b14d043e9b33f2c"/>
                    <w:id w:val="-934048285"/>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rsidR="00FD2133" w:rsidRPr="0062154F" w:rsidRDefault="00537341">
                        <w:pPr>
                          <w:jc w:val="center"/>
                          <w:rPr>
                            <w:b/>
                            <w:sz w:val="21"/>
                            <w:szCs w:val="21"/>
                          </w:rPr>
                        </w:pPr>
                        <w:r w:rsidRPr="0062154F">
                          <w:rPr>
                            <w:rFonts w:hint="eastAsia"/>
                            <w:b/>
                            <w:sz w:val="21"/>
                            <w:szCs w:val="21"/>
                          </w:rPr>
                          <w:t>附注</w:t>
                        </w:r>
                      </w:p>
                    </w:tc>
                  </w:sdtContent>
                </w:sdt>
                <w:sdt>
                  <w:sdtPr>
                    <w:rPr>
                      <w:sz w:val="21"/>
                      <w:szCs w:val="21"/>
                    </w:rPr>
                    <w:tag w:val="_PLD_49f84cca199c45e7bc0f9fea5b73078c"/>
                    <w:id w:val="-1663309434"/>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FD2133" w:rsidRPr="0062154F" w:rsidRDefault="00537341">
                        <w:pPr>
                          <w:jc w:val="center"/>
                          <w:rPr>
                            <w:b/>
                            <w:sz w:val="21"/>
                            <w:szCs w:val="21"/>
                          </w:rPr>
                        </w:pPr>
                        <w:r w:rsidRPr="0062154F">
                          <w:rPr>
                            <w:rFonts w:hint="eastAsia"/>
                            <w:b/>
                            <w:sz w:val="21"/>
                            <w:szCs w:val="21"/>
                          </w:rPr>
                          <w:t>2021年度</w:t>
                        </w:r>
                      </w:p>
                    </w:tc>
                  </w:sdtContent>
                </w:sdt>
                <w:sdt>
                  <w:sdtPr>
                    <w:rPr>
                      <w:sz w:val="21"/>
                      <w:szCs w:val="21"/>
                    </w:rPr>
                    <w:tag w:val="_PLD_8b5fde21bc974404b892a88906dec352"/>
                    <w:id w:val="87458495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FD2133" w:rsidRPr="0062154F" w:rsidRDefault="00537341">
                        <w:pPr>
                          <w:jc w:val="center"/>
                          <w:rPr>
                            <w:b/>
                            <w:sz w:val="21"/>
                            <w:szCs w:val="21"/>
                          </w:rPr>
                        </w:pPr>
                        <w:r w:rsidRPr="0062154F">
                          <w:rPr>
                            <w:rFonts w:hint="eastAsia"/>
                            <w:b/>
                            <w:sz w:val="21"/>
                            <w:szCs w:val="21"/>
                          </w:rPr>
                          <w:t>2020年度</w:t>
                        </w:r>
                      </w:p>
                    </w:tc>
                  </w:sdtContent>
                </w:sdt>
              </w:tr>
              <w:tr w:rsidR="00243CCE" w:rsidRPr="0062154F" w:rsidTr="00A57574">
                <w:sdt>
                  <w:sdtPr>
                    <w:rPr>
                      <w:sz w:val="21"/>
                      <w:szCs w:val="21"/>
                    </w:rPr>
                    <w:tag w:val="_PLD_6380654d35f848cfb950d682c7a7e226"/>
                    <w:id w:val="-16803404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color w:val="000000"/>
                            <w:sz w:val="21"/>
                            <w:szCs w:val="21"/>
                          </w:rPr>
                        </w:pPr>
                        <w:r w:rsidRPr="0062154F">
                          <w:rPr>
                            <w:rFonts w:hint="eastAsia"/>
                            <w:sz w:val="21"/>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2,387,383,464.78</w:t>
                    </w:r>
                  </w:p>
                </w:tc>
                <w:tc>
                  <w:tcPr>
                    <w:tcW w:w="1114"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1,653,264,775.04</w:t>
                    </w:r>
                  </w:p>
                </w:tc>
              </w:tr>
              <w:tr w:rsidR="00243CCE" w:rsidRPr="0062154F" w:rsidTr="00A57574">
                <w:sdt>
                  <w:sdtPr>
                    <w:rPr>
                      <w:sz w:val="21"/>
                      <w:szCs w:val="21"/>
                    </w:rPr>
                    <w:tag w:val="_PLD_79008c1152f2457c85b84fdb8bd94302"/>
                    <w:id w:val="-11961443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color w:val="000000"/>
                            <w:sz w:val="21"/>
                            <w:szCs w:val="21"/>
                          </w:rPr>
                        </w:pPr>
                        <w:r w:rsidRPr="0062154F">
                          <w:rPr>
                            <w:rFonts w:hint="eastAsia"/>
                            <w:sz w:val="21"/>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592361">
                    <w:pPr>
                      <w:rPr>
                        <w:sz w:val="21"/>
                        <w:szCs w:val="21"/>
                      </w:rPr>
                    </w:pPr>
                    <w:r w:rsidRPr="0062154F">
                      <w:rPr>
                        <w:rFonts w:hint="eastAsia"/>
                        <w:sz w:val="21"/>
                        <w:szCs w:val="21"/>
                      </w:rPr>
                      <w:t>六、（三十五）</w:t>
                    </w:r>
                  </w:p>
                </w:tc>
                <w:tc>
                  <w:tcPr>
                    <w:tcW w:w="1110"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2,387,383,464.78</w:t>
                    </w:r>
                  </w:p>
                </w:tc>
                <w:tc>
                  <w:tcPr>
                    <w:tcW w:w="1114"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1,653,264,775.04</w:t>
                    </w:r>
                  </w:p>
                </w:tc>
              </w:tr>
              <w:tr w:rsidR="00243CCE" w:rsidRPr="0062154F" w:rsidTr="00A67D4D">
                <w:sdt>
                  <w:sdtPr>
                    <w:rPr>
                      <w:sz w:val="21"/>
                      <w:szCs w:val="21"/>
                    </w:rPr>
                    <w:tag w:val="_PLD_b2b5ee31e3a04fd686ce6a770a4bf7f8"/>
                    <w:id w:val="13759657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color w:val="000000"/>
                            <w:sz w:val="21"/>
                            <w:szCs w:val="21"/>
                          </w:rPr>
                        </w:pPr>
                        <w:r w:rsidRPr="0062154F">
                          <w:rPr>
                            <w:rFonts w:hint="eastAsia"/>
                            <w:sz w:val="21"/>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2b4b4e07fd124105920ebc7fd41981e3"/>
                    <w:id w:val="71494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e0807caa85b74b3ba05d867a5d0c221a"/>
                    <w:id w:val="11050820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57574">
                <w:sdt>
                  <w:sdtPr>
                    <w:rPr>
                      <w:sz w:val="21"/>
                      <w:szCs w:val="21"/>
                    </w:rPr>
                    <w:tag w:val="_PLD_e6f3ec17fb0b4d11b9c07106540a4ab0"/>
                    <w:id w:val="2222639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color w:val="000000"/>
                            <w:sz w:val="21"/>
                            <w:szCs w:val="21"/>
                          </w:rPr>
                        </w:pPr>
                        <w:r w:rsidRPr="0062154F">
                          <w:rPr>
                            <w:rFonts w:hint="eastAsia"/>
                            <w:sz w:val="21"/>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2,182,586,669.97</w:t>
                    </w:r>
                  </w:p>
                </w:tc>
                <w:tc>
                  <w:tcPr>
                    <w:tcW w:w="1114"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1,730,894,039.62</w:t>
                    </w:r>
                  </w:p>
                </w:tc>
              </w:tr>
              <w:tr w:rsidR="00243CCE" w:rsidRPr="0062154F" w:rsidTr="00A57574">
                <w:sdt>
                  <w:sdtPr>
                    <w:rPr>
                      <w:sz w:val="21"/>
                      <w:szCs w:val="21"/>
                    </w:rPr>
                    <w:tag w:val="_PLD_2bdd986d7efa4149a9f572f9b2a74150"/>
                    <w:id w:val="20138799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color w:val="000000"/>
                            <w:sz w:val="21"/>
                            <w:szCs w:val="21"/>
                          </w:rPr>
                        </w:pPr>
                        <w:r w:rsidRPr="0062154F">
                          <w:rPr>
                            <w:rFonts w:hint="eastAsia"/>
                            <w:sz w:val="21"/>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592361">
                    <w:pPr>
                      <w:rPr>
                        <w:sz w:val="21"/>
                        <w:szCs w:val="21"/>
                      </w:rPr>
                    </w:pPr>
                    <w:r w:rsidRPr="0062154F">
                      <w:rPr>
                        <w:rFonts w:hint="eastAsia"/>
                        <w:sz w:val="21"/>
                        <w:szCs w:val="21"/>
                      </w:rPr>
                      <w:t>六、（三十五）</w:t>
                    </w:r>
                  </w:p>
                </w:tc>
                <w:tc>
                  <w:tcPr>
                    <w:tcW w:w="1110"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1,957,934,482.67</w:t>
                    </w:r>
                  </w:p>
                </w:tc>
                <w:tc>
                  <w:tcPr>
                    <w:tcW w:w="1114"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pPr>
                      <w:rPr>
                        <w:sz w:val="21"/>
                        <w:szCs w:val="21"/>
                      </w:rPr>
                    </w:pPr>
                    <w:r w:rsidRPr="0062154F">
                      <w:rPr>
                        <w:sz w:val="21"/>
                        <w:szCs w:val="21"/>
                      </w:rPr>
                      <w:t>1,536,646,339.90</w:t>
                    </w:r>
                  </w:p>
                </w:tc>
              </w:tr>
              <w:tr w:rsidR="00243CCE" w:rsidRPr="0062154F" w:rsidTr="00A67D4D">
                <w:sdt>
                  <w:sdtPr>
                    <w:rPr>
                      <w:sz w:val="21"/>
                      <w:szCs w:val="21"/>
                    </w:rPr>
                    <w:tag w:val="_PLD_ded1502b72c34d6098b091412f46ed9d"/>
                    <w:id w:val="21057670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acfa1a49c93048668179af2ead80c356"/>
                    <w:id w:val="-8910410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9c1309799af844b5b157719c070c5247"/>
                    <w:id w:val="-18905637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ec699312a14243589e13d1662232ea40"/>
                    <w:id w:val="-15741085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6cb9f866e4114aaca5c32d5ffde6a025"/>
                    <w:id w:val="8753561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8150448f2b374fb5b092356dd35f581f"/>
                    <w:id w:val="-5271850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243CCE" w:rsidRPr="0062154F" w:rsidTr="00A67D4D">
                <w:sdt>
                  <w:sdtPr>
                    <w:rPr>
                      <w:sz w:val="21"/>
                      <w:szCs w:val="21"/>
                    </w:rPr>
                    <w:tag w:val="_PLD_ba59332484d64aaa97873c9ce8cd2fb3"/>
                    <w:id w:val="706270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243CCE" w:rsidRPr="0062154F" w:rsidRDefault="00243CCE" w:rsidP="0062154F">
                        <w:pPr>
                          <w:ind w:firstLineChars="300" w:firstLine="630"/>
                          <w:rPr>
                            <w:sz w:val="21"/>
                            <w:szCs w:val="21"/>
                          </w:rPr>
                        </w:pPr>
                        <w:r w:rsidRPr="0062154F">
                          <w:rPr>
                            <w:rFonts w:hint="eastAsia"/>
                            <w:sz w:val="21"/>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243CCE" w:rsidRPr="0062154F" w:rsidRDefault="00243CCE">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243CCE" w:rsidRPr="0062154F" w:rsidRDefault="00243CCE">
                    <w:pPr>
                      <w:jc w:val="right"/>
                      <w:rPr>
                        <w:sz w:val="21"/>
                        <w:szCs w:val="21"/>
                      </w:rPr>
                    </w:pPr>
                  </w:p>
                </w:tc>
              </w:tr>
              <w:tr w:rsidR="00592361" w:rsidRPr="0062154F" w:rsidTr="004B60E9">
                <w:sdt>
                  <w:sdtPr>
                    <w:rPr>
                      <w:sz w:val="21"/>
                      <w:szCs w:val="21"/>
                    </w:rPr>
                    <w:tag w:val="_PLD_55aa701a04e74c3681ea0f45ee50b8d7"/>
                    <w:id w:val="1605149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六、（三十六）</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13,651,207.11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8,664,686.78</w:t>
                    </w:r>
                  </w:p>
                </w:tc>
              </w:tr>
              <w:tr w:rsidR="00592361" w:rsidRPr="0062154F" w:rsidTr="004B60E9">
                <w:sdt>
                  <w:sdtPr>
                    <w:rPr>
                      <w:sz w:val="21"/>
                      <w:szCs w:val="21"/>
                    </w:rPr>
                    <w:tag w:val="_PLD_ce31130c4729428dbfe379dfced40dc5"/>
                    <w:id w:val="-11997812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六、（三十七）</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3,000,624.45</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10,684,073.65</w:t>
                    </w:r>
                  </w:p>
                </w:tc>
              </w:tr>
              <w:tr w:rsidR="00592361" w:rsidRPr="0062154F" w:rsidTr="004B60E9">
                <w:sdt>
                  <w:sdtPr>
                    <w:rPr>
                      <w:sz w:val="21"/>
                      <w:szCs w:val="21"/>
                    </w:rPr>
                    <w:tag w:val="_PLD_17a7b505b88c4f87bc0ba854f37b118f"/>
                    <w:id w:val="8925489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六、（三十八）</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188,736,353.40</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152,668,872.85</w:t>
                    </w:r>
                  </w:p>
                </w:tc>
              </w:tr>
              <w:tr w:rsidR="00592361" w:rsidRPr="0062154F" w:rsidTr="004B60E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e87af4732c764d16b9a62ce062c27abc"/>
                      <w:id w:val="-10996391"/>
                      <w:lock w:val="sdtLocked"/>
                    </w:sdtPr>
                    <w:sdtContent>
                      <w:p w:rsidR="00592361" w:rsidRPr="0062154F" w:rsidRDefault="00592361" w:rsidP="0062154F">
                        <w:pPr>
                          <w:ind w:firstLineChars="300" w:firstLine="630"/>
                          <w:rPr>
                            <w:sz w:val="21"/>
                            <w:szCs w:val="21"/>
                          </w:rPr>
                        </w:pPr>
                        <w:r w:rsidRPr="0062154F">
                          <w:rPr>
                            <w:rFonts w:hint="eastAsia"/>
                            <w:sz w:val="21"/>
                            <w:szCs w:val="21"/>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六、（三十九）</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22,436,629.18</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20,037,567.91</w:t>
                    </w:r>
                  </w:p>
                </w:tc>
              </w:tr>
              <w:tr w:rsidR="00592361" w:rsidRPr="0062154F" w:rsidTr="004B60E9">
                <w:sdt>
                  <w:sdtPr>
                    <w:rPr>
                      <w:sz w:val="21"/>
                      <w:szCs w:val="21"/>
                    </w:rPr>
                    <w:tag w:val="_PLD_39025fd6688d468db2dff127aaf8d9b7"/>
                    <w:id w:val="-20756561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-3,172,626.84</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2,192,498.53</w:t>
                    </w:r>
                  </w:p>
                </w:tc>
              </w:tr>
              <w:tr w:rsidR="00592361" w:rsidRPr="0062154F" w:rsidTr="00A5757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5783a44ff7e84d5f9faf4e4523265fa2"/>
                      <w:id w:val="218105058"/>
                      <w:lock w:val="sdtLocked"/>
                    </w:sdtPr>
                    <w:sdtContent>
                      <w:p w:rsidR="00592361" w:rsidRPr="0062154F" w:rsidRDefault="00592361" w:rsidP="0062154F">
                        <w:pPr>
                          <w:ind w:firstLineChars="300" w:firstLine="630"/>
                          <w:rPr>
                            <w:sz w:val="21"/>
                            <w:szCs w:val="21"/>
                          </w:rPr>
                        </w:pPr>
                        <w:r w:rsidRPr="0062154F">
                          <w:rPr>
                            <w:rFonts w:hint="eastAsia"/>
                            <w:sz w:val="21"/>
                            <w:szCs w:val="21"/>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4,487,617.52</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861,589.59</w:t>
                    </w:r>
                  </w:p>
                </w:tc>
              </w:tr>
              <w:tr w:rsidR="00592361" w:rsidRPr="0062154F" w:rsidTr="00A57574">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181356a829f44a2eb68d58db992fd5b3"/>
                      <w:id w:val="976425041"/>
                      <w:lock w:val="sdtLocked"/>
                    </w:sdtPr>
                    <w:sdtContent>
                      <w:p w:rsidR="00592361" w:rsidRPr="0062154F" w:rsidRDefault="00592361" w:rsidP="0062154F">
                        <w:pPr>
                          <w:ind w:firstLineChars="600" w:firstLine="1260"/>
                          <w:rPr>
                            <w:sz w:val="21"/>
                            <w:szCs w:val="21"/>
                          </w:rPr>
                        </w:pPr>
                        <w:r w:rsidRPr="0062154F">
                          <w:rPr>
                            <w:rFonts w:hint="eastAsia"/>
                            <w:sz w:val="21"/>
                            <w:szCs w:val="21"/>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9,790,547.64</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11,522,145.03</w:t>
                    </w:r>
                  </w:p>
                </w:tc>
              </w:tr>
              <w:tr w:rsidR="00592361" w:rsidRPr="0062154F" w:rsidTr="004B60E9">
                <w:sdt>
                  <w:sdtPr>
                    <w:rPr>
                      <w:sz w:val="21"/>
                      <w:szCs w:val="21"/>
                    </w:rPr>
                    <w:tag w:val="_PLD_8cd7b53a4f864f25801036fcf0042187"/>
                    <w:id w:val="-12516584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六、（四十一）</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2,599,982.05</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8,758,128.84</w:t>
                    </w:r>
                  </w:p>
                </w:tc>
              </w:tr>
              <w:tr w:rsidR="00592361" w:rsidRPr="0062154F" w:rsidTr="004B60E9">
                <w:sdt>
                  <w:sdtPr>
                    <w:rPr>
                      <w:sz w:val="21"/>
                      <w:szCs w:val="21"/>
                    </w:rPr>
                    <w:tag w:val="_PLD_dd4d0b257ac449a1a1f9cd43ea8c6d6f"/>
                    <w:id w:val="580598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六、（四十二）</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2,842,186.11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365,502.42</w:t>
                    </w:r>
                  </w:p>
                </w:tc>
              </w:tr>
              <w:tr w:rsidR="00592361" w:rsidRPr="0062154F" w:rsidTr="00A67D4D">
                <w:sdt>
                  <w:sdtPr>
                    <w:rPr>
                      <w:sz w:val="21"/>
                      <w:szCs w:val="21"/>
                    </w:rPr>
                    <w:tag w:val="_PLD_cb617292f3d24ae484f3b8b3331ef37e"/>
                    <w:id w:val="10458008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r>
              <w:tr w:rsidR="00592361" w:rsidRPr="0062154F" w:rsidTr="00A67D4D">
                <w:sdt>
                  <w:sdtPr>
                    <w:rPr>
                      <w:sz w:val="21"/>
                      <w:szCs w:val="21"/>
                    </w:rPr>
                    <w:tag w:val="_PLD_7de6764e1bab4ab3b3f25a31e4c7c20a"/>
                    <w:id w:val="926311499"/>
                    <w:lock w:val="sdtLocked"/>
                  </w:sdtPr>
                  <w:sdtContent>
                    <w:tc>
                      <w:tcPr>
                        <w:tcW w:w="1938" w:type="pct"/>
                        <w:tcBorders>
                          <w:top w:val="outset" w:sz="4" w:space="0" w:color="auto"/>
                          <w:left w:val="outset" w:sz="4" w:space="0" w:color="auto"/>
                          <w:bottom w:val="outset" w:sz="4" w:space="0" w:color="auto"/>
                          <w:right w:val="outset" w:sz="4" w:space="0" w:color="auto"/>
                        </w:tcBorders>
                      </w:tcPr>
                      <w:p w:rsidR="00592361" w:rsidRPr="0062154F" w:rsidRDefault="00592361" w:rsidP="0062154F">
                        <w:pPr>
                          <w:ind w:firstLineChars="550" w:firstLine="1155"/>
                          <w:rPr>
                            <w:sz w:val="21"/>
                            <w:szCs w:val="21"/>
                          </w:rPr>
                        </w:pPr>
                        <w:r w:rsidRPr="0062154F">
                          <w:rPr>
                            <w:rFonts w:hint="eastAsia"/>
                            <w:sz w:val="21"/>
                            <w:szCs w:val="21"/>
                          </w:rPr>
                          <w:t>以摊</w:t>
                        </w:r>
                        <w:proofErr w:type="gramStart"/>
                        <w:r w:rsidRPr="0062154F">
                          <w:rPr>
                            <w:rFonts w:hint="eastAsia"/>
                            <w:sz w:val="21"/>
                            <w:szCs w:val="21"/>
                          </w:rPr>
                          <w:t>余成本</w:t>
                        </w:r>
                        <w:proofErr w:type="gramEnd"/>
                        <w:r w:rsidRPr="0062154F">
                          <w:rPr>
                            <w:rFonts w:hint="eastAsia"/>
                            <w:sz w:val="21"/>
                            <w:szCs w:val="21"/>
                          </w:rPr>
                          <w:t>计量的金融</w:t>
                        </w:r>
                        <w:r w:rsidRPr="0062154F">
                          <w:rPr>
                            <w:rFonts w:hint="eastAsia"/>
                            <w:sz w:val="21"/>
                            <w:szCs w:val="21"/>
                          </w:rPr>
                          <w:lastRenderedPageBreak/>
                          <w:t>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r>
              <w:tr w:rsidR="00592361" w:rsidRPr="0062154F" w:rsidTr="00A67D4D">
                <w:sdt>
                  <w:sdtPr>
                    <w:rPr>
                      <w:sz w:val="21"/>
                      <w:szCs w:val="21"/>
                    </w:rPr>
                    <w:tag w:val="_PLD_06c6fba18c924bffb49d4725b87ecb13"/>
                    <w:id w:val="14944511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520128fec714da98227f31d25ce7796"/>
                      <w:id w:val="1586959096"/>
                      <w:lock w:val="sdtLocked"/>
                    </w:sdtPr>
                    <w:sdtEndPr>
                      <w:rPr>
                        <w:rFonts w:hint="default"/>
                      </w:rPr>
                    </w:sdtEndPr>
                    <w:sdtContent>
                      <w:p w:rsidR="00592361" w:rsidRPr="0062154F" w:rsidRDefault="00592361" w:rsidP="0062154F">
                        <w:pPr>
                          <w:ind w:firstLineChars="300" w:firstLine="630"/>
                          <w:rPr>
                            <w:sz w:val="21"/>
                            <w:szCs w:val="21"/>
                          </w:rPr>
                        </w:pPr>
                        <w:r w:rsidRPr="0062154F">
                          <w:rPr>
                            <w:rFonts w:hint="eastAsia"/>
                            <w:sz w:val="21"/>
                            <w:szCs w:val="21"/>
                          </w:rPr>
                          <w:t>净敞口套期收益（损失以“</w:t>
                        </w:r>
                        <w:r w:rsidRPr="0062154F">
                          <w:rPr>
                            <w:sz w:val="21"/>
                            <w:szCs w:val="21"/>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rsidP="00243CCE">
                    <w:pPr>
                      <w:jc w:val="right"/>
                      <w:rPr>
                        <w:sz w:val="21"/>
                        <w:szCs w:val="21"/>
                      </w:rPr>
                    </w:pPr>
                  </w:p>
                </w:tc>
              </w:tr>
              <w:tr w:rsidR="00592361" w:rsidRPr="0062154F" w:rsidTr="004B60E9">
                <w:sdt>
                  <w:sdtPr>
                    <w:rPr>
                      <w:sz w:val="21"/>
                      <w:szCs w:val="21"/>
                    </w:rPr>
                    <w:tag w:val="_PLD_9cf113d3dfde4191bb9677475e364e2c"/>
                    <w:id w:val="-19046532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color w:val="000000"/>
                            <w:sz w:val="21"/>
                            <w:szCs w:val="21"/>
                          </w:rPr>
                        </w:pPr>
                        <w:r w:rsidRPr="0062154F">
                          <w:rPr>
                            <w:rFonts w:hint="eastAsia"/>
                            <w:sz w:val="21"/>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六、（四十三）</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-558,850.00</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2,574,575.36</w:t>
                    </w:r>
                  </w:p>
                </w:tc>
              </w:tr>
              <w:tr w:rsidR="00592361" w:rsidRPr="0062154F" w:rsidTr="004B60E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5729b4f71874df0b1658e78402fbd3a"/>
                      <w:id w:val="-1272934475"/>
                      <w:lock w:val="sdtLocked"/>
                    </w:sdtPr>
                    <w:sdtContent>
                      <w:p w:rsidR="00592361" w:rsidRPr="0062154F" w:rsidRDefault="00592361" w:rsidP="0062154F">
                        <w:pPr>
                          <w:ind w:firstLineChars="300" w:firstLine="630"/>
                          <w:rPr>
                            <w:sz w:val="21"/>
                            <w:szCs w:val="21"/>
                          </w:rPr>
                        </w:pPr>
                        <w:r w:rsidRPr="0062154F">
                          <w:rPr>
                            <w:rFonts w:hint="eastAsia"/>
                            <w:sz w:val="21"/>
                            <w:szCs w:val="21"/>
                          </w:rPr>
                          <w:t>信用减值损失（损失以“</w:t>
                        </w:r>
                        <w:r w:rsidRPr="0062154F">
                          <w:rPr>
                            <w:sz w:val="21"/>
                            <w:szCs w:val="21"/>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六、（四十四）</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-928,957.36</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302,775.37</w:t>
                    </w:r>
                  </w:p>
                </w:tc>
              </w:tr>
              <w:tr w:rsidR="00592361" w:rsidRPr="0062154F" w:rsidTr="004B60E9">
                <w:sdt>
                  <w:sdtPr>
                    <w:rPr>
                      <w:sz w:val="21"/>
                      <w:szCs w:val="21"/>
                    </w:rPr>
                    <w:tag w:val="_PLD_44560210ee614ffca1cd838fcb26e64f"/>
                    <w:id w:val="-17799390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资产减值损失（损失以“</w:t>
                        </w:r>
                        <w:r w:rsidRPr="0062154F">
                          <w:rPr>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六、（四十五）</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-2,108,920.97</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-6,980,992.12</w:t>
                    </w:r>
                  </w:p>
                </w:tc>
              </w:tr>
              <w:tr w:rsidR="00592361" w:rsidRPr="0062154F" w:rsidTr="004B60E9">
                <w:sdt>
                  <w:sdtPr>
                    <w:rPr>
                      <w:rFonts w:hint="eastAsia"/>
                      <w:sz w:val="21"/>
                      <w:szCs w:val="21"/>
                    </w:rPr>
                    <w:tag w:val="_PLD_db82d580df4545299b03340ea44f0a61"/>
                    <w:id w:val="-8961256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300" w:firstLine="630"/>
                          <w:rPr>
                            <w:sz w:val="21"/>
                            <w:szCs w:val="21"/>
                          </w:rPr>
                        </w:pPr>
                        <w:r w:rsidRPr="0062154F">
                          <w:rPr>
                            <w:rFonts w:hint="eastAsia"/>
                            <w:sz w:val="21"/>
                            <w:szCs w:val="21"/>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六、（四十六）</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26,055.55</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89,137,788.41</w:t>
                    </w:r>
                  </w:p>
                </w:tc>
              </w:tr>
              <w:tr w:rsidR="00592361" w:rsidRPr="0062154F" w:rsidTr="00A57574">
                <w:sdt>
                  <w:sdtPr>
                    <w:rPr>
                      <w:sz w:val="21"/>
                      <w:szCs w:val="21"/>
                    </w:rPr>
                    <w:tag w:val="_PLD_58efa9e2f2584a45bb21e4160a756a9a"/>
                    <w:id w:val="-10443676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color w:val="000000"/>
                            <w:sz w:val="21"/>
                            <w:szCs w:val="21"/>
                          </w:rPr>
                        </w:pPr>
                        <w:r w:rsidRPr="0062154F">
                          <w:rPr>
                            <w:rFonts w:hint="eastAsia"/>
                            <w:sz w:val="21"/>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206,668,290.19</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16,528,513.70</w:t>
                    </w:r>
                  </w:p>
                </w:tc>
              </w:tr>
              <w:tr w:rsidR="00592361" w:rsidRPr="0062154F" w:rsidTr="004B60E9">
                <w:sdt>
                  <w:sdtPr>
                    <w:rPr>
                      <w:sz w:val="21"/>
                      <w:szCs w:val="21"/>
                    </w:rPr>
                    <w:tag w:val="_PLD_13abf7e9472541358784576e4b39b209"/>
                    <w:id w:val="-11485211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六、（四十七）</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10,848,788.94</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32,525.37</w:t>
                    </w:r>
                  </w:p>
                </w:tc>
              </w:tr>
              <w:tr w:rsidR="00592361" w:rsidRPr="0062154F" w:rsidTr="004B60E9">
                <w:sdt>
                  <w:sdtPr>
                    <w:rPr>
                      <w:sz w:val="21"/>
                      <w:szCs w:val="21"/>
                    </w:rPr>
                    <w:tag w:val="_PLD_30f16771bc2748abb5464842a6f86784"/>
                    <w:id w:val="15208126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六、（四十八）</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1,141,259.74</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5,943,838.28</w:t>
                    </w:r>
                  </w:p>
                </w:tc>
              </w:tr>
              <w:tr w:rsidR="00592361" w:rsidRPr="0062154F" w:rsidTr="004B60E9">
                <w:sdt>
                  <w:sdtPr>
                    <w:rPr>
                      <w:sz w:val="21"/>
                      <w:szCs w:val="21"/>
                    </w:rPr>
                    <w:tag w:val="_PLD_89fa70992bac48dda5e83847596b19d6"/>
                    <w:id w:val="3450679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color w:val="000000"/>
                            <w:sz w:val="21"/>
                            <w:szCs w:val="21"/>
                          </w:rPr>
                        </w:pPr>
                        <w:r w:rsidRPr="0062154F">
                          <w:rPr>
                            <w:rFonts w:hint="eastAsia"/>
                            <w:sz w:val="21"/>
                            <w:szCs w:val="21"/>
                          </w:rPr>
                          <w:t>四、利润总额（亏损总额以</w:t>
                        </w:r>
                        <w:r w:rsidRPr="0062154F">
                          <w:rPr>
                            <w:sz w:val="21"/>
                            <w:szCs w:val="21"/>
                          </w:rPr>
                          <w:t>“</w:t>
                        </w:r>
                        <w:r w:rsidRPr="0062154F">
                          <w:rPr>
                            <w:rFonts w:hint="eastAsia"/>
                            <w:sz w:val="21"/>
                            <w:szCs w:val="21"/>
                          </w:rPr>
                          <w:t>－</w:t>
                        </w:r>
                        <w:r w:rsidRPr="0062154F">
                          <w:rPr>
                            <w:sz w:val="21"/>
                            <w:szCs w:val="21"/>
                          </w:rPr>
                          <w:t>”</w:t>
                        </w:r>
                        <w:r w:rsidRPr="0062154F">
                          <w:rPr>
                            <w:rFonts w:hint="eastAsia"/>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216,375,819.39</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10,617,200.79</w:t>
                    </w:r>
                  </w:p>
                </w:tc>
              </w:tr>
              <w:tr w:rsidR="00592361" w:rsidRPr="0062154F" w:rsidTr="004B60E9">
                <w:sdt>
                  <w:sdtPr>
                    <w:rPr>
                      <w:sz w:val="21"/>
                      <w:szCs w:val="21"/>
                    </w:rPr>
                    <w:tag w:val="_PLD_5842e863bf634368965bd15f33e3ae38"/>
                    <w:id w:val="9276187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color w:val="000000"/>
                            <w:sz w:val="21"/>
                            <w:szCs w:val="21"/>
                          </w:rPr>
                        </w:pPr>
                        <w:r w:rsidRPr="0062154F">
                          <w:rPr>
                            <w:rFonts w:hint="eastAsia"/>
                            <w:sz w:val="21"/>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六、（四十九）</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17,672,926.28</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-2,840,145.53</w:t>
                    </w:r>
                  </w:p>
                </w:tc>
              </w:tr>
              <w:tr w:rsidR="00592361" w:rsidRPr="0062154F" w:rsidTr="00A57574">
                <w:sdt>
                  <w:sdtPr>
                    <w:rPr>
                      <w:sz w:val="21"/>
                      <w:szCs w:val="21"/>
                    </w:rPr>
                    <w:tag w:val="_PLD_37bb5e90013347b59c739cd0098f77d5"/>
                    <w:id w:val="5723160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color w:val="000000"/>
                            <w:sz w:val="21"/>
                            <w:szCs w:val="21"/>
                          </w:rPr>
                        </w:pPr>
                        <w:r w:rsidRPr="0062154F">
                          <w:rPr>
                            <w:rFonts w:hint="eastAsia"/>
                            <w:sz w:val="21"/>
                            <w:szCs w:val="21"/>
                          </w:rPr>
                          <w:t>五、净利润（净亏损以</w:t>
                        </w:r>
                        <w:r w:rsidRPr="0062154F">
                          <w:rPr>
                            <w:sz w:val="21"/>
                            <w:szCs w:val="21"/>
                          </w:rPr>
                          <w:t>“</w:t>
                        </w:r>
                        <w:r w:rsidRPr="0062154F">
                          <w:rPr>
                            <w:rFonts w:hint="eastAsia"/>
                            <w:sz w:val="21"/>
                            <w:szCs w:val="21"/>
                          </w:rPr>
                          <w:t>－</w:t>
                        </w:r>
                        <w:r w:rsidRPr="0062154F">
                          <w:rPr>
                            <w:sz w:val="21"/>
                            <w:szCs w:val="21"/>
                          </w:rPr>
                          <w:t>”</w:t>
                        </w:r>
                        <w:r w:rsidRPr="0062154F">
                          <w:rPr>
                            <w:rFonts w:hint="eastAsia"/>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198,702,893.11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13,457,346.32</w:t>
                    </w:r>
                  </w:p>
                </w:tc>
              </w:tr>
              <w:tr w:rsidR="00592361" w:rsidRPr="0062154F" w:rsidTr="008533C3">
                <w:sdt>
                  <w:sdtPr>
                    <w:rPr>
                      <w:sz w:val="21"/>
                      <w:szCs w:val="21"/>
                    </w:rPr>
                    <w:tag w:val="_PLD_9445f61075384ccaafee7a9aff738d9c"/>
                    <w:id w:val="-11189174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rFonts w:hint="eastAsia"/>
                            <w:sz w:val="21"/>
                            <w:szCs w:val="21"/>
                          </w:rPr>
                          <w:t>（一）</w:t>
                        </w:r>
                        <w:r w:rsidRPr="0062154F">
                          <w:rPr>
                            <w:sz w:val="21"/>
                            <w:szCs w:val="21"/>
                          </w:rPr>
                          <w:t>按经营持续性分类</w:t>
                        </w:r>
                      </w:p>
                    </w:tc>
                  </w:sdtContent>
                </w:sdt>
              </w:tr>
              <w:tr w:rsidR="00592361" w:rsidRPr="0062154F" w:rsidTr="00A57574">
                <w:sdt>
                  <w:sdtPr>
                    <w:rPr>
                      <w:rFonts w:hint="eastAsia"/>
                      <w:sz w:val="21"/>
                      <w:szCs w:val="21"/>
                    </w:rPr>
                    <w:tag w:val="_PLD_1f62d6e525ac4c78b10d50cab69e4427"/>
                    <w:id w:val="-12986777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200" w:firstLine="420"/>
                          <w:rPr>
                            <w:sz w:val="21"/>
                            <w:szCs w:val="21"/>
                          </w:rPr>
                        </w:pPr>
                        <w:r w:rsidRPr="0062154F">
                          <w:rPr>
                            <w:sz w:val="21"/>
                            <w:szCs w:val="21"/>
                          </w:rP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198,702,893.11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13,457,346.32</w:t>
                    </w:r>
                  </w:p>
                </w:tc>
              </w:tr>
              <w:tr w:rsidR="00592361" w:rsidRPr="0062154F" w:rsidTr="00A67D4D">
                <w:sdt>
                  <w:sdtPr>
                    <w:rPr>
                      <w:rFonts w:hint="eastAsia"/>
                      <w:sz w:val="21"/>
                      <w:szCs w:val="21"/>
                    </w:rPr>
                    <w:tag w:val="_PLD_3ecbd4e5679f46edb5746af7622b21b6"/>
                    <w:id w:val="-1641701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200" w:firstLine="420"/>
                          <w:rPr>
                            <w:sz w:val="21"/>
                            <w:szCs w:val="21"/>
                          </w:rPr>
                        </w:pPr>
                        <w:r w:rsidRPr="0062154F">
                          <w:rPr>
                            <w:sz w:val="21"/>
                            <w:szCs w:val="21"/>
                          </w:rP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8533C3">
                <w:sdt>
                  <w:sdtPr>
                    <w:rPr>
                      <w:sz w:val="21"/>
                      <w:szCs w:val="21"/>
                    </w:rPr>
                    <w:tag w:val="_PLD_5703d86636cb476dab82350c9f6475fc"/>
                    <w:id w:val="270663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rFonts w:hint="eastAsia"/>
                            <w:sz w:val="21"/>
                            <w:szCs w:val="21"/>
                          </w:rPr>
                          <w:t>（二）</w:t>
                        </w:r>
                        <w:r w:rsidRPr="0062154F">
                          <w:rPr>
                            <w:sz w:val="21"/>
                            <w:szCs w:val="21"/>
                          </w:rPr>
                          <w:t>按所有权归属分类</w:t>
                        </w:r>
                      </w:p>
                    </w:tc>
                  </w:sdtContent>
                </w:sdt>
              </w:tr>
              <w:tr w:rsidR="00592361" w:rsidRPr="0062154F" w:rsidTr="00A57574">
                <w:sdt>
                  <w:sdtPr>
                    <w:rPr>
                      <w:sz w:val="21"/>
                      <w:szCs w:val="21"/>
                    </w:rPr>
                    <w:tag w:val="_PLD_19befe54bea74d81b274f1de7b1e879c"/>
                    <w:id w:val="-12690725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200" w:firstLine="420"/>
                          <w:rPr>
                            <w:sz w:val="21"/>
                            <w:szCs w:val="21"/>
                          </w:rPr>
                        </w:pPr>
                        <w:r w:rsidRPr="0062154F">
                          <w:rPr>
                            <w:sz w:val="21"/>
                            <w:szCs w:val="21"/>
                          </w:rPr>
                          <w:t>1.</w:t>
                        </w:r>
                        <w:r w:rsidRPr="0062154F">
                          <w:rPr>
                            <w:rFonts w:hint="eastAsia"/>
                            <w:sz w:val="21"/>
                            <w:szCs w:val="21"/>
                          </w:rPr>
                          <w:t>归属于母公司股东的净利润（净亏损以“</w:t>
                        </w:r>
                        <w:r w:rsidRPr="0062154F">
                          <w:rPr>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220,280,988.32</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36,935,813.37</w:t>
                    </w:r>
                  </w:p>
                </w:tc>
              </w:tr>
              <w:tr w:rsidR="00592361" w:rsidRPr="0062154F" w:rsidTr="00A57574">
                <w:sdt>
                  <w:sdtPr>
                    <w:rPr>
                      <w:sz w:val="21"/>
                      <w:szCs w:val="21"/>
                    </w:rPr>
                    <w:tag w:val="_PLD_ff126035711b4c5abd41d75affabef51"/>
                    <w:id w:val="-20822914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200" w:firstLine="420"/>
                          <w:rPr>
                            <w:sz w:val="21"/>
                            <w:szCs w:val="21"/>
                          </w:rPr>
                        </w:pPr>
                        <w:r w:rsidRPr="0062154F">
                          <w:rPr>
                            <w:sz w:val="21"/>
                            <w:szCs w:val="21"/>
                          </w:rPr>
                          <w:t>2.</w:t>
                        </w:r>
                        <w:r w:rsidRPr="0062154F">
                          <w:rPr>
                            <w:rFonts w:hint="eastAsia"/>
                            <w:sz w:val="21"/>
                            <w:szCs w:val="21"/>
                          </w:rPr>
                          <w:t>少数股东损益（净亏损以“</w:t>
                        </w:r>
                        <w:r w:rsidRPr="0062154F">
                          <w:rPr>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-21,578,095.21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243CCE">
                    <w:pPr>
                      <w:jc w:val="right"/>
                      <w:rPr>
                        <w:sz w:val="21"/>
                        <w:szCs w:val="21"/>
                      </w:rPr>
                    </w:pPr>
                    <w:r w:rsidRPr="0062154F">
                      <w:rPr>
                        <w:sz w:val="21"/>
                        <w:szCs w:val="21"/>
                      </w:rPr>
                      <w:t>-23,478,467.05</w:t>
                    </w:r>
                  </w:p>
                </w:tc>
              </w:tr>
              <w:tr w:rsidR="00592361" w:rsidRPr="0062154F" w:rsidTr="00A67D4D">
                <w:sdt>
                  <w:sdtPr>
                    <w:rPr>
                      <w:sz w:val="21"/>
                      <w:szCs w:val="21"/>
                    </w:rPr>
                    <w:tag w:val="_PLD_9a13bc6fa8a4437cbc2fe6d7f95e57ad"/>
                    <w:id w:val="1749354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rFonts w:hint="eastAsia"/>
                            <w:sz w:val="21"/>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4f2f5c8a639d471fa8ec35cb21cfadb4"/>
                    <w:id w:val="10633696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36b7d483d93a4a54b7ab8c3263c798ed"/>
                    <w:id w:val="20945769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200" w:firstLine="420"/>
                          <w:rPr>
                            <w:sz w:val="21"/>
                            <w:szCs w:val="21"/>
                          </w:rPr>
                        </w:pPr>
                        <w:r w:rsidRPr="0062154F">
                          <w:rPr>
                            <w:sz w:val="21"/>
                            <w:szCs w:val="21"/>
                          </w:rPr>
                          <w:t>1</w:t>
                        </w:r>
                        <w:r w:rsidRPr="0062154F">
                          <w:rPr>
                            <w:rFonts w:hint="eastAsia"/>
                            <w:sz w:val="21"/>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135a1ea789084db6ab270a67392ce36a"/>
                    <w:id w:val="8019631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（1）</w:t>
                        </w:r>
                        <w:r w:rsidRPr="0062154F">
                          <w:rPr>
                            <w:sz w:val="21"/>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ac017c2ac9f646e4a1cdf7a7204c480c"/>
                    <w:id w:val="-1169073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（2）</w:t>
                        </w:r>
                        <w:r w:rsidRPr="0062154F">
                          <w:rPr>
                            <w:sz w:val="21"/>
                            <w:szCs w:val="21"/>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e4a31bfd680046b99a1b3d34eb9576f4"/>
                      <w:id w:val="-1434963844"/>
                      <w:lock w:val="sdtLocked"/>
                    </w:sdtPr>
                    <w:sdtContent>
                      <w:p w:rsidR="00592361" w:rsidRPr="0062154F" w:rsidRDefault="00592361" w:rsidP="0062154F">
                        <w:pPr>
                          <w:ind w:firstLineChars="100" w:firstLine="210"/>
                          <w:rPr>
                            <w:sz w:val="21"/>
                            <w:szCs w:val="21"/>
                          </w:rPr>
                        </w:pPr>
                        <w:r w:rsidRPr="0062154F">
                          <w:rPr>
                            <w:rFonts w:hint="eastAsia"/>
                            <w:sz w:val="21"/>
                            <w:szCs w:val="21"/>
                          </w:rPr>
                          <w:t>（3）</w:t>
                        </w:r>
                        <w:r w:rsidRPr="0062154F">
                          <w:rPr>
                            <w:sz w:val="21"/>
                            <w:szCs w:val="21"/>
                          </w:rP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c48ff6a604db4d18a1d1dc7c0a221692"/>
                      <w:id w:val="-633951607"/>
                      <w:lock w:val="sdtLocked"/>
                    </w:sdtPr>
                    <w:sdtContent>
                      <w:p w:rsidR="00592361" w:rsidRPr="0062154F" w:rsidRDefault="00592361" w:rsidP="0062154F">
                        <w:pPr>
                          <w:ind w:firstLineChars="100" w:firstLine="210"/>
                          <w:rPr>
                            <w:sz w:val="21"/>
                            <w:szCs w:val="21"/>
                          </w:rPr>
                        </w:pPr>
                        <w:r w:rsidRPr="0062154F">
                          <w:rPr>
                            <w:rFonts w:hint="eastAsia"/>
                            <w:sz w:val="21"/>
                            <w:szCs w:val="21"/>
                          </w:rPr>
                          <w:t>（4）</w:t>
                        </w:r>
                        <w:r w:rsidRPr="0062154F">
                          <w:rPr>
                            <w:sz w:val="21"/>
                            <w:szCs w:val="21"/>
                          </w:rP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abe4aeb39ba149bd8b72f60b4c8a1d22"/>
                    <w:id w:val="-14642665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200" w:firstLine="420"/>
                          <w:rPr>
                            <w:sz w:val="21"/>
                            <w:szCs w:val="21"/>
                          </w:rPr>
                        </w:pPr>
                        <w:r w:rsidRPr="0062154F">
                          <w:rPr>
                            <w:sz w:val="21"/>
                            <w:szCs w:val="21"/>
                          </w:rPr>
                          <w:t>2</w:t>
                        </w:r>
                        <w:r w:rsidRPr="0062154F">
                          <w:rPr>
                            <w:rFonts w:hint="eastAsia"/>
                            <w:sz w:val="21"/>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b3cee83b27dc4e60b3f7b7333c0c55d9"/>
                    <w:id w:val="2664324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rFonts w:hint="eastAsia"/>
                            <w:sz w:val="21"/>
                            <w:szCs w:val="21"/>
                          </w:rPr>
                          <w:t>（1）</w:t>
                        </w:r>
                        <w:r w:rsidRPr="0062154F">
                          <w:rPr>
                            <w:sz w:val="21"/>
                            <w:szCs w:val="21"/>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0964bdc875cb41acbcc556550f4e03d4"/>
                      <w:id w:val="-1634862625"/>
                      <w:lock w:val="sdtLocked"/>
                    </w:sdtPr>
                    <w:sdtContent>
                      <w:p w:rsidR="00592361" w:rsidRPr="0062154F" w:rsidRDefault="00592361" w:rsidP="0062154F">
                        <w:pPr>
                          <w:ind w:firstLineChars="100" w:firstLine="210"/>
                          <w:rPr>
                            <w:sz w:val="21"/>
                            <w:szCs w:val="21"/>
                          </w:rPr>
                        </w:pPr>
                        <w:r w:rsidRPr="0062154F">
                          <w:rPr>
                            <w:rFonts w:hint="eastAsia"/>
                            <w:sz w:val="21"/>
                            <w:szCs w:val="21"/>
                          </w:rPr>
                          <w:t>（2）</w:t>
                        </w:r>
                        <w:r w:rsidRPr="0062154F">
                          <w:rPr>
                            <w:sz w:val="21"/>
                            <w:szCs w:val="21"/>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5623d5f9fa0430da4eccee5c001a530"/>
                      <w:id w:val="1520200493"/>
                      <w:lock w:val="sdtLocked"/>
                    </w:sdtPr>
                    <w:sdtEndPr>
                      <w:rPr>
                        <w:rFonts w:hint="default"/>
                      </w:rPr>
                    </w:sdtEndPr>
                    <w:sdtContent>
                      <w:p w:rsidR="00592361" w:rsidRPr="0062154F" w:rsidRDefault="00592361" w:rsidP="0062154F">
                        <w:pPr>
                          <w:ind w:firstLineChars="100" w:firstLine="210"/>
                          <w:rPr>
                            <w:sz w:val="21"/>
                            <w:szCs w:val="21"/>
                          </w:rPr>
                        </w:pPr>
                        <w:r w:rsidRPr="0062154F">
                          <w:rPr>
                            <w:rFonts w:hint="eastAsia"/>
                            <w:sz w:val="21"/>
                            <w:szCs w:val="21"/>
                          </w:rPr>
                          <w:t>（3）</w:t>
                        </w:r>
                        <w:r w:rsidRPr="0062154F">
                          <w:rPr>
                            <w:sz w:val="21"/>
                            <w:szCs w:val="21"/>
                          </w:rPr>
                          <w:t>金融资产重分类计入其他综</w:t>
                        </w:r>
                        <w:r w:rsidRPr="0062154F">
                          <w:rPr>
                            <w:sz w:val="21"/>
                            <w:szCs w:val="21"/>
                          </w:rPr>
                          <w:lastRenderedPageBreak/>
                          <w:t>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9ae9a687385c431d96ae9c14b04e7551"/>
                      <w:id w:val="-811713512"/>
                      <w:lock w:val="sdtLocked"/>
                    </w:sdtPr>
                    <w:sdtEndPr>
                      <w:rPr>
                        <w:rFonts w:hint="default"/>
                      </w:rPr>
                    </w:sdtEndPr>
                    <w:sdtContent>
                      <w:p w:rsidR="00592361" w:rsidRPr="0062154F" w:rsidRDefault="00592361" w:rsidP="0062154F">
                        <w:pPr>
                          <w:ind w:firstLineChars="100" w:firstLine="210"/>
                          <w:rPr>
                            <w:sz w:val="21"/>
                            <w:szCs w:val="21"/>
                          </w:rPr>
                        </w:pPr>
                        <w:r w:rsidRPr="0062154F">
                          <w:rPr>
                            <w:rFonts w:hint="eastAsia"/>
                            <w:sz w:val="21"/>
                            <w:szCs w:val="21"/>
                          </w:rPr>
                          <w:t>（4）</w:t>
                        </w:r>
                        <w:r w:rsidRPr="0062154F">
                          <w:rPr>
                            <w:sz w:val="21"/>
                            <w:szCs w:val="21"/>
                          </w:rP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23b423edc2274c72b51ddde91025ffea"/>
                      <w:id w:val="-808788471"/>
                      <w:lock w:val="sdtLocked"/>
                    </w:sdtPr>
                    <w:sdtContent>
                      <w:p w:rsidR="00592361" w:rsidRPr="0062154F" w:rsidRDefault="00592361" w:rsidP="0062154F">
                        <w:pPr>
                          <w:ind w:firstLineChars="100" w:firstLine="210"/>
                          <w:rPr>
                            <w:sz w:val="21"/>
                            <w:szCs w:val="21"/>
                          </w:rPr>
                        </w:pPr>
                        <w:r w:rsidRPr="0062154F">
                          <w:rPr>
                            <w:rFonts w:hint="eastAsia"/>
                            <w:sz w:val="21"/>
                            <w:szCs w:val="21"/>
                          </w:rPr>
                          <w:t>（5）</w:t>
                        </w:r>
                        <w:r w:rsidRPr="0062154F">
                          <w:rPr>
                            <w:sz w:val="21"/>
                            <w:szCs w:val="21"/>
                          </w:rP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4acecfbf1f234ce3af0ec16acd7e3e6d"/>
                      <w:id w:val="-1555997555"/>
                      <w:lock w:val="sdtLocked"/>
                    </w:sdtPr>
                    <w:sdtContent>
                      <w:p w:rsidR="00592361" w:rsidRPr="0062154F" w:rsidRDefault="00592361" w:rsidP="0062154F">
                        <w:pPr>
                          <w:ind w:firstLineChars="100" w:firstLine="210"/>
                          <w:rPr>
                            <w:sz w:val="21"/>
                            <w:szCs w:val="21"/>
                          </w:rPr>
                        </w:pPr>
                        <w:r w:rsidRPr="0062154F">
                          <w:rPr>
                            <w:rFonts w:hint="eastAsia"/>
                            <w:sz w:val="21"/>
                            <w:szCs w:val="21"/>
                          </w:rPr>
                          <w:t>（6）</w:t>
                        </w:r>
                        <w:r w:rsidRPr="0062154F">
                          <w:rPr>
                            <w:sz w:val="21"/>
                            <w:szCs w:val="21"/>
                          </w:rP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7d43aa1b36164af4b8726e2c1f760cfd"/>
                      <w:id w:val="-1370211164"/>
                      <w:lock w:val="sdtLocked"/>
                    </w:sdtPr>
                    <w:sdtContent>
                      <w:p w:rsidR="00592361" w:rsidRPr="0062154F" w:rsidRDefault="00592361" w:rsidP="0062154F">
                        <w:pPr>
                          <w:ind w:firstLineChars="100" w:firstLine="210"/>
                          <w:rPr>
                            <w:sz w:val="21"/>
                            <w:szCs w:val="21"/>
                          </w:rPr>
                        </w:pPr>
                        <w:r w:rsidRPr="0062154F">
                          <w:rPr>
                            <w:rFonts w:hint="eastAsia"/>
                            <w:sz w:val="21"/>
                            <w:szCs w:val="21"/>
                          </w:rPr>
                          <w:t>（7）</w:t>
                        </w:r>
                        <w:r w:rsidRPr="0062154F">
                          <w:rPr>
                            <w:sz w:val="21"/>
                            <w:szCs w:val="21"/>
                          </w:rPr>
                          <w:t>其他</w:t>
                        </w:r>
                      </w:p>
                    </w:sdtContent>
                  </w:sdt>
                </w:tc>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67D4D">
                <w:sdt>
                  <w:sdtPr>
                    <w:rPr>
                      <w:sz w:val="21"/>
                      <w:szCs w:val="21"/>
                    </w:rPr>
                    <w:tag w:val="_PLD_83569bc5ede84869b3447cee447eab7d"/>
                    <w:id w:val="11441615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sz w:val="21"/>
                            <w:szCs w:val="21"/>
                          </w:rPr>
                          <w:t>（二）</w:t>
                        </w:r>
                        <w:r w:rsidRPr="0062154F">
                          <w:rPr>
                            <w:rFonts w:hint="eastAsia"/>
                            <w:sz w:val="21"/>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592361" w:rsidRPr="0062154F" w:rsidRDefault="00592361">
                    <w:pPr>
                      <w:jc w:val="right"/>
                      <w:rPr>
                        <w:sz w:val="21"/>
                        <w:szCs w:val="21"/>
                      </w:rPr>
                    </w:pPr>
                  </w:p>
                </w:tc>
              </w:tr>
              <w:tr w:rsidR="00592361" w:rsidRPr="0062154F" w:rsidTr="00A57574">
                <w:sdt>
                  <w:sdtPr>
                    <w:rPr>
                      <w:sz w:val="21"/>
                      <w:szCs w:val="21"/>
                    </w:rPr>
                    <w:tag w:val="_PLD_e0601b6a47ff4441b448abf6db3fa4ed"/>
                    <w:id w:val="11866351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rFonts w:hint="eastAsia"/>
                            <w:sz w:val="21"/>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198,702,893.11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13,457,346.32</w:t>
                    </w:r>
                  </w:p>
                </w:tc>
              </w:tr>
              <w:tr w:rsidR="00592361" w:rsidRPr="0062154F" w:rsidTr="00A57574">
                <w:sdt>
                  <w:sdtPr>
                    <w:rPr>
                      <w:sz w:val="21"/>
                      <w:szCs w:val="21"/>
                    </w:rPr>
                    <w:tag w:val="_PLD_a127ab5720a345679e0e938f71becb4c"/>
                    <w:id w:val="7911763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sz w:val="21"/>
                            <w:szCs w:val="21"/>
                          </w:rPr>
                          <w:t>（一）</w:t>
                        </w:r>
                        <w:r w:rsidRPr="0062154F">
                          <w:rPr>
                            <w:rFonts w:hint="eastAsia"/>
                            <w:sz w:val="21"/>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220,280,988.32</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36,935,813.37</w:t>
                    </w:r>
                  </w:p>
                </w:tc>
              </w:tr>
              <w:tr w:rsidR="00592361" w:rsidRPr="0062154F" w:rsidTr="00A57574">
                <w:sdt>
                  <w:sdtPr>
                    <w:rPr>
                      <w:sz w:val="21"/>
                      <w:szCs w:val="21"/>
                    </w:rPr>
                    <w:tag w:val="_PLD_13f01925f64b436a9fbc95d8e02da99b"/>
                    <w:id w:val="3140717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sz w:val="21"/>
                            <w:szCs w:val="21"/>
                          </w:rPr>
                          <w:t>（二）</w:t>
                        </w:r>
                        <w:r w:rsidRPr="0062154F">
                          <w:rPr>
                            <w:rFonts w:hint="eastAsia"/>
                            <w:sz w:val="21"/>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92361" w:rsidRPr="0062154F" w:rsidRDefault="00592361">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-21,578,095.21</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-23,478,467.05</w:t>
                    </w:r>
                  </w:p>
                </w:tc>
              </w:tr>
              <w:tr w:rsidR="00592361" w:rsidRPr="0062154F" w:rsidTr="00713F20">
                <w:sdt>
                  <w:sdtPr>
                    <w:rPr>
                      <w:sz w:val="21"/>
                      <w:szCs w:val="21"/>
                    </w:rPr>
                    <w:tag w:val="_PLD_6e9655fe2b7c48e3964f7a74f9c6deea"/>
                    <w:id w:val="-13221957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color w:val="008000"/>
                            <w:sz w:val="21"/>
                            <w:szCs w:val="21"/>
                          </w:rPr>
                        </w:pPr>
                        <w:r w:rsidRPr="0062154F">
                          <w:rPr>
                            <w:rFonts w:hint="eastAsia"/>
                            <w:sz w:val="21"/>
                            <w:szCs w:val="21"/>
                          </w:rPr>
                          <w:t>八、每股收益：</w:t>
                        </w:r>
                      </w:p>
                    </w:tc>
                  </w:sdtContent>
                </w:sdt>
              </w:tr>
              <w:tr w:rsidR="00592361" w:rsidRPr="0062154F" w:rsidTr="004B60E9">
                <w:sdt>
                  <w:sdtPr>
                    <w:rPr>
                      <w:sz w:val="21"/>
                      <w:szCs w:val="21"/>
                    </w:rPr>
                    <w:tag w:val="_PLD_66a58df2d1eb403f98fbe0cb93ab4bd8"/>
                    <w:id w:val="-3574312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sz w:val="21"/>
                            <w:szCs w:val="21"/>
                          </w:rPr>
                          <w:t>（一）基本每股收益</w:t>
                        </w:r>
                        <w:r w:rsidRPr="0062154F">
                          <w:rPr>
                            <w:rFonts w:hint="eastAsia"/>
                            <w:sz w:val="21"/>
                            <w:szCs w:val="21"/>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十八、（二）</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A300EA">
                    <w:pPr>
                      <w:jc w:val="right"/>
                      <w:rPr>
                        <w:sz w:val="21"/>
                        <w:szCs w:val="21"/>
                      </w:rPr>
                    </w:pPr>
                    <w:r w:rsidRPr="0062154F">
                      <w:rPr>
                        <w:sz w:val="21"/>
                        <w:szCs w:val="21"/>
                      </w:rPr>
                      <w:t>0.</w:t>
                    </w:r>
                    <w:r w:rsidR="00A300EA">
                      <w:rPr>
                        <w:rFonts w:hint="eastAsia"/>
                        <w:sz w:val="21"/>
                        <w:szCs w:val="21"/>
                      </w:rPr>
                      <w:t>5347</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0.0897</w:t>
                    </w:r>
                  </w:p>
                </w:tc>
              </w:tr>
              <w:tr w:rsidR="00592361" w:rsidRPr="0062154F" w:rsidTr="004B60E9">
                <w:sdt>
                  <w:sdtPr>
                    <w:rPr>
                      <w:sz w:val="21"/>
                      <w:szCs w:val="21"/>
                    </w:rPr>
                    <w:tag w:val="_PLD_05a1ef2646bf41069628628a311e1402"/>
                    <w:id w:val="-11713388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62154F">
                        <w:pPr>
                          <w:ind w:firstLineChars="100" w:firstLine="210"/>
                          <w:rPr>
                            <w:sz w:val="21"/>
                            <w:szCs w:val="21"/>
                          </w:rPr>
                        </w:pPr>
                        <w:r w:rsidRPr="0062154F">
                          <w:rPr>
                            <w:sz w:val="21"/>
                            <w:szCs w:val="21"/>
                          </w:rPr>
                          <w:t>（二）稀释每股收益</w:t>
                        </w:r>
                        <w:r w:rsidRPr="0062154F">
                          <w:rPr>
                            <w:rFonts w:hint="eastAsia"/>
                            <w:sz w:val="21"/>
                            <w:szCs w:val="21"/>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pPr>
                      <w:rPr>
                        <w:sz w:val="21"/>
                        <w:szCs w:val="21"/>
                      </w:rPr>
                    </w:pPr>
                    <w:r w:rsidRPr="0062154F">
                      <w:rPr>
                        <w:sz w:val="21"/>
                        <w:szCs w:val="21"/>
                      </w:rPr>
                      <w:t>十八、（二）</w:t>
                    </w:r>
                  </w:p>
                </w:tc>
                <w:tc>
                  <w:tcPr>
                    <w:tcW w:w="1110"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D427FE">
                    <w:pPr>
                      <w:jc w:val="right"/>
                      <w:rPr>
                        <w:sz w:val="21"/>
                        <w:szCs w:val="21"/>
                      </w:rPr>
                    </w:pPr>
                    <w:r w:rsidRPr="0062154F">
                      <w:rPr>
                        <w:sz w:val="21"/>
                        <w:szCs w:val="21"/>
                      </w:rPr>
                      <w:t>0.</w:t>
                    </w:r>
                    <w:r w:rsidR="00A300EA">
                      <w:rPr>
                        <w:rFonts w:hint="eastAsia"/>
                        <w:sz w:val="21"/>
                        <w:szCs w:val="21"/>
                      </w:rPr>
                      <w:t>533</w:t>
                    </w:r>
                    <w:r w:rsidR="00D427FE">
                      <w:rPr>
                        <w:rFonts w:hint="eastAsia"/>
                        <w:sz w:val="21"/>
                        <w:szCs w:val="21"/>
                      </w:rPr>
                      <w:t>3</w:t>
                    </w:r>
                  </w:p>
                </w:tc>
                <w:tc>
                  <w:tcPr>
                    <w:tcW w:w="1114" w:type="pct"/>
                    <w:tcBorders>
                      <w:top w:val="outset" w:sz="4" w:space="0" w:color="auto"/>
                      <w:left w:val="outset" w:sz="4" w:space="0" w:color="auto"/>
                      <w:bottom w:val="outset" w:sz="4" w:space="0" w:color="auto"/>
                      <w:right w:val="outset" w:sz="4" w:space="0" w:color="auto"/>
                    </w:tcBorders>
                    <w:vAlign w:val="center"/>
                  </w:tcPr>
                  <w:p w:rsidR="00592361" w:rsidRPr="0062154F" w:rsidRDefault="00592361" w:rsidP="00E36C51">
                    <w:pPr>
                      <w:jc w:val="right"/>
                      <w:rPr>
                        <w:sz w:val="21"/>
                        <w:szCs w:val="21"/>
                      </w:rPr>
                    </w:pPr>
                    <w:r w:rsidRPr="0062154F">
                      <w:rPr>
                        <w:sz w:val="21"/>
                        <w:szCs w:val="21"/>
                      </w:rPr>
                      <w:t>0.0897</w:t>
                    </w:r>
                  </w:p>
                </w:tc>
              </w:tr>
            </w:tbl>
            <w:p w:rsidR="00FD2133" w:rsidRDefault="00FD2133"/>
            <w:p w:rsidR="00FD2133" w:rsidRPr="0062154F" w:rsidRDefault="0062154F">
              <w:pPr>
                <w:rPr>
                  <w:sz w:val="21"/>
                  <w:szCs w:val="21"/>
                </w:rPr>
              </w:pPr>
              <w:r w:rsidRPr="0062154F">
                <w:rPr>
                  <w:rFonts w:hint="eastAsia"/>
                  <w:sz w:val="21"/>
                  <w:szCs w:val="21"/>
                </w:rPr>
                <w:t>公</w:t>
              </w:r>
              <w:r w:rsidR="00537341" w:rsidRPr="0062154F">
                <w:rPr>
                  <w:rFonts w:hint="eastAsia"/>
                  <w:sz w:val="21"/>
                  <w:szCs w:val="21"/>
                </w:rPr>
                <w:t>司负责</w:t>
              </w:r>
              <w:r w:rsidR="00537341" w:rsidRPr="0062154F">
                <w:rPr>
                  <w:sz w:val="21"/>
                  <w:szCs w:val="21"/>
                </w:rPr>
                <w:t>人</w:t>
              </w:r>
              <w:r w:rsidR="00537341" w:rsidRPr="0062154F">
                <w:rPr>
                  <w:rFonts w:hint="eastAsia"/>
                  <w:sz w:val="21"/>
                  <w:szCs w:val="21"/>
                </w:rPr>
                <w:t>：</w:t>
              </w:r>
              <w:sdt>
                <w:sdtPr>
                  <w:rPr>
                    <w:rFonts w:hint="eastAsia"/>
                    <w:sz w:val="21"/>
                    <w:szCs w:val="21"/>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Content>
                  <w:r w:rsidR="00137523">
                    <w:rPr>
                      <w:rFonts w:hint="eastAsia"/>
                      <w:sz w:val="21"/>
                      <w:szCs w:val="21"/>
                    </w:rPr>
                    <w:t xml:space="preserve">谢华生 </w:t>
                  </w:r>
                </w:sdtContent>
              </w:sdt>
              <w:r w:rsidR="00537341" w:rsidRPr="0062154F">
                <w:rPr>
                  <w:rFonts w:hint="eastAsia"/>
                  <w:sz w:val="21"/>
                  <w:szCs w:val="21"/>
                </w:rPr>
                <w:t xml:space="preserve"> </w:t>
              </w:r>
              <w:r>
                <w:rPr>
                  <w:rFonts w:hint="eastAsia"/>
                  <w:sz w:val="21"/>
                  <w:szCs w:val="21"/>
                </w:rPr>
                <w:t xml:space="preserve">    </w:t>
              </w:r>
              <w:r w:rsidR="00537341" w:rsidRPr="0062154F">
                <w:rPr>
                  <w:sz w:val="21"/>
                  <w:szCs w:val="21"/>
                </w:rPr>
                <w:t>主管会计工作负责人</w:t>
              </w:r>
              <w:r w:rsidR="00537341" w:rsidRPr="0062154F">
                <w:rPr>
                  <w:rFonts w:hint="eastAsia"/>
                  <w:sz w:val="21"/>
                  <w:szCs w:val="21"/>
                </w:rPr>
                <w:t>：</w:t>
              </w:r>
              <w:sdt>
                <w:sdtPr>
                  <w:rPr>
                    <w:rFonts w:hint="eastAsia"/>
                    <w:sz w:val="21"/>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00537341" w:rsidRPr="0062154F">
                <w:rPr>
                  <w:rFonts w:hint="eastAsia"/>
                  <w:sz w:val="21"/>
                  <w:szCs w:val="21"/>
                </w:rPr>
                <w:t xml:space="preserve"> </w:t>
              </w:r>
              <w:r w:rsidR="00FF51B1">
                <w:rPr>
                  <w:rFonts w:hint="eastAsia"/>
                  <w:sz w:val="21"/>
                  <w:szCs w:val="21"/>
                </w:rPr>
                <w:t xml:space="preserve">     </w:t>
              </w:r>
              <w:r w:rsidR="00537341" w:rsidRPr="0062154F">
                <w:rPr>
                  <w:sz w:val="21"/>
                  <w:szCs w:val="21"/>
                </w:rPr>
                <w:t>会计机构负责人</w:t>
              </w:r>
              <w:r w:rsidR="00537341" w:rsidRPr="0062154F">
                <w:rPr>
                  <w:rFonts w:hint="eastAsia"/>
                  <w:sz w:val="21"/>
                  <w:szCs w:val="21"/>
                </w:rPr>
                <w:t>：</w:t>
              </w:r>
              <w:sdt>
                <w:sdtPr>
                  <w:rPr>
                    <w:rFonts w:hint="eastAsia"/>
                    <w:sz w:val="21"/>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sidRPr="0062154F">
                    <w:rPr>
                      <w:rFonts w:hint="eastAsia"/>
                      <w:sz w:val="21"/>
                      <w:szCs w:val="21"/>
                    </w:rPr>
                    <w:t>刘晓婧</w:t>
                  </w:r>
                </w:sdtContent>
              </w:sdt>
            </w:p>
          </w:sdtContent>
        </w:sdt>
        <w:bookmarkEnd w:id="114"/>
        <w:p w:rsidR="00FD2133" w:rsidRDefault="00FD2133">
          <w:pPr>
            <w:rPr>
              <w:color w:val="FF0000"/>
              <w:szCs w:val="21"/>
            </w:rPr>
          </w:pPr>
        </w:p>
        <w:p w:rsidR="0062154F" w:rsidRPr="0062154F" w:rsidRDefault="0062154F">
          <w:pPr>
            <w:rPr>
              <w:color w:val="FF0000"/>
              <w:szCs w:val="21"/>
            </w:rPr>
          </w:pPr>
        </w:p>
        <w:bookmarkStart w:id="115" w:name="_Hlk24038476" w:displacedByCustomXml="next"/>
        <w:sdt>
          <w:sdtPr>
            <w:rPr>
              <w:rFonts w:ascii="宋体" w:hAnsi="宋体" w:cs="宋体" w:hint="eastAsia"/>
              <w:b w:val="0"/>
              <w:bCs w:val="0"/>
              <w:kern w:val="0"/>
              <w:sz w:val="24"/>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rsidR="00FD2133" w:rsidRPr="00137523" w:rsidRDefault="00537341">
              <w:pPr>
                <w:pStyle w:val="3"/>
                <w:jc w:val="center"/>
                <w:rPr>
                  <w:szCs w:val="21"/>
                </w:rPr>
              </w:pPr>
              <w:r w:rsidRPr="00137523">
                <w:rPr>
                  <w:rFonts w:hint="eastAsia"/>
                  <w:szCs w:val="21"/>
                </w:rPr>
                <w:t>母公司</w:t>
              </w:r>
              <w:r w:rsidRPr="00137523">
                <w:rPr>
                  <w:szCs w:val="21"/>
                </w:rPr>
                <w:t>利润表</w:t>
              </w:r>
            </w:p>
            <w:p w:rsidR="00FD2133" w:rsidRPr="00137523" w:rsidRDefault="00537341">
              <w:pPr>
                <w:jc w:val="center"/>
                <w:rPr>
                  <w:b/>
                  <w:bCs/>
                  <w:sz w:val="21"/>
                  <w:szCs w:val="21"/>
                </w:rPr>
              </w:pPr>
              <w:r w:rsidRPr="00137523">
                <w:rPr>
                  <w:sz w:val="21"/>
                  <w:szCs w:val="21"/>
                </w:rPr>
                <w:t>2021年</w:t>
              </w:r>
              <w:r w:rsidRPr="00137523">
                <w:rPr>
                  <w:rFonts w:hint="eastAsia"/>
                  <w:sz w:val="21"/>
                  <w:szCs w:val="21"/>
                </w:rPr>
                <w:t>1—</w:t>
              </w:r>
              <w:r w:rsidRPr="00137523">
                <w:rPr>
                  <w:sz w:val="21"/>
                  <w:szCs w:val="21"/>
                </w:rPr>
                <w:t>12月</w:t>
              </w:r>
            </w:p>
            <w:p w:rsidR="00FD2133" w:rsidRDefault="00537341">
              <w:pPr>
                <w:snapToGrid w:val="0"/>
                <w:spacing w:line="240" w:lineRule="atLeast"/>
                <w:jc w:val="right"/>
                <w:rPr>
                  <w:b/>
                  <w:bCs/>
                  <w:color w:val="FF0000"/>
                  <w:szCs w:val="21"/>
                </w:rPr>
              </w:pPr>
              <w:r w:rsidRPr="00137523">
                <w:rPr>
                  <w:sz w:val="21"/>
                  <w:szCs w:val="21"/>
                </w:rPr>
                <w:t>单位:</w:t>
              </w:r>
              <w:sdt>
                <w:sdtPr>
                  <w:rPr>
                    <w:sz w:val="21"/>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37523">
                    <w:rPr>
                      <w:rFonts w:hint="eastAsia"/>
                      <w:sz w:val="21"/>
                      <w:szCs w:val="21"/>
                    </w:rPr>
                    <w:t>元</w:t>
                  </w:r>
                </w:sdtContent>
              </w:sdt>
              <w:r w:rsidRPr="00137523">
                <w:rPr>
                  <w:sz w:val="21"/>
                  <w:szCs w:val="21"/>
                </w:rPr>
                <w:t xml:space="preserve">  币种:</w:t>
              </w:r>
              <w:sdt>
                <w:sdtPr>
                  <w:rPr>
                    <w:sz w:val="21"/>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3752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FD2133" w:rsidRPr="00137523"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sz w:val="21"/>
                        <w:szCs w:val="21"/>
                      </w:rPr>
                      <w:tag w:val="_PLD_a25f325e0afe4d279180290df7e1dd6d"/>
                      <w:id w:val="2059506084"/>
                      <w:lock w:val="sdtLocked"/>
                    </w:sdtPr>
                    <w:sdtContent>
                      <w:p w:rsidR="00FD2133" w:rsidRPr="00137523" w:rsidRDefault="00537341" w:rsidP="00137523">
                        <w:pPr>
                          <w:ind w:leftChars="-19" w:left="-6" w:hangingChars="19" w:hanging="40"/>
                          <w:jc w:val="center"/>
                          <w:rPr>
                            <w:b/>
                            <w:sz w:val="21"/>
                            <w:szCs w:val="21"/>
                          </w:rPr>
                        </w:pPr>
                        <w:r w:rsidRPr="00137523">
                          <w:rPr>
                            <w:rFonts w:hint="eastAsia"/>
                            <w:b/>
                            <w:sz w:val="21"/>
                            <w:szCs w:val="21"/>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4bea71a35f204b56bca2b7ea223d4b71"/>
                      <w:id w:val="-1887402726"/>
                      <w:lock w:val="sdtLocked"/>
                    </w:sdtPr>
                    <w:sdtContent>
                      <w:p w:rsidR="00FD2133" w:rsidRPr="00137523" w:rsidRDefault="00537341">
                        <w:pPr>
                          <w:jc w:val="center"/>
                          <w:rPr>
                            <w:b/>
                            <w:sz w:val="21"/>
                            <w:szCs w:val="21"/>
                          </w:rPr>
                        </w:pPr>
                        <w:r w:rsidRPr="00137523">
                          <w:rPr>
                            <w:rFonts w:hint="eastAsia"/>
                            <w:b/>
                            <w:sz w:val="21"/>
                            <w:szCs w:val="21"/>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sz w:val="21"/>
                        <w:szCs w:val="21"/>
                      </w:rPr>
                      <w:tag w:val="_PLD_a2bf02ec3f0b4ce2b9d25f751262d2b0"/>
                      <w:id w:val="-1537890682"/>
                      <w:lock w:val="sdtLocked"/>
                    </w:sdtPr>
                    <w:sdtContent>
                      <w:p w:rsidR="00FD2133" w:rsidRPr="00137523" w:rsidRDefault="00537341">
                        <w:pPr>
                          <w:jc w:val="center"/>
                          <w:rPr>
                            <w:b/>
                            <w:sz w:val="21"/>
                            <w:szCs w:val="21"/>
                          </w:rPr>
                        </w:pPr>
                        <w:r w:rsidRPr="00137523">
                          <w:rPr>
                            <w:rFonts w:hint="eastAsia"/>
                            <w:b/>
                            <w:sz w:val="21"/>
                            <w:szCs w:val="21"/>
                          </w:rPr>
                          <w:t>2021年度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sz w:val="21"/>
                        <w:szCs w:val="21"/>
                      </w:rPr>
                      <w:tag w:val="_PLD_7a01f378d3e3492c9571d4400832431f"/>
                      <w:id w:val="-690842726"/>
                      <w:lock w:val="sdtLocked"/>
                    </w:sdtPr>
                    <w:sdtContent>
                      <w:p w:rsidR="00FD2133" w:rsidRPr="00137523" w:rsidRDefault="00537341">
                        <w:pPr>
                          <w:jc w:val="center"/>
                          <w:rPr>
                            <w:b/>
                            <w:sz w:val="21"/>
                            <w:szCs w:val="21"/>
                          </w:rPr>
                        </w:pPr>
                        <w:r w:rsidRPr="00137523">
                          <w:rPr>
                            <w:rFonts w:hint="eastAsia"/>
                            <w:b/>
                            <w:sz w:val="21"/>
                            <w:szCs w:val="21"/>
                          </w:rPr>
                          <w:t>2020年度</w:t>
                        </w:r>
                      </w:p>
                    </w:sdtContent>
                  </w:sdt>
                </w:tc>
              </w:tr>
              <w:tr w:rsidR="00E8669C" w:rsidRPr="00137523" w:rsidTr="004B60E9">
                <w:sdt>
                  <w:sdtPr>
                    <w:rPr>
                      <w:sz w:val="21"/>
                      <w:szCs w:val="21"/>
                    </w:rPr>
                    <w:tag w:val="_PLD_f983f1e346c74eaf97cc01750d6f544f"/>
                    <w:id w:val="-3889618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pPr>
                          <w:ind w:left="-19"/>
                          <w:rPr>
                            <w:color w:val="000000"/>
                            <w:sz w:val="21"/>
                            <w:szCs w:val="21"/>
                          </w:rPr>
                        </w:pPr>
                        <w:r w:rsidRPr="00137523">
                          <w:rPr>
                            <w:rFonts w:hint="eastAsia"/>
                            <w:sz w:val="21"/>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r w:rsidRPr="00137523">
                      <w:rPr>
                        <w:rFonts w:hint="eastAsia"/>
                        <w:sz w:val="21"/>
                        <w:szCs w:val="21"/>
                      </w:rPr>
                      <w:t>十七、（四）</w:t>
                    </w: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2,397,924,510.58</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1,647,871,506.18</w:t>
                    </w:r>
                  </w:p>
                </w:tc>
              </w:tr>
              <w:tr w:rsidR="00E8669C" w:rsidRPr="00137523" w:rsidTr="004B60E9">
                <w:sdt>
                  <w:sdtPr>
                    <w:rPr>
                      <w:sz w:val="21"/>
                      <w:szCs w:val="21"/>
                    </w:rPr>
                    <w:tag w:val="_PLD_caae73bf620f42a7bdc990ac3ac4e380"/>
                    <w:id w:val="2308203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0" w:firstLine="210"/>
                          <w:rPr>
                            <w:color w:val="000000"/>
                            <w:sz w:val="21"/>
                            <w:szCs w:val="21"/>
                          </w:rPr>
                        </w:pPr>
                        <w:r w:rsidRPr="00137523">
                          <w:rPr>
                            <w:rFonts w:hint="eastAsia"/>
                            <w:sz w:val="21"/>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r w:rsidRPr="00137523">
                      <w:rPr>
                        <w:rFonts w:hint="eastAsia"/>
                        <w:sz w:val="21"/>
                        <w:szCs w:val="21"/>
                      </w:rPr>
                      <w:t>十七、（四）</w:t>
                    </w: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1,994,289,710.83</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1,532,235,165.31</w:t>
                    </w:r>
                  </w:p>
                </w:tc>
              </w:tr>
              <w:tr w:rsidR="00E8669C" w:rsidRPr="00137523" w:rsidTr="004B60E9">
                <w:sdt>
                  <w:sdtPr>
                    <w:rPr>
                      <w:sz w:val="21"/>
                      <w:szCs w:val="21"/>
                    </w:rPr>
                    <w:tag w:val="_PLD_26bfa762e13b4edc866d71e43a41b567"/>
                    <w:id w:val="-124665178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12,022,333.79</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7,819,090.70</w:t>
                    </w:r>
                  </w:p>
                </w:tc>
              </w:tr>
              <w:tr w:rsidR="00E8669C" w:rsidRPr="00137523" w:rsidTr="004B60E9">
                <w:sdt>
                  <w:sdtPr>
                    <w:rPr>
                      <w:sz w:val="21"/>
                      <w:szCs w:val="21"/>
                    </w:rPr>
                    <w:tag w:val="_PLD_209be0e833b94a8cbb0a2b2ca0fd2c46"/>
                    <w:id w:val="-4626559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3,000,624.45</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10,684,073.65</w:t>
                    </w:r>
                  </w:p>
                </w:tc>
              </w:tr>
              <w:tr w:rsidR="00E8669C" w:rsidRPr="00137523" w:rsidTr="004B60E9">
                <w:sdt>
                  <w:sdtPr>
                    <w:rPr>
                      <w:sz w:val="21"/>
                      <w:szCs w:val="21"/>
                    </w:rPr>
                    <w:tag w:val="_PLD_08db3c07f2524451a8e448eb4105c32c"/>
                    <w:id w:val="-19114540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126,025,184.14</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108,131,962.61</w:t>
                    </w:r>
                  </w:p>
                </w:tc>
              </w:tr>
              <w:tr w:rsidR="00E8669C" w:rsidRPr="00137523" w:rsidTr="004B60E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d2525d1291b74497b0a64b222316f4ee"/>
                      <w:id w:val="-157159472"/>
                      <w:lock w:val="sdtLocked"/>
                    </w:sdtPr>
                    <w:sdtContent>
                      <w:p w:rsidR="00E8669C" w:rsidRPr="00137523" w:rsidRDefault="00E8669C" w:rsidP="00137523">
                        <w:pPr>
                          <w:ind w:firstLineChars="300" w:firstLine="630"/>
                          <w:rPr>
                            <w:sz w:val="21"/>
                            <w:szCs w:val="21"/>
                          </w:rPr>
                        </w:pPr>
                        <w:r w:rsidRPr="00137523">
                          <w:rPr>
                            <w:rFonts w:hint="eastAsia"/>
                            <w:sz w:val="21"/>
                            <w:szCs w:val="21"/>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22,436,629.18</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20,037,567.91</w:t>
                    </w:r>
                  </w:p>
                </w:tc>
              </w:tr>
              <w:tr w:rsidR="00E8669C" w:rsidRPr="00137523" w:rsidTr="004B60E9">
                <w:sdt>
                  <w:sdtPr>
                    <w:rPr>
                      <w:sz w:val="21"/>
                      <w:szCs w:val="21"/>
                    </w:rPr>
                    <w:tag w:val="_PLD_1a7b57edb7744817a28718e086ddd05b"/>
                    <w:id w:val="4775810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-2,479,657.93</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4,238,846.02</w:t>
                    </w:r>
                  </w:p>
                </w:tc>
              </w:tr>
              <w:tr w:rsidR="00E8669C" w:rsidRPr="00137523" w:rsidTr="004B60E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6df774b7facf4e3db743c473152d3f19"/>
                      <w:id w:val="-147601329"/>
                      <w:lock w:val="sdtLocked"/>
                    </w:sdtPr>
                    <w:sdtContent>
                      <w:p w:rsidR="00E8669C" w:rsidRPr="00137523" w:rsidRDefault="00E8669C" w:rsidP="00137523">
                        <w:pPr>
                          <w:ind w:firstLineChars="300" w:firstLine="630"/>
                          <w:rPr>
                            <w:sz w:val="21"/>
                            <w:szCs w:val="21"/>
                          </w:rPr>
                        </w:pPr>
                        <w:r w:rsidRPr="00137523">
                          <w:rPr>
                            <w:rFonts w:hint="eastAsia"/>
                            <w:sz w:val="21"/>
                            <w:szCs w:val="21"/>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3,988,997.94</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861,589.59</w:t>
                    </w:r>
                  </w:p>
                </w:tc>
              </w:tr>
              <w:tr w:rsidR="00E8669C" w:rsidRPr="00137523" w:rsidTr="004B60E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385e3c40e2654a888890a63c535854b4"/>
                      <w:id w:val="-351802911"/>
                      <w:lock w:val="sdtLocked"/>
                    </w:sdtPr>
                    <w:sdtContent>
                      <w:p w:rsidR="00E8669C" w:rsidRPr="00137523" w:rsidRDefault="00E8669C" w:rsidP="00137523">
                        <w:pPr>
                          <w:ind w:firstLineChars="600" w:firstLine="1260"/>
                          <w:rPr>
                            <w:sz w:val="21"/>
                            <w:szCs w:val="21"/>
                          </w:rPr>
                        </w:pPr>
                        <w:r w:rsidRPr="00137523">
                          <w:rPr>
                            <w:rFonts w:hint="eastAsia"/>
                            <w:sz w:val="21"/>
                            <w:szCs w:val="21"/>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8,573,146.34</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9,468,678.29</w:t>
                    </w:r>
                  </w:p>
                </w:tc>
              </w:tr>
              <w:tr w:rsidR="00E8669C" w:rsidRPr="00137523" w:rsidTr="004B60E9">
                <w:sdt>
                  <w:sdtPr>
                    <w:rPr>
                      <w:sz w:val="21"/>
                      <w:szCs w:val="21"/>
                    </w:rPr>
                    <w:tag w:val="_PLD_020ea8bbcc3d47c49fdc9c7aa944a8d8"/>
                    <w:id w:val="-974060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0" w:firstLine="210"/>
                          <w:rPr>
                            <w:sz w:val="21"/>
                            <w:szCs w:val="21"/>
                          </w:rPr>
                        </w:pPr>
                        <w:r w:rsidRPr="00137523">
                          <w:rPr>
                            <w:rFonts w:hint="eastAsia"/>
                            <w:sz w:val="21"/>
                            <w:szCs w:val="21"/>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2,599,982.05</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8,758,128.84</w:t>
                    </w:r>
                  </w:p>
                </w:tc>
              </w:tr>
              <w:tr w:rsidR="00E8669C" w:rsidRPr="00137523" w:rsidTr="004B60E9">
                <w:sdt>
                  <w:sdtPr>
                    <w:rPr>
                      <w:sz w:val="21"/>
                      <w:szCs w:val="21"/>
                    </w:rPr>
                    <w:tag w:val="_PLD_f8c83cecc9614724b2b7311ca4c938a9"/>
                    <w:id w:val="16232728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rsidP="00E8669C">
                    <w:pPr>
                      <w:jc w:val="center"/>
                      <w:rPr>
                        <w:sz w:val="21"/>
                        <w:szCs w:val="21"/>
                      </w:rPr>
                    </w:pPr>
                    <w:r w:rsidRPr="00137523">
                      <w:rPr>
                        <w:rFonts w:hint="eastAsia"/>
                        <w:sz w:val="21"/>
                        <w:szCs w:val="21"/>
                      </w:rPr>
                      <w:t>十七、（五）</w:t>
                    </w: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2,842,186.11</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286,817.49</w:t>
                    </w:r>
                  </w:p>
                </w:tc>
              </w:tr>
              <w:tr w:rsidR="00E8669C" w:rsidRPr="00137523" w:rsidTr="00A67D4D">
                <w:sdt>
                  <w:sdtPr>
                    <w:rPr>
                      <w:sz w:val="21"/>
                      <w:szCs w:val="21"/>
                    </w:rPr>
                    <w:tag w:val="_PLD_9fc53b9893f340329463bf2fd9fcf9fd"/>
                    <w:id w:val="10376341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c7b8cf553aa74a7e995b5814703664af"/>
                    <w:id w:val="-290051786"/>
                    <w:lock w:val="sdtLocked"/>
                  </w:sdtPr>
                  <w:sdtContent>
                    <w:tc>
                      <w:tcPr>
                        <w:tcW w:w="1938" w:type="pct"/>
                        <w:tcBorders>
                          <w:top w:val="outset" w:sz="4" w:space="0" w:color="auto"/>
                          <w:left w:val="outset" w:sz="4" w:space="0" w:color="auto"/>
                          <w:bottom w:val="outset" w:sz="4" w:space="0" w:color="auto"/>
                          <w:right w:val="outset" w:sz="4" w:space="0" w:color="auto"/>
                        </w:tcBorders>
                      </w:tcPr>
                      <w:p w:rsidR="00E8669C" w:rsidRPr="00137523" w:rsidRDefault="00E8669C" w:rsidP="00137523">
                        <w:pPr>
                          <w:ind w:firstLineChars="550" w:firstLine="1155"/>
                          <w:rPr>
                            <w:sz w:val="21"/>
                            <w:szCs w:val="21"/>
                          </w:rPr>
                        </w:pPr>
                        <w:r w:rsidRPr="00137523">
                          <w:rPr>
                            <w:rFonts w:hint="eastAsia"/>
                            <w:sz w:val="21"/>
                            <w:szCs w:val="21"/>
                          </w:rPr>
                          <w:t>以摊</w:t>
                        </w:r>
                        <w:proofErr w:type="gramStart"/>
                        <w:r w:rsidRPr="00137523">
                          <w:rPr>
                            <w:rFonts w:hint="eastAsia"/>
                            <w:sz w:val="21"/>
                            <w:szCs w:val="21"/>
                          </w:rPr>
                          <w:t>余成本</w:t>
                        </w:r>
                        <w:proofErr w:type="gramEnd"/>
                        <w:r w:rsidRPr="00137523">
                          <w:rPr>
                            <w:rFonts w:hint="eastAsia"/>
                            <w:sz w:val="21"/>
                            <w:szCs w:val="21"/>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bCs/>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cb4beedada004366a28dc6c0054f1d37"/>
                      <w:id w:val="-646055450"/>
                      <w:lock w:val="sdtLocked"/>
                    </w:sdtPr>
                    <w:sdtEndPr>
                      <w:rPr>
                        <w:rFonts w:hint="default"/>
                      </w:rPr>
                    </w:sdtEndPr>
                    <w:sdtContent>
                      <w:p w:rsidR="00E8669C" w:rsidRPr="00137523" w:rsidRDefault="00E8669C" w:rsidP="00137523">
                        <w:pPr>
                          <w:ind w:firstLineChars="300" w:firstLine="630"/>
                          <w:rPr>
                            <w:sz w:val="21"/>
                            <w:szCs w:val="21"/>
                          </w:rPr>
                        </w:pPr>
                        <w:r w:rsidRPr="00137523">
                          <w:rPr>
                            <w:rFonts w:hint="eastAsia"/>
                            <w:sz w:val="21"/>
                            <w:szCs w:val="21"/>
                          </w:rPr>
                          <w:t>净敞口套期收益（损失以“</w:t>
                        </w:r>
                        <w:r w:rsidRPr="00137523">
                          <w:rPr>
                            <w:sz w:val="21"/>
                            <w:szCs w:val="21"/>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4B60E9">
                <w:sdt>
                  <w:sdtPr>
                    <w:rPr>
                      <w:sz w:val="21"/>
                      <w:szCs w:val="21"/>
                    </w:rPr>
                    <w:tag w:val="_PLD_836981e5e1384f23b8bcad1fe3feb8fd"/>
                    <w:id w:val="-18919497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color w:val="000000"/>
                            <w:sz w:val="21"/>
                            <w:szCs w:val="21"/>
                          </w:rPr>
                        </w:pPr>
                        <w:r w:rsidRPr="00137523">
                          <w:rPr>
                            <w:rFonts w:hint="eastAsia"/>
                            <w:sz w:val="21"/>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-558,850.00</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1,500,410.98</w:t>
                    </w:r>
                  </w:p>
                </w:tc>
              </w:tr>
              <w:tr w:rsidR="00E8669C" w:rsidRPr="00137523" w:rsidTr="004B60E9">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sz w:val="21"/>
                        <w:szCs w:val="21"/>
                      </w:rPr>
                      <w:tag w:val="_PLD_ae3a70990d514b87aee42bc81307f291"/>
                      <w:id w:val="897167350"/>
                      <w:lock w:val="sdtLocked"/>
                    </w:sdtPr>
                    <w:sdtContent>
                      <w:p w:rsidR="00E8669C" w:rsidRPr="00137523" w:rsidRDefault="00E8669C" w:rsidP="00137523">
                        <w:pPr>
                          <w:ind w:firstLineChars="300" w:firstLine="630"/>
                          <w:rPr>
                            <w:sz w:val="21"/>
                            <w:szCs w:val="21"/>
                          </w:rPr>
                        </w:pPr>
                        <w:r w:rsidRPr="00137523">
                          <w:rPr>
                            <w:rFonts w:hint="eastAsia"/>
                            <w:sz w:val="21"/>
                            <w:szCs w:val="21"/>
                          </w:rPr>
                          <w:t>信用减值损失（损失以“</w:t>
                        </w:r>
                        <w:r w:rsidRPr="00137523">
                          <w:rPr>
                            <w:sz w:val="21"/>
                            <w:szCs w:val="21"/>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-929,299.76</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303,167.77</w:t>
                    </w:r>
                  </w:p>
                </w:tc>
              </w:tr>
              <w:tr w:rsidR="00E8669C" w:rsidRPr="00137523" w:rsidTr="004B60E9">
                <w:sdt>
                  <w:sdtPr>
                    <w:rPr>
                      <w:sz w:val="21"/>
                      <w:szCs w:val="21"/>
                    </w:rPr>
                    <w:tag w:val="_PLD_8c8b602b86da4d9e89eb4a71d0ffebfb"/>
                    <w:id w:val="11608098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资产减值损失（损失以“</w:t>
                        </w:r>
                        <w:r w:rsidRPr="00137523">
                          <w:rPr>
                            <w:sz w:val="21"/>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-64,561.87</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-90,514.51</w:t>
                    </w:r>
                  </w:p>
                </w:tc>
              </w:tr>
              <w:tr w:rsidR="00E8669C" w:rsidRPr="00137523" w:rsidTr="004B60E9">
                <w:sdt>
                  <w:sdtPr>
                    <w:rPr>
                      <w:rFonts w:hint="eastAsia"/>
                      <w:sz w:val="21"/>
                      <w:szCs w:val="21"/>
                    </w:rPr>
                    <w:tag w:val="_PLD_ddf2ac52069843e19488477137a61306"/>
                    <w:id w:val="470102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300" w:firstLine="630"/>
                          <w:rPr>
                            <w:sz w:val="21"/>
                            <w:szCs w:val="21"/>
                          </w:rPr>
                        </w:pPr>
                        <w:r w:rsidRPr="00137523">
                          <w:rPr>
                            <w:rFonts w:hint="eastAsia"/>
                            <w:sz w:val="21"/>
                            <w:szCs w:val="21"/>
                          </w:rPr>
                          <w:t>资产处置收益（损失以“－”</w:t>
                        </w:r>
                        <w:r w:rsidRPr="00137523">
                          <w:rPr>
                            <w:rFonts w:hint="eastAsia"/>
                            <w:sz w:val="21"/>
                            <w:szCs w:val="21"/>
                          </w:rPr>
                          <w:lastRenderedPageBreak/>
                          <w:t>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23,543.69</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E8669C">
                    <w:pPr>
                      <w:jc w:val="right"/>
                      <w:rPr>
                        <w:sz w:val="21"/>
                        <w:szCs w:val="21"/>
                      </w:rPr>
                    </w:pPr>
                    <w:r w:rsidRPr="00137523">
                      <w:rPr>
                        <w:sz w:val="21"/>
                        <w:szCs w:val="21"/>
                      </w:rPr>
                      <w:t>89,137,788.41</w:t>
                    </w:r>
                  </w:p>
                </w:tc>
              </w:tr>
              <w:tr w:rsidR="00E8669C" w:rsidRPr="00137523" w:rsidTr="004B60E9">
                <w:sdt>
                  <w:sdtPr>
                    <w:rPr>
                      <w:sz w:val="21"/>
                      <w:szCs w:val="21"/>
                    </w:rPr>
                    <w:tag w:val="_PLD_43f7b971fb944459960c2fb805e59445"/>
                    <w:id w:val="-10090639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pPr>
                          <w:ind w:left="-19"/>
                          <w:rPr>
                            <w:color w:val="000000"/>
                            <w:sz w:val="21"/>
                            <w:szCs w:val="21"/>
                          </w:rPr>
                        </w:pPr>
                        <w:r w:rsidRPr="00137523">
                          <w:rPr>
                            <w:rFonts w:hint="eastAsia"/>
                            <w:sz w:val="21"/>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246,542,686.34</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64,620,598.96</w:t>
                    </w:r>
                  </w:p>
                </w:tc>
              </w:tr>
              <w:tr w:rsidR="00E8669C" w:rsidRPr="00137523" w:rsidTr="004B60E9">
                <w:sdt>
                  <w:sdtPr>
                    <w:rPr>
                      <w:sz w:val="21"/>
                      <w:szCs w:val="21"/>
                    </w:rPr>
                    <w:tag w:val="_PLD_30661784543f452b848c0b9d529adade"/>
                    <w:id w:val="12603331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0" w:firstLine="210"/>
                          <w:rPr>
                            <w:color w:val="000000"/>
                            <w:sz w:val="21"/>
                            <w:szCs w:val="21"/>
                          </w:rPr>
                        </w:pPr>
                        <w:r w:rsidRPr="00137523">
                          <w:rPr>
                            <w:rFonts w:hint="eastAsia"/>
                            <w:sz w:val="21"/>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10,848,788.94</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32,525.37</w:t>
                    </w:r>
                  </w:p>
                </w:tc>
              </w:tr>
              <w:tr w:rsidR="00E8669C" w:rsidRPr="00137523" w:rsidTr="004B60E9">
                <w:sdt>
                  <w:sdtPr>
                    <w:rPr>
                      <w:sz w:val="21"/>
                      <w:szCs w:val="21"/>
                    </w:rPr>
                    <w:tag w:val="_PLD_0fdb803ff73e4cb3a7327f20fbf392c4"/>
                    <w:id w:val="-14248701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0" w:firstLine="210"/>
                          <w:rPr>
                            <w:color w:val="000000"/>
                            <w:sz w:val="21"/>
                            <w:szCs w:val="21"/>
                          </w:rPr>
                        </w:pPr>
                        <w:r w:rsidRPr="00137523">
                          <w:rPr>
                            <w:rFonts w:hint="eastAsia"/>
                            <w:sz w:val="21"/>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22,823.26</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5,941,850.92</w:t>
                    </w:r>
                  </w:p>
                </w:tc>
              </w:tr>
              <w:tr w:rsidR="00E8669C" w:rsidRPr="00137523" w:rsidTr="004B60E9">
                <w:sdt>
                  <w:sdtPr>
                    <w:rPr>
                      <w:sz w:val="21"/>
                      <w:szCs w:val="21"/>
                    </w:rPr>
                    <w:tag w:val="_PLD_72748ed96a49412f8c1d796e288dfd66"/>
                    <w:id w:val="1455443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pPr>
                          <w:ind w:left="-19"/>
                          <w:rPr>
                            <w:color w:val="000000"/>
                            <w:sz w:val="21"/>
                            <w:szCs w:val="21"/>
                          </w:rPr>
                        </w:pPr>
                        <w:r w:rsidRPr="00137523">
                          <w:rPr>
                            <w:rFonts w:hint="eastAsia"/>
                            <w:sz w:val="21"/>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257,368,652.02</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58,711,273.41</w:t>
                    </w:r>
                  </w:p>
                </w:tc>
              </w:tr>
              <w:tr w:rsidR="00E8669C" w:rsidRPr="00137523" w:rsidTr="004B60E9">
                <w:sdt>
                  <w:sdtPr>
                    <w:rPr>
                      <w:sz w:val="21"/>
                      <w:szCs w:val="21"/>
                    </w:rPr>
                    <w:tag w:val="_PLD_3f95f22f00bd49debae1612500281454"/>
                    <w:id w:val="-18172557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left="-19" w:firstLineChars="200" w:firstLine="420"/>
                          <w:rPr>
                            <w:color w:val="000000"/>
                            <w:sz w:val="21"/>
                            <w:szCs w:val="21"/>
                          </w:rPr>
                        </w:pPr>
                        <w:r w:rsidRPr="00137523">
                          <w:rPr>
                            <w:rFonts w:hint="eastAsia"/>
                            <w:sz w:val="21"/>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17,891,516.16</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-2,613,181.91</w:t>
                    </w:r>
                  </w:p>
                </w:tc>
              </w:tr>
              <w:tr w:rsidR="00E8669C" w:rsidRPr="00137523" w:rsidTr="004B60E9">
                <w:sdt>
                  <w:sdtPr>
                    <w:rPr>
                      <w:sz w:val="21"/>
                      <w:szCs w:val="21"/>
                    </w:rPr>
                    <w:tag w:val="_PLD_081dfbfb287344a7a297df1ef46d4b28"/>
                    <w:id w:val="-20489001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pPr>
                          <w:ind w:left="-19"/>
                          <w:rPr>
                            <w:color w:val="000000"/>
                            <w:sz w:val="21"/>
                            <w:szCs w:val="21"/>
                          </w:rPr>
                        </w:pPr>
                        <w:r w:rsidRPr="00137523">
                          <w:rPr>
                            <w:rFonts w:hint="eastAsia"/>
                            <w:sz w:val="21"/>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239,477,135.86</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61,324,455.32</w:t>
                    </w:r>
                  </w:p>
                </w:tc>
              </w:tr>
              <w:tr w:rsidR="00E8669C" w:rsidRPr="00137523" w:rsidTr="004B60E9">
                <w:sdt>
                  <w:sdtPr>
                    <w:rPr>
                      <w:sz w:val="21"/>
                      <w:szCs w:val="21"/>
                    </w:rPr>
                    <w:tag w:val="_PLD_84c8130acf934eae8cbf12d79a6f1849"/>
                    <w:id w:val="-15880698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8" w:firstLine="227"/>
                          <w:rPr>
                            <w:sz w:val="21"/>
                            <w:szCs w:val="21"/>
                          </w:rPr>
                        </w:pPr>
                        <w:r w:rsidRPr="00137523">
                          <w:rPr>
                            <w:rFonts w:hint="eastAsia"/>
                            <w:sz w:val="21"/>
                            <w:szCs w:val="21"/>
                          </w:rPr>
                          <w:t>（一）</w:t>
                        </w:r>
                        <w:r w:rsidRPr="00137523">
                          <w:rPr>
                            <w:sz w:val="21"/>
                            <w:szCs w:val="21"/>
                          </w:rP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239,477,135.86</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61,324,455.32</w:t>
                    </w:r>
                  </w:p>
                </w:tc>
              </w:tr>
              <w:tr w:rsidR="00E8669C" w:rsidRPr="00137523" w:rsidTr="00A67D4D">
                <w:sdt>
                  <w:sdtPr>
                    <w:rPr>
                      <w:rFonts w:hint="eastAsia"/>
                      <w:sz w:val="21"/>
                      <w:szCs w:val="21"/>
                    </w:rPr>
                    <w:tag w:val="_PLD_c21798e8f64a4d18a4ff3dcbcdca3010"/>
                    <w:id w:val="6271302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8" w:firstLine="227"/>
                          <w:rPr>
                            <w:sz w:val="21"/>
                            <w:szCs w:val="21"/>
                          </w:rPr>
                        </w:pPr>
                        <w:r w:rsidRPr="00137523">
                          <w:rPr>
                            <w:rFonts w:hint="eastAsia"/>
                            <w:sz w:val="21"/>
                            <w:szCs w:val="21"/>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def7206cc31b415e9336bbf8771bf079"/>
                    <w:id w:val="-4944926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leftChars="-19" w:left="-6" w:hangingChars="19" w:hanging="40"/>
                          <w:rPr>
                            <w:sz w:val="21"/>
                            <w:szCs w:val="21"/>
                          </w:rPr>
                        </w:pPr>
                        <w:r w:rsidRPr="00137523">
                          <w:rPr>
                            <w:rFonts w:hint="eastAsia"/>
                            <w:sz w:val="21"/>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678d78cb79b143eda21d77b8b82eb405"/>
                    <w:id w:val="-4080724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0" w:firstLine="210"/>
                          <w:rPr>
                            <w:sz w:val="21"/>
                            <w:szCs w:val="21"/>
                          </w:rPr>
                        </w:pPr>
                        <w:r w:rsidRPr="00137523">
                          <w:rPr>
                            <w:rFonts w:hint="eastAsia"/>
                            <w:sz w:val="21"/>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b4507744845347d5a7ddb6cb1d271871"/>
                    <w:id w:val="11935011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200" w:firstLine="420"/>
                          <w:rPr>
                            <w:sz w:val="21"/>
                            <w:szCs w:val="21"/>
                          </w:rPr>
                        </w:pPr>
                        <w:r w:rsidRPr="00137523">
                          <w:rPr>
                            <w:sz w:val="21"/>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2d4afbe307044420b1bee0e63190ef5e"/>
                    <w:id w:val="13357982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200" w:firstLine="420"/>
                          <w:rPr>
                            <w:sz w:val="21"/>
                            <w:szCs w:val="21"/>
                          </w:rPr>
                        </w:pPr>
                        <w:r w:rsidRPr="00137523">
                          <w:rPr>
                            <w:sz w:val="21"/>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1ab23fe3f5fb4d2e99bba5f949df64c9"/>
                      <w:id w:val="-1622688724"/>
                      <w:lock w:val="sdtLocked"/>
                    </w:sdtPr>
                    <w:sdtContent>
                      <w:p w:rsidR="00E8669C" w:rsidRPr="00137523" w:rsidRDefault="00E8669C" w:rsidP="00137523">
                        <w:pPr>
                          <w:ind w:firstLineChars="200" w:firstLine="420"/>
                          <w:rPr>
                            <w:sz w:val="21"/>
                            <w:szCs w:val="21"/>
                          </w:rPr>
                        </w:pPr>
                        <w:r w:rsidRPr="00137523">
                          <w:rPr>
                            <w:sz w:val="21"/>
                            <w:szCs w:val="21"/>
                          </w:rP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abea2d90d8ff45378fbf0448a4edfb34"/>
                      <w:id w:val="-1329365935"/>
                      <w:lock w:val="sdtLocked"/>
                    </w:sdtPr>
                    <w:sdtContent>
                      <w:p w:rsidR="00E8669C" w:rsidRPr="00137523" w:rsidRDefault="00E8669C" w:rsidP="00137523">
                        <w:pPr>
                          <w:ind w:firstLineChars="200" w:firstLine="420"/>
                          <w:rPr>
                            <w:sz w:val="21"/>
                            <w:szCs w:val="21"/>
                          </w:rPr>
                        </w:pPr>
                        <w:r w:rsidRPr="00137523">
                          <w:rPr>
                            <w:sz w:val="21"/>
                            <w:szCs w:val="21"/>
                          </w:rP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d00e44a13bef4fa0a457e81da4156f5c"/>
                    <w:id w:val="-15353377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100" w:firstLine="210"/>
                          <w:rPr>
                            <w:sz w:val="21"/>
                            <w:szCs w:val="21"/>
                          </w:rPr>
                        </w:pPr>
                        <w:r w:rsidRPr="00137523">
                          <w:rPr>
                            <w:rFonts w:hint="eastAsia"/>
                            <w:sz w:val="21"/>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0e0457608e334038bbea3ead8c7f6e4e"/>
                    <w:id w:val="6097837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firstLineChars="200" w:firstLine="420"/>
                          <w:rPr>
                            <w:sz w:val="21"/>
                            <w:szCs w:val="21"/>
                          </w:rPr>
                        </w:pPr>
                        <w:r w:rsidRPr="00137523">
                          <w:rPr>
                            <w:sz w:val="21"/>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49768ae1f6844b65b5a0f506fe62dcae"/>
                      <w:id w:val="764801164"/>
                      <w:lock w:val="sdtLocked"/>
                    </w:sdtPr>
                    <w:sdtContent>
                      <w:p w:rsidR="00E8669C" w:rsidRPr="00137523" w:rsidRDefault="00E8669C" w:rsidP="00137523">
                        <w:pPr>
                          <w:ind w:firstLineChars="200" w:firstLine="420"/>
                          <w:rPr>
                            <w:sz w:val="21"/>
                            <w:szCs w:val="21"/>
                          </w:rPr>
                        </w:pPr>
                        <w:r w:rsidRPr="00137523">
                          <w:rPr>
                            <w:sz w:val="21"/>
                            <w:szCs w:val="21"/>
                          </w:rP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bb13f12adaea41d7a1dc99b71aea9b5b"/>
                      <w:id w:val="1369411887"/>
                      <w:lock w:val="sdtLocked"/>
                    </w:sdtPr>
                    <w:sdtContent>
                      <w:p w:rsidR="00E8669C" w:rsidRPr="00137523" w:rsidRDefault="00E8669C" w:rsidP="00137523">
                        <w:pPr>
                          <w:ind w:firstLineChars="200" w:firstLine="420"/>
                          <w:rPr>
                            <w:sz w:val="21"/>
                            <w:szCs w:val="21"/>
                          </w:rPr>
                        </w:pPr>
                        <w:r w:rsidRPr="00137523">
                          <w:rPr>
                            <w:sz w:val="21"/>
                            <w:szCs w:val="21"/>
                          </w:rP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fe94406153bf40de8d9b744461e28099"/>
                      <w:id w:val="1635446260"/>
                      <w:lock w:val="sdtLocked"/>
                    </w:sdtPr>
                    <w:sdtContent>
                      <w:p w:rsidR="00E8669C" w:rsidRPr="00137523" w:rsidRDefault="00E8669C" w:rsidP="00137523">
                        <w:pPr>
                          <w:ind w:firstLineChars="200" w:firstLine="420"/>
                          <w:rPr>
                            <w:sz w:val="21"/>
                            <w:szCs w:val="21"/>
                          </w:rPr>
                        </w:pPr>
                        <w:r w:rsidRPr="00137523">
                          <w:rPr>
                            <w:sz w:val="21"/>
                            <w:szCs w:val="21"/>
                          </w:rP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38a56d130a464815ad321892534e8d2b"/>
                      <w:id w:val="-1828428732"/>
                      <w:lock w:val="sdtLocked"/>
                    </w:sdtPr>
                    <w:sdtContent>
                      <w:p w:rsidR="00E8669C" w:rsidRPr="00137523" w:rsidRDefault="00E8669C" w:rsidP="00137523">
                        <w:pPr>
                          <w:ind w:firstLineChars="200" w:firstLine="420"/>
                          <w:rPr>
                            <w:sz w:val="21"/>
                            <w:szCs w:val="21"/>
                          </w:rPr>
                        </w:pPr>
                        <w:r w:rsidRPr="00137523">
                          <w:rPr>
                            <w:sz w:val="21"/>
                            <w:szCs w:val="21"/>
                          </w:rP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dd6ccaef27ea479f9a8ae916e09fc2bd"/>
                      <w:id w:val="2109309963"/>
                      <w:lock w:val="sdtLocked"/>
                    </w:sdtPr>
                    <w:sdtContent>
                      <w:p w:rsidR="00E8669C" w:rsidRPr="00137523" w:rsidRDefault="00E8669C" w:rsidP="00137523">
                        <w:pPr>
                          <w:ind w:firstLineChars="200" w:firstLine="420"/>
                          <w:rPr>
                            <w:sz w:val="21"/>
                            <w:szCs w:val="21"/>
                          </w:rPr>
                        </w:pPr>
                        <w:r w:rsidRPr="00137523">
                          <w:rPr>
                            <w:sz w:val="21"/>
                            <w:szCs w:val="21"/>
                          </w:rP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 w:val="21"/>
                        <w:szCs w:val="21"/>
                      </w:rPr>
                      <w:tag w:val="_PLD_dd832ab85f5b4f9a89fd7c302f167e62"/>
                      <w:id w:val="959296871"/>
                      <w:lock w:val="sdtLocked"/>
                    </w:sdtPr>
                    <w:sdtContent>
                      <w:p w:rsidR="00E8669C" w:rsidRPr="00137523" w:rsidRDefault="00E8669C" w:rsidP="00137523">
                        <w:pPr>
                          <w:ind w:firstLineChars="200" w:firstLine="420"/>
                          <w:rPr>
                            <w:sz w:val="21"/>
                            <w:szCs w:val="21"/>
                          </w:rPr>
                        </w:pPr>
                        <w:r w:rsidRPr="00137523">
                          <w:rPr>
                            <w:sz w:val="21"/>
                            <w:szCs w:val="21"/>
                          </w:rPr>
                          <w:t>7.其他</w:t>
                        </w:r>
                      </w:p>
                    </w:sdtContent>
                  </w:sdt>
                </w:tc>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4B60E9">
                <w:sdt>
                  <w:sdtPr>
                    <w:rPr>
                      <w:sz w:val="21"/>
                      <w:szCs w:val="21"/>
                    </w:rPr>
                    <w:tag w:val="_PLD_328c0f44a99b412d91d1d2a8552832c4"/>
                    <w:id w:val="18274792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pPr>
                          <w:ind w:left="-19"/>
                          <w:rPr>
                            <w:sz w:val="21"/>
                            <w:szCs w:val="21"/>
                          </w:rPr>
                        </w:pPr>
                        <w:r w:rsidRPr="00137523">
                          <w:rPr>
                            <w:rFonts w:hint="eastAsia"/>
                            <w:sz w:val="21"/>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239,477,135.86</w:t>
                    </w:r>
                  </w:p>
                </w:tc>
                <w:tc>
                  <w:tcPr>
                    <w:tcW w:w="1114"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jc w:val="right"/>
                      <w:rPr>
                        <w:sz w:val="21"/>
                        <w:szCs w:val="21"/>
                      </w:rPr>
                    </w:pPr>
                    <w:r w:rsidRPr="00137523">
                      <w:rPr>
                        <w:sz w:val="21"/>
                        <w:szCs w:val="21"/>
                      </w:rPr>
                      <w:t>61,324,455.32</w:t>
                    </w:r>
                  </w:p>
                </w:tc>
              </w:tr>
              <w:tr w:rsidR="00E8669C" w:rsidRPr="00137523" w:rsidTr="00713F20">
                <w:sdt>
                  <w:sdtPr>
                    <w:rPr>
                      <w:sz w:val="21"/>
                      <w:szCs w:val="21"/>
                    </w:rPr>
                    <w:tag w:val="_PLD_3b0447fd122e4105bde5cc49acaea414"/>
                    <w:id w:val="-3501813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8669C" w:rsidRPr="00137523" w:rsidRDefault="00E8669C">
                        <w:pPr>
                          <w:rPr>
                            <w:sz w:val="21"/>
                            <w:szCs w:val="21"/>
                          </w:rPr>
                        </w:pPr>
                        <w:r w:rsidRPr="00137523">
                          <w:rPr>
                            <w:rFonts w:hint="eastAsia"/>
                            <w:sz w:val="21"/>
                            <w:szCs w:val="21"/>
                          </w:rPr>
                          <w:t>七</w:t>
                        </w:r>
                        <w:r w:rsidRPr="00137523">
                          <w:rPr>
                            <w:sz w:val="21"/>
                            <w:szCs w:val="21"/>
                          </w:rPr>
                          <w:t>、每股收益：</w:t>
                        </w:r>
                      </w:p>
                    </w:tc>
                  </w:sdtContent>
                </w:sdt>
              </w:tr>
              <w:tr w:rsidR="00E8669C" w:rsidRPr="00137523" w:rsidTr="00A67D4D">
                <w:sdt>
                  <w:sdtPr>
                    <w:rPr>
                      <w:sz w:val="21"/>
                      <w:szCs w:val="21"/>
                    </w:rPr>
                    <w:tag w:val="_PLD_6a13c63375064e638db61d3d0d1116f4"/>
                    <w:id w:val="9765741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left="-19" w:firstLineChars="200" w:firstLine="420"/>
                          <w:rPr>
                            <w:sz w:val="21"/>
                            <w:szCs w:val="21"/>
                          </w:rPr>
                        </w:pPr>
                        <w:r w:rsidRPr="00137523">
                          <w:rPr>
                            <w:sz w:val="21"/>
                            <w:szCs w:val="21"/>
                          </w:rPr>
                          <w:t>（一）基本每股收益</w:t>
                        </w:r>
                        <w:r w:rsidRPr="00137523">
                          <w:rPr>
                            <w:rFonts w:hint="eastAsia"/>
                            <w:sz w:val="21"/>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r w:rsidR="00E8669C" w:rsidRPr="00137523" w:rsidTr="00A67D4D">
                <w:sdt>
                  <w:sdtPr>
                    <w:rPr>
                      <w:sz w:val="21"/>
                      <w:szCs w:val="21"/>
                    </w:rPr>
                    <w:tag w:val="_PLD_fee1b0c33eb3461690321c1ead900c77"/>
                    <w:id w:val="19535861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8669C" w:rsidRPr="00137523" w:rsidRDefault="00E8669C" w:rsidP="00137523">
                        <w:pPr>
                          <w:ind w:left="-19" w:firstLineChars="200" w:firstLine="420"/>
                          <w:rPr>
                            <w:sz w:val="21"/>
                            <w:szCs w:val="21"/>
                          </w:rPr>
                        </w:pPr>
                        <w:r w:rsidRPr="00137523">
                          <w:rPr>
                            <w:sz w:val="21"/>
                            <w:szCs w:val="21"/>
                          </w:rPr>
                          <w:t>（二）稀释每股收益</w:t>
                        </w:r>
                        <w:r w:rsidRPr="00137523">
                          <w:rPr>
                            <w:rFonts w:hint="eastAsia"/>
                            <w:sz w:val="21"/>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8669C" w:rsidRPr="00137523" w:rsidRDefault="00E8669C">
                    <w:pPr>
                      <w:rPr>
                        <w:sz w:val="21"/>
                        <w:szCs w:val="21"/>
                      </w:rPr>
                    </w:pPr>
                  </w:p>
                </w:tc>
                <w:tc>
                  <w:tcPr>
                    <w:tcW w:w="1110"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c>
                  <w:tcPr>
                    <w:tcW w:w="1114" w:type="pct"/>
                    <w:tcBorders>
                      <w:top w:val="outset" w:sz="4" w:space="0" w:color="auto"/>
                      <w:left w:val="outset" w:sz="4" w:space="0" w:color="auto"/>
                      <w:bottom w:val="outset" w:sz="4" w:space="0" w:color="auto"/>
                      <w:right w:val="outset" w:sz="4" w:space="0" w:color="auto"/>
                    </w:tcBorders>
                  </w:tcPr>
                  <w:p w:rsidR="00E8669C" w:rsidRPr="00137523" w:rsidRDefault="00E8669C">
                    <w:pPr>
                      <w:jc w:val="right"/>
                      <w:rPr>
                        <w:sz w:val="21"/>
                        <w:szCs w:val="21"/>
                      </w:rPr>
                    </w:pPr>
                  </w:p>
                </w:tc>
              </w:tr>
            </w:tbl>
            <w:p w:rsidR="00FD2133" w:rsidRDefault="00FD2133"/>
            <w:p w:rsidR="00FD2133" w:rsidRDefault="00537341" w:rsidP="00003C9A">
              <w:pPr>
                <w:snapToGrid w:val="0"/>
                <w:spacing w:line="240" w:lineRule="atLeast"/>
                <w:ind w:rightChars="-73" w:right="-175"/>
                <w:rPr>
                  <w:rFonts w:cs="宋体-方正超大字符集"/>
                  <w:szCs w:val="21"/>
                </w:rPr>
              </w:pPr>
              <w:r w:rsidRPr="00137523">
                <w:rPr>
                  <w:rFonts w:hint="eastAsia"/>
                  <w:sz w:val="21"/>
                  <w:szCs w:val="21"/>
                </w:rPr>
                <w:t>公司负责</w:t>
              </w:r>
              <w:r w:rsidRPr="00137523">
                <w:rPr>
                  <w:sz w:val="21"/>
                  <w:szCs w:val="21"/>
                </w:rPr>
                <w:t>人</w:t>
              </w:r>
              <w:r w:rsidRPr="00137523">
                <w:rPr>
                  <w:rFonts w:hint="eastAsia"/>
                  <w:sz w:val="21"/>
                  <w:szCs w:val="21"/>
                </w:rPr>
                <w:t>：</w:t>
              </w:r>
              <w:sdt>
                <w:sdtPr>
                  <w:rPr>
                    <w:rFonts w:hint="eastAsia"/>
                    <w:sz w:val="21"/>
                    <w:szCs w:val="21"/>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Content>
                  <w:r w:rsidR="00137523">
                    <w:rPr>
                      <w:rFonts w:hint="eastAsia"/>
                      <w:sz w:val="21"/>
                      <w:szCs w:val="21"/>
                    </w:rPr>
                    <w:t xml:space="preserve">谢华生 </w:t>
                  </w:r>
                </w:sdtContent>
              </w:sdt>
              <w:r w:rsidRPr="00137523">
                <w:rPr>
                  <w:rFonts w:hint="eastAsia"/>
                  <w:sz w:val="21"/>
                  <w:szCs w:val="21"/>
                </w:rPr>
                <w:t xml:space="preserve"> </w:t>
              </w:r>
              <w:r w:rsidR="00137523" w:rsidRPr="00137523">
                <w:rPr>
                  <w:rFonts w:hint="eastAsia"/>
                  <w:sz w:val="21"/>
                  <w:szCs w:val="21"/>
                </w:rPr>
                <w:t xml:space="preserve">   </w:t>
              </w:r>
              <w:r w:rsidR="00137523">
                <w:rPr>
                  <w:rFonts w:hint="eastAsia"/>
                  <w:sz w:val="21"/>
                  <w:szCs w:val="21"/>
                </w:rPr>
                <w:t xml:space="preserve"> </w:t>
              </w:r>
              <w:r w:rsidRPr="00137523">
                <w:rPr>
                  <w:sz w:val="21"/>
                  <w:szCs w:val="21"/>
                </w:rPr>
                <w:t>主管会计工作负责人</w:t>
              </w:r>
              <w:r w:rsidRPr="00137523">
                <w:rPr>
                  <w:rFonts w:hint="eastAsia"/>
                  <w:sz w:val="21"/>
                  <w:szCs w:val="21"/>
                </w:rPr>
                <w:t>：</w:t>
              </w:r>
              <w:sdt>
                <w:sdtPr>
                  <w:rPr>
                    <w:rFonts w:hint="eastAsia"/>
                    <w:sz w:val="21"/>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Pr="00137523">
                <w:rPr>
                  <w:sz w:val="21"/>
                  <w:szCs w:val="21"/>
                </w:rPr>
                <w:t>会计机构负责人</w:t>
              </w:r>
              <w:r w:rsidRPr="00137523">
                <w:rPr>
                  <w:rFonts w:hint="eastAsia"/>
                  <w:sz w:val="21"/>
                  <w:szCs w:val="21"/>
                </w:rPr>
                <w:t>：</w:t>
              </w:r>
              <w:sdt>
                <w:sdtPr>
                  <w:rPr>
                    <w:rFonts w:hint="eastAsia"/>
                    <w:sz w:val="21"/>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sidRPr="00137523">
                    <w:rPr>
                      <w:rFonts w:hint="eastAsia"/>
                      <w:sz w:val="21"/>
                      <w:szCs w:val="21"/>
                    </w:rPr>
                    <w:t>刘晓婧</w:t>
                  </w:r>
                </w:sdtContent>
              </w:sdt>
            </w:p>
          </w:sdtContent>
        </w:sdt>
        <w:p w:rsidR="00FD2133" w:rsidRDefault="00D1422C">
          <w:pPr>
            <w:rPr>
              <w:color w:val="FF0000"/>
              <w:szCs w:val="21"/>
            </w:rPr>
          </w:pPr>
        </w:p>
        <w:bookmarkEnd w:id="115" w:displacedByCustomXml="next"/>
      </w:sdtContent>
    </w:sdt>
    <w:p w:rsidR="00FD2133" w:rsidRDefault="00FD2133">
      <w:pPr>
        <w:rPr>
          <w:color w:val="FF0000"/>
          <w:szCs w:val="21"/>
        </w:rPr>
      </w:pPr>
    </w:p>
    <w:p w:rsidR="00FD2133" w:rsidRDefault="00FD2133">
      <w:pPr>
        <w:rPr>
          <w:color w:val="FF0000"/>
          <w:szCs w:val="21"/>
        </w:rPr>
      </w:pPr>
    </w:p>
    <w:bookmarkStart w:id="116"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sz w:val="21"/>
            </w:rPr>
          </w:sdtEndPr>
          <w:sdtContent>
            <w:p w:rsidR="00FD2133" w:rsidRPr="00137523" w:rsidRDefault="00537341">
              <w:pPr>
                <w:jc w:val="center"/>
                <w:outlineLvl w:val="2"/>
                <w:rPr>
                  <w:b/>
                  <w:bCs/>
                  <w:sz w:val="21"/>
                  <w:szCs w:val="21"/>
                </w:rPr>
              </w:pPr>
              <w:r w:rsidRPr="00137523">
                <w:rPr>
                  <w:rFonts w:hint="eastAsia"/>
                  <w:b/>
                  <w:bCs/>
                  <w:sz w:val="21"/>
                  <w:szCs w:val="21"/>
                </w:rPr>
                <w:t>合并</w:t>
              </w:r>
              <w:r w:rsidRPr="00137523">
                <w:rPr>
                  <w:b/>
                  <w:bCs/>
                  <w:sz w:val="21"/>
                  <w:szCs w:val="21"/>
                </w:rPr>
                <w:t>现金流量表</w:t>
              </w:r>
            </w:p>
            <w:p w:rsidR="00FD2133" w:rsidRPr="00137523" w:rsidRDefault="00537341">
              <w:pPr>
                <w:jc w:val="center"/>
                <w:rPr>
                  <w:b/>
                  <w:bCs/>
                  <w:sz w:val="21"/>
                  <w:szCs w:val="21"/>
                </w:rPr>
              </w:pPr>
              <w:r w:rsidRPr="00137523">
                <w:rPr>
                  <w:sz w:val="21"/>
                  <w:szCs w:val="21"/>
                </w:rPr>
                <w:t>2021年</w:t>
              </w:r>
              <w:r w:rsidRPr="00137523">
                <w:rPr>
                  <w:rFonts w:hint="eastAsia"/>
                  <w:sz w:val="21"/>
                  <w:szCs w:val="21"/>
                </w:rPr>
                <w:t>1—12</w:t>
              </w:r>
              <w:r w:rsidRPr="00137523">
                <w:rPr>
                  <w:sz w:val="21"/>
                  <w:szCs w:val="21"/>
                </w:rPr>
                <w:t>月</w:t>
              </w:r>
            </w:p>
            <w:p w:rsidR="00FD2133" w:rsidRPr="00137523" w:rsidRDefault="00537341">
              <w:pPr>
                <w:jc w:val="right"/>
                <w:rPr>
                  <w:sz w:val="21"/>
                  <w:szCs w:val="21"/>
                </w:rPr>
              </w:pPr>
              <w:r w:rsidRPr="00137523">
                <w:rPr>
                  <w:sz w:val="21"/>
                  <w:szCs w:val="21"/>
                </w:rPr>
                <w:t>单位</w:t>
              </w:r>
              <w:r w:rsidRPr="00137523">
                <w:rPr>
                  <w:rFonts w:hint="eastAsia"/>
                  <w:sz w:val="21"/>
                  <w:szCs w:val="21"/>
                </w:rPr>
                <w:t>：</w:t>
              </w:r>
              <w:sdt>
                <w:sdtPr>
                  <w:rPr>
                    <w:rFonts w:hint="eastAsia"/>
                    <w:sz w:val="21"/>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37523">
                    <w:rPr>
                      <w:rFonts w:hint="eastAsia"/>
                      <w:sz w:val="21"/>
                      <w:szCs w:val="21"/>
                    </w:rPr>
                    <w:t>元</w:t>
                  </w:r>
                </w:sdtContent>
              </w:sdt>
              <w:r w:rsidRPr="00137523">
                <w:rPr>
                  <w:sz w:val="21"/>
                  <w:szCs w:val="21"/>
                </w:rPr>
                <w:t xml:space="preserve">  币种</w:t>
              </w:r>
              <w:r w:rsidRPr="00137523">
                <w:rPr>
                  <w:rFonts w:hint="eastAsia"/>
                  <w:sz w:val="21"/>
                  <w:szCs w:val="21"/>
                </w:rPr>
                <w:t>：</w:t>
              </w:r>
              <w:sdt>
                <w:sdtPr>
                  <w:rPr>
                    <w:rFonts w:hint="eastAsia"/>
                    <w:sz w:val="21"/>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3752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FD2133" w:rsidRPr="00137523"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5a1e687815424d54a4dd8744648aa3cb"/>
                      <w:id w:val="-862746183"/>
                      <w:lock w:val="sdtLocked"/>
                    </w:sdtPr>
                    <w:sdtContent>
                      <w:p w:rsidR="00FD2133" w:rsidRPr="00137523" w:rsidRDefault="00537341">
                        <w:pPr>
                          <w:jc w:val="center"/>
                          <w:rPr>
                            <w:b/>
                            <w:sz w:val="21"/>
                            <w:szCs w:val="21"/>
                          </w:rPr>
                        </w:pPr>
                        <w:r w:rsidRPr="00137523">
                          <w:rPr>
                            <w:rFonts w:hint="eastAsia"/>
                            <w:b/>
                            <w:sz w:val="21"/>
                            <w:szCs w:val="21"/>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3c902166982f4ea18b3f3d11c1fe2190"/>
                      <w:id w:val="-555856923"/>
                      <w:lock w:val="sdtLocked"/>
                    </w:sdtPr>
                    <w:sdtContent>
                      <w:p w:rsidR="00FD2133" w:rsidRPr="00137523" w:rsidRDefault="00537341">
                        <w:pPr>
                          <w:jc w:val="center"/>
                          <w:rPr>
                            <w:b/>
                            <w:sz w:val="21"/>
                            <w:szCs w:val="21"/>
                          </w:rPr>
                        </w:pPr>
                        <w:r w:rsidRPr="00137523">
                          <w:rPr>
                            <w:rFonts w:hint="eastAsia"/>
                            <w:b/>
                            <w:sz w:val="21"/>
                            <w:szCs w:val="21"/>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29a06cc719e5467e82013eb798ebb143"/>
                      <w:id w:val="-765005327"/>
                      <w:lock w:val="sdtLocked"/>
                    </w:sdtPr>
                    <w:sdtContent>
                      <w:p w:rsidR="00FD2133" w:rsidRPr="00137523" w:rsidRDefault="00537341">
                        <w:pPr>
                          <w:autoSpaceDE w:val="0"/>
                          <w:autoSpaceDN w:val="0"/>
                          <w:adjustRightInd w:val="0"/>
                          <w:jc w:val="center"/>
                          <w:rPr>
                            <w:b/>
                            <w:sz w:val="21"/>
                            <w:szCs w:val="21"/>
                          </w:rPr>
                        </w:pPr>
                        <w:r w:rsidRPr="00137523">
                          <w:rPr>
                            <w:rFonts w:hint="eastAsia"/>
                            <w:b/>
                            <w:sz w:val="21"/>
                            <w:szCs w:val="21"/>
                          </w:rPr>
                          <w:t>2021年度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0bd5effed8234e5eb21199f6669657c2"/>
                      <w:id w:val="459536008"/>
                      <w:lock w:val="sdtLocked"/>
                    </w:sdtPr>
                    <w:sdtContent>
                      <w:p w:rsidR="00FD2133" w:rsidRPr="00137523" w:rsidRDefault="00537341">
                        <w:pPr>
                          <w:autoSpaceDE w:val="0"/>
                          <w:autoSpaceDN w:val="0"/>
                          <w:adjustRightInd w:val="0"/>
                          <w:jc w:val="center"/>
                          <w:rPr>
                            <w:b/>
                            <w:sz w:val="21"/>
                            <w:szCs w:val="21"/>
                          </w:rPr>
                        </w:pPr>
                        <w:r w:rsidRPr="00137523">
                          <w:rPr>
                            <w:rFonts w:hint="eastAsia"/>
                            <w:b/>
                            <w:sz w:val="21"/>
                            <w:szCs w:val="21"/>
                          </w:rPr>
                          <w:t>2020年度</w:t>
                        </w:r>
                      </w:p>
                    </w:sdtContent>
                  </w:sdt>
                </w:tc>
              </w:tr>
              <w:tr w:rsidR="00FD2133" w:rsidRPr="00137523" w:rsidTr="00713F20">
                <w:sdt>
                  <w:sdtPr>
                    <w:rPr>
                      <w:sz w:val="21"/>
                      <w:szCs w:val="21"/>
                    </w:rPr>
                    <w:tag w:val="_PLD_c03c8258c1684fb989d96332af6834de"/>
                    <w:id w:val="-70385564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FD2133" w:rsidRPr="00137523" w:rsidRDefault="00537341">
                        <w:pPr>
                          <w:rPr>
                            <w:sz w:val="21"/>
                            <w:szCs w:val="21"/>
                          </w:rPr>
                        </w:pPr>
                        <w:r w:rsidRPr="00137523">
                          <w:rPr>
                            <w:rFonts w:hint="eastAsia"/>
                            <w:b/>
                            <w:bCs/>
                            <w:sz w:val="21"/>
                            <w:szCs w:val="21"/>
                          </w:rPr>
                          <w:t>一、经营活动产生的现金流量：</w:t>
                        </w:r>
                      </w:p>
                    </w:tc>
                  </w:sdtContent>
                </w:sdt>
              </w:tr>
              <w:tr w:rsidR="00E36C51" w:rsidRPr="00137523" w:rsidTr="00A57574">
                <w:sdt>
                  <w:sdtPr>
                    <w:rPr>
                      <w:sz w:val="21"/>
                      <w:szCs w:val="21"/>
                    </w:rPr>
                    <w:tag w:val="_PLD_bb7e55e1cfcb4655808df7bda47d97ec"/>
                    <w:id w:val="814530362"/>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销售商品、提供劳务收到的现</w:t>
                        </w:r>
                        <w:r w:rsidRPr="00137523">
                          <w:rPr>
                            <w:rFonts w:hint="eastAsia"/>
                            <w:sz w:val="21"/>
                            <w:szCs w:val="21"/>
                          </w:rPr>
                          <w:lastRenderedPageBreak/>
                          <w:t>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1,977,640,014.42</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1,329,981,376.00</w:t>
                    </w:r>
                  </w:p>
                </w:tc>
              </w:tr>
              <w:tr w:rsidR="00E36C51" w:rsidRPr="00137523" w:rsidTr="00B83FF0">
                <w:sdt>
                  <w:sdtPr>
                    <w:rPr>
                      <w:sz w:val="21"/>
                      <w:szCs w:val="21"/>
                    </w:rPr>
                    <w:tag w:val="_PLD_ccd6a1da1ce04969ab94f3d191b3bb83"/>
                    <w:id w:val="1806436142"/>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4e6146827638482e8d56c6d2250d1792"/>
                    <w:id w:val="-947766841"/>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cc462c73e35f4efc9fdcb3be58aa752a"/>
                    <w:id w:val="-94021474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3eaf2afeecda4cc3b13be54aecb18895"/>
                    <w:id w:val="-705108066"/>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38918403295945ef9b28a3ebb7c9affe"/>
                    <w:id w:val="215478726"/>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b35720274c044244992b1a395261f295"/>
                    <w:id w:val="-1282259492"/>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23820705d1a140a38a43eaf3b8d9f705"/>
                    <w:id w:val="1081184259"/>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b637576284b6468992df1f554100cbd7"/>
                    <w:id w:val="654803576"/>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03021ffbcba945e3b020b2a8a345189d"/>
                    <w:id w:val="-203140038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sz w:val="21"/>
                        <w:szCs w:val="21"/>
                      </w:rPr>
                      <w:tag w:val="_PLD_badcf00524c34000b2ae5e68005ddf1f"/>
                      <w:id w:val="1656718323"/>
                      <w:lock w:val="sdtLocked"/>
                    </w:sdtPr>
                    <w:sdtContent>
                      <w:p w:rsidR="00E36C51" w:rsidRPr="00137523" w:rsidRDefault="00E36C51" w:rsidP="00137523">
                        <w:pPr>
                          <w:ind w:firstLineChars="100" w:firstLine="210"/>
                          <w:rPr>
                            <w:sz w:val="21"/>
                            <w:szCs w:val="21"/>
                          </w:rPr>
                        </w:pPr>
                        <w:r w:rsidRPr="00137523">
                          <w:rPr>
                            <w:rFonts w:hint="eastAsia"/>
                            <w:sz w:val="21"/>
                            <w:szCs w:val="21"/>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A57574">
                <w:sdt>
                  <w:sdtPr>
                    <w:rPr>
                      <w:sz w:val="21"/>
                      <w:szCs w:val="21"/>
                    </w:rPr>
                    <w:tag w:val="_PLD_db5959da352549aaba5dd3bad9321535"/>
                    <w:id w:val="1484740035"/>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66,234,899.94</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245,155,137.79</w:t>
                    </w:r>
                  </w:p>
                </w:tc>
              </w:tr>
              <w:tr w:rsidR="00E36C51" w:rsidRPr="00137523" w:rsidTr="00A57574">
                <w:sdt>
                  <w:sdtPr>
                    <w:rPr>
                      <w:sz w:val="21"/>
                      <w:szCs w:val="21"/>
                    </w:rPr>
                    <w:tag w:val="_PLD_6c812e39a8d445bc9e28f1b9a56eab81"/>
                    <w:id w:val="1813747674"/>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076D1D">
                    <w:pPr>
                      <w:rPr>
                        <w:sz w:val="21"/>
                        <w:szCs w:val="21"/>
                      </w:rPr>
                    </w:pPr>
                    <w:r w:rsidRPr="00137523">
                      <w:rPr>
                        <w:rFonts w:hint="eastAsia"/>
                        <w:sz w:val="21"/>
                        <w:szCs w:val="21"/>
                      </w:rPr>
                      <w:t>六、（五十）</w:t>
                    </w: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12,565,764.32</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24,659,327.65</w:t>
                    </w:r>
                  </w:p>
                </w:tc>
              </w:tr>
              <w:tr w:rsidR="00E36C51" w:rsidRPr="00137523" w:rsidTr="00A57574">
                <w:sdt>
                  <w:sdtPr>
                    <w:rPr>
                      <w:sz w:val="21"/>
                      <w:szCs w:val="21"/>
                    </w:rPr>
                    <w:tag w:val="_PLD_6ad3f8d4c3534e0ab5b93752e1aec8cb"/>
                    <w:id w:val="-24634156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200" w:firstLine="420"/>
                          <w:rPr>
                            <w:color w:val="000000"/>
                            <w:sz w:val="21"/>
                            <w:szCs w:val="21"/>
                          </w:rPr>
                        </w:pPr>
                        <w:r w:rsidRPr="00137523">
                          <w:rPr>
                            <w:rFonts w:hint="eastAsia"/>
                            <w:sz w:val="21"/>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2,056,440,678.68</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1,599,795,841.44</w:t>
                    </w:r>
                  </w:p>
                </w:tc>
              </w:tr>
              <w:tr w:rsidR="00E36C51" w:rsidRPr="00137523" w:rsidTr="00A57574">
                <w:sdt>
                  <w:sdtPr>
                    <w:rPr>
                      <w:sz w:val="21"/>
                      <w:szCs w:val="21"/>
                    </w:rPr>
                    <w:tag w:val="_PLD_fbb303b247624b63b84a3dc2e0703e2f"/>
                    <w:id w:val="1364940509"/>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1,475,474,848.29</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1,237,547,967.60</w:t>
                    </w:r>
                  </w:p>
                </w:tc>
              </w:tr>
              <w:tr w:rsidR="00E36C51" w:rsidRPr="00137523" w:rsidTr="00B83FF0">
                <w:sdt>
                  <w:sdtPr>
                    <w:rPr>
                      <w:sz w:val="21"/>
                      <w:szCs w:val="21"/>
                    </w:rPr>
                    <w:tag w:val="_PLD_ac1e3fff2fc2437c8b902c4b8e4226c0"/>
                    <w:id w:val="-161142935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607e96a6744a4f12ad0ded2770585802"/>
                    <w:id w:val="1565299424"/>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9c5e53965ac242e7b9cfb2bf7b10ffdb"/>
                    <w:id w:val="-35011150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sz w:val="21"/>
                        <w:szCs w:val="21"/>
                      </w:rPr>
                      <w:tag w:val="_PLD_07fd33a33b61452a8cba543cf254d99c"/>
                      <w:id w:val="2139227590"/>
                      <w:lock w:val="sdtLocked"/>
                    </w:sdtPr>
                    <w:sdtContent>
                      <w:p w:rsidR="00E36C51" w:rsidRPr="00137523" w:rsidRDefault="00E36C51" w:rsidP="00137523">
                        <w:pPr>
                          <w:ind w:firstLineChars="100" w:firstLine="210"/>
                          <w:rPr>
                            <w:sz w:val="21"/>
                            <w:szCs w:val="21"/>
                          </w:rPr>
                        </w:pPr>
                        <w:r w:rsidRPr="00137523">
                          <w:rPr>
                            <w:rFonts w:hint="eastAsia"/>
                            <w:sz w:val="21"/>
                            <w:szCs w:val="21"/>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2b7a60b5f03c4c6d870ee06f94f6dd17"/>
                    <w:id w:val="-959031602"/>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88c03498242b4021a15af0d67036302b"/>
                    <w:id w:val="1684859115"/>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A57574">
                <w:sdt>
                  <w:sdtPr>
                    <w:rPr>
                      <w:sz w:val="21"/>
                      <w:szCs w:val="21"/>
                    </w:rPr>
                    <w:tag w:val="_PLD_ed3ba95030be45a28bed0514b778814a"/>
                    <w:id w:val="-26584901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153,348,193.04</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142,185,427.49</w:t>
                    </w:r>
                  </w:p>
                </w:tc>
              </w:tr>
              <w:tr w:rsidR="00E36C51" w:rsidRPr="00137523" w:rsidTr="00A57574">
                <w:sdt>
                  <w:sdtPr>
                    <w:rPr>
                      <w:sz w:val="21"/>
                      <w:szCs w:val="21"/>
                    </w:rPr>
                    <w:tag w:val="_PLD_b488588795384f7280c2f4257b7c6a1c"/>
                    <w:id w:val="-55963437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13,901,387.35</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10,737,487.04</w:t>
                    </w:r>
                  </w:p>
                </w:tc>
              </w:tr>
              <w:tr w:rsidR="00E36C51" w:rsidRPr="00137523" w:rsidTr="00A57574">
                <w:sdt>
                  <w:sdtPr>
                    <w:rPr>
                      <w:sz w:val="21"/>
                      <w:szCs w:val="21"/>
                    </w:rPr>
                    <w:tag w:val="_PLD_a492121c84cd4c6e8c4692c9d1aa7dad"/>
                    <w:id w:val="-176143850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076D1D">
                    <w:pPr>
                      <w:rPr>
                        <w:sz w:val="21"/>
                        <w:szCs w:val="21"/>
                      </w:rPr>
                    </w:pPr>
                    <w:r w:rsidRPr="00137523">
                      <w:rPr>
                        <w:rFonts w:hint="eastAsia"/>
                        <w:sz w:val="21"/>
                        <w:szCs w:val="21"/>
                      </w:rPr>
                      <w:t>六、（五十）</w:t>
                    </w: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36,721,970.93</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38,413,577.72</w:t>
                    </w:r>
                  </w:p>
                </w:tc>
              </w:tr>
              <w:tr w:rsidR="00E36C51" w:rsidRPr="00137523" w:rsidTr="00A57574">
                <w:sdt>
                  <w:sdtPr>
                    <w:rPr>
                      <w:sz w:val="21"/>
                      <w:szCs w:val="21"/>
                    </w:rPr>
                    <w:tag w:val="_PLD_06fb8d6a15c242f1b6e51ee709f4bab7"/>
                    <w:id w:val="49808357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200" w:firstLine="420"/>
                          <w:rPr>
                            <w:color w:val="000000"/>
                            <w:sz w:val="21"/>
                            <w:szCs w:val="21"/>
                          </w:rPr>
                        </w:pPr>
                        <w:r w:rsidRPr="00137523">
                          <w:rPr>
                            <w:rFonts w:hint="eastAsia"/>
                            <w:sz w:val="21"/>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1,679,446,399.61</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1,428,884,459.85</w:t>
                    </w:r>
                  </w:p>
                </w:tc>
              </w:tr>
              <w:tr w:rsidR="00E36C51" w:rsidRPr="00137523" w:rsidTr="00A57574">
                <w:sdt>
                  <w:sdtPr>
                    <w:rPr>
                      <w:sz w:val="21"/>
                      <w:szCs w:val="21"/>
                    </w:rPr>
                    <w:tag w:val="_PLD_441a992a38b8411b905e8c206db6ab55"/>
                    <w:id w:val="207646713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300" w:firstLine="630"/>
                          <w:rPr>
                            <w:color w:val="000000"/>
                            <w:sz w:val="21"/>
                            <w:szCs w:val="21"/>
                          </w:rPr>
                        </w:pPr>
                        <w:r w:rsidRPr="00137523">
                          <w:rPr>
                            <w:rFonts w:hint="eastAsia"/>
                            <w:sz w:val="21"/>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076D1D" w:rsidP="007C18D1">
                    <w:pPr>
                      <w:rPr>
                        <w:sz w:val="21"/>
                        <w:szCs w:val="21"/>
                      </w:rPr>
                    </w:pPr>
                    <w:r w:rsidRPr="00137523">
                      <w:rPr>
                        <w:rFonts w:hint="eastAsia"/>
                        <w:sz w:val="21"/>
                        <w:szCs w:val="21"/>
                      </w:rPr>
                      <w:t>六、（五十</w:t>
                    </w:r>
                    <w:r w:rsidR="007C18D1">
                      <w:rPr>
                        <w:rFonts w:hint="eastAsia"/>
                        <w:sz w:val="21"/>
                        <w:szCs w:val="21"/>
                      </w:rPr>
                      <w:t>二</w:t>
                    </w:r>
                    <w:r w:rsidRPr="00137523">
                      <w:rPr>
                        <w:rFonts w:hint="eastAsia"/>
                        <w:sz w:val="21"/>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376,994,279.07</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170,911,381.59</w:t>
                    </w:r>
                  </w:p>
                </w:tc>
              </w:tr>
              <w:tr w:rsidR="00E36C51" w:rsidRPr="00137523" w:rsidTr="00713F20">
                <w:sdt>
                  <w:sdtPr>
                    <w:rPr>
                      <w:sz w:val="21"/>
                      <w:szCs w:val="21"/>
                    </w:rPr>
                    <w:tag w:val="_PLD_cb59aa0e2bd944b8ba7271368c6da00a"/>
                    <w:id w:val="954445951"/>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E36C51" w:rsidRPr="00137523" w:rsidRDefault="00E36C51">
                        <w:pPr>
                          <w:rPr>
                            <w:color w:val="008000"/>
                            <w:sz w:val="21"/>
                            <w:szCs w:val="21"/>
                          </w:rPr>
                        </w:pPr>
                        <w:r w:rsidRPr="00137523">
                          <w:rPr>
                            <w:rFonts w:hint="eastAsia"/>
                            <w:b/>
                            <w:bCs/>
                            <w:sz w:val="21"/>
                            <w:szCs w:val="21"/>
                          </w:rPr>
                          <w:t>二、投资活动产生的现金流量：</w:t>
                        </w:r>
                      </w:p>
                    </w:tc>
                  </w:sdtContent>
                </w:sdt>
              </w:tr>
              <w:tr w:rsidR="00E36C51" w:rsidRPr="00137523" w:rsidTr="00A57574">
                <w:sdt>
                  <w:sdtPr>
                    <w:rPr>
                      <w:sz w:val="21"/>
                      <w:szCs w:val="21"/>
                    </w:rPr>
                    <w:tag w:val="_PLD_d755636761194418b2b21a581a3bb314"/>
                    <w:id w:val="1857691336"/>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360,000,000.00</w:t>
                    </w:r>
                  </w:p>
                </w:tc>
              </w:tr>
              <w:tr w:rsidR="00E36C51" w:rsidRPr="00137523" w:rsidTr="00A57574">
                <w:sdt>
                  <w:sdtPr>
                    <w:rPr>
                      <w:sz w:val="21"/>
                      <w:szCs w:val="21"/>
                    </w:rPr>
                    <w:tag w:val="_PLD_6b3a49948dc446c78ab0fa3bbe264a1c"/>
                    <w:id w:val="93347309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2,940,077.78</w:t>
                    </w:r>
                  </w:p>
                </w:tc>
              </w:tr>
              <w:tr w:rsidR="00E36C51" w:rsidRPr="00137523" w:rsidTr="00A57574">
                <w:sdt>
                  <w:sdtPr>
                    <w:rPr>
                      <w:sz w:val="21"/>
                      <w:szCs w:val="21"/>
                    </w:rPr>
                    <w:tag w:val="_PLD_81c0cb329dc14342a1251732653eac4e"/>
                    <w:id w:val="1428233198"/>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28,625.00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122,100.79</w:t>
                    </w:r>
                  </w:p>
                </w:tc>
              </w:tr>
              <w:tr w:rsidR="00E36C51" w:rsidRPr="00137523" w:rsidTr="00A57574">
                <w:sdt>
                  <w:sdtPr>
                    <w:rPr>
                      <w:sz w:val="21"/>
                      <w:szCs w:val="21"/>
                    </w:rPr>
                    <w:tag w:val="_PLD_b3f8a3b92f714220bfd5b95bf8eb97d7"/>
                    <w:id w:val="-702323884"/>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4888590169394725b2f2e0e1479ea4b4"/>
                    <w:id w:val="-15114428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076D1D">
                    <w:pPr>
                      <w:rPr>
                        <w:sz w:val="21"/>
                        <w:szCs w:val="21"/>
                      </w:rPr>
                    </w:pPr>
                    <w:r w:rsidRPr="00137523">
                      <w:rPr>
                        <w:rFonts w:hint="eastAsia"/>
                        <w:sz w:val="21"/>
                        <w:szCs w:val="21"/>
                      </w:rPr>
                      <w:t>六、（五十）</w:t>
                    </w: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693,236,981.47</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119e5112f34449a2904ef319f479546c"/>
                    <w:id w:val="-28026453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200" w:firstLine="420"/>
                          <w:rPr>
                            <w:color w:val="000000"/>
                            <w:sz w:val="21"/>
                            <w:szCs w:val="21"/>
                          </w:rPr>
                        </w:pPr>
                        <w:r w:rsidRPr="00137523">
                          <w:rPr>
                            <w:rFonts w:hint="eastAsia"/>
                            <w:sz w:val="21"/>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693,265,606.47</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363,062,178.57</w:t>
                    </w:r>
                  </w:p>
                </w:tc>
              </w:tr>
              <w:tr w:rsidR="00E36C51" w:rsidRPr="00137523" w:rsidTr="00A57574">
                <w:sdt>
                  <w:sdtPr>
                    <w:rPr>
                      <w:sz w:val="21"/>
                      <w:szCs w:val="21"/>
                    </w:rPr>
                    <w:tag w:val="_PLD_7611d94f242442f680b6179a4c7a46f5"/>
                    <w:id w:val="-29036215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2,048,434,284.07</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1,107,728,372.17</w:t>
                    </w:r>
                  </w:p>
                </w:tc>
              </w:tr>
              <w:tr w:rsidR="00E36C51" w:rsidRPr="00137523" w:rsidTr="00A57574">
                <w:sdt>
                  <w:sdtPr>
                    <w:rPr>
                      <w:sz w:val="21"/>
                      <w:szCs w:val="21"/>
                    </w:rPr>
                    <w:tag w:val="_PLD_f2c7b2b7e74747c99f13be4faf8a27a0"/>
                    <w:id w:val="-55362162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12,956,469.00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360,000,000.00</w:t>
                    </w:r>
                  </w:p>
                </w:tc>
              </w:tr>
              <w:tr w:rsidR="00E36C51" w:rsidRPr="00137523" w:rsidTr="00A57574">
                <w:sdt>
                  <w:sdtPr>
                    <w:rPr>
                      <w:sz w:val="21"/>
                      <w:szCs w:val="21"/>
                    </w:rPr>
                    <w:tag w:val="_PLD_961281e46c8a4f0e8b0ed014d1f6f10f"/>
                    <w:id w:val="851374476"/>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dc35a2ba3e2b478fb911a7d343da0789"/>
                    <w:id w:val="-364291374"/>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3d7b5c905e8c422089771f49c5e64ed5"/>
                    <w:id w:val="-1810086764"/>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f4451a783354412fb1a11734aee5dc5e"/>
                    <w:id w:val="69273861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200" w:firstLine="420"/>
                          <w:rPr>
                            <w:color w:val="000000"/>
                            <w:sz w:val="21"/>
                            <w:szCs w:val="21"/>
                          </w:rPr>
                        </w:pPr>
                        <w:r w:rsidRPr="00137523">
                          <w:rPr>
                            <w:rFonts w:hint="eastAsia"/>
                            <w:sz w:val="21"/>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2,061,390,753.07</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1,467,728,372.17</w:t>
                    </w:r>
                  </w:p>
                </w:tc>
              </w:tr>
              <w:tr w:rsidR="00E36C51" w:rsidRPr="00137523" w:rsidTr="00A57574">
                <w:sdt>
                  <w:sdtPr>
                    <w:rPr>
                      <w:sz w:val="21"/>
                      <w:szCs w:val="21"/>
                    </w:rPr>
                    <w:tag w:val="_PLD_a8c3638f311941baa0ff8aad9a945e6a"/>
                    <w:id w:val="-2062316258"/>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300" w:firstLine="630"/>
                          <w:rPr>
                            <w:color w:val="000000"/>
                            <w:sz w:val="21"/>
                            <w:szCs w:val="21"/>
                          </w:rPr>
                        </w:pPr>
                        <w:r w:rsidRPr="00137523">
                          <w:rPr>
                            <w:rFonts w:hint="eastAsia"/>
                            <w:sz w:val="21"/>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-1,368,125,146.60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-1,104,666,193.60</w:t>
                    </w:r>
                  </w:p>
                </w:tc>
              </w:tr>
              <w:tr w:rsidR="00E36C51" w:rsidRPr="00137523" w:rsidTr="00713F20">
                <w:sdt>
                  <w:sdtPr>
                    <w:rPr>
                      <w:sz w:val="21"/>
                      <w:szCs w:val="21"/>
                    </w:rPr>
                    <w:tag w:val="_PLD_8e0d926902804b5baefad8990e4523b4"/>
                    <w:id w:val="304206320"/>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E36C51" w:rsidRPr="00137523" w:rsidRDefault="00E36C51">
                        <w:pPr>
                          <w:rPr>
                            <w:color w:val="008000"/>
                            <w:sz w:val="21"/>
                            <w:szCs w:val="21"/>
                          </w:rPr>
                        </w:pPr>
                        <w:r w:rsidRPr="00137523">
                          <w:rPr>
                            <w:rFonts w:hint="eastAsia"/>
                            <w:b/>
                            <w:bCs/>
                            <w:sz w:val="21"/>
                            <w:szCs w:val="21"/>
                          </w:rPr>
                          <w:t>三、筹资活动产生的现金流量：</w:t>
                        </w:r>
                      </w:p>
                    </w:tc>
                  </w:sdtContent>
                </w:sdt>
              </w:tr>
              <w:tr w:rsidR="00E36C51" w:rsidRPr="00137523" w:rsidTr="00B83FF0">
                <w:sdt>
                  <w:sdtPr>
                    <w:rPr>
                      <w:sz w:val="21"/>
                      <w:szCs w:val="21"/>
                    </w:rPr>
                    <w:tag w:val="_PLD_40c58235dfbd4be4b6a6d7cbeace3487"/>
                    <w:id w:val="112465283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B83FF0">
                <w:sdt>
                  <w:sdtPr>
                    <w:rPr>
                      <w:sz w:val="21"/>
                      <w:szCs w:val="21"/>
                    </w:rPr>
                    <w:tag w:val="_PLD_b0825a09b9704822ae416df2302e2ccb"/>
                    <w:id w:val="2125809431"/>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A57574">
                <w:sdt>
                  <w:sdtPr>
                    <w:rPr>
                      <w:sz w:val="21"/>
                      <w:szCs w:val="21"/>
                    </w:rPr>
                    <w:tag w:val="_PLD_caf6109564ff45fa8b03e279d1cee3e7"/>
                    <w:id w:val="-1623912843"/>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284,500,000.00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766,749,138.25</w:t>
                    </w:r>
                  </w:p>
                </w:tc>
              </w:tr>
              <w:tr w:rsidR="00E36C51" w:rsidRPr="00137523" w:rsidTr="00A57574">
                <w:sdt>
                  <w:sdtPr>
                    <w:rPr>
                      <w:sz w:val="21"/>
                      <w:szCs w:val="21"/>
                    </w:rPr>
                    <w:tag w:val="_PLD_a504d291cebe439096ddf0d24d691766"/>
                    <w:id w:val="78523405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076D1D">
                    <w:pPr>
                      <w:rPr>
                        <w:sz w:val="21"/>
                        <w:szCs w:val="21"/>
                      </w:rPr>
                    </w:pPr>
                    <w:r w:rsidRPr="00137523">
                      <w:rPr>
                        <w:rFonts w:hint="eastAsia"/>
                        <w:sz w:val="21"/>
                        <w:szCs w:val="21"/>
                      </w:rPr>
                      <w:t>六、（五十）</w:t>
                    </w: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38,107,648.00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380f65d9d6674747ab42df48196250ff"/>
                    <w:id w:val="-1176563432"/>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200" w:firstLine="420"/>
                          <w:rPr>
                            <w:color w:val="000000"/>
                            <w:sz w:val="21"/>
                            <w:szCs w:val="21"/>
                          </w:rPr>
                        </w:pPr>
                        <w:r w:rsidRPr="00137523">
                          <w:rPr>
                            <w:rFonts w:hint="eastAsia"/>
                            <w:sz w:val="21"/>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322,607,648.00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766,749,138.25</w:t>
                    </w:r>
                  </w:p>
                </w:tc>
              </w:tr>
              <w:tr w:rsidR="00E36C51" w:rsidRPr="00137523" w:rsidTr="00A57574">
                <w:sdt>
                  <w:sdtPr>
                    <w:rPr>
                      <w:sz w:val="21"/>
                      <w:szCs w:val="21"/>
                    </w:rPr>
                    <w:tag w:val="_PLD_aff7930be8e64ed1b13f59d6d08f096a"/>
                    <w:id w:val="1250601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color w:val="000000"/>
                            <w:sz w:val="21"/>
                            <w:szCs w:val="21"/>
                          </w:rPr>
                        </w:pPr>
                        <w:r w:rsidRPr="00137523">
                          <w:rPr>
                            <w:rFonts w:hint="eastAsia"/>
                            <w:sz w:val="21"/>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60,000,000.00</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14,000,000.00</w:t>
                    </w:r>
                  </w:p>
                </w:tc>
              </w:tr>
              <w:tr w:rsidR="00E36C51" w:rsidRPr="00137523" w:rsidTr="00A57574">
                <w:sdt>
                  <w:sdtPr>
                    <w:rPr>
                      <w:sz w:val="21"/>
                      <w:szCs w:val="21"/>
                    </w:rPr>
                    <w:tag w:val="_PLD_1bca8b27544e494dae353545d0c6bb93"/>
                    <w:id w:val="283623117"/>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65,944,286.16</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45,583,674.53</w:t>
                    </w:r>
                  </w:p>
                </w:tc>
              </w:tr>
              <w:tr w:rsidR="00E36C51" w:rsidRPr="00137523" w:rsidTr="00B83FF0">
                <w:sdt>
                  <w:sdtPr>
                    <w:rPr>
                      <w:sz w:val="21"/>
                      <w:szCs w:val="21"/>
                    </w:rPr>
                    <w:tag w:val="_PLD_51ab8b61b0154cdfa8b4f223a9b20fa6"/>
                    <w:id w:val="54287142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c>
                  <w:tcPr>
                    <w:tcW w:w="1197" w:type="pct"/>
                    <w:tcBorders>
                      <w:top w:val="outset" w:sz="4" w:space="0" w:color="auto"/>
                      <w:left w:val="outset" w:sz="4" w:space="0" w:color="auto"/>
                      <w:bottom w:val="outset" w:sz="4" w:space="0" w:color="auto"/>
                      <w:right w:val="outset" w:sz="4" w:space="0" w:color="auto"/>
                    </w:tcBorders>
                  </w:tcPr>
                  <w:p w:rsidR="00E36C51" w:rsidRPr="00137523" w:rsidRDefault="00E36C51">
                    <w:pPr>
                      <w:jc w:val="right"/>
                      <w:rPr>
                        <w:sz w:val="21"/>
                        <w:szCs w:val="21"/>
                      </w:rPr>
                    </w:pPr>
                  </w:p>
                </w:tc>
              </w:tr>
              <w:tr w:rsidR="00E36C51" w:rsidRPr="00137523" w:rsidTr="00A57574">
                <w:sdt>
                  <w:sdtPr>
                    <w:rPr>
                      <w:sz w:val="21"/>
                      <w:szCs w:val="21"/>
                    </w:rPr>
                    <w:tag w:val="_PLD_a0e8fdaaed8747fe8ad8fd59610df512"/>
                    <w:id w:val="-29021434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100" w:firstLine="210"/>
                          <w:rPr>
                            <w:sz w:val="21"/>
                            <w:szCs w:val="21"/>
                          </w:rPr>
                        </w:pPr>
                        <w:r w:rsidRPr="00137523">
                          <w:rPr>
                            <w:rFonts w:hint="eastAsia"/>
                            <w:sz w:val="21"/>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076D1D">
                    <w:pPr>
                      <w:rPr>
                        <w:sz w:val="21"/>
                        <w:szCs w:val="21"/>
                      </w:rPr>
                    </w:pPr>
                    <w:r w:rsidRPr="00137523">
                      <w:rPr>
                        <w:rFonts w:hint="eastAsia"/>
                        <w:sz w:val="21"/>
                        <w:szCs w:val="21"/>
                      </w:rPr>
                      <w:t>六、（五十）</w:t>
                    </w: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1,545,804.75</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p>
                </w:tc>
              </w:tr>
              <w:tr w:rsidR="00E36C51" w:rsidRPr="00137523" w:rsidTr="00A57574">
                <w:sdt>
                  <w:sdtPr>
                    <w:rPr>
                      <w:sz w:val="21"/>
                      <w:szCs w:val="21"/>
                    </w:rPr>
                    <w:tag w:val="_PLD_29c16ab7e982410e87084b3173f3248b"/>
                    <w:id w:val="-1739238010"/>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200" w:firstLine="420"/>
                          <w:rPr>
                            <w:color w:val="000000"/>
                            <w:sz w:val="21"/>
                            <w:szCs w:val="21"/>
                          </w:rPr>
                        </w:pPr>
                        <w:r w:rsidRPr="00137523">
                          <w:rPr>
                            <w:rFonts w:hint="eastAsia"/>
                            <w:sz w:val="21"/>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127,490,090.91</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59,583,674.53</w:t>
                    </w:r>
                  </w:p>
                </w:tc>
              </w:tr>
              <w:tr w:rsidR="00E36C51" w:rsidRPr="00137523" w:rsidTr="00A57574">
                <w:sdt>
                  <w:sdtPr>
                    <w:rPr>
                      <w:sz w:val="21"/>
                      <w:szCs w:val="21"/>
                    </w:rPr>
                    <w:tag w:val="_PLD_d8b367a0b3e640df869e3dfe9c9e7295"/>
                    <w:id w:val="995385469"/>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rsidP="00137523">
                        <w:pPr>
                          <w:ind w:firstLineChars="300" w:firstLine="630"/>
                          <w:rPr>
                            <w:color w:val="000000"/>
                            <w:sz w:val="21"/>
                            <w:szCs w:val="21"/>
                          </w:rPr>
                        </w:pPr>
                        <w:r w:rsidRPr="00137523">
                          <w:rPr>
                            <w:rFonts w:hint="eastAsia"/>
                            <w:sz w:val="21"/>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195,117,557.09</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707,165,463.72</w:t>
                    </w:r>
                  </w:p>
                </w:tc>
              </w:tr>
              <w:tr w:rsidR="00E36C51" w:rsidRPr="00137523" w:rsidTr="00A57574">
                <w:sdt>
                  <w:sdtPr>
                    <w:rPr>
                      <w:sz w:val="21"/>
                      <w:szCs w:val="21"/>
                    </w:rPr>
                    <w:tag w:val="_PLD_eb283b5426a14b14b38c0e391c747203"/>
                    <w:id w:val="-390276411"/>
                    <w:lock w:val="sdtLocked"/>
                  </w:sdtPr>
                  <w:sdtContent>
                    <w:tc>
                      <w:tcPr>
                        <w:tcW w:w="1736" w:type="pct"/>
                        <w:tcBorders>
                          <w:top w:val="outset" w:sz="4" w:space="0" w:color="auto"/>
                          <w:left w:val="outset" w:sz="4" w:space="0" w:color="auto"/>
                          <w:bottom w:val="outset" w:sz="4" w:space="0" w:color="auto"/>
                          <w:right w:val="outset" w:sz="4" w:space="0" w:color="auto"/>
                        </w:tcBorders>
                      </w:tcPr>
                      <w:p w:rsidR="00E36C51" w:rsidRPr="00137523" w:rsidRDefault="00E36C51">
                        <w:pPr>
                          <w:rPr>
                            <w:color w:val="000000"/>
                            <w:sz w:val="21"/>
                            <w:szCs w:val="21"/>
                          </w:rPr>
                        </w:pPr>
                        <w:r w:rsidRPr="00137523">
                          <w:rPr>
                            <w:rFonts w:hint="eastAsia"/>
                            <w:b/>
                            <w:bCs/>
                            <w:sz w:val="21"/>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E36C51" w:rsidRPr="00137523" w:rsidRDefault="00E36C51">
                    <w:pPr>
                      <w:rPr>
                        <w:sz w:val="21"/>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3,480,974.71</w:t>
                    </w:r>
                  </w:p>
                </w:tc>
                <w:tc>
                  <w:tcPr>
                    <w:tcW w:w="1197" w:type="pct"/>
                    <w:tcBorders>
                      <w:top w:val="outset" w:sz="4" w:space="0" w:color="auto"/>
                      <w:left w:val="outset" w:sz="4" w:space="0" w:color="auto"/>
                      <w:bottom w:val="outset" w:sz="4" w:space="0" w:color="auto"/>
                      <w:right w:val="outset" w:sz="4" w:space="0" w:color="auto"/>
                    </w:tcBorders>
                    <w:vAlign w:val="center"/>
                  </w:tcPr>
                  <w:p w:rsidR="00E36C51" w:rsidRPr="00137523" w:rsidRDefault="00E36C51" w:rsidP="00E36C51">
                    <w:pPr>
                      <w:jc w:val="right"/>
                      <w:rPr>
                        <w:sz w:val="21"/>
                        <w:szCs w:val="21"/>
                      </w:rPr>
                    </w:pPr>
                    <w:r w:rsidRPr="00137523">
                      <w:rPr>
                        <w:sz w:val="21"/>
                        <w:szCs w:val="21"/>
                      </w:rPr>
                      <w:t>-9,839,758.53</w:t>
                    </w:r>
                  </w:p>
                </w:tc>
              </w:tr>
              <w:tr w:rsidR="00076D1D" w:rsidRPr="00137523" w:rsidTr="004B60E9">
                <w:sdt>
                  <w:sdtPr>
                    <w:rPr>
                      <w:sz w:val="21"/>
                      <w:szCs w:val="21"/>
                    </w:rPr>
                    <w:tag w:val="_PLD_3529ca6f8e5e45689b9190b11509b477"/>
                    <w:id w:val="340674233"/>
                    <w:lock w:val="sdtLocked"/>
                  </w:sdtPr>
                  <w:sdtContent>
                    <w:tc>
                      <w:tcPr>
                        <w:tcW w:w="1736" w:type="pct"/>
                        <w:tcBorders>
                          <w:top w:val="outset" w:sz="4" w:space="0" w:color="auto"/>
                          <w:left w:val="outset" w:sz="4" w:space="0" w:color="auto"/>
                          <w:bottom w:val="outset" w:sz="4" w:space="0" w:color="auto"/>
                          <w:right w:val="outset" w:sz="4" w:space="0" w:color="auto"/>
                        </w:tcBorders>
                      </w:tcPr>
                      <w:p w:rsidR="00076D1D" w:rsidRPr="00137523" w:rsidRDefault="00076D1D">
                        <w:pPr>
                          <w:rPr>
                            <w:color w:val="000000"/>
                            <w:sz w:val="21"/>
                            <w:szCs w:val="21"/>
                          </w:rPr>
                        </w:pPr>
                        <w:r w:rsidRPr="00137523">
                          <w:rPr>
                            <w:rFonts w:hint="eastAsia"/>
                            <w:b/>
                            <w:bCs/>
                            <w:sz w:val="21"/>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pPr>
                      <w:rPr>
                        <w:sz w:val="21"/>
                        <w:szCs w:val="21"/>
                      </w:rPr>
                    </w:pPr>
                    <w:r w:rsidRPr="00137523">
                      <w:rPr>
                        <w:sz w:val="21"/>
                        <w:szCs w:val="21"/>
                      </w:rPr>
                      <w:t>六、（五十一）</w:t>
                    </w:r>
                  </w:p>
                </w:tc>
                <w:tc>
                  <w:tcPr>
                    <w:tcW w:w="1201"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E36C51">
                    <w:pPr>
                      <w:jc w:val="right"/>
                      <w:rPr>
                        <w:sz w:val="21"/>
                        <w:szCs w:val="21"/>
                      </w:rPr>
                    </w:pPr>
                    <w:r w:rsidRPr="00137523">
                      <w:rPr>
                        <w:sz w:val="21"/>
                        <w:szCs w:val="21"/>
                      </w:rPr>
                      <w:t>-792,532,335.73</w:t>
                    </w:r>
                  </w:p>
                </w:tc>
                <w:tc>
                  <w:tcPr>
                    <w:tcW w:w="1197"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E36C51">
                    <w:pPr>
                      <w:jc w:val="right"/>
                      <w:rPr>
                        <w:sz w:val="21"/>
                        <w:szCs w:val="21"/>
                      </w:rPr>
                    </w:pPr>
                    <w:r w:rsidRPr="00137523">
                      <w:rPr>
                        <w:sz w:val="21"/>
                        <w:szCs w:val="21"/>
                      </w:rPr>
                      <w:t>-236,429,106.82</w:t>
                    </w:r>
                  </w:p>
                </w:tc>
              </w:tr>
              <w:tr w:rsidR="00076D1D" w:rsidRPr="00137523" w:rsidTr="004B60E9">
                <w:sdt>
                  <w:sdtPr>
                    <w:rPr>
                      <w:sz w:val="21"/>
                      <w:szCs w:val="21"/>
                    </w:rPr>
                    <w:tag w:val="_PLD_0e2e4a176094436e80351302050eec3e"/>
                    <w:id w:val="1973547626"/>
                    <w:lock w:val="sdtLocked"/>
                  </w:sdtPr>
                  <w:sdtContent>
                    <w:tc>
                      <w:tcPr>
                        <w:tcW w:w="1736"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pPr>
                      <w:rPr>
                        <w:sz w:val="21"/>
                        <w:szCs w:val="21"/>
                      </w:rPr>
                    </w:pPr>
                    <w:r w:rsidRPr="00137523">
                      <w:rPr>
                        <w:sz w:val="21"/>
                        <w:szCs w:val="21"/>
                      </w:rPr>
                      <w:t>六、（五十一）</w:t>
                    </w:r>
                  </w:p>
                </w:tc>
                <w:tc>
                  <w:tcPr>
                    <w:tcW w:w="1201"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E36C51">
                    <w:pPr>
                      <w:jc w:val="right"/>
                      <w:rPr>
                        <w:sz w:val="21"/>
                        <w:szCs w:val="21"/>
                      </w:rPr>
                    </w:pPr>
                    <w:r w:rsidRPr="00137523">
                      <w:rPr>
                        <w:sz w:val="21"/>
                        <w:szCs w:val="21"/>
                      </w:rPr>
                      <w:t>1,000,043,840.32</w:t>
                    </w:r>
                  </w:p>
                </w:tc>
                <w:tc>
                  <w:tcPr>
                    <w:tcW w:w="1197"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E36C51">
                    <w:pPr>
                      <w:jc w:val="right"/>
                      <w:rPr>
                        <w:sz w:val="21"/>
                        <w:szCs w:val="21"/>
                      </w:rPr>
                    </w:pPr>
                    <w:r w:rsidRPr="00137523">
                      <w:rPr>
                        <w:sz w:val="21"/>
                        <w:szCs w:val="21"/>
                      </w:rPr>
                      <w:t>1,236,472,947.14</w:t>
                    </w:r>
                  </w:p>
                </w:tc>
              </w:tr>
              <w:tr w:rsidR="00076D1D" w:rsidRPr="00137523" w:rsidTr="004B60E9">
                <w:sdt>
                  <w:sdtPr>
                    <w:rPr>
                      <w:sz w:val="21"/>
                      <w:szCs w:val="21"/>
                    </w:rPr>
                    <w:tag w:val="_PLD_5ffa189f12434f85b8eca19ea30d6b29"/>
                    <w:id w:val="1151950304"/>
                    <w:lock w:val="sdtLocked"/>
                  </w:sdtPr>
                  <w:sdtContent>
                    <w:tc>
                      <w:tcPr>
                        <w:tcW w:w="1736" w:type="pct"/>
                        <w:tcBorders>
                          <w:top w:val="outset" w:sz="4" w:space="0" w:color="auto"/>
                          <w:left w:val="outset" w:sz="4" w:space="0" w:color="auto"/>
                          <w:bottom w:val="outset" w:sz="4" w:space="0" w:color="auto"/>
                          <w:right w:val="outset" w:sz="4" w:space="0" w:color="auto"/>
                        </w:tcBorders>
                      </w:tcPr>
                      <w:p w:rsidR="00076D1D" w:rsidRPr="00137523" w:rsidRDefault="00076D1D">
                        <w:pPr>
                          <w:rPr>
                            <w:color w:val="000000"/>
                            <w:sz w:val="21"/>
                            <w:szCs w:val="21"/>
                          </w:rPr>
                        </w:pPr>
                        <w:r w:rsidRPr="00137523">
                          <w:rPr>
                            <w:rFonts w:hint="eastAsia"/>
                            <w:b/>
                            <w:bCs/>
                            <w:sz w:val="21"/>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pPr>
                      <w:rPr>
                        <w:sz w:val="21"/>
                        <w:szCs w:val="21"/>
                      </w:rPr>
                    </w:pPr>
                    <w:r w:rsidRPr="00137523">
                      <w:rPr>
                        <w:sz w:val="21"/>
                        <w:szCs w:val="21"/>
                      </w:rPr>
                      <w:t>六、（五十一）</w:t>
                    </w:r>
                  </w:p>
                </w:tc>
                <w:tc>
                  <w:tcPr>
                    <w:tcW w:w="1201"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E36C51">
                    <w:pPr>
                      <w:jc w:val="right"/>
                      <w:rPr>
                        <w:sz w:val="21"/>
                        <w:szCs w:val="21"/>
                      </w:rPr>
                    </w:pPr>
                    <w:r w:rsidRPr="00137523">
                      <w:rPr>
                        <w:sz w:val="21"/>
                        <w:szCs w:val="21"/>
                      </w:rPr>
                      <w:t>207,511,504.59</w:t>
                    </w:r>
                  </w:p>
                </w:tc>
                <w:tc>
                  <w:tcPr>
                    <w:tcW w:w="1197"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E36C51">
                    <w:pPr>
                      <w:jc w:val="right"/>
                      <w:rPr>
                        <w:sz w:val="21"/>
                        <w:szCs w:val="21"/>
                      </w:rPr>
                    </w:pPr>
                    <w:r w:rsidRPr="00137523">
                      <w:rPr>
                        <w:sz w:val="21"/>
                        <w:szCs w:val="21"/>
                      </w:rPr>
                      <w:t>1,000,043,840.32</w:t>
                    </w:r>
                  </w:p>
                </w:tc>
              </w:tr>
            </w:tbl>
            <w:p w:rsidR="00FD2133" w:rsidRDefault="00FD2133"/>
            <w:p w:rsidR="00FD2133" w:rsidRPr="00137523" w:rsidRDefault="00537341" w:rsidP="00003C9A">
              <w:pPr>
                <w:snapToGrid w:val="0"/>
                <w:spacing w:line="240" w:lineRule="atLeast"/>
                <w:ind w:rightChars="12" w:right="29"/>
                <w:rPr>
                  <w:b/>
                  <w:bCs/>
                  <w:color w:val="FF0000"/>
                  <w:sz w:val="21"/>
                  <w:szCs w:val="21"/>
                </w:rPr>
              </w:pPr>
              <w:r w:rsidRPr="00137523">
                <w:rPr>
                  <w:rFonts w:hint="eastAsia"/>
                  <w:sz w:val="21"/>
                  <w:szCs w:val="21"/>
                </w:rPr>
                <w:t>公司负责</w:t>
              </w:r>
              <w:r w:rsidRPr="00137523">
                <w:rPr>
                  <w:sz w:val="21"/>
                  <w:szCs w:val="21"/>
                </w:rPr>
                <w:t>人</w:t>
              </w:r>
              <w:r w:rsidRPr="00137523">
                <w:rPr>
                  <w:rFonts w:hint="eastAsia"/>
                  <w:sz w:val="21"/>
                  <w:szCs w:val="21"/>
                </w:rPr>
                <w:t>：</w:t>
              </w:r>
              <w:sdt>
                <w:sdtPr>
                  <w:rPr>
                    <w:rFonts w:hint="eastAsia"/>
                    <w:sz w:val="21"/>
                    <w:szCs w:val="21"/>
                  </w:rPr>
                  <w:alias w:val="公司负责人姓名"/>
                  <w:tag w:val="_GBC_d1f7cb193ab444ff8482a06aad12f0db"/>
                  <w:id w:val="-1458486580"/>
                  <w:lock w:val="sdtLocked"/>
                  <w:placeholder>
                    <w:docPart w:val="GBC22222222222222222222222222222"/>
                  </w:placeholder>
                  <w:dataBinding w:prefixMappings="xmlns:clcid-mr='clcid-mr'" w:xpath="/*/clcid-mr:GongSiFuZeRenXingMing[not(@periodRef)]" w:storeItemID="{89EBAB94-44A0-46A2-B712-30D997D04A6D}"/>
                  <w:text/>
                </w:sdtPr>
                <w:sdtContent>
                  <w:r w:rsidR="00137523">
                    <w:rPr>
                      <w:rFonts w:hint="eastAsia"/>
                      <w:sz w:val="21"/>
                      <w:szCs w:val="21"/>
                    </w:rPr>
                    <w:t xml:space="preserve">谢华生 </w:t>
                  </w:r>
                </w:sdtContent>
              </w:sdt>
              <w:r w:rsidRPr="00137523">
                <w:rPr>
                  <w:rFonts w:hint="eastAsia"/>
                  <w:sz w:val="21"/>
                  <w:szCs w:val="21"/>
                </w:rPr>
                <w:t xml:space="preserve"> </w:t>
              </w:r>
              <w:r w:rsidR="00137523">
                <w:rPr>
                  <w:rFonts w:hint="eastAsia"/>
                  <w:sz w:val="21"/>
                  <w:szCs w:val="21"/>
                </w:rPr>
                <w:t xml:space="preserve">     </w:t>
              </w:r>
              <w:r w:rsidRPr="00137523">
                <w:rPr>
                  <w:sz w:val="21"/>
                  <w:szCs w:val="21"/>
                </w:rPr>
                <w:t>主管会计工作负责人</w:t>
              </w:r>
              <w:r w:rsidRPr="00137523">
                <w:rPr>
                  <w:rFonts w:hint="eastAsia"/>
                  <w:sz w:val="21"/>
                  <w:szCs w:val="21"/>
                </w:rPr>
                <w:t>：</w:t>
              </w:r>
              <w:sdt>
                <w:sdtPr>
                  <w:rPr>
                    <w:rFonts w:hint="eastAsia"/>
                    <w:sz w:val="21"/>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Pr="00137523">
                <w:rPr>
                  <w:rFonts w:hint="eastAsia"/>
                  <w:sz w:val="21"/>
                  <w:szCs w:val="21"/>
                </w:rPr>
                <w:t xml:space="preserve"> </w:t>
              </w:r>
              <w:r w:rsidRPr="00137523">
                <w:rPr>
                  <w:sz w:val="21"/>
                  <w:szCs w:val="21"/>
                </w:rPr>
                <w:t>会计机构负责人</w:t>
              </w:r>
              <w:r w:rsidRPr="00137523">
                <w:rPr>
                  <w:rFonts w:hint="eastAsia"/>
                  <w:sz w:val="21"/>
                  <w:szCs w:val="21"/>
                </w:rPr>
                <w:t>：</w:t>
              </w:r>
              <w:sdt>
                <w:sdtPr>
                  <w:rPr>
                    <w:rFonts w:hint="eastAsia"/>
                    <w:sz w:val="21"/>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sidRPr="00137523">
                    <w:rPr>
                      <w:rFonts w:hint="eastAsia"/>
                      <w:sz w:val="21"/>
                      <w:szCs w:val="21"/>
                    </w:rPr>
                    <w:t>刘晓婧</w:t>
                  </w:r>
                </w:sdtContent>
              </w:sdt>
            </w:p>
          </w:sdtContent>
        </w:sdt>
        <w:p w:rsidR="00FD2133" w:rsidRDefault="00FD2133">
          <w:pPr>
            <w:rPr>
              <w:szCs w:val="21"/>
            </w:rPr>
          </w:pPr>
        </w:p>
        <w:p w:rsidR="00137523" w:rsidRPr="00137523" w:rsidRDefault="00137523">
          <w:pPr>
            <w:rPr>
              <w:szCs w:val="21"/>
            </w:rPr>
          </w:pPr>
        </w:p>
        <w:p w:rsidR="00FD2133" w:rsidRDefault="00FD2133">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FD2133" w:rsidRPr="00137523" w:rsidRDefault="00537341">
              <w:pPr>
                <w:jc w:val="center"/>
                <w:outlineLvl w:val="2"/>
                <w:rPr>
                  <w:b/>
                  <w:bCs/>
                  <w:sz w:val="21"/>
                  <w:szCs w:val="21"/>
                </w:rPr>
              </w:pPr>
              <w:r w:rsidRPr="00137523">
                <w:rPr>
                  <w:rFonts w:hint="eastAsia"/>
                  <w:b/>
                  <w:bCs/>
                  <w:sz w:val="21"/>
                  <w:szCs w:val="21"/>
                </w:rPr>
                <w:t>母公司</w:t>
              </w:r>
              <w:r w:rsidRPr="00137523">
                <w:rPr>
                  <w:b/>
                  <w:bCs/>
                  <w:sz w:val="21"/>
                  <w:szCs w:val="21"/>
                </w:rPr>
                <w:t>现金流量表</w:t>
              </w:r>
            </w:p>
            <w:p w:rsidR="00FD2133" w:rsidRPr="00137523" w:rsidRDefault="00537341">
              <w:pPr>
                <w:jc w:val="center"/>
                <w:rPr>
                  <w:b/>
                  <w:bCs/>
                  <w:sz w:val="21"/>
                  <w:szCs w:val="21"/>
                </w:rPr>
              </w:pPr>
              <w:r w:rsidRPr="00137523">
                <w:rPr>
                  <w:sz w:val="21"/>
                  <w:szCs w:val="21"/>
                </w:rPr>
                <w:t>2021年</w:t>
              </w:r>
              <w:r w:rsidRPr="00137523">
                <w:rPr>
                  <w:rFonts w:hint="eastAsia"/>
                  <w:sz w:val="21"/>
                  <w:szCs w:val="21"/>
                </w:rPr>
                <w:t>1—12</w:t>
              </w:r>
              <w:r w:rsidRPr="00137523">
                <w:rPr>
                  <w:sz w:val="21"/>
                  <w:szCs w:val="21"/>
                </w:rPr>
                <w:t>月</w:t>
              </w:r>
            </w:p>
            <w:p w:rsidR="00FD2133" w:rsidRDefault="00537341">
              <w:pPr>
                <w:jc w:val="right"/>
                <w:rPr>
                  <w:szCs w:val="21"/>
                </w:rPr>
              </w:pPr>
              <w:r w:rsidRPr="00137523">
                <w:rPr>
                  <w:sz w:val="21"/>
                  <w:szCs w:val="21"/>
                </w:rPr>
                <w:t>单位:</w:t>
              </w:r>
              <w:sdt>
                <w:sdtPr>
                  <w:rPr>
                    <w:sz w:val="21"/>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37523">
                    <w:rPr>
                      <w:sz w:val="21"/>
                      <w:szCs w:val="21"/>
                    </w:rPr>
                    <w:t>元</w:t>
                  </w:r>
                </w:sdtContent>
              </w:sdt>
              <w:r w:rsidRPr="00137523">
                <w:rPr>
                  <w:sz w:val="21"/>
                  <w:szCs w:val="21"/>
                </w:rPr>
                <w:t xml:space="preserve">  币种:</w:t>
              </w:r>
              <w:sdt>
                <w:sdtPr>
                  <w:rPr>
                    <w:sz w:val="21"/>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37523">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FD2133" w:rsidRPr="00137523"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fa8a4a4fe8df4f0086d4a3f59744ef0c"/>
                      <w:id w:val="-108046496"/>
                      <w:lock w:val="sdtLocked"/>
                    </w:sdtPr>
                    <w:sdtContent>
                      <w:p w:rsidR="00FD2133" w:rsidRPr="00137523" w:rsidRDefault="00537341">
                        <w:pPr>
                          <w:jc w:val="center"/>
                          <w:rPr>
                            <w:b/>
                            <w:sz w:val="21"/>
                            <w:szCs w:val="21"/>
                          </w:rPr>
                        </w:pPr>
                        <w:r w:rsidRPr="00137523">
                          <w:rPr>
                            <w:rFonts w:hint="eastAsia"/>
                            <w:b/>
                            <w:sz w:val="21"/>
                            <w:szCs w:val="21"/>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e2b9d4cf46994f4f99a9560554670b54"/>
                      <w:id w:val="1575166871"/>
                      <w:lock w:val="sdtLocked"/>
                    </w:sdtPr>
                    <w:sdtContent>
                      <w:p w:rsidR="00FD2133" w:rsidRPr="00137523" w:rsidRDefault="00537341">
                        <w:pPr>
                          <w:autoSpaceDE w:val="0"/>
                          <w:autoSpaceDN w:val="0"/>
                          <w:adjustRightInd w:val="0"/>
                          <w:jc w:val="center"/>
                          <w:rPr>
                            <w:b/>
                            <w:sz w:val="21"/>
                            <w:szCs w:val="21"/>
                          </w:rPr>
                        </w:pPr>
                        <w:r w:rsidRPr="00137523">
                          <w:rPr>
                            <w:rFonts w:hint="eastAsia"/>
                            <w:b/>
                            <w:sz w:val="21"/>
                            <w:szCs w:val="21"/>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a5e1076b6ae14d71abde0e9180405588"/>
                      <w:id w:val="-1539277153"/>
                      <w:lock w:val="sdtLocked"/>
                    </w:sdtPr>
                    <w:sdtContent>
                      <w:p w:rsidR="00FD2133" w:rsidRPr="00137523" w:rsidRDefault="00537341">
                        <w:pPr>
                          <w:autoSpaceDE w:val="0"/>
                          <w:autoSpaceDN w:val="0"/>
                          <w:adjustRightInd w:val="0"/>
                          <w:jc w:val="center"/>
                          <w:rPr>
                            <w:b/>
                            <w:sz w:val="21"/>
                            <w:szCs w:val="21"/>
                          </w:rPr>
                        </w:pPr>
                        <w:r w:rsidRPr="00137523">
                          <w:rPr>
                            <w:rFonts w:hint="eastAsia"/>
                            <w:b/>
                            <w:sz w:val="21"/>
                            <w:szCs w:val="21"/>
                          </w:rPr>
                          <w:t>2021年度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sz w:val="21"/>
                        <w:szCs w:val="21"/>
                      </w:rPr>
                      <w:tag w:val="_PLD_9f1994ac47d2487c870c64df42698a51"/>
                      <w:id w:val="-65266036"/>
                      <w:lock w:val="sdtLocked"/>
                    </w:sdtPr>
                    <w:sdtContent>
                      <w:p w:rsidR="00FD2133" w:rsidRPr="00137523" w:rsidRDefault="00537341">
                        <w:pPr>
                          <w:autoSpaceDE w:val="0"/>
                          <w:autoSpaceDN w:val="0"/>
                          <w:adjustRightInd w:val="0"/>
                          <w:jc w:val="center"/>
                          <w:rPr>
                            <w:b/>
                            <w:sz w:val="21"/>
                            <w:szCs w:val="21"/>
                          </w:rPr>
                        </w:pPr>
                        <w:r w:rsidRPr="00137523">
                          <w:rPr>
                            <w:rFonts w:hint="eastAsia"/>
                            <w:b/>
                            <w:sz w:val="21"/>
                            <w:szCs w:val="21"/>
                          </w:rPr>
                          <w:t>2020年度</w:t>
                        </w:r>
                      </w:p>
                    </w:sdtContent>
                  </w:sdt>
                </w:tc>
              </w:tr>
              <w:tr w:rsidR="00FD2133" w:rsidRPr="00137523" w:rsidTr="00713F20">
                <w:sdt>
                  <w:sdtPr>
                    <w:rPr>
                      <w:sz w:val="21"/>
                      <w:szCs w:val="21"/>
                    </w:rPr>
                    <w:tag w:val="_PLD_d5384e7a1c2841c78793ee2e647fdb97"/>
                    <w:id w:val="180010868"/>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FD2133" w:rsidRPr="00137523" w:rsidRDefault="00537341">
                        <w:pPr>
                          <w:rPr>
                            <w:sz w:val="21"/>
                            <w:szCs w:val="21"/>
                          </w:rPr>
                        </w:pPr>
                        <w:r w:rsidRPr="00137523">
                          <w:rPr>
                            <w:rFonts w:hint="eastAsia"/>
                            <w:b/>
                            <w:bCs/>
                            <w:sz w:val="21"/>
                            <w:szCs w:val="21"/>
                          </w:rPr>
                          <w:t>一、经营活动产生的现金流量：</w:t>
                        </w:r>
                      </w:p>
                    </w:tc>
                  </w:sdtContent>
                </w:sdt>
              </w:tr>
              <w:tr w:rsidR="00076D1D" w:rsidRPr="00137523" w:rsidTr="004B60E9">
                <w:sdt>
                  <w:sdtPr>
                    <w:rPr>
                      <w:sz w:val="21"/>
                      <w:szCs w:val="21"/>
                    </w:rPr>
                    <w:tag w:val="_PLD_2ef21863579e463191f73e8d1ed04b07"/>
                    <w:id w:val="668297898"/>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1,978,166,577.56</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1,315,659,946.87</w:t>
                    </w:r>
                  </w:p>
                </w:tc>
              </w:tr>
              <w:tr w:rsidR="00076D1D" w:rsidRPr="00137523" w:rsidTr="004B60E9">
                <w:sdt>
                  <w:sdtPr>
                    <w:rPr>
                      <w:sz w:val="21"/>
                      <w:szCs w:val="21"/>
                    </w:rPr>
                    <w:tag w:val="_PLD_fd1d35e1b7d64d4d96ab3870ac133ece"/>
                    <w:id w:val="1242751602"/>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65,685,254.50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244,368,048.37</w:t>
                    </w:r>
                  </w:p>
                </w:tc>
              </w:tr>
              <w:tr w:rsidR="00076D1D" w:rsidRPr="00137523" w:rsidTr="004B60E9">
                <w:sdt>
                  <w:sdtPr>
                    <w:rPr>
                      <w:sz w:val="21"/>
                      <w:szCs w:val="21"/>
                    </w:rPr>
                    <w:tag w:val="_PLD_88831a6e784247068be3b652641fab29"/>
                    <w:id w:val="-1989624622"/>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收到其他与经营活动有关的</w:t>
                        </w:r>
                        <w:r w:rsidRPr="00137523">
                          <w:rPr>
                            <w:rFonts w:hint="eastAsia"/>
                            <w:sz w:val="21"/>
                            <w:szCs w:val="21"/>
                          </w:rPr>
                          <w:lastRenderedPageBreak/>
                          <w:t>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10,232,007.24</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21,226,407.27</w:t>
                    </w:r>
                  </w:p>
                </w:tc>
              </w:tr>
              <w:tr w:rsidR="00076D1D" w:rsidRPr="00137523" w:rsidTr="004B60E9">
                <w:sdt>
                  <w:sdtPr>
                    <w:rPr>
                      <w:sz w:val="21"/>
                      <w:szCs w:val="21"/>
                    </w:rPr>
                    <w:tag w:val="_PLD_4f13f44c456d4cb2868156eb6f97ce2d"/>
                    <w:id w:val="423625382"/>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200" w:firstLine="420"/>
                          <w:rPr>
                            <w:color w:val="000000"/>
                            <w:sz w:val="21"/>
                            <w:szCs w:val="21"/>
                          </w:rPr>
                        </w:pPr>
                        <w:r w:rsidRPr="00137523">
                          <w:rPr>
                            <w:rFonts w:hint="eastAsia"/>
                            <w:sz w:val="21"/>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2,054,083,839.30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1,581,254,402.51</w:t>
                    </w:r>
                  </w:p>
                </w:tc>
              </w:tr>
              <w:tr w:rsidR="00076D1D" w:rsidRPr="00137523" w:rsidTr="004B60E9">
                <w:sdt>
                  <w:sdtPr>
                    <w:rPr>
                      <w:sz w:val="21"/>
                      <w:szCs w:val="21"/>
                    </w:rPr>
                    <w:tag w:val="_PLD_abdeb3944de44affa4c6abe789333af9"/>
                    <w:id w:val="-374004879"/>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1,477,121,383.11</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1,207,918,054.70</w:t>
                    </w:r>
                  </w:p>
                </w:tc>
              </w:tr>
              <w:tr w:rsidR="00076D1D" w:rsidRPr="00137523" w:rsidTr="004B60E9">
                <w:sdt>
                  <w:sdtPr>
                    <w:rPr>
                      <w:sz w:val="21"/>
                      <w:szCs w:val="21"/>
                    </w:rPr>
                    <w:tag w:val="_PLD_c1b9609c767847a484c31f0cdf800e1a"/>
                    <w:id w:val="-36428374"/>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101,743,306.63</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110,650,840.19</w:t>
                    </w:r>
                  </w:p>
                </w:tc>
              </w:tr>
              <w:tr w:rsidR="00076D1D" w:rsidRPr="00137523" w:rsidTr="004B60E9">
                <w:sdt>
                  <w:sdtPr>
                    <w:rPr>
                      <w:sz w:val="21"/>
                      <w:szCs w:val="21"/>
                    </w:rPr>
                    <w:tag w:val="_PLD_56edb572c5f54e9f8abd0b8028e38134"/>
                    <w:id w:val="854465602"/>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9,182,836.13</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9,750,871.90</w:t>
                    </w:r>
                  </w:p>
                </w:tc>
              </w:tr>
              <w:tr w:rsidR="00076D1D" w:rsidRPr="00137523" w:rsidTr="004B60E9">
                <w:sdt>
                  <w:sdtPr>
                    <w:rPr>
                      <w:sz w:val="21"/>
                      <w:szCs w:val="21"/>
                    </w:rPr>
                    <w:tag w:val="_PLD_0211410dc7504eef9b16a4a91a48be78"/>
                    <w:id w:val="1481577477"/>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32,349,131.41</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37,909,202.58</w:t>
                    </w:r>
                  </w:p>
                </w:tc>
              </w:tr>
              <w:tr w:rsidR="00076D1D" w:rsidRPr="00137523" w:rsidTr="004B60E9">
                <w:sdt>
                  <w:sdtPr>
                    <w:rPr>
                      <w:sz w:val="21"/>
                      <w:szCs w:val="21"/>
                    </w:rPr>
                    <w:tag w:val="_PLD_571b44c4271c45dd91c639d4c338a5d0"/>
                    <w:id w:val="1178232373"/>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200" w:firstLine="420"/>
                          <w:rPr>
                            <w:color w:val="000000"/>
                            <w:sz w:val="21"/>
                            <w:szCs w:val="21"/>
                          </w:rPr>
                        </w:pPr>
                        <w:r w:rsidRPr="00137523">
                          <w:rPr>
                            <w:rFonts w:hint="eastAsia"/>
                            <w:sz w:val="21"/>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1,620,396,657.28</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1,366,228,969.37</w:t>
                    </w:r>
                  </w:p>
                </w:tc>
              </w:tr>
              <w:tr w:rsidR="00076D1D" w:rsidRPr="00137523" w:rsidTr="004B60E9">
                <w:sdt>
                  <w:sdtPr>
                    <w:rPr>
                      <w:sz w:val="21"/>
                      <w:szCs w:val="21"/>
                    </w:rPr>
                    <w:tag w:val="_PLD_2bd623fb02854cf69c888f364463777d"/>
                    <w:id w:val="1762711374"/>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433,687,182.02</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215,025,433.14</w:t>
                    </w:r>
                  </w:p>
                </w:tc>
              </w:tr>
              <w:tr w:rsidR="00076D1D" w:rsidRPr="00137523" w:rsidTr="00713F20">
                <w:sdt>
                  <w:sdtPr>
                    <w:rPr>
                      <w:sz w:val="21"/>
                      <w:szCs w:val="21"/>
                    </w:rPr>
                    <w:tag w:val="_PLD_ea89a8f6b76943769d484d535b94417c"/>
                    <w:id w:val="808139995"/>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076D1D" w:rsidRPr="00137523" w:rsidRDefault="00076D1D">
                        <w:pPr>
                          <w:rPr>
                            <w:color w:val="008000"/>
                            <w:sz w:val="21"/>
                            <w:szCs w:val="21"/>
                          </w:rPr>
                        </w:pPr>
                        <w:r w:rsidRPr="00137523">
                          <w:rPr>
                            <w:rFonts w:hint="eastAsia"/>
                            <w:b/>
                            <w:bCs/>
                            <w:sz w:val="21"/>
                            <w:szCs w:val="21"/>
                          </w:rPr>
                          <w:t>二、投资活动产生的现金流量：</w:t>
                        </w:r>
                      </w:p>
                    </w:tc>
                  </w:sdtContent>
                </w:sdt>
              </w:tr>
              <w:tr w:rsidR="00076D1D" w:rsidRPr="00137523" w:rsidTr="004B60E9">
                <w:sdt>
                  <w:sdtPr>
                    <w:rPr>
                      <w:sz w:val="21"/>
                      <w:szCs w:val="21"/>
                    </w:rPr>
                    <w:tag w:val="_PLD_4ce712d8e5af44048c1a4e5bdf4fd7c9"/>
                    <w:id w:val="-117369861"/>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190,000,000.00</w:t>
                    </w:r>
                  </w:p>
                </w:tc>
              </w:tr>
              <w:tr w:rsidR="00076D1D" w:rsidRPr="00137523" w:rsidTr="004B60E9">
                <w:sdt>
                  <w:sdtPr>
                    <w:rPr>
                      <w:sz w:val="21"/>
                      <w:szCs w:val="21"/>
                    </w:rPr>
                    <w:tag w:val="_PLD_95da103cdf014eafaca98189ca68f328"/>
                    <w:id w:val="-868526480"/>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1,787,228.47</w:t>
                    </w:r>
                  </w:p>
                </w:tc>
              </w:tr>
              <w:tr w:rsidR="00076D1D" w:rsidRPr="00137523" w:rsidTr="004B60E9">
                <w:sdt>
                  <w:sdtPr>
                    <w:rPr>
                      <w:sz w:val="21"/>
                      <w:szCs w:val="21"/>
                    </w:rPr>
                    <w:tag w:val="_PLD_fc5d667691994cebb9f9498e60404099"/>
                    <w:id w:val="1652550143"/>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24,250.00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697.83</w:t>
                    </w:r>
                  </w:p>
                </w:tc>
              </w:tr>
              <w:tr w:rsidR="00076D1D" w:rsidRPr="00137523" w:rsidTr="003D5A4A">
                <w:sdt>
                  <w:sdtPr>
                    <w:rPr>
                      <w:sz w:val="21"/>
                      <w:szCs w:val="21"/>
                    </w:rPr>
                    <w:tag w:val="_PLD_ec46cd9c926c4fb7a23ace231fd8a392"/>
                    <w:id w:val="1516423889"/>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jc w:val="right"/>
                      <w:rPr>
                        <w:sz w:val="21"/>
                        <w:szCs w:val="21"/>
                      </w:rPr>
                    </w:pPr>
                  </w:p>
                </w:tc>
              </w:tr>
              <w:tr w:rsidR="00076D1D" w:rsidRPr="00137523" w:rsidTr="004B60E9">
                <w:sdt>
                  <w:sdtPr>
                    <w:rPr>
                      <w:sz w:val="21"/>
                      <w:szCs w:val="21"/>
                    </w:rPr>
                    <w:tag w:val="_PLD_4f33478ab7994146bb46b5f307568279"/>
                    <w:id w:val="655730322"/>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693,236,981.47</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p>
                </w:tc>
              </w:tr>
              <w:tr w:rsidR="00076D1D" w:rsidRPr="00137523" w:rsidTr="004B60E9">
                <w:sdt>
                  <w:sdtPr>
                    <w:rPr>
                      <w:sz w:val="21"/>
                      <w:szCs w:val="21"/>
                    </w:rPr>
                    <w:tag w:val="_PLD_49e19665d1ca4dc28a1050ba1220a0b8"/>
                    <w:id w:val="-2124215725"/>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200" w:firstLine="420"/>
                          <w:rPr>
                            <w:color w:val="000000"/>
                            <w:sz w:val="21"/>
                            <w:szCs w:val="21"/>
                          </w:rPr>
                        </w:pPr>
                        <w:r w:rsidRPr="00137523">
                          <w:rPr>
                            <w:rFonts w:hint="eastAsia"/>
                            <w:sz w:val="21"/>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693,261,231.47</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191,787,926.30</w:t>
                    </w:r>
                  </w:p>
                </w:tc>
              </w:tr>
              <w:tr w:rsidR="00076D1D" w:rsidRPr="00137523" w:rsidTr="004B60E9">
                <w:sdt>
                  <w:sdtPr>
                    <w:rPr>
                      <w:sz w:val="21"/>
                      <w:szCs w:val="21"/>
                    </w:rPr>
                    <w:tag w:val="_PLD_546530351deb46daab62d978a5ef2bc0"/>
                    <w:id w:val="1731731615"/>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1,903,844,824.37</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1,079,831,550.27</w:t>
                    </w:r>
                  </w:p>
                </w:tc>
              </w:tr>
              <w:tr w:rsidR="00076D1D" w:rsidRPr="00137523" w:rsidTr="004B60E9">
                <w:sdt>
                  <w:sdtPr>
                    <w:rPr>
                      <w:sz w:val="21"/>
                      <w:szCs w:val="21"/>
                    </w:rPr>
                    <w:tag w:val="_PLD_bc118d77a17e4461a6c7af661dfc7663"/>
                    <w:id w:val="-1259674665"/>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9,306,469.00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190,000,000.00</w:t>
                    </w:r>
                  </w:p>
                </w:tc>
              </w:tr>
              <w:tr w:rsidR="00076D1D" w:rsidRPr="00137523" w:rsidTr="003D5A4A">
                <w:sdt>
                  <w:sdtPr>
                    <w:rPr>
                      <w:sz w:val="21"/>
                      <w:szCs w:val="21"/>
                    </w:rPr>
                    <w:tag w:val="_PLD_eb23d66ae8c248918870ce5a171e20e5"/>
                    <w:id w:val="568934121"/>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jc w:val="right"/>
                      <w:rPr>
                        <w:sz w:val="21"/>
                        <w:szCs w:val="21"/>
                      </w:rPr>
                    </w:pPr>
                  </w:p>
                </w:tc>
              </w:tr>
              <w:tr w:rsidR="00076D1D" w:rsidRPr="00137523" w:rsidTr="003D5A4A">
                <w:sdt>
                  <w:sdtPr>
                    <w:rPr>
                      <w:sz w:val="21"/>
                      <w:szCs w:val="21"/>
                    </w:rPr>
                    <w:tag w:val="_PLD_b5cdf4aaa86348a1be747298511eff1e"/>
                    <w:id w:val="-843323954"/>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jc w:val="right"/>
                      <w:rPr>
                        <w:sz w:val="21"/>
                        <w:szCs w:val="21"/>
                      </w:rPr>
                    </w:pPr>
                  </w:p>
                </w:tc>
              </w:tr>
              <w:tr w:rsidR="00076D1D" w:rsidRPr="00137523" w:rsidTr="004B60E9">
                <w:sdt>
                  <w:sdtPr>
                    <w:rPr>
                      <w:sz w:val="21"/>
                      <w:szCs w:val="21"/>
                    </w:rPr>
                    <w:tag w:val="_PLD_ac0780cd021c4287a1ea74e3ffe0fbf6"/>
                    <w:id w:val="2041008711"/>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200" w:firstLine="420"/>
                          <w:rPr>
                            <w:color w:val="000000"/>
                            <w:sz w:val="21"/>
                            <w:szCs w:val="21"/>
                          </w:rPr>
                        </w:pPr>
                        <w:r w:rsidRPr="00137523">
                          <w:rPr>
                            <w:rFonts w:hint="eastAsia"/>
                            <w:sz w:val="21"/>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1,913,151,293.37</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1,269,831,550.27</w:t>
                    </w:r>
                  </w:p>
                </w:tc>
              </w:tr>
              <w:tr w:rsidR="00076D1D" w:rsidRPr="00137523" w:rsidTr="004B60E9">
                <w:sdt>
                  <w:sdtPr>
                    <w:rPr>
                      <w:sz w:val="21"/>
                      <w:szCs w:val="21"/>
                    </w:rPr>
                    <w:tag w:val="_PLD_fdf5b53cf5cf497a8338bc2f314305cd"/>
                    <w:id w:val="-1184130237"/>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300" w:firstLine="630"/>
                          <w:rPr>
                            <w:color w:val="000000"/>
                            <w:sz w:val="21"/>
                            <w:szCs w:val="21"/>
                          </w:rPr>
                        </w:pPr>
                        <w:r w:rsidRPr="00137523">
                          <w:rPr>
                            <w:rFonts w:hint="eastAsia"/>
                            <w:sz w:val="21"/>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-1,219,890,061.90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-1,078,043,623.97</w:t>
                    </w:r>
                  </w:p>
                </w:tc>
              </w:tr>
              <w:tr w:rsidR="00076D1D" w:rsidRPr="00137523" w:rsidTr="00713F20">
                <w:sdt>
                  <w:sdtPr>
                    <w:rPr>
                      <w:sz w:val="21"/>
                      <w:szCs w:val="21"/>
                    </w:rPr>
                    <w:tag w:val="_PLD_8b6929c78db14ee1bde1ca4b9a47a65c"/>
                    <w:id w:val="-1261748536"/>
                    <w:lock w:val="sdtLocked"/>
                  </w:sdtPr>
                  <w:sdtContent>
                    <w:tc>
                      <w:tcPr>
                        <w:tcW w:w="5000" w:type="pct"/>
                        <w:gridSpan w:val="4"/>
                        <w:tcBorders>
                          <w:top w:val="outset" w:sz="4" w:space="0" w:color="auto"/>
                          <w:left w:val="outset" w:sz="4" w:space="0" w:color="auto"/>
                          <w:bottom w:val="outset" w:sz="4" w:space="0" w:color="auto"/>
                          <w:right w:val="outset" w:sz="4" w:space="0" w:color="auto"/>
                        </w:tcBorders>
                      </w:tcPr>
                      <w:p w:rsidR="00076D1D" w:rsidRPr="00137523" w:rsidRDefault="00076D1D">
                        <w:pPr>
                          <w:rPr>
                            <w:color w:val="008000"/>
                            <w:sz w:val="21"/>
                            <w:szCs w:val="21"/>
                          </w:rPr>
                        </w:pPr>
                        <w:r w:rsidRPr="00137523">
                          <w:rPr>
                            <w:rFonts w:hint="eastAsia"/>
                            <w:b/>
                            <w:bCs/>
                            <w:sz w:val="21"/>
                            <w:szCs w:val="21"/>
                          </w:rPr>
                          <w:t>三、筹资活动产生的现金流量：</w:t>
                        </w:r>
                      </w:p>
                    </w:tc>
                  </w:sdtContent>
                </w:sdt>
              </w:tr>
              <w:tr w:rsidR="00076D1D" w:rsidRPr="00137523" w:rsidTr="003D5A4A">
                <w:sdt>
                  <w:sdtPr>
                    <w:rPr>
                      <w:sz w:val="21"/>
                      <w:szCs w:val="21"/>
                    </w:rPr>
                    <w:tag w:val="_PLD_0f08e006241c4d5b851db5e35d88c8c1"/>
                    <w:id w:val="-652981260"/>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tcPr>
                  <w:p w:rsidR="00076D1D" w:rsidRPr="00137523" w:rsidRDefault="00076D1D">
                    <w:pPr>
                      <w:jc w:val="right"/>
                      <w:rPr>
                        <w:sz w:val="21"/>
                        <w:szCs w:val="21"/>
                      </w:rPr>
                    </w:pPr>
                  </w:p>
                </w:tc>
                <w:tc>
                  <w:tcPr>
                    <w:tcW w:w="1195" w:type="pct"/>
                    <w:tcBorders>
                      <w:top w:val="outset" w:sz="4" w:space="0" w:color="auto"/>
                      <w:left w:val="outset" w:sz="4" w:space="0" w:color="auto"/>
                      <w:bottom w:val="outset" w:sz="4" w:space="0" w:color="auto"/>
                      <w:right w:val="outset" w:sz="4" w:space="0" w:color="auto"/>
                    </w:tcBorders>
                  </w:tcPr>
                  <w:p w:rsidR="00076D1D" w:rsidRPr="00137523" w:rsidRDefault="00076D1D">
                    <w:pPr>
                      <w:jc w:val="right"/>
                      <w:rPr>
                        <w:sz w:val="21"/>
                        <w:szCs w:val="21"/>
                      </w:rPr>
                    </w:pPr>
                  </w:p>
                </w:tc>
              </w:tr>
              <w:tr w:rsidR="00076D1D" w:rsidRPr="00137523" w:rsidTr="004B60E9">
                <w:sdt>
                  <w:sdtPr>
                    <w:rPr>
                      <w:sz w:val="21"/>
                      <w:szCs w:val="21"/>
                    </w:rPr>
                    <w:tag w:val="_PLD_a1cdcf4a2a7c448b82fbb03d2e492772"/>
                    <w:id w:val="560058456"/>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274,500,000.00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766,749,138.25</w:t>
                    </w:r>
                  </w:p>
                </w:tc>
              </w:tr>
              <w:tr w:rsidR="00076D1D" w:rsidRPr="00137523" w:rsidTr="004B60E9">
                <w:sdt>
                  <w:sdtPr>
                    <w:rPr>
                      <w:sz w:val="21"/>
                      <w:szCs w:val="21"/>
                    </w:rPr>
                    <w:tag w:val="_PLD_c04b6e3c34ff4c51ae23871e4ca3cb40"/>
                    <w:id w:val="821614518"/>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38,107,648.00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p>
                </w:tc>
              </w:tr>
              <w:tr w:rsidR="00076D1D" w:rsidRPr="00137523" w:rsidTr="004B60E9">
                <w:sdt>
                  <w:sdtPr>
                    <w:rPr>
                      <w:sz w:val="21"/>
                      <w:szCs w:val="21"/>
                    </w:rPr>
                    <w:tag w:val="_PLD_bf7fbf014785409195a7287852d3d035"/>
                    <w:id w:val="-793440496"/>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200" w:firstLine="420"/>
                          <w:rPr>
                            <w:color w:val="000000"/>
                            <w:sz w:val="21"/>
                            <w:szCs w:val="21"/>
                          </w:rPr>
                        </w:pPr>
                        <w:r w:rsidRPr="00137523">
                          <w:rPr>
                            <w:rFonts w:hint="eastAsia"/>
                            <w:sz w:val="21"/>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312,607,648.00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766,749,138.25</w:t>
                    </w:r>
                  </w:p>
                </w:tc>
              </w:tr>
              <w:tr w:rsidR="00076D1D" w:rsidRPr="00137523" w:rsidTr="004B60E9">
                <w:sdt>
                  <w:sdtPr>
                    <w:rPr>
                      <w:sz w:val="21"/>
                      <w:szCs w:val="21"/>
                    </w:rPr>
                    <w:tag w:val="_PLD_72c875707060490882af91b3254ebf86"/>
                    <w:id w:val="507184941"/>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60,000,000.00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14,000,000.00</w:t>
                    </w:r>
                  </w:p>
                </w:tc>
              </w:tr>
              <w:tr w:rsidR="00076D1D" w:rsidRPr="00137523" w:rsidTr="004B60E9">
                <w:sdt>
                  <w:sdtPr>
                    <w:rPr>
                      <w:sz w:val="21"/>
                      <w:szCs w:val="21"/>
                    </w:rPr>
                    <w:tag w:val="_PLD_d227ef1d4c704287b692609a03d18a2a"/>
                    <w:id w:val="-1857873819"/>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sz w:val="21"/>
                            <w:szCs w:val="21"/>
                          </w:rPr>
                        </w:pPr>
                        <w:r w:rsidRPr="00137523">
                          <w:rPr>
                            <w:rFonts w:hint="eastAsia"/>
                            <w:sz w:val="21"/>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65,660,883.39</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45,583,674.53</w:t>
                    </w:r>
                  </w:p>
                </w:tc>
              </w:tr>
              <w:tr w:rsidR="00076D1D" w:rsidRPr="00137523" w:rsidTr="004B60E9">
                <w:sdt>
                  <w:sdtPr>
                    <w:rPr>
                      <w:sz w:val="21"/>
                      <w:szCs w:val="21"/>
                    </w:rPr>
                    <w:tag w:val="_PLD_e548bc4b8c0e4edfbb6fc435c82efb9b"/>
                    <w:id w:val="928236954"/>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52,700,390.95</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40,500,000.00</w:t>
                    </w:r>
                  </w:p>
                </w:tc>
              </w:tr>
              <w:tr w:rsidR="00076D1D" w:rsidRPr="00137523" w:rsidTr="004B60E9">
                <w:sdt>
                  <w:sdtPr>
                    <w:rPr>
                      <w:sz w:val="21"/>
                      <w:szCs w:val="21"/>
                    </w:rPr>
                    <w:tag w:val="_PLD_46f002dfd3184462b13e47e17b1f7e41"/>
                    <w:id w:val="102470274"/>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200" w:firstLine="420"/>
                          <w:rPr>
                            <w:color w:val="000000"/>
                            <w:sz w:val="21"/>
                            <w:szCs w:val="21"/>
                          </w:rPr>
                        </w:pPr>
                        <w:r w:rsidRPr="00137523">
                          <w:rPr>
                            <w:rFonts w:hint="eastAsia"/>
                            <w:sz w:val="21"/>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178,361,274.34</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100,083,674.53</w:t>
                    </w:r>
                  </w:p>
                </w:tc>
              </w:tr>
              <w:tr w:rsidR="00076D1D" w:rsidRPr="00137523" w:rsidTr="004B60E9">
                <w:sdt>
                  <w:sdtPr>
                    <w:rPr>
                      <w:sz w:val="21"/>
                      <w:szCs w:val="21"/>
                    </w:rPr>
                    <w:tag w:val="_PLD_bf96432273b64f2a90a299496d059280"/>
                    <w:id w:val="-333073711"/>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300" w:firstLine="630"/>
                          <w:rPr>
                            <w:color w:val="000000"/>
                            <w:sz w:val="21"/>
                            <w:szCs w:val="21"/>
                          </w:rPr>
                        </w:pPr>
                        <w:r w:rsidRPr="00137523">
                          <w:rPr>
                            <w:rFonts w:hint="eastAsia"/>
                            <w:sz w:val="21"/>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134,246,373.66</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666,665,463.72</w:t>
                    </w:r>
                  </w:p>
                </w:tc>
              </w:tr>
              <w:tr w:rsidR="00076D1D" w:rsidRPr="00137523" w:rsidTr="004B60E9">
                <w:sdt>
                  <w:sdtPr>
                    <w:rPr>
                      <w:sz w:val="21"/>
                      <w:szCs w:val="21"/>
                    </w:rPr>
                    <w:tag w:val="_PLD_3748beadbe2649c39d73f63f5cb997df"/>
                    <w:id w:val="1479797492"/>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pPr>
                          <w:rPr>
                            <w:color w:val="000000"/>
                            <w:sz w:val="21"/>
                            <w:szCs w:val="21"/>
                          </w:rPr>
                        </w:pPr>
                        <w:r w:rsidRPr="00137523">
                          <w:rPr>
                            <w:rFonts w:hint="eastAsia"/>
                            <w:b/>
                            <w:bCs/>
                            <w:sz w:val="21"/>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3,480,974.71</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-9,839,758.53</w:t>
                    </w:r>
                  </w:p>
                </w:tc>
              </w:tr>
              <w:tr w:rsidR="00076D1D" w:rsidRPr="00137523" w:rsidTr="004B60E9">
                <w:sdt>
                  <w:sdtPr>
                    <w:rPr>
                      <w:sz w:val="21"/>
                      <w:szCs w:val="21"/>
                    </w:rPr>
                    <w:tag w:val="_PLD_fdcd6a9f439542219b17ab909e3b23c1"/>
                    <w:id w:val="-151534870"/>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pPr>
                          <w:rPr>
                            <w:color w:val="000000"/>
                            <w:sz w:val="21"/>
                            <w:szCs w:val="21"/>
                          </w:rPr>
                        </w:pPr>
                        <w:r w:rsidRPr="00137523">
                          <w:rPr>
                            <w:rFonts w:hint="eastAsia"/>
                            <w:b/>
                            <w:bCs/>
                            <w:sz w:val="21"/>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-648,475,531.51</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-206,192,485.64</w:t>
                    </w:r>
                  </w:p>
                </w:tc>
              </w:tr>
              <w:tr w:rsidR="00076D1D" w:rsidRPr="00137523" w:rsidTr="004B60E9">
                <w:sdt>
                  <w:sdtPr>
                    <w:rPr>
                      <w:sz w:val="21"/>
                      <w:szCs w:val="21"/>
                    </w:rPr>
                    <w:tag w:val="_PLD_f682e233026f4a77a71017410d43b010"/>
                    <w:id w:val="-34893939"/>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rsidP="00137523">
                        <w:pPr>
                          <w:ind w:firstLineChars="100" w:firstLine="210"/>
                          <w:rPr>
                            <w:color w:val="000000"/>
                            <w:sz w:val="21"/>
                            <w:szCs w:val="21"/>
                          </w:rPr>
                        </w:pPr>
                        <w:r w:rsidRPr="00137523">
                          <w:rPr>
                            <w:rFonts w:hint="eastAsia"/>
                            <w:sz w:val="21"/>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855,734,500.00</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1,061,926,985.64</w:t>
                    </w:r>
                  </w:p>
                </w:tc>
              </w:tr>
              <w:tr w:rsidR="00076D1D" w:rsidRPr="00137523" w:rsidTr="004B60E9">
                <w:sdt>
                  <w:sdtPr>
                    <w:rPr>
                      <w:sz w:val="21"/>
                      <w:szCs w:val="21"/>
                    </w:rPr>
                    <w:tag w:val="_PLD_afef5f0af84f4cfd9fbcc61dd369331c"/>
                    <w:id w:val="1947503945"/>
                    <w:lock w:val="sdtLocked"/>
                  </w:sdtPr>
                  <w:sdtContent>
                    <w:tc>
                      <w:tcPr>
                        <w:tcW w:w="1738" w:type="pct"/>
                        <w:tcBorders>
                          <w:top w:val="outset" w:sz="4" w:space="0" w:color="auto"/>
                          <w:left w:val="outset" w:sz="4" w:space="0" w:color="auto"/>
                          <w:bottom w:val="outset" w:sz="4" w:space="0" w:color="auto"/>
                          <w:right w:val="outset" w:sz="4" w:space="0" w:color="auto"/>
                        </w:tcBorders>
                      </w:tcPr>
                      <w:p w:rsidR="00076D1D" w:rsidRPr="00137523" w:rsidRDefault="00076D1D">
                        <w:pPr>
                          <w:rPr>
                            <w:color w:val="000000"/>
                            <w:sz w:val="21"/>
                            <w:szCs w:val="21"/>
                          </w:rPr>
                        </w:pPr>
                        <w:r w:rsidRPr="00137523">
                          <w:rPr>
                            <w:rFonts w:hint="eastAsia"/>
                            <w:b/>
                            <w:bCs/>
                            <w:sz w:val="21"/>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076D1D" w:rsidRPr="00137523" w:rsidRDefault="00076D1D">
                    <w:pPr>
                      <w:rPr>
                        <w:sz w:val="21"/>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207,258,968.49</w:t>
                    </w:r>
                  </w:p>
                </w:tc>
                <w:tc>
                  <w:tcPr>
                    <w:tcW w:w="1195" w:type="pct"/>
                    <w:tcBorders>
                      <w:top w:val="outset" w:sz="4" w:space="0" w:color="auto"/>
                      <w:left w:val="outset" w:sz="4" w:space="0" w:color="auto"/>
                      <w:bottom w:val="outset" w:sz="4" w:space="0" w:color="auto"/>
                      <w:right w:val="outset" w:sz="4" w:space="0" w:color="auto"/>
                    </w:tcBorders>
                    <w:vAlign w:val="center"/>
                  </w:tcPr>
                  <w:p w:rsidR="00076D1D" w:rsidRPr="00137523" w:rsidRDefault="00076D1D" w:rsidP="00137523">
                    <w:pPr>
                      <w:jc w:val="right"/>
                      <w:rPr>
                        <w:sz w:val="21"/>
                        <w:szCs w:val="21"/>
                      </w:rPr>
                    </w:pPr>
                    <w:r w:rsidRPr="00137523">
                      <w:rPr>
                        <w:sz w:val="21"/>
                        <w:szCs w:val="21"/>
                      </w:rPr>
                      <w:t>855,734,500.00</w:t>
                    </w:r>
                  </w:p>
                </w:tc>
              </w:tr>
            </w:tbl>
            <w:p w:rsidR="00FD2133" w:rsidRDefault="00FD2133"/>
            <w:p w:rsidR="00FD2133" w:rsidRDefault="00537341" w:rsidP="00003C9A">
              <w:pPr>
                <w:snapToGrid w:val="0"/>
                <w:spacing w:line="240" w:lineRule="atLeast"/>
                <w:ind w:rightChars="-73" w:right="-175"/>
                <w:rPr>
                  <w:b/>
                  <w:bCs/>
                  <w:color w:val="FF0000"/>
                  <w:szCs w:val="21"/>
                </w:rPr>
              </w:pPr>
              <w:r w:rsidRPr="00137523">
                <w:rPr>
                  <w:rFonts w:hint="eastAsia"/>
                  <w:sz w:val="21"/>
                  <w:szCs w:val="21"/>
                </w:rPr>
                <w:t>公司负责</w:t>
              </w:r>
              <w:r w:rsidRPr="00137523">
                <w:rPr>
                  <w:sz w:val="21"/>
                  <w:szCs w:val="21"/>
                </w:rPr>
                <w:t>人</w:t>
              </w:r>
              <w:r w:rsidRPr="00137523">
                <w:rPr>
                  <w:rFonts w:hint="eastAsia"/>
                  <w:sz w:val="21"/>
                  <w:szCs w:val="21"/>
                </w:rPr>
                <w:t>：</w:t>
              </w:r>
              <w:sdt>
                <w:sdtPr>
                  <w:rPr>
                    <w:rFonts w:hint="eastAsia"/>
                    <w:sz w:val="21"/>
                    <w:szCs w:val="21"/>
                  </w:rPr>
                  <w:alias w:val="公司负责人姓名"/>
                  <w:tag w:val="_GBC_b872f4b10a12453987b2d73dfe2a5ff9"/>
                  <w:id w:val="-1011674143"/>
                  <w:lock w:val="sdtLocked"/>
                  <w:placeholder>
                    <w:docPart w:val="GBC22222222222222222222222222222"/>
                  </w:placeholder>
                  <w:dataBinding w:prefixMappings="xmlns:clcid-mr='clcid-mr'" w:xpath="/*/clcid-mr:GongSiFuZeRenXingMing[not(@periodRef)]" w:storeItemID="{89EBAB94-44A0-46A2-B712-30D997D04A6D}"/>
                  <w:text/>
                </w:sdtPr>
                <w:sdtContent>
                  <w:r w:rsidR="003539C5" w:rsidRPr="00137523">
                    <w:rPr>
                      <w:rFonts w:hint="eastAsia"/>
                      <w:sz w:val="21"/>
                      <w:szCs w:val="21"/>
                    </w:rPr>
                    <w:t>谢华生</w:t>
                  </w:r>
                  <w:r w:rsidR="00137523">
                    <w:rPr>
                      <w:rFonts w:hint="eastAsia"/>
                      <w:sz w:val="21"/>
                      <w:szCs w:val="21"/>
                    </w:rPr>
                    <w:t xml:space="preserve"> </w:t>
                  </w:r>
                </w:sdtContent>
              </w:sdt>
              <w:r w:rsidRPr="00137523">
                <w:rPr>
                  <w:rFonts w:hint="eastAsia"/>
                  <w:sz w:val="21"/>
                  <w:szCs w:val="21"/>
                </w:rPr>
                <w:t xml:space="preserve"> </w:t>
              </w:r>
              <w:r w:rsidR="00137523">
                <w:rPr>
                  <w:rFonts w:hint="eastAsia"/>
                  <w:sz w:val="21"/>
                  <w:szCs w:val="21"/>
                </w:rPr>
                <w:t xml:space="preserve">     </w:t>
              </w:r>
              <w:r w:rsidRPr="00137523">
                <w:rPr>
                  <w:sz w:val="21"/>
                  <w:szCs w:val="21"/>
                </w:rPr>
                <w:t>主管会计工作负责人</w:t>
              </w:r>
              <w:r w:rsidRPr="00137523">
                <w:rPr>
                  <w:rFonts w:hint="eastAsia"/>
                  <w:sz w:val="21"/>
                  <w:szCs w:val="21"/>
                </w:rPr>
                <w:t>：</w:t>
              </w:r>
              <w:sdt>
                <w:sdtPr>
                  <w:rPr>
                    <w:rFonts w:hint="eastAsia"/>
                    <w:sz w:val="21"/>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Pr="00137523">
                <w:rPr>
                  <w:rFonts w:hint="eastAsia"/>
                  <w:sz w:val="21"/>
                  <w:szCs w:val="21"/>
                </w:rPr>
                <w:t xml:space="preserve"> </w:t>
              </w:r>
              <w:r w:rsidR="00FF51B1">
                <w:rPr>
                  <w:rFonts w:hint="eastAsia"/>
                  <w:sz w:val="21"/>
                  <w:szCs w:val="21"/>
                </w:rPr>
                <w:t xml:space="preserve">      </w:t>
              </w:r>
              <w:r w:rsidRPr="00137523">
                <w:rPr>
                  <w:sz w:val="21"/>
                  <w:szCs w:val="21"/>
                </w:rPr>
                <w:t>会计机构负责人</w:t>
              </w:r>
              <w:r w:rsidRPr="00137523">
                <w:rPr>
                  <w:rFonts w:hint="eastAsia"/>
                  <w:sz w:val="21"/>
                  <w:szCs w:val="21"/>
                </w:rPr>
                <w:t>：</w:t>
              </w:r>
              <w:sdt>
                <w:sdtPr>
                  <w:rPr>
                    <w:rFonts w:hint="eastAsia"/>
                    <w:sz w:val="21"/>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sidRPr="00137523">
                    <w:rPr>
                      <w:rFonts w:hint="eastAsia"/>
                      <w:sz w:val="21"/>
                      <w:szCs w:val="21"/>
                    </w:rPr>
                    <w:t>刘晓婧</w:t>
                  </w:r>
                </w:sdtContent>
              </w:sdt>
            </w:p>
          </w:sdtContent>
        </w:sdt>
        <w:p w:rsidR="00FD2133" w:rsidRDefault="00D1422C">
          <w:pPr>
            <w:rPr>
              <w:b/>
              <w:bCs/>
              <w:color w:val="FF0000"/>
              <w:szCs w:val="21"/>
            </w:rPr>
          </w:pPr>
        </w:p>
      </w:sdtContent>
    </w:sdt>
    <w:bookmarkEnd w:id="116" w:displacedByCustomXml="prev"/>
    <w:p w:rsidR="00FD2133" w:rsidRDefault="00FD2133">
      <w:pPr>
        <w:rPr>
          <w:szCs w:val="21"/>
        </w:rPr>
      </w:pPr>
    </w:p>
    <w:p w:rsidR="00FD2133" w:rsidRDefault="00FD2133" w:rsidP="00003C9A">
      <w:pPr>
        <w:snapToGrid w:val="0"/>
        <w:spacing w:line="240" w:lineRule="atLeast"/>
        <w:ind w:rightChars="-73" w:right="-175"/>
        <w:rPr>
          <w:szCs w:val="21"/>
        </w:rPr>
      </w:pPr>
    </w:p>
    <w:p w:rsidR="00FD2133" w:rsidRDefault="00FD2133" w:rsidP="00003C9A">
      <w:pPr>
        <w:snapToGrid w:val="0"/>
        <w:spacing w:line="240" w:lineRule="atLeast"/>
        <w:ind w:rightChars="-73" w:right="-175"/>
        <w:rPr>
          <w:szCs w:val="21"/>
        </w:rPr>
      </w:pPr>
    </w:p>
    <w:p w:rsidR="00FD2133" w:rsidRDefault="00FD2133" w:rsidP="00003C9A">
      <w:pPr>
        <w:snapToGrid w:val="0"/>
        <w:spacing w:line="240" w:lineRule="atLeast"/>
        <w:ind w:rightChars="-73" w:right="-175"/>
        <w:rPr>
          <w:szCs w:val="21"/>
        </w:rPr>
        <w:sectPr w:rsidR="00FD2133" w:rsidSect="007D5CB5">
          <w:pgSz w:w="11906" w:h="16838"/>
          <w:pgMar w:top="1525" w:right="1276" w:bottom="1440" w:left="1797" w:header="856" w:footer="992" w:gutter="0"/>
          <w:cols w:space="425"/>
          <w:docGrid w:linePitch="312"/>
        </w:sectPr>
      </w:pPr>
    </w:p>
    <w:bookmarkStart w:id="117"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FD2133" w:rsidRDefault="00FD2133" w:rsidP="00003C9A">
          <w:pPr>
            <w:tabs>
              <w:tab w:val="left" w:pos="10080"/>
            </w:tabs>
            <w:snapToGrid w:val="0"/>
            <w:spacing w:line="240" w:lineRule="atLeast"/>
            <w:ind w:rightChars="12" w:right="29"/>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sz w:val="21"/>
            </w:rPr>
          </w:sdtEndPr>
          <w:sdtContent>
            <w:p w:rsidR="00FD2133" w:rsidRPr="00137523" w:rsidRDefault="00537341" w:rsidP="00003C9A">
              <w:pPr>
                <w:tabs>
                  <w:tab w:val="left" w:pos="10080"/>
                </w:tabs>
                <w:snapToGrid w:val="0"/>
                <w:spacing w:line="240" w:lineRule="atLeast"/>
                <w:ind w:rightChars="12" w:right="29"/>
                <w:jc w:val="center"/>
                <w:outlineLvl w:val="2"/>
                <w:rPr>
                  <w:b/>
                  <w:sz w:val="21"/>
                  <w:szCs w:val="21"/>
                </w:rPr>
              </w:pPr>
              <w:r w:rsidRPr="00137523">
                <w:rPr>
                  <w:b/>
                  <w:sz w:val="21"/>
                  <w:szCs w:val="21"/>
                </w:rPr>
                <w:t>合并</w:t>
              </w:r>
              <w:r w:rsidRPr="00137523">
                <w:rPr>
                  <w:rFonts w:hint="eastAsia"/>
                  <w:b/>
                  <w:sz w:val="21"/>
                  <w:szCs w:val="21"/>
                </w:rPr>
                <w:t>所有者权益变动表</w:t>
              </w:r>
            </w:p>
            <w:p w:rsidR="00FD2133" w:rsidRPr="00137523" w:rsidRDefault="00537341" w:rsidP="00003C9A">
              <w:pPr>
                <w:tabs>
                  <w:tab w:val="left" w:pos="10080"/>
                </w:tabs>
                <w:snapToGrid w:val="0"/>
                <w:spacing w:line="240" w:lineRule="atLeast"/>
                <w:ind w:rightChars="12" w:right="29"/>
                <w:jc w:val="center"/>
                <w:rPr>
                  <w:sz w:val="21"/>
                  <w:szCs w:val="21"/>
                </w:rPr>
              </w:pPr>
              <w:r w:rsidRPr="00137523">
                <w:rPr>
                  <w:sz w:val="21"/>
                  <w:szCs w:val="21"/>
                </w:rPr>
                <w:t>2021年</w:t>
              </w:r>
              <w:r w:rsidRPr="00137523">
                <w:rPr>
                  <w:rFonts w:hint="eastAsia"/>
                  <w:sz w:val="21"/>
                  <w:szCs w:val="21"/>
                </w:rPr>
                <w:t>1—12月</w:t>
              </w:r>
            </w:p>
            <w:p w:rsidR="00FD2133" w:rsidRDefault="00537341">
              <w:pPr>
                <w:tabs>
                  <w:tab w:val="left" w:pos="10080"/>
                </w:tabs>
                <w:snapToGrid w:val="0"/>
                <w:spacing w:line="240" w:lineRule="atLeast"/>
                <w:jc w:val="right"/>
                <w:rPr>
                  <w:szCs w:val="21"/>
                </w:rPr>
              </w:pPr>
              <w:r w:rsidRPr="00137523">
                <w:rPr>
                  <w:sz w:val="21"/>
                  <w:szCs w:val="21"/>
                </w:rPr>
                <w:t>单位:</w:t>
              </w:r>
              <w:sdt>
                <w:sdtPr>
                  <w:rPr>
                    <w:sz w:val="21"/>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37523">
                    <w:rPr>
                      <w:sz w:val="21"/>
                      <w:szCs w:val="21"/>
                    </w:rPr>
                    <w:t>元</w:t>
                  </w:r>
                </w:sdtContent>
              </w:sdt>
              <w:r w:rsidRPr="00137523">
                <w:rPr>
                  <w:sz w:val="21"/>
                  <w:szCs w:val="21"/>
                </w:rPr>
                <w:t xml:space="preserve">  币种:</w:t>
              </w:r>
              <w:sdt>
                <w:sdtPr>
                  <w:rPr>
                    <w:sz w:val="21"/>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37523">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276"/>
                <w:gridCol w:w="423"/>
                <w:gridCol w:w="423"/>
                <w:gridCol w:w="428"/>
                <w:gridCol w:w="1136"/>
                <w:gridCol w:w="707"/>
                <w:gridCol w:w="566"/>
                <w:gridCol w:w="992"/>
                <w:gridCol w:w="1133"/>
                <w:gridCol w:w="423"/>
                <w:gridCol w:w="1133"/>
                <w:gridCol w:w="425"/>
                <w:gridCol w:w="1282"/>
                <w:gridCol w:w="992"/>
                <w:gridCol w:w="1082"/>
              </w:tblGrid>
              <w:tr w:rsidR="00FD2133" w:rsidTr="00137523">
                <w:trPr>
                  <w:cantSplit/>
                </w:trPr>
                <w:tc>
                  <w:tcPr>
                    <w:tcW w:w="592" w:type="pct"/>
                    <w:vMerge w:val="restart"/>
                    <w:vAlign w:val="center"/>
                  </w:tcPr>
                  <w:sdt>
                    <w:sdtPr>
                      <w:rPr>
                        <w:rFonts w:hint="eastAsia"/>
                        <w:sz w:val="18"/>
                        <w:szCs w:val="18"/>
                      </w:rPr>
                      <w:tag w:val="_PLD_245a9e71ca1b403fad3a821efeb272de"/>
                      <w:id w:val="-1061170789"/>
                      <w:lock w:val="sdtLocked"/>
                    </w:sdtPr>
                    <w:sdtContent>
                      <w:p w:rsidR="00FD2133" w:rsidRDefault="00537341">
                        <w:pPr>
                          <w:snapToGrid w:val="0"/>
                          <w:spacing w:line="240" w:lineRule="atLeast"/>
                          <w:jc w:val="center"/>
                          <w:rPr>
                            <w:sz w:val="18"/>
                            <w:szCs w:val="18"/>
                          </w:rPr>
                        </w:pPr>
                        <w:r>
                          <w:rPr>
                            <w:rFonts w:hint="eastAsia"/>
                            <w:sz w:val="18"/>
                            <w:szCs w:val="18"/>
                          </w:rPr>
                          <w:t>项目</w:t>
                        </w:r>
                      </w:p>
                    </w:sdtContent>
                  </w:sdt>
                </w:tc>
                <w:tc>
                  <w:tcPr>
                    <w:tcW w:w="4408" w:type="pct"/>
                    <w:gridSpan w:val="15"/>
                    <w:vAlign w:val="center"/>
                  </w:tcPr>
                  <w:p w:rsidR="00FD2133" w:rsidRDefault="00537341" w:rsidP="00003C9A">
                    <w:pPr>
                      <w:snapToGrid w:val="0"/>
                      <w:spacing w:line="240" w:lineRule="atLeast"/>
                      <w:ind w:rightChars="-759" w:right="-1822"/>
                      <w:jc w:val="center"/>
                    </w:pPr>
                    <w:r>
                      <w:rPr>
                        <w:rFonts w:hint="eastAsia"/>
                      </w:rPr>
                      <w:t xml:space="preserve"> </w:t>
                    </w:r>
                    <w:sdt>
                      <w:sdtPr>
                        <w:rPr>
                          <w:rFonts w:hint="eastAsia"/>
                        </w:rPr>
                        <w:tag w:val="_PLD_74b2c30f72fb403387c8b0e2a353f994"/>
                        <w:id w:val="1767495561"/>
                        <w:lock w:val="sdtLocked"/>
                      </w:sdtPr>
                      <w:sdtContent>
                        <w:r>
                          <w:rPr>
                            <w:rFonts w:hint="eastAsia"/>
                            <w:sz w:val="18"/>
                          </w:rPr>
                          <w:t>2021年度</w:t>
                        </w:r>
                      </w:sdtContent>
                    </w:sdt>
                  </w:p>
                </w:tc>
              </w:tr>
              <w:tr w:rsidR="00FD2133" w:rsidTr="00137523">
                <w:trPr>
                  <w:cantSplit/>
                  <w:trHeight w:val="540"/>
                </w:trPr>
                <w:tc>
                  <w:tcPr>
                    <w:tcW w:w="592" w:type="pct"/>
                    <w:vMerge/>
                  </w:tcPr>
                  <w:p w:rsidR="00FD2133" w:rsidRDefault="00FD2133" w:rsidP="00003C9A">
                    <w:pPr>
                      <w:snapToGrid w:val="0"/>
                      <w:spacing w:line="240" w:lineRule="atLeast"/>
                      <w:ind w:rightChars="-759" w:right="-1822"/>
                      <w:rPr>
                        <w:sz w:val="18"/>
                        <w:szCs w:val="18"/>
                      </w:rPr>
                    </w:pPr>
                  </w:p>
                </w:tc>
                <w:sdt>
                  <w:sdtPr>
                    <w:tag w:val="_PLD_48b1c4daa55343f0a820ecc94c441958"/>
                    <w:id w:val="-1437747820"/>
                    <w:lock w:val="sdtLocked"/>
                  </w:sdtPr>
                  <w:sdtContent>
                    <w:tc>
                      <w:tcPr>
                        <w:tcW w:w="3672" w:type="pct"/>
                        <w:gridSpan w:val="13"/>
                        <w:vAlign w:val="center"/>
                      </w:tcPr>
                      <w:p w:rsidR="00FD2133" w:rsidRDefault="00537341">
                        <w:pPr>
                          <w:jc w:val="center"/>
                        </w:pPr>
                        <w:r>
                          <w:rPr>
                            <w:sz w:val="18"/>
                            <w:szCs w:val="18"/>
                          </w:rPr>
                          <w:t>归属于母公司所有者权益</w:t>
                        </w:r>
                      </w:p>
                    </w:tc>
                  </w:sdtContent>
                </w:sdt>
                <w:sdt>
                  <w:sdtPr>
                    <w:tag w:val="_PLD_de4010a56d78401ebd4bb48e62167082"/>
                    <w:id w:val="1574698313"/>
                    <w:lock w:val="sdtLocked"/>
                  </w:sdtPr>
                  <w:sdtContent>
                    <w:tc>
                      <w:tcPr>
                        <w:tcW w:w="352" w:type="pct"/>
                        <w:vMerge w:val="restart"/>
                        <w:vAlign w:val="center"/>
                      </w:tcPr>
                      <w:p w:rsidR="00FD2133" w:rsidRDefault="00537341">
                        <w:pPr>
                          <w:jc w:val="center"/>
                          <w:rPr>
                            <w:sz w:val="18"/>
                            <w:szCs w:val="18"/>
                          </w:rPr>
                        </w:pPr>
                        <w:r>
                          <w:rPr>
                            <w:sz w:val="18"/>
                            <w:szCs w:val="18"/>
                          </w:rPr>
                          <w:t>少数股东权益</w:t>
                        </w:r>
                      </w:p>
                    </w:tc>
                  </w:sdtContent>
                </w:sdt>
                <w:sdt>
                  <w:sdtPr>
                    <w:tag w:val="_PLD_ff9bc6143ed9429e80e1ed144f5ff16d"/>
                    <w:id w:val="1338271675"/>
                    <w:lock w:val="sdtLocked"/>
                  </w:sdtPr>
                  <w:sdtContent>
                    <w:tc>
                      <w:tcPr>
                        <w:tcW w:w="384" w:type="pct"/>
                        <w:vMerge w:val="restart"/>
                        <w:vAlign w:val="center"/>
                      </w:tcPr>
                      <w:p w:rsidR="00FD2133" w:rsidRDefault="00537341">
                        <w:pPr>
                          <w:jc w:val="center"/>
                          <w:rPr>
                            <w:sz w:val="18"/>
                            <w:szCs w:val="18"/>
                          </w:rPr>
                        </w:pPr>
                        <w:r>
                          <w:rPr>
                            <w:sz w:val="18"/>
                            <w:szCs w:val="18"/>
                          </w:rPr>
                          <w:t>所有者权益合计</w:t>
                        </w:r>
                      </w:p>
                    </w:tc>
                  </w:sdtContent>
                </w:sdt>
              </w:tr>
              <w:tr w:rsidR="00137523" w:rsidTr="00137523">
                <w:trPr>
                  <w:cantSplit/>
                  <w:trHeight w:val="352"/>
                </w:trPr>
                <w:tc>
                  <w:tcPr>
                    <w:tcW w:w="592" w:type="pct"/>
                    <w:vMerge/>
                  </w:tcPr>
                  <w:p w:rsidR="00FD2133" w:rsidRDefault="00FD2133" w:rsidP="00003C9A">
                    <w:pPr>
                      <w:snapToGrid w:val="0"/>
                      <w:spacing w:line="240" w:lineRule="atLeast"/>
                      <w:ind w:rightChars="-759" w:right="-1822"/>
                      <w:rPr>
                        <w:sz w:val="18"/>
                        <w:szCs w:val="18"/>
                      </w:rPr>
                    </w:pPr>
                  </w:p>
                </w:tc>
                <w:sdt>
                  <w:sdtPr>
                    <w:tag w:val="_PLD_2a43f0f223d141f0855f6cbb9e60b12f"/>
                    <w:id w:val="-1014225138"/>
                    <w:lock w:val="sdtLocked"/>
                  </w:sdtPr>
                  <w:sdtContent>
                    <w:tc>
                      <w:tcPr>
                        <w:tcW w:w="453" w:type="pct"/>
                        <w:vMerge w:val="restart"/>
                        <w:vAlign w:val="center"/>
                      </w:tcPr>
                      <w:p w:rsidR="00FD2133" w:rsidRDefault="00537341">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899431539"/>
                    <w:lock w:val="sdtLocked"/>
                  </w:sdtPr>
                  <w:sdtContent>
                    <w:tc>
                      <w:tcPr>
                        <w:tcW w:w="452" w:type="pct"/>
                        <w:gridSpan w:val="3"/>
                        <w:vAlign w:val="center"/>
                      </w:tcPr>
                      <w:p w:rsidR="00FD2133" w:rsidRDefault="00537341">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96970886"/>
                    <w:lock w:val="sdtLocked"/>
                  </w:sdtPr>
                  <w:sdtContent>
                    <w:tc>
                      <w:tcPr>
                        <w:tcW w:w="403" w:type="pct"/>
                        <w:vMerge w:val="restart"/>
                        <w:vAlign w:val="center"/>
                      </w:tcPr>
                      <w:p w:rsidR="00FD2133" w:rsidRDefault="00537341">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965242862"/>
                    <w:lock w:val="sdtLocked"/>
                  </w:sdtPr>
                  <w:sdtContent>
                    <w:tc>
                      <w:tcPr>
                        <w:tcW w:w="251" w:type="pct"/>
                        <w:vMerge w:val="restart"/>
                        <w:vAlign w:val="center"/>
                      </w:tcPr>
                      <w:p w:rsidR="00FD2133" w:rsidRDefault="00537341">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150939133"/>
                    <w:lock w:val="sdtLocked"/>
                  </w:sdtPr>
                  <w:sdtContent>
                    <w:tc>
                      <w:tcPr>
                        <w:tcW w:w="201" w:type="pct"/>
                        <w:vMerge w:val="restart"/>
                        <w:vAlign w:val="center"/>
                      </w:tcPr>
                      <w:p w:rsidR="00FD2133" w:rsidRDefault="00537341">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951138499"/>
                    <w:lock w:val="sdtLocked"/>
                  </w:sdtPr>
                  <w:sdtContent>
                    <w:tc>
                      <w:tcPr>
                        <w:tcW w:w="352" w:type="pct"/>
                        <w:vMerge w:val="restart"/>
                        <w:vAlign w:val="center"/>
                      </w:tcPr>
                      <w:p w:rsidR="00FD2133" w:rsidRDefault="00537341">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12746013"/>
                    <w:lock w:val="sdtLocked"/>
                  </w:sdtPr>
                  <w:sdtContent>
                    <w:tc>
                      <w:tcPr>
                        <w:tcW w:w="402" w:type="pct"/>
                        <w:vMerge w:val="restart"/>
                        <w:vAlign w:val="center"/>
                      </w:tcPr>
                      <w:p w:rsidR="00FD2133" w:rsidRDefault="00537341">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92254324"/>
                    <w:lock w:val="sdtLocked"/>
                  </w:sdtPr>
                  <w:sdtContent>
                    <w:tc>
                      <w:tcPr>
                        <w:tcW w:w="150" w:type="pct"/>
                        <w:vMerge w:val="restart"/>
                        <w:vAlign w:val="center"/>
                      </w:tcPr>
                      <w:p w:rsidR="00FD2133" w:rsidRDefault="00537341">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757803933"/>
                    <w:lock w:val="sdtLocked"/>
                  </w:sdtPr>
                  <w:sdtContent>
                    <w:tc>
                      <w:tcPr>
                        <w:tcW w:w="402" w:type="pct"/>
                        <w:vMerge w:val="restart"/>
                        <w:vAlign w:val="center"/>
                      </w:tcPr>
                      <w:p w:rsidR="00FD2133" w:rsidRDefault="00537341">
                        <w:pPr>
                          <w:snapToGrid w:val="0"/>
                          <w:spacing w:line="240" w:lineRule="atLeast"/>
                          <w:jc w:val="center"/>
                          <w:rPr>
                            <w:sz w:val="18"/>
                            <w:szCs w:val="18"/>
                          </w:rPr>
                        </w:pPr>
                        <w:r>
                          <w:rPr>
                            <w:rFonts w:hint="eastAsia"/>
                            <w:sz w:val="18"/>
                            <w:szCs w:val="18"/>
                          </w:rPr>
                          <w:t>未分配利润</w:t>
                        </w:r>
                      </w:p>
                    </w:tc>
                  </w:sdtContent>
                </w:sdt>
                <w:tc>
                  <w:tcPr>
                    <w:tcW w:w="151" w:type="pct"/>
                    <w:vMerge w:val="restart"/>
                    <w:vAlign w:val="center"/>
                  </w:tcPr>
                  <w:sdt>
                    <w:sdtPr>
                      <w:rPr>
                        <w:rFonts w:hint="eastAsia"/>
                        <w:sz w:val="18"/>
                        <w:szCs w:val="18"/>
                      </w:rPr>
                      <w:tag w:val="_PLD_b504a77359e042b99ce9a2513e44008d"/>
                      <w:id w:val="1504015431"/>
                      <w:lock w:val="sdtLocked"/>
                    </w:sdtPr>
                    <w:sdtContent>
                      <w:p w:rsidR="00FD2133" w:rsidRDefault="00537341">
                        <w:pPr>
                          <w:jc w:val="center"/>
                          <w:rPr>
                            <w:sz w:val="18"/>
                            <w:szCs w:val="18"/>
                          </w:rPr>
                        </w:pPr>
                        <w:r>
                          <w:rPr>
                            <w:rFonts w:hint="eastAsia"/>
                            <w:sz w:val="18"/>
                            <w:szCs w:val="18"/>
                          </w:rPr>
                          <w:t>其他</w:t>
                        </w:r>
                      </w:p>
                    </w:sdtContent>
                  </w:sdt>
                </w:tc>
                <w:tc>
                  <w:tcPr>
                    <w:tcW w:w="455" w:type="pct"/>
                    <w:vMerge w:val="restart"/>
                    <w:vAlign w:val="center"/>
                  </w:tcPr>
                  <w:sdt>
                    <w:sdtPr>
                      <w:rPr>
                        <w:rFonts w:hint="eastAsia"/>
                        <w:sz w:val="18"/>
                        <w:szCs w:val="18"/>
                      </w:rPr>
                      <w:tag w:val="_PLD_30b039ff7c714652865f3029df27082b"/>
                      <w:id w:val="457843308"/>
                      <w:lock w:val="sdtLocked"/>
                    </w:sdtPr>
                    <w:sdtContent>
                      <w:p w:rsidR="00FD2133" w:rsidRDefault="00537341">
                        <w:pPr>
                          <w:jc w:val="center"/>
                          <w:rPr>
                            <w:sz w:val="18"/>
                            <w:szCs w:val="18"/>
                          </w:rPr>
                        </w:pPr>
                        <w:r>
                          <w:rPr>
                            <w:rFonts w:hint="eastAsia"/>
                            <w:sz w:val="18"/>
                            <w:szCs w:val="18"/>
                          </w:rPr>
                          <w:t>小计</w:t>
                        </w:r>
                      </w:p>
                    </w:sdtContent>
                  </w:sdt>
                </w:tc>
                <w:tc>
                  <w:tcPr>
                    <w:tcW w:w="352" w:type="pct"/>
                    <w:vMerge/>
                  </w:tcPr>
                  <w:p w:rsidR="00FD2133" w:rsidRDefault="00FD2133">
                    <w:pPr>
                      <w:jc w:val="center"/>
                      <w:rPr>
                        <w:sz w:val="18"/>
                        <w:szCs w:val="18"/>
                      </w:rPr>
                    </w:pPr>
                  </w:p>
                </w:tc>
                <w:tc>
                  <w:tcPr>
                    <w:tcW w:w="384" w:type="pct"/>
                    <w:vMerge/>
                  </w:tcPr>
                  <w:p w:rsidR="00FD2133" w:rsidRDefault="00FD2133">
                    <w:pPr>
                      <w:jc w:val="center"/>
                      <w:rPr>
                        <w:sz w:val="18"/>
                        <w:szCs w:val="18"/>
                      </w:rPr>
                    </w:pPr>
                  </w:p>
                </w:tc>
              </w:tr>
              <w:tr w:rsidR="00137523" w:rsidTr="00137523">
                <w:trPr>
                  <w:cantSplit/>
                  <w:trHeight w:val="345"/>
                </w:trPr>
                <w:tc>
                  <w:tcPr>
                    <w:tcW w:w="592" w:type="pct"/>
                    <w:vMerge/>
                  </w:tcPr>
                  <w:p w:rsidR="00FD2133" w:rsidRDefault="00FD2133" w:rsidP="00003C9A">
                    <w:pPr>
                      <w:snapToGrid w:val="0"/>
                      <w:spacing w:line="240" w:lineRule="atLeast"/>
                      <w:ind w:rightChars="-759" w:right="-1822"/>
                      <w:rPr>
                        <w:sz w:val="18"/>
                        <w:szCs w:val="18"/>
                      </w:rPr>
                    </w:pPr>
                  </w:p>
                </w:tc>
                <w:tc>
                  <w:tcPr>
                    <w:tcW w:w="453" w:type="pct"/>
                    <w:vMerge/>
                  </w:tcPr>
                  <w:p w:rsidR="00FD2133" w:rsidRDefault="00FD2133">
                    <w:pPr>
                      <w:snapToGrid w:val="0"/>
                      <w:spacing w:line="240" w:lineRule="atLeast"/>
                      <w:jc w:val="center"/>
                      <w:rPr>
                        <w:sz w:val="18"/>
                        <w:szCs w:val="18"/>
                      </w:rPr>
                    </w:pPr>
                  </w:p>
                </w:tc>
                <w:sdt>
                  <w:sdtPr>
                    <w:tag w:val="_PLD_b607c17c743149d295a2a79708dbacd2"/>
                    <w:id w:val="2082175089"/>
                    <w:lock w:val="sdtLocked"/>
                  </w:sdtPr>
                  <w:sdtContent>
                    <w:tc>
                      <w:tcPr>
                        <w:tcW w:w="150" w:type="pct"/>
                        <w:vAlign w:val="center"/>
                      </w:tcPr>
                      <w:p w:rsidR="00FD2133" w:rsidRDefault="00537341">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628243591"/>
                    <w:lock w:val="sdtLocked"/>
                  </w:sdtPr>
                  <w:sdtContent>
                    <w:tc>
                      <w:tcPr>
                        <w:tcW w:w="150" w:type="pct"/>
                        <w:vAlign w:val="center"/>
                      </w:tcPr>
                      <w:p w:rsidR="00FD2133" w:rsidRDefault="00537341">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606070386"/>
                    <w:lock w:val="sdtLocked"/>
                  </w:sdtPr>
                  <w:sdtContent>
                    <w:tc>
                      <w:tcPr>
                        <w:tcW w:w="152" w:type="pct"/>
                        <w:vAlign w:val="center"/>
                      </w:tcPr>
                      <w:p w:rsidR="00FD2133" w:rsidRDefault="00537341">
                        <w:pPr>
                          <w:snapToGrid w:val="0"/>
                          <w:spacing w:line="240" w:lineRule="atLeast"/>
                          <w:jc w:val="center"/>
                          <w:rPr>
                            <w:sz w:val="18"/>
                            <w:szCs w:val="18"/>
                          </w:rPr>
                        </w:pPr>
                        <w:r>
                          <w:rPr>
                            <w:rFonts w:hint="eastAsia"/>
                            <w:sz w:val="18"/>
                            <w:szCs w:val="18"/>
                          </w:rPr>
                          <w:t>其他</w:t>
                        </w:r>
                      </w:p>
                    </w:tc>
                  </w:sdtContent>
                </w:sdt>
                <w:tc>
                  <w:tcPr>
                    <w:tcW w:w="403" w:type="pct"/>
                    <w:vMerge/>
                  </w:tcPr>
                  <w:p w:rsidR="00FD2133" w:rsidRDefault="00FD2133">
                    <w:pPr>
                      <w:snapToGrid w:val="0"/>
                      <w:spacing w:line="240" w:lineRule="atLeast"/>
                      <w:jc w:val="center"/>
                      <w:rPr>
                        <w:sz w:val="18"/>
                        <w:szCs w:val="18"/>
                      </w:rPr>
                    </w:pPr>
                  </w:p>
                </w:tc>
                <w:tc>
                  <w:tcPr>
                    <w:tcW w:w="251" w:type="pct"/>
                    <w:vMerge/>
                  </w:tcPr>
                  <w:p w:rsidR="00FD2133" w:rsidRDefault="00FD2133">
                    <w:pPr>
                      <w:snapToGrid w:val="0"/>
                      <w:spacing w:line="240" w:lineRule="atLeast"/>
                      <w:jc w:val="center"/>
                      <w:rPr>
                        <w:sz w:val="18"/>
                        <w:szCs w:val="18"/>
                      </w:rPr>
                    </w:pPr>
                  </w:p>
                </w:tc>
                <w:tc>
                  <w:tcPr>
                    <w:tcW w:w="201" w:type="pct"/>
                    <w:vMerge/>
                  </w:tcPr>
                  <w:p w:rsidR="00FD2133" w:rsidRDefault="00FD2133">
                    <w:pPr>
                      <w:snapToGrid w:val="0"/>
                      <w:spacing w:line="240" w:lineRule="atLeast"/>
                      <w:jc w:val="center"/>
                      <w:rPr>
                        <w:sz w:val="18"/>
                        <w:szCs w:val="18"/>
                      </w:rPr>
                    </w:pPr>
                  </w:p>
                </w:tc>
                <w:tc>
                  <w:tcPr>
                    <w:tcW w:w="352" w:type="pct"/>
                    <w:vMerge/>
                  </w:tcPr>
                  <w:p w:rsidR="00FD2133" w:rsidRDefault="00FD2133">
                    <w:pPr>
                      <w:snapToGrid w:val="0"/>
                      <w:spacing w:line="240" w:lineRule="atLeast"/>
                      <w:jc w:val="center"/>
                      <w:rPr>
                        <w:sz w:val="18"/>
                        <w:szCs w:val="18"/>
                      </w:rPr>
                    </w:pPr>
                  </w:p>
                </w:tc>
                <w:tc>
                  <w:tcPr>
                    <w:tcW w:w="402" w:type="pct"/>
                    <w:vMerge/>
                  </w:tcPr>
                  <w:p w:rsidR="00FD2133" w:rsidRDefault="00FD2133">
                    <w:pPr>
                      <w:snapToGrid w:val="0"/>
                      <w:spacing w:line="240" w:lineRule="atLeast"/>
                      <w:jc w:val="center"/>
                      <w:rPr>
                        <w:sz w:val="18"/>
                        <w:szCs w:val="18"/>
                      </w:rPr>
                    </w:pPr>
                  </w:p>
                </w:tc>
                <w:tc>
                  <w:tcPr>
                    <w:tcW w:w="150" w:type="pct"/>
                    <w:vMerge/>
                  </w:tcPr>
                  <w:p w:rsidR="00FD2133" w:rsidRDefault="00FD2133">
                    <w:pPr>
                      <w:snapToGrid w:val="0"/>
                      <w:spacing w:line="240" w:lineRule="atLeast"/>
                      <w:jc w:val="center"/>
                      <w:rPr>
                        <w:sz w:val="18"/>
                        <w:szCs w:val="18"/>
                      </w:rPr>
                    </w:pPr>
                  </w:p>
                </w:tc>
                <w:tc>
                  <w:tcPr>
                    <w:tcW w:w="402" w:type="pct"/>
                    <w:vMerge/>
                  </w:tcPr>
                  <w:p w:rsidR="00FD2133" w:rsidRDefault="00FD2133">
                    <w:pPr>
                      <w:snapToGrid w:val="0"/>
                      <w:spacing w:line="240" w:lineRule="atLeast"/>
                      <w:jc w:val="center"/>
                      <w:rPr>
                        <w:sz w:val="18"/>
                        <w:szCs w:val="18"/>
                      </w:rPr>
                    </w:pPr>
                  </w:p>
                </w:tc>
                <w:tc>
                  <w:tcPr>
                    <w:tcW w:w="151" w:type="pct"/>
                    <w:vMerge/>
                  </w:tcPr>
                  <w:p w:rsidR="00FD2133" w:rsidRDefault="00FD2133">
                    <w:pPr>
                      <w:jc w:val="center"/>
                      <w:rPr>
                        <w:sz w:val="18"/>
                        <w:szCs w:val="18"/>
                      </w:rPr>
                    </w:pPr>
                  </w:p>
                </w:tc>
                <w:tc>
                  <w:tcPr>
                    <w:tcW w:w="455" w:type="pct"/>
                    <w:vMerge/>
                  </w:tcPr>
                  <w:p w:rsidR="00FD2133" w:rsidRDefault="00FD2133">
                    <w:pPr>
                      <w:jc w:val="center"/>
                      <w:rPr>
                        <w:sz w:val="18"/>
                        <w:szCs w:val="18"/>
                      </w:rPr>
                    </w:pPr>
                  </w:p>
                </w:tc>
                <w:tc>
                  <w:tcPr>
                    <w:tcW w:w="352" w:type="pct"/>
                    <w:vMerge/>
                  </w:tcPr>
                  <w:p w:rsidR="00FD2133" w:rsidRDefault="00FD2133">
                    <w:pPr>
                      <w:jc w:val="center"/>
                      <w:rPr>
                        <w:sz w:val="18"/>
                        <w:szCs w:val="18"/>
                      </w:rPr>
                    </w:pPr>
                  </w:p>
                </w:tc>
                <w:tc>
                  <w:tcPr>
                    <w:tcW w:w="384" w:type="pct"/>
                    <w:vMerge/>
                    <w:tcBorders>
                      <w:bottom w:val="nil"/>
                    </w:tcBorders>
                  </w:tcPr>
                  <w:p w:rsidR="00FD2133" w:rsidRDefault="00FD2133">
                    <w:pPr>
                      <w:jc w:val="center"/>
                      <w:rPr>
                        <w:sz w:val="18"/>
                        <w:szCs w:val="18"/>
                      </w:rPr>
                    </w:pPr>
                  </w:p>
                </w:tc>
              </w:tr>
              <w:tr w:rsidR="00137523" w:rsidRPr="00137523" w:rsidTr="00137523">
                <w:sdt>
                  <w:sdtPr>
                    <w:tag w:val="_PLD_4fdfc5e6b5c34cfdb08e5d5e3943966e"/>
                    <w:id w:val="1629441319"/>
                    <w:lock w:val="sdtLocked"/>
                  </w:sdtPr>
                  <w:sdtContent>
                    <w:tc>
                      <w:tcPr>
                        <w:tcW w:w="592" w:type="pct"/>
                      </w:tcPr>
                      <w:p w:rsidR="004B60E9" w:rsidRDefault="004B60E9">
                        <w:pPr>
                          <w:rPr>
                            <w:sz w:val="18"/>
                            <w:szCs w:val="18"/>
                          </w:rPr>
                        </w:pPr>
                        <w:r>
                          <w:rPr>
                            <w:sz w:val="18"/>
                            <w:szCs w:val="18"/>
                          </w:rPr>
                          <w:t>一、上年</w:t>
                        </w:r>
                        <w:r>
                          <w:rPr>
                            <w:rFonts w:hint="eastAsia"/>
                            <w:sz w:val="18"/>
                            <w:szCs w:val="18"/>
                          </w:rPr>
                          <w:t>年</w:t>
                        </w:r>
                        <w:r>
                          <w:rPr>
                            <w:sz w:val="18"/>
                            <w:szCs w:val="18"/>
                          </w:rPr>
                          <w:t>末余额</w:t>
                        </w:r>
                      </w:p>
                    </w:tc>
                  </w:sdtContent>
                </w:sdt>
                <w:tc>
                  <w:tcPr>
                    <w:tcW w:w="453" w:type="pct"/>
                  </w:tcPr>
                  <w:p w:rsidR="004B60E9" w:rsidRPr="00137523" w:rsidRDefault="004B60E9">
                    <w:pPr>
                      <w:jc w:val="right"/>
                      <w:rPr>
                        <w:sz w:val="15"/>
                        <w:szCs w:val="15"/>
                      </w:rPr>
                    </w:pPr>
                    <w:r w:rsidRPr="00137523">
                      <w:rPr>
                        <w:sz w:val="15"/>
                        <w:szCs w:val="15"/>
                      </w:rPr>
                      <w:t>411,863,502.00</w:t>
                    </w: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r w:rsidRPr="00137523">
                      <w:rPr>
                        <w:sz w:val="15"/>
                        <w:szCs w:val="15"/>
                      </w:rPr>
                      <w:t>524,500,504.78</w:t>
                    </w: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vAlign w:val="center"/>
                  </w:tcPr>
                  <w:p w:rsidR="004B60E9" w:rsidRPr="00137523" w:rsidRDefault="004B60E9">
                    <w:pPr>
                      <w:rPr>
                        <w:sz w:val="15"/>
                        <w:szCs w:val="15"/>
                      </w:rPr>
                    </w:pPr>
                    <w:r w:rsidRPr="00137523">
                      <w:rPr>
                        <w:sz w:val="15"/>
                        <w:szCs w:val="15"/>
                      </w:rPr>
                      <w:t>6,506,220.52</w:t>
                    </w:r>
                  </w:p>
                </w:tc>
                <w:tc>
                  <w:tcPr>
                    <w:tcW w:w="402" w:type="pct"/>
                    <w:vAlign w:val="center"/>
                  </w:tcPr>
                  <w:p w:rsidR="004B60E9" w:rsidRPr="00137523" w:rsidRDefault="004B60E9">
                    <w:pPr>
                      <w:rPr>
                        <w:sz w:val="15"/>
                        <w:szCs w:val="15"/>
                      </w:rPr>
                    </w:pPr>
                    <w:r w:rsidRPr="00137523">
                      <w:rPr>
                        <w:sz w:val="15"/>
                        <w:szCs w:val="15"/>
                      </w:rPr>
                      <w:t>266,882,040.47</w:t>
                    </w:r>
                  </w:p>
                </w:tc>
                <w:tc>
                  <w:tcPr>
                    <w:tcW w:w="150" w:type="pct"/>
                    <w:vAlign w:val="center"/>
                  </w:tcPr>
                  <w:p w:rsidR="004B60E9" w:rsidRPr="00137523" w:rsidRDefault="004B60E9">
                    <w:pPr>
                      <w:rPr>
                        <w:sz w:val="15"/>
                        <w:szCs w:val="15"/>
                      </w:rPr>
                    </w:pPr>
                    <w:r w:rsidRPr="00137523">
                      <w:rPr>
                        <w:sz w:val="15"/>
                        <w:szCs w:val="15"/>
                      </w:rPr>
                      <w:t>-</w:t>
                    </w:r>
                  </w:p>
                </w:tc>
                <w:tc>
                  <w:tcPr>
                    <w:tcW w:w="402" w:type="pct"/>
                    <w:vAlign w:val="center"/>
                  </w:tcPr>
                  <w:p w:rsidR="004B60E9" w:rsidRPr="00137523" w:rsidRDefault="004B60E9">
                    <w:pPr>
                      <w:rPr>
                        <w:sz w:val="15"/>
                        <w:szCs w:val="15"/>
                      </w:rPr>
                    </w:pPr>
                    <w:r w:rsidRPr="00137523">
                      <w:rPr>
                        <w:sz w:val="15"/>
                        <w:szCs w:val="15"/>
                      </w:rPr>
                      <w:t>2,363,633,784.30</w:t>
                    </w:r>
                  </w:p>
                </w:tc>
                <w:tc>
                  <w:tcPr>
                    <w:tcW w:w="151" w:type="pct"/>
                    <w:vAlign w:val="center"/>
                  </w:tcPr>
                  <w:p w:rsidR="004B60E9" w:rsidRPr="00137523" w:rsidRDefault="004B60E9">
                    <w:pPr>
                      <w:rPr>
                        <w:sz w:val="15"/>
                        <w:szCs w:val="15"/>
                      </w:rPr>
                    </w:pPr>
                    <w:r w:rsidRPr="00137523">
                      <w:rPr>
                        <w:sz w:val="15"/>
                        <w:szCs w:val="15"/>
                      </w:rPr>
                      <w:t>-</w:t>
                    </w:r>
                  </w:p>
                </w:tc>
                <w:tc>
                  <w:tcPr>
                    <w:tcW w:w="455" w:type="pct"/>
                    <w:vAlign w:val="center"/>
                  </w:tcPr>
                  <w:p w:rsidR="004B60E9" w:rsidRPr="00137523" w:rsidRDefault="004B60E9">
                    <w:pPr>
                      <w:rPr>
                        <w:sz w:val="15"/>
                        <w:szCs w:val="15"/>
                      </w:rPr>
                    </w:pPr>
                    <w:r w:rsidRPr="00137523">
                      <w:rPr>
                        <w:sz w:val="15"/>
                        <w:szCs w:val="15"/>
                      </w:rPr>
                      <w:t>3,573,386,052.07</w:t>
                    </w:r>
                  </w:p>
                </w:tc>
                <w:tc>
                  <w:tcPr>
                    <w:tcW w:w="352" w:type="pct"/>
                    <w:vAlign w:val="center"/>
                  </w:tcPr>
                  <w:p w:rsidR="004B60E9" w:rsidRPr="00137523" w:rsidRDefault="004B60E9">
                    <w:pPr>
                      <w:rPr>
                        <w:sz w:val="15"/>
                        <w:szCs w:val="15"/>
                      </w:rPr>
                    </w:pPr>
                    <w:r w:rsidRPr="00137523">
                      <w:rPr>
                        <w:sz w:val="15"/>
                        <w:szCs w:val="15"/>
                      </w:rPr>
                      <w:t>337,946,917.85</w:t>
                    </w:r>
                  </w:p>
                </w:tc>
                <w:tc>
                  <w:tcPr>
                    <w:tcW w:w="384" w:type="pct"/>
                    <w:vAlign w:val="center"/>
                  </w:tcPr>
                  <w:p w:rsidR="004B60E9" w:rsidRPr="00137523" w:rsidRDefault="004B60E9">
                    <w:pPr>
                      <w:rPr>
                        <w:sz w:val="15"/>
                        <w:szCs w:val="15"/>
                      </w:rPr>
                    </w:pPr>
                    <w:r w:rsidRPr="00137523">
                      <w:rPr>
                        <w:sz w:val="15"/>
                        <w:szCs w:val="15"/>
                      </w:rPr>
                      <w:t>3,911,332,969.92</w:t>
                    </w:r>
                  </w:p>
                </w:tc>
              </w:tr>
              <w:tr w:rsidR="00137523" w:rsidRPr="00137523" w:rsidTr="00137523">
                <w:sdt>
                  <w:sdtPr>
                    <w:tag w:val="_PLD_90f04cf20717467298c2824a1c7b2f71"/>
                    <w:id w:val="890230222"/>
                    <w:lock w:val="sdtLocked"/>
                  </w:sdtPr>
                  <w:sdtContent>
                    <w:tc>
                      <w:tcPr>
                        <w:tcW w:w="592" w:type="pct"/>
                      </w:tcPr>
                      <w:p w:rsidR="004B60E9" w:rsidRDefault="004B60E9">
                        <w:pPr>
                          <w:rPr>
                            <w:sz w:val="18"/>
                            <w:szCs w:val="18"/>
                          </w:rPr>
                        </w:pPr>
                        <w:r>
                          <w:rPr>
                            <w:rFonts w:hint="eastAsia"/>
                            <w:sz w:val="18"/>
                            <w:szCs w:val="18"/>
                          </w:rPr>
                          <w:t>加：</w:t>
                        </w:r>
                        <w:r>
                          <w:rPr>
                            <w:sz w:val="18"/>
                            <w:szCs w:val="18"/>
                          </w:rPr>
                          <w:t>会计政策变更</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d724580d38484f718fafd008f24a7505"/>
                    <w:id w:val="-1220676139"/>
                    <w:lock w:val="sdtLocked"/>
                  </w:sdtPr>
                  <w:sdtContent>
                    <w:tc>
                      <w:tcPr>
                        <w:tcW w:w="592" w:type="pct"/>
                      </w:tcPr>
                      <w:p w:rsidR="004B60E9" w:rsidRDefault="004B60E9" w:rsidP="00003C9A">
                        <w:pPr>
                          <w:ind w:firstLineChars="200" w:firstLine="480"/>
                          <w:rPr>
                            <w:sz w:val="18"/>
                            <w:szCs w:val="18"/>
                          </w:rPr>
                        </w:pPr>
                        <w:r>
                          <w:rPr>
                            <w:sz w:val="18"/>
                            <w:szCs w:val="18"/>
                          </w:rPr>
                          <w:t>前期差错更正</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7107f73d7a074f5ea2342b03040f2d87"/>
                    <w:id w:val="1735046279"/>
                    <w:lock w:val="sdtLocked"/>
                  </w:sdtPr>
                  <w:sdtContent>
                    <w:tc>
                      <w:tcPr>
                        <w:tcW w:w="592" w:type="pct"/>
                      </w:tcPr>
                      <w:p w:rsidR="004B60E9" w:rsidRDefault="004B60E9" w:rsidP="00003C9A">
                        <w:pPr>
                          <w:ind w:firstLineChars="200" w:firstLine="48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122e3287ddd140fb9d031a4dab8a8b13"/>
                    <w:id w:val="11739436"/>
                    <w:lock w:val="sdtLocked"/>
                  </w:sdtPr>
                  <w:sdtContent>
                    <w:tc>
                      <w:tcPr>
                        <w:tcW w:w="592" w:type="pct"/>
                      </w:tcPr>
                      <w:p w:rsidR="004B60E9" w:rsidRDefault="004B60E9" w:rsidP="00003C9A">
                        <w:pPr>
                          <w:ind w:firstLineChars="200" w:firstLine="480"/>
                          <w:rPr>
                            <w:sz w:val="18"/>
                            <w:szCs w:val="18"/>
                          </w:rPr>
                        </w:pPr>
                        <w:r>
                          <w:rPr>
                            <w:rFonts w:hint="eastAsia"/>
                            <w:sz w:val="18"/>
                            <w:szCs w:val="18"/>
                          </w:rPr>
                          <w:t>其他</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04db836e110543eab1bb1c6fb46bd857"/>
                    <w:id w:val="-536272756"/>
                    <w:lock w:val="sdtLocked"/>
                  </w:sdtPr>
                  <w:sdtContent>
                    <w:tc>
                      <w:tcPr>
                        <w:tcW w:w="592" w:type="pct"/>
                      </w:tcPr>
                      <w:p w:rsidR="004B60E9" w:rsidRDefault="004B60E9">
                        <w:pPr>
                          <w:rPr>
                            <w:sz w:val="18"/>
                            <w:szCs w:val="18"/>
                          </w:rPr>
                        </w:pPr>
                        <w:r>
                          <w:rPr>
                            <w:sz w:val="18"/>
                            <w:szCs w:val="18"/>
                          </w:rPr>
                          <w:t>二、本年</w:t>
                        </w:r>
                        <w:r>
                          <w:rPr>
                            <w:rFonts w:hint="eastAsia"/>
                            <w:sz w:val="18"/>
                            <w:szCs w:val="18"/>
                          </w:rPr>
                          <w:t>期</w:t>
                        </w:r>
                        <w:r>
                          <w:rPr>
                            <w:sz w:val="18"/>
                            <w:szCs w:val="18"/>
                          </w:rPr>
                          <w:t>初余额</w:t>
                        </w:r>
                      </w:p>
                    </w:tc>
                  </w:sdtContent>
                </w:sdt>
                <w:tc>
                  <w:tcPr>
                    <w:tcW w:w="453" w:type="pct"/>
                  </w:tcPr>
                  <w:p w:rsidR="004B60E9" w:rsidRPr="00137523" w:rsidRDefault="004B60E9">
                    <w:pPr>
                      <w:jc w:val="right"/>
                      <w:rPr>
                        <w:sz w:val="15"/>
                        <w:szCs w:val="15"/>
                      </w:rPr>
                    </w:pPr>
                    <w:r w:rsidRPr="00137523">
                      <w:rPr>
                        <w:sz w:val="15"/>
                        <w:szCs w:val="15"/>
                      </w:rPr>
                      <w:t>411,863,502.00</w:t>
                    </w: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r w:rsidRPr="00137523">
                      <w:rPr>
                        <w:sz w:val="15"/>
                        <w:szCs w:val="15"/>
                      </w:rPr>
                      <w:t>524,500,504.78</w:t>
                    </w: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vAlign w:val="center"/>
                  </w:tcPr>
                  <w:p w:rsidR="004B60E9" w:rsidRPr="00137523" w:rsidRDefault="004B60E9">
                    <w:pPr>
                      <w:rPr>
                        <w:sz w:val="15"/>
                        <w:szCs w:val="15"/>
                      </w:rPr>
                    </w:pPr>
                    <w:r w:rsidRPr="00137523">
                      <w:rPr>
                        <w:sz w:val="15"/>
                        <w:szCs w:val="15"/>
                      </w:rPr>
                      <w:t>6,506,220.52</w:t>
                    </w:r>
                  </w:p>
                </w:tc>
                <w:tc>
                  <w:tcPr>
                    <w:tcW w:w="402" w:type="pct"/>
                    <w:vAlign w:val="center"/>
                  </w:tcPr>
                  <w:p w:rsidR="004B60E9" w:rsidRPr="00137523" w:rsidRDefault="004B60E9">
                    <w:pPr>
                      <w:rPr>
                        <w:sz w:val="15"/>
                        <w:szCs w:val="15"/>
                      </w:rPr>
                    </w:pPr>
                    <w:r w:rsidRPr="00137523">
                      <w:rPr>
                        <w:sz w:val="15"/>
                        <w:szCs w:val="15"/>
                      </w:rPr>
                      <w:t>266,882,040.47</w:t>
                    </w:r>
                  </w:p>
                </w:tc>
                <w:tc>
                  <w:tcPr>
                    <w:tcW w:w="150" w:type="pct"/>
                    <w:vAlign w:val="center"/>
                  </w:tcPr>
                  <w:p w:rsidR="004B60E9" w:rsidRPr="00137523" w:rsidRDefault="004B60E9">
                    <w:pPr>
                      <w:rPr>
                        <w:sz w:val="15"/>
                        <w:szCs w:val="15"/>
                      </w:rPr>
                    </w:pPr>
                    <w:r w:rsidRPr="00137523">
                      <w:rPr>
                        <w:sz w:val="15"/>
                        <w:szCs w:val="15"/>
                      </w:rPr>
                      <w:t>-</w:t>
                    </w:r>
                  </w:p>
                </w:tc>
                <w:tc>
                  <w:tcPr>
                    <w:tcW w:w="402" w:type="pct"/>
                    <w:vAlign w:val="center"/>
                  </w:tcPr>
                  <w:p w:rsidR="004B60E9" w:rsidRPr="00137523" w:rsidRDefault="004B60E9">
                    <w:pPr>
                      <w:rPr>
                        <w:sz w:val="15"/>
                        <w:szCs w:val="15"/>
                      </w:rPr>
                    </w:pPr>
                    <w:r w:rsidRPr="00137523">
                      <w:rPr>
                        <w:sz w:val="15"/>
                        <w:szCs w:val="15"/>
                      </w:rPr>
                      <w:t>2,363,633,784.30</w:t>
                    </w:r>
                  </w:p>
                </w:tc>
                <w:tc>
                  <w:tcPr>
                    <w:tcW w:w="151" w:type="pct"/>
                    <w:vAlign w:val="center"/>
                  </w:tcPr>
                  <w:p w:rsidR="004B60E9" w:rsidRPr="00137523" w:rsidRDefault="004B60E9">
                    <w:pPr>
                      <w:rPr>
                        <w:sz w:val="15"/>
                        <w:szCs w:val="15"/>
                      </w:rPr>
                    </w:pPr>
                    <w:r w:rsidRPr="00137523">
                      <w:rPr>
                        <w:sz w:val="15"/>
                        <w:szCs w:val="15"/>
                      </w:rPr>
                      <w:t>-</w:t>
                    </w:r>
                  </w:p>
                </w:tc>
                <w:tc>
                  <w:tcPr>
                    <w:tcW w:w="455" w:type="pct"/>
                    <w:vAlign w:val="center"/>
                  </w:tcPr>
                  <w:p w:rsidR="004B60E9" w:rsidRPr="00137523" w:rsidRDefault="004B60E9">
                    <w:pPr>
                      <w:rPr>
                        <w:sz w:val="15"/>
                        <w:szCs w:val="15"/>
                      </w:rPr>
                    </w:pPr>
                    <w:r w:rsidRPr="00137523">
                      <w:rPr>
                        <w:sz w:val="15"/>
                        <w:szCs w:val="15"/>
                      </w:rPr>
                      <w:t>3,573,386,052.07</w:t>
                    </w:r>
                  </w:p>
                </w:tc>
                <w:tc>
                  <w:tcPr>
                    <w:tcW w:w="352" w:type="pct"/>
                    <w:vAlign w:val="center"/>
                  </w:tcPr>
                  <w:p w:rsidR="004B60E9" w:rsidRPr="00137523" w:rsidRDefault="004B60E9">
                    <w:pPr>
                      <w:rPr>
                        <w:sz w:val="15"/>
                        <w:szCs w:val="15"/>
                      </w:rPr>
                    </w:pPr>
                    <w:r w:rsidRPr="00137523">
                      <w:rPr>
                        <w:sz w:val="15"/>
                        <w:szCs w:val="15"/>
                      </w:rPr>
                      <w:t>337,946,917.85</w:t>
                    </w:r>
                  </w:p>
                </w:tc>
                <w:tc>
                  <w:tcPr>
                    <w:tcW w:w="384" w:type="pct"/>
                    <w:vAlign w:val="center"/>
                  </w:tcPr>
                  <w:p w:rsidR="004B60E9" w:rsidRPr="00137523" w:rsidRDefault="004B60E9">
                    <w:pPr>
                      <w:rPr>
                        <w:sz w:val="15"/>
                        <w:szCs w:val="15"/>
                      </w:rPr>
                    </w:pPr>
                    <w:r w:rsidRPr="00137523">
                      <w:rPr>
                        <w:sz w:val="15"/>
                        <w:szCs w:val="15"/>
                      </w:rPr>
                      <w:t>3,911,332,969.92</w:t>
                    </w:r>
                  </w:p>
                </w:tc>
              </w:tr>
              <w:tr w:rsidR="00137523" w:rsidRPr="00137523" w:rsidTr="00137523">
                <w:sdt>
                  <w:sdtPr>
                    <w:tag w:val="_PLD_1ca4768a663c4afc8e9fee3a8dc71bc6"/>
                    <w:id w:val="-555852182"/>
                    <w:lock w:val="sdtLocked"/>
                  </w:sdtPr>
                  <w:sdtContent>
                    <w:tc>
                      <w:tcPr>
                        <w:tcW w:w="592" w:type="pct"/>
                      </w:tcPr>
                      <w:p w:rsidR="004B60E9" w:rsidRDefault="004B60E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53" w:type="pct"/>
                  </w:tcPr>
                  <w:p w:rsidR="004B60E9" w:rsidRPr="00137523" w:rsidRDefault="004B60E9">
                    <w:pPr>
                      <w:jc w:val="right"/>
                      <w:rPr>
                        <w:sz w:val="15"/>
                        <w:szCs w:val="15"/>
                      </w:rPr>
                    </w:pPr>
                    <w:r w:rsidRPr="00137523">
                      <w:rPr>
                        <w:sz w:val="15"/>
                        <w:szCs w:val="15"/>
                      </w:rPr>
                      <w:t>6,732,800.00</w:t>
                    </w: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rsidP="004B60E9">
                    <w:pPr>
                      <w:tabs>
                        <w:tab w:val="left" w:pos="1140"/>
                      </w:tabs>
                      <w:rPr>
                        <w:sz w:val="15"/>
                        <w:szCs w:val="15"/>
                      </w:rPr>
                    </w:pPr>
                    <w:r w:rsidRPr="00137523">
                      <w:rPr>
                        <w:sz w:val="15"/>
                        <w:szCs w:val="15"/>
                      </w:rPr>
                      <w:t>36,402,110.31</w:t>
                    </w:r>
                  </w:p>
                </w:tc>
                <w:tc>
                  <w:tcPr>
                    <w:tcW w:w="251" w:type="pct"/>
                  </w:tcPr>
                  <w:p w:rsidR="004B60E9" w:rsidRPr="00137523" w:rsidRDefault="004B60E9">
                    <w:pPr>
                      <w:jc w:val="right"/>
                      <w:rPr>
                        <w:sz w:val="15"/>
                        <w:szCs w:val="15"/>
                      </w:rPr>
                    </w:pPr>
                    <w:r w:rsidRPr="00137523">
                      <w:rPr>
                        <w:sz w:val="15"/>
                        <w:szCs w:val="15"/>
                      </w:rPr>
                      <w:t>38,107,648.00</w:t>
                    </w:r>
                  </w:p>
                </w:tc>
                <w:tc>
                  <w:tcPr>
                    <w:tcW w:w="201" w:type="pct"/>
                  </w:tcPr>
                  <w:p w:rsidR="004B60E9" w:rsidRPr="00137523" w:rsidRDefault="004B60E9">
                    <w:pPr>
                      <w:jc w:val="right"/>
                      <w:rPr>
                        <w:sz w:val="15"/>
                        <w:szCs w:val="15"/>
                      </w:rPr>
                    </w:pPr>
                  </w:p>
                </w:tc>
                <w:tc>
                  <w:tcPr>
                    <w:tcW w:w="352" w:type="pct"/>
                    <w:vAlign w:val="center"/>
                  </w:tcPr>
                  <w:p w:rsidR="004B60E9" w:rsidRPr="00137523" w:rsidRDefault="004B60E9">
                    <w:pPr>
                      <w:rPr>
                        <w:sz w:val="15"/>
                        <w:szCs w:val="15"/>
                      </w:rPr>
                    </w:pPr>
                    <w:r w:rsidRPr="00137523">
                      <w:rPr>
                        <w:sz w:val="15"/>
                        <w:szCs w:val="15"/>
                      </w:rPr>
                      <w:t>-6,506,220.52</w:t>
                    </w:r>
                  </w:p>
                </w:tc>
                <w:tc>
                  <w:tcPr>
                    <w:tcW w:w="402" w:type="pct"/>
                    <w:vAlign w:val="center"/>
                  </w:tcPr>
                  <w:p w:rsidR="004B60E9" w:rsidRPr="00137523" w:rsidRDefault="004B60E9">
                    <w:pPr>
                      <w:rPr>
                        <w:sz w:val="15"/>
                        <w:szCs w:val="15"/>
                      </w:rPr>
                    </w:pPr>
                    <w:r w:rsidRPr="00137523">
                      <w:rPr>
                        <w:sz w:val="15"/>
                        <w:szCs w:val="15"/>
                      </w:rPr>
                      <w:t>-</w:t>
                    </w:r>
                  </w:p>
                </w:tc>
                <w:tc>
                  <w:tcPr>
                    <w:tcW w:w="150" w:type="pct"/>
                    <w:vAlign w:val="center"/>
                  </w:tcPr>
                  <w:p w:rsidR="004B60E9" w:rsidRPr="00137523" w:rsidRDefault="004B60E9">
                    <w:pPr>
                      <w:rPr>
                        <w:sz w:val="15"/>
                        <w:szCs w:val="15"/>
                      </w:rPr>
                    </w:pPr>
                    <w:r w:rsidRPr="00137523">
                      <w:rPr>
                        <w:sz w:val="15"/>
                        <w:szCs w:val="15"/>
                      </w:rPr>
                      <w:t>-</w:t>
                    </w:r>
                  </w:p>
                </w:tc>
                <w:tc>
                  <w:tcPr>
                    <w:tcW w:w="402" w:type="pct"/>
                    <w:vAlign w:val="center"/>
                  </w:tcPr>
                  <w:p w:rsidR="004B60E9" w:rsidRPr="00137523" w:rsidRDefault="004B60E9">
                    <w:pPr>
                      <w:rPr>
                        <w:sz w:val="15"/>
                        <w:szCs w:val="15"/>
                      </w:rPr>
                    </w:pPr>
                    <w:r w:rsidRPr="00137523">
                      <w:rPr>
                        <w:sz w:val="15"/>
                        <w:szCs w:val="15"/>
                      </w:rPr>
                      <w:t>214,002,040.20</w:t>
                    </w:r>
                  </w:p>
                </w:tc>
                <w:tc>
                  <w:tcPr>
                    <w:tcW w:w="151" w:type="pct"/>
                    <w:vAlign w:val="center"/>
                  </w:tcPr>
                  <w:p w:rsidR="004B60E9" w:rsidRPr="00137523" w:rsidRDefault="004B60E9">
                    <w:pPr>
                      <w:rPr>
                        <w:sz w:val="15"/>
                        <w:szCs w:val="15"/>
                      </w:rPr>
                    </w:pPr>
                    <w:r w:rsidRPr="00137523">
                      <w:rPr>
                        <w:sz w:val="15"/>
                        <w:szCs w:val="15"/>
                      </w:rPr>
                      <w:t>-</w:t>
                    </w:r>
                  </w:p>
                </w:tc>
                <w:tc>
                  <w:tcPr>
                    <w:tcW w:w="455" w:type="pct"/>
                    <w:vAlign w:val="center"/>
                  </w:tcPr>
                  <w:p w:rsidR="004B60E9" w:rsidRPr="00137523" w:rsidRDefault="004B60E9">
                    <w:pPr>
                      <w:rPr>
                        <w:sz w:val="15"/>
                        <w:szCs w:val="15"/>
                      </w:rPr>
                    </w:pPr>
                    <w:r w:rsidRPr="00137523">
                      <w:rPr>
                        <w:sz w:val="15"/>
                        <w:szCs w:val="15"/>
                      </w:rPr>
                      <w:t>212,523,081.99</w:t>
                    </w:r>
                  </w:p>
                </w:tc>
                <w:tc>
                  <w:tcPr>
                    <w:tcW w:w="352" w:type="pct"/>
                    <w:vAlign w:val="center"/>
                  </w:tcPr>
                  <w:p w:rsidR="004B60E9" w:rsidRPr="00137523" w:rsidRDefault="004B60E9">
                    <w:pPr>
                      <w:rPr>
                        <w:sz w:val="15"/>
                        <w:szCs w:val="15"/>
                      </w:rPr>
                    </w:pPr>
                    <w:r w:rsidRPr="00137523">
                      <w:rPr>
                        <w:sz w:val="15"/>
                        <w:szCs w:val="15"/>
                      </w:rPr>
                      <w:t>-23,775,918.63</w:t>
                    </w:r>
                  </w:p>
                </w:tc>
                <w:tc>
                  <w:tcPr>
                    <w:tcW w:w="384" w:type="pct"/>
                    <w:vAlign w:val="center"/>
                  </w:tcPr>
                  <w:p w:rsidR="004B60E9" w:rsidRPr="00137523" w:rsidRDefault="004B60E9">
                    <w:pPr>
                      <w:rPr>
                        <w:sz w:val="15"/>
                        <w:szCs w:val="15"/>
                      </w:rPr>
                    </w:pPr>
                    <w:r w:rsidRPr="00137523">
                      <w:rPr>
                        <w:sz w:val="15"/>
                        <w:szCs w:val="15"/>
                      </w:rPr>
                      <w:t>188,747,163.36</w:t>
                    </w:r>
                  </w:p>
                </w:tc>
              </w:tr>
              <w:tr w:rsidR="00137523" w:rsidRPr="00137523" w:rsidTr="00137523">
                <w:sdt>
                  <w:sdtPr>
                    <w:tag w:val="_PLD_55a20255a0a245fd951d5eb42c559389"/>
                    <w:id w:val="1634758513"/>
                    <w:lock w:val="sdtLocked"/>
                  </w:sdtPr>
                  <w:sdtContent>
                    <w:tc>
                      <w:tcPr>
                        <w:tcW w:w="592" w:type="pct"/>
                      </w:tcPr>
                      <w:p w:rsidR="004B60E9" w:rsidRDefault="004B60E9">
                        <w:pPr>
                          <w:rPr>
                            <w:sz w:val="18"/>
                            <w:szCs w:val="18"/>
                          </w:rPr>
                        </w:pPr>
                        <w:r>
                          <w:rPr>
                            <w:rFonts w:hint="eastAsia"/>
                            <w:sz w:val="18"/>
                            <w:szCs w:val="18"/>
                          </w:rPr>
                          <w:t>（一）综合收益总额</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vAlign w:val="center"/>
                  </w:tcPr>
                  <w:p w:rsidR="004B60E9" w:rsidRPr="00137523" w:rsidRDefault="004B60E9">
                    <w:pPr>
                      <w:rPr>
                        <w:sz w:val="15"/>
                        <w:szCs w:val="15"/>
                      </w:rPr>
                    </w:pPr>
                    <w:r w:rsidRPr="00137523">
                      <w:rPr>
                        <w:sz w:val="15"/>
                        <w:szCs w:val="15"/>
                      </w:rPr>
                      <w:t>220,280,988.32</w:t>
                    </w:r>
                  </w:p>
                </w:tc>
                <w:tc>
                  <w:tcPr>
                    <w:tcW w:w="151" w:type="pct"/>
                    <w:vAlign w:val="center"/>
                  </w:tcPr>
                  <w:p w:rsidR="004B60E9" w:rsidRPr="00137523" w:rsidRDefault="004B60E9">
                    <w:pPr>
                      <w:rPr>
                        <w:sz w:val="15"/>
                        <w:szCs w:val="15"/>
                      </w:rPr>
                    </w:pPr>
                    <w:r w:rsidRPr="00137523">
                      <w:rPr>
                        <w:sz w:val="15"/>
                        <w:szCs w:val="15"/>
                      </w:rPr>
                      <w:t>-</w:t>
                    </w:r>
                  </w:p>
                </w:tc>
                <w:tc>
                  <w:tcPr>
                    <w:tcW w:w="455" w:type="pct"/>
                    <w:vAlign w:val="center"/>
                  </w:tcPr>
                  <w:p w:rsidR="004B60E9" w:rsidRPr="00137523" w:rsidRDefault="004B60E9">
                    <w:pPr>
                      <w:rPr>
                        <w:sz w:val="15"/>
                        <w:szCs w:val="15"/>
                      </w:rPr>
                    </w:pPr>
                    <w:r w:rsidRPr="00137523">
                      <w:rPr>
                        <w:sz w:val="15"/>
                        <w:szCs w:val="15"/>
                      </w:rPr>
                      <w:t>220,280,988.32</w:t>
                    </w:r>
                  </w:p>
                </w:tc>
                <w:tc>
                  <w:tcPr>
                    <w:tcW w:w="352" w:type="pct"/>
                    <w:vAlign w:val="center"/>
                  </w:tcPr>
                  <w:p w:rsidR="004B60E9" w:rsidRPr="00137523" w:rsidRDefault="004B60E9">
                    <w:pPr>
                      <w:rPr>
                        <w:sz w:val="15"/>
                        <w:szCs w:val="15"/>
                      </w:rPr>
                    </w:pPr>
                    <w:r w:rsidRPr="00137523">
                      <w:rPr>
                        <w:sz w:val="15"/>
                        <w:szCs w:val="15"/>
                      </w:rPr>
                      <w:t>-21,578,095.21</w:t>
                    </w:r>
                  </w:p>
                </w:tc>
                <w:tc>
                  <w:tcPr>
                    <w:tcW w:w="384" w:type="pct"/>
                    <w:vAlign w:val="center"/>
                  </w:tcPr>
                  <w:p w:rsidR="004B60E9" w:rsidRPr="00137523" w:rsidRDefault="004B60E9">
                    <w:pPr>
                      <w:rPr>
                        <w:sz w:val="15"/>
                        <w:szCs w:val="15"/>
                      </w:rPr>
                    </w:pPr>
                    <w:r w:rsidRPr="00137523">
                      <w:rPr>
                        <w:sz w:val="15"/>
                        <w:szCs w:val="15"/>
                      </w:rPr>
                      <w:t>198,702,893.11</w:t>
                    </w:r>
                  </w:p>
                </w:tc>
              </w:tr>
              <w:tr w:rsidR="00137523" w:rsidRPr="00137523" w:rsidTr="00137523">
                <w:sdt>
                  <w:sdtPr>
                    <w:tag w:val="_PLD_cabd5a3f22a849b08cf8df11a07115b5"/>
                    <w:id w:val="-1360498515"/>
                    <w:lock w:val="sdtLocked"/>
                  </w:sdtPr>
                  <w:sdtContent>
                    <w:tc>
                      <w:tcPr>
                        <w:tcW w:w="592" w:type="pct"/>
                      </w:tcPr>
                      <w:p w:rsidR="004B60E9" w:rsidRDefault="004B60E9">
                        <w:pPr>
                          <w:rPr>
                            <w:sz w:val="18"/>
                            <w:szCs w:val="18"/>
                          </w:rPr>
                        </w:pPr>
                        <w:r>
                          <w:rPr>
                            <w:sz w:val="18"/>
                            <w:szCs w:val="18"/>
                          </w:rPr>
                          <w:t>（</w:t>
                        </w:r>
                        <w:r>
                          <w:rPr>
                            <w:rFonts w:hint="eastAsia"/>
                            <w:sz w:val="18"/>
                            <w:szCs w:val="18"/>
                          </w:rPr>
                          <w:t>二</w:t>
                        </w:r>
                        <w:r>
                          <w:rPr>
                            <w:sz w:val="18"/>
                            <w:szCs w:val="18"/>
                          </w:rPr>
                          <w:t>）所有者投入和减少资本</w:t>
                        </w:r>
                      </w:p>
                    </w:tc>
                  </w:sdtContent>
                </w:sdt>
                <w:tc>
                  <w:tcPr>
                    <w:tcW w:w="453" w:type="pct"/>
                  </w:tcPr>
                  <w:p w:rsidR="004B60E9" w:rsidRPr="00137523" w:rsidRDefault="004B60E9">
                    <w:pPr>
                      <w:jc w:val="right"/>
                      <w:rPr>
                        <w:sz w:val="15"/>
                        <w:szCs w:val="15"/>
                      </w:rPr>
                    </w:pPr>
                    <w:r w:rsidRPr="00137523">
                      <w:rPr>
                        <w:sz w:val="15"/>
                        <w:szCs w:val="15"/>
                      </w:rPr>
                      <w:t>6,732,800.00</w:t>
                    </w: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r w:rsidRPr="00137523">
                      <w:rPr>
                        <w:sz w:val="15"/>
                        <w:szCs w:val="15"/>
                      </w:rPr>
                      <w:t>36,402,110.31</w:t>
                    </w:r>
                  </w:p>
                </w:tc>
                <w:tc>
                  <w:tcPr>
                    <w:tcW w:w="251" w:type="pct"/>
                  </w:tcPr>
                  <w:p w:rsidR="004B60E9" w:rsidRPr="00137523" w:rsidRDefault="004B60E9">
                    <w:pPr>
                      <w:jc w:val="right"/>
                      <w:rPr>
                        <w:sz w:val="15"/>
                        <w:szCs w:val="15"/>
                      </w:rPr>
                    </w:pPr>
                    <w:r w:rsidRPr="00137523">
                      <w:rPr>
                        <w:sz w:val="15"/>
                        <w:szCs w:val="15"/>
                      </w:rPr>
                      <w:t>38,107,648.00</w:t>
                    </w: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r w:rsidRPr="00137523">
                      <w:rPr>
                        <w:sz w:val="15"/>
                        <w:szCs w:val="15"/>
                      </w:rPr>
                      <w:t>5,027,262.31</w:t>
                    </w: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r w:rsidRPr="00137523">
                      <w:rPr>
                        <w:sz w:val="15"/>
                        <w:szCs w:val="15"/>
                      </w:rPr>
                      <w:t>5,027,262.31</w:t>
                    </w:r>
                  </w:p>
                </w:tc>
              </w:tr>
              <w:tr w:rsidR="00137523" w:rsidRPr="00137523" w:rsidTr="00137523">
                <w:sdt>
                  <w:sdtPr>
                    <w:tag w:val="_PLD_4d4d24462cb048579eb01f9b1c8956b1"/>
                    <w:id w:val="-75821788"/>
                    <w:lock w:val="sdtLocked"/>
                  </w:sdtPr>
                  <w:sdtContent>
                    <w:tc>
                      <w:tcPr>
                        <w:tcW w:w="592" w:type="pct"/>
                      </w:tcPr>
                      <w:p w:rsidR="004B60E9" w:rsidRDefault="004B60E9">
                        <w:pPr>
                          <w:rPr>
                            <w:sz w:val="18"/>
                            <w:szCs w:val="18"/>
                          </w:rPr>
                        </w:pPr>
                        <w:r>
                          <w:rPr>
                            <w:rFonts w:hint="eastAsia"/>
                            <w:sz w:val="18"/>
                            <w:szCs w:val="18"/>
                          </w:rPr>
                          <w:t>1．所有者投入的普通股</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2b1df3030d9b41699f4a3e651f6c74e7"/>
                    <w:id w:val="1552500982"/>
                    <w:lock w:val="sdtLocked"/>
                  </w:sdtPr>
                  <w:sdtContent>
                    <w:tc>
                      <w:tcPr>
                        <w:tcW w:w="592" w:type="pct"/>
                      </w:tcPr>
                      <w:p w:rsidR="004B60E9" w:rsidRDefault="004B60E9">
                        <w:pPr>
                          <w:rPr>
                            <w:sz w:val="18"/>
                            <w:szCs w:val="18"/>
                          </w:rPr>
                        </w:pPr>
                        <w:r>
                          <w:rPr>
                            <w:rFonts w:hint="eastAsia"/>
                            <w:sz w:val="18"/>
                            <w:szCs w:val="18"/>
                          </w:rPr>
                          <w:t>2．其他权益工具持有者投入资本</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bf20c7d29dbe4ecc8acea7b1a1149bd3"/>
                    <w:id w:val="1591730542"/>
                    <w:lock w:val="sdtLocked"/>
                  </w:sdtPr>
                  <w:sdtContent>
                    <w:tc>
                      <w:tcPr>
                        <w:tcW w:w="592" w:type="pct"/>
                      </w:tcPr>
                      <w:p w:rsidR="004B60E9" w:rsidRDefault="004B60E9">
                        <w:pPr>
                          <w:rPr>
                            <w:sz w:val="18"/>
                            <w:szCs w:val="18"/>
                          </w:rPr>
                        </w:pPr>
                        <w:r>
                          <w:rPr>
                            <w:rFonts w:hint="eastAsia"/>
                            <w:sz w:val="18"/>
                            <w:szCs w:val="18"/>
                          </w:rPr>
                          <w:t>3</w:t>
                        </w:r>
                        <w:r>
                          <w:rPr>
                            <w:sz w:val="18"/>
                            <w:szCs w:val="18"/>
                          </w:rPr>
                          <w:t>．股份支付计入所</w:t>
                        </w:r>
                        <w:r>
                          <w:rPr>
                            <w:sz w:val="18"/>
                            <w:szCs w:val="18"/>
                          </w:rPr>
                          <w:lastRenderedPageBreak/>
                          <w:t>有者权益的金额</w:t>
                        </w:r>
                      </w:p>
                    </w:tc>
                  </w:sdtContent>
                </w:sdt>
                <w:tc>
                  <w:tcPr>
                    <w:tcW w:w="453" w:type="pct"/>
                  </w:tcPr>
                  <w:p w:rsidR="004B60E9" w:rsidRPr="00137523" w:rsidRDefault="004B60E9">
                    <w:pPr>
                      <w:jc w:val="right"/>
                      <w:rPr>
                        <w:sz w:val="15"/>
                        <w:szCs w:val="15"/>
                      </w:rPr>
                    </w:pPr>
                    <w:r w:rsidRPr="00137523">
                      <w:rPr>
                        <w:sz w:val="15"/>
                        <w:szCs w:val="15"/>
                      </w:rPr>
                      <w:lastRenderedPageBreak/>
                      <w:t>6,732,800.00</w:t>
                    </w: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r w:rsidRPr="00137523">
                      <w:rPr>
                        <w:sz w:val="15"/>
                        <w:szCs w:val="15"/>
                      </w:rPr>
                      <w:t>36,402,110.31</w:t>
                    </w:r>
                  </w:p>
                </w:tc>
                <w:tc>
                  <w:tcPr>
                    <w:tcW w:w="251" w:type="pct"/>
                  </w:tcPr>
                  <w:p w:rsidR="004B60E9" w:rsidRPr="00137523" w:rsidRDefault="004B60E9">
                    <w:pPr>
                      <w:jc w:val="right"/>
                      <w:rPr>
                        <w:sz w:val="15"/>
                        <w:szCs w:val="15"/>
                      </w:rPr>
                    </w:pPr>
                    <w:r w:rsidRPr="00137523">
                      <w:rPr>
                        <w:sz w:val="15"/>
                        <w:szCs w:val="15"/>
                      </w:rPr>
                      <w:t>38,107,648.0</w:t>
                    </w:r>
                    <w:r w:rsidRPr="00137523">
                      <w:rPr>
                        <w:sz w:val="15"/>
                        <w:szCs w:val="15"/>
                      </w:rPr>
                      <w:lastRenderedPageBreak/>
                      <w:t>0</w:t>
                    </w: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r w:rsidRPr="00137523">
                      <w:rPr>
                        <w:sz w:val="15"/>
                        <w:szCs w:val="15"/>
                      </w:rPr>
                      <w:t>5,027,262.31</w:t>
                    </w: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r w:rsidRPr="00137523">
                      <w:rPr>
                        <w:sz w:val="15"/>
                        <w:szCs w:val="15"/>
                      </w:rPr>
                      <w:t>5,027,262.31</w:t>
                    </w:r>
                  </w:p>
                </w:tc>
              </w:tr>
              <w:tr w:rsidR="00137523" w:rsidRPr="00137523" w:rsidTr="00137523">
                <w:sdt>
                  <w:sdtPr>
                    <w:tag w:val="_PLD_d3ce563048a9409f9366506e205c4124"/>
                    <w:id w:val="-1243568742"/>
                    <w:lock w:val="sdtLocked"/>
                  </w:sdtPr>
                  <w:sdtContent>
                    <w:tc>
                      <w:tcPr>
                        <w:tcW w:w="592" w:type="pct"/>
                      </w:tcPr>
                      <w:p w:rsidR="004B60E9" w:rsidRDefault="004B60E9">
                        <w:pPr>
                          <w:rPr>
                            <w:sz w:val="18"/>
                            <w:szCs w:val="18"/>
                          </w:rPr>
                        </w:pPr>
                        <w:r>
                          <w:rPr>
                            <w:rFonts w:hint="eastAsia"/>
                            <w:sz w:val="18"/>
                            <w:szCs w:val="18"/>
                          </w:rPr>
                          <w:t>4</w:t>
                        </w:r>
                        <w:r>
                          <w:rPr>
                            <w:sz w:val="18"/>
                            <w:szCs w:val="18"/>
                          </w:rPr>
                          <w:t>．其他</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e5ace973797c4072b589e43841b34142"/>
                    <w:id w:val="1681013805"/>
                    <w:lock w:val="sdtLocked"/>
                  </w:sdtPr>
                  <w:sdtContent>
                    <w:tc>
                      <w:tcPr>
                        <w:tcW w:w="592" w:type="pct"/>
                      </w:tcPr>
                      <w:p w:rsidR="004B60E9" w:rsidRDefault="004B60E9">
                        <w:pPr>
                          <w:rPr>
                            <w:sz w:val="18"/>
                            <w:szCs w:val="18"/>
                          </w:rPr>
                        </w:pPr>
                        <w:r>
                          <w:rPr>
                            <w:sz w:val="18"/>
                            <w:szCs w:val="18"/>
                          </w:rPr>
                          <w:t>（</w:t>
                        </w:r>
                        <w:r>
                          <w:rPr>
                            <w:rFonts w:hint="eastAsia"/>
                            <w:sz w:val="18"/>
                            <w:szCs w:val="18"/>
                          </w:rPr>
                          <w:t>三</w:t>
                        </w:r>
                        <w:r>
                          <w:rPr>
                            <w:sz w:val="18"/>
                            <w:szCs w:val="18"/>
                          </w:rPr>
                          <w:t>）利润分配</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003C9A" w:rsidP="00137523">
                    <w:pPr>
                      <w:ind w:right="150"/>
                      <w:jc w:val="right"/>
                      <w:rPr>
                        <w:color w:val="000000"/>
                        <w:sz w:val="15"/>
                        <w:szCs w:val="15"/>
                      </w:rPr>
                    </w:pPr>
                    <w:r w:rsidRPr="00137523">
                      <w:rPr>
                        <w:color w:val="000000"/>
                        <w:sz w:val="15"/>
                        <w:szCs w:val="15"/>
                      </w:rPr>
                      <w:t>-6,278,948.12</w:t>
                    </w:r>
                  </w:p>
                </w:tc>
                <w:tc>
                  <w:tcPr>
                    <w:tcW w:w="151" w:type="pct"/>
                  </w:tcPr>
                  <w:p w:rsidR="004B60E9" w:rsidRPr="00137523" w:rsidRDefault="004B60E9">
                    <w:pPr>
                      <w:jc w:val="right"/>
                      <w:rPr>
                        <w:sz w:val="15"/>
                        <w:szCs w:val="15"/>
                      </w:rPr>
                    </w:pPr>
                  </w:p>
                </w:tc>
                <w:tc>
                  <w:tcPr>
                    <w:tcW w:w="455" w:type="pct"/>
                  </w:tcPr>
                  <w:p w:rsidR="00003C9A" w:rsidRPr="00137523" w:rsidRDefault="00003C9A" w:rsidP="00003C9A">
                    <w:pPr>
                      <w:jc w:val="right"/>
                      <w:rPr>
                        <w:color w:val="000000"/>
                        <w:sz w:val="15"/>
                        <w:szCs w:val="15"/>
                      </w:rPr>
                    </w:pPr>
                    <w:r w:rsidRPr="00137523">
                      <w:rPr>
                        <w:color w:val="000000"/>
                        <w:sz w:val="15"/>
                        <w:szCs w:val="15"/>
                      </w:rPr>
                      <w:t>-6,278,948.12</w:t>
                    </w:r>
                  </w:p>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003C9A" w:rsidRPr="00137523" w:rsidRDefault="00003C9A" w:rsidP="00003C9A">
                    <w:pPr>
                      <w:jc w:val="right"/>
                      <w:rPr>
                        <w:color w:val="000000"/>
                        <w:sz w:val="15"/>
                        <w:szCs w:val="15"/>
                      </w:rPr>
                    </w:pPr>
                    <w:r w:rsidRPr="00137523">
                      <w:rPr>
                        <w:color w:val="000000"/>
                        <w:sz w:val="15"/>
                        <w:szCs w:val="15"/>
                      </w:rPr>
                      <w:t>-6,278,948.12</w:t>
                    </w:r>
                  </w:p>
                  <w:p w:rsidR="004B60E9" w:rsidRPr="00137523" w:rsidRDefault="004B60E9">
                    <w:pPr>
                      <w:jc w:val="right"/>
                      <w:rPr>
                        <w:sz w:val="15"/>
                        <w:szCs w:val="15"/>
                      </w:rPr>
                    </w:pPr>
                  </w:p>
                </w:tc>
              </w:tr>
              <w:tr w:rsidR="00137523" w:rsidRPr="00137523" w:rsidTr="00137523">
                <w:sdt>
                  <w:sdtPr>
                    <w:tag w:val="_PLD_56984731c08d48a08692b6a589fbe555"/>
                    <w:id w:val="-740868235"/>
                    <w:lock w:val="sdtLocked"/>
                  </w:sdtPr>
                  <w:sdtContent>
                    <w:tc>
                      <w:tcPr>
                        <w:tcW w:w="592" w:type="pct"/>
                      </w:tcPr>
                      <w:p w:rsidR="004B60E9" w:rsidRDefault="004B60E9">
                        <w:pPr>
                          <w:rPr>
                            <w:sz w:val="18"/>
                            <w:szCs w:val="18"/>
                          </w:rPr>
                        </w:pPr>
                        <w:r>
                          <w:rPr>
                            <w:sz w:val="18"/>
                            <w:szCs w:val="18"/>
                          </w:rPr>
                          <w:t>1．提取盈余公积</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d30e7cefb4de4113b5c1abddf8a241d4"/>
                    <w:id w:val="-789512275"/>
                    <w:lock w:val="sdtLocked"/>
                  </w:sdtPr>
                  <w:sdtContent>
                    <w:tc>
                      <w:tcPr>
                        <w:tcW w:w="592" w:type="pct"/>
                      </w:tcPr>
                      <w:p w:rsidR="004B60E9" w:rsidRDefault="004B60E9">
                        <w:pPr>
                          <w:rPr>
                            <w:sz w:val="18"/>
                            <w:szCs w:val="18"/>
                          </w:rPr>
                        </w:pPr>
                        <w:r>
                          <w:rPr>
                            <w:sz w:val="18"/>
                            <w:szCs w:val="18"/>
                          </w:rPr>
                          <w:t>2．提取一般风险准备</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6d573481d9af49e2a8ab22ecd061ccf7"/>
                    <w:id w:val="58070422"/>
                    <w:lock w:val="sdtLocked"/>
                  </w:sdtPr>
                  <w:sdtContent>
                    <w:tc>
                      <w:tcPr>
                        <w:tcW w:w="592" w:type="pct"/>
                      </w:tcPr>
                      <w:p w:rsidR="004B60E9" w:rsidRDefault="004B60E9">
                        <w:pPr>
                          <w:rPr>
                            <w:sz w:val="18"/>
                            <w:szCs w:val="18"/>
                          </w:rPr>
                        </w:pPr>
                        <w:r>
                          <w:rPr>
                            <w:sz w:val="18"/>
                            <w:szCs w:val="18"/>
                          </w:rPr>
                          <w:t>3．对所有者（或股东）的分配</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003C9A" w:rsidRPr="00137523" w:rsidRDefault="00003C9A" w:rsidP="00137523">
                    <w:pPr>
                      <w:ind w:right="75"/>
                      <w:jc w:val="right"/>
                      <w:rPr>
                        <w:color w:val="000000"/>
                        <w:sz w:val="15"/>
                        <w:szCs w:val="15"/>
                      </w:rPr>
                    </w:pPr>
                    <w:r w:rsidRPr="00137523">
                      <w:rPr>
                        <w:color w:val="000000"/>
                        <w:sz w:val="15"/>
                        <w:szCs w:val="15"/>
                      </w:rPr>
                      <w:t>-6,278,948.12</w:t>
                    </w:r>
                  </w:p>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003C9A" w:rsidRPr="00137523" w:rsidRDefault="00003C9A" w:rsidP="00003C9A">
                    <w:pPr>
                      <w:jc w:val="right"/>
                      <w:rPr>
                        <w:color w:val="000000"/>
                        <w:sz w:val="15"/>
                        <w:szCs w:val="15"/>
                      </w:rPr>
                    </w:pPr>
                    <w:r w:rsidRPr="00137523">
                      <w:rPr>
                        <w:color w:val="000000"/>
                        <w:sz w:val="15"/>
                        <w:szCs w:val="15"/>
                      </w:rPr>
                      <w:t>-6,278,948.12</w:t>
                    </w:r>
                  </w:p>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003C9A" w:rsidRPr="00137523" w:rsidRDefault="00003C9A" w:rsidP="00137523">
                    <w:pPr>
                      <w:ind w:right="75"/>
                      <w:jc w:val="right"/>
                      <w:rPr>
                        <w:color w:val="000000"/>
                        <w:sz w:val="15"/>
                        <w:szCs w:val="15"/>
                      </w:rPr>
                    </w:pPr>
                    <w:r w:rsidRPr="00137523">
                      <w:rPr>
                        <w:color w:val="000000"/>
                        <w:sz w:val="15"/>
                        <w:szCs w:val="15"/>
                      </w:rPr>
                      <w:t>-6,278,948.12</w:t>
                    </w:r>
                  </w:p>
                  <w:p w:rsidR="004B60E9" w:rsidRPr="00137523" w:rsidRDefault="004B60E9">
                    <w:pPr>
                      <w:jc w:val="right"/>
                      <w:rPr>
                        <w:sz w:val="15"/>
                        <w:szCs w:val="15"/>
                      </w:rPr>
                    </w:pPr>
                  </w:p>
                </w:tc>
              </w:tr>
              <w:tr w:rsidR="00137523" w:rsidRPr="00137523" w:rsidTr="00137523">
                <w:sdt>
                  <w:sdtPr>
                    <w:tag w:val="_PLD_dd87d5b565c74b3faf2e05ed9840875a"/>
                    <w:id w:val="1738901349"/>
                    <w:lock w:val="sdtLocked"/>
                  </w:sdtPr>
                  <w:sdtContent>
                    <w:tc>
                      <w:tcPr>
                        <w:tcW w:w="592" w:type="pct"/>
                      </w:tcPr>
                      <w:p w:rsidR="004B60E9" w:rsidRDefault="004B60E9">
                        <w:pPr>
                          <w:rPr>
                            <w:sz w:val="18"/>
                            <w:szCs w:val="18"/>
                          </w:rPr>
                        </w:pPr>
                        <w:r>
                          <w:rPr>
                            <w:sz w:val="18"/>
                            <w:szCs w:val="18"/>
                          </w:rPr>
                          <w:t>4．其他</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92da940e723e49d8b19944c326b0a372"/>
                    <w:id w:val="-1709183380"/>
                    <w:lock w:val="sdtLocked"/>
                  </w:sdtPr>
                  <w:sdtContent>
                    <w:tc>
                      <w:tcPr>
                        <w:tcW w:w="592" w:type="pct"/>
                      </w:tcPr>
                      <w:p w:rsidR="004B60E9" w:rsidRDefault="004B60E9">
                        <w:pPr>
                          <w:rPr>
                            <w:sz w:val="18"/>
                            <w:szCs w:val="18"/>
                          </w:rPr>
                        </w:pPr>
                        <w:r>
                          <w:rPr>
                            <w:sz w:val="18"/>
                            <w:szCs w:val="18"/>
                          </w:rPr>
                          <w:t>（</w:t>
                        </w:r>
                        <w:r>
                          <w:rPr>
                            <w:rFonts w:hint="eastAsia"/>
                            <w:sz w:val="18"/>
                            <w:szCs w:val="18"/>
                          </w:rPr>
                          <w:t>四</w:t>
                        </w:r>
                        <w:r>
                          <w:rPr>
                            <w:sz w:val="18"/>
                            <w:szCs w:val="18"/>
                          </w:rPr>
                          <w:t>）所有者权益内部结转</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88fb253c66e143fa8d6fda4d400657ec"/>
                    <w:id w:val="331418786"/>
                    <w:lock w:val="sdtLocked"/>
                  </w:sdtPr>
                  <w:sdtContent>
                    <w:tc>
                      <w:tcPr>
                        <w:tcW w:w="592" w:type="pct"/>
                      </w:tcPr>
                      <w:p w:rsidR="004B60E9" w:rsidRDefault="004B60E9">
                        <w:pPr>
                          <w:rPr>
                            <w:sz w:val="18"/>
                            <w:szCs w:val="18"/>
                          </w:rPr>
                        </w:pPr>
                        <w:r>
                          <w:rPr>
                            <w:sz w:val="18"/>
                            <w:szCs w:val="18"/>
                          </w:rPr>
                          <w:t>1．资本公积转增资本（或股本）</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15cc23aa9ca343c08333ba7ee1b1325c"/>
                    <w:id w:val="-480314057"/>
                    <w:lock w:val="sdtLocked"/>
                  </w:sdtPr>
                  <w:sdtContent>
                    <w:tc>
                      <w:tcPr>
                        <w:tcW w:w="592" w:type="pct"/>
                      </w:tcPr>
                      <w:p w:rsidR="004B60E9" w:rsidRDefault="004B60E9">
                        <w:pPr>
                          <w:rPr>
                            <w:sz w:val="18"/>
                            <w:szCs w:val="18"/>
                          </w:rPr>
                        </w:pPr>
                        <w:r>
                          <w:rPr>
                            <w:sz w:val="18"/>
                            <w:szCs w:val="18"/>
                          </w:rPr>
                          <w:t>2．盈余公积转增资本（或股本）</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9db953ff4eb242bd9b2d516481ce5c51"/>
                    <w:id w:val="-1855335894"/>
                    <w:lock w:val="sdtLocked"/>
                  </w:sdtPr>
                  <w:sdtContent>
                    <w:tc>
                      <w:tcPr>
                        <w:tcW w:w="592" w:type="pct"/>
                      </w:tcPr>
                      <w:p w:rsidR="004B60E9" w:rsidRDefault="004B60E9">
                        <w:pPr>
                          <w:rPr>
                            <w:sz w:val="18"/>
                            <w:szCs w:val="18"/>
                          </w:rPr>
                        </w:pPr>
                        <w:r>
                          <w:rPr>
                            <w:sz w:val="18"/>
                            <w:szCs w:val="18"/>
                          </w:rPr>
                          <w:t>3．盈余公积弥补亏损</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tc>
                  <w:tcPr>
                    <w:tcW w:w="592" w:type="pct"/>
                  </w:tcPr>
                  <w:sdt>
                    <w:sdtPr>
                      <w:rPr>
                        <w:sz w:val="18"/>
                        <w:szCs w:val="18"/>
                      </w:rPr>
                      <w:tag w:val="_PLD_4cff15a1162840c480701077d824f063"/>
                      <w:id w:val="-1089454252"/>
                      <w:lock w:val="sdtLocked"/>
                    </w:sdtPr>
                    <w:sdtContent>
                      <w:p w:rsidR="004B60E9" w:rsidRDefault="004B60E9">
                        <w:r>
                          <w:rPr>
                            <w:sz w:val="18"/>
                            <w:szCs w:val="18"/>
                          </w:rPr>
                          <w:t>4．设定受益计划变动额结转留存收益</w:t>
                        </w:r>
                      </w:p>
                    </w:sdtContent>
                  </w:sdt>
                </w:tc>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tc>
                  <w:tcPr>
                    <w:tcW w:w="592" w:type="pct"/>
                  </w:tcPr>
                  <w:sdt>
                    <w:sdtPr>
                      <w:rPr>
                        <w:sz w:val="18"/>
                        <w:szCs w:val="18"/>
                      </w:rPr>
                      <w:tag w:val="_PLD_01b44dab85214948b610b65ce91a85dd"/>
                      <w:id w:val="2040013072"/>
                      <w:lock w:val="sdtLocked"/>
                    </w:sdtPr>
                    <w:sdtContent>
                      <w:p w:rsidR="004B60E9" w:rsidRDefault="004B60E9">
                        <w:pPr>
                          <w:rPr>
                            <w:sz w:val="18"/>
                            <w:szCs w:val="18"/>
                          </w:rPr>
                        </w:pPr>
                        <w:r>
                          <w:rPr>
                            <w:sz w:val="18"/>
                            <w:szCs w:val="18"/>
                          </w:rPr>
                          <w:t>5．其他综合收益结转留存收益</w:t>
                        </w:r>
                      </w:p>
                    </w:sdtContent>
                  </w:sdt>
                </w:tc>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3ac599075bf24593ba41b1bec2fb0e9e"/>
                    <w:id w:val="-238250906"/>
                    <w:lock w:val="sdtLocked"/>
                  </w:sdtPr>
                  <w:sdtContent>
                    <w:tc>
                      <w:tcPr>
                        <w:tcW w:w="592" w:type="pct"/>
                      </w:tcPr>
                      <w:p w:rsidR="004B60E9" w:rsidRDefault="004B60E9">
                        <w:pPr>
                          <w:rPr>
                            <w:sz w:val="18"/>
                            <w:szCs w:val="18"/>
                          </w:rPr>
                        </w:pPr>
                        <w:r>
                          <w:rPr>
                            <w:sz w:val="18"/>
                            <w:szCs w:val="18"/>
                          </w:rPr>
                          <w:t>6．其他</w:t>
                        </w:r>
                      </w:p>
                    </w:tc>
                  </w:sdtContent>
                </w:sdt>
                <w:tc>
                  <w:tcPr>
                    <w:tcW w:w="453"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152" w:type="pct"/>
                  </w:tcPr>
                  <w:p w:rsidR="004B60E9" w:rsidRPr="00137523" w:rsidRDefault="004B60E9">
                    <w:pPr>
                      <w:jc w:val="right"/>
                      <w:rPr>
                        <w:sz w:val="15"/>
                        <w:szCs w:val="15"/>
                      </w:rPr>
                    </w:pPr>
                  </w:p>
                </w:tc>
                <w:tc>
                  <w:tcPr>
                    <w:tcW w:w="403" w:type="pct"/>
                  </w:tcPr>
                  <w:p w:rsidR="004B60E9" w:rsidRPr="00137523" w:rsidRDefault="004B60E9">
                    <w:pPr>
                      <w:jc w:val="right"/>
                      <w:rPr>
                        <w:sz w:val="15"/>
                        <w:szCs w:val="15"/>
                      </w:rPr>
                    </w:pPr>
                  </w:p>
                </w:tc>
                <w:tc>
                  <w:tcPr>
                    <w:tcW w:w="251" w:type="pct"/>
                  </w:tcPr>
                  <w:p w:rsidR="004B60E9" w:rsidRPr="00137523" w:rsidRDefault="004B60E9">
                    <w:pPr>
                      <w:jc w:val="right"/>
                      <w:rPr>
                        <w:sz w:val="15"/>
                        <w:szCs w:val="15"/>
                      </w:rPr>
                    </w:pPr>
                  </w:p>
                </w:tc>
                <w:tc>
                  <w:tcPr>
                    <w:tcW w:w="201"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0" w:type="pct"/>
                  </w:tcPr>
                  <w:p w:rsidR="004B60E9" w:rsidRPr="00137523" w:rsidRDefault="004B60E9">
                    <w:pPr>
                      <w:jc w:val="right"/>
                      <w:rPr>
                        <w:sz w:val="15"/>
                        <w:szCs w:val="15"/>
                      </w:rPr>
                    </w:pPr>
                  </w:p>
                </w:tc>
                <w:tc>
                  <w:tcPr>
                    <w:tcW w:w="402" w:type="pct"/>
                  </w:tcPr>
                  <w:p w:rsidR="004B60E9" w:rsidRPr="00137523" w:rsidRDefault="004B60E9">
                    <w:pPr>
                      <w:jc w:val="right"/>
                      <w:rPr>
                        <w:sz w:val="15"/>
                        <w:szCs w:val="15"/>
                      </w:rPr>
                    </w:pPr>
                  </w:p>
                </w:tc>
                <w:tc>
                  <w:tcPr>
                    <w:tcW w:w="151" w:type="pct"/>
                  </w:tcPr>
                  <w:p w:rsidR="004B60E9" w:rsidRPr="00137523" w:rsidRDefault="004B60E9">
                    <w:pPr>
                      <w:jc w:val="right"/>
                      <w:rPr>
                        <w:sz w:val="15"/>
                        <w:szCs w:val="15"/>
                      </w:rPr>
                    </w:pPr>
                  </w:p>
                </w:tc>
                <w:tc>
                  <w:tcPr>
                    <w:tcW w:w="455" w:type="pct"/>
                  </w:tcPr>
                  <w:p w:rsidR="004B60E9" w:rsidRPr="00137523" w:rsidRDefault="004B60E9">
                    <w:pPr>
                      <w:jc w:val="right"/>
                      <w:rPr>
                        <w:sz w:val="15"/>
                        <w:szCs w:val="15"/>
                      </w:rPr>
                    </w:pPr>
                  </w:p>
                </w:tc>
                <w:tc>
                  <w:tcPr>
                    <w:tcW w:w="352" w:type="pct"/>
                  </w:tcPr>
                  <w:p w:rsidR="004B60E9" w:rsidRPr="00137523" w:rsidRDefault="004B60E9">
                    <w:pPr>
                      <w:jc w:val="right"/>
                      <w:rPr>
                        <w:sz w:val="15"/>
                        <w:szCs w:val="15"/>
                      </w:rPr>
                    </w:pPr>
                  </w:p>
                </w:tc>
                <w:tc>
                  <w:tcPr>
                    <w:tcW w:w="384" w:type="pct"/>
                  </w:tcPr>
                  <w:p w:rsidR="004B60E9" w:rsidRPr="00137523" w:rsidRDefault="004B60E9">
                    <w:pPr>
                      <w:jc w:val="right"/>
                      <w:rPr>
                        <w:sz w:val="15"/>
                        <w:szCs w:val="15"/>
                      </w:rPr>
                    </w:pPr>
                  </w:p>
                </w:tc>
              </w:tr>
              <w:tr w:rsidR="00137523" w:rsidRPr="00137523" w:rsidTr="00137523">
                <w:sdt>
                  <w:sdtPr>
                    <w:tag w:val="_PLD_e606d8680d944e6999b3743f1fcf75f9"/>
                    <w:id w:val="1988355152"/>
                    <w:lock w:val="sdtLocked"/>
                  </w:sdtPr>
                  <w:sdtContent>
                    <w:tc>
                      <w:tcPr>
                        <w:tcW w:w="592" w:type="pct"/>
                      </w:tcPr>
                      <w:p w:rsidR="00003C9A" w:rsidRDefault="00003C9A">
                        <w:pPr>
                          <w:rPr>
                            <w:sz w:val="18"/>
                            <w:szCs w:val="18"/>
                          </w:rPr>
                        </w:pPr>
                        <w:r>
                          <w:rPr>
                            <w:rFonts w:hint="eastAsia"/>
                            <w:sz w:val="18"/>
                            <w:szCs w:val="18"/>
                          </w:rPr>
                          <w:t>（五）专项储备</w:t>
                        </w:r>
                      </w:p>
                    </w:tc>
                  </w:sdtContent>
                </w:sdt>
                <w:tc>
                  <w:tcPr>
                    <w:tcW w:w="453"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2"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w:t>
                    </w:r>
                  </w:p>
                </w:tc>
                <w:tc>
                  <w:tcPr>
                    <w:tcW w:w="251"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r w:rsidRPr="00137523">
                      <w:rPr>
                        <w:sz w:val="15"/>
                        <w:szCs w:val="15"/>
                      </w:rPr>
                      <w:t>-6,506,220.52</w:t>
                    </w:r>
                  </w:p>
                </w:tc>
                <w:tc>
                  <w:tcPr>
                    <w:tcW w:w="402"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40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r w:rsidRPr="00137523">
                      <w:rPr>
                        <w:sz w:val="15"/>
                        <w:szCs w:val="15"/>
                      </w:rPr>
                      <w:t>-6,506,220.52</w:t>
                    </w:r>
                  </w:p>
                </w:tc>
                <w:tc>
                  <w:tcPr>
                    <w:tcW w:w="352" w:type="pct"/>
                    <w:vAlign w:val="center"/>
                  </w:tcPr>
                  <w:p w:rsidR="00003C9A" w:rsidRPr="00137523" w:rsidRDefault="00003C9A">
                    <w:pPr>
                      <w:rPr>
                        <w:sz w:val="15"/>
                        <w:szCs w:val="15"/>
                      </w:rPr>
                    </w:pPr>
                    <w:r w:rsidRPr="00137523">
                      <w:rPr>
                        <w:sz w:val="15"/>
                        <w:szCs w:val="15"/>
                      </w:rPr>
                      <w:t>-2,197,823.42</w:t>
                    </w:r>
                  </w:p>
                </w:tc>
                <w:tc>
                  <w:tcPr>
                    <w:tcW w:w="384" w:type="pct"/>
                    <w:vAlign w:val="center"/>
                  </w:tcPr>
                  <w:p w:rsidR="00003C9A" w:rsidRPr="00137523" w:rsidRDefault="00003C9A">
                    <w:pPr>
                      <w:rPr>
                        <w:sz w:val="15"/>
                        <w:szCs w:val="15"/>
                      </w:rPr>
                    </w:pPr>
                    <w:r w:rsidRPr="00137523">
                      <w:rPr>
                        <w:sz w:val="15"/>
                        <w:szCs w:val="15"/>
                      </w:rPr>
                      <w:t>-8,704,043.94</w:t>
                    </w:r>
                  </w:p>
                </w:tc>
              </w:tr>
              <w:tr w:rsidR="00137523" w:rsidRPr="00137523" w:rsidTr="00137523">
                <w:sdt>
                  <w:sdtPr>
                    <w:tag w:val="_PLD_c1e7a107b4eb42c48000b98a786d499c"/>
                    <w:id w:val="1064760720"/>
                    <w:lock w:val="sdtLocked"/>
                  </w:sdtPr>
                  <w:sdtContent>
                    <w:tc>
                      <w:tcPr>
                        <w:tcW w:w="592" w:type="pct"/>
                      </w:tcPr>
                      <w:p w:rsidR="00003C9A" w:rsidRDefault="00003C9A">
                        <w:pPr>
                          <w:rPr>
                            <w:sz w:val="18"/>
                            <w:szCs w:val="18"/>
                          </w:rPr>
                        </w:pPr>
                        <w:r>
                          <w:rPr>
                            <w:rFonts w:hint="eastAsia"/>
                            <w:sz w:val="18"/>
                            <w:szCs w:val="18"/>
                          </w:rPr>
                          <w:t>1．本期提取</w:t>
                        </w:r>
                      </w:p>
                    </w:tc>
                  </w:sdtContent>
                </w:sdt>
                <w:tc>
                  <w:tcPr>
                    <w:tcW w:w="453"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2"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w:t>
                    </w:r>
                  </w:p>
                </w:tc>
                <w:tc>
                  <w:tcPr>
                    <w:tcW w:w="251"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r w:rsidRPr="00137523">
                      <w:rPr>
                        <w:sz w:val="15"/>
                        <w:szCs w:val="15"/>
                      </w:rPr>
                      <w:t>8,981,514.31</w:t>
                    </w:r>
                  </w:p>
                </w:tc>
                <w:tc>
                  <w:tcPr>
                    <w:tcW w:w="402"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40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r w:rsidRPr="00137523">
                      <w:rPr>
                        <w:sz w:val="15"/>
                        <w:szCs w:val="15"/>
                      </w:rPr>
                      <w:t>8,981,514.31</w:t>
                    </w:r>
                  </w:p>
                </w:tc>
                <w:tc>
                  <w:tcPr>
                    <w:tcW w:w="352" w:type="pct"/>
                    <w:vAlign w:val="center"/>
                  </w:tcPr>
                  <w:p w:rsidR="00003C9A" w:rsidRPr="00137523" w:rsidRDefault="00003C9A">
                    <w:pPr>
                      <w:rPr>
                        <w:sz w:val="15"/>
                        <w:szCs w:val="15"/>
                      </w:rPr>
                    </w:pPr>
                    <w:r w:rsidRPr="00137523">
                      <w:rPr>
                        <w:sz w:val="15"/>
                        <w:szCs w:val="15"/>
                      </w:rPr>
                      <w:t>993,316.26</w:t>
                    </w:r>
                  </w:p>
                </w:tc>
                <w:tc>
                  <w:tcPr>
                    <w:tcW w:w="384" w:type="pct"/>
                    <w:vAlign w:val="center"/>
                  </w:tcPr>
                  <w:p w:rsidR="00003C9A" w:rsidRPr="00137523" w:rsidRDefault="00003C9A">
                    <w:pPr>
                      <w:rPr>
                        <w:sz w:val="15"/>
                        <w:szCs w:val="15"/>
                      </w:rPr>
                    </w:pPr>
                    <w:r w:rsidRPr="00137523">
                      <w:rPr>
                        <w:sz w:val="15"/>
                        <w:szCs w:val="15"/>
                      </w:rPr>
                      <w:t>9,974,830.57</w:t>
                    </w:r>
                  </w:p>
                </w:tc>
              </w:tr>
              <w:tr w:rsidR="00137523" w:rsidRPr="00137523" w:rsidTr="00137523">
                <w:sdt>
                  <w:sdtPr>
                    <w:tag w:val="_PLD_69b59bbd4f7a49708a1fc0c2a96e3869"/>
                    <w:id w:val="167065019"/>
                    <w:lock w:val="sdtLocked"/>
                  </w:sdtPr>
                  <w:sdtContent>
                    <w:tc>
                      <w:tcPr>
                        <w:tcW w:w="592" w:type="pct"/>
                      </w:tcPr>
                      <w:p w:rsidR="00003C9A" w:rsidRDefault="00003C9A">
                        <w:pPr>
                          <w:rPr>
                            <w:sz w:val="18"/>
                            <w:szCs w:val="18"/>
                          </w:rPr>
                        </w:pPr>
                        <w:r>
                          <w:rPr>
                            <w:rFonts w:hint="eastAsia"/>
                            <w:sz w:val="18"/>
                            <w:szCs w:val="18"/>
                          </w:rPr>
                          <w:t>2．本期使用</w:t>
                        </w:r>
                      </w:p>
                    </w:tc>
                  </w:sdtContent>
                </w:sdt>
                <w:tc>
                  <w:tcPr>
                    <w:tcW w:w="453"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2"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w:t>
                    </w:r>
                  </w:p>
                </w:tc>
                <w:tc>
                  <w:tcPr>
                    <w:tcW w:w="251"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r w:rsidRPr="00137523">
                      <w:rPr>
                        <w:sz w:val="15"/>
                        <w:szCs w:val="15"/>
                      </w:rPr>
                      <w:t>15,487,734.83</w:t>
                    </w:r>
                  </w:p>
                </w:tc>
                <w:tc>
                  <w:tcPr>
                    <w:tcW w:w="402"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40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r w:rsidRPr="00137523">
                      <w:rPr>
                        <w:sz w:val="15"/>
                        <w:szCs w:val="15"/>
                      </w:rPr>
                      <w:t>15,487,734.83</w:t>
                    </w:r>
                  </w:p>
                </w:tc>
                <w:tc>
                  <w:tcPr>
                    <w:tcW w:w="352" w:type="pct"/>
                    <w:vAlign w:val="center"/>
                  </w:tcPr>
                  <w:p w:rsidR="00003C9A" w:rsidRPr="00137523" w:rsidRDefault="00003C9A">
                    <w:pPr>
                      <w:rPr>
                        <w:sz w:val="15"/>
                        <w:szCs w:val="15"/>
                      </w:rPr>
                    </w:pPr>
                    <w:r w:rsidRPr="00137523">
                      <w:rPr>
                        <w:sz w:val="15"/>
                        <w:szCs w:val="15"/>
                      </w:rPr>
                      <w:t>3,191,139.68</w:t>
                    </w:r>
                  </w:p>
                </w:tc>
                <w:tc>
                  <w:tcPr>
                    <w:tcW w:w="384" w:type="pct"/>
                    <w:vAlign w:val="center"/>
                  </w:tcPr>
                  <w:p w:rsidR="00003C9A" w:rsidRPr="00137523" w:rsidRDefault="00003C9A">
                    <w:pPr>
                      <w:rPr>
                        <w:sz w:val="15"/>
                        <w:szCs w:val="15"/>
                      </w:rPr>
                    </w:pPr>
                    <w:r w:rsidRPr="00137523">
                      <w:rPr>
                        <w:sz w:val="15"/>
                        <w:szCs w:val="15"/>
                      </w:rPr>
                      <w:t>18,678,874.51</w:t>
                    </w:r>
                  </w:p>
                </w:tc>
              </w:tr>
              <w:tr w:rsidR="00137523" w:rsidRPr="00137523" w:rsidTr="00137523">
                <w:sdt>
                  <w:sdtPr>
                    <w:tag w:val="_PLD_8e6f5912872d41cc910f3bdca18b82d0"/>
                    <w:id w:val="-1616983350"/>
                    <w:lock w:val="sdtLocked"/>
                  </w:sdtPr>
                  <w:sdtContent>
                    <w:tc>
                      <w:tcPr>
                        <w:tcW w:w="592" w:type="pct"/>
                      </w:tcPr>
                      <w:p w:rsidR="00003C9A" w:rsidRDefault="00003C9A">
                        <w:pPr>
                          <w:rPr>
                            <w:sz w:val="18"/>
                            <w:szCs w:val="18"/>
                          </w:rPr>
                        </w:pPr>
                        <w:r>
                          <w:rPr>
                            <w:rFonts w:hint="eastAsia"/>
                            <w:sz w:val="18"/>
                            <w:szCs w:val="18"/>
                          </w:rPr>
                          <w:t>（六）其他</w:t>
                        </w:r>
                      </w:p>
                    </w:tc>
                  </w:sdtContent>
                </w:sdt>
                <w:tc>
                  <w:tcPr>
                    <w:tcW w:w="453"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2"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p>
                </w:tc>
                <w:tc>
                  <w:tcPr>
                    <w:tcW w:w="251"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402"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40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5"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p>
                </w:tc>
                <w:tc>
                  <w:tcPr>
                    <w:tcW w:w="384" w:type="pct"/>
                    <w:vAlign w:val="center"/>
                  </w:tcPr>
                  <w:p w:rsidR="00003C9A" w:rsidRPr="00137523" w:rsidRDefault="00003C9A">
                    <w:pPr>
                      <w:rPr>
                        <w:sz w:val="15"/>
                        <w:szCs w:val="15"/>
                      </w:rPr>
                    </w:pPr>
                    <w:r w:rsidRPr="00137523">
                      <w:rPr>
                        <w:sz w:val="15"/>
                        <w:szCs w:val="15"/>
                      </w:rPr>
                      <w:t>-</w:t>
                    </w:r>
                  </w:p>
                </w:tc>
              </w:tr>
              <w:tr w:rsidR="00137523" w:rsidRPr="00137523" w:rsidTr="00137523">
                <w:sdt>
                  <w:sdtPr>
                    <w:tag w:val="_PLD_f6ec7abefe954758b48497b1b1440546"/>
                    <w:id w:val="454763119"/>
                    <w:lock w:val="sdtLocked"/>
                  </w:sdtPr>
                  <w:sdtContent>
                    <w:tc>
                      <w:tcPr>
                        <w:tcW w:w="592" w:type="pct"/>
                      </w:tcPr>
                      <w:p w:rsidR="00003C9A" w:rsidRDefault="00003C9A">
                        <w:pPr>
                          <w:rPr>
                            <w:sz w:val="18"/>
                            <w:szCs w:val="18"/>
                          </w:rPr>
                        </w:pPr>
                        <w:r>
                          <w:rPr>
                            <w:sz w:val="18"/>
                            <w:szCs w:val="18"/>
                          </w:rPr>
                          <w:t>四、本期期末余额</w:t>
                        </w:r>
                      </w:p>
                    </w:tc>
                  </w:sdtContent>
                </w:sdt>
                <w:tc>
                  <w:tcPr>
                    <w:tcW w:w="453" w:type="pct"/>
                    <w:vAlign w:val="center"/>
                  </w:tcPr>
                  <w:p w:rsidR="00003C9A" w:rsidRPr="00137523" w:rsidRDefault="00003C9A">
                    <w:pPr>
                      <w:rPr>
                        <w:sz w:val="15"/>
                        <w:szCs w:val="15"/>
                      </w:rPr>
                    </w:pPr>
                    <w:r w:rsidRPr="00137523">
                      <w:rPr>
                        <w:sz w:val="15"/>
                        <w:szCs w:val="15"/>
                      </w:rPr>
                      <w:t>418,596,302.00</w:t>
                    </w:r>
                  </w:p>
                </w:tc>
                <w:tc>
                  <w:tcPr>
                    <w:tcW w:w="150"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2"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560,902,615.09</w:t>
                    </w:r>
                  </w:p>
                </w:tc>
                <w:tc>
                  <w:tcPr>
                    <w:tcW w:w="251" w:type="pct"/>
                    <w:vAlign w:val="center"/>
                  </w:tcPr>
                  <w:p w:rsidR="00003C9A" w:rsidRPr="00137523" w:rsidRDefault="00003C9A">
                    <w:pPr>
                      <w:rPr>
                        <w:sz w:val="15"/>
                        <w:szCs w:val="15"/>
                      </w:rPr>
                    </w:pPr>
                    <w:r w:rsidRPr="00137523">
                      <w:rPr>
                        <w:sz w:val="15"/>
                        <w:szCs w:val="15"/>
                      </w:rPr>
                      <w:t>38,107,648.00</w:t>
                    </w:r>
                  </w:p>
                </w:tc>
                <w:tc>
                  <w:tcPr>
                    <w:tcW w:w="201"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r w:rsidRPr="00137523">
                      <w:rPr>
                        <w:sz w:val="15"/>
                        <w:szCs w:val="15"/>
                      </w:rPr>
                      <w:t>-</w:t>
                    </w:r>
                  </w:p>
                </w:tc>
                <w:tc>
                  <w:tcPr>
                    <w:tcW w:w="402" w:type="pct"/>
                    <w:vAlign w:val="center"/>
                  </w:tcPr>
                  <w:p w:rsidR="00003C9A" w:rsidRPr="00137523" w:rsidRDefault="00003C9A">
                    <w:pPr>
                      <w:rPr>
                        <w:sz w:val="15"/>
                        <w:szCs w:val="15"/>
                      </w:rPr>
                    </w:pPr>
                    <w:r w:rsidRPr="00137523">
                      <w:rPr>
                        <w:sz w:val="15"/>
                        <w:szCs w:val="15"/>
                      </w:rPr>
                      <w:t>266,882,040.47</w:t>
                    </w:r>
                  </w:p>
                </w:tc>
                <w:tc>
                  <w:tcPr>
                    <w:tcW w:w="150" w:type="pct"/>
                    <w:vAlign w:val="center"/>
                  </w:tcPr>
                  <w:p w:rsidR="00003C9A" w:rsidRPr="00137523" w:rsidRDefault="00003C9A">
                    <w:pPr>
                      <w:rPr>
                        <w:sz w:val="15"/>
                        <w:szCs w:val="15"/>
                      </w:rPr>
                    </w:pPr>
                    <w:r w:rsidRPr="00137523">
                      <w:rPr>
                        <w:sz w:val="15"/>
                        <w:szCs w:val="15"/>
                      </w:rPr>
                      <w:t>-</w:t>
                    </w:r>
                  </w:p>
                </w:tc>
                <w:tc>
                  <w:tcPr>
                    <w:tcW w:w="402" w:type="pct"/>
                    <w:vAlign w:val="center"/>
                  </w:tcPr>
                  <w:p w:rsidR="00003C9A" w:rsidRPr="00137523" w:rsidRDefault="00003C9A">
                    <w:pPr>
                      <w:rPr>
                        <w:sz w:val="15"/>
                        <w:szCs w:val="15"/>
                      </w:rPr>
                    </w:pPr>
                    <w:r w:rsidRPr="00137523">
                      <w:rPr>
                        <w:sz w:val="15"/>
                        <w:szCs w:val="15"/>
                      </w:rPr>
                      <w:t>2,577,635,824.50</w:t>
                    </w:r>
                  </w:p>
                </w:tc>
                <w:tc>
                  <w:tcPr>
                    <w:tcW w:w="151"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r w:rsidRPr="00137523">
                      <w:rPr>
                        <w:sz w:val="15"/>
                        <w:szCs w:val="15"/>
                      </w:rPr>
                      <w:t>3,785,909,134.06</w:t>
                    </w:r>
                  </w:p>
                </w:tc>
                <w:tc>
                  <w:tcPr>
                    <w:tcW w:w="352" w:type="pct"/>
                    <w:vAlign w:val="center"/>
                  </w:tcPr>
                  <w:p w:rsidR="00003C9A" w:rsidRPr="00137523" w:rsidRDefault="00003C9A">
                    <w:pPr>
                      <w:rPr>
                        <w:sz w:val="15"/>
                        <w:szCs w:val="15"/>
                      </w:rPr>
                    </w:pPr>
                    <w:r w:rsidRPr="00137523">
                      <w:rPr>
                        <w:sz w:val="15"/>
                        <w:szCs w:val="15"/>
                      </w:rPr>
                      <w:t>314,170,999.22</w:t>
                    </w:r>
                  </w:p>
                </w:tc>
                <w:tc>
                  <w:tcPr>
                    <w:tcW w:w="384" w:type="pct"/>
                    <w:vAlign w:val="center"/>
                  </w:tcPr>
                  <w:p w:rsidR="00003C9A" w:rsidRPr="00137523" w:rsidRDefault="00003C9A">
                    <w:pPr>
                      <w:rPr>
                        <w:sz w:val="15"/>
                        <w:szCs w:val="15"/>
                      </w:rPr>
                    </w:pPr>
                    <w:r w:rsidRPr="00137523">
                      <w:rPr>
                        <w:sz w:val="15"/>
                        <w:szCs w:val="15"/>
                      </w:rPr>
                      <w:t>4,100,080,133.28</w:t>
                    </w:r>
                  </w:p>
                </w:tc>
              </w:tr>
            </w:tbl>
            <w:p w:rsidR="00FD2133" w:rsidRDefault="00FD2133"/>
            <w:p w:rsidR="00FD2133" w:rsidRDefault="00FD2133" w:rsidP="00003C9A">
              <w:pPr>
                <w:snapToGrid w:val="0"/>
                <w:spacing w:line="240" w:lineRule="atLeast"/>
                <w:ind w:rightChars="-759" w:right="-1822"/>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7"/>
                <w:gridCol w:w="1280"/>
                <w:gridCol w:w="424"/>
                <w:gridCol w:w="425"/>
                <w:gridCol w:w="287"/>
                <w:gridCol w:w="1271"/>
                <w:gridCol w:w="431"/>
                <w:gridCol w:w="566"/>
                <w:gridCol w:w="1276"/>
                <w:gridCol w:w="992"/>
                <w:gridCol w:w="425"/>
                <w:gridCol w:w="1276"/>
                <w:gridCol w:w="566"/>
                <w:gridCol w:w="1136"/>
                <w:gridCol w:w="1282"/>
                <w:gridCol w:w="1065"/>
              </w:tblGrid>
              <w:tr w:rsidR="00FD2133" w:rsidTr="00137523">
                <w:trPr>
                  <w:cantSplit/>
                </w:trPr>
                <w:tc>
                  <w:tcPr>
                    <w:tcW w:w="492" w:type="pct"/>
                    <w:vMerge w:val="restart"/>
                    <w:vAlign w:val="center"/>
                  </w:tcPr>
                  <w:sdt>
                    <w:sdtPr>
                      <w:rPr>
                        <w:rFonts w:hint="eastAsia"/>
                        <w:sz w:val="18"/>
                        <w:szCs w:val="18"/>
                      </w:rPr>
                      <w:tag w:val="_PLD_229212c664af43faa41821d5eec551b8"/>
                      <w:id w:val="-1448544799"/>
                      <w:lock w:val="sdtLocked"/>
                    </w:sdtPr>
                    <w:sdtContent>
                      <w:p w:rsidR="00FD2133" w:rsidRDefault="00537341">
                        <w:pPr>
                          <w:snapToGrid w:val="0"/>
                          <w:spacing w:line="240" w:lineRule="atLeast"/>
                          <w:jc w:val="center"/>
                          <w:rPr>
                            <w:sz w:val="18"/>
                            <w:szCs w:val="18"/>
                          </w:rPr>
                        </w:pPr>
                        <w:r>
                          <w:rPr>
                            <w:rFonts w:hint="eastAsia"/>
                            <w:sz w:val="18"/>
                            <w:szCs w:val="18"/>
                          </w:rPr>
                          <w:t>项目</w:t>
                        </w:r>
                      </w:p>
                    </w:sdtContent>
                  </w:sdt>
                </w:tc>
                <w:tc>
                  <w:tcPr>
                    <w:tcW w:w="4508" w:type="pct"/>
                    <w:gridSpan w:val="15"/>
                  </w:tcPr>
                  <w:p w:rsidR="00FD2133" w:rsidRDefault="00537341" w:rsidP="00003C9A">
                    <w:pPr>
                      <w:snapToGrid w:val="0"/>
                      <w:spacing w:line="240" w:lineRule="atLeast"/>
                      <w:ind w:rightChars="-759" w:right="-1822"/>
                      <w:jc w:val="center"/>
                    </w:pPr>
                    <w:r>
                      <w:rPr>
                        <w:rFonts w:hint="eastAsia"/>
                      </w:rPr>
                      <w:t xml:space="preserve"> </w:t>
                    </w:r>
                    <w:sdt>
                      <w:sdtPr>
                        <w:rPr>
                          <w:rFonts w:hint="eastAsia"/>
                        </w:rPr>
                        <w:tag w:val="_PLD_5c8dcea3749f4f92b2d283c717162a73"/>
                        <w:id w:val="782854671"/>
                        <w:lock w:val="sdtLocked"/>
                      </w:sdtPr>
                      <w:sdtContent>
                        <w:r>
                          <w:rPr>
                            <w:rFonts w:hint="eastAsia"/>
                            <w:sz w:val="18"/>
                            <w:szCs w:val="18"/>
                          </w:rPr>
                          <w:t>2020年度</w:t>
                        </w:r>
                      </w:sdtContent>
                    </w:sdt>
                  </w:p>
                </w:tc>
              </w:tr>
              <w:tr w:rsidR="00FD2133" w:rsidTr="00137523">
                <w:trPr>
                  <w:cantSplit/>
                  <w:trHeight w:val="471"/>
                </w:trPr>
                <w:tc>
                  <w:tcPr>
                    <w:tcW w:w="492" w:type="pct"/>
                    <w:vMerge/>
                  </w:tcPr>
                  <w:p w:rsidR="00FD2133" w:rsidRDefault="00FD2133" w:rsidP="00003C9A">
                    <w:pPr>
                      <w:snapToGrid w:val="0"/>
                      <w:spacing w:line="240" w:lineRule="atLeast"/>
                      <w:ind w:rightChars="-759" w:right="-1822"/>
                      <w:rPr>
                        <w:sz w:val="18"/>
                        <w:szCs w:val="18"/>
                      </w:rPr>
                    </w:pPr>
                  </w:p>
                </w:tc>
                <w:sdt>
                  <w:sdtPr>
                    <w:tag w:val="_PLD_e725a8cacf9d4d1abedbfeae17c394e0"/>
                    <w:id w:val="-63413171"/>
                    <w:lock w:val="sdtLocked"/>
                  </w:sdtPr>
                  <w:sdtContent>
                    <w:tc>
                      <w:tcPr>
                        <w:tcW w:w="3674" w:type="pct"/>
                        <w:gridSpan w:val="13"/>
                        <w:vAlign w:val="center"/>
                      </w:tcPr>
                      <w:p w:rsidR="00FD2133" w:rsidRDefault="00537341">
                        <w:pPr>
                          <w:jc w:val="center"/>
                        </w:pPr>
                        <w:r>
                          <w:rPr>
                            <w:sz w:val="18"/>
                            <w:szCs w:val="18"/>
                          </w:rPr>
                          <w:t>归属于母公司所有者权益</w:t>
                        </w:r>
                      </w:p>
                    </w:tc>
                  </w:sdtContent>
                </w:sdt>
                <w:sdt>
                  <w:sdtPr>
                    <w:tag w:val="_PLD_fe6c49384f0941088b29ad945caeb72b"/>
                    <w:id w:val="1171518274"/>
                    <w:lock w:val="sdtLocked"/>
                  </w:sdtPr>
                  <w:sdtContent>
                    <w:tc>
                      <w:tcPr>
                        <w:tcW w:w="455" w:type="pct"/>
                        <w:vMerge w:val="restart"/>
                        <w:vAlign w:val="center"/>
                      </w:tcPr>
                      <w:p w:rsidR="00FD2133" w:rsidRDefault="00537341">
                        <w:pPr>
                          <w:jc w:val="center"/>
                          <w:rPr>
                            <w:sz w:val="18"/>
                            <w:szCs w:val="18"/>
                          </w:rPr>
                        </w:pPr>
                        <w:r>
                          <w:rPr>
                            <w:sz w:val="18"/>
                            <w:szCs w:val="18"/>
                          </w:rPr>
                          <w:t>少数股东权益</w:t>
                        </w:r>
                      </w:p>
                    </w:tc>
                  </w:sdtContent>
                </w:sdt>
                <w:sdt>
                  <w:sdtPr>
                    <w:tag w:val="_PLD_bbe71d4307504d648ce52638ee90ccd4"/>
                    <w:id w:val="-1480998432"/>
                    <w:lock w:val="sdtLocked"/>
                  </w:sdtPr>
                  <w:sdtContent>
                    <w:tc>
                      <w:tcPr>
                        <w:tcW w:w="379" w:type="pct"/>
                        <w:vMerge w:val="restart"/>
                        <w:vAlign w:val="center"/>
                      </w:tcPr>
                      <w:p w:rsidR="00FD2133" w:rsidRDefault="00537341">
                        <w:pPr>
                          <w:jc w:val="center"/>
                          <w:rPr>
                            <w:sz w:val="18"/>
                            <w:szCs w:val="18"/>
                          </w:rPr>
                        </w:pPr>
                        <w:r>
                          <w:rPr>
                            <w:sz w:val="18"/>
                            <w:szCs w:val="18"/>
                          </w:rPr>
                          <w:t>所有者权益合计</w:t>
                        </w:r>
                      </w:p>
                    </w:tc>
                  </w:sdtContent>
                </w:sdt>
              </w:tr>
              <w:tr w:rsidR="00137523" w:rsidTr="00137523">
                <w:trPr>
                  <w:cantSplit/>
                  <w:trHeight w:val="383"/>
                </w:trPr>
                <w:tc>
                  <w:tcPr>
                    <w:tcW w:w="492" w:type="pct"/>
                    <w:vMerge/>
                  </w:tcPr>
                  <w:p w:rsidR="00FD2133" w:rsidRDefault="00FD2133" w:rsidP="00003C9A">
                    <w:pPr>
                      <w:snapToGrid w:val="0"/>
                      <w:spacing w:line="240" w:lineRule="atLeast"/>
                      <w:ind w:rightChars="-759" w:right="-1822"/>
                      <w:rPr>
                        <w:sz w:val="18"/>
                        <w:szCs w:val="18"/>
                      </w:rPr>
                    </w:pPr>
                  </w:p>
                </w:tc>
                <w:sdt>
                  <w:sdtPr>
                    <w:tag w:val="_PLD_941585ba85eb48fa931876151974e425"/>
                    <w:id w:val="66541721"/>
                    <w:lock w:val="sdtLocked"/>
                  </w:sdtPr>
                  <w:sdtContent>
                    <w:tc>
                      <w:tcPr>
                        <w:tcW w:w="454" w:type="pct"/>
                        <w:vMerge w:val="restart"/>
                        <w:vAlign w:val="center"/>
                      </w:tcPr>
                      <w:p w:rsidR="00FD2133" w:rsidRDefault="00537341">
                        <w:pPr>
                          <w:snapToGrid w:val="0"/>
                          <w:spacing w:line="240" w:lineRule="atLeast"/>
                          <w:jc w:val="center"/>
                          <w:rPr>
                            <w:sz w:val="18"/>
                            <w:szCs w:val="18"/>
                          </w:rPr>
                        </w:pPr>
                        <w:r>
                          <w:rPr>
                            <w:sz w:val="18"/>
                            <w:szCs w:val="18"/>
                          </w:rPr>
                          <w:t>实收资本 (或股本)</w:t>
                        </w:r>
                      </w:p>
                    </w:tc>
                  </w:sdtContent>
                </w:sdt>
                <w:sdt>
                  <w:sdtPr>
                    <w:tag w:val="_PLD_4097b1c4c4f449ef94e9dedb67cf7c3a"/>
                    <w:id w:val="1029534368"/>
                    <w:lock w:val="sdtLocked"/>
                  </w:sdtPr>
                  <w:sdtContent>
                    <w:tc>
                      <w:tcPr>
                        <w:tcW w:w="403" w:type="pct"/>
                        <w:gridSpan w:val="3"/>
                        <w:vAlign w:val="center"/>
                      </w:tcPr>
                      <w:p w:rsidR="00FD2133" w:rsidRDefault="00537341">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53693966"/>
                    <w:lock w:val="sdtLocked"/>
                  </w:sdtPr>
                  <w:sdtContent>
                    <w:tc>
                      <w:tcPr>
                        <w:tcW w:w="451" w:type="pct"/>
                        <w:vMerge w:val="restart"/>
                        <w:vAlign w:val="center"/>
                      </w:tcPr>
                      <w:p w:rsidR="00FD2133" w:rsidRDefault="00537341">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843385580"/>
                    <w:lock w:val="sdtLocked"/>
                  </w:sdtPr>
                  <w:sdtContent>
                    <w:tc>
                      <w:tcPr>
                        <w:tcW w:w="153" w:type="pct"/>
                        <w:vMerge w:val="restart"/>
                        <w:vAlign w:val="center"/>
                      </w:tcPr>
                      <w:p w:rsidR="00FD2133" w:rsidRDefault="00537341">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4509992"/>
                    <w:lock w:val="sdtLocked"/>
                  </w:sdtPr>
                  <w:sdtContent>
                    <w:tc>
                      <w:tcPr>
                        <w:tcW w:w="201" w:type="pct"/>
                        <w:vMerge w:val="restart"/>
                        <w:vAlign w:val="center"/>
                      </w:tcPr>
                      <w:p w:rsidR="00FD2133" w:rsidRDefault="00537341">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337076469"/>
                    <w:lock w:val="sdtLocked"/>
                  </w:sdtPr>
                  <w:sdtContent>
                    <w:tc>
                      <w:tcPr>
                        <w:tcW w:w="453" w:type="pct"/>
                        <w:vMerge w:val="restart"/>
                        <w:vAlign w:val="center"/>
                      </w:tcPr>
                      <w:p w:rsidR="00FD2133" w:rsidRDefault="00537341">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951428847"/>
                    <w:lock w:val="sdtLocked"/>
                  </w:sdtPr>
                  <w:sdtContent>
                    <w:tc>
                      <w:tcPr>
                        <w:tcW w:w="352" w:type="pct"/>
                        <w:vMerge w:val="restart"/>
                        <w:vAlign w:val="center"/>
                      </w:tcPr>
                      <w:p w:rsidR="00FD2133" w:rsidRDefault="00537341">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03595955"/>
                    <w:lock w:val="sdtLocked"/>
                  </w:sdtPr>
                  <w:sdtContent>
                    <w:tc>
                      <w:tcPr>
                        <w:tcW w:w="151" w:type="pct"/>
                        <w:vMerge w:val="restart"/>
                        <w:vAlign w:val="center"/>
                      </w:tcPr>
                      <w:p w:rsidR="00FD2133" w:rsidRDefault="00537341">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733515702"/>
                    <w:lock w:val="sdtLocked"/>
                  </w:sdtPr>
                  <w:sdtContent>
                    <w:tc>
                      <w:tcPr>
                        <w:tcW w:w="453" w:type="pct"/>
                        <w:vMerge w:val="restart"/>
                        <w:vAlign w:val="center"/>
                      </w:tcPr>
                      <w:p w:rsidR="00FD2133" w:rsidRDefault="00537341">
                        <w:pPr>
                          <w:snapToGrid w:val="0"/>
                          <w:spacing w:line="240" w:lineRule="atLeast"/>
                          <w:jc w:val="center"/>
                          <w:rPr>
                            <w:sz w:val="18"/>
                            <w:szCs w:val="18"/>
                          </w:rPr>
                        </w:pPr>
                        <w:r>
                          <w:rPr>
                            <w:rFonts w:hint="eastAsia"/>
                            <w:sz w:val="18"/>
                            <w:szCs w:val="18"/>
                          </w:rPr>
                          <w:t>未分配利润</w:t>
                        </w:r>
                      </w:p>
                    </w:tc>
                  </w:sdtContent>
                </w:sdt>
                <w:tc>
                  <w:tcPr>
                    <w:tcW w:w="201" w:type="pct"/>
                    <w:vMerge w:val="restart"/>
                    <w:vAlign w:val="center"/>
                  </w:tcPr>
                  <w:sdt>
                    <w:sdtPr>
                      <w:rPr>
                        <w:rFonts w:hint="eastAsia"/>
                        <w:sz w:val="18"/>
                        <w:szCs w:val="18"/>
                      </w:rPr>
                      <w:tag w:val="_PLD_ae449a7a80f64d56b34968f1f21d2198"/>
                      <w:id w:val="2030134564"/>
                      <w:lock w:val="sdtLocked"/>
                    </w:sdtPr>
                    <w:sdtContent>
                      <w:sdt>
                        <w:sdtPr>
                          <w:rPr>
                            <w:rFonts w:hint="eastAsia"/>
                            <w:sz w:val="18"/>
                            <w:szCs w:val="18"/>
                          </w:rPr>
                          <w:tag w:val="_PLD_c4da6a74366840789b623f0d61440178"/>
                          <w:id w:val="1762712950"/>
                          <w:lock w:val="sdtLocked"/>
                        </w:sdtPr>
                        <w:sdtContent>
                          <w:p w:rsidR="00FD2133" w:rsidRDefault="00537341">
                            <w:pPr>
                              <w:jc w:val="center"/>
                              <w:rPr>
                                <w:sz w:val="18"/>
                                <w:szCs w:val="18"/>
                              </w:rPr>
                            </w:pPr>
                            <w:r>
                              <w:rPr>
                                <w:rFonts w:hint="eastAsia"/>
                                <w:sz w:val="18"/>
                                <w:szCs w:val="18"/>
                              </w:rPr>
                              <w:t>其他</w:t>
                            </w:r>
                          </w:p>
                        </w:sdtContent>
                      </w:sdt>
                    </w:sdtContent>
                  </w:sdt>
                </w:tc>
                <w:tc>
                  <w:tcPr>
                    <w:tcW w:w="403" w:type="pct"/>
                    <w:vMerge w:val="restart"/>
                    <w:vAlign w:val="center"/>
                  </w:tcPr>
                  <w:sdt>
                    <w:sdtPr>
                      <w:rPr>
                        <w:rFonts w:hint="eastAsia"/>
                        <w:sz w:val="18"/>
                        <w:szCs w:val="18"/>
                      </w:rPr>
                      <w:tag w:val="_PLD_f2691f33b2164ad8b83415f8cd404dea"/>
                      <w:id w:val="1803887943"/>
                      <w:lock w:val="sdtLocked"/>
                    </w:sdtPr>
                    <w:sdtContent>
                      <w:p w:rsidR="00FD2133" w:rsidRDefault="00537341">
                        <w:pPr>
                          <w:jc w:val="center"/>
                          <w:rPr>
                            <w:sz w:val="18"/>
                            <w:szCs w:val="18"/>
                          </w:rPr>
                        </w:pPr>
                        <w:r>
                          <w:rPr>
                            <w:rFonts w:hint="eastAsia"/>
                            <w:sz w:val="18"/>
                            <w:szCs w:val="18"/>
                          </w:rPr>
                          <w:t>小计</w:t>
                        </w:r>
                      </w:p>
                    </w:sdtContent>
                  </w:sdt>
                </w:tc>
                <w:tc>
                  <w:tcPr>
                    <w:tcW w:w="455" w:type="pct"/>
                    <w:vMerge/>
                  </w:tcPr>
                  <w:p w:rsidR="00FD2133" w:rsidRDefault="00FD2133">
                    <w:pPr>
                      <w:jc w:val="center"/>
                      <w:rPr>
                        <w:sz w:val="18"/>
                        <w:szCs w:val="18"/>
                      </w:rPr>
                    </w:pPr>
                  </w:p>
                </w:tc>
                <w:tc>
                  <w:tcPr>
                    <w:tcW w:w="379" w:type="pct"/>
                    <w:vMerge/>
                  </w:tcPr>
                  <w:p w:rsidR="00FD2133" w:rsidRDefault="00FD2133">
                    <w:pPr>
                      <w:jc w:val="center"/>
                      <w:rPr>
                        <w:sz w:val="18"/>
                        <w:szCs w:val="18"/>
                      </w:rPr>
                    </w:pPr>
                  </w:p>
                </w:tc>
              </w:tr>
              <w:tr w:rsidR="00137523" w:rsidTr="00137523">
                <w:trPr>
                  <w:cantSplit/>
                  <w:trHeight w:val="303"/>
                </w:trPr>
                <w:tc>
                  <w:tcPr>
                    <w:tcW w:w="492" w:type="pct"/>
                    <w:vMerge/>
                  </w:tcPr>
                  <w:p w:rsidR="00FD2133" w:rsidRDefault="00FD2133" w:rsidP="00003C9A">
                    <w:pPr>
                      <w:snapToGrid w:val="0"/>
                      <w:spacing w:line="240" w:lineRule="atLeast"/>
                      <w:ind w:rightChars="-759" w:right="-1822"/>
                      <w:rPr>
                        <w:sz w:val="18"/>
                        <w:szCs w:val="18"/>
                      </w:rPr>
                    </w:pPr>
                  </w:p>
                </w:tc>
                <w:tc>
                  <w:tcPr>
                    <w:tcW w:w="454" w:type="pct"/>
                    <w:vMerge/>
                  </w:tcPr>
                  <w:p w:rsidR="00FD2133" w:rsidRDefault="00FD2133">
                    <w:pPr>
                      <w:snapToGrid w:val="0"/>
                      <w:spacing w:line="240" w:lineRule="atLeast"/>
                      <w:jc w:val="center"/>
                      <w:rPr>
                        <w:sz w:val="18"/>
                        <w:szCs w:val="18"/>
                      </w:rPr>
                    </w:pPr>
                  </w:p>
                </w:tc>
                <w:sdt>
                  <w:sdtPr>
                    <w:tag w:val="_PLD_c8e4e3f938444f399262729a0267aa59"/>
                    <w:id w:val="-1689902190"/>
                    <w:lock w:val="sdtLocked"/>
                  </w:sdtPr>
                  <w:sdtContent>
                    <w:tc>
                      <w:tcPr>
                        <w:tcW w:w="150" w:type="pct"/>
                        <w:vAlign w:val="center"/>
                      </w:tcPr>
                      <w:p w:rsidR="00FD2133" w:rsidRDefault="00537341">
                        <w:pPr>
                          <w:jc w:val="center"/>
                          <w:rPr>
                            <w:sz w:val="18"/>
                            <w:szCs w:val="18"/>
                          </w:rPr>
                        </w:pPr>
                        <w:r>
                          <w:rPr>
                            <w:rFonts w:hint="eastAsia"/>
                            <w:sz w:val="18"/>
                            <w:szCs w:val="18"/>
                          </w:rPr>
                          <w:t>优先股</w:t>
                        </w:r>
                      </w:p>
                    </w:tc>
                  </w:sdtContent>
                </w:sdt>
                <w:sdt>
                  <w:sdtPr>
                    <w:tag w:val="_PLD_70f3796cf4ab4ecbb92343a346942a09"/>
                    <w:id w:val="-537890368"/>
                    <w:lock w:val="sdtLocked"/>
                  </w:sdtPr>
                  <w:sdtContent>
                    <w:tc>
                      <w:tcPr>
                        <w:tcW w:w="151" w:type="pct"/>
                        <w:vAlign w:val="center"/>
                      </w:tcPr>
                      <w:p w:rsidR="00FD2133" w:rsidRDefault="00537341">
                        <w:pPr>
                          <w:jc w:val="center"/>
                          <w:rPr>
                            <w:sz w:val="18"/>
                            <w:szCs w:val="18"/>
                          </w:rPr>
                        </w:pPr>
                        <w:r>
                          <w:rPr>
                            <w:rFonts w:hint="eastAsia"/>
                            <w:sz w:val="18"/>
                            <w:szCs w:val="18"/>
                          </w:rPr>
                          <w:t>永续债</w:t>
                        </w:r>
                      </w:p>
                    </w:tc>
                  </w:sdtContent>
                </w:sdt>
                <w:sdt>
                  <w:sdtPr>
                    <w:tag w:val="_PLD_a3d4853d11ed4217a1c5e27cfc45c1c9"/>
                    <w:id w:val="564222114"/>
                    <w:lock w:val="sdtLocked"/>
                  </w:sdtPr>
                  <w:sdtContent>
                    <w:tc>
                      <w:tcPr>
                        <w:tcW w:w="102" w:type="pct"/>
                        <w:vAlign w:val="center"/>
                      </w:tcPr>
                      <w:p w:rsidR="00FD2133" w:rsidRDefault="00537341">
                        <w:pPr>
                          <w:jc w:val="center"/>
                          <w:rPr>
                            <w:sz w:val="18"/>
                            <w:szCs w:val="18"/>
                          </w:rPr>
                        </w:pPr>
                        <w:r>
                          <w:rPr>
                            <w:rFonts w:hint="eastAsia"/>
                            <w:sz w:val="18"/>
                            <w:szCs w:val="18"/>
                          </w:rPr>
                          <w:t>其他</w:t>
                        </w:r>
                      </w:p>
                    </w:tc>
                  </w:sdtContent>
                </w:sdt>
                <w:tc>
                  <w:tcPr>
                    <w:tcW w:w="451" w:type="pct"/>
                    <w:vMerge/>
                  </w:tcPr>
                  <w:p w:rsidR="00FD2133" w:rsidRDefault="00FD2133">
                    <w:pPr>
                      <w:snapToGrid w:val="0"/>
                      <w:spacing w:line="240" w:lineRule="atLeast"/>
                      <w:jc w:val="center"/>
                      <w:rPr>
                        <w:sz w:val="18"/>
                        <w:szCs w:val="18"/>
                      </w:rPr>
                    </w:pPr>
                  </w:p>
                </w:tc>
                <w:tc>
                  <w:tcPr>
                    <w:tcW w:w="153" w:type="pct"/>
                    <w:vMerge/>
                  </w:tcPr>
                  <w:p w:rsidR="00FD2133" w:rsidRDefault="00FD2133">
                    <w:pPr>
                      <w:snapToGrid w:val="0"/>
                      <w:spacing w:line="240" w:lineRule="atLeast"/>
                      <w:jc w:val="center"/>
                      <w:rPr>
                        <w:sz w:val="18"/>
                        <w:szCs w:val="18"/>
                      </w:rPr>
                    </w:pPr>
                  </w:p>
                </w:tc>
                <w:tc>
                  <w:tcPr>
                    <w:tcW w:w="201" w:type="pct"/>
                    <w:vMerge/>
                  </w:tcPr>
                  <w:p w:rsidR="00FD2133" w:rsidRDefault="00FD2133">
                    <w:pPr>
                      <w:snapToGrid w:val="0"/>
                      <w:spacing w:line="240" w:lineRule="atLeast"/>
                      <w:jc w:val="center"/>
                      <w:rPr>
                        <w:sz w:val="18"/>
                        <w:szCs w:val="18"/>
                      </w:rPr>
                    </w:pPr>
                  </w:p>
                </w:tc>
                <w:tc>
                  <w:tcPr>
                    <w:tcW w:w="453" w:type="pct"/>
                    <w:vMerge/>
                  </w:tcPr>
                  <w:p w:rsidR="00FD2133" w:rsidRDefault="00FD2133">
                    <w:pPr>
                      <w:snapToGrid w:val="0"/>
                      <w:spacing w:line="240" w:lineRule="atLeast"/>
                      <w:jc w:val="center"/>
                      <w:rPr>
                        <w:sz w:val="18"/>
                        <w:szCs w:val="18"/>
                      </w:rPr>
                    </w:pPr>
                  </w:p>
                </w:tc>
                <w:tc>
                  <w:tcPr>
                    <w:tcW w:w="352" w:type="pct"/>
                    <w:vMerge/>
                  </w:tcPr>
                  <w:p w:rsidR="00FD2133" w:rsidRDefault="00FD2133">
                    <w:pPr>
                      <w:snapToGrid w:val="0"/>
                      <w:spacing w:line="240" w:lineRule="atLeast"/>
                      <w:jc w:val="center"/>
                      <w:rPr>
                        <w:sz w:val="18"/>
                        <w:szCs w:val="18"/>
                      </w:rPr>
                    </w:pPr>
                  </w:p>
                </w:tc>
                <w:tc>
                  <w:tcPr>
                    <w:tcW w:w="151" w:type="pct"/>
                    <w:vMerge/>
                  </w:tcPr>
                  <w:p w:rsidR="00FD2133" w:rsidRDefault="00FD2133">
                    <w:pPr>
                      <w:snapToGrid w:val="0"/>
                      <w:spacing w:line="240" w:lineRule="atLeast"/>
                      <w:jc w:val="center"/>
                      <w:rPr>
                        <w:sz w:val="18"/>
                        <w:szCs w:val="18"/>
                      </w:rPr>
                    </w:pPr>
                  </w:p>
                </w:tc>
                <w:tc>
                  <w:tcPr>
                    <w:tcW w:w="453" w:type="pct"/>
                    <w:vMerge/>
                  </w:tcPr>
                  <w:p w:rsidR="00FD2133" w:rsidRDefault="00FD2133">
                    <w:pPr>
                      <w:snapToGrid w:val="0"/>
                      <w:spacing w:line="240" w:lineRule="atLeast"/>
                      <w:jc w:val="center"/>
                      <w:rPr>
                        <w:sz w:val="18"/>
                        <w:szCs w:val="18"/>
                      </w:rPr>
                    </w:pPr>
                  </w:p>
                </w:tc>
                <w:tc>
                  <w:tcPr>
                    <w:tcW w:w="201" w:type="pct"/>
                    <w:vMerge/>
                  </w:tcPr>
                  <w:p w:rsidR="00FD2133" w:rsidRDefault="00FD2133">
                    <w:pPr>
                      <w:jc w:val="center"/>
                      <w:rPr>
                        <w:sz w:val="18"/>
                        <w:szCs w:val="18"/>
                      </w:rPr>
                    </w:pPr>
                  </w:p>
                </w:tc>
                <w:tc>
                  <w:tcPr>
                    <w:tcW w:w="403" w:type="pct"/>
                    <w:vMerge/>
                  </w:tcPr>
                  <w:p w:rsidR="00FD2133" w:rsidRDefault="00FD2133">
                    <w:pPr>
                      <w:jc w:val="center"/>
                      <w:rPr>
                        <w:sz w:val="18"/>
                        <w:szCs w:val="18"/>
                      </w:rPr>
                    </w:pPr>
                  </w:p>
                </w:tc>
                <w:tc>
                  <w:tcPr>
                    <w:tcW w:w="455" w:type="pct"/>
                    <w:vMerge/>
                  </w:tcPr>
                  <w:p w:rsidR="00FD2133" w:rsidRDefault="00FD2133">
                    <w:pPr>
                      <w:jc w:val="center"/>
                      <w:rPr>
                        <w:sz w:val="18"/>
                        <w:szCs w:val="18"/>
                      </w:rPr>
                    </w:pPr>
                  </w:p>
                </w:tc>
                <w:tc>
                  <w:tcPr>
                    <w:tcW w:w="379" w:type="pct"/>
                    <w:vMerge/>
                    <w:tcBorders>
                      <w:bottom w:val="nil"/>
                    </w:tcBorders>
                  </w:tcPr>
                  <w:p w:rsidR="00FD2133" w:rsidRDefault="00FD2133">
                    <w:pPr>
                      <w:jc w:val="center"/>
                      <w:rPr>
                        <w:sz w:val="18"/>
                        <w:szCs w:val="18"/>
                      </w:rPr>
                    </w:pPr>
                  </w:p>
                </w:tc>
              </w:tr>
              <w:tr w:rsidR="00137523" w:rsidTr="00137523">
                <w:sdt>
                  <w:sdtPr>
                    <w:tag w:val="_PLD_24c39056f5874862855dc37ef7f0d558"/>
                    <w:id w:val="-2004269596"/>
                    <w:lock w:val="sdtLocked"/>
                  </w:sdtPr>
                  <w:sdtContent>
                    <w:tc>
                      <w:tcPr>
                        <w:tcW w:w="492" w:type="pct"/>
                      </w:tcPr>
                      <w:p w:rsidR="00003C9A" w:rsidRDefault="00003C9A">
                        <w:pPr>
                          <w:rPr>
                            <w:sz w:val="18"/>
                            <w:szCs w:val="18"/>
                          </w:rPr>
                        </w:pPr>
                        <w:r>
                          <w:rPr>
                            <w:sz w:val="18"/>
                            <w:szCs w:val="18"/>
                          </w:rPr>
                          <w:t>一、上年</w:t>
                        </w:r>
                        <w:r>
                          <w:rPr>
                            <w:rFonts w:hint="eastAsia"/>
                            <w:sz w:val="18"/>
                            <w:szCs w:val="18"/>
                          </w:rPr>
                          <w:t>年</w:t>
                        </w:r>
                        <w:r>
                          <w:rPr>
                            <w:sz w:val="18"/>
                            <w:szCs w:val="18"/>
                          </w:rPr>
                          <w:t>末余额</w:t>
                        </w:r>
                      </w:p>
                    </w:tc>
                  </w:sdtContent>
                </w:sdt>
                <w:tc>
                  <w:tcPr>
                    <w:tcW w:w="454" w:type="pct"/>
                    <w:vAlign w:val="center"/>
                  </w:tcPr>
                  <w:p w:rsidR="00003C9A" w:rsidRPr="00137523" w:rsidRDefault="00003C9A">
                    <w:pPr>
                      <w:rPr>
                        <w:sz w:val="15"/>
                        <w:szCs w:val="15"/>
                      </w:rPr>
                    </w:pPr>
                    <w:r w:rsidRPr="00137523">
                      <w:rPr>
                        <w:sz w:val="15"/>
                        <w:szCs w:val="15"/>
                      </w:rPr>
                      <w:t>411,863,502.00</w:t>
                    </w: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r w:rsidRPr="00137523">
                      <w:rPr>
                        <w:sz w:val="15"/>
                        <w:szCs w:val="15"/>
                      </w:rPr>
                      <w:t>524,500,504.78</w:t>
                    </w: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4,003,884.73</w:t>
                    </w:r>
                  </w:p>
                </w:tc>
                <w:tc>
                  <w:tcPr>
                    <w:tcW w:w="352" w:type="pct"/>
                    <w:vAlign w:val="center"/>
                  </w:tcPr>
                  <w:p w:rsidR="00003C9A" w:rsidRPr="00137523" w:rsidRDefault="00003C9A">
                    <w:pPr>
                      <w:rPr>
                        <w:sz w:val="15"/>
                        <w:szCs w:val="15"/>
                      </w:rPr>
                    </w:pPr>
                    <w:r w:rsidRPr="00137523">
                      <w:rPr>
                        <w:sz w:val="15"/>
                        <w:szCs w:val="15"/>
                      </w:rPr>
                      <w:t>266,882,040.47</w:t>
                    </w: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2,334,648,983.16</w:t>
                    </w: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3,541,898,915.14</w:t>
                    </w:r>
                  </w:p>
                </w:tc>
                <w:tc>
                  <w:tcPr>
                    <w:tcW w:w="455" w:type="pct"/>
                    <w:vAlign w:val="center"/>
                  </w:tcPr>
                  <w:p w:rsidR="00003C9A" w:rsidRPr="00137523" w:rsidRDefault="00003C9A">
                    <w:pPr>
                      <w:rPr>
                        <w:sz w:val="15"/>
                        <w:szCs w:val="15"/>
                      </w:rPr>
                    </w:pPr>
                    <w:r w:rsidRPr="00137523">
                      <w:rPr>
                        <w:sz w:val="15"/>
                        <w:szCs w:val="15"/>
                      </w:rPr>
                      <w:t>361,956,411.41</w:t>
                    </w:r>
                  </w:p>
                </w:tc>
                <w:tc>
                  <w:tcPr>
                    <w:tcW w:w="379" w:type="pct"/>
                    <w:vAlign w:val="center"/>
                  </w:tcPr>
                  <w:p w:rsidR="00003C9A" w:rsidRPr="00137523" w:rsidRDefault="00003C9A">
                    <w:pPr>
                      <w:rPr>
                        <w:sz w:val="15"/>
                        <w:szCs w:val="15"/>
                      </w:rPr>
                    </w:pPr>
                    <w:r w:rsidRPr="00137523">
                      <w:rPr>
                        <w:sz w:val="15"/>
                        <w:szCs w:val="15"/>
                      </w:rPr>
                      <w:t>3,903,855,326.55</w:t>
                    </w:r>
                  </w:p>
                </w:tc>
              </w:tr>
              <w:tr w:rsidR="00137523" w:rsidTr="00137523">
                <w:sdt>
                  <w:sdtPr>
                    <w:tag w:val="_PLD_5feb351bb250466a8fad5b20d2922c70"/>
                    <w:id w:val="-2145033666"/>
                    <w:lock w:val="sdtLocked"/>
                  </w:sdtPr>
                  <w:sdtContent>
                    <w:tc>
                      <w:tcPr>
                        <w:tcW w:w="492" w:type="pct"/>
                      </w:tcPr>
                      <w:p w:rsidR="00003C9A" w:rsidRDefault="00003C9A">
                        <w:pPr>
                          <w:rPr>
                            <w:sz w:val="18"/>
                            <w:szCs w:val="18"/>
                          </w:rPr>
                        </w:pPr>
                        <w:r>
                          <w:rPr>
                            <w:rFonts w:hint="eastAsia"/>
                            <w:sz w:val="18"/>
                            <w:szCs w:val="18"/>
                          </w:rPr>
                          <w:t>加：</w:t>
                        </w:r>
                        <w:r>
                          <w:rPr>
                            <w:sz w:val="18"/>
                            <w:szCs w:val="18"/>
                          </w:rPr>
                          <w:t>会计政策变更</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b3480764b7144ae885e5b5b29f4f4705"/>
                    <w:id w:val="1320381346"/>
                    <w:lock w:val="sdtLocked"/>
                  </w:sdtPr>
                  <w:sdtContent>
                    <w:tc>
                      <w:tcPr>
                        <w:tcW w:w="492" w:type="pct"/>
                      </w:tcPr>
                      <w:p w:rsidR="00003C9A" w:rsidRDefault="00003C9A" w:rsidP="00003C9A">
                        <w:pPr>
                          <w:ind w:firstLineChars="200" w:firstLine="480"/>
                          <w:rPr>
                            <w:sz w:val="18"/>
                            <w:szCs w:val="18"/>
                          </w:rPr>
                        </w:pPr>
                        <w:r>
                          <w:rPr>
                            <w:sz w:val="18"/>
                            <w:szCs w:val="18"/>
                          </w:rPr>
                          <w:t>前期差错更正</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03f09ee4c9b7416b9923560f93f21ac6"/>
                    <w:id w:val="-1838687671"/>
                    <w:lock w:val="sdtLocked"/>
                  </w:sdtPr>
                  <w:sdtContent>
                    <w:tc>
                      <w:tcPr>
                        <w:tcW w:w="492" w:type="pct"/>
                      </w:tcPr>
                      <w:p w:rsidR="00003C9A" w:rsidRDefault="00003C9A" w:rsidP="00003C9A">
                        <w:pPr>
                          <w:ind w:firstLineChars="200" w:firstLine="48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3226061f12cf4cf887adc2639edc13d6"/>
                    <w:id w:val="-2066176295"/>
                    <w:lock w:val="sdtLocked"/>
                  </w:sdtPr>
                  <w:sdtContent>
                    <w:tc>
                      <w:tcPr>
                        <w:tcW w:w="492" w:type="pct"/>
                      </w:tcPr>
                      <w:p w:rsidR="00003C9A" w:rsidRDefault="00003C9A" w:rsidP="00003C9A">
                        <w:pPr>
                          <w:ind w:firstLineChars="200" w:firstLine="480"/>
                          <w:rPr>
                            <w:sz w:val="18"/>
                            <w:szCs w:val="18"/>
                          </w:rPr>
                        </w:pPr>
                        <w:r>
                          <w:rPr>
                            <w:rFonts w:hint="eastAsia"/>
                            <w:sz w:val="18"/>
                            <w:szCs w:val="18"/>
                          </w:rPr>
                          <w:t>其他</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6438083d485a4ed1a2cb2a35b3d400f3"/>
                    <w:id w:val="710533853"/>
                    <w:lock w:val="sdtLocked"/>
                  </w:sdtPr>
                  <w:sdtContent>
                    <w:tc>
                      <w:tcPr>
                        <w:tcW w:w="492" w:type="pct"/>
                      </w:tcPr>
                      <w:p w:rsidR="00003C9A" w:rsidRDefault="00003C9A">
                        <w:pPr>
                          <w:rPr>
                            <w:sz w:val="18"/>
                            <w:szCs w:val="18"/>
                          </w:rPr>
                        </w:pPr>
                        <w:r>
                          <w:rPr>
                            <w:sz w:val="18"/>
                            <w:szCs w:val="18"/>
                          </w:rPr>
                          <w:t>二、本年</w:t>
                        </w:r>
                        <w:r>
                          <w:rPr>
                            <w:rFonts w:hint="eastAsia"/>
                            <w:sz w:val="18"/>
                            <w:szCs w:val="18"/>
                          </w:rPr>
                          <w:t>期</w:t>
                        </w:r>
                        <w:r>
                          <w:rPr>
                            <w:sz w:val="18"/>
                            <w:szCs w:val="18"/>
                          </w:rPr>
                          <w:t>初余额</w:t>
                        </w:r>
                      </w:p>
                    </w:tc>
                  </w:sdtContent>
                </w:sdt>
                <w:tc>
                  <w:tcPr>
                    <w:tcW w:w="454" w:type="pct"/>
                    <w:vAlign w:val="center"/>
                  </w:tcPr>
                  <w:p w:rsidR="00003C9A" w:rsidRPr="00137523" w:rsidRDefault="00003C9A">
                    <w:pPr>
                      <w:rPr>
                        <w:sz w:val="15"/>
                        <w:szCs w:val="15"/>
                      </w:rPr>
                    </w:pPr>
                    <w:r w:rsidRPr="00137523">
                      <w:rPr>
                        <w:sz w:val="15"/>
                        <w:szCs w:val="15"/>
                      </w:rPr>
                      <w:t>411,863,502.00</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524,500,504.78</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4,003,884.73</w:t>
                    </w:r>
                  </w:p>
                </w:tc>
                <w:tc>
                  <w:tcPr>
                    <w:tcW w:w="352" w:type="pct"/>
                    <w:vAlign w:val="center"/>
                  </w:tcPr>
                  <w:p w:rsidR="00003C9A" w:rsidRPr="00137523" w:rsidRDefault="00003C9A">
                    <w:pPr>
                      <w:rPr>
                        <w:sz w:val="15"/>
                        <w:szCs w:val="15"/>
                      </w:rPr>
                    </w:pPr>
                    <w:r w:rsidRPr="00137523">
                      <w:rPr>
                        <w:sz w:val="15"/>
                        <w:szCs w:val="15"/>
                      </w:rPr>
                      <w:t>266,882,040.47</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2,334,648,983.16</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3,541,898,915.14</w:t>
                    </w:r>
                  </w:p>
                </w:tc>
                <w:tc>
                  <w:tcPr>
                    <w:tcW w:w="455" w:type="pct"/>
                    <w:vAlign w:val="center"/>
                  </w:tcPr>
                  <w:p w:rsidR="00003C9A" w:rsidRPr="00137523" w:rsidRDefault="00003C9A">
                    <w:pPr>
                      <w:rPr>
                        <w:sz w:val="15"/>
                        <w:szCs w:val="15"/>
                      </w:rPr>
                    </w:pPr>
                    <w:r w:rsidRPr="00137523">
                      <w:rPr>
                        <w:sz w:val="15"/>
                        <w:szCs w:val="15"/>
                      </w:rPr>
                      <w:t>361,956,411.41</w:t>
                    </w:r>
                  </w:p>
                </w:tc>
                <w:tc>
                  <w:tcPr>
                    <w:tcW w:w="379" w:type="pct"/>
                    <w:vAlign w:val="center"/>
                  </w:tcPr>
                  <w:p w:rsidR="00003C9A" w:rsidRPr="00137523" w:rsidRDefault="00003C9A">
                    <w:pPr>
                      <w:rPr>
                        <w:sz w:val="15"/>
                        <w:szCs w:val="15"/>
                      </w:rPr>
                    </w:pPr>
                    <w:r w:rsidRPr="00137523">
                      <w:rPr>
                        <w:sz w:val="15"/>
                        <w:szCs w:val="15"/>
                      </w:rPr>
                      <w:t>3,903,855,326.55</w:t>
                    </w:r>
                  </w:p>
                </w:tc>
              </w:tr>
              <w:tr w:rsidR="00137523" w:rsidTr="00137523">
                <w:sdt>
                  <w:sdtPr>
                    <w:tag w:val="_PLD_a0d70a8ecfa64251bc0240cb363e3dd7"/>
                    <w:id w:val="-1546823165"/>
                    <w:lock w:val="sdtLocked"/>
                  </w:sdtPr>
                  <w:sdtContent>
                    <w:tc>
                      <w:tcPr>
                        <w:tcW w:w="492" w:type="pct"/>
                      </w:tcPr>
                      <w:p w:rsidR="00003C9A" w:rsidRDefault="00003C9A">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54"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2,502,335.79</w:t>
                    </w:r>
                  </w:p>
                </w:tc>
                <w:tc>
                  <w:tcPr>
                    <w:tcW w:w="35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28,984,801.14</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31,487,136.93</w:t>
                    </w:r>
                  </w:p>
                </w:tc>
                <w:tc>
                  <w:tcPr>
                    <w:tcW w:w="455" w:type="pct"/>
                    <w:vAlign w:val="center"/>
                  </w:tcPr>
                  <w:p w:rsidR="00003C9A" w:rsidRPr="00137523" w:rsidRDefault="00003C9A">
                    <w:pPr>
                      <w:rPr>
                        <w:sz w:val="15"/>
                        <w:szCs w:val="15"/>
                      </w:rPr>
                    </w:pPr>
                    <w:r w:rsidRPr="00137523">
                      <w:rPr>
                        <w:sz w:val="15"/>
                        <w:szCs w:val="15"/>
                      </w:rPr>
                      <w:t>-24,009,493.56</w:t>
                    </w:r>
                  </w:p>
                </w:tc>
                <w:tc>
                  <w:tcPr>
                    <w:tcW w:w="379" w:type="pct"/>
                    <w:vAlign w:val="center"/>
                  </w:tcPr>
                  <w:p w:rsidR="00003C9A" w:rsidRPr="00137523" w:rsidRDefault="00003C9A">
                    <w:pPr>
                      <w:rPr>
                        <w:sz w:val="15"/>
                        <w:szCs w:val="15"/>
                      </w:rPr>
                    </w:pPr>
                    <w:r w:rsidRPr="00137523">
                      <w:rPr>
                        <w:sz w:val="15"/>
                        <w:szCs w:val="15"/>
                      </w:rPr>
                      <w:t>7,477,643.37</w:t>
                    </w:r>
                  </w:p>
                </w:tc>
              </w:tr>
              <w:tr w:rsidR="00137523" w:rsidTr="00137523">
                <w:sdt>
                  <w:sdtPr>
                    <w:tag w:val="_PLD_d3b5283bf10a4a3c8882e3f3c30046c5"/>
                    <w:id w:val="1759404883"/>
                    <w:lock w:val="sdtLocked"/>
                  </w:sdtPr>
                  <w:sdtContent>
                    <w:tc>
                      <w:tcPr>
                        <w:tcW w:w="492" w:type="pct"/>
                      </w:tcPr>
                      <w:p w:rsidR="00003C9A" w:rsidRDefault="00003C9A">
                        <w:pPr>
                          <w:rPr>
                            <w:sz w:val="18"/>
                            <w:szCs w:val="18"/>
                          </w:rPr>
                        </w:pPr>
                        <w:r>
                          <w:rPr>
                            <w:rFonts w:hint="eastAsia"/>
                            <w:sz w:val="18"/>
                            <w:szCs w:val="18"/>
                          </w:rPr>
                          <w:t>（一）综合收益总额</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36,935,813.37</w:t>
                    </w: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36,935,813.37</w:t>
                    </w:r>
                  </w:p>
                </w:tc>
                <w:tc>
                  <w:tcPr>
                    <w:tcW w:w="455" w:type="pct"/>
                    <w:vAlign w:val="center"/>
                  </w:tcPr>
                  <w:p w:rsidR="00003C9A" w:rsidRPr="00137523" w:rsidRDefault="00003C9A">
                    <w:pPr>
                      <w:rPr>
                        <w:sz w:val="15"/>
                        <w:szCs w:val="15"/>
                      </w:rPr>
                    </w:pPr>
                    <w:r w:rsidRPr="00137523">
                      <w:rPr>
                        <w:sz w:val="15"/>
                        <w:szCs w:val="15"/>
                      </w:rPr>
                      <w:t>-23,478,467.05</w:t>
                    </w:r>
                  </w:p>
                </w:tc>
                <w:tc>
                  <w:tcPr>
                    <w:tcW w:w="379" w:type="pct"/>
                    <w:vAlign w:val="center"/>
                  </w:tcPr>
                  <w:p w:rsidR="00003C9A" w:rsidRPr="00137523" w:rsidRDefault="00003C9A">
                    <w:pPr>
                      <w:rPr>
                        <w:sz w:val="15"/>
                        <w:szCs w:val="15"/>
                      </w:rPr>
                    </w:pPr>
                    <w:r w:rsidRPr="00137523">
                      <w:rPr>
                        <w:sz w:val="15"/>
                        <w:szCs w:val="15"/>
                      </w:rPr>
                      <w:t>13,457,346.32</w:t>
                    </w:r>
                  </w:p>
                </w:tc>
              </w:tr>
              <w:tr w:rsidR="00137523" w:rsidTr="00137523">
                <w:sdt>
                  <w:sdtPr>
                    <w:tag w:val="_PLD_ecb1a0919fe148e5893e9977ac112e36"/>
                    <w:id w:val="-819733053"/>
                    <w:lock w:val="sdtLocked"/>
                  </w:sdtPr>
                  <w:sdtContent>
                    <w:tc>
                      <w:tcPr>
                        <w:tcW w:w="492" w:type="pct"/>
                      </w:tcPr>
                      <w:p w:rsidR="00003C9A" w:rsidRDefault="00003C9A">
                        <w:pPr>
                          <w:rPr>
                            <w:sz w:val="18"/>
                            <w:szCs w:val="18"/>
                          </w:rPr>
                        </w:pPr>
                        <w:r>
                          <w:rPr>
                            <w:sz w:val="18"/>
                            <w:szCs w:val="18"/>
                          </w:rPr>
                          <w:t>（</w:t>
                        </w:r>
                        <w:r>
                          <w:rPr>
                            <w:rFonts w:hint="eastAsia"/>
                            <w:sz w:val="18"/>
                            <w:szCs w:val="18"/>
                          </w:rPr>
                          <w:t>二</w:t>
                        </w:r>
                        <w:r>
                          <w:rPr>
                            <w:sz w:val="18"/>
                            <w:szCs w:val="18"/>
                          </w:rPr>
                          <w:t>）所有者投入和减少资本</w:t>
                        </w:r>
                      </w:p>
                    </w:tc>
                  </w:sdtContent>
                </w:sdt>
                <w:tc>
                  <w:tcPr>
                    <w:tcW w:w="454"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-537,467.88</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-537,467.88</w:t>
                    </w:r>
                  </w:p>
                </w:tc>
                <w:tc>
                  <w:tcPr>
                    <w:tcW w:w="455" w:type="pct"/>
                    <w:vAlign w:val="center"/>
                  </w:tcPr>
                  <w:p w:rsidR="00003C9A" w:rsidRPr="00137523" w:rsidRDefault="00003C9A">
                    <w:pPr>
                      <w:rPr>
                        <w:sz w:val="15"/>
                        <w:szCs w:val="15"/>
                      </w:rPr>
                    </w:pPr>
                    <w:r w:rsidRPr="00137523">
                      <w:rPr>
                        <w:sz w:val="15"/>
                        <w:szCs w:val="15"/>
                      </w:rPr>
                      <w:t>-507,579.51</w:t>
                    </w:r>
                  </w:p>
                </w:tc>
                <w:tc>
                  <w:tcPr>
                    <w:tcW w:w="379" w:type="pct"/>
                    <w:vAlign w:val="center"/>
                  </w:tcPr>
                  <w:p w:rsidR="00003C9A" w:rsidRPr="00137523" w:rsidRDefault="00003C9A">
                    <w:pPr>
                      <w:rPr>
                        <w:sz w:val="15"/>
                        <w:szCs w:val="15"/>
                      </w:rPr>
                    </w:pPr>
                    <w:r w:rsidRPr="00137523">
                      <w:rPr>
                        <w:sz w:val="15"/>
                        <w:szCs w:val="15"/>
                      </w:rPr>
                      <w:t>-1,045,047.39</w:t>
                    </w:r>
                  </w:p>
                </w:tc>
              </w:tr>
              <w:tr w:rsidR="00137523" w:rsidTr="00137523">
                <w:sdt>
                  <w:sdtPr>
                    <w:tag w:val="_PLD_611ba2ed8c6b439788c9acf67433da0c"/>
                    <w:id w:val="-186755104"/>
                    <w:lock w:val="sdtLocked"/>
                  </w:sdtPr>
                  <w:sdtContent>
                    <w:tc>
                      <w:tcPr>
                        <w:tcW w:w="492" w:type="pct"/>
                      </w:tcPr>
                      <w:p w:rsidR="00003C9A" w:rsidRDefault="00003C9A">
                        <w:pPr>
                          <w:rPr>
                            <w:sz w:val="18"/>
                            <w:szCs w:val="18"/>
                          </w:rPr>
                        </w:pPr>
                        <w:r>
                          <w:rPr>
                            <w:rFonts w:hint="eastAsia"/>
                            <w:sz w:val="18"/>
                            <w:szCs w:val="18"/>
                          </w:rPr>
                          <w:t>1．所有者投入的普通股</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c90ad87987d54aec9ebb059ca9fe2d83"/>
                    <w:id w:val="2010404145"/>
                    <w:lock w:val="sdtLocked"/>
                  </w:sdtPr>
                  <w:sdtContent>
                    <w:tc>
                      <w:tcPr>
                        <w:tcW w:w="492" w:type="pct"/>
                      </w:tcPr>
                      <w:p w:rsidR="00003C9A" w:rsidRDefault="00003C9A">
                        <w:pPr>
                          <w:rPr>
                            <w:sz w:val="18"/>
                            <w:szCs w:val="18"/>
                          </w:rPr>
                        </w:pPr>
                        <w:r>
                          <w:rPr>
                            <w:rFonts w:hint="eastAsia"/>
                            <w:sz w:val="18"/>
                            <w:szCs w:val="18"/>
                          </w:rPr>
                          <w:t>2．其他权益工具持有者投入资本</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d73580ad15ab461695606b09453b2233"/>
                    <w:id w:val="-1766836661"/>
                    <w:lock w:val="sdtLocked"/>
                  </w:sdtPr>
                  <w:sdtContent>
                    <w:tc>
                      <w:tcPr>
                        <w:tcW w:w="492" w:type="pct"/>
                      </w:tcPr>
                      <w:p w:rsidR="00003C9A" w:rsidRDefault="00003C9A">
                        <w:pPr>
                          <w:rPr>
                            <w:sz w:val="18"/>
                            <w:szCs w:val="18"/>
                          </w:rPr>
                        </w:pPr>
                        <w:r>
                          <w:rPr>
                            <w:rFonts w:hint="eastAsia"/>
                            <w:sz w:val="18"/>
                            <w:szCs w:val="18"/>
                          </w:rPr>
                          <w:t>3</w:t>
                        </w:r>
                        <w:r>
                          <w:rPr>
                            <w:sz w:val="18"/>
                            <w:szCs w:val="18"/>
                          </w:rPr>
                          <w:t>．股份支付计入所有者权益的金额</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32d1c7d278224bfa80a28845c7639c86"/>
                    <w:id w:val="562839784"/>
                    <w:lock w:val="sdtLocked"/>
                  </w:sdtPr>
                  <w:sdtContent>
                    <w:tc>
                      <w:tcPr>
                        <w:tcW w:w="492" w:type="pct"/>
                      </w:tcPr>
                      <w:p w:rsidR="00003C9A" w:rsidRDefault="00003C9A">
                        <w:pPr>
                          <w:rPr>
                            <w:sz w:val="18"/>
                            <w:szCs w:val="18"/>
                          </w:rPr>
                        </w:pPr>
                        <w:r>
                          <w:rPr>
                            <w:rFonts w:hint="eastAsia"/>
                            <w:sz w:val="18"/>
                            <w:szCs w:val="18"/>
                          </w:rPr>
                          <w:t>4</w:t>
                        </w:r>
                        <w:r>
                          <w:rPr>
                            <w:sz w:val="18"/>
                            <w:szCs w:val="18"/>
                          </w:rPr>
                          <w:t>．其他</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-537,467.88</w:t>
                    </w: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-537,467.88</w:t>
                    </w:r>
                  </w:p>
                </w:tc>
                <w:tc>
                  <w:tcPr>
                    <w:tcW w:w="455" w:type="pct"/>
                    <w:vAlign w:val="center"/>
                  </w:tcPr>
                  <w:p w:rsidR="00003C9A" w:rsidRPr="00137523" w:rsidRDefault="00003C9A">
                    <w:pPr>
                      <w:rPr>
                        <w:sz w:val="15"/>
                        <w:szCs w:val="15"/>
                      </w:rPr>
                    </w:pPr>
                    <w:r w:rsidRPr="00137523">
                      <w:rPr>
                        <w:sz w:val="15"/>
                        <w:szCs w:val="15"/>
                      </w:rPr>
                      <w:t>-507,579.51</w:t>
                    </w:r>
                  </w:p>
                </w:tc>
                <w:tc>
                  <w:tcPr>
                    <w:tcW w:w="379" w:type="pct"/>
                    <w:vAlign w:val="center"/>
                  </w:tcPr>
                  <w:p w:rsidR="00003C9A" w:rsidRPr="00137523" w:rsidRDefault="00003C9A">
                    <w:pPr>
                      <w:rPr>
                        <w:sz w:val="15"/>
                        <w:szCs w:val="15"/>
                      </w:rPr>
                    </w:pPr>
                    <w:r w:rsidRPr="00137523">
                      <w:rPr>
                        <w:sz w:val="15"/>
                        <w:szCs w:val="15"/>
                      </w:rPr>
                      <w:t>-1,045,047.39</w:t>
                    </w:r>
                  </w:p>
                </w:tc>
              </w:tr>
              <w:tr w:rsidR="00137523" w:rsidTr="00137523">
                <w:sdt>
                  <w:sdtPr>
                    <w:tag w:val="_PLD_4f4c1a0d22784a4a81a90a7b772560b9"/>
                    <w:id w:val="1732958633"/>
                    <w:lock w:val="sdtLocked"/>
                  </w:sdtPr>
                  <w:sdtContent>
                    <w:tc>
                      <w:tcPr>
                        <w:tcW w:w="492" w:type="pct"/>
                      </w:tcPr>
                      <w:p w:rsidR="00003C9A" w:rsidRDefault="00003C9A">
                        <w:pPr>
                          <w:rPr>
                            <w:sz w:val="18"/>
                            <w:szCs w:val="18"/>
                          </w:rPr>
                        </w:pPr>
                        <w:r>
                          <w:rPr>
                            <w:sz w:val="18"/>
                            <w:szCs w:val="18"/>
                          </w:rPr>
                          <w:t>（</w:t>
                        </w:r>
                        <w:r>
                          <w:rPr>
                            <w:rFonts w:hint="eastAsia"/>
                            <w:sz w:val="18"/>
                            <w:szCs w:val="18"/>
                          </w:rPr>
                          <w:t>三</w:t>
                        </w:r>
                        <w:r>
                          <w:rPr>
                            <w:sz w:val="18"/>
                            <w:szCs w:val="18"/>
                          </w:rPr>
                          <w:t>）利润分配</w:t>
                        </w:r>
                      </w:p>
                    </w:tc>
                  </w:sdtContent>
                </w:sdt>
                <w:tc>
                  <w:tcPr>
                    <w:tcW w:w="454"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-7,413,544.35</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-7,413,544.3</w:t>
                    </w:r>
                    <w:r w:rsidRPr="00137523">
                      <w:rPr>
                        <w:sz w:val="15"/>
                        <w:szCs w:val="15"/>
                      </w:rPr>
                      <w:lastRenderedPageBreak/>
                      <w:t>5</w:t>
                    </w:r>
                  </w:p>
                </w:tc>
                <w:tc>
                  <w:tcPr>
                    <w:tcW w:w="455" w:type="pct"/>
                    <w:vAlign w:val="center"/>
                  </w:tcPr>
                  <w:p w:rsidR="00003C9A" w:rsidRPr="00137523" w:rsidRDefault="00003C9A">
                    <w:pPr>
                      <w:rPr>
                        <w:sz w:val="15"/>
                        <w:szCs w:val="15"/>
                      </w:rPr>
                    </w:pPr>
                    <w:r w:rsidRPr="00137523">
                      <w:rPr>
                        <w:sz w:val="15"/>
                        <w:szCs w:val="15"/>
                      </w:rPr>
                      <w:lastRenderedPageBreak/>
                      <w:t>-</w:t>
                    </w:r>
                  </w:p>
                </w:tc>
                <w:tc>
                  <w:tcPr>
                    <w:tcW w:w="379" w:type="pct"/>
                    <w:vAlign w:val="center"/>
                  </w:tcPr>
                  <w:p w:rsidR="00003C9A" w:rsidRPr="00137523" w:rsidRDefault="00003C9A">
                    <w:pPr>
                      <w:rPr>
                        <w:sz w:val="15"/>
                        <w:szCs w:val="15"/>
                      </w:rPr>
                    </w:pPr>
                    <w:r w:rsidRPr="00137523">
                      <w:rPr>
                        <w:sz w:val="15"/>
                        <w:szCs w:val="15"/>
                      </w:rPr>
                      <w:t>-7,413,544.</w:t>
                    </w:r>
                    <w:r w:rsidRPr="00137523">
                      <w:rPr>
                        <w:sz w:val="15"/>
                        <w:szCs w:val="15"/>
                      </w:rPr>
                      <w:lastRenderedPageBreak/>
                      <w:t>35</w:t>
                    </w:r>
                  </w:p>
                </w:tc>
              </w:tr>
              <w:tr w:rsidR="00137523" w:rsidTr="00137523">
                <w:sdt>
                  <w:sdtPr>
                    <w:tag w:val="_PLD_73a49eb420a24cdbb4f7f5ce05660344"/>
                    <w:id w:val="-1635869643"/>
                    <w:lock w:val="sdtLocked"/>
                  </w:sdtPr>
                  <w:sdtContent>
                    <w:tc>
                      <w:tcPr>
                        <w:tcW w:w="492" w:type="pct"/>
                      </w:tcPr>
                      <w:p w:rsidR="00003C9A" w:rsidRDefault="00003C9A">
                        <w:pPr>
                          <w:rPr>
                            <w:sz w:val="18"/>
                            <w:szCs w:val="18"/>
                          </w:rPr>
                        </w:pPr>
                        <w:r>
                          <w:rPr>
                            <w:sz w:val="18"/>
                            <w:szCs w:val="18"/>
                          </w:rPr>
                          <w:t>1．提取盈余公积</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230083ca1b684aa0b92b69b31995ea1b"/>
                    <w:id w:val="139316748"/>
                    <w:lock w:val="sdtLocked"/>
                  </w:sdtPr>
                  <w:sdtContent>
                    <w:tc>
                      <w:tcPr>
                        <w:tcW w:w="492" w:type="pct"/>
                      </w:tcPr>
                      <w:p w:rsidR="00003C9A" w:rsidRDefault="00003C9A">
                        <w:pPr>
                          <w:rPr>
                            <w:sz w:val="18"/>
                            <w:szCs w:val="18"/>
                          </w:rPr>
                        </w:pPr>
                        <w:r>
                          <w:rPr>
                            <w:sz w:val="18"/>
                            <w:szCs w:val="18"/>
                          </w:rPr>
                          <w:t>2．提取一般风险准备</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d19b1d04bab14e67b22ee23afd215d76"/>
                    <w:id w:val="61768217"/>
                    <w:lock w:val="sdtLocked"/>
                  </w:sdtPr>
                  <w:sdtContent>
                    <w:tc>
                      <w:tcPr>
                        <w:tcW w:w="492" w:type="pct"/>
                      </w:tcPr>
                      <w:p w:rsidR="00003C9A" w:rsidRDefault="00003C9A">
                        <w:pPr>
                          <w:rPr>
                            <w:sz w:val="18"/>
                            <w:szCs w:val="18"/>
                          </w:rPr>
                        </w:pPr>
                        <w:r>
                          <w:rPr>
                            <w:sz w:val="18"/>
                            <w:szCs w:val="18"/>
                          </w:rPr>
                          <w:t>3．对所有者（或股东）的分配</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-7,413,544.35</w:t>
                    </w: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-7,413,544.35</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-7,413,544.35</w:t>
                    </w:r>
                  </w:p>
                </w:tc>
              </w:tr>
              <w:tr w:rsidR="00137523" w:rsidTr="00137523">
                <w:sdt>
                  <w:sdtPr>
                    <w:tag w:val="_PLD_6e5628e129d04d23a2d71da503cecfdd"/>
                    <w:id w:val="1141388827"/>
                    <w:lock w:val="sdtLocked"/>
                  </w:sdtPr>
                  <w:sdtContent>
                    <w:tc>
                      <w:tcPr>
                        <w:tcW w:w="492" w:type="pct"/>
                      </w:tcPr>
                      <w:p w:rsidR="00003C9A" w:rsidRDefault="00003C9A">
                        <w:pPr>
                          <w:rPr>
                            <w:sz w:val="18"/>
                            <w:szCs w:val="18"/>
                          </w:rPr>
                        </w:pPr>
                        <w:r>
                          <w:rPr>
                            <w:sz w:val="18"/>
                            <w:szCs w:val="18"/>
                          </w:rPr>
                          <w:t>4．其他</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a953b61d69004a7a91974afa1318df0a"/>
                    <w:id w:val="-287894154"/>
                    <w:lock w:val="sdtLocked"/>
                  </w:sdtPr>
                  <w:sdtContent>
                    <w:tc>
                      <w:tcPr>
                        <w:tcW w:w="492" w:type="pct"/>
                      </w:tcPr>
                      <w:p w:rsidR="00003C9A" w:rsidRDefault="00003C9A">
                        <w:pPr>
                          <w:rPr>
                            <w:sz w:val="18"/>
                            <w:szCs w:val="18"/>
                          </w:rPr>
                        </w:pPr>
                        <w:r>
                          <w:rPr>
                            <w:sz w:val="18"/>
                            <w:szCs w:val="18"/>
                          </w:rPr>
                          <w:t>（</w:t>
                        </w:r>
                        <w:r>
                          <w:rPr>
                            <w:rFonts w:hint="eastAsia"/>
                            <w:sz w:val="18"/>
                            <w:szCs w:val="18"/>
                          </w:rPr>
                          <w:t>四</w:t>
                        </w:r>
                        <w:r>
                          <w:rPr>
                            <w:sz w:val="18"/>
                            <w:szCs w:val="18"/>
                          </w:rPr>
                          <w:t>）所有者权益内部结转</w:t>
                        </w:r>
                      </w:p>
                    </w:tc>
                  </w:sdtContent>
                </w:sdt>
                <w:tc>
                  <w:tcPr>
                    <w:tcW w:w="454"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w:t>
                    </w:r>
                  </w:p>
                </w:tc>
                <w:tc>
                  <w:tcPr>
                    <w:tcW w:w="35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r w:rsidRPr="00137523">
                      <w:rPr>
                        <w:sz w:val="15"/>
                        <w:szCs w:val="15"/>
                      </w:rPr>
                      <w:t>-</w:t>
                    </w: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278fa3d290b3473aacd1d849016a2959"/>
                    <w:id w:val="-1561086047"/>
                    <w:lock w:val="sdtLocked"/>
                  </w:sdtPr>
                  <w:sdtContent>
                    <w:tc>
                      <w:tcPr>
                        <w:tcW w:w="492" w:type="pct"/>
                      </w:tcPr>
                      <w:p w:rsidR="00003C9A" w:rsidRDefault="00003C9A">
                        <w:pPr>
                          <w:rPr>
                            <w:sz w:val="18"/>
                            <w:szCs w:val="18"/>
                          </w:rPr>
                        </w:pPr>
                        <w:r>
                          <w:rPr>
                            <w:sz w:val="18"/>
                            <w:szCs w:val="18"/>
                          </w:rPr>
                          <w:t>1．资本公积转增资本（或股本）</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2dbeb2e6cbbd4ba2a65e4f369c7e7929"/>
                    <w:id w:val="64923913"/>
                    <w:lock w:val="sdtLocked"/>
                  </w:sdtPr>
                  <w:sdtContent>
                    <w:tc>
                      <w:tcPr>
                        <w:tcW w:w="492" w:type="pct"/>
                      </w:tcPr>
                      <w:p w:rsidR="00003C9A" w:rsidRDefault="00003C9A">
                        <w:pPr>
                          <w:rPr>
                            <w:sz w:val="18"/>
                            <w:szCs w:val="18"/>
                          </w:rPr>
                        </w:pPr>
                        <w:r>
                          <w:rPr>
                            <w:sz w:val="18"/>
                            <w:szCs w:val="18"/>
                          </w:rPr>
                          <w:t>2．盈余公积转增资本（或股本）</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58f2b570df754e85bb72c0f63cdd3f1c"/>
                    <w:id w:val="700911740"/>
                    <w:lock w:val="sdtLocked"/>
                  </w:sdtPr>
                  <w:sdtContent>
                    <w:tc>
                      <w:tcPr>
                        <w:tcW w:w="492" w:type="pct"/>
                      </w:tcPr>
                      <w:p w:rsidR="00003C9A" w:rsidRDefault="00003C9A">
                        <w:pPr>
                          <w:rPr>
                            <w:sz w:val="18"/>
                            <w:szCs w:val="18"/>
                          </w:rPr>
                        </w:pPr>
                        <w:r>
                          <w:rPr>
                            <w:sz w:val="18"/>
                            <w:szCs w:val="18"/>
                          </w:rPr>
                          <w:t>3．盈余公积弥补亏损</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tc>
                  <w:tcPr>
                    <w:tcW w:w="492" w:type="pct"/>
                  </w:tcPr>
                  <w:sdt>
                    <w:sdtPr>
                      <w:rPr>
                        <w:sz w:val="18"/>
                        <w:szCs w:val="18"/>
                      </w:rPr>
                      <w:tag w:val="_PLD_88022ba02c7c4775ba5e9f75f6b07fa4"/>
                      <w:id w:val="-859664396"/>
                      <w:lock w:val="sdtLocked"/>
                    </w:sdtPr>
                    <w:sdtContent>
                      <w:p w:rsidR="00003C9A" w:rsidRDefault="00003C9A">
                        <w:r>
                          <w:rPr>
                            <w:sz w:val="18"/>
                            <w:szCs w:val="18"/>
                          </w:rPr>
                          <w:t>4．设定受益计划变动额结转留存收益</w:t>
                        </w:r>
                      </w:p>
                    </w:sdtContent>
                  </w:sdt>
                </w:tc>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tc>
                  <w:tcPr>
                    <w:tcW w:w="492" w:type="pct"/>
                  </w:tcPr>
                  <w:sdt>
                    <w:sdtPr>
                      <w:rPr>
                        <w:sz w:val="18"/>
                        <w:szCs w:val="18"/>
                      </w:rPr>
                      <w:tag w:val="_PLD_0259028a18dd4c059a8b77a9e4fe86f9"/>
                      <w:id w:val="654264700"/>
                      <w:lock w:val="sdtLocked"/>
                    </w:sdtPr>
                    <w:sdtContent>
                      <w:p w:rsidR="00003C9A" w:rsidRDefault="00003C9A">
                        <w:pPr>
                          <w:rPr>
                            <w:sz w:val="18"/>
                            <w:szCs w:val="18"/>
                          </w:rPr>
                        </w:pPr>
                        <w:r>
                          <w:rPr>
                            <w:sz w:val="18"/>
                            <w:szCs w:val="18"/>
                          </w:rPr>
                          <w:t>5．其他综合收益结转留存收益</w:t>
                        </w:r>
                      </w:p>
                    </w:sdtContent>
                  </w:sdt>
                </w:tc>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5844253ac18b45ceaa765e5b2f55d052"/>
                    <w:id w:val="-1036423511"/>
                    <w:lock w:val="sdtLocked"/>
                  </w:sdtPr>
                  <w:sdtContent>
                    <w:tc>
                      <w:tcPr>
                        <w:tcW w:w="492" w:type="pct"/>
                      </w:tcPr>
                      <w:p w:rsidR="00003C9A" w:rsidRDefault="00003C9A">
                        <w:pPr>
                          <w:rPr>
                            <w:sz w:val="18"/>
                            <w:szCs w:val="18"/>
                          </w:rPr>
                        </w:pPr>
                        <w:r>
                          <w:rPr>
                            <w:sz w:val="18"/>
                            <w:szCs w:val="18"/>
                          </w:rPr>
                          <w:t>6．其他</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3bbf2260615f4991a49bda77fd1fc28b"/>
                    <w:id w:val="-1826653397"/>
                    <w:lock w:val="sdtLocked"/>
                  </w:sdtPr>
                  <w:sdtContent>
                    <w:tc>
                      <w:tcPr>
                        <w:tcW w:w="492" w:type="pct"/>
                      </w:tcPr>
                      <w:p w:rsidR="00003C9A" w:rsidRDefault="00003C9A">
                        <w:pPr>
                          <w:rPr>
                            <w:sz w:val="18"/>
                            <w:szCs w:val="18"/>
                          </w:rPr>
                        </w:pPr>
                        <w:r>
                          <w:rPr>
                            <w:rFonts w:hint="eastAsia"/>
                            <w:sz w:val="18"/>
                            <w:szCs w:val="18"/>
                          </w:rPr>
                          <w:t>（五）专项储备</w:t>
                        </w:r>
                      </w:p>
                    </w:tc>
                  </w:sdtContent>
                </w:sdt>
                <w:tc>
                  <w:tcPr>
                    <w:tcW w:w="454" w:type="pct"/>
                    <w:vAlign w:val="center"/>
                  </w:tcPr>
                  <w:p w:rsidR="00003C9A" w:rsidRPr="00137523" w:rsidRDefault="00003C9A">
                    <w:pPr>
                      <w:rPr>
                        <w:sz w:val="15"/>
                        <w:szCs w:val="15"/>
                      </w:rPr>
                    </w:pPr>
                    <w:r w:rsidRPr="00137523">
                      <w:rPr>
                        <w:sz w:val="15"/>
                        <w:szCs w:val="15"/>
                      </w:rPr>
                      <w:t>-</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2,502,335.79</w:t>
                    </w:r>
                  </w:p>
                </w:tc>
                <w:tc>
                  <w:tcPr>
                    <w:tcW w:w="352"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2,502,335.79</w:t>
                    </w:r>
                  </w:p>
                </w:tc>
                <w:tc>
                  <w:tcPr>
                    <w:tcW w:w="455" w:type="pct"/>
                    <w:vAlign w:val="center"/>
                  </w:tcPr>
                  <w:p w:rsidR="00003C9A" w:rsidRPr="00137523" w:rsidRDefault="00003C9A">
                    <w:pPr>
                      <w:rPr>
                        <w:sz w:val="15"/>
                        <w:szCs w:val="15"/>
                      </w:rPr>
                    </w:pPr>
                    <w:r w:rsidRPr="00137523">
                      <w:rPr>
                        <w:sz w:val="15"/>
                        <w:szCs w:val="15"/>
                      </w:rPr>
                      <w:t>-23,447.00</w:t>
                    </w:r>
                  </w:p>
                </w:tc>
                <w:tc>
                  <w:tcPr>
                    <w:tcW w:w="379" w:type="pct"/>
                    <w:vAlign w:val="center"/>
                  </w:tcPr>
                  <w:p w:rsidR="00003C9A" w:rsidRPr="00137523" w:rsidRDefault="00003C9A">
                    <w:pPr>
                      <w:rPr>
                        <w:sz w:val="15"/>
                        <w:szCs w:val="15"/>
                      </w:rPr>
                    </w:pPr>
                    <w:r w:rsidRPr="00137523">
                      <w:rPr>
                        <w:sz w:val="15"/>
                        <w:szCs w:val="15"/>
                      </w:rPr>
                      <w:t>2,478,888.79</w:t>
                    </w:r>
                  </w:p>
                </w:tc>
              </w:tr>
              <w:tr w:rsidR="00137523" w:rsidTr="00137523">
                <w:sdt>
                  <w:sdtPr>
                    <w:tag w:val="_PLD_f1e833fa15ec452384f3784c7a9b36fe"/>
                    <w:id w:val="1789316687"/>
                    <w:lock w:val="sdtLocked"/>
                  </w:sdtPr>
                  <w:sdtContent>
                    <w:tc>
                      <w:tcPr>
                        <w:tcW w:w="492" w:type="pct"/>
                      </w:tcPr>
                      <w:p w:rsidR="00003C9A" w:rsidRDefault="00003C9A">
                        <w:pPr>
                          <w:rPr>
                            <w:sz w:val="18"/>
                            <w:szCs w:val="18"/>
                          </w:rPr>
                        </w:pPr>
                        <w:r>
                          <w:rPr>
                            <w:rFonts w:hint="eastAsia"/>
                            <w:sz w:val="18"/>
                            <w:szCs w:val="18"/>
                          </w:rPr>
                          <w:t>1．本期提取</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8,732,275.53</w:t>
                    </w: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8,732,275.53</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8,732,275.53</w:t>
                    </w:r>
                  </w:p>
                </w:tc>
              </w:tr>
              <w:tr w:rsidR="00137523" w:rsidTr="00137523">
                <w:sdt>
                  <w:sdtPr>
                    <w:tag w:val="_PLD_301fc21ab7954268be9851ddd0cf2d8a"/>
                    <w:id w:val="313542853"/>
                    <w:lock w:val="sdtLocked"/>
                  </w:sdtPr>
                  <w:sdtContent>
                    <w:tc>
                      <w:tcPr>
                        <w:tcW w:w="492" w:type="pct"/>
                      </w:tcPr>
                      <w:p w:rsidR="00003C9A" w:rsidRDefault="00003C9A">
                        <w:pPr>
                          <w:rPr>
                            <w:sz w:val="18"/>
                            <w:szCs w:val="18"/>
                          </w:rPr>
                        </w:pPr>
                        <w:r>
                          <w:rPr>
                            <w:rFonts w:hint="eastAsia"/>
                            <w:sz w:val="18"/>
                            <w:szCs w:val="18"/>
                          </w:rPr>
                          <w:t>2．本期使用</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r w:rsidRPr="00137523">
                      <w:rPr>
                        <w:sz w:val="15"/>
                        <w:szCs w:val="15"/>
                      </w:rPr>
                      <w:t>6,229,939.74</w:t>
                    </w: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6,229,939.74</w:t>
                    </w:r>
                  </w:p>
                </w:tc>
                <w:tc>
                  <w:tcPr>
                    <w:tcW w:w="455" w:type="pct"/>
                    <w:vAlign w:val="center"/>
                  </w:tcPr>
                  <w:p w:rsidR="00003C9A" w:rsidRPr="00137523" w:rsidRDefault="00003C9A">
                    <w:pPr>
                      <w:rPr>
                        <w:sz w:val="15"/>
                        <w:szCs w:val="15"/>
                      </w:rPr>
                    </w:pPr>
                    <w:r w:rsidRPr="00137523">
                      <w:rPr>
                        <w:sz w:val="15"/>
                        <w:szCs w:val="15"/>
                      </w:rPr>
                      <w:t>23,447.00</w:t>
                    </w:r>
                  </w:p>
                </w:tc>
                <w:tc>
                  <w:tcPr>
                    <w:tcW w:w="379" w:type="pct"/>
                    <w:vAlign w:val="center"/>
                  </w:tcPr>
                  <w:p w:rsidR="00003C9A" w:rsidRPr="00137523" w:rsidRDefault="00003C9A">
                    <w:pPr>
                      <w:rPr>
                        <w:sz w:val="15"/>
                        <w:szCs w:val="15"/>
                      </w:rPr>
                    </w:pPr>
                    <w:r w:rsidRPr="00137523">
                      <w:rPr>
                        <w:sz w:val="15"/>
                        <w:szCs w:val="15"/>
                      </w:rPr>
                      <w:t>6,253,386.74</w:t>
                    </w:r>
                  </w:p>
                </w:tc>
              </w:tr>
              <w:tr w:rsidR="00137523" w:rsidTr="00137523">
                <w:sdt>
                  <w:sdtPr>
                    <w:tag w:val="_PLD_43b1e5b489b047e98cf38f8c5f130759"/>
                    <w:id w:val="-46376160"/>
                    <w:lock w:val="sdtLocked"/>
                  </w:sdtPr>
                  <w:sdtContent>
                    <w:tc>
                      <w:tcPr>
                        <w:tcW w:w="492" w:type="pct"/>
                      </w:tcPr>
                      <w:p w:rsidR="00003C9A" w:rsidRDefault="00003C9A">
                        <w:pPr>
                          <w:rPr>
                            <w:sz w:val="18"/>
                            <w:szCs w:val="18"/>
                          </w:rPr>
                        </w:pPr>
                        <w:r>
                          <w:rPr>
                            <w:rFonts w:hint="eastAsia"/>
                            <w:sz w:val="18"/>
                            <w:szCs w:val="18"/>
                          </w:rPr>
                          <w:t>（六）其他</w:t>
                        </w:r>
                      </w:p>
                    </w:tc>
                  </w:sdtContent>
                </w:sdt>
                <w:tc>
                  <w:tcPr>
                    <w:tcW w:w="454" w:type="pct"/>
                    <w:vAlign w:val="center"/>
                  </w:tcPr>
                  <w:p w:rsidR="00003C9A" w:rsidRPr="00137523" w:rsidRDefault="00003C9A">
                    <w:pPr>
                      <w:rPr>
                        <w:sz w:val="15"/>
                        <w:szCs w:val="15"/>
                      </w:rPr>
                    </w:pPr>
                  </w:p>
                </w:tc>
                <w:tc>
                  <w:tcPr>
                    <w:tcW w:w="150"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102" w:type="pct"/>
                    <w:vAlign w:val="center"/>
                  </w:tcPr>
                  <w:p w:rsidR="00003C9A" w:rsidRPr="00137523" w:rsidRDefault="00003C9A">
                    <w:pPr>
                      <w:rPr>
                        <w:sz w:val="15"/>
                        <w:szCs w:val="15"/>
                      </w:rPr>
                    </w:pPr>
                  </w:p>
                </w:tc>
                <w:tc>
                  <w:tcPr>
                    <w:tcW w:w="451" w:type="pct"/>
                    <w:vAlign w:val="center"/>
                  </w:tcPr>
                  <w:p w:rsidR="00003C9A" w:rsidRPr="00137523" w:rsidRDefault="00003C9A">
                    <w:pPr>
                      <w:rPr>
                        <w:sz w:val="15"/>
                        <w:szCs w:val="15"/>
                      </w:rPr>
                    </w:pPr>
                  </w:p>
                </w:tc>
                <w:tc>
                  <w:tcPr>
                    <w:tcW w:w="1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352" w:type="pct"/>
                    <w:vAlign w:val="center"/>
                  </w:tcPr>
                  <w:p w:rsidR="00003C9A" w:rsidRPr="00137523" w:rsidRDefault="00003C9A">
                    <w:pPr>
                      <w:rPr>
                        <w:sz w:val="15"/>
                        <w:szCs w:val="15"/>
                      </w:rPr>
                    </w:pPr>
                  </w:p>
                </w:tc>
                <w:tc>
                  <w:tcPr>
                    <w:tcW w:w="151" w:type="pct"/>
                    <w:vAlign w:val="center"/>
                  </w:tcPr>
                  <w:p w:rsidR="00003C9A" w:rsidRPr="00137523" w:rsidRDefault="00003C9A">
                    <w:pPr>
                      <w:rPr>
                        <w:sz w:val="15"/>
                        <w:szCs w:val="15"/>
                      </w:rPr>
                    </w:pPr>
                  </w:p>
                </w:tc>
                <w:tc>
                  <w:tcPr>
                    <w:tcW w:w="453" w:type="pct"/>
                    <w:vAlign w:val="center"/>
                  </w:tcPr>
                  <w:p w:rsidR="00003C9A" w:rsidRPr="00137523" w:rsidRDefault="00003C9A">
                    <w:pPr>
                      <w:rPr>
                        <w:sz w:val="15"/>
                        <w:szCs w:val="15"/>
                      </w:rPr>
                    </w:pPr>
                  </w:p>
                </w:tc>
                <w:tc>
                  <w:tcPr>
                    <w:tcW w:w="201" w:type="pct"/>
                    <w:vAlign w:val="center"/>
                  </w:tcPr>
                  <w:p w:rsidR="00003C9A" w:rsidRPr="00137523" w:rsidRDefault="00003C9A">
                    <w:pPr>
                      <w:rPr>
                        <w:sz w:val="15"/>
                        <w:szCs w:val="15"/>
                      </w:rPr>
                    </w:pPr>
                  </w:p>
                </w:tc>
                <w:tc>
                  <w:tcPr>
                    <w:tcW w:w="403" w:type="pct"/>
                    <w:vAlign w:val="center"/>
                  </w:tcPr>
                  <w:p w:rsidR="00003C9A" w:rsidRPr="00137523" w:rsidRDefault="00003C9A">
                    <w:pPr>
                      <w:rPr>
                        <w:sz w:val="15"/>
                        <w:szCs w:val="15"/>
                      </w:rPr>
                    </w:pPr>
                    <w:r w:rsidRPr="00137523">
                      <w:rPr>
                        <w:sz w:val="15"/>
                        <w:szCs w:val="15"/>
                      </w:rPr>
                      <w:t>-</w:t>
                    </w:r>
                  </w:p>
                </w:tc>
                <w:tc>
                  <w:tcPr>
                    <w:tcW w:w="455" w:type="pct"/>
                    <w:vAlign w:val="center"/>
                  </w:tcPr>
                  <w:p w:rsidR="00003C9A" w:rsidRPr="00137523" w:rsidRDefault="00003C9A">
                    <w:pPr>
                      <w:rPr>
                        <w:sz w:val="15"/>
                        <w:szCs w:val="15"/>
                      </w:rPr>
                    </w:pPr>
                  </w:p>
                </w:tc>
                <w:tc>
                  <w:tcPr>
                    <w:tcW w:w="379" w:type="pct"/>
                    <w:vAlign w:val="center"/>
                  </w:tcPr>
                  <w:p w:rsidR="00003C9A" w:rsidRPr="00137523" w:rsidRDefault="00003C9A">
                    <w:pPr>
                      <w:rPr>
                        <w:sz w:val="15"/>
                        <w:szCs w:val="15"/>
                      </w:rPr>
                    </w:pPr>
                    <w:r w:rsidRPr="00137523">
                      <w:rPr>
                        <w:sz w:val="15"/>
                        <w:szCs w:val="15"/>
                      </w:rPr>
                      <w:t>-</w:t>
                    </w:r>
                  </w:p>
                </w:tc>
              </w:tr>
              <w:tr w:rsidR="00137523" w:rsidTr="00137523">
                <w:sdt>
                  <w:sdtPr>
                    <w:tag w:val="_PLD_7355d7c321c84166a15737d2581911bf"/>
                    <w:id w:val="626119165"/>
                    <w:lock w:val="sdtLocked"/>
                  </w:sdtPr>
                  <w:sdtContent>
                    <w:tc>
                      <w:tcPr>
                        <w:tcW w:w="492" w:type="pct"/>
                      </w:tcPr>
                      <w:p w:rsidR="00003C9A" w:rsidRDefault="00003C9A">
                        <w:pPr>
                          <w:rPr>
                            <w:sz w:val="18"/>
                            <w:szCs w:val="18"/>
                          </w:rPr>
                        </w:pPr>
                        <w:r>
                          <w:rPr>
                            <w:sz w:val="18"/>
                            <w:szCs w:val="18"/>
                          </w:rPr>
                          <w:t>四、本期期末余额</w:t>
                        </w:r>
                      </w:p>
                    </w:tc>
                  </w:sdtContent>
                </w:sdt>
                <w:tc>
                  <w:tcPr>
                    <w:tcW w:w="454" w:type="pct"/>
                    <w:vAlign w:val="center"/>
                  </w:tcPr>
                  <w:p w:rsidR="00003C9A" w:rsidRPr="00137523" w:rsidRDefault="00003C9A">
                    <w:pPr>
                      <w:rPr>
                        <w:sz w:val="15"/>
                        <w:szCs w:val="15"/>
                      </w:rPr>
                    </w:pPr>
                    <w:r w:rsidRPr="00137523">
                      <w:rPr>
                        <w:sz w:val="15"/>
                        <w:szCs w:val="15"/>
                      </w:rPr>
                      <w:t>411,863,502.00</w:t>
                    </w:r>
                  </w:p>
                </w:tc>
                <w:tc>
                  <w:tcPr>
                    <w:tcW w:w="150" w:type="pct"/>
                    <w:vAlign w:val="center"/>
                  </w:tcPr>
                  <w:p w:rsidR="00003C9A" w:rsidRPr="00137523" w:rsidRDefault="00003C9A">
                    <w:pPr>
                      <w:rPr>
                        <w:sz w:val="15"/>
                        <w:szCs w:val="15"/>
                      </w:rPr>
                    </w:pPr>
                    <w:r w:rsidRPr="00137523">
                      <w:rPr>
                        <w:sz w:val="15"/>
                        <w:szCs w:val="15"/>
                      </w:rPr>
                      <w:t>-</w:t>
                    </w:r>
                  </w:p>
                </w:tc>
                <w:tc>
                  <w:tcPr>
                    <w:tcW w:w="151" w:type="pct"/>
                    <w:vAlign w:val="center"/>
                  </w:tcPr>
                  <w:p w:rsidR="00003C9A" w:rsidRPr="00137523" w:rsidRDefault="00003C9A">
                    <w:pPr>
                      <w:rPr>
                        <w:sz w:val="15"/>
                        <w:szCs w:val="15"/>
                      </w:rPr>
                    </w:pPr>
                    <w:r w:rsidRPr="00137523">
                      <w:rPr>
                        <w:sz w:val="15"/>
                        <w:szCs w:val="15"/>
                      </w:rPr>
                      <w:t>-</w:t>
                    </w:r>
                  </w:p>
                </w:tc>
                <w:tc>
                  <w:tcPr>
                    <w:tcW w:w="102" w:type="pct"/>
                    <w:vAlign w:val="center"/>
                  </w:tcPr>
                  <w:p w:rsidR="00003C9A" w:rsidRPr="00137523" w:rsidRDefault="00003C9A">
                    <w:pPr>
                      <w:rPr>
                        <w:sz w:val="15"/>
                        <w:szCs w:val="15"/>
                      </w:rPr>
                    </w:pPr>
                    <w:r w:rsidRPr="00137523">
                      <w:rPr>
                        <w:sz w:val="15"/>
                        <w:szCs w:val="15"/>
                      </w:rPr>
                      <w:t>-</w:t>
                    </w:r>
                  </w:p>
                </w:tc>
                <w:tc>
                  <w:tcPr>
                    <w:tcW w:w="451" w:type="pct"/>
                    <w:vAlign w:val="center"/>
                  </w:tcPr>
                  <w:p w:rsidR="00003C9A" w:rsidRPr="00137523" w:rsidRDefault="00003C9A">
                    <w:pPr>
                      <w:rPr>
                        <w:sz w:val="15"/>
                        <w:szCs w:val="15"/>
                      </w:rPr>
                    </w:pPr>
                    <w:r w:rsidRPr="00137523">
                      <w:rPr>
                        <w:sz w:val="15"/>
                        <w:szCs w:val="15"/>
                      </w:rPr>
                      <w:t>524,500,504.78</w:t>
                    </w:r>
                  </w:p>
                </w:tc>
                <w:tc>
                  <w:tcPr>
                    <w:tcW w:w="153" w:type="pct"/>
                    <w:vAlign w:val="center"/>
                  </w:tcPr>
                  <w:p w:rsidR="00003C9A" w:rsidRPr="00137523" w:rsidRDefault="00003C9A">
                    <w:pPr>
                      <w:rPr>
                        <w:sz w:val="15"/>
                        <w:szCs w:val="15"/>
                      </w:rPr>
                    </w:pPr>
                    <w:r w:rsidRPr="00137523">
                      <w:rPr>
                        <w:sz w:val="15"/>
                        <w:szCs w:val="15"/>
                      </w:rPr>
                      <w:t>-</w:t>
                    </w:r>
                  </w:p>
                </w:tc>
                <w:tc>
                  <w:tcPr>
                    <w:tcW w:w="20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6,506,220.52</w:t>
                    </w:r>
                  </w:p>
                </w:tc>
                <w:tc>
                  <w:tcPr>
                    <w:tcW w:w="352" w:type="pct"/>
                    <w:vAlign w:val="center"/>
                  </w:tcPr>
                  <w:p w:rsidR="00003C9A" w:rsidRPr="00137523" w:rsidRDefault="00003C9A">
                    <w:pPr>
                      <w:rPr>
                        <w:sz w:val="15"/>
                        <w:szCs w:val="15"/>
                      </w:rPr>
                    </w:pPr>
                    <w:r w:rsidRPr="00137523">
                      <w:rPr>
                        <w:sz w:val="15"/>
                        <w:szCs w:val="15"/>
                      </w:rPr>
                      <w:t>266,882,040.47</w:t>
                    </w:r>
                  </w:p>
                </w:tc>
                <w:tc>
                  <w:tcPr>
                    <w:tcW w:w="151" w:type="pct"/>
                    <w:vAlign w:val="center"/>
                  </w:tcPr>
                  <w:p w:rsidR="00003C9A" w:rsidRPr="00137523" w:rsidRDefault="00003C9A">
                    <w:pPr>
                      <w:rPr>
                        <w:sz w:val="15"/>
                        <w:szCs w:val="15"/>
                      </w:rPr>
                    </w:pPr>
                    <w:r w:rsidRPr="00137523">
                      <w:rPr>
                        <w:sz w:val="15"/>
                        <w:szCs w:val="15"/>
                      </w:rPr>
                      <w:t>-</w:t>
                    </w:r>
                  </w:p>
                </w:tc>
                <w:tc>
                  <w:tcPr>
                    <w:tcW w:w="453" w:type="pct"/>
                    <w:vAlign w:val="center"/>
                  </w:tcPr>
                  <w:p w:rsidR="00003C9A" w:rsidRPr="00137523" w:rsidRDefault="00003C9A">
                    <w:pPr>
                      <w:rPr>
                        <w:sz w:val="15"/>
                        <w:szCs w:val="15"/>
                      </w:rPr>
                    </w:pPr>
                    <w:r w:rsidRPr="00137523">
                      <w:rPr>
                        <w:sz w:val="15"/>
                        <w:szCs w:val="15"/>
                      </w:rPr>
                      <w:t>2,363,633,784.30</w:t>
                    </w:r>
                  </w:p>
                </w:tc>
                <w:tc>
                  <w:tcPr>
                    <w:tcW w:w="201" w:type="pct"/>
                    <w:vAlign w:val="center"/>
                  </w:tcPr>
                  <w:p w:rsidR="00003C9A" w:rsidRPr="00137523" w:rsidRDefault="00003C9A">
                    <w:pPr>
                      <w:rPr>
                        <w:sz w:val="15"/>
                        <w:szCs w:val="15"/>
                      </w:rPr>
                    </w:pPr>
                    <w:r w:rsidRPr="00137523">
                      <w:rPr>
                        <w:sz w:val="15"/>
                        <w:szCs w:val="15"/>
                      </w:rPr>
                      <w:t>-</w:t>
                    </w:r>
                  </w:p>
                </w:tc>
                <w:tc>
                  <w:tcPr>
                    <w:tcW w:w="403" w:type="pct"/>
                    <w:vAlign w:val="center"/>
                  </w:tcPr>
                  <w:p w:rsidR="00003C9A" w:rsidRPr="00137523" w:rsidRDefault="00003C9A">
                    <w:pPr>
                      <w:rPr>
                        <w:sz w:val="15"/>
                        <w:szCs w:val="15"/>
                      </w:rPr>
                    </w:pPr>
                    <w:r w:rsidRPr="00137523">
                      <w:rPr>
                        <w:sz w:val="15"/>
                        <w:szCs w:val="15"/>
                      </w:rPr>
                      <w:t>3,573,386,052.07</w:t>
                    </w:r>
                  </w:p>
                </w:tc>
                <w:tc>
                  <w:tcPr>
                    <w:tcW w:w="455" w:type="pct"/>
                    <w:vAlign w:val="center"/>
                  </w:tcPr>
                  <w:p w:rsidR="00003C9A" w:rsidRPr="00137523" w:rsidRDefault="00003C9A">
                    <w:pPr>
                      <w:rPr>
                        <w:sz w:val="15"/>
                        <w:szCs w:val="15"/>
                      </w:rPr>
                    </w:pPr>
                    <w:r w:rsidRPr="00137523">
                      <w:rPr>
                        <w:sz w:val="15"/>
                        <w:szCs w:val="15"/>
                      </w:rPr>
                      <w:t>337,946,917.85</w:t>
                    </w:r>
                  </w:p>
                </w:tc>
                <w:tc>
                  <w:tcPr>
                    <w:tcW w:w="379" w:type="pct"/>
                    <w:vAlign w:val="center"/>
                  </w:tcPr>
                  <w:p w:rsidR="00003C9A" w:rsidRPr="00137523" w:rsidRDefault="00003C9A">
                    <w:pPr>
                      <w:rPr>
                        <w:sz w:val="15"/>
                        <w:szCs w:val="15"/>
                      </w:rPr>
                    </w:pPr>
                    <w:r w:rsidRPr="00137523">
                      <w:rPr>
                        <w:sz w:val="15"/>
                        <w:szCs w:val="15"/>
                      </w:rPr>
                      <w:t>3,911,332,969.92</w:t>
                    </w:r>
                  </w:p>
                </w:tc>
              </w:tr>
            </w:tbl>
            <w:p w:rsidR="00FD2133" w:rsidRPr="00137523" w:rsidRDefault="00537341">
              <w:pPr>
                <w:snapToGrid w:val="0"/>
                <w:spacing w:line="240" w:lineRule="atLeast"/>
                <w:rPr>
                  <w:bCs/>
                  <w:color w:val="FF0000"/>
                  <w:sz w:val="21"/>
                  <w:szCs w:val="21"/>
                </w:rPr>
              </w:pPr>
              <w:r w:rsidRPr="00137523">
                <w:rPr>
                  <w:rFonts w:hint="eastAsia"/>
                  <w:sz w:val="21"/>
                  <w:szCs w:val="21"/>
                </w:rPr>
                <w:t>公司负责</w:t>
              </w:r>
              <w:r w:rsidRPr="00137523">
                <w:rPr>
                  <w:sz w:val="21"/>
                  <w:szCs w:val="21"/>
                </w:rPr>
                <w:t>人</w:t>
              </w:r>
              <w:r w:rsidRPr="00137523">
                <w:rPr>
                  <w:rFonts w:hint="eastAsia"/>
                  <w:sz w:val="21"/>
                  <w:szCs w:val="21"/>
                </w:rPr>
                <w:t>：</w:t>
              </w:r>
              <w:sdt>
                <w:sdtPr>
                  <w:rPr>
                    <w:rFonts w:hint="eastAsia"/>
                    <w:sz w:val="21"/>
                    <w:szCs w:val="21"/>
                  </w:rPr>
                  <w:alias w:val="公司负责人姓名"/>
                  <w:tag w:val="_GBC_076a4a0998a840bab20f0ed83e5bab3d"/>
                  <w:id w:val="-621149223"/>
                  <w:lock w:val="sdtLocked"/>
                  <w:placeholder>
                    <w:docPart w:val="GBC22222222222222222222222222222"/>
                  </w:placeholder>
                  <w:dataBinding w:prefixMappings="xmlns:clcid-mr='clcid-mr'" w:xpath="/*/clcid-mr:GongSiFuZeRenXingMing[not(@periodRef)]" w:storeItemID="{89EBAB94-44A0-46A2-B712-30D997D04A6D}"/>
                  <w:text/>
                </w:sdtPr>
                <w:sdtContent>
                  <w:r w:rsidR="00137523" w:rsidRPr="00137523">
                    <w:rPr>
                      <w:rFonts w:hint="eastAsia"/>
                      <w:sz w:val="21"/>
                      <w:szCs w:val="21"/>
                    </w:rPr>
                    <w:t xml:space="preserve">谢华生 </w:t>
                  </w:r>
                </w:sdtContent>
              </w:sdt>
              <w:r w:rsidRPr="00137523">
                <w:rPr>
                  <w:rFonts w:hint="eastAsia"/>
                  <w:sz w:val="21"/>
                  <w:szCs w:val="21"/>
                </w:rPr>
                <w:t xml:space="preserve"> </w:t>
              </w:r>
              <w:r w:rsidR="00137523">
                <w:rPr>
                  <w:rFonts w:hint="eastAsia"/>
                  <w:sz w:val="21"/>
                  <w:szCs w:val="21"/>
                </w:rPr>
                <w:t xml:space="preserve">           </w:t>
              </w:r>
              <w:r w:rsidRPr="00137523">
                <w:rPr>
                  <w:sz w:val="21"/>
                  <w:szCs w:val="21"/>
                </w:rPr>
                <w:t>主管会计工作负责人</w:t>
              </w:r>
              <w:r w:rsidRPr="00137523">
                <w:rPr>
                  <w:rFonts w:hint="eastAsia"/>
                  <w:sz w:val="21"/>
                  <w:szCs w:val="21"/>
                </w:rPr>
                <w:t>：</w:t>
              </w:r>
              <w:sdt>
                <w:sdtPr>
                  <w:rPr>
                    <w:rFonts w:hint="eastAsia"/>
                    <w:sz w:val="21"/>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Pr="00137523">
                <w:rPr>
                  <w:rFonts w:hint="eastAsia"/>
                  <w:sz w:val="21"/>
                  <w:szCs w:val="21"/>
                </w:rPr>
                <w:t xml:space="preserve"> </w:t>
              </w:r>
              <w:r w:rsidR="00137523">
                <w:rPr>
                  <w:rFonts w:hint="eastAsia"/>
                  <w:sz w:val="21"/>
                  <w:szCs w:val="21"/>
                </w:rPr>
                <w:t xml:space="preserve">              </w:t>
              </w:r>
              <w:r w:rsidRPr="00137523">
                <w:rPr>
                  <w:sz w:val="21"/>
                  <w:szCs w:val="21"/>
                </w:rPr>
                <w:t>会计机构负责人</w:t>
              </w:r>
              <w:r w:rsidRPr="00137523">
                <w:rPr>
                  <w:rFonts w:hint="eastAsia"/>
                  <w:sz w:val="21"/>
                  <w:szCs w:val="21"/>
                </w:rPr>
                <w:t>：</w:t>
              </w:r>
              <w:sdt>
                <w:sdtPr>
                  <w:rPr>
                    <w:rFonts w:hint="eastAsia"/>
                    <w:sz w:val="21"/>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sidRPr="00137523">
                    <w:rPr>
                      <w:rFonts w:hint="eastAsia"/>
                      <w:sz w:val="21"/>
                      <w:szCs w:val="21"/>
                    </w:rPr>
                    <w:t>刘晓婧</w:t>
                  </w:r>
                </w:sdtContent>
              </w:sdt>
            </w:p>
          </w:sdtContent>
        </w:sdt>
        <w:p w:rsidR="00FD2133" w:rsidRDefault="00FD2133">
          <w:pPr>
            <w:rPr>
              <w:szCs w:val="21"/>
            </w:rPr>
          </w:pPr>
        </w:p>
        <w:p w:rsidR="00FD2133" w:rsidRDefault="00FD2133">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sz w:val="21"/>
            </w:rPr>
          </w:sdtEndPr>
          <w:sdtContent>
            <w:p w:rsidR="00FD2133" w:rsidRPr="009959BD" w:rsidRDefault="00537341" w:rsidP="00003C9A">
              <w:pPr>
                <w:tabs>
                  <w:tab w:val="left" w:pos="10080"/>
                </w:tabs>
                <w:snapToGrid w:val="0"/>
                <w:spacing w:line="240" w:lineRule="atLeast"/>
                <w:ind w:rightChars="12" w:right="29"/>
                <w:jc w:val="center"/>
                <w:outlineLvl w:val="2"/>
                <w:rPr>
                  <w:b/>
                  <w:sz w:val="21"/>
                  <w:szCs w:val="21"/>
                </w:rPr>
              </w:pPr>
              <w:r w:rsidRPr="009959BD">
                <w:rPr>
                  <w:b/>
                  <w:sz w:val="21"/>
                  <w:szCs w:val="21"/>
                </w:rPr>
                <w:t>母公司</w:t>
              </w:r>
              <w:r w:rsidRPr="009959BD">
                <w:rPr>
                  <w:rFonts w:hint="eastAsia"/>
                  <w:b/>
                  <w:sz w:val="21"/>
                  <w:szCs w:val="21"/>
                </w:rPr>
                <w:t>所有者权益变动表</w:t>
              </w:r>
            </w:p>
            <w:p w:rsidR="00FD2133" w:rsidRPr="009959BD" w:rsidRDefault="00537341" w:rsidP="00003C9A">
              <w:pPr>
                <w:tabs>
                  <w:tab w:val="left" w:pos="10080"/>
                </w:tabs>
                <w:snapToGrid w:val="0"/>
                <w:spacing w:line="240" w:lineRule="atLeast"/>
                <w:ind w:rightChars="12" w:right="29"/>
                <w:jc w:val="center"/>
                <w:rPr>
                  <w:b/>
                  <w:bCs/>
                  <w:sz w:val="21"/>
                  <w:szCs w:val="21"/>
                </w:rPr>
              </w:pPr>
              <w:r w:rsidRPr="009959BD">
                <w:rPr>
                  <w:sz w:val="21"/>
                  <w:szCs w:val="21"/>
                </w:rPr>
                <w:t>2021年</w:t>
              </w:r>
              <w:r w:rsidRPr="009959BD">
                <w:rPr>
                  <w:rFonts w:hint="eastAsia"/>
                  <w:sz w:val="21"/>
                  <w:szCs w:val="21"/>
                </w:rPr>
                <w:t>1—12</w:t>
              </w:r>
              <w:r w:rsidRPr="009959BD">
                <w:rPr>
                  <w:sz w:val="21"/>
                  <w:szCs w:val="21"/>
                </w:rPr>
                <w:t>月</w:t>
              </w:r>
            </w:p>
            <w:p w:rsidR="00FD2133" w:rsidRDefault="00537341">
              <w:pPr>
                <w:snapToGrid w:val="0"/>
                <w:spacing w:line="240" w:lineRule="atLeast"/>
                <w:jc w:val="right"/>
                <w:rPr>
                  <w:szCs w:val="21"/>
                </w:rPr>
              </w:pPr>
              <w:r w:rsidRPr="009959BD">
                <w:rPr>
                  <w:sz w:val="21"/>
                  <w:szCs w:val="21"/>
                </w:rPr>
                <w:t>单位:</w:t>
              </w:r>
              <w:sdt>
                <w:sdtPr>
                  <w:rPr>
                    <w:sz w:val="21"/>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959BD">
                    <w:rPr>
                      <w:sz w:val="21"/>
                      <w:szCs w:val="21"/>
                    </w:rPr>
                    <w:t>元</w:t>
                  </w:r>
                </w:sdtContent>
              </w:sdt>
              <w:r w:rsidRPr="009959BD">
                <w:rPr>
                  <w:sz w:val="21"/>
                  <w:szCs w:val="21"/>
                </w:rPr>
                <w:t xml:space="preserve">  币种:</w:t>
              </w:r>
              <w:sdt>
                <w:sdtPr>
                  <w:rPr>
                    <w:sz w:val="21"/>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959BD">
                    <w:rPr>
                      <w:sz w:val="21"/>
                      <w:szCs w:val="21"/>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0"/>
                <w:gridCol w:w="1078"/>
                <w:gridCol w:w="497"/>
                <w:gridCol w:w="426"/>
                <w:gridCol w:w="425"/>
                <w:gridCol w:w="1276"/>
                <w:gridCol w:w="1275"/>
                <w:gridCol w:w="567"/>
                <w:gridCol w:w="1276"/>
                <w:gridCol w:w="1559"/>
                <w:gridCol w:w="1560"/>
                <w:gridCol w:w="1571"/>
              </w:tblGrid>
              <w:tr w:rsidR="00FD2133" w:rsidTr="001578DC">
                <w:trPr>
                  <w:trHeight w:val="20"/>
                </w:trPr>
                <w:sdt>
                  <w:sdtPr>
                    <w:tag w:val="_PLD_6243181199ca48faaab1b52ea7b6f562"/>
                    <w:id w:val="-833070206"/>
                    <w:lock w:val="sdtLocked"/>
                  </w:sdtPr>
                  <w:sdtContent>
                    <w:tc>
                      <w:tcPr>
                        <w:tcW w:w="2450" w:type="dxa"/>
                        <w:vMerge w:val="restart"/>
                        <w:vAlign w:val="center"/>
                      </w:tcPr>
                      <w:p w:rsidR="00FD2133" w:rsidRDefault="00537341">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FD2133" w:rsidRDefault="00537341">
                    <w:pPr>
                      <w:adjustRightInd w:val="0"/>
                      <w:snapToGrid w:val="0"/>
                      <w:jc w:val="center"/>
                    </w:pPr>
                    <w:r>
                      <w:rPr>
                        <w:rFonts w:hint="eastAsia"/>
                      </w:rPr>
                      <w:t xml:space="preserve"> </w:t>
                    </w:r>
                    <w:sdt>
                      <w:sdtPr>
                        <w:rPr>
                          <w:rFonts w:hint="eastAsia"/>
                        </w:rPr>
                        <w:tag w:val="_PLD_53ebc36a4faa4485960520df843f0c63"/>
                        <w:id w:val="-365908427"/>
                        <w:lock w:val="sdtLocked"/>
                      </w:sdtPr>
                      <w:sdtContent>
                        <w:r>
                          <w:rPr>
                            <w:rFonts w:hint="eastAsia"/>
                            <w:sz w:val="18"/>
                          </w:rPr>
                          <w:t>2021年度</w:t>
                        </w:r>
                      </w:sdtContent>
                    </w:sdt>
                  </w:p>
                </w:tc>
              </w:tr>
              <w:tr w:rsidR="00FD2133" w:rsidTr="00F661C7">
                <w:trPr>
                  <w:trHeight w:val="315"/>
                </w:trPr>
                <w:tc>
                  <w:tcPr>
                    <w:tcW w:w="2450" w:type="dxa"/>
                    <w:vMerge/>
                  </w:tcPr>
                  <w:p w:rsidR="00FD2133" w:rsidRDefault="00FD2133">
                    <w:pPr>
                      <w:adjustRightInd w:val="0"/>
                      <w:snapToGrid w:val="0"/>
                      <w:rPr>
                        <w:sz w:val="18"/>
                        <w:szCs w:val="18"/>
                      </w:rPr>
                    </w:pPr>
                  </w:p>
                </w:tc>
                <w:sdt>
                  <w:sdtPr>
                    <w:tag w:val="_PLD_d42b0ce5c44e4777bd36491652f20dd8"/>
                    <w:id w:val="-1722661726"/>
                    <w:lock w:val="sdtLocked"/>
                  </w:sdtPr>
                  <w:sdtContent>
                    <w:tc>
                      <w:tcPr>
                        <w:tcW w:w="1078" w:type="dxa"/>
                        <w:vMerge w:val="restart"/>
                        <w:tcBorders>
                          <w:right w:val="single" w:sz="4" w:space="0" w:color="auto"/>
                        </w:tcBorders>
                        <w:vAlign w:val="center"/>
                      </w:tcPr>
                      <w:p w:rsidR="00FD2133" w:rsidRDefault="00537341">
                        <w:pPr>
                          <w:adjustRightInd w:val="0"/>
                          <w:snapToGrid w:val="0"/>
                          <w:jc w:val="center"/>
                          <w:rPr>
                            <w:sz w:val="18"/>
                            <w:szCs w:val="18"/>
                          </w:rPr>
                        </w:pPr>
                        <w:r>
                          <w:rPr>
                            <w:sz w:val="18"/>
                            <w:szCs w:val="18"/>
                          </w:rPr>
                          <w:t>实收资本 (或股本)</w:t>
                        </w:r>
                      </w:p>
                    </w:tc>
                  </w:sdtContent>
                </w:sdt>
                <w:sdt>
                  <w:sdtPr>
                    <w:tag w:val="_PLD_2b96b9233b354a859329aa59fac6fc9e"/>
                    <w:id w:val="1073316823"/>
                    <w:lock w:val="sdtLocked"/>
                  </w:sdtPr>
                  <w:sdtContent>
                    <w:tc>
                      <w:tcPr>
                        <w:tcW w:w="1348" w:type="dxa"/>
                        <w:gridSpan w:val="3"/>
                        <w:tcBorders>
                          <w:left w:val="single" w:sz="4" w:space="0" w:color="auto"/>
                          <w:bottom w:val="single" w:sz="4" w:space="0" w:color="auto"/>
                        </w:tcBorders>
                        <w:vAlign w:val="center"/>
                      </w:tcPr>
                      <w:p w:rsidR="00FD2133" w:rsidRDefault="00537341">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Content>
                    <w:tc>
                      <w:tcPr>
                        <w:tcW w:w="1276" w:type="dxa"/>
                        <w:vMerge w:val="restart"/>
                        <w:vAlign w:val="center"/>
                      </w:tcPr>
                      <w:p w:rsidR="00FD2133" w:rsidRDefault="00537341">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Content>
                    <w:tc>
                      <w:tcPr>
                        <w:tcW w:w="1275" w:type="dxa"/>
                        <w:vMerge w:val="restart"/>
                        <w:vAlign w:val="center"/>
                      </w:tcPr>
                      <w:p w:rsidR="00FD2133" w:rsidRDefault="00537341">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Content>
                    <w:tc>
                      <w:tcPr>
                        <w:tcW w:w="567" w:type="dxa"/>
                        <w:vMerge w:val="restart"/>
                        <w:vAlign w:val="center"/>
                      </w:tcPr>
                      <w:p w:rsidR="00FD2133" w:rsidRDefault="00537341">
                        <w:pPr>
                          <w:jc w:val="center"/>
                          <w:rPr>
                            <w:sz w:val="18"/>
                            <w:szCs w:val="18"/>
                          </w:rPr>
                        </w:pPr>
                        <w:r>
                          <w:rPr>
                            <w:rFonts w:hint="eastAsia"/>
                            <w:sz w:val="18"/>
                            <w:szCs w:val="18"/>
                          </w:rPr>
                          <w:t>其他综合收益</w:t>
                        </w:r>
                      </w:p>
                    </w:tc>
                  </w:sdtContent>
                </w:sdt>
                <w:sdt>
                  <w:sdtPr>
                    <w:tag w:val="_PLD_90a7206226784441ae3a059bd6e2aeb9"/>
                    <w:id w:val="-1084837285"/>
                    <w:lock w:val="sdtLocked"/>
                  </w:sdtPr>
                  <w:sdtContent>
                    <w:tc>
                      <w:tcPr>
                        <w:tcW w:w="1276" w:type="dxa"/>
                        <w:vMerge w:val="restart"/>
                        <w:vAlign w:val="center"/>
                      </w:tcPr>
                      <w:p w:rsidR="00FD2133" w:rsidRDefault="00537341">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Content>
                    <w:tc>
                      <w:tcPr>
                        <w:tcW w:w="1559" w:type="dxa"/>
                        <w:vMerge w:val="restart"/>
                        <w:vAlign w:val="center"/>
                      </w:tcPr>
                      <w:p w:rsidR="00FD2133" w:rsidRDefault="00537341">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Content>
                    <w:tc>
                      <w:tcPr>
                        <w:tcW w:w="1560" w:type="dxa"/>
                        <w:vMerge w:val="restart"/>
                        <w:vAlign w:val="center"/>
                      </w:tcPr>
                      <w:p w:rsidR="00FD2133" w:rsidRDefault="00537341">
                        <w:pPr>
                          <w:adjustRightInd w:val="0"/>
                          <w:snapToGrid w:val="0"/>
                          <w:jc w:val="center"/>
                          <w:rPr>
                            <w:sz w:val="18"/>
                            <w:szCs w:val="18"/>
                          </w:rPr>
                        </w:pPr>
                        <w:r>
                          <w:rPr>
                            <w:sz w:val="18"/>
                            <w:szCs w:val="18"/>
                          </w:rPr>
                          <w:t>未分配利润</w:t>
                        </w:r>
                      </w:p>
                    </w:tc>
                  </w:sdtContent>
                </w:sdt>
                <w:sdt>
                  <w:sdtPr>
                    <w:tag w:val="_PLD_61dd0378fbe645dfb87cfecfbc846206"/>
                    <w:id w:val="576948326"/>
                    <w:lock w:val="sdtLocked"/>
                  </w:sdtPr>
                  <w:sdtContent>
                    <w:tc>
                      <w:tcPr>
                        <w:tcW w:w="1571" w:type="dxa"/>
                        <w:vMerge w:val="restart"/>
                        <w:vAlign w:val="center"/>
                      </w:tcPr>
                      <w:p w:rsidR="00FD2133" w:rsidRDefault="00537341">
                        <w:pPr>
                          <w:adjustRightInd w:val="0"/>
                          <w:snapToGrid w:val="0"/>
                          <w:jc w:val="center"/>
                          <w:rPr>
                            <w:sz w:val="18"/>
                            <w:szCs w:val="18"/>
                          </w:rPr>
                        </w:pPr>
                        <w:r>
                          <w:rPr>
                            <w:sz w:val="18"/>
                            <w:szCs w:val="18"/>
                          </w:rPr>
                          <w:t>所有者权益合计</w:t>
                        </w:r>
                      </w:p>
                    </w:tc>
                  </w:sdtContent>
                </w:sdt>
              </w:tr>
              <w:tr w:rsidR="00FD2133" w:rsidTr="00F661C7">
                <w:trPr>
                  <w:trHeight w:val="294"/>
                </w:trPr>
                <w:tc>
                  <w:tcPr>
                    <w:tcW w:w="2450" w:type="dxa"/>
                    <w:vMerge/>
                  </w:tcPr>
                  <w:p w:rsidR="00FD2133" w:rsidRDefault="00FD2133">
                    <w:pPr>
                      <w:adjustRightInd w:val="0"/>
                      <w:snapToGrid w:val="0"/>
                      <w:rPr>
                        <w:sz w:val="18"/>
                        <w:szCs w:val="18"/>
                      </w:rPr>
                    </w:pPr>
                  </w:p>
                </w:tc>
                <w:tc>
                  <w:tcPr>
                    <w:tcW w:w="1078" w:type="dxa"/>
                    <w:vMerge/>
                    <w:tcBorders>
                      <w:right w:val="single" w:sz="4" w:space="0" w:color="auto"/>
                    </w:tcBorders>
                    <w:vAlign w:val="center"/>
                  </w:tcPr>
                  <w:p w:rsidR="00FD2133" w:rsidRDefault="00FD2133">
                    <w:pPr>
                      <w:adjustRightInd w:val="0"/>
                      <w:snapToGrid w:val="0"/>
                      <w:jc w:val="center"/>
                      <w:rPr>
                        <w:sz w:val="18"/>
                        <w:szCs w:val="18"/>
                      </w:rPr>
                    </w:pPr>
                  </w:p>
                </w:tc>
                <w:sdt>
                  <w:sdtPr>
                    <w:tag w:val="_PLD_506dd395f17d4bea92c50a0850471ea4"/>
                    <w:id w:val="-39975981"/>
                    <w:lock w:val="sdtLocked"/>
                  </w:sdtPr>
                  <w:sdtContent>
                    <w:tc>
                      <w:tcPr>
                        <w:tcW w:w="497" w:type="dxa"/>
                        <w:tcBorders>
                          <w:top w:val="single" w:sz="4" w:space="0" w:color="auto"/>
                          <w:left w:val="single" w:sz="4" w:space="0" w:color="auto"/>
                          <w:right w:val="single" w:sz="4" w:space="0" w:color="auto"/>
                        </w:tcBorders>
                        <w:vAlign w:val="center"/>
                      </w:tcPr>
                      <w:p w:rsidR="00FD2133" w:rsidRDefault="00537341">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Content>
                    <w:tc>
                      <w:tcPr>
                        <w:tcW w:w="426" w:type="dxa"/>
                        <w:tcBorders>
                          <w:top w:val="single" w:sz="4" w:space="0" w:color="auto"/>
                          <w:left w:val="single" w:sz="4" w:space="0" w:color="auto"/>
                          <w:right w:val="single" w:sz="4" w:space="0" w:color="auto"/>
                        </w:tcBorders>
                        <w:vAlign w:val="center"/>
                      </w:tcPr>
                      <w:p w:rsidR="00FD2133" w:rsidRDefault="00537341">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Content>
                    <w:tc>
                      <w:tcPr>
                        <w:tcW w:w="425" w:type="dxa"/>
                        <w:tcBorders>
                          <w:top w:val="single" w:sz="4" w:space="0" w:color="auto"/>
                          <w:left w:val="single" w:sz="4" w:space="0" w:color="auto"/>
                        </w:tcBorders>
                        <w:vAlign w:val="center"/>
                      </w:tcPr>
                      <w:p w:rsidR="00FD2133" w:rsidRDefault="00537341">
                        <w:pPr>
                          <w:adjustRightInd w:val="0"/>
                          <w:snapToGrid w:val="0"/>
                          <w:jc w:val="center"/>
                          <w:rPr>
                            <w:sz w:val="18"/>
                            <w:szCs w:val="18"/>
                          </w:rPr>
                        </w:pPr>
                        <w:r>
                          <w:rPr>
                            <w:rFonts w:hint="eastAsia"/>
                            <w:sz w:val="18"/>
                            <w:szCs w:val="18"/>
                          </w:rPr>
                          <w:t>其他</w:t>
                        </w:r>
                      </w:p>
                    </w:tc>
                  </w:sdtContent>
                </w:sdt>
                <w:tc>
                  <w:tcPr>
                    <w:tcW w:w="1276" w:type="dxa"/>
                    <w:vMerge/>
                  </w:tcPr>
                  <w:p w:rsidR="00FD2133" w:rsidRDefault="00FD2133">
                    <w:pPr>
                      <w:adjustRightInd w:val="0"/>
                      <w:snapToGrid w:val="0"/>
                      <w:jc w:val="center"/>
                      <w:rPr>
                        <w:sz w:val="18"/>
                        <w:szCs w:val="18"/>
                      </w:rPr>
                    </w:pPr>
                  </w:p>
                </w:tc>
                <w:tc>
                  <w:tcPr>
                    <w:tcW w:w="1275" w:type="dxa"/>
                    <w:vMerge/>
                  </w:tcPr>
                  <w:p w:rsidR="00FD2133" w:rsidRDefault="00FD2133">
                    <w:pPr>
                      <w:adjustRightInd w:val="0"/>
                      <w:snapToGrid w:val="0"/>
                      <w:jc w:val="center"/>
                      <w:rPr>
                        <w:sz w:val="18"/>
                        <w:szCs w:val="18"/>
                      </w:rPr>
                    </w:pPr>
                  </w:p>
                </w:tc>
                <w:tc>
                  <w:tcPr>
                    <w:tcW w:w="567" w:type="dxa"/>
                    <w:vMerge/>
                  </w:tcPr>
                  <w:p w:rsidR="00FD2133" w:rsidRDefault="00FD2133">
                    <w:pPr>
                      <w:jc w:val="center"/>
                      <w:rPr>
                        <w:sz w:val="18"/>
                        <w:szCs w:val="18"/>
                      </w:rPr>
                    </w:pPr>
                  </w:p>
                </w:tc>
                <w:tc>
                  <w:tcPr>
                    <w:tcW w:w="1276" w:type="dxa"/>
                    <w:vMerge/>
                  </w:tcPr>
                  <w:p w:rsidR="00FD2133" w:rsidRDefault="00FD2133">
                    <w:pPr>
                      <w:adjustRightInd w:val="0"/>
                      <w:snapToGrid w:val="0"/>
                      <w:jc w:val="center"/>
                      <w:rPr>
                        <w:sz w:val="18"/>
                        <w:szCs w:val="18"/>
                      </w:rPr>
                    </w:pPr>
                  </w:p>
                </w:tc>
                <w:tc>
                  <w:tcPr>
                    <w:tcW w:w="1559" w:type="dxa"/>
                    <w:vMerge/>
                  </w:tcPr>
                  <w:p w:rsidR="00FD2133" w:rsidRDefault="00FD2133">
                    <w:pPr>
                      <w:adjustRightInd w:val="0"/>
                      <w:snapToGrid w:val="0"/>
                      <w:jc w:val="center"/>
                      <w:rPr>
                        <w:sz w:val="18"/>
                        <w:szCs w:val="18"/>
                      </w:rPr>
                    </w:pPr>
                  </w:p>
                </w:tc>
                <w:tc>
                  <w:tcPr>
                    <w:tcW w:w="1560" w:type="dxa"/>
                    <w:vMerge/>
                  </w:tcPr>
                  <w:p w:rsidR="00FD2133" w:rsidRDefault="00FD2133">
                    <w:pPr>
                      <w:adjustRightInd w:val="0"/>
                      <w:snapToGrid w:val="0"/>
                      <w:jc w:val="center"/>
                      <w:rPr>
                        <w:sz w:val="18"/>
                        <w:szCs w:val="18"/>
                      </w:rPr>
                    </w:pPr>
                  </w:p>
                </w:tc>
                <w:tc>
                  <w:tcPr>
                    <w:tcW w:w="1571" w:type="dxa"/>
                    <w:vMerge/>
                  </w:tcPr>
                  <w:p w:rsidR="00FD2133" w:rsidRDefault="00FD2133">
                    <w:pPr>
                      <w:adjustRightInd w:val="0"/>
                      <w:snapToGrid w:val="0"/>
                      <w:jc w:val="center"/>
                      <w:rPr>
                        <w:sz w:val="18"/>
                        <w:szCs w:val="18"/>
                      </w:rPr>
                    </w:pPr>
                  </w:p>
                </w:tc>
              </w:tr>
              <w:tr w:rsidR="007647DC" w:rsidRPr="009959BD" w:rsidTr="00F661C7">
                <w:trPr>
                  <w:trHeight w:val="20"/>
                </w:trPr>
                <w:sdt>
                  <w:sdtPr>
                    <w:tag w:val="_PLD_08f8c5f19f2b42f7ae650f62c6878570"/>
                    <w:id w:val="-1312949751"/>
                    <w:lock w:val="sdtLocked"/>
                  </w:sdtPr>
                  <w:sdtContent>
                    <w:tc>
                      <w:tcPr>
                        <w:tcW w:w="2450" w:type="dxa"/>
                      </w:tcPr>
                      <w:p w:rsidR="007647DC" w:rsidRDefault="007647DC">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7647DC" w:rsidRPr="00F661C7" w:rsidRDefault="007647DC">
                    <w:pPr>
                      <w:rPr>
                        <w:sz w:val="18"/>
                        <w:szCs w:val="18"/>
                      </w:rPr>
                    </w:pPr>
                    <w:r w:rsidRPr="00F661C7">
                      <w:rPr>
                        <w:sz w:val="18"/>
                        <w:szCs w:val="18"/>
                      </w:rPr>
                      <w:t>411,863,502.00</w:t>
                    </w: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right w:val="single" w:sz="4" w:space="0" w:color="auto"/>
                    </w:tcBorders>
                  </w:tcPr>
                  <w:p w:rsidR="007647DC" w:rsidRPr="00F661C7" w:rsidRDefault="007647DC">
                    <w:pPr>
                      <w:jc w:val="right"/>
                      <w:rPr>
                        <w:sz w:val="18"/>
                        <w:szCs w:val="18"/>
                      </w:rPr>
                    </w:pPr>
                  </w:p>
                </w:tc>
                <w:tc>
                  <w:tcPr>
                    <w:tcW w:w="1276" w:type="dxa"/>
                    <w:tcBorders>
                      <w:left w:val="single" w:sz="4" w:space="0" w:color="auto"/>
                    </w:tcBorders>
                    <w:vAlign w:val="center"/>
                  </w:tcPr>
                  <w:p w:rsidR="007647DC" w:rsidRPr="00F661C7" w:rsidRDefault="007647DC">
                    <w:pPr>
                      <w:rPr>
                        <w:sz w:val="18"/>
                        <w:szCs w:val="18"/>
                      </w:rPr>
                    </w:pPr>
                    <w:r w:rsidRPr="00F661C7">
                      <w:rPr>
                        <w:sz w:val="18"/>
                        <w:szCs w:val="18"/>
                      </w:rPr>
                      <w:t>524,724,942.08</w:t>
                    </w:r>
                  </w:p>
                </w:tc>
                <w:tc>
                  <w:tcPr>
                    <w:tcW w:w="1275" w:type="dxa"/>
                  </w:tcPr>
                  <w:p w:rsidR="007647DC" w:rsidRPr="00F661C7" w:rsidRDefault="007647DC">
                    <w:pPr>
                      <w:jc w:val="right"/>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4,179,009.20</w:t>
                    </w:r>
                  </w:p>
                </w:tc>
                <w:tc>
                  <w:tcPr>
                    <w:tcW w:w="1559" w:type="dxa"/>
                    <w:vAlign w:val="center"/>
                  </w:tcPr>
                  <w:p w:rsidR="007647DC" w:rsidRPr="00F661C7" w:rsidRDefault="007647DC">
                    <w:pPr>
                      <w:rPr>
                        <w:sz w:val="18"/>
                        <w:szCs w:val="18"/>
                      </w:rPr>
                    </w:pPr>
                    <w:r w:rsidRPr="00F661C7">
                      <w:rPr>
                        <w:sz w:val="18"/>
                        <w:szCs w:val="18"/>
                      </w:rPr>
                      <w:t>266,590,323.08</w:t>
                    </w:r>
                  </w:p>
                </w:tc>
                <w:tc>
                  <w:tcPr>
                    <w:tcW w:w="1560" w:type="dxa"/>
                    <w:vAlign w:val="center"/>
                  </w:tcPr>
                  <w:p w:rsidR="007647DC" w:rsidRPr="00F661C7" w:rsidRDefault="007647DC">
                    <w:pPr>
                      <w:rPr>
                        <w:sz w:val="18"/>
                        <w:szCs w:val="18"/>
                      </w:rPr>
                    </w:pPr>
                    <w:r w:rsidRPr="00F661C7">
                      <w:rPr>
                        <w:sz w:val="18"/>
                        <w:szCs w:val="18"/>
                      </w:rPr>
                      <w:t>2,313,725,622.67</w:t>
                    </w:r>
                  </w:p>
                </w:tc>
                <w:tc>
                  <w:tcPr>
                    <w:tcW w:w="1571" w:type="dxa"/>
                    <w:vAlign w:val="center"/>
                  </w:tcPr>
                  <w:p w:rsidR="007647DC" w:rsidRPr="00F661C7" w:rsidRDefault="007647DC">
                    <w:pPr>
                      <w:rPr>
                        <w:sz w:val="18"/>
                        <w:szCs w:val="18"/>
                      </w:rPr>
                    </w:pPr>
                    <w:r w:rsidRPr="00F661C7">
                      <w:rPr>
                        <w:sz w:val="18"/>
                        <w:szCs w:val="18"/>
                      </w:rPr>
                      <w:t>3,521,083,399.03</w:t>
                    </w:r>
                  </w:p>
                </w:tc>
              </w:tr>
              <w:tr w:rsidR="007647DC" w:rsidRPr="009959BD" w:rsidTr="00F661C7">
                <w:trPr>
                  <w:trHeight w:val="20"/>
                </w:trPr>
                <w:sdt>
                  <w:sdtPr>
                    <w:tag w:val="_PLD_f977aa291b254801929edbd8e09eff6f"/>
                    <w:id w:val="-1688512245"/>
                    <w:lock w:val="sdtLocked"/>
                  </w:sdtPr>
                  <w:sdtContent>
                    <w:tc>
                      <w:tcPr>
                        <w:tcW w:w="2450" w:type="dxa"/>
                      </w:tcPr>
                      <w:p w:rsidR="007647DC" w:rsidRDefault="007647DC">
                        <w:pPr>
                          <w:rPr>
                            <w:sz w:val="18"/>
                            <w:szCs w:val="18"/>
                          </w:rPr>
                        </w:pPr>
                        <w:r>
                          <w:rPr>
                            <w:sz w:val="18"/>
                            <w:szCs w:val="18"/>
                          </w:rPr>
                          <w:t>加：会计政策变更</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right w:val="single" w:sz="4" w:space="0" w:color="auto"/>
                    </w:tcBorders>
                  </w:tcPr>
                  <w:p w:rsidR="007647DC" w:rsidRPr="00F661C7" w:rsidRDefault="007647DC">
                    <w:pPr>
                      <w:jc w:val="right"/>
                      <w:rPr>
                        <w:sz w:val="18"/>
                        <w:szCs w:val="18"/>
                      </w:rPr>
                    </w:pPr>
                  </w:p>
                </w:tc>
                <w:tc>
                  <w:tcPr>
                    <w:tcW w:w="1276" w:type="dxa"/>
                    <w:tcBorders>
                      <w:left w:val="single" w:sz="4" w:space="0" w:color="auto"/>
                    </w:tcBorders>
                    <w:vAlign w:val="center"/>
                  </w:tcPr>
                  <w:p w:rsidR="007647DC" w:rsidRPr="00F661C7" w:rsidRDefault="007647DC">
                    <w:pPr>
                      <w:rPr>
                        <w:sz w:val="18"/>
                        <w:szCs w:val="18"/>
                      </w:rPr>
                    </w:pPr>
                  </w:p>
                </w:tc>
                <w:tc>
                  <w:tcPr>
                    <w:tcW w:w="1275" w:type="dxa"/>
                  </w:tcPr>
                  <w:p w:rsidR="007647DC" w:rsidRPr="00F661C7" w:rsidRDefault="007647DC">
                    <w:pPr>
                      <w:jc w:val="right"/>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w:t>
                    </w:r>
                  </w:p>
                </w:tc>
              </w:tr>
              <w:tr w:rsidR="007647DC" w:rsidRPr="009959BD" w:rsidTr="00F661C7">
                <w:trPr>
                  <w:trHeight w:val="20"/>
                </w:trPr>
                <w:sdt>
                  <w:sdtPr>
                    <w:tag w:val="_PLD_1dcd3d26f66745c0b48a5fac832ef867"/>
                    <w:id w:val="1372348746"/>
                    <w:lock w:val="sdtLocked"/>
                  </w:sdtPr>
                  <w:sdtContent>
                    <w:tc>
                      <w:tcPr>
                        <w:tcW w:w="2450" w:type="dxa"/>
                      </w:tcPr>
                      <w:p w:rsidR="007647DC" w:rsidRDefault="007647DC" w:rsidP="00003C9A">
                        <w:pPr>
                          <w:ind w:firstLineChars="200" w:firstLine="480"/>
                          <w:rPr>
                            <w:sz w:val="18"/>
                            <w:szCs w:val="18"/>
                          </w:rPr>
                        </w:pPr>
                        <w:r>
                          <w:rPr>
                            <w:sz w:val="18"/>
                            <w:szCs w:val="18"/>
                          </w:rPr>
                          <w:t>前期差错更正</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right w:val="single" w:sz="4" w:space="0" w:color="auto"/>
                    </w:tcBorders>
                  </w:tcPr>
                  <w:p w:rsidR="007647DC" w:rsidRPr="00F661C7" w:rsidRDefault="007647DC">
                    <w:pPr>
                      <w:jc w:val="right"/>
                      <w:rPr>
                        <w:sz w:val="18"/>
                        <w:szCs w:val="18"/>
                      </w:rPr>
                    </w:pPr>
                  </w:p>
                </w:tc>
                <w:tc>
                  <w:tcPr>
                    <w:tcW w:w="1276" w:type="dxa"/>
                    <w:tcBorders>
                      <w:left w:val="single" w:sz="4" w:space="0" w:color="auto"/>
                    </w:tcBorders>
                    <w:vAlign w:val="center"/>
                  </w:tcPr>
                  <w:p w:rsidR="007647DC" w:rsidRPr="00F661C7" w:rsidRDefault="007647DC">
                    <w:pPr>
                      <w:rPr>
                        <w:sz w:val="18"/>
                        <w:szCs w:val="18"/>
                      </w:rPr>
                    </w:pPr>
                  </w:p>
                </w:tc>
                <w:tc>
                  <w:tcPr>
                    <w:tcW w:w="1275" w:type="dxa"/>
                  </w:tcPr>
                  <w:p w:rsidR="007647DC" w:rsidRPr="00F661C7" w:rsidRDefault="007647DC">
                    <w:pPr>
                      <w:jc w:val="right"/>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w:t>
                    </w:r>
                  </w:p>
                </w:tc>
              </w:tr>
              <w:tr w:rsidR="007647DC" w:rsidRPr="009959BD" w:rsidTr="00F661C7">
                <w:trPr>
                  <w:trHeight w:val="20"/>
                </w:trPr>
                <w:sdt>
                  <w:sdtPr>
                    <w:tag w:val="_PLD_1e1d4d884e6e401b8c40d08e9d6c5d32"/>
                    <w:id w:val="-1538653201"/>
                    <w:lock w:val="sdtLocked"/>
                  </w:sdtPr>
                  <w:sdtContent>
                    <w:tc>
                      <w:tcPr>
                        <w:tcW w:w="2450" w:type="dxa"/>
                      </w:tcPr>
                      <w:p w:rsidR="007647DC" w:rsidRDefault="007647DC" w:rsidP="00003C9A">
                        <w:pPr>
                          <w:ind w:firstLineChars="200" w:firstLine="480"/>
                          <w:rPr>
                            <w:sz w:val="18"/>
                            <w:szCs w:val="18"/>
                          </w:rPr>
                        </w:pPr>
                        <w:r>
                          <w:rPr>
                            <w:rFonts w:hint="eastAsia"/>
                            <w:sz w:val="18"/>
                            <w:szCs w:val="18"/>
                          </w:rPr>
                          <w:t>其他</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right w:val="single" w:sz="4" w:space="0" w:color="auto"/>
                    </w:tcBorders>
                  </w:tcPr>
                  <w:p w:rsidR="007647DC" w:rsidRPr="00F661C7" w:rsidRDefault="007647DC">
                    <w:pPr>
                      <w:jc w:val="right"/>
                      <w:rPr>
                        <w:sz w:val="18"/>
                        <w:szCs w:val="18"/>
                      </w:rPr>
                    </w:pPr>
                  </w:p>
                </w:tc>
                <w:tc>
                  <w:tcPr>
                    <w:tcW w:w="1276" w:type="dxa"/>
                    <w:tcBorders>
                      <w:left w:val="single" w:sz="4" w:space="0" w:color="auto"/>
                    </w:tcBorders>
                    <w:vAlign w:val="center"/>
                  </w:tcPr>
                  <w:p w:rsidR="007647DC" w:rsidRPr="00F661C7" w:rsidRDefault="007647DC">
                    <w:pPr>
                      <w:rPr>
                        <w:sz w:val="18"/>
                        <w:szCs w:val="18"/>
                      </w:rPr>
                    </w:pPr>
                  </w:p>
                </w:tc>
                <w:tc>
                  <w:tcPr>
                    <w:tcW w:w="1275" w:type="dxa"/>
                  </w:tcPr>
                  <w:p w:rsidR="007647DC" w:rsidRPr="00F661C7" w:rsidRDefault="007647DC">
                    <w:pPr>
                      <w:jc w:val="right"/>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w:t>
                    </w:r>
                  </w:p>
                </w:tc>
              </w:tr>
              <w:tr w:rsidR="007647DC" w:rsidRPr="009959BD" w:rsidTr="00F661C7">
                <w:trPr>
                  <w:trHeight w:val="20"/>
                </w:trPr>
                <w:sdt>
                  <w:sdtPr>
                    <w:tag w:val="_PLD_abc6effbbaad4f92a93b112da199425f"/>
                    <w:id w:val="534853348"/>
                    <w:lock w:val="sdtLocked"/>
                  </w:sdtPr>
                  <w:sdtContent>
                    <w:tc>
                      <w:tcPr>
                        <w:tcW w:w="2450" w:type="dxa"/>
                      </w:tcPr>
                      <w:p w:rsidR="007647DC" w:rsidRDefault="007647DC">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7647DC" w:rsidRPr="00F661C7" w:rsidRDefault="007647DC">
                    <w:pPr>
                      <w:rPr>
                        <w:sz w:val="18"/>
                        <w:szCs w:val="18"/>
                      </w:rPr>
                    </w:pPr>
                    <w:r w:rsidRPr="00F661C7">
                      <w:rPr>
                        <w:sz w:val="18"/>
                        <w:szCs w:val="18"/>
                      </w:rPr>
                      <w:t>411,863,502.00</w:t>
                    </w: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right w:val="single" w:sz="4" w:space="0" w:color="auto"/>
                    </w:tcBorders>
                  </w:tcPr>
                  <w:p w:rsidR="007647DC" w:rsidRPr="00F661C7" w:rsidRDefault="007647DC">
                    <w:pPr>
                      <w:jc w:val="right"/>
                      <w:rPr>
                        <w:sz w:val="18"/>
                        <w:szCs w:val="18"/>
                      </w:rPr>
                    </w:pPr>
                  </w:p>
                </w:tc>
                <w:tc>
                  <w:tcPr>
                    <w:tcW w:w="1276" w:type="dxa"/>
                    <w:tcBorders>
                      <w:left w:val="single" w:sz="4" w:space="0" w:color="auto"/>
                    </w:tcBorders>
                    <w:vAlign w:val="center"/>
                  </w:tcPr>
                  <w:p w:rsidR="007647DC" w:rsidRPr="00F661C7" w:rsidRDefault="007647DC">
                    <w:pPr>
                      <w:rPr>
                        <w:sz w:val="18"/>
                        <w:szCs w:val="18"/>
                      </w:rPr>
                    </w:pPr>
                    <w:r w:rsidRPr="00F661C7">
                      <w:rPr>
                        <w:sz w:val="18"/>
                        <w:szCs w:val="18"/>
                      </w:rPr>
                      <w:t>524,724,942.08</w:t>
                    </w:r>
                  </w:p>
                </w:tc>
                <w:tc>
                  <w:tcPr>
                    <w:tcW w:w="1275" w:type="dxa"/>
                  </w:tcPr>
                  <w:p w:rsidR="007647DC" w:rsidRPr="00F661C7" w:rsidRDefault="007647DC">
                    <w:pPr>
                      <w:jc w:val="right"/>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4,179,009.20</w:t>
                    </w:r>
                  </w:p>
                </w:tc>
                <w:tc>
                  <w:tcPr>
                    <w:tcW w:w="1559" w:type="dxa"/>
                    <w:vAlign w:val="center"/>
                  </w:tcPr>
                  <w:p w:rsidR="007647DC" w:rsidRPr="00F661C7" w:rsidRDefault="007647DC">
                    <w:pPr>
                      <w:rPr>
                        <w:sz w:val="18"/>
                        <w:szCs w:val="18"/>
                      </w:rPr>
                    </w:pPr>
                    <w:r w:rsidRPr="00F661C7">
                      <w:rPr>
                        <w:sz w:val="18"/>
                        <w:szCs w:val="18"/>
                      </w:rPr>
                      <w:t>266,590,323.08</w:t>
                    </w:r>
                  </w:p>
                </w:tc>
                <w:tc>
                  <w:tcPr>
                    <w:tcW w:w="1560" w:type="dxa"/>
                    <w:vAlign w:val="center"/>
                  </w:tcPr>
                  <w:p w:rsidR="007647DC" w:rsidRPr="00F661C7" w:rsidRDefault="007647DC">
                    <w:pPr>
                      <w:rPr>
                        <w:sz w:val="18"/>
                        <w:szCs w:val="18"/>
                      </w:rPr>
                    </w:pPr>
                    <w:r w:rsidRPr="00F661C7">
                      <w:rPr>
                        <w:sz w:val="18"/>
                        <w:szCs w:val="18"/>
                      </w:rPr>
                      <w:t>2,313,725,622.67</w:t>
                    </w:r>
                  </w:p>
                </w:tc>
                <w:tc>
                  <w:tcPr>
                    <w:tcW w:w="1571" w:type="dxa"/>
                    <w:vAlign w:val="center"/>
                  </w:tcPr>
                  <w:p w:rsidR="007647DC" w:rsidRPr="00F661C7" w:rsidRDefault="007647DC">
                    <w:pPr>
                      <w:rPr>
                        <w:sz w:val="18"/>
                        <w:szCs w:val="18"/>
                      </w:rPr>
                    </w:pPr>
                    <w:r w:rsidRPr="00F661C7">
                      <w:rPr>
                        <w:sz w:val="18"/>
                        <w:szCs w:val="18"/>
                      </w:rPr>
                      <w:t>3,521,083,399.03</w:t>
                    </w:r>
                  </w:p>
                </w:tc>
              </w:tr>
              <w:tr w:rsidR="007647DC" w:rsidRPr="009959BD" w:rsidTr="00F661C7">
                <w:trPr>
                  <w:trHeight w:val="20"/>
                </w:trPr>
                <w:sdt>
                  <w:sdtPr>
                    <w:tag w:val="_PLD_22eea8f5bd284adbb011ea489737927b"/>
                    <w:id w:val="436332100"/>
                    <w:lock w:val="sdtLocked"/>
                  </w:sdtPr>
                  <w:sdtContent>
                    <w:tc>
                      <w:tcPr>
                        <w:tcW w:w="2450" w:type="dxa"/>
                      </w:tcPr>
                      <w:p w:rsidR="007647DC" w:rsidRDefault="007647D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7647DC" w:rsidRPr="00F661C7" w:rsidRDefault="007647DC">
                    <w:pPr>
                      <w:rPr>
                        <w:sz w:val="18"/>
                        <w:szCs w:val="18"/>
                      </w:rPr>
                    </w:pPr>
                    <w:r w:rsidRPr="00F661C7">
                      <w:rPr>
                        <w:sz w:val="18"/>
                        <w:szCs w:val="18"/>
                      </w:rPr>
                      <w:t>6,732,800.00</w:t>
                    </w: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36,402,110.31</w:t>
                    </w:r>
                  </w:p>
                </w:tc>
                <w:tc>
                  <w:tcPr>
                    <w:tcW w:w="1275" w:type="dxa"/>
                    <w:vAlign w:val="center"/>
                  </w:tcPr>
                  <w:p w:rsidR="007647DC" w:rsidRPr="00F661C7" w:rsidRDefault="007647DC">
                    <w:pPr>
                      <w:rPr>
                        <w:sz w:val="18"/>
                        <w:szCs w:val="18"/>
                      </w:rPr>
                    </w:pPr>
                    <w:r w:rsidRPr="00F661C7">
                      <w:rPr>
                        <w:sz w:val="18"/>
                        <w:szCs w:val="18"/>
                      </w:rPr>
                      <w:t>38,107,648.00</w:t>
                    </w: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-4,179,009.20</w:t>
                    </w:r>
                  </w:p>
                </w:tc>
                <w:tc>
                  <w:tcPr>
                    <w:tcW w:w="1559" w:type="dxa"/>
                    <w:vAlign w:val="center"/>
                  </w:tcPr>
                  <w:p w:rsidR="007647DC" w:rsidRPr="00F661C7" w:rsidRDefault="007647DC">
                    <w:pPr>
                      <w:rPr>
                        <w:sz w:val="18"/>
                        <w:szCs w:val="18"/>
                      </w:rPr>
                    </w:pPr>
                    <w:r w:rsidRPr="00F661C7">
                      <w:rPr>
                        <w:sz w:val="18"/>
                        <w:szCs w:val="18"/>
                      </w:rPr>
                      <w:t>-</w:t>
                    </w:r>
                  </w:p>
                </w:tc>
                <w:tc>
                  <w:tcPr>
                    <w:tcW w:w="1560" w:type="dxa"/>
                    <w:vAlign w:val="center"/>
                  </w:tcPr>
                  <w:p w:rsidR="007647DC" w:rsidRPr="00F661C7" w:rsidRDefault="007647DC">
                    <w:pPr>
                      <w:rPr>
                        <w:sz w:val="18"/>
                        <w:szCs w:val="18"/>
                      </w:rPr>
                    </w:pPr>
                    <w:r w:rsidRPr="00F661C7">
                      <w:rPr>
                        <w:sz w:val="18"/>
                        <w:szCs w:val="18"/>
                      </w:rPr>
                      <w:t>233,198,187.74</w:t>
                    </w:r>
                  </w:p>
                </w:tc>
                <w:tc>
                  <w:tcPr>
                    <w:tcW w:w="1571" w:type="dxa"/>
                    <w:vAlign w:val="center"/>
                  </w:tcPr>
                  <w:p w:rsidR="007647DC" w:rsidRPr="00F661C7" w:rsidRDefault="007647DC">
                    <w:pPr>
                      <w:rPr>
                        <w:sz w:val="18"/>
                        <w:szCs w:val="18"/>
                      </w:rPr>
                    </w:pPr>
                    <w:r w:rsidRPr="00F661C7">
                      <w:rPr>
                        <w:sz w:val="18"/>
                        <w:szCs w:val="18"/>
                      </w:rPr>
                      <w:t>234,046,440.85</w:t>
                    </w:r>
                  </w:p>
                </w:tc>
              </w:tr>
              <w:tr w:rsidR="007647DC" w:rsidRPr="009959BD" w:rsidTr="00F661C7">
                <w:trPr>
                  <w:trHeight w:val="20"/>
                </w:trPr>
                <w:sdt>
                  <w:sdtPr>
                    <w:tag w:val="_PLD_16bc7260292e4c19ad140bdfdf1ee46c"/>
                    <w:id w:val="958534467"/>
                    <w:lock w:val="sdtLocked"/>
                  </w:sdtPr>
                  <w:sdtContent>
                    <w:tc>
                      <w:tcPr>
                        <w:tcW w:w="2450" w:type="dxa"/>
                      </w:tcPr>
                      <w:p w:rsidR="007647DC" w:rsidRDefault="007647DC">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275" w:type="dxa"/>
                    <w:vAlign w:val="center"/>
                  </w:tcPr>
                  <w:p w:rsidR="007647DC" w:rsidRPr="00F661C7" w:rsidRDefault="007647DC">
                    <w:pPr>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r w:rsidRPr="00F661C7">
                      <w:rPr>
                        <w:sz w:val="18"/>
                        <w:szCs w:val="18"/>
                      </w:rPr>
                      <w:t>239,477,135.86</w:t>
                    </w:r>
                  </w:p>
                </w:tc>
                <w:tc>
                  <w:tcPr>
                    <w:tcW w:w="1571" w:type="dxa"/>
                    <w:vAlign w:val="center"/>
                  </w:tcPr>
                  <w:p w:rsidR="007647DC" w:rsidRPr="00F661C7" w:rsidRDefault="007647DC">
                    <w:pPr>
                      <w:rPr>
                        <w:sz w:val="18"/>
                        <w:szCs w:val="18"/>
                      </w:rPr>
                    </w:pPr>
                    <w:r w:rsidRPr="00F661C7">
                      <w:rPr>
                        <w:sz w:val="18"/>
                        <w:szCs w:val="18"/>
                      </w:rPr>
                      <w:t>239,477,135.86</w:t>
                    </w:r>
                  </w:p>
                </w:tc>
              </w:tr>
              <w:tr w:rsidR="007647DC" w:rsidRPr="009959BD" w:rsidTr="00F661C7">
                <w:trPr>
                  <w:trHeight w:val="20"/>
                </w:trPr>
                <w:sdt>
                  <w:sdtPr>
                    <w:tag w:val="_PLD_878006a38fe64d8788706ec54fa4a47b"/>
                    <w:id w:val="922377005"/>
                    <w:lock w:val="sdtLocked"/>
                  </w:sdtPr>
                  <w:sdtContent>
                    <w:tc>
                      <w:tcPr>
                        <w:tcW w:w="2450" w:type="dxa"/>
                      </w:tcPr>
                      <w:p w:rsidR="007647DC" w:rsidRDefault="007647DC">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7647DC" w:rsidRPr="00F661C7" w:rsidRDefault="007647DC">
                    <w:pPr>
                      <w:rPr>
                        <w:sz w:val="18"/>
                        <w:szCs w:val="18"/>
                      </w:rPr>
                    </w:pPr>
                    <w:r w:rsidRPr="00F661C7">
                      <w:rPr>
                        <w:sz w:val="18"/>
                        <w:szCs w:val="18"/>
                      </w:rPr>
                      <w:t>6,732,800.00</w:t>
                    </w: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36,402,110.31</w:t>
                    </w:r>
                  </w:p>
                </w:tc>
                <w:tc>
                  <w:tcPr>
                    <w:tcW w:w="1275" w:type="dxa"/>
                    <w:vAlign w:val="center"/>
                  </w:tcPr>
                  <w:p w:rsidR="007647DC" w:rsidRPr="00F661C7" w:rsidRDefault="007647DC">
                    <w:pPr>
                      <w:rPr>
                        <w:sz w:val="18"/>
                        <w:szCs w:val="18"/>
                      </w:rPr>
                    </w:pPr>
                    <w:r w:rsidRPr="00F661C7">
                      <w:rPr>
                        <w:sz w:val="18"/>
                        <w:szCs w:val="18"/>
                      </w:rPr>
                      <w:t>38,107,648.00</w:t>
                    </w: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w:t>
                    </w:r>
                  </w:p>
                </w:tc>
                <w:tc>
                  <w:tcPr>
                    <w:tcW w:w="1559" w:type="dxa"/>
                    <w:vAlign w:val="center"/>
                  </w:tcPr>
                  <w:p w:rsidR="007647DC" w:rsidRPr="00F661C7" w:rsidRDefault="007647DC">
                    <w:pPr>
                      <w:rPr>
                        <w:sz w:val="18"/>
                        <w:szCs w:val="18"/>
                      </w:rPr>
                    </w:pPr>
                    <w:r w:rsidRPr="00F661C7">
                      <w:rPr>
                        <w:sz w:val="18"/>
                        <w:szCs w:val="18"/>
                      </w:rPr>
                      <w:t>-</w:t>
                    </w:r>
                  </w:p>
                </w:tc>
                <w:tc>
                  <w:tcPr>
                    <w:tcW w:w="1560" w:type="dxa"/>
                    <w:vAlign w:val="center"/>
                  </w:tcPr>
                  <w:p w:rsidR="007647DC" w:rsidRPr="00F661C7" w:rsidRDefault="007647DC">
                    <w:pPr>
                      <w:rPr>
                        <w:sz w:val="18"/>
                        <w:szCs w:val="18"/>
                      </w:rPr>
                    </w:pPr>
                    <w:r w:rsidRPr="00F661C7">
                      <w:rPr>
                        <w:sz w:val="18"/>
                        <w:szCs w:val="18"/>
                      </w:rPr>
                      <w:t>-</w:t>
                    </w:r>
                  </w:p>
                </w:tc>
                <w:tc>
                  <w:tcPr>
                    <w:tcW w:w="1571" w:type="dxa"/>
                    <w:vAlign w:val="center"/>
                  </w:tcPr>
                  <w:p w:rsidR="007647DC" w:rsidRPr="00F661C7" w:rsidRDefault="007647DC">
                    <w:pPr>
                      <w:rPr>
                        <w:sz w:val="18"/>
                        <w:szCs w:val="18"/>
                      </w:rPr>
                    </w:pPr>
                    <w:r w:rsidRPr="00F661C7">
                      <w:rPr>
                        <w:sz w:val="18"/>
                        <w:szCs w:val="18"/>
                      </w:rPr>
                      <w:t>5,027,262.31</w:t>
                    </w:r>
                  </w:p>
                </w:tc>
              </w:tr>
              <w:tr w:rsidR="007647DC" w:rsidRPr="009959BD" w:rsidTr="00F661C7">
                <w:trPr>
                  <w:trHeight w:val="20"/>
                </w:trPr>
                <w:sdt>
                  <w:sdtPr>
                    <w:tag w:val="_PLD_87b7ce2356df4876b71161948845f6e6"/>
                    <w:id w:val="354555968"/>
                    <w:lock w:val="sdtLocked"/>
                  </w:sdtPr>
                  <w:sdtContent>
                    <w:tc>
                      <w:tcPr>
                        <w:tcW w:w="2450" w:type="dxa"/>
                      </w:tcPr>
                      <w:p w:rsidR="007647DC" w:rsidRDefault="007647DC">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275" w:type="dxa"/>
                    <w:vAlign w:val="center"/>
                  </w:tcPr>
                  <w:p w:rsidR="007647DC" w:rsidRPr="00F661C7" w:rsidRDefault="007647DC">
                    <w:pPr>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w:t>
                    </w:r>
                  </w:p>
                </w:tc>
              </w:tr>
              <w:tr w:rsidR="007647DC" w:rsidRPr="009959BD" w:rsidTr="00F661C7">
                <w:trPr>
                  <w:trHeight w:val="20"/>
                </w:trPr>
                <w:sdt>
                  <w:sdtPr>
                    <w:tag w:val="_PLD_364b722055ed48639a8a73b5223e270d"/>
                    <w:id w:val="-1697689005"/>
                    <w:lock w:val="sdtLocked"/>
                  </w:sdtPr>
                  <w:sdtContent>
                    <w:tc>
                      <w:tcPr>
                        <w:tcW w:w="2450" w:type="dxa"/>
                      </w:tcPr>
                      <w:p w:rsidR="007647DC" w:rsidRDefault="007647DC">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275" w:type="dxa"/>
                    <w:vAlign w:val="center"/>
                  </w:tcPr>
                  <w:p w:rsidR="007647DC" w:rsidRPr="00F661C7" w:rsidRDefault="007647DC">
                    <w:pPr>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w:t>
                    </w:r>
                  </w:p>
                </w:tc>
              </w:tr>
              <w:tr w:rsidR="007647DC" w:rsidRPr="009959BD" w:rsidTr="00F661C7">
                <w:trPr>
                  <w:trHeight w:val="20"/>
                </w:trPr>
                <w:sdt>
                  <w:sdtPr>
                    <w:tag w:val="_PLD_224ee219054e4248b57b186593db85a6"/>
                    <w:id w:val="-1821103187"/>
                    <w:lock w:val="sdtLocked"/>
                  </w:sdtPr>
                  <w:sdtContent>
                    <w:tc>
                      <w:tcPr>
                        <w:tcW w:w="2450" w:type="dxa"/>
                      </w:tcPr>
                      <w:p w:rsidR="007647DC" w:rsidRDefault="007647DC">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7647DC" w:rsidRPr="00F661C7" w:rsidRDefault="007647DC">
                    <w:pPr>
                      <w:rPr>
                        <w:sz w:val="18"/>
                        <w:szCs w:val="18"/>
                      </w:rPr>
                    </w:pPr>
                    <w:r w:rsidRPr="00F661C7">
                      <w:rPr>
                        <w:sz w:val="18"/>
                        <w:szCs w:val="18"/>
                      </w:rPr>
                      <w:t>6,732,800.00</w:t>
                    </w: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r w:rsidRPr="00F661C7">
                      <w:rPr>
                        <w:sz w:val="18"/>
                        <w:szCs w:val="18"/>
                      </w:rPr>
                      <w:t>36,402,110.31</w:t>
                    </w:r>
                  </w:p>
                </w:tc>
                <w:tc>
                  <w:tcPr>
                    <w:tcW w:w="1275" w:type="dxa"/>
                    <w:vAlign w:val="center"/>
                  </w:tcPr>
                  <w:p w:rsidR="007647DC" w:rsidRPr="00F661C7" w:rsidRDefault="007647DC">
                    <w:pPr>
                      <w:rPr>
                        <w:sz w:val="18"/>
                        <w:szCs w:val="18"/>
                      </w:rPr>
                    </w:pPr>
                    <w:r w:rsidRPr="00F661C7">
                      <w:rPr>
                        <w:sz w:val="18"/>
                        <w:szCs w:val="18"/>
                      </w:rPr>
                      <w:t>38,107,648.00</w:t>
                    </w: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5,027,262.31</w:t>
                    </w:r>
                  </w:p>
                </w:tc>
              </w:tr>
              <w:tr w:rsidR="007647DC" w:rsidRPr="009959BD" w:rsidTr="00F661C7">
                <w:trPr>
                  <w:trHeight w:val="20"/>
                </w:trPr>
                <w:sdt>
                  <w:sdtPr>
                    <w:tag w:val="_PLD_2bb07b8c813f401e9b889121fc03b9bd"/>
                    <w:id w:val="-376398020"/>
                    <w:lock w:val="sdtLocked"/>
                  </w:sdtPr>
                  <w:sdtContent>
                    <w:tc>
                      <w:tcPr>
                        <w:tcW w:w="2450" w:type="dxa"/>
                      </w:tcPr>
                      <w:p w:rsidR="007647DC" w:rsidRDefault="007647DC">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7647DC" w:rsidRPr="00F661C7" w:rsidRDefault="007647DC">
                    <w:pPr>
                      <w:rPr>
                        <w:sz w:val="18"/>
                        <w:szCs w:val="18"/>
                      </w:rPr>
                    </w:pPr>
                  </w:p>
                </w:tc>
                <w:tc>
                  <w:tcPr>
                    <w:tcW w:w="497" w:type="dxa"/>
                    <w:tcBorders>
                      <w:left w:val="single" w:sz="4" w:space="0" w:color="auto"/>
                      <w:right w:val="single" w:sz="4" w:space="0" w:color="auto"/>
                    </w:tcBorders>
                  </w:tcPr>
                  <w:p w:rsidR="007647DC" w:rsidRPr="00F661C7" w:rsidRDefault="007647DC">
                    <w:pPr>
                      <w:jc w:val="right"/>
                      <w:rPr>
                        <w:sz w:val="18"/>
                        <w:szCs w:val="18"/>
                      </w:rPr>
                    </w:pPr>
                  </w:p>
                </w:tc>
                <w:tc>
                  <w:tcPr>
                    <w:tcW w:w="426" w:type="dxa"/>
                    <w:tcBorders>
                      <w:left w:val="single" w:sz="4" w:space="0" w:color="auto"/>
                      <w:right w:val="single" w:sz="4" w:space="0" w:color="auto"/>
                    </w:tcBorders>
                  </w:tcPr>
                  <w:p w:rsidR="007647DC" w:rsidRPr="00F661C7" w:rsidRDefault="007647DC">
                    <w:pPr>
                      <w:jc w:val="right"/>
                      <w:rPr>
                        <w:sz w:val="18"/>
                        <w:szCs w:val="18"/>
                      </w:rPr>
                    </w:pPr>
                  </w:p>
                </w:tc>
                <w:tc>
                  <w:tcPr>
                    <w:tcW w:w="425" w:type="dxa"/>
                    <w:tcBorders>
                      <w:left w:val="single" w:sz="4" w:space="0" w:color="auto"/>
                    </w:tcBorders>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275" w:type="dxa"/>
                  </w:tcPr>
                  <w:p w:rsidR="007647DC" w:rsidRPr="00F661C7" w:rsidRDefault="007647DC">
                    <w:pPr>
                      <w:jc w:val="right"/>
                      <w:rPr>
                        <w:sz w:val="18"/>
                        <w:szCs w:val="18"/>
                      </w:rPr>
                    </w:pPr>
                  </w:p>
                </w:tc>
                <w:tc>
                  <w:tcPr>
                    <w:tcW w:w="567" w:type="dxa"/>
                  </w:tcPr>
                  <w:p w:rsidR="007647DC" w:rsidRPr="00F661C7" w:rsidRDefault="007647DC">
                    <w:pPr>
                      <w:jc w:val="right"/>
                      <w:rPr>
                        <w:sz w:val="18"/>
                        <w:szCs w:val="18"/>
                      </w:rPr>
                    </w:pPr>
                  </w:p>
                </w:tc>
                <w:tc>
                  <w:tcPr>
                    <w:tcW w:w="1276" w:type="dxa"/>
                    <w:vAlign w:val="center"/>
                  </w:tcPr>
                  <w:p w:rsidR="007647DC" w:rsidRPr="00F661C7" w:rsidRDefault="007647DC">
                    <w:pPr>
                      <w:rPr>
                        <w:sz w:val="18"/>
                        <w:szCs w:val="18"/>
                      </w:rPr>
                    </w:pPr>
                  </w:p>
                </w:tc>
                <w:tc>
                  <w:tcPr>
                    <w:tcW w:w="1559" w:type="dxa"/>
                    <w:vAlign w:val="center"/>
                  </w:tcPr>
                  <w:p w:rsidR="007647DC" w:rsidRPr="00F661C7" w:rsidRDefault="007647DC">
                    <w:pPr>
                      <w:rPr>
                        <w:sz w:val="18"/>
                        <w:szCs w:val="18"/>
                      </w:rPr>
                    </w:pPr>
                  </w:p>
                </w:tc>
                <w:tc>
                  <w:tcPr>
                    <w:tcW w:w="1560" w:type="dxa"/>
                    <w:vAlign w:val="center"/>
                  </w:tcPr>
                  <w:p w:rsidR="007647DC" w:rsidRPr="00F661C7" w:rsidRDefault="007647DC">
                    <w:pPr>
                      <w:rPr>
                        <w:sz w:val="18"/>
                        <w:szCs w:val="18"/>
                      </w:rPr>
                    </w:pPr>
                  </w:p>
                </w:tc>
                <w:tc>
                  <w:tcPr>
                    <w:tcW w:w="1571" w:type="dxa"/>
                    <w:vAlign w:val="center"/>
                  </w:tcPr>
                  <w:p w:rsidR="007647DC" w:rsidRPr="00F661C7" w:rsidRDefault="007647DC">
                    <w:pPr>
                      <w:rPr>
                        <w:sz w:val="18"/>
                        <w:szCs w:val="18"/>
                      </w:rPr>
                    </w:pPr>
                    <w:r w:rsidRPr="00F661C7">
                      <w:rPr>
                        <w:sz w:val="18"/>
                        <w:szCs w:val="18"/>
                      </w:rPr>
                      <w:t>-</w:t>
                    </w:r>
                  </w:p>
                </w:tc>
              </w:tr>
              <w:tr w:rsidR="001F0021" w:rsidRPr="009959BD" w:rsidTr="00F661C7">
                <w:trPr>
                  <w:trHeight w:val="20"/>
                </w:trPr>
                <w:sdt>
                  <w:sdtPr>
                    <w:tag w:val="_PLD_b280cf7ceeaa4dd8b4b782055ca20607"/>
                    <w:id w:val="494540052"/>
                    <w:lock w:val="sdtLocked"/>
                  </w:sdtPr>
                  <w:sdtContent>
                    <w:tc>
                      <w:tcPr>
                        <w:tcW w:w="2450" w:type="dxa"/>
                      </w:tcPr>
                      <w:p w:rsidR="001F0021" w:rsidRDefault="001F0021">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1F0021" w:rsidRPr="00F661C7" w:rsidRDefault="001F0021">
                    <w:pPr>
                      <w:rPr>
                        <w:sz w:val="18"/>
                        <w:szCs w:val="18"/>
                      </w:rPr>
                    </w:pPr>
                    <w:r w:rsidRPr="00F661C7">
                      <w:rPr>
                        <w:sz w:val="18"/>
                        <w:szCs w:val="18"/>
                      </w:rPr>
                      <w:t>-</w:t>
                    </w: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w:t>
                    </w: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r w:rsidRPr="00F661C7">
                      <w:rPr>
                        <w:sz w:val="18"/>
                        <w:szCs w:val="18"/>
                      </w:rPr>
                      <w:t>-6,278,948.12</w:t>
                    </w:r>
                  </w:p>
                </w:tc>
                <w:tc>
                  <w:tcPr>
                    <w:tcW w:w="1571" w:type="dxa"/>
                    <w:vAlign w:val="center"/>
                  </w:tcPr>
                  <w:p w:rsidR="001F0021" w:rsidRPr="00F661C7" w:rsidRDefault="001F0021">
                    <w:pPr>
                      <w:rPr>
                        <w:sz w:val="18"/>
                        <w:szCs w:val="18"/>
                      </w:rPr>
                    </w:pPr>
                    <w:r w:rsidRPr="00F661C7">
                      <w:rPr>
                        <w:sz w:val="18"/>
                        <w:szCs w:val="18"/>
                      </w:rPr>
                      <w:t>-6,278,948.12</w:t>
                    </w:r>
                  </w:p>
                </w:tc>
              </w:tr>
              <w:tr w:rsidR="001F0021" w:rsidRPr="009959BD" w:rsidTr="00F661C7">
                <w:trPr>
                  <w:trHeight w:val="20"/>
                </w:trPr>
                <w:sdt>
                  <w:sdtPr>
                    <w:tag w:val="_PLD_bae08be416ce4c01886da1cc65a38bd8"/>
                    <w:id w:val="-581676459"/>
                    <w:lock w:val="sdtLocked"/>
                  </w:sdtPr>
                  <w:sdtContent>
                    <w:tc>
                      <w:tcPr>
                        <w:tcW w:w="2450" w:type="dxa"/>
                      </w:tcPr>
                      <w:p w:rsidR="001F0021" w:rsidRDefault="001F0021">
                        <w:pPr>
                          <w:rPr>
                            <w:sz w:val="18"/>
                            <w:szCs w:val="18"/>
                          </w:rPr>
                        </w:pPr>
                        <w:r>
                          <w:rPr>
                            <w:sz w:val="18"/>
                            <w:szCs w:val="18"/>
                          </w:rPr>
                          <w:t>1．提取盈余公积</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p>
                </w:tc>
              </w:tr>
              <w:tr w:rsidR="001F0021" w:rsidRPr="009959BD" w:rsidTr="00F661C7">
                <w:trPr>
                  <w:trHeight w:val="20"/>
                </w:trPr>
                <w:sdt>
                  <w:sdtPr>
                    <w:tag w:val="_PLD_4deac8941f8344f99337c17d7e8feb6f"/>
                    <w:id w:val="-628559898"/>
                    <w:lock w:val="sdtLocked"/>
                  </w:sdtPr>
                  <w:sdtContent>
                    <w:tc>
                      <w:tcPr>
                        <w:tcW w:w="2450" w:type="dxa"/>
                      </w:tcPr>
                      <w:p w:rsidR="001F0021" w:rsidRDefault="001F0021">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r w:rsidRPr="00F661C7">
                      <w:rPr>
                        <w:sz w:val="18"/>
                        <w:szCs w:val="18"/>
                      </w:rPr>
                      <w:t>-6,278,948.12</w:t>
                    </w:r>
                  </w:p>
                </w:tc>
                <w:tc>
                  <w:tcPr>
                    <w:tcW w:w="1571" w:type="dxa"/>
                    <w:vAlign w:val="center"/>
                  </w:tcPr>
                  <w:p w:rsidR="001F0021" w:rsidRPr="00F661C7" w:rsidRDefault="001F0021">
                    <w:pPr>
                      <w:rPr>
                        <w:sz w:val="18"/>
                        <w:szCs w:val="18"/>
                      </w:rPr>
                    </w:pPr>
                    <w:r w:rsidRPr="00F661C7">
                      <w:rPr>
                        <w:sz w:val="18"/>
                        <w:szCs w:val="18"/>
                      </w:rPr>
                      <w:t>-6,278,948.12</w:t>
                    </w:r>
                  </w:p>
                </w:tc>
              </w:tr>
              <w:tr w:rsidR="001F0021" w:rsidRPr="009959BD" w:rsidTr="00F661C7">
                <w:trPr>
                  <w:trHeight w:val="20"/>
                </w:trPr>
                <w:sdt>
                  <w:sdtPr>
                    <w:tag w:val="_PLD_ff58a7e98f194ea88a1175d96b9527b1"/>
                    <w:id w:val="-949924864"/>
                    <w:lock w:val="sdtLocked"/>
                  </w:sdtPr>
                  <w:sdtContent>
                    <w:tc>
                      <w:tcPr>
                        <w:tcW w:w="2450" w:type="dxa"/>
                      </w:tcPr>
                      <w:p w:rsidR="001F0021" w:rsidRDefault="001F0021">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1F0021" w:rsidRPr="00F661C7" w:rsidRDefault="001F0021">
                    <w:pPr>
                      <w:rPr>
                        <w:sz w:val="18"/>
                        <w:szCs w:val="18"/>
                      </w:rPr>
                    </w:pPr>
                    <w:r w:rsidRPr="00F661C7">
                      <w:rPr>
                        <w:sz w:val="18"/>
                        <w:szCs w:val="18"/>
                      </w:rPr>
                      <w:t>-</w:t>
                    </w: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w:t>
                    </w: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p>
                </w:tc>
              </w:tr>
              <w:tr w:rsidR="001F0021" w:rsidRPr="009959BD" w:rsidTr="00F661C7">
                <w:trPr>
                  <w:trHeight w:val="20"/>
                </w:trPr>
                <w:sdt>
                  <w:sdtPr>
                    <w:tag w:val="_PLD_8938fb7f04ef4f54b6183645ffa42f40"/>
                    <w:id w:val="-44770060"/>
                    <w:lock w:val="sdtLocked"/>
                  </w:sdtPr>
                  <w:sdtContent>
                    <w:tc>
                      <w:tcPr>
                        <w:tcW w:w="2450" w:type="dxa"/>
                      </w:tcPr>
                      <w:p w:rsidR="001F0021" w:rsidRDefault="001F0021">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sdt>
                  <w:sdtPr>
                    <w:tag w:val="_PLD_805f473e3b5c4efd99b4c472dc99ddb5"/>
                    <w:id w:val="-110977332"/>
                    <w:lock w:val="sdtLocked"/>
                  </w:sdtPr>
                  <w:sdtContent>
                    <w:tc>
                      <w:tcPr>
                        <w:tcW w:w="2450" w:type="dxa"/>
                      </w:tcPr>
                      <w:p w:rsidR="001F0021" w:rsidRDefault="001F0021">
                        <w:pPr>
                          <w:rPr>
                            <w:sz w:val="18"/>
                            <w:szCs w:val="18"/>
                          </w:rPr>
                        </w:pPr>
                        <w:r>
                          <w:rPr>
                            <w:sz w:val="18"/>
                            <w:szCs w:val="18"/>
                          </w:rPr>
                          <w:t>1．资本公积转增资本（或股本）</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sdt>
                  <w:sdtPr>
                    <w:tag w:val="_PLD_c2dd17db22d54e02ba5942412d96f3ac"/>
                    <w:id w:val="1266579406"/>
                    <w:lock w:val="sdtLocked"/>
                  </w:sdtPr>
                  <w:sdtContent>
                    <w:tc>
                      <w:tcPr>
                        <w:tcW w:w="2450" w:type="dxa"/>
                      </w:tcPr>
                      <w:p w:rsidR="001F0021" w:rsidRDefault="001F0021">
                        <w:pPr>
                          <w:rPr>
                            <w:sz w:val="18"/>
                            <w:szCs w:val="18"/>
                          </w:rPr>
                        </w:pPr>
                        <w:r>
                          <w:rPr>
                            <w:sz w:val="18"/>
                            <w:szCs w:val="18"/>
                          </w:rPr>
                          <w:t>2．盈余公积转增资本（或股本）</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sdt>
                  <w:sdtPr>
                    <w:tag w:val="_PLD_de8855f6aaf94578a33d614865e23362"/>
                    <w:id w:val="2102603182"/>
                    <w:lock w:val="sdtLocked"/>
                  </w:sdtPr>
                  <w:sdtContent>
                    <w:tc>
                      <w:tcPr>
                        <w:tcW w:w="2450" w:type="dxa"/>
                      </w:tcPr>
                      <w:p w:rsidR="001F0021" w:rsidRDefault="001F0021">
                        <w:pPr>
                          <w:rPr>
                            <w:sz w:val="18"/>
                            <w:szCs w:val="18"/>
                          </w:rPr>
                        </w:pPr>
                        <w:r>
                          <w:rPr>
                            <w:sz w:val="18"/>
                            <w:szCs w:val="18"/>
                          </w:rPr>
                          <w:t>3．盈余公积弥补亏损</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tc>
                  <w:tcPr>
                    <w:tcW w:w="2450" w:type="dxa"/>
                  </w:tcPr>
                  <w:sdt>
                    <w:sdtPr>
                      <w:rPr>
                        <w:sz w:val="18"/>
                        <w:szCs w:val="18"/>
                      </w:rPr>
                      <w:tag w:val="_PLD_0a2eca501c544dfc9dfd8d666c32970b"/>
                      <w:id w:val="1333024634"/>
                      <w:lock w:val="sdtLocked"/>
                    </w:sdtPr>
                    <w:sdtContent>
                      <w:p w:rsidR="001F0021" w:rsidRDefault="001F0021">
                        <w:r>
                          <w:rPr>
                            <w:sz w:val="18"/>
                            <w:szCs w:val="18"/>
                          </w:rPr>
                          <w:t>4．设定受益计划变动额结转留存收益</w:t>
                        </w:r>
                      </w:p>
                    </w:sdtContent>
                  </w:sdt>
                </w:tc>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tc>
                  <w:tcPr>
                    <w:tcW w:w="2450" w:type="dxa"/>
                  </w:tcPr>
                  <w:sdt>
                    <w:sdtPr>
                      <w:rPr>
                        <w:sz w:val="18"/>
                        <w:szCs w:val="18"/>
                      </w:rPr>
                      <w:tag w:val="_PLD_e2c794a3876347288864cf2ea4ed53e5"/>
                      <w:id w:val="1671522833"/>
                      <w:lock w:val="sdtLocked"/>
                    </w:sdtPr>
                    <w:sdtContent>
                      <w:p w:rsidR="001F0021" w:rsidRDefault="001F0021">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tc>
                  <w:tcPr>
                    <w:tcW w:w="2450" w:type="dxa"/>
                  </w:tcPr>
                  <w:sdt>
                    <w:sdtPr>
                      <w:rPr>
                        <w:sz w:val="18"/>
                        <w:szCs w:val="18"/>
                      </w:rPr>
                      <w:tag w:val="_PLD_921b15a12ec54658b00654a6a398aa0c"/>
                      <w:id w:val="617575745"/>
                      <w:lock w:val="sdtLocked"/>
                    </w:sdtPr>
                    <w:sdtContent>
                      <w:p w:rsidR="001F0021" w:rsidRDefault="001F0021">
                        <w:r>
                          <w:rPr>
                            <w:sz w:val="18"/>
                            <w:szCs w:val="18"/>
                          </w:rPr>
                          <w:t>6．其他</w:t>
                        </w:r>
                      </w:p>
                    </w:sdtContent>
                  </w:sdt>
                </w:tc>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w:t>
                    </w:r>
                  </w:p>
                </w:tc>
              </w:tr>
              <w:tr w:rsidR="001F0021" w:rsidRPr="009959BD" w:rsidTr="00F661C7">
                <w:trPr>
                  <w:trHeight w:val="20"/>
                </w:trPr>
                <w:sdt>
                  <w:sdtPr>
                    <w:tag w:val="_PLD_ea236cbce24c48eabfeb2f3f4a19c5a8"/>
                    <w:id w:val="222951249"/>
                    <w:lock w:val="sdtLocked"/>
                  </w:sdtPr>
                  <w:sdtContent>
                    <w:tc>
                      <w:tcPr>
                        <w:tcW w:w="2450" w:type="dxa"/>
                        <w:vAlign w:val="center"/>
                      </w:tcPr>
                      <w:p w:rsidR="001F0021" w:rsidRDefault="001F0021">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-4,179,009.20</w:t>
                    </w:r>
                  </w:p>
                </w:tc>
                <w:tc>
                  <w:tcPr>
                    <w:tcW w:w="1559" w:type="dxa"/>
                    <w:vAlign w:val="center"/>
                  </w:tcPr>
                  <w:p w:rsidR="001F0021" w:rsidRPr="00F661C7" w:rsidRDefault="001F0021">
                    <w:pPr>
                      <w:rPr>
                        <w:sz w:val="18"/>
                        <w:szCs w:val="18"/>
                      </w:rPr>
                    </w:pPr>
                    <w:r w:rsidRPr="00F661C7">
                      <w:rPr>
                        <w:sz w:val="18"/>
                        <w:szCs w:val="18"/>
                      </w:rPr>
                      <w:t>-</w:t>
                    </w:r>
                  </w:p>
                </w:tc>
                <w:tc>
                  <w:tcPr>
                    <w:tcW w:w="1560" w:type="dxa"/>
                    <w:vAlign w:val="center"/>
                  </w:tcPr>
                  <w:p w:rsidR="001F0021" w:rsidRPr="00F661C7" w:rsidRDefault="001F0021">
                    <w:pPr>
                      <w:rPr>
                        <w:sz w:val="18"/>
                        <w:szCs w:val="18"/>
                      </w:rPr>
                    </w:pPr>
                    <w:r w:rsidRPr="00F661C7">
                      <w:rPr>
                        <w:sz w:val="18"/>
                        <w:szCs w:val="18"/>
                      </w:rPr>
                      <w:t>-</w:t>
                    </w:r>
                  </w:p>
                </w:tc>
                <w:tc>
                  <w:tcPr>
                    <w:tcW w:w="1571" w:type="dxa"/>
                    <w:vAlign w:val="center"/>
                  </w:tcPr>
                  <w:p w:rsidR="001F0021" w:rsidRPr="00F661C7" w:rsidRDefault="001F0021">
                    <w:pPr>
                      <w:rPr>
                        <w:sz w:val="18"/>
                        <w:szCs w:val="18"/>
                      </w:rPr>
                    </w:pPr>
                    <w:r w:rsidRPr="00F661C7">
                      <w:rPr>
                        <w:sz w:val="18"/>
                        <w:szCs w:val="18"/>
                      </w:rPr>
                      <w:t>-4,179,009.20</w:t>
                    </w:r>
                  </w:p>
                </w:tc>
              </w:tr>
              <w:tr w:rsidR="001F0021" w:rsidRPr="009959BD" w:rsidTr="00F661C7">
                <w:trPr>
                  <w:trHeight w:val="20"/>
                </w:trPr>
                <w:sdt>
                  <w:sdtPr>
                    <w:tag w:val="_PLD_f798cf6aa8f24816a06eab77e71e6a42"/>
                    <w:id w:val="1074089507"/>
                    <w:lock w:val="sdtLocked"/>
                  </w:sdtPr>
                  <w:sdtContent>
                    <w:tc>
                      <w:tcPr>
                        <w:tcW w:w="2450" w:type="dxa"/>
                        <w:vAlign w:val="center"/>
                      </w:tcPr>
                      <w:p w:rsidR="001F0021" w:rsidRDefault="001F0021">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7,929,678.60</w:t>
                    </w: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7,929,678.60</w:t>
                    </w:r>
                  </w:p>
                </w:tc>
              </w:tr>
              <w:tr w:rsidR="001F0021" w:rsidRPr="009959BD" w:rsidTr="00F661C7">
                <w:trPr>
                  <w:trHeight w:val="20"/>
                </w:trPr>
                <w:sdt>
                  <w:sdtPr>
                    <w:tag w:val="_PLD_294f6f5256724757ad52c27b29a0bb7d"/>
                    <w:id w:val="-631719704"/>
                    <w:lock w:val="sdtLocked"/>
                  </w:sdtPr>
                  <w:sdtContent>
                    <w:tc>
                      <w:tcPr>
                        <w:tcW w:w="2450" w:type="dxa"/>
                        <w:vAlign w:val="center"/>
                      </w:tcPr>
                      <w:p w:rsidR="001F0021" w:rsidRDefault="001F0021">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1F0021" w:rsidRPr="00F661C7" w:rsidRDefault="001F0021">
                    <w:pPr>
                      <w:rPr>
                        <w:sz w:val="18"/>
                        <w:szCs w:val="18"/>
                      </w:rPr>
                    </w:pPr>
                    <w:r w:rsidRPr="00F661C7">
                      <w:rPr>
                        <w:sz w:val="18"/>
                        <w:szCs w:val="18"/>
                      </w:rPr>
                      <w:t>-</w:t>
                    </w: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w:t>
                    </w: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12,108,687.80</w:t>
                    </w:r>
                  </w:p>
                </w:tc>
                <w:tc>
                  <w:tcPr>
                    <w:tcW w:w="1559" w:type="dxa"/>
                    <w:vAlign w:val="center"/>
                  </w:tcPr>
                  <w:p w:rsidR="001F0021" w:rsidRPr="00F661C7" w:rsidRDefault="001F0021">
                    <w:pPr>
                      <w:rPr>
                        <w:sz w:val="18"/>
                        <w:szCs w:val="18"/>
                      </w:rPr>
                    </w:pP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r w:rsidRPr="00F661C7">
                      <w:rPr>
                        <w:sz w:val="18"/>
                        <w:szCs w:val="18"/>
                      </w:rPr>
                      <w:t>12,108,687.80</w:t>
                    </w:r>
                  </w:p>
                </w:tc>
              </w:tr>
              <w:tr w:rsidR="001F0021" w:rsidRPr="009959BD" w:rsidTr="00F661C7">
                <w:trPr>
                  <w:trHeight w:val="20"/>
                </w:trPr>
                <w:sdt>
                  <w:sdtPr>
                    <w:tag w:val="_PLD_6633049a29464fd58ed8f9bdc82f6c7b"/>
                    <w:id w:val="307447944"/>
                    <w:lock w:val="sdtLocked"/>
                  </w:sdtPr>
                  <w:sdtContent>
                    <w:tc>
                      <w:tcPr>
                        <w:tcW w:w="2450" w:type="dxa"/>
                      </w:tcPr>
                      <w:p w:rsidR="001F0021" w:rsidRDefault="001F0021">
                        <w:pPr>
                          <w:rPr>
                            <w:sz w:val="18"/>
                            <w:szCs w:val="18"/>
                          </w:rPr>
                        </w:pPr>
                        <w:r>
                          <w:rPr>
                            <w:rFonts w:hint="eastAsia"/>
                            <w:sz w:val="18"/>
                            <w:szCs w:val="18"/>
                          </w:rPr>
                          <w:t>（六）其他</w:t>
                        </w:r>
                      </w:p>
                    </w:tc>
                  </w:sdtContent>
                </w:sdt>
                <w:tc>
                  <w:tcPr>
                    <w:tcW w:w="1078" w:type="dxa"/>
                    <w:tcBorders>
                      <w:right w:val="single" w:sz="4" w:space="0" w:color="auto"/>
                    </w:tcBorders>
                    <w:vAlign w:val="center"/>
                  </w:tcPr>
                  <w:p w:rsidR="001F0021" w:rsidRPr="00F661C7" w:rsidRDefault="001F0021">
                    <w:pPr>
                      <w:rPr>
                        <w:sz w:val="18"/>
                        <w:szCs w:val="18"/>
                      </w:rPr>
                    </w:pP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275" w:type="dxa"/>
                  </w:tcPr>
                  <w:p w:rsidR="001F0021" w:rsidRPr="00F661C7" w:rsidRDefault="001F0021">
                    <w:pPr>
                      <w:jc w:val="right"/>
                      <w:rPr>
                        <w:sz w:val="18"/>
                        <w:szCs w:val="18"/>
                      </w:rPr>
                    </w:pPr>
                  </w:p>
                </w:tc>
                <w:tc>
                  <w:tcPr>
                    <w:tcW w:w="567" w:type="dxa"/>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p>
                </w:tc>
                <w:tc>
                  <w:tcPr>
                    <w:tcW w:w="1559" w:type="dxa"/>
                    <w:vAlign w:val="center"/>
                  </w:tcPr>
                  <w:p w:rsidR="001F0021" w:rsidRPr="00F661C7" w:rsidRDefault="001F0021">
                    <w:pPr>
                      <w:rPr>
                        <w:sz w:val="18"/>
                        <w:szCs w:val="18"/>
                      </w:rPr>
                    </w:pPr>
                    <w:r w:rsidRPr="00F661C7">
                      <w:rPr>
                        <w:sz w:val="18"/>
                        <w:szCs w:val="18"/>
                      </w:rPr>
                      <w:t>-</w:t>
                    </w:r>
                  </w:p>
                </w:tc>
                <w:tc>
                  <w:tcPr>
                    <w:tcW w:w="1560" w:type="dxa"/>
                    <w:vAlign w:val="center"/>
                  </w:tcPr>
                  <w:p w:rsidR="001F0021" w:rsidRPr="00F661C7" w:rsidRDefault="001F0021">
                    <w:pPr>
                      <w:rPr>
                        <w:sz w:val="18"/>
                        <w:szCs w:val="18"/>
                      </w:rPr>
                    </w:pPr>
                  </w:p>
                </w:tc>
                <w:tc>
                  <w:tcPr>
                    <w:tcW w:w="1571" w:type="dxa"/>
                    <w:vAlign w:val="center"/>
                  </w:tcPr>
                  <w:p w:rsidR="001F0021" w:rsidRPr="00F661C7" w:rsidRDefault="001F0021">
                    <w:pPr>
                      <w:rPr>
                        <w:sz w:val="18"/>
                        <w:szCs w:val="18"/>
                      </w:rPr>
                    </w:pPr>
                  </w:p>
                </w:tc>
              </w:tr>
              <w:tr w:rsidR="001F0021" w:rsidRPr="009959BD" w:rsidTr="00F661C7">
                <w:trPr>
                  <w:trHeight w:val="20"/>
                </w:trPr>
                <w:sdt>
                  <w:sdtPr>
                    <w:tag w:val="_PLD_0d209cea233c428da026233fffdd75cf"/>
                    <w:id w:val="-878551732"/>
                    <w:lock w:val="sdtLocked"/>
                  </w:sdtPr>
                  <w:sdtContent>
                    <w:tc>
                      <w:tcPr>
                        <w:tcW w:w="2450" w:type="dxa"/>
                      </w:tcPr>
                      <w:p w:rsidR="001F0021" w:rsidRDefault="001F0021">
                        <w:pPr>
                          <w:rPr>
                            <w:sz w:val="18"/>
                            <w:szCs w:val="18"/>
                          </w:rPr>
                        </w:pPr>
                        <w:r>
                          <w:rPr>
                            <w:sz w:val="18"/>
                            <w:szCs w:val="18"/>
                          </w:rPr>
                          <w:t>四、本期期末余额</w:t>
                        </w:r>
                      </w:p>
                    </w:tc>
                  </w:sdtContent>
                </w:sdt>
                <w:tc>
                  <w:tcPr>
                    <w:tcW w:w="1078" w:type="dxa"/>
                    <w:tcBorders>
                      <w:right w:val="single" w:sz="4" w:space="0" w:color="auto"/>
                    </w:tcBorders>
                    <w:vAlign w:val="center"/>
                  </w:tcPr>
                  <w:p w:rsidR="002F3DDB" w:rsidRPr="00F661C7" w:rsidRDefault="002F3DDB">
                    <w:pPr>
                      <w:rPr>
                        <w:sz w:val="18"/>
                        <w:szCs w:val="18"/>
                      </w:rPr>
                    </w:pPr>
                    <w:r>
                      <w:rPr>
                        <w:sz w:val="18"/>
                        <w:szCs w:val="18"/>
                      </w:rPr>
                      <w:t>418,596,302.00</w:t>
                    </w:r>
                  </w:p>
                </w:tc>
                <w:tc>
                  <w:tcPr>
                    <w:tcW w:w="497" w:type="dxa"/>
                    <w:tcBorders>
                      <w:left w:val="single" w:sz="4" w:space="0" w:color="auto"/>
                      <w:right w:val="single" w:sz="4" w:space="0" w:color="auto"/>
                    </w:tcBorders>
                  </w:tcPr>
                  <w:p w:rsidR="001F0021" w:rsidRPr="00F661C7" w:rsidRDefault="001F0021">
                    <w:pPr>
                      <w:jc w:val="right"/>
                      <w:rPr>
                        <w:sz w:val="18"/>
                        <w:szCs w:val="18"/>
                      </w:rPr>
                    </w:pPr>
                  </w:p>
                </w:tc>
                <w:tc>
                  <w:tcPr>
                    <w:tcW w:w="426" w:type="dxa"/>
                    <w:tcBorders>
                      <w:left w:val="single" w:sz="4" w:space="0" w:color="auto"/>
                      <w:right w:val="single" w:sz="4" w:space="0" w:color="auto"/>
                    </w:tcBorders>
                  </w:tcPr>
                  <w:p w:rsidR="001F0021" w:rsidRPr="00F661C7" w:rsidRDefault="001F0021">
                    <w:pPr>
                      <w:jc w:val="right"/>
                      <w:rPr>
                        <w:sz w:val="18"/>
                        <w:szCs w:val="18"/>
                      </w:rPr>
                    </w:pPr>
                  </w:p>
                </w:tc>
                <w:tc>
                  <w:tcPr>
                    <w:tcW w:w="425" w:type="dxa"/>
                    <w:tcBorders>
                      <w:left w:val="single" w:sz="4" w:space="0" w:color="auto"/>
                    </w:tcBorders>
                  </w:tcPr>
                  <w:p w:rsidR="001F0021" w:rsidRPr="00F661C7" w:rsidRDefault="001F0021">
                    <w:pPr>
                      <w:jc w:val="right"/>
                      <w:rPr>
                        <w:sz w:val="18"/>
                        <w:szCs w:val="18"/>
                      </w:rPr>
                    </w:pPr>
                  </w:p>
                </w:tc>
                <w:tc>
                  <w:tcPr>
                    <w:tcW w:w="1276" w:type="dxa"/>
                    <w:vAlign w:val="center"/>
                  </w:tcPr>
                  <w:p w:rsidR="001F0021" w:rsidRPr="00F661C7" w:rsidRDefault="001F0021">
                    <w:pPr>
                      <w:rPr>
                        <w:sz w:val="18"/>
                        <w:szCs w:val="18"/>
                      </w:rPr>
                    </w:pPr>
                    <w:r w:rsidRPr="00F661C7">
                      <w:rPr>
                        <w:sz w:val="18"/>
                        <w:szCs w:val="18"/>
                      </w:rPr>
                      <w:t>561,127,052.39</w:t>
                    </w:r>
                  </w:p>
                </w:tc>
                <w:tc>
                  <w:tcPr>
                    <w:tcW w:w="1275" w:type="dxa"/>
                  </w:tcPr>
                  <w:p w:rsidR="001F0021" w:rsidRPr="00F661C7" w:rsidRDefault="001F0021">
                    <w:pPr>
                      <w:jc w:val="right"/>
                      <w:rPr>
                        <w:sz w:val="18"/>
                        <w:szCs w:val="18"/>
                      </w:rPr>
                    </w:pPr>
                    <w:r w:rsidRPr="00F661C7">
                      <w:rPr>
                        <w:sz w:val="18"/>
                        <w:szCs w:val="18"/>
                      </w:rPr>
                      <w:t>38,107,648.00</w:t>
                    </w:r>
                  </w:p>
                </w:tc>
                <w:tc>
                  <w:tcPr>
                    <w:tcW w:w="567" w:type="dxa"/>
                  </w:tcPr>
                  <w:p w:rsidR="001F0021" w:rsidRPr="00F661C7" w:rsidRDefault="001F0021">
                    <w:pPr>
                      <w:jc w:val="right"/>
                      <w:rPr>
                        <w:sz w:val="18"/>
                        <w:szCs w:val="18"/>
                      </w:rPr>
                    </w:pPr>
                  </w:p>
                </w:tc>
                <w:tc>
                  <w:tcPr>
                    <w:tcW w:w="1276" w:type="dxa"/>
                  </w:tcPr>
                  <w:p w:rsidR="001F0021" w:rsidRPr="00F661C7" w:rsidRDefault="001F0021">
                    <w:pPr>
                      <w:jc w:val="right"/>
                      <w:rPr>
                        <w:sz w:val="18"/>
                        <w:szCs w:val="18"/>
                      </w:rPr>
                    </w:pPr>
                  </w:p>
                </w:tc>
                <w:tc>
                  <w:tcPr>
                    <w:tcW w:w="1559" w:type="dxa"/>
                    <w:vAlign w:val="center"/>
                  </w:tcPr>
                  <w:p w:rsidR="001F0021" w:rsidRPr="00F661C7" w:rsidRDefault="001F0021">
                    <w:pPr>
                      <w:rPr>
                        <w:sz w:val="18"/>
                        <w:szCs w:val="18"/>
                      </w:rPr>
                    </w:pPr>
                    <w:r w:rsidRPr="00F661C7">
                      <w:rPr>
                        <w:sz w:val="18"/>
                        <w:szCs w:val="18"/>
                      </w:rPr>
                      <w:t>266,590,323.08</w:t>
                    </w:r>
                  </w:p>
                </w:tc>
                <w:tc>
                  <w:tcPr>
                    <w:tcW w:w="1560" w:type="dxa"/>
                    <w:vAlign w:val="center"/>
                  </w:tcPr>
                  <w:p w:rsidR="001F0021" w:rsidRPr="00F661C7" w:rsidRDefault="001F0021">
                    <w:pPr>
                      <w:jc w:val="right"/>
                      <w:rPr>
                        <w:sz w:val="18"/>
                        <w:szCs w:val="18"/>
                      </w:rPr>
                    </w:pPr>
                    <w:r w:rsidRPr="00F661C7">
                      <w:rPr>
                        <w:sz w:val="18"/>
                        <w:szCs w:val="18"/>
                      </w:rPr>
                      <w:t>2,546,923,810.41</w:t>
                    </w:r>
                  </w:p>
                </w:tc>
                <w:tc>
                  <w:tcPr>
                    <w:tcW w:w="1571" w:type="dxa"/>
                    <w:vAlign w:val="center"/>
                  </w:tcPr>
                  <w:p w:rsidR="001F0021" w:rsidRPr="00F661C7" w:rsidRDefault="006161B5">
                    <w:pPr>
                      <w:rPr>
                        <w:sz w:val="18"/>
                        <w:szCs w:val="18"/>
                      </w:rPr>
                    </w:pPr>
                    <w:r w:rsidRPr="00F661C7">
                      <w:rPr>
                        <w:sz w:val="18"/>
                        <w:szCs w:val="18"/>
                      </w:rPr>
                      <w:t>3,755,129,839.88</w:t>
                    </w:r>
                  </w:p>
                </w:tc>
              </w:tr>
            </w:tbl>
            <w:p w:rsidR="00FD2133" w:rsidRDefault="00FD2133">
              <w:pPr>
                <w:rPr>
                  <w:szCs w:val="21"/>
                </w:rPr>
              </w:pPr>
            </w:p>
            <w:tbl>
              <w:tblPr>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94"/>
                <w:gridCol w:w="1078"/>
                <w:gridCol w:w="1050"/>
                <w:gridCol w:w="1078"/>
                <w:gridCol w:w="1091"/>
                <w:gridCol w:w="1036"/>
                <w:gridCol w:w="1064"/>
                <w:gridCol w:w="1022"/>
                <w:gridCol w:w="1036"/>
                <w:gridCol w:w="1021"/>
                <w:gridCol w:w="1008"/>
                <w:gridCol w:w="1026"/>
              </w:tblGrid>
              <w:tr w:rsidR="00FD2133" w:rsidTr="001578DC">
                <w:trPr>
                  <w:trHeight w:val="20"/>
                </w:trPr>
                <w:tc>
                  <w:tcPr>
                    <w:tcW w:w="2394" w:type="dxa"/>
                    <w:vMerge w:val="restart"/>
                    <w:vAlign w:val="center"/>
                  </w:tcPr>
                  <w:sdt>
                    <w:sdtPr>
                      <w:rPr>
                        <w:rFonts w:hint="eastAsia"/>
                        <w:sz w:val="18"/>
                        <w:szCs w:val="18"/>
                      </w:rPr>
                      <w:tag w:val="_PLD_64a794ab75214f6d9d66748804bee4e8"/>
                      <w:id w:val="-1452316501"/>
                      <w:lock w:val="sdtLocked"/>
                    </w:sdtPr>
                    <w:sdtContent>
                      <w:p w:rsidR="00FD2133" w:rsidRDefault="00537341">
                        <w:pPr>
                          <w:adjustRightInd w:val="0"/>
                          <w:snapToGrid w:val="0"/>
                          <w:jc w:val="center"/>
                          <w:rPr>
                            <w:sz w:val="18"/>
                            <w:szCs w:val="18"/>
                          </w:rPr>
                        </w:pPr>
                        <w:r>
                          <w:rPr>
                            <w:rFonts w:hint="eastAsia"/>
                            <w:sz w:val="18"/>
                            <w:szCs w:val="18"/>
                          </w:rPr>
                          <w:t>项目</w:t>
                        </w:r>
                      </w:p>
                    </w:sdtContent>
                  </w:sdt>
                </w:tc>
                <w:tc>
                  <w:tcPr>
                    <w:tcW w:w="11510" w:type="dxa"/>
                    <w:gridSpan w:val="11"/>
                  </w:tcPr>
                  <w:p w:rsidR="00FD2133" w:rsidRDefault="00537341">
                    <w:pPr>
                      <w:adjustRightInd w:val="0"/>
                      <w:snapToGrid w:val="0"/>
                      <w:jc w:val="center"/>
                      <w:rPr>
                        <w:sz w:val="18"/>
                      </w:rPr>
                    </w:pPr>
                    <w:r>
                      <w:rPr>
                        <w:rFonts w:hint="eastAsia"/>
                        <w:sz w:val="18"/>
                      </w:rPr>
                      <w:t xml:space="preserve"> </w:t>
                    </w:r>
                    <w:sdt>
                      <w:sdtPr>
                        <w:rPr>
                          <w:rFonts w:hint="eastAsia"/>
                          <w:sz w:val="18"/>
                        </w:rPr>
                        <w:tag w:val="_PLD_6226137cffd442dfb505b8cfe7d1f423"/>
                        <w:id w:val="1354069830"/>
                        <w:lock w:val="sdtLocked"/>
                      </w:sdtPr>
                      <w:sdtContent>
                        <w:r>
                          <w:rPr>
                            <w:rFonts w:hint="eastAsia"/>
                            <w:sz w:val="18"/>
                          </w:rPr>
                          <w:t>2020年度</w:t>
                        </w:r>
                      </w:sdtContent>
                    </w:sdt>
                  </w:p>
                </w:tc>
              </w:tr>
              <w:tr w:rsidR="00FD2133" w:rsidTr="001578DC">
                <w:trPr>
                  <w:trHeight w:val="315"/>
                </w:trPr>
                <w:tc>
                  <w:tcPr>
                    <w:tcW w:w="2394" w:type="dxa"/>
                    <w:vMerge/>
                  </w:tcPr>
                  <w:p w:rsidR="00FD2133" w:rsidRDefault="00FD2133">
                    <w:pPr>
                      <w:adjustRightInd w:val="0"/>
                      <w:snapToGrid w:val="0"/>
                      <w:rPr>
                        <w:sz w:val="18"/>
                        <w:szCs w:val="18"/>
                      </w:rPr>
                    </w:pPr>
                  </w:p>
                </w:tc>
                <w:sdt>
                  <w:sdtPr>
                    <w:tag w:val="_PLD_e0e316f064db43a38ddec14c349b4dfa"/>
                    <w:id w:val="1246309897"/>
                    <w:lock w:val="sdtLocked"/>
                  </w:sdtPr>
                  <w:sdtContent>
                    <w:tc>
                      <w:tcPr>
                        <w:tcW w:w="1078" w:type="dxa"/>
                        <w:vMerge w:val="restart"/>
                        <w:tcBorders>
                          <w:right w:val="single" w:sz="4" w:space="0" w:color="auto"/>
                        </w:tcBorders>
                        <w:vAlign w:val="center"/>
                      </w:tcPr>
                      <w:p w:rsidR="00FD2133" w:rsidRDefault="00537341">
                        <w:pPr>
                          <w:adjustRightInd w:val="0"/>
                          <w:snapToGrid w:val="0"/>
                          <w:jc w:val="center"/>
                          <w:rPr>
                            <w:sz w:val="18"/>
                            <w:szCs w:val="18"/>
                          </w:rPr>
                        </w:pPr>
                        <w:r>
                          <w:rPr>
                            <w:sz w:val="18"/>
                            <w:szCs w:val="18"/>
                          </w:rPr>
                          <w:t>实收资本 (或股本)</w:t>
                        </w:r>
                      </w:p>
                    </w:tc>
                  </w:sdtContent>
                </w:sdt>
                <w:sdt>
                  <w:sdtPr>
                    <w:tag w:val="_PLD_2c82747108ee4c518651265b45dbebcd"/>
                    <w:id w:val="1627501151"/>
                    <w:lock w:val="sdtLocked"/>
                  </w:sdtPr>
                  <w:sdtContent>
                    <w:tc>
                      <w:tcPr>
                        <w:tcW w:w="3219" w:type="dxa"/>
                        <w:gridSpan w:val="3"/>
                        <w:tcBorders>
                          <w:left w:val="single" w:sz="4" w:space="0" w:color="auto"/>
                          <w:bottom w:val="single" w:sz="4" w:space="0" w:color="auto"/>
                        </w:tcBorders>
                        <w:vAlign w:val="center"/>
                      </w:tcPr>
                      <w:p w:rsidR="00FD2133" w:rsidRDefault="00537341">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Content>
                    <w:tc>
                      <w:tcPr>
                        <w:tcW w:w="1036" w:type="dxa"/>
                        <w:vMerge w:val="restart"/>
                        <w:vAlign w:val="center"/>
                      </w:tcPr>
                      <w:p w:rsidR="00FD2133" w:rsidRDefault="00537341">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Content>
                    <w:tc>
                      <w:tcPr>
                        <w:tcW w:w="1064" w:type="dxa"/>
                        <w:vMerge w:val="restart"/>
                        <w:vAlign w:val="center"/>
                      </w:tcPr>
                      <w:p w:rsidR="00FD2133" w:rsidRDefault="00537341">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Content>
                    <w:tc>
                      <w:tcPr>
                        <w:tcW w:w="1022" w:type="dxa"/>
                        <w:vMerge w:val="restart"/>
                        <w:vAlign w:val="center"/>
                      </w:tcPr>
                      <w:p w:rsidR="00FD2133" w:rsidRDefault="00537341">
                        <w:pPr>
                          <w:jc w:val="center"/>
                          <w:rPr>
                            <w:sz w:val="18"/>
                            <w:szCs w:val="18"/>
                          </w:rPr>
                        </w:pPr>
                        <w:r>
                          <w:rPr>
                            <w:rFonts w:hint="eastAsia"/>
                            <w:sz w:val="18"/>
                            <w:szCs w:val="18"/>
                          </w:rPr>
                          <w:t>其他综合收益</w:t>
                        </w:r>
                      </w:p>
                    </w:tc>
                  </w:sdtContent>
                </w:sdt>
                <w:sdt>
                  <w:sdtPr>
                    <w:tag w:val="_PLD_68a9918174cf4752ad67388e59bb3c51"/>
                    <w:id w:val="1628662181"/>
                    <w:lock w:val="sdtLocked"/>
                  </w:sdtPr>
                  <w:sdtContent>
                    <w:tc>
                      <w:tcPr>
                        <w:tcW w:w="1036" w:type="dxa"/>
                        <w:vMerge w:val="restart"/>
                        <w:vAlign w:val="center"/>
                      </w:tcPr>
                      <w:p w:rsidR="00FD2133" w:rsidRDefault="00537341">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Content>
                    <w:tc>
                      <w:tcPr>
                        <w:tcW w:w="1021" w:type="dxa"/>
                        <w:vMerge w:val="restart"/>
                        <w:vAlign w:val="center"/>
                      </w:tcPr>
                      <w:p w:rsidR="00FD2133" w:rsidRDefault="00537341">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Content>
                    <w:tc>
                      <w:tcPr>
                        <w:tcW w:w="1008" w:type="dxa"/>
                        <w:vMerge w:val="restart"/>
                        <w:vAlign w:val="center"/>
                      </w:tcPr>
                      <w:p w:rsidR="00FD2133" w:rsidRDefault="00537341">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Content>
                    <w:tc>
                      <w:tcPr>
                        <w:tcW w:w="1026" w:type="dxa"/>
                        <w:vMerge w:val="restart"/>
                        <w:vAlign w:val="center"/>
                      </w:tcPr>
                      <w:p w:rsidR="00FD2133" w:rsidRDefault="00537341">
                        <w:pPr>
                          <w:adjustRightInd w:val="0"/>
                          <w:snapToGrid w:val="0"/>
                          <w:jc w:val="center"/>
                          <w:rPr>
                            <w:sz w:val="18"/>
                            <w:szCs w:val="18"/>
                          </w:rPr>
                        </w:pPr>
                        <w:r>
                          <w:rPr>
                            <w:sz w:val="18"/>
                            <w:szCs w:val="18"/>
                          </w:rPr>
                          <w:t>所有者权益合计</w:t>
                        </w:r>
                      </w:p>
                    </w:tc>
                  </w:sdtContent>
                </w:sdt>
              </w:tr>
              <w:tr w:rsidR="00FD2133" w:rsidTr="001578DC">
                <w:trPr>
                  <w:trHeight w:val="294"/>
                </w:trPr>
                <w:tc>
                  <w:tcPr>
                    <w:tcW w:w="2394" w:type="dxa"/>
                    <w:vMerge/>
                  </w:tcPr>
                  <w:p w:rsidR="00FD2133" w:rsidRDefault="00FD2133">
                    <w:pPr>
                      <w:adjustRightInd w:val="0"/>
                      <w:snapToGrid w:val="0"/>
                      <w:rPr>
                        <w:sz w:val="18"/>
                        <w:szCs w:val="18"/>
                      </w:rPr>
                    </w:pPr>
                  </w:p>
                </w:tc>
                <w:tc>
                  <w:tcPr>
                    <w:tcW w:w="1078" w:type="dxa"/>
                    <w:vMerge/>
                    <w:tcBorders>
                      <w:right w:val="single" w:sz="4" w:space="0" w:color="auto"/>
                    </w:tcBorders>
                  </w:tcPr>
                  <w:p w:rsidR="00FD2133" w:rsidRDefault="00FD2133">
                    <w:pPr>
                      <w:adjustRightInd w:val="0"/>
                      <w:snapToGrid w:val="0"/>
                      <w:jc w:val="center"/>
                      <w:rPr>
                        <w:sz w:val="18"/>
                        <w:szCs w:val="18"/>
                      </w:rPr>
                    </w:pPr>
                  </w:p>
                </w:tc>
                <w:sdt>
                  <w:sdtPr>
                    <w:tag w:val="_PLD_f219b4732c3e4bd5a67b8c298432fd3d"/>
                    <w:id w:val="-1706163577"/>
                    <w:lock w:val="sdtLocked"/>
                  </w:sdtPr>
                  <w:sdtContent>
                    <w:tc>
                      <w:tcPr>
                        <w:tcW w:w="1050" w:type="dxa"/>
                        <w:tcBorders>
                          <w:top w:val="single" w:sz="4" w:space="0" w:color="auto"/>
                          <w:left w:val="single" w:sz="4" w:space="0" w:color="auto"/>
                          <w:right w:val="single" w:sz="4" w:space="0" w:color="auto"/>
                        </w:tcBorders>
                        <w:vAlign w:val="center"/>
                      </w:tcPr>
                      <w:p w:rsidR="00FD2133" w:rsidRDefault="00537341">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Content>
                    <w:tc>
                      <w:tcPr>
                        <w:tcW w:w="1078" w:type="dxa"/>
                        <w:tcBorders>
                          <w:top w:val="single" w:sz="4" w:space="0" w:color="auto"/>
                          <w:left w:val="single" w:sz="4" w:space="0" w:color="auto"/>
                          <w:right w:val="single" w:sz="4" w:space="0" w:color="auto"/>
                        </w:tcBorders>
                        <w:vAlign w:val="center"/>
                      </w:tcPr>
                      <w:p w:rsidR="00FD2133" w:rsidRDefault="00537341">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Content>
                    <w:tc>
                      <w:tcPr>
                        <w:tcW w:w="1091" w:type="dxa"/>
                        <w:tcBorders>
                          <w:top w:val="single" w:sz="4" w:space="0" w:color="auto"/>
                          <w:left w:val="single" w:sz="4" w:space="0" w:color="auto"/>
                        </w:tcBorders>
                        <w:vAlign w:val="center"/>
                      </w:tcPr>
                      <w:p w:rsidR="00FD2133" w:rsidRDefault="00537341">
                        <w:pPr>
                          <w:adjustRightInd w:val="0"/>
                          <w:snapToGrid w:val="0"/>
                          <w:jc w:val="center"/>
                          <w:rPr>
                            <w:sz w:val="18"/>
                            <w:szCs w:val="18"/>
                          </w:rPr>
                        </w:pPr>
                        <w:r>
                          <w:rPr>
                            <w:rFonts w:hint="eastAsia"/>
                            <w:sz w:val="18"/>
                            <w:szCs w:val="18"/>
                          </w:rPr>
                          <w:t>其他</w:t>
                        </w:r>
                      </w:p>
                    </w:tc>
                  </w:sdtContent>
                </w:sdt>
                <w:tc>
                  <w:tcPr>
                    <w:tcW w:w="1036" w:type="dxa"/>
                    <w:vMerge/>
                  </w:tcPr>
                  <w:p w:rsidR="00FD2133" w:rsidRDefault="00FD2133">
                    <w:pPr>
                      <w:adjustRightInd w:val="0"/>
                      <w:snapToGrid w:val="0"/>
                      <w:jc w:val="center"/>
                      <w:rPr>
                        <w:sz w:val="18"/>
                        <w:szCs w:val="18"/>
                      </w:rPr>
                    </w:pPr>
                  </w:p>
                </w:tc>
                <w:tc>
                  <w:tcPr>
                    <w:tcW w:w="1064" w:type="dxa"/>
                    <w:vMerge/>
                  </w:tcPr>
                  <w:p w:rsidR="00FD2133" w:rsidRDefault="00FD2133">
                    <w:pPr>
                      <w:adjustRightInd w:val="0"/>
                      <w:snapToGrid w:val="0"/>
                      <w:jc w:val="center"/>
                      <w:rPr>
                        <w:sz w:val="18"/>
                        <w:szCs w:val="18"/>
                      </w:rPr>
                    </w:pPr>
                  </w:p>
                </w:tc>
                <w:tc>
                  <w:tcPr>
                    <w:tcW w:w="1022" w:type="dxa"/>
                    <w:vMerge/>
                  </w:tcPr>
                  <w:p w:rsidR="00FD2133" w:rsidRDefault="00FD2133">
                    <w:pPr>
                      <w:jc w:val="center"/>
                      <w:rPr>
                        <w:sz w:val="18"/>
                        <w:szCs w:val="18"/>
                      </w:rPr>
                    </w:pPr>
                  </w:p>
                </w:tc>
                <w:tc>
                  <w:tcPr>
                    <w:tcW w:w="1036" w:type="dxa"/>
                    <w:vMerge/>
                  </w:tcPr>
                  <w:p w:rsidR="00FD2133" w:rsidRDefault="00FD2133">
                    <w:pPr>
                      <w:adjustRightInd w:val="0"/>
                      <w:snapToGrid w:val="0"/>
                      <w:jc w:val="center"/>
                      <w:rPr>
                        <w:sz w:val="18"/>
                        <w:szCs w:val="18"/>
                      </w:rPr>
                    </w:pPr>
                  </w:p>
                </w:tc>
                <w:tc>
                  <w:tcPr>
                    <w:tcW w:w="1021" w:type="dxa"/>
                    <w:vMerge/>
                  </w:tcPr>
                  <w:p w:rsidR="00FD2133" w:rsidRDefault="00FD2133">
                    <w:pPr>
                      <w:adjustRightInd w:val="0"/>
                      <w:snapToGrid w:val="0"/>
                      <w:jc w:val="center"/>
                      <w:rPr>
                        <w:sz w:val="18"/>
                        <w:szCs w:val="18"/>
                      </w:rPr>
                    </w:pPr>
                  </w:p>
                </w:tc>
                <w:tc>
                  <w:tcPr>
                    <w:tcW w:w="1008" w:type="dxa"/>
                    <w:vMerge/>
                  </w:tcPr>
                  <w:p w:rsidR="00FD2133" w:rsidRDefault="00FD2133">
                    <w:pPr>
                      <w:adjustRightInd w:val="0"/>
                      <w:snapToGrid w:val="0"/>
                      <w:jc w:val="center"/>
                      <w:rPr>
                        <w:sz w:val="18"/>
                        <w:szCs w:val="18"/>
                      </w:rPr>
                    </w:pPr>
                  </w:p>
                </w:tc>
                <w:tc>
                  <w:tcPr>
                    <w:tcW w:w="1026" w:type="dxa"/>
                    <w:vMerge/>
                  </w:tcPr>
                  <w:p w:rsidR="00FD2133" w:rsidRDefault="00FD2133">
                    <w:pPr>
                      <w:adjustRightInd w:val="0"/>
                      <w:snapToGrid w:val="0"/>
                      <w:jc w:val="center"/>
                      <w:rPr>
                        <w:sz w:val="18"/>
                        <w:szCs w:val="18"/>
                      </w:rPr>
                    </w:pPr>
                  </w:p>
                </w:tc>
              </w:tr>
              <w:tr w:rsidR="006161B5" w:rsidTr="006D3918">
                <w:trPr>
                  <w:trHeight w:val="20"/>
                </w:trPr>
                <w:sdt>
                  <w:sdtPr>
                    <w:tag w:val="_PLD_4b9f68f704bb4acfae62b3d3cbf0d790"/>
                    <w:id w:val="2008250223"/>
                    <w:lock w:val="sdtLocked"/>
                  </w:sdtPr>
                  <w:sdtContent>
                    <w:tc>
                      <w:tcPr>
                        <w:tcW w:w="2394" w:type="dxa"/>
                      </w:tcPr>
                      <w:p w:rsidR="006161B5" w:rsidRDefault="006161B5">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6161B5" w:rsidRPr="00F661C7" w:rsidRDefault="006161B5" w:rsidP="0099404F">
                    <w:pPr>
                      <w:jc w:val="right"/>
                      <w:rPr>
                        <w:sz w:val="18"/>
                        <w:szCs w:val="18"/>
                      </w:rPr>
                    </w:pPr>
                    <w:r w:rsidRPr="00F661C7">
                      <w:rPr>
                        <w:sz w:val="18"/>
                        <w:szCs w:val="18"/>
                      </w:rPr>
                      <w:t>411,863,502.00</w:t>
                    </w: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right w:val="single" w:sz="4" w:space="0" w:color="auto"/>
                    </w:tcBorders>
                  </w:tcPr>
                  <w:p w:rsidR="006161B5" w:rsidRPr="00F661C7" w:rsidRDefault="006161B5">
                    <w:pPr>
                      <w:jc w:val="right"/>
                      <w:rPr>
                        <w:sz w:val="18"/>
                        <w:szCs w:val="18"/>
                      </w:rPr>
                    </w:pPr>
                  </w:p>
                </w:tc>
                <w:tc>
                  <w:tcPr>
                    <w:tcW w:w="1036" w:type="dxa"/>
                    <w:tcBorders>
                      <w:left w:val="single" w:sz="4" w:space="0" w:color="auto"/>
                    </w:tcBorders>
                    <w:vAlign w:val="center"/>
                  </w:tcPr>
                  <w:p w:rsidR="006161B5" w:rsidRPr="00F661C7" w:rsidRDefault="006161B5" w:rsidP="0099404F">
                    <w:pPr>
                      <w:jc w:val="right"/>
                      <w:rPr>
                        <w:sz w:val="18"/>
                        <w:szCs w:val="18"/>
                      </w:rPr>
                    </w:pPr>
                    <w:r w:rsidRPr="00F661C7">
                      <w:rPr>
                        <w:sz w:val="18"/>
                        <w:szCs w:val="18"/>
                      </w:rPr>
                      <w:t>524,724,942.08</w:t>
                    </w: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rsidP="0099404F">
                    <w:pPr>
                      <w:jc w:val="right"/>
                      <w:rPr>
                        <w:sz w:val="18"/>
                        <w:szCs w:val="18"/>
                      </w:rPr>
                    </w:pPr>
                    <w:r w:rsidRPr="00F661C7">
                      <w:rPr>
                        <w:sz w:val="18"/>
                        <w:szCs w:val="18"/>
                      </w:rPr>
                      <w:t>1,651,845.77</w:t>
                    </w:r>
                  </w:p>
                </w:tc>
                <w:tc>
                  <w:tcPr>
                    <w:tcW w:w="1021" w:type="dxa"/>
                    <w:vAlign w:val="center"/>
                  </w:tcPr>
                  <w:p w:rsidR="006161B5" w:rsidRPr="00F661C7" w:rsidRDefault="006161B5" w:rsidP="0099404F">
                    <w:pPr>
                      <w:jc w:val="right"/>
                      <w:rPr>
                        <w:sz w:val="18"/>
                        <w:szCs w:val="18"/>
                      </w:rPr>
                    </w:pPr>
                    <w:r w:rsidRPr="00F661C7">
                      <w:rPr>
                        <w:sz w:val="18"/>
                        <w:szCs w:val="18"/>
                      </w:rPr>
                      <w:t>266,590,323.08</w:t>
                    </w:r>
                  </w:p>
                </w:tc>
                <w:tc>
                  <w:tcPr>
                    <w:tcW w:w="1008" w:type="dxa"/>
                    <w:vAlign w:val="center"/>
                  </w:tcPr>
                  <w:p w:rsidR="006161B5" w:rsidRPr="00F661C7" w:rsidRDefault="006161B5">
                    <w:pPr>
                      <w:rPr>
                        <w:sz w:val="18"/>
                        <w:szCs w:val="18"/>
                      </w:rPr>
                    </w:pPr>
                    <w:r w:rsidRPr="00F661C7">
                      <w:rPr>
                        <w:sz w:val="18"/>
                        <w:szCs w:val="18"/>
                      </w:rPr>
                      <w:t>2,259,814,711.70</w:t>
                    </w:r>
                  </w:p>
                </w:tc>
                <w:tc>
                  <w:tcPr>
                    <w:tcW w:w="1026" w:type="dxa"/>
                    <w:vAlign w:val="center"/>
                  </w:tcPr>
                  <w:p w:rsidR="006161B5" w:rsidRPr="00F661C7" w:rsidRDefault="006161B5">
                    <w:pPr>
                      <w:rPr>
                        <w:sz w:val="18"/>
                        <w:szCs w:val="18"/>
                      </w:rPr>
                    </w:pPr>
                    <w:r w:rsidRPr="00F661C7">
                      <w:rPr>
                        <w:sz w:val="18"/>
                        <w:szCs w:val="18"/>
                      </w:rPr>
                      <w:t>3,464,645,324.63</w:t>
                    </w:r>
                  </w:p>
                </w:tc>
              </w:tr>
              <w:tr w:rsidR="006161B5" w:rsidTr="006D3918">
                <w:trPr>
                  <w:trHeight w:val="20"/>
                </w:trPr>
                <w:sdt>
                  <w:sdtPr>
                    <w:tag w:val="_PLD_f7c284bf05bc4bb48bad7c818c157aa9"/>
                    <w:id w:val="884301936"/>
                    <w:lock w:val="sdtLocked"/>
                  </w:sdtPr>
                  <w:sdtContent>
                    <w:tc>
                      <w:tcPr>
                        <w:tcW w:w="2394" w:type="dxa"/>
                      </w:tcPr>
                      <w:p w:rsidR="006161B5" w:rsidRDefault="006161B5">
                        <w:pPr>
                          <w:rPr>
                            <w:sz w:val="18"/>
                            <w:szCs w:val="18"/>
                          </w:rPr>
                        </w:pPr>
                        <w:r>
                          <w:rPr>
                            <w:sz w:val="18"/>
                            <w:szCs w:val="18"/>
                          </w:rPr>
                          <w:t>加：会计政策变更</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right w:val="single" w:sz="4" w:space="0" w:color="auto"/>
                    </w:tcBorders>
                  </w:tcPr>
                  <w:p w:rsidR="006161B5" w:rsidRPr="00F661C7" w:rsidRDefault="006161B5">
                    <w:pPr>
                      <w:jc w:val="right"/>
                      <w:rPr>
                        <w:sz w:val="18"/>
                        <w:szCs w:val="18"/>
                      </w:rPr>
                    </w:pPr>
                  </w:p>
                </w:tc>
                <w:tc>
                  <w:tcPr>
                    <w:tcW w:w="1036" w:type="dxa"/>
                    <w:tcBorders>
                      <w:left w:val="single" w:sz="4" w:space="0" w:color="auto"/>
                    </w:tcBorders>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21" w:type="dxa"/>
                    <w:vAlign w:val="center"/>
                  </w:tcPr>
                  <w:p w:rsidR="006161B5" w:rsidRPr="00F661C7" w:rsidRDefault="006161B5">
                    <w:pPr>
                      <w:rPr>
                        <w:sz w:val="18"/>
                        <w:szCs w:val="18"/>
                      </w:rPr>
                    </w:pPr>
                  </w:p>
                </w:tc>
                <w:tc>
                  <w:tcPr>
                    <w:tcW w:w="1008" w:type="dxa"/>
                    <w:vAlign w:val="center"/>
                  </w:tcPr>
                  <w:p w:rsidR="006161B5" w:rsidRPr="00F661C7" w:rsidRDefault="006161B5">
                    <w:pPr>
                      <w:rPr>
                        <w:sz w:val="18"/>
                        <w:szCs w:val="18"/>
                      </w:rPr>
                    </w:pPr>
                  </w:p>
                </w:tc>
                <w:tc>
                  <w:tcPr>
                    <w:tcW w:w="1026" w:type="dxa"/>
                    <w:vAlign w:val="center"/>
                  </w:tcPr>
                  <w:p w:rsidR="006161B5" w:rsidRPr="00F661C7" w:rsidRDefault="006161B5">
                    <w:pPr>
                      <w:rPr>
                        <w:sz w:val="18"/>
                        <w:szCs w:val="18"/>
                      </w:rPr>
                    </w:pPr>
                  </w:p>
                </w:tc>
              </w:tr>
              <w:tr w:rsidR="006161B5" w:rsidTr="006D3918">
                <w:trPr>
                  <w:trHeight w:val="20"/>
                </w:trPr>
                <w:sdt>
                  <w:sdtPr>
                    <w:tag w:val="_PLD_b84d86ae618141938210b68f81aeafe0"/>
                    <w:id w:val="-68272166"/>
                    <w:lock w:val="sdtLocked"/>
                  </w:sdtPr>
                  <w:sdtContent>
                    <w:tc>
                      <w:tcPr>
                        <w:tcW w:w="2394" w:type="dxa"/>
                      </w:tcPr>
                      <w:p w:rsidR="006161B5" w:rsidRDefault="006161B5" w:rsidP="00003C9A">
                        <w:pPr>
                          <w:ind w:firstLineChars="200" w:firstLine="480"/>
                          <w:rPr>
                            <w:sz w:val="18"/>
                            <w:szCs w:val="18"/>
                          </w:rPr>
                        </w:pPr>
                        <w:r>
                          <w:rPr>
                            <w:sz w:val="18"/>
                            <w:szCs w:val="18"/>
                          </w:rPr>
                          <w:t>前期差错更正</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right w:val="single" w:sz="4" w:space="0" w:color="auto"/>
                    </w:tcBorders>
                  </w:tcPr>
                  <w:p w:rsidR="006161B5" w:rsidRPr="00F661C7" w:rsidRDefault="006161B5">
                    <w:pPr>
                      <w:jc w:val="right"/>
                      <w:rPr>
                        <w:sz w:val="18"/>
                        <w:szCs w:val="18"/>
                      </w:rPr>
                    </w:pPr>
                  </w:p>
                </w:tc>
                <w:tc>
                  <w:tcPr>
                    <w:tcW w:w="1036" w:type="dxa"/>
                    <w:tcBorders>
                      <w:left w:val="single" w:sz="4" w:space="0" w:color="auto"/>
                    </w:tcBorders>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21" w:type="dxa"/>
                    <w:vAlign w:val="center"/>
                  </w:tcPr>
                  <w:p w:rsidR="006161B5" w:rsidRPr="00F661C7" w:rsidRDefault="006161B5">
                    <w:pPr>
                      <w:rPr>
                        <w:sz w:val="18"/>
                        <w:szCs w:val="18"/>
                      </w:rPr>
                    </w:pPr>
                  </w:p>
                </w:tc>
                <w:tc>
                  <w:tcPr>
                    <w:tcW w:w="1008" w:type="dxa"/>
                    <w:vAlign w:val="center"/>
                  </w:tcPr>
                  <w:p w:rsidR="006161B5" w:rsidRPr="00F661C7" w:rsidRDefault="006161B5">
                    <w:pPr>
                      <w:rPr>
                        <w:sz w:val="18"/>
                        <w:szCs w:val="18"/>
                      </w:rPr>
                    </w:pPr>
                  </w:p>
                </w:tc>
                <w:tc>
                  <w:tcPr>
                    <w:tcW w:w="1026" w:type="dxa"/>
                    <w:vAlign w:val="center"/>
                  </w:tcPr>
                  <w:p w:rsidR="006161B5" w:rsidRPr="00F661C7" w:rsidRDefault="006161B5">
                    <w:pPr>
                      <w:rPr>
                        <w:sz w:val="18"/>
                        <w:szCs w:val="18"/>
                      </w:rPr>
                    </w:pPr>
                  </w:p>
                </w:tc>
              </w:tr>
              <w:tr w:rsidR="006161B5" w:rsidTr="006D3918">
                <w:trPr>
                  <w:trHeight w:val="20"/>
                </w:trPr>
                <w:sdt>
                  <w:sdtPr>
                    <w:tag w:val="_PLD_ae13695d51ae418dba0671a598b76ffb"/>
                    <w:id w:val="-758364970"/>
                    <w:lock w:val="sdtLocked"/>
                  </w:sdtPr>
                  <w:sdtContent>
                    <w:tc>
                      <w:tcPr>
                        <w:tcW w:w="2394" w:type="dxa"/>
                      </w:tcPr>
                      <w:p w:rsidR="006161B5" w:rsidRDefault="006161B5" w:rsidP="00003C9A">
                        <w:pPr>
                          <w:ind w:firstLineChars="200" w:firstLine="480"/>
                          <w:rPr>
                            <w:sz w:val="18"/>
                            <w:szCs w:val="18"/>
                          </w:rPr>
                        </w:pPr>
                        <w:r>
                          <w:rPr>
                            <w:rFonts w:hint="eastAsia"/>
                            <w:sz w:val="18"/>
                            <w:szCs w:val="18"/>
                          </w:rPr>
                          <w:t>其他</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right w:val="single" w:sz="4" w:space="0" w:color="auto"/>
                    </w:tcBorders>
                  </w:tcPr>
                  <w:p w:rsidR="006161B5" w:rsidRPr="00F661C7" w:rsidRDefault="006161B5">
                    <w:pPr>
                      <w:jc w:val="right"/>
                      <w:rPr>
                        <w:sz w:val="18"/>
                        <w:szCs w:val="18"/>
                      </w:rPr>
                    </w:pPr>
                  </w:p>
                </w:tc>
                <w:tc>
                  <w:tcPr>
                    <w:tcW w:w="1036" w:type="dxa"/>
                    <w:tcBorders>
                      <w:left w:val="single" w:sz="4" w:space="0" w:color="auto"/>
                    </w:tcBorders>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21" w:type="dxa"/>
                    <w:vAlign w:val="center"/>
                  </w:tcPr>
                  <w:p w:rsidR="006161B5" w:rsidRPr="00F661C7" w:rsidRDefault="006161B5">
                    <w:pPr>
                      <w:rPr>
                        <w:sz w:val="18"/>
                        <w:szCs w:val="18"/>
                      </w:rPr>
                    </w:pPr>
                  </w:p>
                </w:tc>
                <w:tc>
                  <w:tcPr>
                    <w:tcW w:w="1008" w:type="dxa"/>
                    <w:vAlign w:val="center"/>
                  </w:tcPr>
                  <w:p w:rsidR="006161B5" w:rsidRPr="00F661C7" w:rsidRDefault="006161B5">
                    <w:pPr>
                      <w:rPr>
                        <w:sz w:val="18"/>
                        <w:szCs w:val="18"/>
                      </w:rPr>
                    </w:pPr>
                    <w:r w:rsidRPr="00F661C7">
                      <w:rPr>
                        <w:sz w:val="18"/>
                        <w:szCs w:val="18"/>
                      </w:rPr>
                      <w:t>-</w:t>
                    </w:r>
                  </w:p>
                </w:tc>
                <w:tc>
                  <w:tcPr>
                    <w:tcW w:w="1026" w:type="dxa"/>
                  </w:tcPr>
                  <w:p w:rsidR="006161B5" w:rsidRPr="00F661C7" w:rsidRDefault="006161B5">
                    <w:pPr>
                      <w:jc w:val="right"/>
                      <w:rPr>
                        <w:sz w:val="18"/>
                        <w:szCs w:val="18"/>
                      </w:rPr>
                    </w:pPr>
                  </w:p>
                </w:tc>
              </w:tr>
              <w:tr w:rsidR="00CD007D" w:rsidTr="00755E81">
                <w:trPr>
                  <w:trHeight w:val="20"/>
                </w:trPr>
                <w:sdt>
                  <w:sdtPr>
                    <w:tag w:val="_PLD_4841ceb909a14a2abffb67eeb3435694"/>
                    <w:id w:val="286474407"/>
                    <w:lock w:val="sdtLocked"/>
                  </w:sdtPr>
                  <w:sdtContent>
                    <w:tc>
                      <w:tcPr>
                        <w:tcW w:w="2394" w:type="dxa"/>
                      </w:tcPr>
                      <w:p w:rsidR="00CD007D" w:rsidRDefault="00CD007D">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CD007D" w:rsidRPr="00F661C7" w:rsidRDefault="00CD007D" w:rsidP="0099404F">
                    <w:pPr>
                      <w:jc w:val="right"/>
                      <w:rPr>
                        <w:sz w:val="18"/>
                        <w:szCs w:val="18"/>
                      </w:rPr>
                    </w:pPr>
                    <w:r w:rsidRPr="00F661C7">
                      <w:rPr>
                        <w:sz w:val="18"/>
                        <w:szCs w:val="18"/>
                      </w:rPr>
                      <w:t>411,863,502.00</w:t>
                    </w:r>
                  </w:p>
                </w:tc>
                <w:tc>
                  <w:tcPr>
                    <w:tcW w:w="1050" w:type="dxa"/>
                    <w:tcBorders>
                      <w:left w:val="single" w:sz="4" w:space="0" w:color="auto"/>
                      <w:right w:val="single" w:sz="4" w:space="0" w:color="auto"/>
                    </w:tcBorders>
                  </w:tcPr>
                  <w:p w:rsidR="00CD007D" w:rsidRPr="00F661C7" w:rsidRDefault="00CD007D">
                    <w:pPr>
                      <w:jc w:val="right"/>
                      <w:rPr>
                        <w:sz w:val="18"/>
                        <w:szCs w:val="18"/>
                      </w:rPr>
                    </w:pPr>
                  </w:p>
                </w:tc>
                <w:tc>
                  <w:tcPr>
                    <w:tcW w:w="1078" w:type="dxa"/>
                    <w:tcBorders>
                      <w:left w:val="single" w:sz="4" w:space="0" w:color="auto"/>
                      <w:right w:val="single" w:sz="4" w:space="0" w:color="auto"/>
                    </w:tcBorders>
                  </w:tcPr>
                  <w:p w:rsidR="00CD007D" w:rsidRPr="00F661C7" w:rsidRDefault="00CD007D">
                    <w:pPr>
                      <w:jc w:val="right"/>
                      <w:rPr>
                        <w:sz w:val="18"/>
                        <w:szCs w:val="18"/>
                      </w:rPr>
                    </w:pPr>
                  </w:p>
                </w:tc>
                <w:tc>
                  <w:tcPr>
                    <w:tcW w:w="1091" w:type="dxa"/>
                    <w:tcBorders>
                      <w:left w:val="single" w:sz="4" w:space="0" w:color="auto"/>
                      <w:right w:val="single" w:sz="4" w:space="0" w:color="auto"/>
                    </w:tcBorders>
                  </w:tcPr>
                  <w:p w:rsidR="00CD007D" w:rsidRPr="00F661C7" w:rsidRDefault="00CD007D">
                    <w:pPr>
                      <w:jc w:val="right"/>
                      <w:rPr>
                        <w:sz w:val="18"/>
                        <w:szCs w:val="18"/>
                      </w:rPr>
                    </w:pPr>
                  </w:p>
                </w:tc>
                <w:tc>
                  <w:tcPr>
                    <w:tcW w:w="1036" w:type="dxa"/>
                    <w:tcBorders>
                      <w:left w:val="single" w:sz="4" w:space="0" w:color="auto"/>
                    </w:tcBorders>
                    <w:vAlign w:val="center"/>
                  </w:tcPr>
                  <w:p w:rsidR="00CD007D" w:rsidRPr="00F661C7" w:rsidRDefault="00CD007D" w:rsidP="0099404F">
                    <w:pPr>
                      <w:jc w:val="right"/>
                      <w:rPr>
                        <w:sz w:val="18"/>
                        <w:szCs w:val="18"/>
                      </w:rPr>
                    </w:pPr>
                    <w:r w:rsidRPr="00F661C7">
                      <w:rPr>
                        <w:sz w:val="18"/>
                        <w:szCs w:val="18"/>
                      </w:rPr>
                      <w:t>524,724,942.08</w:t>
                    </w:r>
                  </w:p>
                </w:tc>
                <w:tc>
                  <w:tcPr>
                    <w:tcW w:w="1064" w:type="dxa"/>
                  </w:tcPr>
                  <w:p w:rsidR="00CD007D" w:rsidRPr="00F661C7" w:rsidRDefault="00CD007D">
                    <w:pPr>
                      <w:jc w:val="right"/>
                      <w:rPr>
                        <w:sz w:val="18"/>
                        <w:szCs w:val="18"/>
                      </w:rPr>
                    </w:pPr>
                  </w:p>
                </w:tc>
                <w:tc>
                  <w:tcPr>
                    <w:tcW w:w="1022" w:type="dxa"/>
                  </w:tcPr>
                  <w:p w:rsidR="00CD007D" w:rsidRPr="00F661C7" w:rsidRDefault="00CD007D">
                    <w:pPr>
                      <w:jc w:val="right"/>
                      <w:rPr>
                        <w:sz w:val="18"/>
                        <w:szCs w:val="18"/>
                      </w:rPr>
                    </w:pPr>
                  </w:p>
                </w:tc>
                <w:tc>
                  <w:tcPr>
                    <w:tcW w:w="1036" w:type="dxa"/>
                    <w:vAlign w:val="center"/>
                  </w:tcPr>
                  <w:p w:rsidR="00CD007D" w:rsidRPr="00F661C7" w:rsidRDefault="00CD007D" w:rsidP="0099404F">
                    <w:pPr>
                      <w:jc w:val="right"/>
                      <w:rPr>
                        <w:sz w:val="18"/>
                        <w:szCs w:val="18"/>
                      </w:rPr>
                    </w:pPr>
                    <w:r w:rsidRPr="00F661C7">
                      <w:rPr>
                        <w:sz w:val="18"/>
                        <w:szCs w:val="18"/>
                      </w:rPr>
                      <w:t>1,651,845.77</w:t>
                    </w:r>
                  </w:p>
                </w:tc>
                <w:tc>
                  <w:tcPr>
                    <w:tcW w:w="1021" w:type="dxa"/>
                    <w:vAlign w:val="center"/>
                  </w:tcPr>
                  <w:p w:rsidR="00CD007D" w:rsidRPr="00F661C7" w:rsidRDefault="00CD007D" w:rsidP="0099404F">
                    <w:pPr>
                      <w:jc w:val="right"/>
                      <w:rPr>
                        <w:sz w:val="18"/>
                        <w:szCs w:val="18"/>
                      </w:rPr>
                    </w:pPr>
                    <w:r w:rsidRPr="00F661C7">
                      <w:rPr>
                        <w:sz w:val="18"/>
                        <w:szCs w:val="18"/>
                      </w:rPr>
                      <w:t>266,590,323.08</w:t>
                    </w:r>
                  </w:p>
                </w:tc>
                <w:tc>
                  <w:tcPr>
                    <w:tcW w:w="1008" w:type="dxa"/>
                    <w:vAlign w:val="center"/>
                  </w:tcPr>
                  <w:p w:rsidR="00CD007D" w:rsidRPr="00CD007D" w:rsidRDefault="00CD007D" w:rsidP="0099404F">
                    <w:pPr>
                      <w:jc w:val="right"/>
                      <w:rPr>
                        <w:sz w:val="18"/>
                        <w:szCs w:val="18"/>
                      </w:rPr>
                    </w:pPr>
                    <w:r w:rsidRPr="00CD007D">
                      <w:rPr>
                        <w:sz w:val="18"/>
                        <w:szCs w:val="18"/>
                      </w:rPr>
                      <w:t>2,259,814,711.70</w:t>
                    </w:r>
                  </w:p>
                </w:tc>
                <w:tc>
                  <w:tcPr>
                    <w:tcW w:w="1026" w:type="dxa"/>
                    <w:vAlign w:val="center"/>
                  </w:tcPr>
                  <w:p w:rsidR="00CD007D" w:rsidRPr="00CD007D" w:rsidRDefault="00CD007D">
                    <w:pPr>
                      <w:rPr>
                        <w:sz w:val="18"/>
                        <w:szCs w:val="18"/>
                      </w:rPr>
                    </w:pPr>
                    <w:r w:rsidRPr="00CD007D">
                      <w:rPr>
                        <w:sz w:val="18"/>
                        <w:szCs w:val="18"/>
                      </w:rPr>
                      <w:t>3,464,645,324.63</w:t>
                    </w:r>
                  </w:p>
                </w:tc>
              </w:tr>
              <w:tr w:rsidR="006161B5" w:rsidTr="006D3918">
                <w:trPr>
                  <w:trHeight w:val="20"/>
                </w:trPr>
                <w:sdt>
                  <w:sdtPr>
                    <w:tag w:val="_PLD_302909e63784410386a25e7b0c2339c7"/>
                    <w:id w:val="-1408840047"/>
                    <w:lock w:val="sdtLocked"/>
                  </w:sdtPr>
                  <w:sdtContent>
                    <w:tc>
                      <w:tcPr>
                        <w:tcW w:w="2394" w:type="dxa"/>
                      </w:tcPr>
                      <w:p w:rsidR="006161B5" w:rsidRDefault="006161B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6161B5" w:rsidRPr="00F661C7" w:rsidRDefault="006161B5">
                    <w:pPr>
                      <w:rPr>
                        <w:sz w:val="18"/>
                        <w:szCs w:val="18"/>
                      </w:rPr>
                    </w:pPr>
                    <w:r w:rsidRPr="00F661C7">
                      <w:rPr>
                        <w:sz w:val="18"/>
                        <w:szCs w:val="18"/>
                      </w:rPr>
                      <w:t>-</w:t>
                    </w: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r w:rsidRPr="00F661C7">
                      <w:rPr>
                        <w:sz w:val="18"/>
                        <w:szCs w:val="18"/>
                      </w:rPr>
                      <w:t>-</w:t>
                    </w: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rsidP="0099404F">
                    <w:pPr>
                      <w:jc w:val="right"/>
                      <w:rPr>
                        <w:sz w:val="18"/>
                        <w:szCs w:val="18"/>
                      </w:rPr>
                    </w:pPr>
                    <w:r w:rsidRPr="00F661C7">
                      <w:rPr>
                        <w:sz w:val="18"/>
                        <w:szCs w:val="18"/>
                      </w:rPr>
                      <w:t>2,527,163.43</w:t>
                    </w:r>
                  </w:p>
                </w:tc>
                <w:tc>
                  <w:tcPr>
                    <w:tcW w:w="1021" w:type="dxa"/>
                  </w:tcPr>
                  <w:p w:rsidR="006161B5" w:rsidRPr="00F661C7" w:rsidRDefault="006161B5">
                    <w:pPr>
                      <w:jc w:val="right"/>
                      <w:rPr>
                        <w:sz w:val="18"/>
                        <w:szCs w:val="18"/>
                      </w:rPr>
                    </w:pPr>
                  </w:p>
                </w:tc>
                <w:tc>
                  <w:tcPr>
                    <w:tcW w:w="1008" w:type="dxa"/>
                  </w:tcPr>
                  <w:p w:rsidR="006161B5" w:rsidRPr="00F661C7" w:rsidRDefault="00CD007D">
                    <w:pPr>
                      <w:jc w:val="right"/>
                      <w:rPr>
                        <w:sz w:val="18"/>
                        <w:szCs w:val="18"/>
                      </w:rPr>
                    </w:pPr>
                    <w:r>
                      <w:rPr>
                        <w:sz w:val="18"/>
                        <w:szCs w:val="18"/>
                      </w:rPr>
                      <w:t>53,910,910.97</w:t>
                    </w:r>
                  </w:p>
                </w:tc>
                <w:tc>
                  <w:tcPr>
                    <w:tcW w:w="1026" w:type="dxa"/>
                  </w:tcPr>
                  <w:p w:rsidR="006161B5" w:rsidRPr="00F661C7" w:rsidRDefault="00CD007D">
                    <w:pPr>
                      <w:jc w:val="right"/>
                      <w:rPr>
                        <w:sz w:val="18"/>
                        <w:szCs w:val="18"/>
                      </w:rPr>
                    </w:pPr>
                    <w:r>
                      <w:rPr>
                        <w:sz w:val="18"/>
                        <w:szCs w:val="18"/>
                      </w:rPr>
                      <w:t>56,438,074.40</w:t>
                    </w:r>
                  </w:p>
                </w:tc>
              </w:tr>
              <w:tr w:rsidR="006161B5" w:rsidTr="006D3918">
                <w:trPr>
                  <w:trHeight w:val="20"/>
                </w:trPr>
                <w:sdt>
                  <w:sdtPr>
                    <w:tag w:val="_PLD_565b6c314fb34fb6b0c677b992754d48"/>
                    <w:id w:val="-369232802"/>
                    <w:lock w:val="sdtLocked"/>
                  </w:sdtPr>
                  <w:sdtContent>
                    <w:tc>
                      <w:tcPr>
                        <w:tcW w:w="2394" w:type="dxa"/>
                      </w:tcPr>
                      <w:p w:rsidR="006161B5" w:rsidRDefault="006161B5">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CD007D">
                    <w:pPr>
                      <w:jc w:val="right"/>
                      <w:rPr>
                        <w:sz w:val="18"/>
                        <w:szCs w:val="18"/>
                      </w:rPr>
                    </w:pPr>
                    <w:r>
                      <w:rPr>
                        <w:sz w:val="18"/>
                        <w:szCs w:val="18"/>
                      </w:rPr>
                      <w:t>61,324,455.32</w:t>
                    </w:r>
                  </w:p>
                </w:tc>
                <w:tc>
                  <w:tcPr>
                    <w:tcW w:w="1026" w:type="dxa"/>
                  </w:tcPr>
                  <w:p w:rsidR="006161B5" w:rsidRPr="00F661C7" w:rsidRDefault="00CD007D">
                    <w:pPr>
                      <w:jc w:val="right"/>
                      <w:rPr>
                        <w:sz w:val="18"/>
                        <w:szCs w:val="18"/>
                      </w:rPr>
                    </w:pPr>
                    <w:r w:rsidRPr="00CD007D">
                      <w:rPr>
                        <w:sz w:val="18"/>
                        <w:szCs w:val="18"/>
                      </w:rPr>
                      <w:t>61,324,455.32</w:t>
                    </w:r>
                  </w:p>
                </w:tc>
              </w:tr>
              <w:tr w:rsidR="006161B5" w:rsidTr="006D3918">
                <w:trPr>
                  <w:trHeight w:val="20"/>
                </w:trPr>
                <w:sdt>
                  <w:sdtPr>
                    <w:tag w:val="_PLD_4f759bcfeb8744e79a2c846685bf5bf7"/>
                    <w:id w:val="362178271"/>
                    <w:lock w:val="sdtLocked"/>
                  </w:sdtPr>
                  <w:sdtContent>
                    <w:tc>
                      <w:tcPr>
                        <w:tcW w:w="2394" w:type="dxa"/>
                      </w:tcPr>
                      <w:p w:rsidR="006161B5" w:rsidRDefault="006161B5">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6161B5" w:rsidRPr="00F661C7" w:rsidRDefault="006161B5">
                    <w:pPr>
                      <w:rPr>
                        <w:sz w:val="18"/>
                        <w:szCs w:val="18"/>
                      </w:rPr>
                    </w:pPr>
                    <w:r w:rsidRPr="00F661C7">
                      <w:rPr>
                        <w:sz w:val="18"/>
                        <w:szCs w:val="18"/>
                      </w:rPr>
                      <w:t>-</w:t>
                    </w: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r w:rsidRPr="00F661C7">
                      <w:rPr>
                        <w:sz w:val="18"/>
                        <w:szCs w:val="18"/>
                      </w:rPr>
                      <w:t>-</w:t>
                    </w: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2ca71442ff4441faa275f28e1236357f"/>
                    <w:id w:val="-902837769"/>
                    <w:lock w:val="sdtLocked"/>
                  </w:sdtPr>
                  <w:sdtContent>
                    <w:tc>
                      <w:tcPr>
                        <w:tcW w:w="2394" w:type="dxa"/>
                      </w:tcPr>
                      <w:p w:rsidR="006161B5" w:rsidRDefault="006161B5">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c9217abeeb6e46ac8415ee33ff13a461"/>
                    <w:id w:val="1751083401"/>
                    <w:lock w:val="sdtLocked"/>
                  </w:sdtPr>
                  <w:sdtContent>
                    <w:tc>
                      <w:tcPr>
                        <w:tcW w:w="2394" w:type="dxa"/>
                      </w:tcPr>
                      <w:p w:rsidR="006161B5" w:rsidRDefault="006161B5">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5b62e12f39a04fa3a5e1647793ab3e5e"/>
                    <w:id w:val="238833271"/>
                    <w:lock w:val="sdtLocked"/>
                  </w:sdtPr>
                  <w:sdtContent>
                    <w:tc>
                      <w:tcPr>
                        <w:tcW w:w="2394" w:type="dxa"/>
                      </w:tcPr>
                      <w:p w:rsidR="006161B5" w:rsidRDefault="006161B5">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09a354c759244b168ea7e28904658be8"/>
                    <w:id w:val="1952352860"/>
                    <w:lock w:val="sdtLocked"/>
                  </w:sdtPr>
                  <w:sdtContent>
                    <w:tc>
                      <w:tcPr>
                        <w:tcW w:w="2394" w:type="dxa"/>
                      </w:tcPr>
                      <w:p w:rsidR="006161B5" w:rsidRDefault="006161B5">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806901fee79c40f688fa2f02ab1d596d"/>
                    <w:id w:val="1544399239"/>
                    <w:lock w:val="sdtLocked"/>
                  </w:sdtPr>
                  <w:sdtContent>
                    <w:tc>
                      <w:tcPr>
                        <w:tcW w:w="2394" w:type="dxa"/>
                      </w:tcPr>
                      <w:p w:rsidR="006161B5" w:rsidRDefault="006161B5">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rsidP="006161B5">
                    <w:pPr>
                      <w:jc w:val="right"/>
                      <w:rPr>
                        <w:sz w:val="18"/>
                        <w:szCs w:val="18"/>
                      </w:rPr>
                    </w:pPr>
                    <w:r w:rsidRPr="00F661C7">
                      <w:rPr>
                        <w:sz w:val="18"/>
                        <w:szCs w:val="18"/>
                      </w:rPr>
                      <w:t>-7,413,544.35</w:t>
                    </w:r>
                  </w:p>
                  <w:p w:rsidR="006161B5" w:rsidRPr="00F661C7" w:rsidRDefault="006161B5">
                    <w:pPr>
                      <w:jc w:val="right"/>
                      <w:rPr>
                        <w:sz w:val="18"/>
                        <w:szCs w:val="18"/>
                      </w:rPr>
                    </w:pPr>
                  </w:p>
                </w:tc>
                <w:tc>
                  <w:tcPr>
                    <w:tcW w:w="1026" w:type="dxa"/>
                  </w:tcPr>
                  <w:p w:rsidR="006161B5" w:rsidRPr="00F661C7" w:rsidRDefault="006161B5" w:rsidP="006161B5">
                    <w:pPr>
                      <w:jc w:val="right"/>
                      <w:rPr>
                        <w:sz w:val="18"/>
                        <w:szCs w:val="18"/>
                      </w:rPr>
                    </w:pPr>
                    <w:r w:rsidRPr="00F661C7">
                      <w:rPr>
                        <w:sz w:val="18"/>
                        <w:szCs w:val="18"/>
                      </w:rPr>
                      <w:t>-7,413,544.35</w:t>
                    </w:r>
                  </w:p>
                  <w:p w:rsidR="006161B5" w:rsidRPr="00F661C7" w:rsidRDefault="006161B5">
                    <w:pPr>
                      <w:jc w:val="right"/>
                      <w:rPr>
                        <w:sz w:val="18"/>
                        <w:szCs w:val="18"/>
                      </w:rPr>
                    </w:pPr>
                  </w:p>
                </w:tc>
              </w:tr>
              <w:tr w:rsidR="006161B5" w:rsidTr="006D3918">
                <w:trPr>
                  <w:trHeight w:val="20"/>
                </w:trPr>
                <w:sdt>
                  <w:sdtPr>
                    <w:tag w:val="_PLD_5936c2d33e22476597644c98158847c6"/>
                    <w:id w:val="235060422"/>
                    <w:lock w:val="sdtLocked"/>
                  </w:sdtPr>
                  <w:sdtContent>
                    <w:tc>
                      <w:tcPr>
                        <w:tcW w:w="2394" w:type="dxa"/>
                      </w:tcPr>
                      <w:p w:rsidR="006161B5" w:rsidRDefault="006161B5">
                        <w:pPr>
                          <w:rPr>
                            <w:sz w:val="18"/>
                            <w:szCs w:val="18"/>
                          </w:rPr>
                        </w:pPr>
                        <w:r>
                          <w:rPr>
                            <w:sz w:val="18"/>
                            <w:szCs w:val="18"/>
                          </w:rPr>
                          <w:t>1．提取盈余公积</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210044b047ac492dbe47ba7aedd16fad"/>
                    <w:id w:val="1672908322"/>
                    <w:lock w:val="sdtLocked"/>
                  </w:sdtPr>
                  <w:sdtContent>
                    <w:tc>
                      <w:tcPr>
                        <w:tcW w:w="2394" w:type="dxa"/>
                      </w:tcPr>
                      <w:p w:rsidR="006161B5" w:rsidRDefault="006161B5">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rsidP="006161B5">
                    <w:pPr>
                      <w:jc w:val="right"/>
                      <w:rPr>
                        <w:sz w:val="18"/>
                        <w:szCs w:val="18"/>
                      </w:rPr>
                    </w:pPr>
                    <w:r w:rsidRPr="00F661C7">
                      <w:rPr>
                        <w:sz w:val="18"/>
                        <w:szCs w:val="18"/>
                      </w:rPr>
                      <w:t>-7,413,544.35</w:t>
                    </w:r>
                  </w:p>
                  <w:p w:rsidR="006161B5" w:rsidRPr="00F661C7" w:rsidRDefault="006161B5">
                    <w:pPr>
                      <w:jc w:val="right"/>
                      <w:rPr>
                        <w:sz w:val="18"/>
                        <w:szCs w:val="18"/>
                      </w:rPr>
                    </w:pPr>
                  </w:p>
                </w:tc>
                <w:tc>
                  <w:tcPr>
                    <w:tcW w:w="1026" w:type="dxa"/>
                  </w:tcPr>
                  <w:p w:rsidR="006161B5" w:rsidRPr="00F661C7" w:rsidRDefault="006161B5" w:rsidP="006161B5">
                    <w:pPr>
                      <w:jc w:val="right"/>
                      <w:rPr>
                        <w:sz w:val="18"/>
                        <w:szCs w:val="18"/>
                      </w:rPr>
                    </w:pPr>
                    <w:r w:rsidRPr="00F661C7">
                      <w:rPr>
                        <w:sz w:val="18"/>
                        <w:szCs w:val="18"/>
                      </w:rPr>
                      <w:t>-7,413,544.35</w:t>
                    </w:r>
                  </w:p>
                  <w:p w:rsidR="006161B5" w:rsidRPr="00F661C7" w:rsidRDefault="006161B5">
                    <w:pPr>
                      <w:jc w:val="right"/>
                      <w:rPr>
                        <w:sz w:val="18"/>
                        <w:szCs w:val="18"/>
                      </w:rPr>
                    </w:pPr>
                  </w:p>
                </w:tc>
              </w:tr>
              <w:tr w:rsidR="006161B5" w:rsidTr="006D3918">
                <w:trPr>
                  <w:trHeight w:val="20"/>
                </w:trPr>
                <w:sdt>
                  <w:sdtPr>
                    <w:tag w:val="_PLD_65affb7384874e8facf889d04ab4dd24"/>
                    <w:id w:val="269739255"/>
                    <w:lock w:val="sdtLocked"/>
                  </w:sdtPr>
                  <w:sdtContent>
                    <w:tc>
                      <w:tcPr>
                        <w:tcW w:w="2394" w:type="dxa"/>
                      </w:tcPr>
                      <w:p w:rsidR="006161B5" w:rsidRDefault="006161B5">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6161B5" w:rsidRPr="00F661C7" w:rsidRDefault="006161B5">
                    <w:pPr>
                      <w:rPr>
                        <w:sz w:val="18"/>
                        <w:szCs w:val="18"/>
                      </w:rPr>
                    </w:pPr>
                    <w:r w:rsidRPr="00F661C7">
                      <w:rPr>
                        <w:sz w:val="18"/>
                        <w:szCs w:val="18"/>
                      </w:rPr>
                      <w:t>-</w:t>
                    </w: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r w:rsidRPr="00F661C7">
                      <w:rPr>
                        <w:sz w:val="18"/>
                        <w:szCs w:val="18"/>
                      </w:rPr>
                      <w:t>-</w:t>
                    </w: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ed39015638e6485d9ecad98bd3aaac6b"/>
                    <w:id w:val="887074642"/>
                    <w:lock w:val="sdtLocked"/>
                  </w:sdtPr>
                  <w:sdtContent>
                    <w:tc>
                      <w:tcPr>
                        <w:tcW w:w="2394" w:type="dxa"/>
                      </w:tcPr>
                      <w:p w:rsidR="006161B5" w:rsidRDefault="006161B5">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16ddc46b3a95453788bdcaaebfae99fa"/>
                    <w:id w:val="1269054023"/>
                    <w:lock w:val="sdtLocked"/>
                  </w:sdtPr>
                  <w:sdtContent>
                    <w:tc>
                      <w:tcPr>
                        <w:tcW w:w="2394" w:type="dxa"/>
                      </w:tcPr>
                      <w:p w:rsidR="006161B5" w:rsidRDefault="006161B5">
                        <w:pPr>
                          <w:rPr>
                            <w:sz w:val="18"/>
                            <w:szCs w:val="18"/>
                          </w:rPr>
                        </w:pPr>
                        <w:r>
                          <w:rPr>
                            <w:sz w:val="18"/>
                            <w:szCs w:val="18"/>
                          </w:rPr>
                          <w:t>1．资本公积转增资本（或股本）</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5f2b4bbca85e4693b990e3e25811eeab"/>
                    <w:id w:val="296119357"/>
                    <w:lock w:val="sdtLocked"/>
                  </w:sdtPr>
                  <w:sdtContent>
                    <w:tc>
                      <w:tcPr>
                        <w:tcW w:w="2394" w:type="dxa"/>
                      </w:tcPr>
                      <w:p w:rsidR="006161B5" w:rsidRDefault="006161B5">
                        <w:pPr>
                          <w:rPr>
                            <w:sz w:val="18"/>
                            <w:szCs w:val="18"/>
                          </w:rPr>
                        </w:pPr>
                        <w:r>
                          <w:rPr>
                            <w:sz w:val="18"/>
                            <w:szCs w:val="18"/>
                          </w:rPr>
                          <w:t>2．盈余公积转增资本（或股本）</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15d6c710562e41cc9b0f916bb42a3ecd"/>
                    <w:id w:val="-876938575"/>
                    <w:lock w:val="sdtLocked"/>
                  </w:sdtPr>
                  <w:sdtContent>
                    <w:tc>
                      <w:tcPr>
                        <w:tcW w:w="2394" w:type="dxa"/>
                      </w:tcPr>
                      <w:p w:rsidR="006161B5" w:rsidRDefault="006161B5">
                        <w:pPr>
                          <w:rPr>
                            <w:sz w:val="18"/>
                            <w:szCs w:val="18"/>
                          </w:rPr>
                        </w:pPr>
                        <w:r>
                          <w:rPr>
                            <w:sz w:val="18"/>
                            <w:szCs w:val="18"/>
                          </w:rPr>
                          <w:t>3．盈余公积弥补亏损</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tc>
                  <w:tcPr>
                    <w:tcW w:w="2394" w:type="dxa"/>
                  </w:tcPr>
                  <w:sdt>
                    <w:sdtPr>
                      <w:rPr>
                        <w:sz w:val="18"/>
                        <w:szCs w:val="18"/>
                      </w:rPr>
                      <w:tag w:val="_PLD_f4cb17050ad540c1b6765bbc5ef1d185"/>
                      <w:id w:val="-261993728"/>
                      <w:lock w:val="sdtLocked"/>
                    </w:sdtPr>
                    <w:sdtContent>
                      <w:p w:rsidR="006161B5" w:rsidRDefault="006161B5">
                        <w:r>
                          <w:rPr>
                            <w:sz w:val="18"/>
                            <w:szCs w:val="18"/>
                          </w:rPr>
                          <w:t>4．设定受益计划变动额结转留存收益</w:t>
                        </w:r>
                      </w:p>
                    </w:sdtContent>
                  </w:sdt>
                </w:tc>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tc>
                  <w:tcPr>
                    <w:tcW w:w="2394" w:type="dxa"/>
                  </w:tcPr>
                  <w:sdt>
                    <w:sdtPr>
                      <w:rPr>
                        <w:sz w:val="18"/>
                        <w:szCs w:val="18"/>
                      </w:rPr>
                      <w:tag w:val="_PLD_d570b02e3d674dc1a938a4710387119c"/>
                      <w:id w:val="423312065"/>
                      <w:lock w:val="sdtLocked"/>
                    </w:sdtPr>
                    <w:sdtContent>
                      <w:p w:rsidR="006161B5" w:rsidRDefault="006161B5">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tc>
                  <w:tcPr>
                    <w:tcW w:w="2394" w:type="dxa"/>
                  </w:tcPr>
                  <w:sdt>
                    <w:sdtPr>
                      <w:rPr>
                        <w:sz w:val="18"/>
                        <w:szCs w:val="18"/>
                      </w:rPr>
                      <w:tag w:val="_PLD_a5cd874c23c44b928dffd9bc4a74c38d"/>
                      <w:id w:val="1395402079"/>
                      <w:lock w:val="sdtLocked"/>
                    </w:sdtPr>
                    <w:sdtContent>
                      <w:p w:rsidR="006161B5" w:rsidRDefault="006161B5">
                        <w:r>
                          <w:rPr>
                            <w:sz w:val="18"/>
                            <w:szCs w:val="18"/>
                          </w:rPr>
                          <w:t>6．其他</w:t>
                        </w:r>
                      </w:p>
                    </w:sdtContent>
                  </w:sdt>
                </w:tc>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b6b13ecec0044452bf1609cb679a8ac5"/>
                    <w:id w:val="1078097300"/>
                    <w:lock w:val="sdtLocked"/>
                  </w:sdtPr>
                  <w:sdtContent>
                    <w:tc>
                      <w:tcPr>
                        <w:tcW w:w="2394" w:type="dxa"/>
                        <w:vAlign w:val="center"/>
                      </w:tcPr>
                      <w:p w:rsidR="006161B5" w:rsidRDefault="006161B5">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rsidP="0099404F">
                    <w:pPr>
                      <w:jc w:val="right"/>
                      <w:rPr>
                        <w:sz w:val="18"/>
                        <w:szCs w:val="18"/>
                      </w:rPr>
                    </w:pPr>
                    <w:r w:rsidRPr="00F661C7">
                      <w:rPr>
                        <w:sz w:val="18"/>
                        <w:szCs w:val="18"/>
                      </w:rPr>
                      <w:t>2,527,163.43</w:t>
                    </w: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vAlign w:val="center"/>
                  </w:tcPr>
                  <w:p w:rsidR="006161B5" w:rsidRPr="00F661C7" w:rsidRDefault="006161B5" w:rsidP="0099404F">
                    <w:pPr>
                      <w:jc w:val="right"/>
                      <w:rPr>
                        <w:sz w:val="18"/>
                        <w:szCs w:val="18"/>
                      </w:rPr>
                    </w:pPr>
                    <w:r w:rsidRPr="00F661C7">
                      <w:rPr>
                        <w:sz w:val="18"/>
                        <w:szCs w:val="18"/>
                      </w:rPr>
                      <w:t>2,527,163.43</w:t>
                    </w:r>
                  </w:p>
                </w:tc>
              </w:tr>
              <w:tr w:rsidR="006161B5" w:rsidTr="006D3918">
                <w:trPr>
                  <w:trHeight w:val="20"/>
                </w:trPr>
                <w:sdt>
                  <w:sdtPr>
                    <w:tag w:val="_PLD_cbede54ab9934d5ea45cda3f59593c28"/>
                    <w:id w:val="367419987"/>
                    <w:lock w:val="sdtLocked"/>
                  </w:sdtPr>
                  <w:sdtContent>
                    <w:tc>
                      <w:tcPr>
                        <w:tcW w:w="2394" w:type="dxa"/>
                        <w:vAlign w:val="center"/>
                      </w:tcPr>
                      <w:p w:rsidR="006161B5" w:rsidRDefault="006161B5">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rsidP="0099404F">
                    <w:pPr>
                      <w:jc w:val="right"/>
                      <w:rPr>
                        <w:sz w:val="18"/>
                        <w:szCs w:val="18"/>
                      </w:rPr>
                    </w:pPr>
                    <w:r w:rsidRPr="00F661C7">
                      <w:rPr>
                        <w:sz w:val="18"/>
                        <w:szCs w:val="18"/>
                      </w:rPr>
                      <w:t>8,732,275.53</w:t>
                    </w: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vAlign w:val="center"/>
                  </w:tcPr>
                  <w:p w:rsidR="006161B5" w:rsidRPr="00F661C7" w:rsidRDefault="006161B5" w:rsidP="0099404F">
                    <w:pPr>
                      <w:jc w:val="right"/>
                      <w:rPr>
                        <w:sz w:val="18"/>
                        <w:szCs w:val="18"/>
                      </w:rPr>
                    </w:pPr>
                    <w:r w:rsidRPr="00F661C7">
                      <w:rPr>
                        <w:sz w:val="18"/>
                        <w:szCs w:val="18"/>
                      </w:rPr>
                      <w:t>8,732,275.53</w:t>
                    </w:r>
                  </w:p>
                </w:tc>
              </w:tr>
              <w:tr w:rsidR="006161B5" w:rsidTr="006D3918">
                <w:trPr>
                  <w:trHeight w:val="20"/>
                </w:trPr>
                <w:sdt>
                  <w:sdtPr>
                    <w:tag w:val="_PLD_7900abe823e94277be091b3f1c7a54a5"/>
                    <w:id w:val="1333881394"/>
                    <w:lock w:val="sdtLocked"/>
                  </w:sdtPr>
                  <w:sdtContent>
                    <w:tc>
                      <w:tcPr>
                        <w:tcW w:w="2394" w:type="dxa"/>
                        <w:vAlign w:val="center"/>
                      </w:tcPr>
                      <w:p w:rsidR="006161B5" w:rsidRDefault="006161B5">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6161B5" w:rsidRPr="00F661C7" w:rsidRDefault="006161B5">
                    <w:pPr>
                      <w:rPr>
                        <w:sz w:val="18"/>
                        <w:szCs w:val="18"/>
                      </w:rPr>
                    </w:pPr>
                    <w:r w:rsidRPr="00F661C7">
                      <w:rPr>
                        <w:sz w:val="18"/>
                        <w:szCs w:val="18"/>
                      </w:rPr>
                      <w:t>-</w:t>
                    </w: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r w:rsidRPr="00F661C7">
                      <w:rPr>
                        <w:sz w:val="18"/>
                        <w:szCs w:val="18"/>
                      </w:rPr>
                      <w:t>-</w:t>
                    </w: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vAlign w:val="center"/>
                  </w:tcPr>
                  <w:p w:rsidR="006161B5" w:rsidRPr="00F661C7" w:rsidRDefault="006161B5" w:rsidP="0099404F">
                    <w:pPr>
                      <w:jc w:val="right"/>
                      <w:rPr>
                        <w:sz w:val="18"/>
                        <w:szCs w:val="18"/>
                      </w:rPr>
                    </w:pPr>
                    <w:r w:rsidRPr="00F661C7">
                      <w:rPr>
                        <w:sz w:val="18"/>
                        <w:szCs w:val="18"/>
                      </w:rPr>
                      <w:t>6,205,112.10</w:t>
                    </w: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vAlign w:val="center"/>
                  </w:tcPr>
                  <w:p w:rsidR="006161B5" w:rsidRPr="00F661C7" w:rsidRDefault="006161B5" w:rsidP="0099404F">
                    <w:pPr>
                      <w:jc w:val="right"/>
                      <w:rPr>
                        <w:sz w:val="18"/>
                        <w:szCs w:val="18"/>
                      </w:rPr>
                    </w:pPr>
                    <w:r w:rsidRPr="00F661C7">
                      <w:rPr>
                        <w:sz w:val="18"/>
                        <w:szCs w:val="18"/>
                      </w:rPr>
                      <w:t>6,205,112.10</w:t>
                    </w:r>
                  </w:p>
                </w:tc>
              </w:tr>
              <w:tr w:rsidR="006161B5" w:rsidTr="006D3918">
                <w:trPr>
                  <w:trHeight w:val="20"/>
                </w:trPr>
                <w:sdt>
                  <w:sdtPr>
                    <w:tag w:val="_PLD_7cf659a70268475ea7233d8b82adad5a"/>
                    <w:id w:val="1682699713"/>
                    <w:lock w:val="sdtLocked"/>
                  </w:sdtPr>
                  <w:sdtContent>
                    <w:tc>
                      <w:tcPr>
                        <w:tcW w:w="2394" w:type="dxa"/>
                      </w:tcPr>
                      <w:p w:rsidR="006161B5" w:rsidRDefault="006161B5">
                        <w:pPr>
                          <w:rPr>
                            <w:sz w:val="18"/>
                            <w:szCs w:val="18"/>
                          </w:rPr>
                        </w:pPr>
                        <w:r>
                          <w:rPr>
                            <w:rFonts w:hint="eastAsia"/>
                            <w:sz w:val="18"/>
                            <w:szCs w:val="18"/>
                          </w:rPr>
                          <w:t>（六）其他</w:t>
                        </w:r>
                      </w:p>
                    </w:tc>
                  </w:sdtContent>
                </w:sdt>
                <w:tc>
                  <w:tcPr>
                    <w:tcW w:w="1078" w:type="dxa"/>
                    <w:tcBorders>
                      <w:right w:val="single" w:sz="4" w:space="0" w:color="auto"/>
                    </w:tcBorders>
                    <w:vAlign w:val="center"/>
                  </w:tcPr>
                  <w:p w:rsidR="006161B5" w:rsidRPr="00F661C7" w:rsidRDefault="006161B5">
                    <w:pPr>
                      <w:rPr>
                        <w:sz w:val="18"/>
                        <w:szCs w:val="18"/>
                      </w:rPr>
                    </w:pP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pPr>
                      <w:rPr>
                        <w:sz w:val="18"/>
                        <w:szCs w:val="18"/>
                      </w:rPr>
                    </w:pP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p>
                </w:tc>
                <w:tc>
                  <w:tcPr>
                    <w:tcW w:w="1021" w:type="dxa"/>
                  </w:tcPr>
                  <w:p w:rsidR="006161B5" w:rsidRPr="00F661C7" w:rsidRDefault="006161B5">
                    <w:pPr>
                      <w:jc w:val="right"/>
                      <w:rPr>
                        <w:sz w:val="18"/>
                        <w:szCs w:val="18"/>
                      </w:rPr>
                    </w:pPr>
                  </w:p>
                </w:tc>
                <w:tc>
                  <w:tcPr>
                    <w:tcW w:w="1008" w:type="dxa"/>
                  </w:tcPr>
                  <w:p w:rsidR="006161B5" w:rsidRPr="00F661C7" w:rsidRDefault="006161B5">
                    <w:pPr>
                      <w:jc w:val="right"/>
                      <w:rPr>
                        <w:sz w:val="18"/>
                        <w:szCs w:val="18"/>
                      </w:rPr>
                    </w:pPr>
                  </w:p>
                </w:tc>
                <w:tc>
                  <w:tcPr>
                    <w:tcW w:w="1026" w:type="dxa"/>
                  </w:tcPr>
                  <w:p w:rsidR="006161B5" w:rsidRPr="00F661C7" w:rsidRDefault="006161B5">
                    <w:pPr>
                      <w:jc w:val="right"/>
                      <w:rPr>
                        <w:sz w:val="18"/>
                        <w:szCs w:val="18"/>
                      </w:rPr>
                    </w:pPr>
                  </w:p>
                </w:tc>
              </w:tr>
              <w:tr w:rsidR="006161B5" w:rsidTr="006D3918">
                <w:trPr>
                  <w:trHeight w:val="20"/>
                </w:trPr>
                <w:sdt>
                  <w:sdtPr>
                    <w:tag w:val="_PLD_56eacf5a90be4746898504dda5c8a2c0"/>
                    <w:id w:val="1546485918"/>
                    <w:lock w:val="sdtLocked"/>
                  </w:sdtPr>
                  <w:sdtContent>
                    <w:tc>
                      <w:tcPr>
                        <w:tcW w:w="2394" w:type="dxa"/>
                      </w:tcPr>
                      <w:p w:rsidR="006161B5" w:rsidRDefault="006161B5">
                        <w:pPr>
                          <w:rPr>
                            <w:sz w:val="18"/>
                            <w:szCs w:val="18"/>
                          </w:rPr>
                        </w:pPr>
                        <w:r>
                          <w:rPr>
                            <w:sz w:val="18"/>
                            <w:szCs w:val="18"/>
                          </w:rPr>
                          <w:t>四、本期期末余额</w:t>
                        </w:r>
                      </w:p>
                    </w:tc>
                  </w:sdtContent>
                </w:sdt>
                <w:tc>
                  <w:tcPr>
                    <w:tcW w:w="1078" w:type="dxa"/>
                    <w:tcBorders>
                      <w:right w:val="single" w:sz="4" w:space="0" w:color="auto"/>
                    </w:tcBorders>
                    <w:vAlign w:val="center"/>
                  </w:tcPr>
                  <w:p w:rsidR="006161B5" w:rsidRPr="00F661C7" w:rsidRDefault="006161B5" w:rsidP="0099404F">
                    <w:pPr>
                      <w:jc w:val="right"/>
                      <w:rPr>
                        <w:sz w:val="18"/>
                        <w:szCs w:val="18"/>
                      </w:rPr>
                    </w:pPr>
                    <w:r w:rsidRPr="00F661C7">
                      <w:rPr>
                        <w:sz w:val="18"/>
                        <w:szCs w:val="18"/>
                      </w:rPr>
                      <w:t>411,863,502.00</w:t>
                    </w:r>
                  </w:p>
                </w:tc>
                <w:tc>
                  <w:tcPr>
                    <w:tcW w:w="1050" w:type="dxa"/>
                    <w:tcBorders>
                      <w:left w:val="single" w:sz="4" w:space="0" w:color="auto"/>
                      <w:right w:val="single" w:sz="4" w:space="0" w:color="auto"/>
                    </w:tcBorders>
                  </w:tcPr>
                  <w:p w:rsidR="006161B5" w:rsidRPr="00F661C7" w:rsidRDefault="006161B5">
                    <w:pPr>
                      <w:jc w:val="right"/>
                      <w:rPr>
                        <w:sz w:val="18"/>
                        <w:szCs w:val="18"/>
                      </w:rPr>
                    </w:pPr>
                  </w:p>
                </w:tc>
                <w:tc>
                  <w:tcPr>
                    <w:tcW w:w="1078" w:type="dxa"/>
                    <w:tcBorders>
                      <w:left w:val="single" w:sz="4" w:space="0" w:color="auto"/>
                      <w:right w:val="single" w:sz="4" w:space="0" w:color="auto"/>
                    </w:tcBorders>
                  </w:tcPr>
                  <w:p w:rsidR="006161B5" w:rsidRPr="00F661C7" w:rsidRDefault="006161B5">
                    <w:pPr>
                      <w:jc w:val="right"/>
                      <w:rPr>
                        <w:sz w:val="18"/>
                        <w:szCs w:val="18"/>
                      </w:rPr>
                    </w:pPr>
                  </w:p>
                </w:tc>
                <w:tc>
                  <w:tcPr>
                    <w:tcW w:w="1091" w:type="dxa"/>
                    <w:tcBorders>
                      <w:left w:val="single" w:sz="4" w:space="0" w:color="auto"/>
                    </w:tcBorders>
                  </w:tcPr>
                  <w:p w:rsidR="006161B5" w:rsidRPr="00F661C7" w:rsidRDefault="006161B5">
                    <w:pPr>
                      <w:jc w:val="right"/>
                      <w:rPr>
                        <w:sz w:val="18"/>
                        <w:szCs w:val="18"/>
                      </w:rPr>
                    </w:pPr>
                  </w:p>
                </w:tc>
                <w:tc>
                  <w:tcPr>
                    <w:tcW w:w="1036" w:type="dxa"/>
                    <w:vAlign w:val="center"/>
                  </w:tcPr>
                  <w:p w:rsidR="006161B5" w:rsidRPr="00F661C7" w:rsidRDefault="006161B5" w:rsidP="0099404F">
                    <w:pPr>
                      <w:jc w:val="right"/>
                      <w:rPr>
                        <w:sz w:val="18"/>
                        <w:szCs w:val="18"/>
                      </w:rPr>
                    </w:pPr>
                    <w:r w:rsidRPr="00F661C7">
                      <w:rPr>
                        <w:sz w:val="18"/>
                        <w:szCs w:val="18"/>
                      </w:rPr>
                      <w:t>524,724,942.08</w:t>
                    </w:r>
                  </w:p>
                </w:tc>
                <w:tc>
                  <w:tcPr>
                    <w:tcW w:w="1064" w:type="dxa"/>
                  </w:tcPr>
                  <w:p w:rsidR="006161B5" w:rsidRPr="00F661C7" w:rsidRDefault="006161B5">
                    <w:pPr>
                      <w:jc w:val="right"/>
                      <w:rPr>
                        <w:sz w:val="18"/>
                        <w:szCs w:val="18"/>
                      </w:rPr>
                    </w:pPr>
                  </w:p>
                </w:tc>
                <w:tc>
                  <w:tcPr>
                    <w:tcW w:w="1022" w:type="dxa"/>
                  </w:tcPr>
                  <w:p w:rsidR="006161B5" w:rsidRPr="00F661C7" w:rsidRDefault="006161B5">
                    <w:pPr>
                      <w:jc w:val="right"/>
                      <w:rPr>
                        <w:sz w:val="18"/>
                        <w:szCs w:val="18"/>
                      </w:rPr>
                    </w:pPr>
                  </w:p>
                </w:tc>
                <w:tc>
                  <w:tcPr>
                    <w:tcW w:w="1036" w:type="dxa"/>
                  </w:tcPr>
                  <w:p w:rsidR="006161B5" w:rsidRPr="00F661C7" w:rsidRDefault="006161B5">
                    <w:pPr>
                      <w:jc w:val="right"/>
                      <w:rPr>
                        <w:sz w:val="18"/>
                        <w:szCs w:val="18"/>
                      </w:rPr>
                    </w:pPr>
                    <w:r w:rsidRPr="00F661C7">
                      <w:rPr>
                        <w:sz w:val="18"/>
                        <w:szCs w:val="18"/>
                      </w:rPr>
                      <w:t>4,179,009.20</w:t>
                    </w:r>
                  </w:p>
                </w:tc>
                <w:tc>
                  <w:tcPr>
                    <w:tcW w:w="1021" w:type="dxa"/>
                  </w:tcPr>
                  <w:p w:rsidR="006161B5" w:rsidRPr="00F661C7" w:rsidRDefault="006161B5">
                    <w:pPr>
                      <w:jc w:val="right"/>
                      <w:rPr>
                        <w:sz w:val="18"/>
                        <w:szCs w:val="18"/>
                      </w:rPr>
                    </w:pPr>
                    <w:r w:rsidRPr="00F661C7">
                      <w:rPr>
                        <w:sz w:val="18"/>
                        <w:szCs w:val="18"/>
                      </w:rPr>
                      <w:t>266,590,323.08</w:t>
                    </w:r>
                  </w:p>
                </w:tc>
                <w:tc>
                  <w:tcPr>
                    <w:tcW w:w="1008" w:type="dxa"/>
                  </w:tcPr>
                  <w:p w:rsidR="006161B5" w:rsidRPr="00F661C7" w:rsidRDefault="006161B5">
                    <w:pPr>
                      <w:jc w:val="right"/>
                      <w:rPr>
                        <w:sz w:val="18"/>
                        <w:szCs w:val="18"/>
                      </w:rPr>
                    </w:pPr>
                    <w:r w:rsidRPr="00F661C7">
                      <w:rPr>
                        <w:sz w:val="18"/>
                        <w:szCs w:val="18"/>
                      </w:rPr>
                      <w:t>2,313,725,622.67</w:t>
                    </w:r>
                  </w:p>
                </w:tc>
                <w:tc>
                  <w:tcPr>
                    <w:tcW w:w="1026" w:type="dxa"/>
                  </w:tcPr>
                  <w:p w:rsidR="006161B5" w:rsidRPr="00F661C7" w:rsidRDefault="006161B5">
                    <w:pPr>
                      <w:jc w:val="right"/>
                      <w:rPr>
                        <w:sz w:val="18"/>
                        <w:szCs w:val="18"/>
                      </w:rPr>
                    </w:pPr>
                    <w:r w:rsidRPr="00F661C7">
                      <w:rPr>
                        <w:sz w:val="18"/>
                        <w:szCs w:val="18"/>
                      </w:rPr>
                      <w:t>3,521,083,399.03</w:t>
                    </w:r>
                  </w:p>
                </w:tc>
              </w:tr>
            </w:tbl>
            <w:p w:rsidR="00FD2133" w:rsidRPr="00F661C7" w:rsidRDefault="00537341">
              <w:pPr>
                <w:snapToGrid w:val="0"/>
                <w:spacing w:line="240" w:lineRule="atLeast"/>
                <w:rPr>
                  <w:b/>
                  <w:bCs/>
                  <w:color w:val="FF0000"/>
                  <w:sz w:val="21"/>
                  <w:szCs w:val="21"/>
                </w:rPr>
              </w:pPr>
              <w:r w:rsidRPr="00F661C7">
                <w:rPr>
                  <w:rFonts w:hint="eastAsia"/>
                  <w:sz w:val="21"/>
                  <w:szCs w:val="21"/>
                </w:rPr>
                <w:t>公司负责</w:t>
              </w:r>
              <w:r w:rsidRPr="00F661C7">
                <w:rPr>
                  <w:sz w:val="21"/>
                  <w:szCs w:val="21"/>
                </w:rPr>
                <w:t>人</w:t>
              </w:r>
              <w:r w:rsidRPr="00F661C7">
                <w:rPr>
                  <w:rFonts w:hint="eastAsia"/>
                  <w:sz w:val="21"/>
                  <w:szCs w:val="21"/>
                </w:rPr>
                <w:t>：</w:t>
              </w:r>
              <w:sdt>
                <w:sdtPr>
                  <w:rPr>
                    <w:rFonts w:hint="eastAsia"/>
                    <w:sz w:val="21"/>
                    <w:szCs w:val="21"/>
                  </w:rPr>
                  <w:alias w:val="公司负责人姓名"/>
                  <w:tag w:val="_GBC_6042a2c12168484781348969a4da3e4c"/>
                  <w:id w:val="1886136825"/>
                  <w:lock w:val="sdtLocked"/>
                  <w:placeholder>
                    <w:docPart w:val="GBC22222222222222222222222222222"/>
                  </w:placeholder>
                  <w:dataBinding w:prefixMappings="xmlns:clcid-mr='clcid-mr'" w:xpath="/*/clcid-mr:GongSiFuZeRenXingMing[not(@periodRef)]" w:storeItemID="{89EBAB94-44A0-46A2-B712-30D997D04A6D}"/>
                  <w:text/>
                </w:sdtPr>
                <w:sdtContent>
                  <w:r w:rsidR="00137523" w:rsidRPr="00F661C7">
                    <w:rPr>
                      <w:rFonts w:hint="eastAsia"/>
                      <w:sz w:val="21"/>
                      <w:szCs w:val="21"/>
                    </w:rPr>
                    <w:t xml:space="preserve">谢华生 </w:t>
                  </w:r>
                </w:sdtContent>
              </w:sdt>
              <w:r w:rsidRPr="00F661C7">
                <w:rPr>
                  <w:rFonts w:hint="eastAsia"/>
                  <w:sz w:val="21"/>
                  <w:szCs w:val="21"/>
                </w:rPr>
                <w:t xml:space="preserve"> </w:t>
              </w:r>
              <w:r w:rsidR="00F661C7">
                <w:rPr>
                  <w:rFonts w:hint="eastAsia"/>
                  <w:sz w:val="21"/>
                  <w:szCs w:val="21"/>
                </w:rPr>
                <w:t xml:space="preserve">                </w:t>
              </w:r>
              <w:r w:rsidRPr="00F661C7">
                <w:rPr>
                  <w:sz w:val="21"/>
                  <w:szCs w:val="21"/>
                </w:rPr>
                <w:t>主管会计工作负责人</w:t>
              </w:r>
              <w:r w:rsidRPr="00F661C7">
                <w:rPr>
                  <w:rFonts w:hint="eastAsia"/>
                  <w:sz w:val="21"/>
                  <w:szCs w:val="21"/>
                </w:rPr>
                <w:t>：</w:t>
              </w:r>
              <w:sdt>
                <w:sdtPr>
                  <w:rPr>
                    <w:rFonts w:hint="eastAsia"/>
                    <w:sz w:val="21"/>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C235B">
                    <w:rPr>
                      <w:rFonts w:hint="eastAsia"/>
                      <w:sz w:val="21"/>
                      <w:szCs w:val="21"/>
                    </w:rPr>
                    <w:t>刘晓婧</w:t>
                  </w:r>
                </w:sdtContent>
              </w:sdt>
              <w:r w:rsidRPr="00F661C7">
                <w:rPr>
                  <w:rFonts w:hint="eastAsia"/>
                  <w:sz w:val="21"/>
                  <w:szCs w:val="21"/>
                </w:rPr>
                <w:t xml:space="preserve"> </w:t>
              </w:r>
              <w:r w:rsidR="00F661C7">
                <w:rPr>
                  <w:rFonts w:hint="eastAsia"/>
                  <w:sz w:val="21"/>
                  <w:szCs w:val="21"/>
                </w:rPr>
                <w:t xml:space="preserve">            </w:t>
              </w:r>
              <w:r w:rsidRPr="00F661C7">
                <w:rPr>
                  <w:sz w:val="21"/>
                  <w:szCs w:val="21"/>
                </w:rPr>
                <w:t>会计机构负责人</w:t>
              </w:r>
              <w:r w:rsidRPr="00F661C7">
                <w:rPr>
                  <w:rFonts w:hint="eastAsia"/>
                  <w:sz w:val="21"/>
                  <w:szCs w:val="21"/>
                </w:rPr>
                <w:t>：</w:t>
              </w:r>
              <w:sdt>
                <w:sdtPr>
                  <w:rPr>
                    <w:rFonts w:hint="eastAsia"/>
                    <w:sz w:val="21"/>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A7224B" w:rsidRPr="00F661C7">
                    <w:rPr>
                      <w:rFonts w:hint="eastAsia"/>
                      <w:sz w:val="21"/>
                      <w:szCs w:val="21"/>
                    </w:rPr>
                    <w:t>刘晓婧</w:t>
                  </w:r>
                </w:sdtContent>
              </w:sdt>
            </w:p>
          </w:sdtContent>
        </w:sdt>
        <w:p w:rsidR="00FD2133" w:rsidRPr="00F661C7" w:rsidRDefault="00D1422C" w:rsidP="00F661C7">
          <w:pPr>
            <w:rPr>
              <w:color w:val="FF0000"/>
            </w:rPr>
            <w:sectPr w:rsidR="00FD2133" w:rsidRPr="00F661C7" w:rsidSect="00C42143">
              <w:pgSz w:w="16838" w:h="11906" w:orient="landscape"/>
              <w:pgMar w:top="1276" w:right="1440" w:bottom="1797" w:left="1525" w:header="856" w:footer="992" w:gutter="0"/>
              <w:cols w:space="425"/>
              <w:docGrid w:linePitch="312"/>
            </w:sectPr>
          </w:pPr>
        </w:p>
      </w:sdtContent>
    </w:sdt>
    <w:bookmarkEnd w:id="117" w:displacedByCustomXml="prev"/>
    <w:bookmarkStart w:id="118" w:name="_Hlk533930396" w:displacedByCustomXml="prev"/>
    <w:bookmarkEnd w:id="118" w:displacedByCustomXml="next"/>
    <w:sdt>
      <w:sdtPr>
        <w:rPr>
          <w:rFonts w:ascii="宋体" w:hAnsi="宋体" w:cs="宋体"/>
          <w:b w:val="0"/>
          <w:bCs w:val="0"/>
          <w:kern w:val="0"/>
          <w:sz w:val="24"/>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sz w:val="21"/>
          <w:szCs w:val="21"/>
        </w:rPr>
      </w:sdtEndPr>
      <w:sdtContent>
        <w:p w:rsidR="00FD2133" w:rsidRPr="00F661C7" w:rsidRDefault="00537341" w:rsidP="00F661C7">
          <w:pPr>
            <w:pStyle w:val="2"/>
            <w:numPr>
              <w:ilvl w:val="0"/>
              <w:numId w:val="42"/>
            </w:numPr>
            <w:spacing w:before="0" w:after="0" w:line="360" w:lineRule="exact"/>
            <w:rPr>
              <w:rFonts w:ascii="宋体" w:hAnsi="宋体"/>
            </w:rPr>
          </w:pPr>
          <w:r w:rsidRPr="00F661C7">
            <w:rPr>
              <w:rFonts w:ascii="宋体" w:hAnsi="宋体"/>
            </w:rPr>
            <w:t>公司基本情况</w:t>
          </w:r>
        </w:p>
        <w:p w:rsidR="00FD2133" w:rsidRPr="00F661C7" w:rsidRDefault="00537341" w:rsidP="00F661C7">
          <w:pPr>
            <w:pStyle w:val="3"/>
            <w:numPr>
              <w:ilvl w:val="0"/>
              <w:numId w:val="71"/>
            </w:numPr>
            <w:spacing w:before="0" w:after="0" w:line="360" w:lineRule="exact"/>
            <w:rPr>
              <w:rFonts w:ascii="宋体" w:hAnsi="宋体"/>
              <w:szCs w:val="21"/>
            </w:rPr>
          </w:pPr>
          <w:r w:rsidRPr="00F661C7">
            <w:rPr>
              <w:rFonts w:ascii="宋体" w:hAnsi="宋体" w:hint="eastAsia"/>
              <w:szCs w:val="21"/>
            </w:rPr>
            <w:t>公司概况</w:t>
          </w:r>
        </w:p>
        <w:sdt>
          <w:sdtPr>
            <w:rPr>
              <w:rFonts w:hint="eastAsia"/>
              <w:sz w:val="21"/>
              <w:szCs w:val="21"/>
            </w:rPr>
            <w:alias w:val="是否适用：公司概况[双击切换]"/>
            <w:tag w:val="_GBC_7b613deb8c7f4027b73602e5cd1d4a2e"/>
            <w:id w:val="-955021824"/>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DE340C"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DE340C"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公司概况"/>
            <w:tag w:val="_GBC_dfec127af3a7441dade8cb0f67119e66"/>
            <w:id w:val="-201175245"/>
            <w:lock w:val="sdtLocked"/>
            <w:placeholder>
              <w:docPart w:val="GBC22222222222222222222222222222"/>
            </w:placeholder>
          </w:sdtPr>
          <w:sdtContent>
            <w:p w:rsidR="00FA435C" w:rsidRPr="004C4638" w:rsidRDefault="00FA435C" w:rsidP="00FA435C">
              <w:pPr>
                <w:spacing w:line="360" w:lineRule="exact"/>
                <w:ind w:firstLineChars="200" w:firstLine="420"/>
                <w:rPr>
                  <w:sz w:val="21"/>
                  <w:szCs w:val="21"/>
                </w:rPr>
              </w:pPr>
              <w:r w:rsidRPr="004C4638">
                <w:rPr>
                  <w:rFonts w:hint="eastAsia"/>
                  <w:sz w:val="21"/>
                  <w:szCs w:val="21"/>
                </w:rPr>
                <w:t>沧州大化股份有限公司（以下简称“沧州大化”、“公司”或“本公司”）于1998年9月在河北省沧州市注册成立，注册地址位于河北省沧州市运河区永济东路19号，统一社会信用代码911309007007142232。本公司主要从事甲苯二异氰酸酯(以下简称“TDI”)及相关产品的产销业务，营业期限1998-09-24至无固定期限。法定代表人：谢华生；经营范围为：货物进出口；（以下限分支机构经营）化工机械、电气、仪表的技术服务；水污染治理；尿素、合成氨的生产；工业循环水、尿素水溶液、聚碳酸酯的生产、销售；甲苯-2.4-二异氰酸酯（TDI）、2.4-二硝基甲苯（DNT）、盐酸、邻甲苯二胺（OTD）、烧碱、、液氯、硫酸、次氯酸钠、芒硝、氢气、硝酸（HNO3）的生产；普通货物道路运输、危险货物道路运输；以下限沃原分公司经营：批发天然气（无储存经营，且限于工业生产原料等非燃料用途）；房屋与场地租赁。（依法须经批准的项目，经相关部门批准后方可开展经营活动）。</w:t>
              </w:r>
            </w:p>
            <w:p w:rsidR="00FD2133" w:rsidRPr="00F661C7" w:rsidRDefault="00DE340C" w:rsidP="00F661C7">
              <w:pPr>
                <w:spacing w:line="360" w:lineRule="exact"/>
                <w:ind w:firstLineChars="200" w:firstLine="420"/>
                <w:rPr>
                  <w:sz w:val="21"/>
                  <w:szCs w:val="21"/>
                </w:rPr>
              </w:pPr>
              <w:r w:rsidRPr="004C4638">
                <w:rPr>
                  <w:rFonts w:hint="eastAsia"/>
                  <w:sz w:val="21"/>
                  <w:szCs w:val="21"/>
                </w:rPr>
                <w:t>本公司于2000年4月</w:t>
              </w:r>
              <w:r w:rsidRPr="00F661C7">
                <w:rPr>
                  <w:rFonts w:hint="eastAsia"/>
                  <w:sz w:val="21"/>
                  <w:szCs w:val="21"/>
                </w:rPr>
                <w:t>6日于上交所上市，截止202</w:t>
              </w:r>
              <w:r w:rsidRPr="00F661C7">
                <w:rPr>
                  <w:sz w:val="21"/>
                  <w:szCs w:val="21"/>
                </w:rPr>
                <w:t>1</w:t>
              </w:r>
              <w:r w:rsidRPr="00F661C7">
                <w:rPr>
                  <w:rFonts w:hint="eastAsia"/>
                  <w:sz w:val="21"/>
                  <w:szCs w:val="21"/>
                </w:rPr>
                <w:t>年12月31日，公司总股本为</w:t>
              </w:r>
              <w:r w:rsidRPr="00F661C7">
                <w:rPr>
                  <w:sz w:val="21"/>
                  <w:szCs w:val="21"/>
                </w:rPr>
                <w:t>41,859.6302万股</w:t>
              </w:r>
              <w:r w:rsidRPr="00F661C7">
                <w:rPr>
                  <w:rFonts w:hint="eastAsia"/>
                  <w:sz w:val="21"/>
                  <w:szCs w:val="21"/>
                </w:rPr>
                <w:t>，</w:t>
              </w:r>
              <w:r w:rsidRPr="00F661C7">
                <w:rPr>
                  <w:sz w:val="21"/>
                  <w:szCs w:val="21"/>
                </w:rPr>
                <w:t>已流通股数为41</w:t>
              </w:r>
              <w:r w:rsidRPr="00F661C7">
                <w:rPr>
                  <w:rFonts w:hint="eastAsia"/>
                  <w:sz w:val="21"/>
                  <w:szCs w:val="21"/>
                </w:rPr>
                <w:t>,</w:t>
              </w:r>
              <w:r w:rsidRPr="00F661C7">
                <w:rPr>
                  <w:sz w:val="21"/>
                  <w:szCs w:val="21"/>
                </w:rPr>
                <w:t>186.3502万股</w:t>
              </w:r>
              <w:r w:rsidRPr="00F661C7">
                <w:rPr>
                  <w:rFonts w:hint="eastAsia"/>
                  <w:sz w:val="21"/>
                  <w:szCs w:val="21"/>
                </w:rPr>
                <w:t>。其中沧州大化集团有限责任公司持股</w:t>
              </w:r>
              <w:r w:rsidRPr="00F661C7">
                <w:rPr>
                  <w:sz w:val="21"/>
                  <w:szCs w:val="21"/>
                </w:rPr>
                <w:t>19</w:t>
              </w:r>
              <w:r w:rsidRPr="00F661C7">
                <w:rPr>
                  <w:rFonts w:hint="eastAsia"/>
                  <w:sz w:val="21"/>
                  <w:szCs w:val="21"/>
                </w:rPr>
                <w:t>,</w:t>
              </w:r>
              <w:r w:rsidRPr="00F661C7">
                <w:rPr>
                  <w:sz w:val="21"/>
                  <w:szCs w:val="21"/>
                </w:rPr>
                <w:t>046.74</w:t>
              </w:r>
              <w:r w:rsidRPr="00F661C7">
                <w:rPr>
                  <w:rFonts w:hint="eastAsia"/>
                  <w:sz w:val="21"/>
                  <w:szCs w:val="21"/>
                </w:rPr>
                <w:t>24</w:t>
              </w:r>
              <w:r w:rsidRPr="00F661C7">
                <w:rPr>
                  <w:sz w:val="21"/>
                  <w:szCs w:val="21"/>
                </w:rPr>
                <w:t>万股</w:t>
              </w:r>
              <w:r w:rsidRPr="00F661C7">
                <w:rPr>
                  <w:rFonts w:hint="eastAsia"/>
                  <w:sz w:val="21"/>
                  <w:szCs w:val="21"/>
                </w:rPr>
                <w:t>，持股比例为</w:t>
              </w:r>
              <w:r w:rsidRPr="00F661C7">
                <w:rPr>
                  <w:sz w:val="21"/>
                  <w:szCs w:val="21"/>
                </w:rPr>
                <w:t>4</w:t>
              </w:r>
              <w:r w:rsidRPr="00F661C7">
                <w:rPr>
                  <w:rFonts w:hint="eastAsia"/>
                  <w:sz w:val="21"/>
                  <w:szCs w:val="21"/>
                </w:rPr>
                <w:t>5</w:t>
              </w:r>
              <w:r w:rsidRPr="00F661C7">
                <w:rPr>
                  <w:sz w:val="21"/>
                  <w:szCs w:val="21"/>
                </w:rPr>
                <w:t>.</w:t>
              </w:r>
              <w:r w:rsidRPr="00F661C7">
                <w:rPr>
                  <w:rFonts w:hint="eastAsia"/>
                  <w:sz w:val="21"/>
                  <w:szCs w:val="21"/>
                </w:rPr>
                <w:t>5%。本公司最终控制方为中国中化控股有限责任公司。</w:t>
              </w:r>
            </w:p>
          </w:sdtContent>
        </w:sdt>
        <w:p w:rsidR="00FD2133" w:rsidRPr="00F661C7" w:rsidRDefault="00537341" w:rsidP="00F661C7">
          <w:pPr>
            <w:pStyle w:val="3"/>
            <w:numPr>
              <w:ilvl w:val="0"/>
              <w:numId w:val="71"/>
            </w:numPr>
            <w:spacing w:before="0" w:after="0" w:line="360" w:lineRule="exact"/>
            <w:rPr>
              <w:rFonts w:ascii="宋体" w:hAnsi="宋体"/>
              <w:szCs w:val="21"/>
            </w:rPr>
          </w:pPr>
          <w:r w:rsidRPr="00F661C7">
            <w:rPr>
              <w:rFonts w:ascii="宋体" w:hAnsi="宋体" w:hint="eastAsia"/>
              <w:szCs w:val="21"/>
            </w:rPr>
            <w:t>合并财务报表范围</w:t>
          </w:r>
        </w:p>
        <w:sdt>
          <w:sdtPr>
            <w:rPr>
              <w:rFonts w:hint="eastAsia"/>
              <w:sz w:val="21"/>
              <w:szCs w:val="21"/>
            </w:rPr>
            <w:alias w:val="是否适用：合并财务报表范围[双击切换]"/>
            <w:tag w:val="_GBC_a91e4e947d164f9a9ca7d1c18bebd2db"/>
            <w:id w:val="456149612"/>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DE340C"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DE340C"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本年度合并财务报表范围"/>
            <w:tag w:val="_GBC_696c121eead146fba6371fa5b371b2fc"/>
            <w:id w:val="-544523265"/>
            <w:lock w:val="sdtLocked"/>
            <w:placeholder>
              <w:docPart w:val="GBC22222222222222222222222222222"/>
            </w:placeholder>
          </w:sdtPr>
          <w:sdtContent>
            <w:p w:rsidR="00FD2133" w:rsidRPr="00F661C7" w:rsidRDefault="00DE340C" w:rsidP="00F661C7">
              <w:pPr>
                <w:spacing w:line="360" w:lineRule="exact"/>
                <w:ind w:firstLineChars="200" w:firstLine="420"/>
                <w:rPr>
                  <w:sz w:val="21"/>
                  <w:szCs w:val="21"/>
                </w:rPr>
              </w:pPr>
              <w:r w:rsidRPr="00F661C7" w:rsidDel="00214315">
                <w:rPr>
                  <w:rFonts w:hint="eastAsia"/>
                  <w:sz w:val="21"/>
                  <w:szCs w:val="21"/>
                </w:rPr>
                <w:t>本</w:t>
              </w:r>
              <w:r w:rsidRPr="00F661C7">
                <w:rPr>
                  <w:rFonts w:hint="eastAsia"/>
                  <w:sz w:val="21"/>
                  <w:szCs w:val="21"/>
                </w:rPr>
                <w:t>公司合并财务报表的合并范围以控制为基础确定，包括本公司及全部子公司的财务报表。子公司，是指被本公司控制的企业或主体。本期合并财务报表范围及其变化情况详见附注“七、合并范围的变更”和“八、在其他主体中的权益”中所披露。</w:t>
              </w:r>
            </w:p>
          </w:sdtContent>
        </w:sdt>
        <w:p w:rsidR="00FD2133" w:rsidRPr="00F661C7" w:rsidRDefault="00D1422C" w:rsidP="00F661C7">
          <w:pPr>
            <w:spacing w:line="360" w:lineRule="exact"/>
            <w:rPr>
              <w:sz w:val="21"/>
              <w:szCs w:val="21"/>
            </w:rPr>
          </w:pPr>
        </w:p>
      </w:sdtContent>
    </w:sdt>
    <w:p w:rsidR="00FD2133" w:rsidRPr="00F661C7" w:rsidRDefault="00537341" w:rsidP="00F661C7">
      <w:pPr>
        <w:pStyle w:val="2"/>
        <w:numPr>
          <w:ilvl w:val="0"/>
          <w:numId w:val="42"/>
        </w:numPr>
        <w:spacing w:before="0" w:after="0" w:line="360" w:lineRule="exact"/>
        <w:rPr>
          <w:rFonts w:ascii="宋体" w:hAnsi="宋体"/>
        </w:rPr>
      </w:pPr>
      <w:r w:rsidRPr="00F661C7">
        <w:rPr>
          <w:rFonts w:ascii="宋体" w:hAnsi="宋体" w:hint="eastAsia"/>
        </w:rPr>
        <w:t>财务报表的编制基础</w:t>
      </w:r>
    </w:p>
    <w:sdt>
      <w:sdtPr>
        <w:rPr>
          <w:rFonts w:ascii="宋体" w:hAnsi="宋体" w:cs="宋体"/>
          <w:b w:val="0"/>
          <w:bCs w:val="0"/>
          <w:kern w:val="0"/>
          <w:sz w:val="24"/>
          <w:szCs w:val="21"/>
        </w:rPr>
        <w:alias w:val="模块:财务报表的编制基础"/>
        <w:tag w:val="_GBC_6d12949d3695402592266a78137dcfb5"/>
        <w:id w:val="1637141802"/>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3"/>
            </w:numPr>
            <w:spacing w:before="0" w:after="0" w:line="360" w:lineRule="exact"/>
            <w:rPr>
              <w:rFonts w:ascii="宋体" w:hAnsi="宋体"/>
              <w:szCs w:val="21"/>
            </w:rPr>
          </w:pPr>
          <w:r w:rsidRPr="00F661C7">
            <w:rPr>
              <w:rFonts w:ascii="宋体" w:hAnsi="宋体"/>
              <w:szCs w:val="21"/>
            </w:rPr>
            <w:t>编制基础</w:t>
          </w:r>
        </w:p>
        <w:sdt>
          <w:sdtPr>
            <w:rPr>
              <w:rFonts w:hint="eastAsia"/>
              <w:sz w:val="21"/>
              <w:szCs w:val="21"/>
            </w:rPr>
            <w:alias w:val="财务报表的编制基础"/>
            <w:tag w:val="_GBC_1dc2375ed7ab49628f5badf2d5006405"/>
            <w:id w:val="1209836634"/>
            <w:lock w:val="sdtLocked"/>
            <w:placeholder>
              <w:docPart w:val="GBC22222222222222222222222222222"/>
            </w:placeholder>
          </w:sdtPr>
          <w:sdtContent>
            <w:p w:rsidR="00FD2133" w:rsidRPr="00F661C7" w:rsidRDefault="00537341" w:rsidP="00FA435C">
              <w:pPr>
                <w:spacing w:line="360" w:lineRule="exact"/>
                <w:ind w:firstLineChars="200" w:firstLine="420"/>
                <w:rPr>
                  <w:sz w:val="21"/>
                  <w:szCs w:val="21"/>
                </w:rPr>
              </w:pPr>
              <w:r w:rsidRPr="00F661C7">
                <w:rPr>
                  <w:sz w:val="21"/>
                  <w:szCs w:val="21"/>
                </w:rPr>
                <w:t>本公司财务报表以持续经营为编制基础</w:t>
              </w:r>
              <w:r w:rsidR="00DE340C" w:rsidRPr="00F661C7">
                <w:rPr>
                  <w:rFonts w:hint="eastAsia"/>
                  <w:sz w:val="21"/>
                  <w:szCs w:val="21"/>
                </w:rPr>
                <w:t>，根据实际发生的交易事项，按照企业会计准则的有关规定，并基于以下所述重要会计政策、会计估计进行编制</w:t>
              </w:r>
              <w:r w:rsidRPr="00F661C7">
                <w:rPr>
                  <w:sz w:val="21"/>
                  <w:szCs w:val="21"/>
                </w:rPr>
                <w:t>。</w:t>
              </w:r>
            </w:p>
          </w:sdtContent>
        </w:sdt>
      </w:sdtContent>
    </w:sdt>
    <w:sdt>
      <w:sdtPr>
        <w:rPr>
          <w:rFonts w:ascii="宋体" w:hAnsi="宋体" w:cs="宋体" w:hint="eastAsia"/>
          <w:b w:val="0"/>
          <w:bCs w:val="0"/>
          <w:kern w:val="0"/>
          <w:sz w:val="24"/>
          <w:szCs w:val="21"/>
        </w:rPr>
        <w:alias w:val="模块:持续经营"/>
        <w:tag w:val="_GBC_69ae6baeacb44e8fa17b0b984abbf6ab"/>
        <w:id w:val="-728076048"/>
        <w:lock w:val="sdtLocked"/>
        <w:placeholder>
          <w:docPart w:val="GBC22222222222222222222222222222"/>
        </w:placeholder>
      </w:sdtPr>
      <w:sdtEndPr>
        <w:rPr>
          <w:rFonts w:cs="Times New Roman"/>
          <w:kern w:val="2"/>
        </w:rPr>
      </w:sdtEndPr>
      <w:sdtContent>
        <w:p w:rsidR="00FD2133" w:rsidRPr="00F661C7" w:rsidRDefault="00537341" w:rsidP="00F661C7">
          <w:pPr>
            <w:pStyle w:val="3"/>
            <w:numPr>
              <w:ilvl w:val="0"/>
              <w:numId w:val="43"/>
            </w:numPr>
            <w:spacing w:before="0" w:after="0" w:line="360" w:lineRule="exact"/>
            <w:rPr>
              <w:rFonts w:ascii="宋体" w:hAnsi="宋体"/>
              <w:szCs w:val="21"/>
            </w:rPr>
          </w:pPr>
          <w:r w:rsidRPr="00F661C7">
            <w:rPr>
              <w:rFonts w:ascii="宋体" w:hAnsi="宋体" w:hint="eastAsia"/>
              <w:szCs w:val="21"/>
            </w:rPr>
            <w:t>持续经营</w:t>
          </w:r>
        </w:p>
        <w:sdt>
          <w:sdtPr>
            <w:rPr>
              <w:rFonts w:hint="eastAsia"/>
              <w:sz w:val="21"/>
              <w:szCs w:val="21"/>
            </w:rPr>
            <w:alias w:val="是否适用：持续经营[双击切换]"/>
            <w:tag w:val="_GBC_fa7177dc4f164e56b4df7bebc60acf50"/>
            <w:id w:val="1198280732"/>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DE340C"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DE340C"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持续经营"/>
            <w:tag w:val="_GBC_dc876c24006b428987a041949eb554f3"/>
            <w:id w:val="425929805"/>
            <w:lock w:val="sdtLocked"/>
            <w:placeholder>
              <w:docPart w:val="GBC22222222222222222222222222222"/>
            </w:placeholder>
          </w:sdtPr>
          <w:sdtContent>
            <w:p w:rsidR="00FD2133" w:rsidRPr="00F661C7" w:rsidRDefault="00DE340C" w:rsidP="00F661C7">
              <w:pPr>
                <w:spacing w:line="360" w:lineRule="exact"/>
                <w:ind w:firstLineChars="200" w:firstLine="420"/>
                <w:rPr>
                  <w:sz w:val="21"/>
                  <w:szCs w:val="21"/>
                </w:rPr>
              </w:pPr>
              <w:r w:rsidRPr="00F661C7">
                <w:rPr>
                  <w:rFonts w:hint="eastAsia"/>
                  <w:sz w:val="21"/>
                  <w:szCs w:val="21"/>
                </w:rPr>
                <w:t>本公司对报告</w:t>
              </w:r>
              <w:proofErr w:type="gramStart"/>
              <w:r w:rsidRPr="00F661C7">
                <w:rPr>
                  <w:rFonts w:hint="eastAsia"/>
                  <w:sz w:val="21"/>
                  <w:szCs w:val="21"/>
                </w:rPr>
                <w:t>期末起</w:t>
              </w:r>
              <w:proofErr w:type="gramEnd"/>
              <w:r w:rsidRPr="00F661C7">
                <w:rPr>
                  <w:rFonts w:hint="eastAsia"/>
                  <w:sz w:val="21"/>
                  <w:szCs w:val="21"/>
                </w:rPr>
                <w:t>12个月的持续经营能力进行了评价，未发现对持续经营能力产生重大怀疑的事项或情况。因此，本财务报表系在持续经营假设的基础上编制。</w:t>
              </w:r>
            </w:p>
          </w:sdtContent>
        </w:sdt>
      </w:sdtContent>
    </w:sdt>
    <w:p w:rsidR="00FD2133" w:rsidRPr="00F661C7" w:rsidRDefault="00537341" w:rsidP="00F661C7">
      <w:pPr>
        <w:pStyle w:val="2"/>
        <w:numPr>
          <w:ilvl w:val="0"/>
          <w:numId w:val="42"/>
        </w:numPr>
        <w:spacing w:before="0" w:after="0" w:line="360" w:lineRule="exact"/>
        <w:rPr>
          <w:rFonts w:ascii="宋体" w:hAnsi="宋体"/>
        </w:rPr>
      </w:pPr>
      <w:r w:rsidRPr="00F661C7">
        <w:rPr>
          <w:rFonts w:ascii="宋体" w:hAnsi="宋体" w:hint="eastAsia"/>
        </w:rPr>
        <w:t>重</w:t>
      </w:r>
      <w:r w:rsidRPr="00F661C7">
        <w:rPr>
          <w:rFonts w:ascii="宋体" w:hAnsi="宋体"/>
        </w:rPr>
        <w:t>要会计政策</w:t>
      </w:r>
      <w:r w:rsidRPr="00F661C7">
        <w:rPr>
          <w:rFonts w:ascii="宋体" w:hAnsi="宋体" w:hint="eastAsia"/>
        </w:rPr>
        <w:t>及</w:t>
      </w:r>
      <w:r w:rsidRPr="00F661C7">
        <w:rPr>
          <w:rFonts w:ascii="宋体" w:hAnsi="宋体"/>
        </w:rPr>
        <w:t>会计估计</w:t>
      </w:r>
    </w:p>
    <w:sdt>
      <w:sdtPr>
        <w:rPr>
          <w:sz w:val="21"/>
          <w:szCs w:val="21"/>
        </w:rPr>
        <w:alias w:val="模块:具体会计政策和会计估计提示"/>
        <w:tag w:val="_GBC_03d97fea34d045cb980749ccc6860a5a"/>
        <w:id w:val="-198858015"/>
        <w:lock w:val="sdtLocked"/>
        <w:placeholder>
          <w:docPart w:val="GBC22222222222222222222222222222"/>
        </w:placeholder>
      </w:sdtPr>
      <w:sdtContent>
        <w:p w:rsidR="00FD2133" w:rsidRPr="00F661C7" w:rsidRDefault="00537341" w:rsidP="00F661C7">
          <w:pPr>
            <w:spacing w:line="360" w:lineRule="exact"/>
            <w:rPr>
              <w:sz w:val="21"/>
              <w:szCs w:val="21"/>
            </w:rPr>
          </w:pPr>
          <w:r w:rsidRPr="00F661C7">
            <w:rPr>
              <w:rFonts w:hint="eastAsia"/>
              <w:sz w:val="21"/>
              <w:szCs w:val="21"/>
            </w:rPr>
            <w:t>具体会计政策和会计估计提示：</w:t>
          </w:r>
        </w:p>
        <w:sdt>
          <w:sdtPr>
            <w:rPr>
              <w:sz w:val="21"/>
              <w:szCs w:val="21"/>
            </w:rPr>
            <w:alias w:val="是否适用：具体会计政策和会计估计提示[双击切换]"/>
            <w:tag w:val="_GBC_86fd142a599649f8a3574e6ddaba5f71"/>
            <w:id w:val="822169050"/>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DE340C"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DE340C"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具体会计政策和会计估计提示"/>
            <w:tag w:val="_GBC_caddaeaf0d1a454ab0bede37f0db7782"/>
            <w:id w:val="1857146552"/>
            <w:lock w:val="sdtLocked"/>
            <w:placeholder>
              <w:docPart w:val="GBC22222222222222222222222222222"/>
            </w:placeholder>
          </w:sdtPr>
          <w:sdtContent>
            <w:p w:rsidR="00360E55" w:rsidRPr="00F661C7" w:rsidRDefault="00360E55" w:rsidP="00F661C7">
              <w:pPr>
                <w:spacing w:line="360" w:lineRule="exact"/>
                <w:ind w:firstLineChars="200" w:firstLine="420"/>
                <w:rPr>
                  <w:sz w:val="21"/>
                  <w:szCs w:val="21"/>
                </w:rPr>
              </w:pPr>
              <w:r w:rsidRPr="00F661C7">
                <w:rPr>
                  <w:rFonts w:hint="eastAsia"/>
                  <w:sz w:val="21"/>
                  <w:szCs w:val="21"/>
                </w:rPr>
                <w:t>本公司基于上述编制基础编制的财务报表符合财政部已颁布的最新企业会计准则及其应用指南、解释以及其他相关规定（统称“企业会计准则”）的要求，真实完整地反映了公司的财务状况、经营成果和现金流量等有关信息。</w:t>
              </w:r>
            </w:p>
            <w:p w:rsidR="00360E55" w:rsidRPr="00F661C7" w:rsidRDefault="00360E55" w:rsidP="00F661C7">
              <w:pPr>
                <w:spacing w:line="360" w:lineRule="exact"/>
                <w:ind w:firstLineChars="200" w:firstLine="420"/>
                <w:rPr>
                  <w:sz w:val="21"/>
                  <w:szCs w:val="21"/>
                </w:rPr>
              </w:pPr>
              <w:r w:rsidRPr="00F661C7">
                <w:rPr>
                  <w:rFonts w:hint="eastAsia"/>
                  <w:sz w:val="21"/>
                  <w:szCs w:val="21"/>
                </w:rPr>
                <w:lastRenderedPageBreak/>
                <w:t>此外，本财务报告编制参照了证监会发布的《公开发行证券的公司信息披露编报规则第15号——财务报告的一般规定》（2014年修订）</w:t>
              </w:r>
              <w:r w:rsidRPr="00F661C7">
                <w:rPr>
                  <w:sz w:val="21"/>
                  <w:szCs w:val="21"/>
                </w:rPr>
                <w:t>以及</w:t>
              </w:r>
              <w:r w:rsidRPr="00F661C7">
                <w:rPr>
                  <w:rFonts w:hint="eastAsia"/>
                  <w:sz w:val="21"/>
                  <w:szCs w:val="21"/>
                </w:rPr>
                <w:t>《关于上市公司执行新企业会计准则有关事项的通知》（</w:t>
              </w:r>
              <w:proofErr w:type="gramStart"/>
              <w:r w:rsidRPr="00F661C7">
                <w:rPr>
                  <w:rFonts w:hint="eastAsia"/>
                  <w:sz w:val="21"/>
                  <w:szCs w:val="21"/>
                </w:rPr>
                <w:t>会计部函〔2018〕</w:t>
              </w:r>
              <w:proofErr w:type="gramEnd"/>
              <w:r w:rsidRPr="00F661C7">
                <w:rPr>
                  <w:rFonts w:hint="eastAsia"/>
                  <w:sz w:val="21"/>
                  <w:szCs w:val="21"/>
                </w:rPr>
                <w:t>453号）的列报和披露要求。</w:t>
              </w:r>
            </w:p>
            <w:p w:rsidR="00FD2133" w:rsidRPr="00F661C7" w:rsidRDefault="00D1422C" w:rsidP="00F661C7">
              <w:pPr>
                <w:spacing w:line="360" w:lineRule="exact"/>
                <w:rPr>
                  <w:sz w:val="21"/>
                  <w:szCs w:val="21"/>
                </w:rPr>
              </w:pPr>
            </w:p>
          </w:sdtContent>
        </w:sdt>
      </w:sdtContent>
    </w:sdt>
    <w:sdt>
      <w:sdtPr>
        <w:rPr>
          <w:rFonts w:ascii="宋体" w:hAnsi="宋体" w:cs="宋体"/>
          <w:b w:val="0"/>
          <w:bCs w:val="0"/>
          <w:kern w:val="0"/>
          <w:sz w:val="24"/>
          <w:szCs w:val="21"/>
        </w:rPr>
        <w:alias w:val="模块:遵循企业会计准则的声明"/>
        <w:tag w:val="_GBC_a0afbb5b3a444bce84ee78a2a282cb28"/>
        <w:id w:val="-781266163"/>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遵循企业会计准则的声明</w:t>
          </w:r>
        </w:p>
        <w:sdt>
          <w:sdtPr>
            <w:rPr>
              <w:rFonts w:hint="eastAsia"/>
              <w:sz w:val="21"/>
              <w:szCs w:val="21"/>
            </w:rPr>
            <w:alias w:val="会计准则和会计制度"/>
            <w:tag w:val="_GBC_a350b889163a4ef3bb500c021e6a6b47"/>
            <w:id w:val="-1902207007"/>
            <w:lock w:val="sdtLocked"/>
            <w:placeholder>
              <w:docPart w:val="GBC22222222222222222222222222222"/>
            </w:placeholder>
          </w:sdtPr>
          <w:sdtContent>
            <w:p w:rsidR="00FD2133" w:rsidRPr="00F661C7" w:rsidRDefault="00537341" w:rsidP="00F661C7">
              <w:pPr>
                <w:spacing w:line="360" w:lineRule="exact"/>
                <w:ind w:firstLineChars="200" w:firstLine="420"/>
                <w:rPr>
                  <w:sz w:val="21"/>
                  <w:szCs w:val="21"/>
                </w:rPr>
              </w:pPr>
              <w:r w:rsidRPr="00F661C7">
                <w:rPr>
                  <w:sz w:val="21"/>
                  <w:szCs w:val="21"/>
                </w:rPr>
                <w:t>本公司所编制的财务报表符合企业会计准则的要求，真实、完整地反映了公司的财务状况、经营成果、股东权益变动和现金流量等有关信息。</w:t>
              </w:r>
            </w:p>
          </w:sdtContent>
        </w:sdt>
      </w:sdtContent>
    </w:sdt>
    <w:p w:rsidR="00FD2133" w:rsidRPr="00F661C7" w:rsidRDefault="00FD2133" w:rsidP="00F661C7">
      <w:pPr>
        <w:spacing w:line="360" w:lineRule="exact"/>
        <w:rPr>
          <w:sz w:val="21"/>
          <w:szCs w:val="21"/>
        </w:rPr>
      </w:pPr>
    </w:p>
    <w:sdt>
      <w:sdtPr>
        <w:rPr>
          <w:rFonts w:ascii="宋体" w:hAnsi="宋体" w:cs="宋体"/>
          <w:b w:val="0"/>
          <w:bCs w:val="0"/>
          <w:kern w:val="0"/>
          <w:sz w:val="24"/>
          <w:szCs w:val="21"/>
        </w:rPr>
        <w:alias w:val="模块:会计期间"/>
        <w:tag w:val="_GBC_2d7f332501c8461ea731797db5588ee5"/>
        <w:id w:val="770594104"/>
        <w:lock w:val="sdtLocked"/>
        <w:placeholder>
          <w:docPart w:val="GBC22222222222222222222222222222"/>
        </w:placeholder>
      </w:sdtPr>
      <w:sdtEndPr>
        <w:rPr>
          <w:rFonts w:hint="eastAsia"/>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会计期间</w:t>
          </w:r>
        </w:p>
        <w:sdt>
          <w:sdtPr>
            <w:rPr>
              <w:rFonts w:hint="eastAsia"/>
              <w:sz w:val="21"/>
              <w:szCs w:val="21"/>
            </w:rPr>
            <w:alias w:val="会计年度"/>
            <w:tag w:val="_GBC_fc896fba50b143f8a06984831f5d5600"/>
            <w:id w:val="258641710"/>
            <w:lock w:val="sdtLocked"/>
            <w:placeholder>
              <w:docPart w:val="GBC22222222222222222222222222222"/>
            </w:placeholder>
          </w:sdtPr>
          <w:sdtContent>
            <w:p w:rsidR="00FD2133" w:rsidRPr="00F661C7" w:rsidRDefault="00537341" w:rsidP="00F661C7">
              <w:pPr>
                <w:spacing w:line="360" w:lineRule="exact"/>
                <w:rPr>
                  <w:sz w:val="21"/>
                  <w:szCs w:val="21"/>
                </w:rPr>
              </w:pPr>
              <w:r w:rsidRPr="00F661C7">
                <w:rPr>
                  <w:sz w:val="21"/>
                  <w:szCs w:val="21"/>
                </w:rPr>
                <w:t>本公司会计年度自公历1月1日起至12月31日止。</w:t>
              </w:r>
            </w:p>
          </w:sdtContent>
        </w:sdt>
      </w:sdtContent>
    </w:sdt>
    <w:p w:rsidR="00FD2133" w:rsidRPr="00F661C7" w:rsidRDefault="00FD2133" w:rsidP="00F661C7">
      <w:pPr>
        <w:spacing w:line="360" w:lineRule="exact"/>
        <w:rPr>
          <w:sz w:val="21"/>
          <w:szCs w:val="21"/>
        </w:rPr>
      </w:pPr>
    </w:p>
    <w:sdt>
      <w:sdtPr>
        <w:rPr>
          <w:rFonts w:ascii="宋体" w:hAnsi="宋体" w:cs="宋体" w:hint="eastAsia"/>
          <w:b w:val="0"/>
          <w:bCs w:val="0"/>
          <w:kern w:val="0"/>
          <w:sz w:val="24"/>
          <w:szCs w:val="21"/>
        </w:rPr>
        <w:alias w:val="模块:营业周期"/>
        <w:tag w:val="_GBC_b045784ca7904d52a060134ffec0d88c"/>
        <w:id w:val="1199902313"/>
        <w:lock w:val="sdtLocked"/>
        <w:placeholder>
          <w:docPart w:val="GBC22222222222222222222222222222"/>
        </w:placeholder>
      </w:sdtPr>
      <w:sdtEndPr>
        <w:rPr>
          <w:rFonts w:cs="Times New Roman"/>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营业周期</w:t>
          </w:r>
        </w:p>
        <w:sdt>
          <w:sdtPr>
            <w:rPr>
              <w:rFonts w:hint="eastAsia"/>
              <w:sz w:val="21"/>
              <w:szCs w:val="21"/>
            </w:rPr>
            <w:alias w:val="是否适用：营业周期[双击切换]"/>
            <w:tag w:val="_GBC_41bd09d0a4bd429996597e58a613259e"/>
            <w:id w:val="-111682097"/>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营业周期"/>
            <w:tag w:val="_GBC_e145e43187d9463889884f48e9e0b234"/>
            <w:id w:val="-1839073962"/>
            <w:lock w:val="sdtLocked"/>
            <w:placeholder>
              <w:docPart w:val="GBC22222222222222222222222222222"/>
            </w:placeholder>
          </w:sdtPr>
          <w:sdtContent>
            <w:p w:rsidR="00FD2133" w:rsidRPr="00F661C7" w:rsidRDefault="00CA7050" w:rsidP="00F661C7">
              <w:pPr>
                <w:spacing w:line="360" w:lineRule="exact"/>
                <w:rPr>
                  <w:rFonts w:cs="Times New Roman"/>
                  <w:kern w:val="2"/>
                  <w:sz w:val="21"/>
                  <w:szCs w:val="21"/>
                </w:rPr>
              </w:pPr>
              <w:r w:rsidRPr="00F661C7">
                <w:rPr>
                  <w:sz w:val="21"/>
                  <w:szCs w:val="21"/>
                </w:rPr>
                <w:t>本公司会计年度自公历1月1日起至12月31日止。</w:t>
              </w:r>
            </w:p>
          </w:sdtContent>
        </w:sdt>
      </w:sdtContent>
    </w:sdt>
    <w:p w:rsidR="00FD2133" w:rsidRPr="00F661C7" w:rsidRDefault="00FD2133" w:rsidP="00F661C7">
      <w:pPr>
        <w:spacing w:line="360" w:lineRule="exact"/>
        <w:rPr>
          <w:sz w:val="21"/>
          <w:szCs w:val="21"/>
        </w:rPr>
      </w:pPr>
    </w:p>
    <w:sdt>
      <w:sdtPr>
        <w:rPr>
          <w:rFonts w:ascii="宋体" w:hAnsi="宋体" w:cs="宋体"/>
          <w:b w:val="0"/>
          <w:bCs w:val="0"/>
          <w:kern w:val="0"/>
          <w:sz w:val="24"/>
          <w:szCs w:val="21"/>
        </w:rPr>
        <w:alias w:val="模块:记账本位币"/>
        <w:tag w:val="_GBC_13b1061968754e20bebf2099281ed54f"/>
        <w:id w:val="-2092074216"/>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记账本位币</w:t>
          </w:r>
        </w:p>
        <w:sdt>
          <w:sdtPr>
            <w:rPr>
              <w:rFonts w:hint="eastAsia"/>
              <w:sz w:val="21"/>
              <w:szCs w:val="21"/>
            </w:rPr>
            <w:alias w:val="记账本位币"/>
            <w:tag w:val="_GBC_3749a2357eba44e8b968cb41cda75ff1"/>
            <w:id w:val="425082386"/>
            <w:lock w:val="sdtLocked"/>
            <w:placeholder>
              <w:docPart w:val="GBC22222222222222222222222222222"/>
            </w:placeholder>
          </w:sdtPr>
          <w:sdtContent>
            <w:p w:rsidR="00FD2133" w:rsidRPr="00F661C7" w:rsidRDefault="00537341" w:rsidP="00F661C7">
              <w:pPr>
                <w:spacing w:line="360" w:lineRule="exact"/>
                <w:rPr>
                  <w:sz w:val="21"/>
                  <w:szCs w:val="21"/>
                </w:rPr>
              </w:pPr>
              <w:r w:rsidRPr="00F661C7">
                <w:rPr>
                  <w:sz w:val="21"/>
                  <w:szCs w:val="21"/>
                </w:rPr>
                <w:t>本公司的记账本位币为人民币。</w:t>
              </w:r>
            </w:p>
          </w:sdtContent>
        </w:sdt>
        <w:p w:rsidR="00FD2133" w:rsidRPr="00F661C7" w:rsidRDefault="00D1422C" w:rsidP="00F661C7">
          <w:pPr>
            <w:spacing w:line="360" w:lineRule="exact"/>
            <w:rPr>
              <w:sz w:val="21"/>
              <w:szCs w:val="21"/>
            </w:rPr>
          </w:pPr>
        </w:p>
      </w:sdtContent>
    </w:sdt>
    <w:sdt>
      <w:sdtPr>
        <w:rPr>
          <w:rFonts w:ascii="宋体" w:hAnsi="宋体" w:cs="宋体"/>
          <w:b w:val="0"/>
          <w:bCs w:val="0"/>
          <w:kern w:val="0"/>
          <w:sz w:val="24"/>
          <w:szCs w:val="21"/>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同</w:t>
          </w:r>
          <w:proofErr w:type="gramStart"/>
          <w:r w:rsidRPr="00F661C7">
            <w:rPr>
              <w:rFonts w:ascii="宋体" w:hAnsi="宋体"/>
              <w:szCs w:val="21"/>
            </w:rPr>
            <w:t>一控制</w:t>
          </w:r>
          <w:proofErr w:type="gramEnd"/>
          <w:r w:rsidRPr="00F661C7">
            <w:rPr>
              <w:rFonts w:ascii="宋体" w:hAnsi="宋体"/>
              <w:szCs w:val="21"/>
            </w:rPr>
            <w:t>下和非同</w:t>
          </w:r>
          <w:proofErr w:type="gramStart"/>
          <w:r w:rsidRPr="00F661C7">
            <w:rPr>
              <w:rFonts w:ascii="宋体" w:hAnsi="宋体"/>
              <w:szCs w:val="21"/>
            </w:rPr>
            <w:t>一控制</w:t>
          </w:r>
          <w:proofErr w:type="gramEnd"/>
          <w:r w:rsidRPr="00F661C7">
            <w:rPr>
              <w:rFonts w:ascii="宋体" w:hAnsi="宋体"/>
              <w:szCs w:val="21"/>
            </w:rPr>
            <w:t>下企业合并的会计处理方法</w:t>
          </w:r>
        </w:p>
        <w:sdt>
          <w:sdtPr>
            <w:rPr>
              <w:rFonts w:hint="eastAsia"/>
              <w:sz w:val="21"/>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1.同</w:t>
              </w:r>
              <w:proofErr w:type="gramStart"/>
              <w:r w:rsidRPr="00F661C7">
                <w:rPr>
                  <w:rFonts w:hint="eastAsia"/>
                  <w:sz w:val="21"/>
                  <w:szCs w:val="21"/>
                </w:rPr>
                <w:t>一控制</w:t>
              </w:r>
              <w:proofErr w:type="gramEnd"/>
              <w:r w:rsidRPr="00F661C7">
                <w:rPr>
                  <w:rFonts w:hint="eastAsia"/>
                  <w:sz w:val="21"/>
                  <w:szCs w:val="21"/>
                </w:rPr>
                <w:t>下企业合并的会计处理方法</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本公司在一次交易取得或通过多次交易分步实现同</w:t>
              </w:r>
              <w:proofErr w:type="gramStart"/>
              <w:r w:rsidRPr="00F661C7">
                <w:rPr>
                  <w:rFonts w:hint="eastAsia"/>
                  <w:sz w:val="21"/>
                  <w:szCs w:val="21"/>
                </w:rPr>
                <w:t>一控制</w:t>
              </w:r>
              <w:proofErr w:type="gramEnd"/>
              <w:r w:rsidRPr="00F661C7">
                <w:rPr>
                  <w:rFonts w:hint="eastAsia"/>
                  <w:sz w:val="21"/>
                  <w:szCs w:val="21"/>
                </w:rPr>
                <w:t>下企业合并，企业合并中取得的资产和负债，按照</w:t>
              </w:r>
              <w:proofErr w:type="gramStart"/>
              <w:r w:rsidRPr="00F661C7">
                <w:rPr>
                  <w:rFonts w:hint="eastAsia"/>
                  <w:sz w:val="21"/>
                  <w:szCs w:val="21"/>
                </w:rPr>
                <w:t>合并日</w:t>
              </w:r>
              <w:proofErr w:type="gramEnd"/>
              <w:r w:rsidRPr="00F661C7">
                <w:rPr>
                  <w:rFonts w:hint="eastAsia"/>
                  <w:sz w:val="21"/>
                  <w:szCs w:val="21"/>
                </w:rPr>
                <w:t>被合并方在最终控制方合并财务报表中的</w:t>
              </w:r>
              <w:proofErr w:type="gramStart"/>
              <w:r w:rsidRPr="00F661C7">
                <w:rPr>
                  <w:rFonts w:hint="eastAsia"/>
                  <w:sz w:val="21"/>
                  <w:szCs w:val="21"/>
                </w:rPr>
                <w:t>的</w:t>
              </w:r>
              <w:proofErr w:type="gramEnd"/>
              <w:r w:rsidRPr="00F661C7">
                <w:rPr>
                  <w:rFonts w:hint="eastAsia"/>
                  <w:sz w:val="21"/>
                  <w:szCs w:val="21"/>
                </w:rPr>
                <w:t>账面价值计量。本公司取得的净资产账面价值与支付的合并对价账面价值（或发行股份面值总额）的差额，调整资本公积；资本公</w:t>
              </w:r>
              <w:proofErr w:type="gramStart"/>
              <w:r w:rsidRPr="00F661C7">
                <w:rPr>
                  <w:rFonts w:hint="eastAsia"/>
                  <w:sz w:val="21"/>
                  <w:szCs w:val="21"/>
                </w:rPr>
                <w:t>积不足</w:t>
              </w:r>
              <w:proofErr w:type="gramEnd"/>
              <w:r w:rsidRPr="00F661C7">
                <w:rPr>
                  <w:rFonts w:hint="eastAsia"/>
                  <w:sz w:val="21"/>
                  <w:szCs w:val="21"/>
                </w:rPr>
                <w:t>冲减的，调整留存收益。</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2.非同</w:t>
              </w:r>
              <w:proofErr w:type="gramStart"/>
              <w:r w:rsidRPr="00F661C7">
                <w:rPr>
                  <w:rFonts w:hint="eastAsia"/>
                  <w:sz w:val="21"/>
                  <w:szCs w:val="21"/>
                </w:rPr>
                <w:t>一控制</w:t>
              </w:r>
              <w:proofErr w:type="gramEnd"/>
              <w:r w:rsidRPr="00F661C7">
                <w:rPr>
                  <w:rFonts w:hint="eastAsia"/>
                  <w:sz w:val="21"/>
                  <w:szCs w:val="21"/>
                </w:rPr>
                <w:t>下企业合并的会计处理方法</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本公司在购买日对合并成本大于合并中取得的被购买方可辨认净资产公允价值份额的差额，确认为商誉；如果合并成本小于合并中取得的被购买方可辨认净资产公允价值份额，首先对取得的被购买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sidRPr="00F661C7">
                <w:rPr>
                  <w:rFonts w:hint="eastAsia"/>
                  <w:sz w:val="21"/>
                  <w:szCs w:val="21"/>
                </w:rPr>
                <w:t>方各项</w:t>
              </w:r>
              <w:proofErr w:type="gramEnd"/>
              <w:r w:rsidRPr="00F661C7">
                <w:rPr>
                  <w:rFonts w:hint="eastAsia"/>
                  <w:sz w:val="21"/>
                  <w:szCs w:val="21"/>
                </w:rPr>
                <w:t>可辨认资产、负债及或有负债的公允价值以及合并成本的计量进行复核，经复核后合并成本仍小于合并中取得的被购买方可辨认净资产公允价值份额的，其差额计入当期损益。</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通过多次交易分步实现非同</w:t>
              </w:r>
              <w:proofErr w:type="gramStart"/>
              <w:r w:rsidRPr="00F661C7">
                <w:rPr>
                  <w:rFonts w:hint="eastAsia"/>
                  <w:sz w:val="21"/>
                  <w:szCs w:val="21"/>
                </w:rPr>
                <w:t>一控制</w:t>
              </w:r>
              <w:proofErr w:type="gramEnd"/>
              <w:r w:rsidRPr="00F661C7">
                <w:rPr>
                  <w:rFonts w:hint="eastAsia"/>
                  <w:sz w:val="21"/>
                  <w:szCs w:val="21"/>
                </w:rPr>
                <w:t>下企业合并，应按以下顺序处理：</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以及持有的其他权益工具投资公允价值变动而产生的其他综合收益除外。</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lastRenderedPageBreak/>
                <w:t>（2）确认商誉（或计入当期损益的金额）。将第一步调整后长期股权投资初始投资成本与购买日应享有子公司可辨认净资产公允价值份额比较，前者大于后者，差额确认为商誉；前者小于后者，差额计入当期损益。</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通过多次交易分步处置股权至丧失对子公司控制权的情形</w:t>
              </w:r>
            </w:p>
            <w:p w:rsidR="00CA7050" w:rsidRPr="00F661C7" w:rsidRDefault="00CA7050" w:rsidP="00F661C7">
              <w:pPr>
                <w:spacing w:line="360" w:lineRule="exact"/>
                <w:ind w:firstLineChars="200" w:firstLine="420"/>
                <w:rPr>
                  <w:sz w:val="21"/>
                  <w:szCs w:val="21"/>
                </w:rPr>
              </w:pPr>
              <w:r w:rsidRPr="00F661C7">
                <w:rPr>
                  <w:rFonts w:hint="eastAsia"/>
                  <w:sz w:val="21"/>
                  <w:szCs w:val="21"/>
                </w:rPr>
                <w:t>（1）</w:t>
              </w:r>
              <w:r w:rsidRPr="00F661C7">
                <w:rPr>
                  <w:sz w:val="21"/>
                  <w:szCs w:val="21"/>
                </w:rPr>
                <w:t>判断分步处置股权至丧失</w:t>
              </w:r>
              <w:r w:rsidRPr="00F661C7">
                <w:rPr>
                  <w:rFonts w:hint="eastAsia"/>
                  <w:sz w:val="21"/>
                  <w:szCs w:val="21"/>
                </w:rPr>
                <w:t>对子公司</w:t>
              </w:r>
              <w:r w:rsidRPr="00F661C7">
                <w:rPr>
                  <w:sz w:val="21"/>
                  <w:szCs w:val="21"/>
                </w:rPr>
                <w:t>控制权过程中的各项交易是否属于“一揽子交易”的原则</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处置对子公司股权投资的各项交易的条款、条件以及经济影响符合以下一种或多种情况，通常表明应将多次交易事项作为一揽子交易进行会计处理：</w:t>
              </w:r>
            </w:p>
            <w:p w:rsidR="00CA7050" w:rsidRPr="00F661C7" w:rsidRDefault="00CA7050" w:rsidP="00F661C7">
              <w:pPr>
                <w:autoSpaceDE w:val="0"/>
                <w:autoSpaceDN w:val="0"/>
                <w:adjustRightInd w:val="0"/>
                <w:spacing w:line="360" w:lineRule="exact"/>
                <w:ind w:firstLineChars="250" w:firstLine="525"/>
                <w:rPr>
                  <w:sz w:val="21"/>
                  <w:szCs w:val="21"/>
                </w:rPr>
              </w:pPr>
              <w:r w:rsidRPr="00F661C7">
                <w:rPr>
                  <w:rFonts w:hint="eastAsia"/>
                  <w:sz w:val="21"/>
                  <w:szCs w:val="21"/>
                </w:rPr>
                <w:t>1）这些交易是同时或者在考虑了彼此影响的情况下订立的；</w:t>
              </w:r>
            </w:p>
            <w:p w:rsidR="00CA7050" w:rsidRPr="00F661C7" w:rsidRDefault="00CA7050" w:rsidP="00F661C7">
              <w:pPr>
                <w:autoSpaceDE w:val="0"/>
                <w:autoSpaceDN w:val="0"/>
                <w:adjustRightInd w:val="0"/>
                <w:spacing w:line="360" w:lineRule="exact"/>
                <w:ind w:firstLineChars="250" w:firstLine="525"/>
                <w:rPr>
                  <w:sz w:val="21"/>
                  <w:szCs w:val="21"/>
                </w:rPr>
              </w:pPr>
              <w:r w:rsidRPr="00F661C7">
                <w:rPr>
                  <w:rFonts w:hint="eastAsia"/>
                  <w:sz w:val="21"/>
                  <w:szCs w:val="21"/>
                </w:rPr>
                <w:t>2）这些交易整体才能达成一项完整的商业结果；</w:t>
              </w:r>
            </w:p>
            <w:p w:rsidR="00CA7050" w:rsidRPr="00F661C7" w:rsidRDefault="00CA7050" w:rsidP="00F661C7">
              <w:pPr>
                <w:spacing w:line="360" w:lineRule="exact"/>
                <w:ind w:firstLineChars="250" w:firstLine="525"/>
                <w:rPr>
                  <w:sz w:val="21"/>
                  <w:szCs w:val="21"/>
                </w:rPr>
              </w:pPr>
              <w:r w:rsidRPr="00F661C7">
                <w:rPr>
                  <w:rFonts w:hint="eastAsia"/>
                  <w:sz w:val="21"/>
                  <w:szCs w:val="21"/>
                </w:rPr>
                <w:t>3）一项交易的发生取决于其他至少一项交易的发生；</w:t>
              </w:r>
            </w:p>
            <w:p w:rsidR="00CA7050" w:rsidRPr="00F661C7" w:rsidRDefault="00CA7050" w:rsidP="00F661C7">
              <w:pPr>
                <w:autoSpaceDE w:val="0"/>
                <w:autoSpaceDN w:val="0"/>
                <w:adjustRightInd w:val="0"/>
                <w:spacing w:line="360" w:lineRule="exact"/>
                <w:ind w:firstLineChars="250" w:firstLine="525"/>
                <w:rPr>
                  <w:sz w:val="21"/>
                  <w:szCs w:val="21"/>
                </w:rPr>
              </w:pPr>
              <w:r w:rsidRPr="00F661C7">
                <w:rPr>
                  <w:rFonts w:hint="eastAsia"/>
                  <w:sz w:val="21"/>
                  <w:szCs w:val="21"/>
                </w:rPr>
                <w:t>4）一项交易单独看是不经济的，但是和其他交易一并考虑时是经济的。</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（2）</w:t>
              </w:r>
              <w:r w:rsidRPr="00F661C7">
                <w:rPr>
                  <w:sz w:val="21"/>
                  <w:szCs w:val="21"/>
                </w:rPr>
                <w:t>分步处置股权至丧失</w:t>
              </w:r>
              <w:r w:rsidRPr="00F661C7">
                <w:rPr>
                  <w:rFonts w:hint="eastAsia"/>
                  <w:sz w:val="21"/>
                  <w:szCs w:val="21"/>
                </w:rPr>
                <w:t>对子公司</w:t>
              </w:r>
              <w:r w:rsidRPr="00F661C7">
                <w:rPr>
                  <w:sz w:val="21"/>
                  <w:szCs w:val="21"/>
                </w:rPr>
                <w:t>控制权过程中的各项交易属于</w:t>
              </w:r>
              <w:r w:rsidRPr="00F661C7">
                <w:rPr>
                  <w:rFonts w:hint="eastAsia"/>
                  <w:sz w:val="21"/>
                  <w:szCs w:val="21"/>
                </w:rPr>
                <w:t>“</w:t>
              </w:r>
              <w:r w:rsidRPr="00F661C7">
                <w:rPr>
                  <w:sz w:val="21"/>
                  <w:szCs w:val="21"/>
                </w:rPr>
                <w:t>一揽子交易</w:t>
              </w:r>
              <w:r w:rsidRPr="00F661C7">
                <w:rPr>
                  <w:rFonts w:hint="eastAsia"/>
                  <w:sz w:val="21"/>
                  <w:szCs w:val="21"/>
                </w:rPr>
                <w:t>”的会计处理方法</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rFonts w:hint="eastAsia"/>
                  <w:sz w:val="21"/>
                  <w:szCs w:val="21"/>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或留存收益。</w:t>
              </w:r>
            </w:p>
            <w:p w:rsidR="00CA7050" w:rsidRPr="00F661C7" w:rsidRDefault="00CA7050" w:rsidP="00F661C7">
              <w:pPr>
                <w:spacing w:line="360" w:lineRule="exact"/>
                <w:ind w:firstLineChars="200" w:firstLine="420"/>
                <w:rPr>
                  <w:sz w:val="21"/>
                  <w:szCs w:val="21"/>
                </w:rPr>
              </w:pPr>
              <w:r w:rsidRPr="00F661C7">
                <w:rPr>
                  <w:rFonts w:hint="eastAsia"/>
                  <w:sz w:val="21"/>
                  <w:szCs w:val="21"/>
                </w:rPr>
                <w:t>（3）</w:t>
              </w:r>
              <w:r w:rsidRPr="00F661C7">
                <w:rPr>
                  <w:sz w:val="21"/>
                  <w:szCs w:val="21"/>
                </w:rPr>
                <w:t>分步处置股权至丧失</w:t>
              </w:r>
              <w:r w:rsidRPr="00F661C7">
                <w:rPr>
                  <w:rFonts w:hint="eastAsia"/>
                  <w:sz w:val="21"/>
                  <w:szCs w:val="21"/>
                </w:rPr>
                <w:t>对子公司</w:t>
              </w:r>
              <w:r w:rsidRPr="00F661C7">
                <w:rPr>
                  <w:sz w:val="21"/>
                  <w:szCs w:val="21"/>
                </w:rPr>
                <w:t>控制权过程中的各项交易</w:t>
              </w:r>
              <w:r w:rsidRPr="00F661C7">
                <w:rPr>
                  <w:rFonts w:hint="eastAsia"/>
                  <w:sz w:val="21"/>
                  <w:szCs w:val="21"/>
                </w:rPr>
                <w:t>不</w:t>
              </w:r>
              <w:r w:rsidRPr="00F661C7">
                <w:rPr>
                  <w:sz w:val="21"/>
                  <w:szCs w:val="21"/>
                </w:rPr>
                <w:t>属于“一揽子交易”</w:t>
              </w:r>
              <w:r w:rsidRPr="00F661C7">
                <w:rPr>
                  <w:rFonts w:hint="eastAsia"/>
                  <w:sz w:val="21"/>
                  <w:szCs w:val="21"/>
                </w:rPr>
                <w:t>的会计处理方法</w:t>
              </w:r>
            </w:p>
            <w:p w:rsidR="00CA7050" w:rsidRPr="00F661C7" w:rsidRDefault="00CA7050" w:rsidP="00F661C7">
              <w:pPr>
                <w:autoSpaceDE w:val="0"/>
                <w:autoSpaceDN w:val="0"/>
                <w:adjustRightInd w:val="0"/>
                <w:spacing w:line="360" w:lineRule="exact"/>
                <w:ind w:firstLineChars="200" w:firstLine="420"/>
                <w:rPr>
                  <w:sz w:val="21"/>
                  <w:szCs w:val="21"/>
                </w:rPr>
              </w:pPr>
              <w:r w:rsidRPr="00F661C7">
                <w:rPr>
                  <w:sz w:val="21"/>
                  <w:szCs w:val="21"/>
                </w:rPr>
                <w:t>处置对子公司的投资未丧失控制权的，</w:t>
              </w:r>
              <w:r w:rsidRPr="00F661C7">
                <w:rPr>
                  <w:rFonts w:hint="eastAsia"/>
                  <w:sz w:val="21"/>
                  <w:szCs w:val="21"/>
                </w:rPr>
                <w:t>合并财务报表中</w:t>
              </w:r>
              <w:r w:rsidRPr="00F661C7">
                <w:rPr>
                  <w:sz w:val="21"/>
                  <w:szCs w:val="21"/>
                </w:rPr>
                <w:t>处置价款与处置投资对应的享有该子公司净资产份额的差额计入资本公积（资本溢价</w:t>
              </w:r>
              <w:r w:rsidRPr="00F661C7">
                <w:rPr>
                  <w:rFonts w:hint="eastAsia"/>
                  <w:sz w:val="21"/>
                  <w:szCs w:val="21"/>
                </w:rPr>
                <w:t>或股本溢价</w:t>
              </w:r>
              <w:r w:rsidRPr="00F661C7">
                <w:rPr>
                  <w:sz w:val="21"/>
                  <w:szCs w:val="21"/>
                </w:rPr>
                <w:t>），资本溢价不足冲减的，应当调整留存收益。</w:t>
              </w:r>
            </w:p>
            <w:p w:rsidR="00FA435C" w:rsidRDefault="00CA7050" w:rsidP="00FA435C">
              <w:pPr>
                <w:spacing w:line="360" w:lineRule="exact"/>
                <w:ind w:firstLineChars="200" w:firstLine="420"/>
                <w:rPr>
                  <w:sz w:val="21"/>
                  <w:szCs w:val="21"/>
                </w:rPr>
              </w:pPr>
              <w:r w:rsidRPr="00F661C7">
                <w:rPr>
                  <w:sz w:val="21"/>
                  <w:szCs w:val="21"/>
                </w:rPr>
                <w:t>处置对子公司的投资丧失控制权的</w:t>
              </w:r>
              <w:r w:rsidRPr="00F661C7">
                <w:rPr>
                  <w:rFonts w:hint="eastAsia"/>
                  <w:sz w:val="21"/>
                  <w:szCs w:val="21"/>
                </w:rPr>
                <w:t>，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或留存收益。</w:t>
              </w:r>
            </w:p>
            <w:p w:rsidR="00FD2133" w:rsidRPr="00FA435C" w:rsidRDefault="00D1422C" w:rsidP="00FA435C">
              <w:pPr>
                <w:spacing w:line="360" w:lineRule="exact"/>
                <w:ind w:firstLineChars="200" w:firstLine="420"/>
                <w:rPr>
                  <w:rFonts w:cs="Times New Roman"/>
                  <w:kern w:val="2"/>
                  <w:sz w:val="21"/>
                  <w:szCs w:val="21"/>
                </w:rPr>
              </w:pPr>
            </w:p>
          </w:sdtContent>
        </w:sdt>
      </w:sdtContent>
    </w:sdt>
    <w:sdt>
      <w:sdtPr>
        <w:rPr>
          <w:rFonts w:ascii="宋体" w:hAnsi="宋体" w:cs="宋体"/>
          <w:b w:val="0"/>
          <w:bCs w:val="0"/>
          <w:kern w:val="0"/>
          <w:sz w:val="24"/>
          <w:szCs w:val="21"/>
        </w:rPr>
        <w:alias w:val="模块:合并财务报表的编制方法"/>
        <w:tag w:val="_GBC_c23be25e527044f689b710dabd312b04"/>
        <w:id w:val="744612665"/>
        <w:lock w:val="sdtLocked"/>
        <w:placeholder>
          <w:docPart w:val="GBC22222222222222222222222222222"/>
        </w:placeholder>
      </w:sdtPr>
      <w:sdtEndPr>
        <w:rPr>
          <w:rFonts w:hint="eastAsia"/>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合并财务报表的编制方法</w:t>
          </w:r>
        </w:p>
        <w:sdt>
          <w:sdtPr>
            <w:rPr>
              <w:rFonts w:hint="eastAsia"/>
              <w:sz w:val="21"/>
              <w:szCs w:val="21"/>
            </w:rPr>
            <w:alias w:val="是否适用：合并财务报表的编制方法[双击切换]"/>
            <w:tag w:val="_GBC_d8312ea572e647a59b796bf708b54713"/>
            <w:id w:val="11334216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hint="eastAsia"/>
              <w:kern w:val="0"/>
              <w:sz w:val="24"/>
              <w:szCs w:val="21"/>
            </w:rPr>
            <w:alias w:val="企业合并及合并财务报表的说明"/>
            <w:tag w:val="_GBC_5201beca0c0944939b4a0d8d100d6fcf"/>
            <w:id w:val="315152006"/>
            <w:lock w:val="sdtLocked"/>
            <w:placeholder>
              <w:docPart w:val="GBC22222222222222222222222222222"/>
            </w:placeholder>
          </w:sdtPr>
          <w:sdtContent>
            <w:p w:rsidR="00CA7050" w:rsidRPr="00F661C7" w:rsidRDefault="00CA7050" w:rsidP="00B461C5">
              <w:pPr>
                <w:pStyle w:val="ad"/>
                <w:spacing w:line="360" w:lineRule="exact"/>
                <w:ind w:firstLineChars="200" w:firstLine="480"/>
                <w:rPr>
                  <w:rFonts w:hAnsi="宋体"/>
                  <w:szCs w:val="21"/>
                </w:rPr>
              </w:pPr>
              <w:r w:rsidRPr="00F661C7" w:rsidDel="00214315">
                <w:rPr>
                  <w:rFonts w:hAnsi="宋体" w:hint="eastAsia"/>
                  <w:szCs w:val="21"/>
                </w:rPr>
                <w:t>合并财务报表以母公司及其子公司的财务报表为基础，根据其他有关资料，由</w:t>
              </w:r>
              <w:r w:rsidRPr="00F661C7">
                <w:rPr>
                  <w:rFonts w:hAnsi="宋体" w:hint="eastAsia"/>
                  <w:szCs w:val="21"/>
                </w:rPr>
                <w:t>本公司</w:t>
              </w:r>
              <w:r w:rsidRPr="00F661C7" w:rsidDel="00214315">
                <w:rPr>
                  <w:rFonts w:hAnsi="宋体" w:hint="eastAsia"/>
                  <w:szCs w:val="21"/>
                </w:rPr>
                <w:t>按照《企业会计准则第33号——合并财务报表》编制。</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公司所控制的全部子公司及特殊目的主体均纳入合并财务报表的合并范围。从取得子公司的</w:t>
              </w:r>
              <w:r w:rsidRPr="00F661C7">
                <w:rPr>
                  <w:rFonts w:hAnsi="宋体" w:hint="eastAsia"/>
                  <w:szCs w:val="21"/>
                </w:rPr>
                <w:lastRenderedPageBreak/>
                <w:t>实际控制权之日起，公司开始将其予以合并；从丧失实际控制权之日起停止合并。合并财务报表以母公司和纳入合并范围的子公司的个别财务报表为基础，根据其他有关资料为依据，按照权益法调整对子公司的长期股权投资后，由母公司编制。</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公司内部所有重大往来余额、交易及未实现利润在合并财务报表编制时予以</w:t>
              </w:r>
              <w:proofErr w:type="gramStart"/>
              <w:r w:rsidRPr="00F661C7">
                <w:rPr>
                  <w:rFonts w:hAnsi="宋体" w:hint="eastAsia"/>
                  <w:szCs w:val="21"/>
                </w:rPr>
                <w:t>抵销</w:t>
              </w:r>
              <w:proofErr w:type="gramEnd"/>
              <w:r w:rsidRPr="00F661C7">
                <w:rPr>
                  <w:rFonts w:hAnsi="宋体" w:hint="eastAsia"/>
                  <w:szCs w:val="21"/>
                </w:rPr>
                <w:t>。子公司的股东权益中不属于母公司所拥有的部分作为少数股东权益在合并财务报表中股东权益项下单独列示。</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子公司与母公司采用的会计政策或会计期间不一致的，在编制合并财务报表时，按照母公司的会计政策或会计期间对子公司财务报表进行必要的调整。</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对于因非同</w:t>
              </w:r>
              <w:proofErr w:type="gramStart"/>
              <w:r w:rsidRPr="00F661C7">
                <w:rPr>
                  <w:rFonts w:hAnsi="宋体" w:hint="eastAsia"/>
                  <w:szCs w:val="21"/>
                </w:rPr>
                <w:t>一控制</w:t>
              </w:r>
              <w:proofErr w:type="gramEnd"/>
              <w:r w:rsidRPr="00F661C7">
                <w:rPr>
                  <w:rFonts w:hAnsi="宋体" w:hint="eastAsia"/>
                  <w:szCs w:val="21"/>
                </w:rPr>
                <w:t>下企业合并取得的子公司，在编制合并财务报表时，以购买日可辨认净资产公允价值为基础对其个别财务报表进行调整；对于因同</w:t>
              </w:r>
              <w:proofErr w:type="gramStart"/>
              <w:r w:rsidRPr="00F661C7">
                <w:rPr>
                  <w:rFonts w:hAnsi="宋体" w:hint="eastAsia"/>
                  <w:szCs w:val="21"/>
                </w:rPr>
                <w:t>一控制</w:t>
              </w:r>
              <w:proofErr w:type="gramEnd"/>
              <w:r w:rsidRPr="00F661C7">
                <w:rPr>
                  <w:rFonts w:hAnsi="宋体" w:hint="eastAsia"/>
                  <w:szCs w:val="21"/>
                </w:rPr>
                <w:t>下企业合并取得的子公司，在编制合并财务报表时，视同该企业合并于报告期最早期间的期初已经发生，从报告期最早期间的期初起将其资产、负债、经营成果和现金流量纳入合并财务报表，且其合并日前实现的净利润在合并利润表中单列项目反映。</w:t>
              </w:r>
            </w:p>
            <w:p w:rsidR="00FD2133" w:rsidRPr="00F661C7" w:rsidRDefault="00D1422C" w:rsidP="00F661C7">
              <w:pPr>
                <w:spacing w:line="360" w:lineRule="exact"/>
                <w:rPr>
                  <w:sz w:val="21"/>
                  <w:szCs w:val="21"/>
                </w:rPr>
              </w:pPr>
            </w:p>
          </w:sdtContent>
        </w:sdt>
      </w:sdtContent>
    </w:sdt>
    <w:sdt>
      <w:sdtPr>
        <w:rPr>
          <w:rFonts w:ascii="宋体" w:hAnsi="宋体" w:cs="宋体" w:hint="eastAsia"/>
          <w:b w:val="0"/>
          <w:bCs w:val="0"/>
          <w:kern w:val="0"/>
          <w:sz w:val="24"/>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合营安排分类及共同经营会计处理方法</w:t>
          </w:r>
        </w:p>
        <w:sdt>
          <w:sdtPr>
            <w:rPr>
              <w:rFonts w:hint="eastAsia"/>
              <w:sz w:val="21"/>
              <w:szCs w:val="21"/>
            </w:rPr>
            <w:alias w:val="是否适用：合营安排分类及共同经营会计处理方法[双击切换]"/>
            <w:tag w:val="_GBC_e5a2f4bbc77f437e880fdd380b417236"/>
            <w:id w:val="-1331440792"/>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kern w:val="0"/>
              <w:sz w:val="24"/>
              <w:szCs w:val="21"/>
            </w:rPr>
            <w:alias w:val="合营安排分类及共同经营会计处理方法"/>
            <w:tag w:val="_GBC_cf67ede4230c4056b34792c6a0db55e2"/>
            <w:id w:val="2005704059"/>
            <w:lock w:val="sdtLocked"/>
            <w:placeholder>
              <w:docPart w:val="GBC22222222222222222222222222222"/>
            </w:placeholder>
          </w:sdtPr>
          <w:sdtContent>
            <w:p w:rsidR="00CA7050" w:rsidRPr="00F661C7" w:rsidRDefault="00CA7050" w:rsidP="00B461C5">
              <w:pPr>
                <w:pStyle w:val="ad"/>
                <w:spacing w:line="360" w:lineRule="exact"/>
                <w:ind w:firstLineChars="200" w:firstLine="480"/>
                <w:rPr>
                  <w:rFonts w:hAnsi="宋体"/>
                  <w:szCs w:val="21"/>
                </w:rPr>
              </w:pPr>
              <w:r w:rsidRPr="00F661C7">
                <w:rPr>
                  <w:rFonts w:hAnsi="宋体" w:hint="eastAsia"/>
                  <w:szCs w:val="21"/>
                </w:rPr>
                <w:t>1.合营安排的认定和分类</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合营安排</w:t>
              </w:r>
              <w:r w:rsidRPr="00F661C7" w:rsidDel="00214315">
                <w:rPr>
                  <w:rFonts w:hAnsi="宋体" w:hint="eastAsia"/>
                  <w:szCs w:val="21"/>
                </w:rPr>
                <w:t>，</w:t>
              </w:r>
              <w:r w:rsidRPr="00F661C7">
                <w:rPr>
                  <w:rFonts w:hAnsi="宋体" w:hint="eastAsia"/>
                  <w:szCs w:val="21"/>
                </w:rPr>
                <w:t>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共同控制，是指按照相关约定对某项安排所共有的控制，并且该安排的相关活动必须经过分享控制权的参与方一致同意后才能决策。</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合营安排分为共同经营和合营企业。共同经营，是指合营方享有该安排相关资产且承担该安排相关负债的合营安排。合营企业，是指合营方仅对该安排的净资产享有权利的合营安排。</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2.合营安排的会计处理</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共同经营参与方应当确认其与共同经营中利益份额相关的下列项目，并按照相关企业会计准则的规定进行会计处理：（1）确认单独所持有的资产，以及按其份额确认共同持有的资产；（2）确认单独所承担的负债，以及按其份额确认共同承担的负债；（3）确认出售其享有的共同经营产出份额所产生的收入；（4）按其份额确认共同经营因出售产出所产生的收入；（5）确认单独所发生的费用，以及按其份额确认共同经营发生的费用。</w:t>
              </w:r>
            </w:p>
            <w:p w:rsidR="00CA7050" w:rsidRPr="00F661C7" w:rsidRDefault="00CA7050" w:rsidP="00F661C7">
              <w:pPr>
                <w:pStyle w:val="ad"/>
                <w:spacing w:line="360" w:lineRule="exact"/>
                <w:ind w:firstLineChars="200" w:firstLine="420"/>
                <w:rPr>
                  <w:rFonts w:hAnsi="宋体"/>
                  <w:szCs w:val="21"/>
                </w:rPr>
              </w:pPr>
              <w:r w:rsidRPr="00F661C7">
                <w:rPr>
                  <w:rFonts w:hAnsi="宋体" w:hint="eastAsia"/>
                  <w:szCs w:val="21"/>
                </w:rPr>
                <w:t>合营企业参与方应当按照《企业会计准则第2号——长期股权投资》的规定对合营企业的投资进行会计处理。</w:t>
              </w:r>
            </w:p>
            <w:p w:rsidR="00FD2133" w:rsidRPr="00F661C7" w:rsidRDefault="00D1422C" w:rsidP="00F661C7">
              <w:pPr>
                <w:spacing w:line="360" w:lineRule="exact"/>
                <w:rPr>
                  <w:b/>
                  <w:bCs/>
                  <w:sz w:val="21"/>
                  <w:szCs w:val="21"/>
                </w:rPr>
              </w:pPr>
            </w:p>
          </w:sdtContent>
        </w:sdt>
      </w:sdtContent>
    </w:sdt>
    <w:sdt>
      <w:sdtPr>
        <w:rPr>
          <w:rFonts w:ascii="宋体" w:hAnsi="宋体" w:cs="宋体"/>
          <w:b w:val="0"/>
          <w:bCs w:val="0"/>
          <w:kern w:val="0"/>
          <w:sz w:val="24"/>
          <w:szCs w:val="21"/>
        </w:rPr>
        <w:alias w:val="模块:现金及现金等价物的确定标准"/>
        <w:tag w:val="_GBC_9f2dfe6521c4434b9ad3e7bb1a8a52b7"/>
        <w:id w:val="-1885711177"/>
        <w:lock w:val="sdtLocked"/>
        <w:placeholder>
          <w:docPart w:val="GBC22222222222222222222222222222"/>
        </w:placeholder>
      </w:sdtPr>
      <w:sdtEndPr>
        <w:rPr>
          <w:rFonts w:hint="eastAsia"/>
          <w:sz w:val="21"/>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现金及现金等价物的确定标准</w:t>
          </w:r>
        </w:p>
        <w:sdt>
          <w:sdtPr>
            <w:rPr>
              <w:rFonts w:hint="eastAsia"/>
              <w:sz w:val="21"/>
              <w:szCs w:val="21"/>
            </w:rPr>
            <w:alias w:val="现金及现金等价物的确定标准"/>
            <w:tag w:val="_GBC_54f6bc3e44e840bc85cb3872600823b5"/>
            <w:id w:val="1699581564"/>
            <w:lock w:val="sdtLocked"/>
            <w:placeholder>
              <w:docPart w:val="GBC22222222222222222222222222222"/>
            </w:placeholder>
          </w:sdtPr>
          <w:sdtContent>
            <w:p w:rsidR="00FD2133" w:rsidRPr="00FA435C" w:rsidRDefault="00FA435C" w:rsidP="00FA435C">
              <w:pPr>
                <w:spacing w:line="360" w:lineRule="exact"/>
                <w:ind w:firstLineChars="200" w:firstLine="420"/>
                <w:rPr>
                  <w:sz w:val="21"/>
                  <w:szCs w:val="21"/>
                </w:rPr>
              </w:pPr>
              <w:r w:rsidRPr="00FA435C">
                <w:rPr>
                  <w:rFonts w:hint="eastAsia"/>
                  <w:sz w:val="21"/>
                  <w:szCs w:val="21"/>
                </w:rPr>
                <w:t>现金流量表的现金指企业库存现金及可以随时用于支付的存款。现金等价物指持有的期限短（一般是指从购买日起三个月内到期）、流动性强、易于转换为已知金额现金、价值变动风险很小的投资。</w:t>
              </w:r>
            </w:p>
          </w:sdtContent>
        </w:sdt>
      </w:sdtContent>
    </w:sdt>
    <w:p w:rsidR="00FD2133" w:rsidRPr="00F661C7" w:rsidRDefault="00FD2133" w:rsidP="00F661C7">
      <w:pPr>
        <w:spacing w:line="360" w:lineRule="exact"/>
        <w:rPr>
          <w:sz w:val="21"/>
          <w:szCs w:val="21"/>
        </w:rPr>
      </w:pPr>
    </w:p>
    <w:sdt>
      <w:sdtPr>
        <w:rPr>
          <w:rFonts w:ascii="宋体" w:hAnsi="宋体" w:cs="宋体"/>
          <w:b w:val="0"/>
          <w:bCs w:val="0"/>
          <w:kern w:val="0"/>
          <w:sz w:val="24"/>
          <w:szCs w:val="21"/>
        </w:rPr>
        <w:alias w:val="模块:外币业务和外币报表折算"/>
        <w:tag w:val="_GBC_cff1e1487c3242a8a1be0ce9c2b7a554"/>
        <w:id w:val="1289394554"/>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外币业务和外币报表折算</w:t>
          </w:r>
        </w:p>
        <w:sdt>
          <w:sdtPr>
            <w:rPr>
              <w:rFonts w:hint="eastAsia"/>
              <w:sz w:val="21"/>
              <w:szCs w:val="21"/>
            </w:rPr>
            <w:alias w:val="是否适用：外币业务和外币报表折算[双击切换]"/>
            <w:tag w:val="_GBC_9c9def5a1d2241b5a3ee696d03433778"/>
            <w:id w:val="-1081132740"/>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外币业务核算方法"/>
            <w:tag w:val="_GBC_1703fe5fc56b42a8972c0906a4ac6d6b"/>
            <w:id w:val="888381966"/>
            <w:lock w:val="sdtLocked"/>
            <w:placeholder>
              <w:docPart w:val="GBC22222222222222222222222222222"/>
            </w:placeholder>
          </w:sdtPr>
          <w:sdtContent>
            <w:p w:rsidR="00CA7050" w:rsidRPr="00F661C7" w:rsidRDefault="00CA7050" w:rsidP="00F661C7">
              <w:pPr>
                <w:spacing w:line="360" w:lineRule="exact"/>
                <w:ind w:firstLineChars="200" w:firstLine="420"/>
                <w:rPr>
                  <w:sz w:val="21"/>
                  <w:szCs w:val="21"/>
                </w:rPr>
              </w:pPr>
              <w:r w:rsidRPr="00F661C7">
                <w:rPr>
                  <w:sz w:val="21"/>
                  <w:szCs w:val="21"/>
                </w:rPr>
                <w:t>1.</w:t>
              </w:r>
              <w:r w:rsidRPr="00F661C7">
                <w:rPr>
                  <w:rFonts w:hint="eastAsia"/>
                  <w:sz w:val="21"/>
                  <w:szCs w:val="21"/>
                </w:rPr>
                <w:t>外币业务折算</w:t>
              </w:r>
            </w:p>
            <w:p w:rsidR="00CA7050" w:rsidRPr="00F661C7" w:rsidRDefault="00CA7050" w:rsidP="00F661C7">
              <w:pPr>
                <w:spacing w:line="360" w:lineRule="exact"/>
                <w:ind w:firstLineChars="200" w:firstLine="420"/>
                <w:rPr>
                  <w:sz w:val="21"/>
                  <w:szCs w:val="21"/>
                </w:rPr>
              </w:pPr>
              <w:r w:rsidRPr="00F661C7">
                <w:rPr>
                  <w:rFonts w:hint="eastAsia"/>
                  <w:sz w:val="21"/>
                  <w:szCs w:val="21"/>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p w:rsidR="00FD2133" w:rsidRPr="00F661C7" w:rsidRDefault="00D1422C" w:rsidP="00F661C7">
              <w:pPr>
                <w:spacing w:line="360" w:lineRule="exact"/>
                <w:rPr>
                  <w:rFonts w:cs="Times New Roman"/>
                  <w:kern w:val="2"/>
                  <w:sz w:val="21"/>
                  <w:szCs w:val="21"/>
                </w:rPr>
              </w:pPr>
            </w:p>
          </w:sdtContent>
        </w:sdt>
      </w:sdtContent>
    </w:sdt>
    <w:sdt>
      <w:sdtPr>
        <w:rPr>
          <w:rFonts w:ascii="宋体" w:hAnsi="宋体" w:cs="宋体"/>
          <w:b w:val="0"/>
          <w:bCs w:val="0"/>
          <w:kern w:val="0"/>
          <w:sz w:val="24"/>
          <w:szCs w:val="21"/>
        </w:rPr>
        <w:alias w:val="模块:金融工具"/>
        <w:tag w:val="_GBC_4b3a058b038b41689d379e6a2726a904"/>
        <w:id w:val="-1175177702"/>
        <w:lock w:val="sdtLocked"/>
        <w:placeholder>
          <w:docPart w:val="GBC22222222222222222222222222222"/>
        </w:placeholder>
      </w:sdtPr>
      <w:sdtEndPr>
        <w:rPr>
          <w:rFonts w:hint="eastAsia"/>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金融工具</w:t>
          </w:r>
        </w:p>
        <w:sdt>
          <w:sdtPr>
            <w:rPr>
              <w:rFonts w:hint="eastAsia"/>
              <w:sz w:val="21"/>
              <w:szCs w:val="21"/>
            </w:rPr>
            <w:alias w:val="是否适用：金融工具_重要会计政策和估计[双击切换]"/>
            <w:tag w:val="_GBC_1537cea503f244c2af870a2a0d5fd7a9"/>
            <w:id w:val="-33676844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金融资产和金融负债的核算方法"/>
            <w:tag w:val="_GBC_b358067bbe2a49bf880c383a5db50d8a"/>
            <w:id w:val="1207913491"/>
            <w:lock w:val="sdtLocked"/>
            <w:placeholder>
              <w:docPart w:val="GBC22222222222222222222222222222"/>
            </w:placeholder>
          </w:sdtPr>
          <w:sdtContent>
            <w:p w:rsidR="00CA7050" w:rsidRPr="00F661C7" w:rsidRDefault="00CA7050" w:rsidP="00F661C7">
              <w:pPr>
                <w:spacing w:line="360" w:lineRule="exact"/>
                <w:ind w:firstLineChars="200" w:firstLine="420"/>
                <w:rPr>
                  <w:sz w:val="21"/>
                  <w:szCs w:val="21"/>
                </w:rPr>
              </w:pPr>
              <w:r w:rsidRPr="00F661C7">
                <w:rPr>
                  <w:sz w:val="21"/>
                  <w:szCs w:val="21"/>
                </w:rPr>
                <w:t>1.</w:t>
              </w:r>
              <w:r w:rsidRPr="00F661C7">
                <w:rPr>
                  <w:rFonts w:hint="eastAsia"/>
                  <w:sz w:val="21"/>
                  <w:szCs w:val="21"/>
                </w:rPr>
                <w:t>金融工具的确认和终止确认</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本公司于成为金融工具合同的一方时确认一项金融资产或金融负债。</w:t>
              </w:r>
            </w:p>
            <w:p w:rsidR="00CA7050" w:rsidRPr="00F661C7" w:rsidRDefault="00CA7050" w:rsidP="00F661C7">
              <w:pPr>
                <w:spacing w:line="360" w:lineRule="exact"/>
                <w:ind w:firstLineChars="200" w:firstLine="420"/>
                <w:rPr>
                  <w:sz w:val="21"/>
                  <w:szCs w:val="21"/>
                </w:rPr>
              </w:pPr>
              <w:r w:rsidRPr="00F661C7">
                <w:rPr>
                  <w:rFonts w:hint="eastAsia"/>
                  <w:sz w:val="21"/>
                  <w:szCs w:val="21"/>
                </w:rPr>
                <w:t>以常规方式买卖金融资产，按交易日会计进行确认和终止确认。常规方式买卖金融资产，是指按照合同条款的约定，在法规或通行惯例规定的期限内收取或交付金融资产。交易日，是指本公司承诺买入或卖出金融资产的日期。</w:t>
              </w:r>
            </w:p>
            <w:p w:rsidR="00CA7050" w:rsidRPr="00F661C7" w:rsidRDefault="00CA7050" w:rsidP="00F661C7">
              <w:pPr>
                <w:spacing w:line="360" w:lineRule="exact"/>
                <w:ind w:firstLineChars="200" w:firstLine="420"/>
                <w:rPr>
                  <w:sz w:val="21"/>
                  <w:szCs w:val="21"/>
                </w:rPr>
              </w:pPr>
              <w:r w:rsidRPr="00F661C7">
                <w:rPr>
                  <w:rFonts w:hint="eastAsia"/>
                  <w:sz w:val="21"/>
                  <w:szCs w:val="21"/>
                </w:rPr>
                <w:t>满足下列条件的，终止确认金融资产</w:t>
              </w:r>
              <w:r w:rsidRPr="00F661C7">
                <w:rPr>
                  <w:sz w:val="21"/>
                  <w:szCs w:val="21"/>
                </w:rPr>
                <w:t>(或金融资产的一部分，或一组类似金融资产的一部分)，即从其账户和资产负债表内予以转销：</w:t>
              </w:r>
            </w:p>
            <w:p w:rsidR="00CA7050" w:rsidRPr="00F661C7" w:rsidRDefault="00CA7050" w:rsidP="00F661C7">
              <w:pPr>
                <w:spacing w:line="360" w:lineRule="exact"/>
                <w:ind w:firstLineChars="200" w:firstLine="420"/>
                <w:rPr>
                  <w:sz w:val="21"/>
                  <w:szCs w:val="21"/>
                </w:rPr>
              </w:pPr>
              <w:r w:rsidRPr="00F661C7">
                <w:rPr>
                  <w:rFonts w:hint="eastAsia"/>
                  <w:sz w:val="21"/>
                  <w:szCs w:val="21"/>
                </w:rPr>
                <w:t>（</w:t>
              </w:r>
              <w:r w:rsidRPr="00F661C7">
                <w:rPr>
                  <w:sz w:val="21"/>
                  <w:szCs w:val="21"/>
                </w:rPr>
                <w:t>1）收取金融资产现金流量的权利届满；</w:t>
              </w:r>
            </w:p>
            <w:p w:rsidR="00CA7050" w:rsidRPr="00F661C7" w:rsidRDefault="00CA7050" w:rsidP="00F661C7">
              <w:pPr>
                <w:spacing w:line="360" w:lineRule="exact"/>
                <w:ind w:firstLineChars="200" w:firstLine="420"/>
                <w:rPr>
                  <w:sz w:val="21"/>
                  <w:szCs w:val="21"/>
                </w:rPr>
              </w:pPr>
              <w:r w:rsidRPr="00F661C7">
                <w:rPr>
                  <w:rFonts w:hint="eastAsia"/>
                  <w:sz w:val="21"/>
                  <w:szCs w:val="21"/>
                </w:rPr>
                <w:t>（</w:t>
              </w:r>
              <w:r w:rsidRPr="00F661C7">
                <w:rPr>
                  <w:sz w:val="21"/>
                  <w:szCs w:val="21"/>
                </w:rPr>
                <w:t>2）转移了收取金融资产现金流量的权利，或在“过手协议”下承担了及时将收取的现金流量全额支付给第三方的义务；并且（a）实质上转让了金融资产所有权上几乎所有的风险和报酬，或（b）虽然实质上既没有转移也没有保留金融资产所有权上几乎所有的风险和报酬，但放弃了对该金融资产的控制。</w:t>
              </w:r>
            </w:p>
            <w:p w:rsidR="00CA7050" w:rsidRPr="00F661C7" w:rsidRDefault="00CA7050" w:rsidP="00F661C7">
              <w:pPr>
                <w:spacing w:line="360" w:lineRule="exact"/>
                <w:ind w:firstLineChars="200" w:firstLine="420"/>
                <w:rPr>
                  <w:sz w:val="21"/>
                  <w:szCs w:val="21"/>
                </w:rPr>
              </w:pPr>
              <w:r w:rsidRPr="00F661C7">
                <w:rPr>
                  <w:sz w:val="21"/>
                  <w:szCs w:val="21"/>
                </w:rPr>
                <w:t>2.</w:t>
              </w:r>
              <w:r w:rsidRPr="00F661C7">
                <w:rPr>
                  <w:rFonts w:hint="eastAsia"/>
                  <w:sz w:val="21"/>
                  <w:szCs w:val="21"/>
                </w:rPr>
                <w:t>金融资产分类和计量</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本公司的金融资产于初始确认时根据本公司管理金融资产的业务模式和金融资产的合同现金流量特征分类为：以摊</w:t>
              </w:r>
              <w:proofErr w:type="gramStart"/>
              <w:r w:rsidRPr="00F661C7">
                <w:rPr>
                  <w:rFonts w:hint="eastAsia"/>
                  <w:sz w:val="21"/>
                  <w:szCs w:val="21"/>
                </w:rPr>
                <w:t>余成本</w:t>
              </w:r>
              <w:proofErr w:type="gramEnd"/>
              <w:r w:rsidRPr="00F661C7">
                <w:rPr>
                  <w:rFonts w:hint="eastAsia"/>
                  <w:sz w:val="21"/>
                  <w:szCs w:val="21"/>
                </w:rPr>
                <w:t>计量的金融资产、以公允价值计量且其变动计入其他综合收益的金融资产以及以公允价值计量且其变动计入当期损益的金融资产。金融资产的后续计量取决于其分类。</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本公司对金融资产的分类，依据本公司管理金融资产的业务模式和金融资产的现金流量特征进行分类。</w:t>
              </w:r>
            </w:p>
            <w:p w:rsidR="00CA7050" w:rsidRPr="00F661C7" w:rsidRDefault="00CA7050" w:rsidP="00F661C7">
              <w:pPr>
                <w:spacing w:line="360" w:lineRule="exact"/>
                <w:ind w:firstLineChars="200" w:firstLine="420"/>
                <w:rPr>
                  <w:sz w:val="21"/>
                  <w:szCs w:val="21"/>
                </w:rPr>
              </w:pPr>
              <w:r w:rsidRPr="00F661C7">
                <w:rPr>
                  <w:rFonts w:hint="eastAsia"/>
                  <w:sz w:val="21"/>
                  <w:szCs w:val="21"/>
                </w:rPr>
                <w:t>（1）以摊</w:t>
              </w:r>
              <w:proofErr w:type="gramStart"/>
              <w:r w:rsidRPr="00F661C7">
                <w:rPr>
                  <w:rFonts w:hint="eastAsia"/>
                  <w:sz w:val="21"/>
                  <w:szCs w:val="21"/>
                </w:rPr>
                <w:t>余成本</w:t>
              </w:r>
              <w:proofErr w:type="gramEnd"/>
              <w:r w:rsidRPr="00F661C7">
                <w:rPr>
                  <w:rFonts w:hint="eastAsia"/>
                  <w:sz w:val="21"/>
                  <w:szCs w:val="21"/>
                </w:rPr>
                <w:t>计量的金融资产</w:t>
              </w:r>
            </w:p>
            <w:p w:rsidR="00CA7050" w:rsidRPr="00F661C7" w:rsidRDefault="00CA7050" w:rsidP="00F661C7">
              <w:pPr>
                <w:spacing w:line="360" w:lineRule="exact"/>
                <w:ind w:firstLineChars="200" w:firstLine="420"/>
                <w:rPr>
                  <w:sz w:val="21"/>
                  <w:szCs w:val="21"/>
                </w:rPr>
              </w:pPr>
              <w:r w:rsidRPr="00F661C7">
                <w:rPr>
                  <w:rFonts w:hint="eastAsia"/>
                  <w:sz w:val="21"/>
                  <w:szCs w:val="21"/>
                </w:rPr>
                <w:t>金融资产同时符合下列条件的，分类为以摊</w:t>
              </w:r>
              <w:proofErr w:type="gramStart"/>
              <w:r w:rsidRPr="00F661C7">
                <w:rPr>
                  <w:rFonts w:hint="eastAsia"/>
                  <w:sz w:val="21"/>
                  <w:szCs w:val="21"/>
                </w:rPr>
                <w:t>余成本</w:t>
              </w:r>
              <w:proofErr w:type="gramEnd"/>
              <w:r w:rsidRPr="00F661C7">
                <w:rPr>
                  <w:rFonts w:hint="eastAsia"/>
                  <w:sz w:val="21"/>
                  <w:szCs w:val="21"/>
                </w:rPr>
                <w:t>计量的金融资产：本公司管理该金融资产的业务模式是以收取合同现金流量为目标；该金融资产的合同条款规定，在特定日期产生的现金流量，仅为对本金和以</w:t>
              </w:r>
              <w:proofErr w:type="gramStart"/>
              <w:r w:rsidRPr="00F661C7">
                <w:rPr>
                  <w:rFonts w:hint="eastAsia"/>
                  <w:sz w:val="21"/>
                  <w:szCs w:val="21"/>
                </w:rPr>
                <w:t>未偿付本</w:t>
              </w:r>
              <w:proofErr w:type="gramEnd"/>
              <w:r w:rsidRPr="00F661C7">
                <w:rPr>
                  <w:rFonts w:hint="eastAsia"/>
                  <w:sz w:val="21"/>
                  <w:szCs w:val="21"/>
                </w:rPr>
                <w:t>金金额为基础的利息的支付。对于此类金融资产，采用实际利率法，按照摊</w:t>
              </w:r>
              <w:proofErr w:type="gramStart"/>
              <w:r w:rsidRPr="00F661C7">
                <w:rPr>
                  <w:rFonts w:hint="eastAsia"/>
                  <w:sz w:val="21"/>
                  <w:szCs w:val="21"/>
                </w:rPr>
                <w:t>余成本</w:t>
              </w:r>
              <w:proofErr w:type="gramEnd"/>
              <w:r w:rsidRPr="00F661C7">
                <w:rPr>
                  <w:rFonts w:hint="eastAsia"/>
                  <w:sz w:val="21"/>
                  <w:szCs w:val="21"/>
                </w:rPr>
                <w:t>进行后续计量，其摊销或减值产生的利得或损失，均计入当期损益。</w:t>
              </w:r>
            </w:p>
            <w:p w:rsidR="00CA7050" w:rsidRPr="00F661C7" w:rsidRDefault="00CA7050" w:rsidP="00F661C7">
              <w:pPr>
                <w:spacing w:line="360" w:lineRule="exact"/>
                <w:ind w:firstLineChars="200" w:firstLine="420"/>
                <w:rPr>
                  <w:sz w:val="21"/>
                  <w:szCs w:val="21"/>
                </w:rPr>
              </w:pPr>
              <w:r w:rsidRPr="00F661C7">
                <w:rPr>
                  <w:rFonts w:hint="eastAsia"/>
                  <w:sz w:val="21"/>
                  <w:szCs w:val="21"/>
                </w:rPr>
                <w:t>（2）以公允价值计量且其变动计入其他综合收益的债务工具投资</w:t>
              </w:r>
            </w:p>
            <w:p w:rsidR="00CA7050" w:rsidRPr="00F661C7" w:rsidRDefault="00CA7050" w:rsidP="00F661C7">
              <w:pPr>
                <w:spacing w:line="360" w:lineRule="exact"/>
                <w:ind w:firstLineChars="200" w:firstLine="420"/>
                <w:rPr>
                  <w:sz w:val="21"/>
                  <w:szCs w:val="21"/>
                </w:rPr>
              </w:pPr>
              <w:r w:rsidRPr="00F661C7">
                <w:rPr>
                  <w:rFonts w:hint="eastAsia"/>
                  <w:sz w:val="21"/>
                  <w:szCs w:val="21"/>
                </w:rPr>
                <w:lastRenderedPageBreak/>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F661C7">
                <w:rPr>
                  <w:rFonts w:hint="eastAsia"/>
                  <w:sz w:val="21"/>
                  <w:szCs w:val="21"/>
                </w:rPr>
                <w:t>未偿付本</w:t>
              </w:r>
              <w:proofErr w:type="gramEnd"/>
              <w:r w:rsidRPr="00F661C7">
                <w:rPr>
                  <w:rFonts w:hint="eastAsia"/>
                  <w:sz w:val="21"/>
                  <w:szCs w:val="21"/>
                </w:rPr>
                <w:t>金金额为基础的利息的支付。对于此类金融资产，采用公允价值进行后续计量。其折价或溢价采用实际利率法进行摊销并确认为利息收入或费用。除减值损失及外币货币性金融资产的汇兑差额确认为当期损益外，此类金融资产的公允价值变动作为其他综合收益确认，直到该金融资产终止确认时，其累计利得或损失转入当期损益。与此类金融资产相关利息收入，计入当期损益。</w:t>
              </w:r>
            </w:p>
            <w:p w:rsidR="00CA7050" w:rsidRPr="00F661C7" w:rsidRDefault="00CA7050" w:rsidP="00F661C7">
              <w:pPr>
                <w:spacing w:line="360" w:lineRule="exact"/>
                <w:ind w:firstLineChars="200" w:firstLine="420"/>
                <w:rPr>
                  <w:sz w:val="21"/>
                  <w:szCs w:val="21"/>
                </w:rPr>
              </w:pPr>
              <w:r w:rsidRPr="00F661C7">
                <w:rPr>
                  <w:rFonts w:hint="eastAsia"/>
                  <w:sz w:val="21"/>
                  <w:szCs w:val="21"/>
                </w:rPr>
                <w:t>（3）以公允价值计量且其变动计入其他综合收益的权益工具投资</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本公司不可撤销地选择将部分</w:t>
              </w:r>
              <w:proofErr w:type="gramStart"/>
              <w:r w:rsidRPr="00F661C7">
                <w:rPr>
                  <w:rFonts w:hint="eastAsia"/>
                  <w:sz w:val="21"/>
                  <w:szCs w:val="21"/>
                </w:rPr>
                <w:t>非交易</w:t>
              </w:r>
              <w:proofErr w:type="gramEnd"/>
              <w:r w:rsidRPr="00F661C7">
                <w:rPr>
                  <w:rFonts w:hint="eastAsia"/>
                  <w:sz w:val="21"/>
                  <w:szCs w:val="21"/>
                </w:rPr>
                <w:t>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rsidR="00CA7050" w:rsidRPr="00F661C7" w:rsidRDefault="00CA7050" w:rsidP="00F661C7">
              <w:pPr>
                <w:spacing w:line="360" w:lineRule="exact"/>
                <w:ind w:firstLineChars="200" w:firstLine="420"/>
                <w:rPr>
                  <w:sz w:val="21"/>
                  <w:szCs w:val="21"/>
                </w:rPr>
              </w:pPr>
              <w:r w:rsidRPr="00F661C7">
                <w:rPr>
                  <w:rFonts w:hint="eastAsia"/>
                  <w:sz w:val="21"/>
                  <w:szCs w:val="21"/>
                </w:rPr>
                <w:t>（4）以公允价值计量且其变动计入当期损益的金融资产</w:t>
              </w:r>
            </w:p>
            <w:p w:rsidR="00CA7050" w:rsidRPr="00F661C7" w:rsidRDefault="00CA7050" w:rsidP="00F661C7">
              <w:pPr>
                <w:spacing w:line="360" w:lineRule="exact"/>
                <w:ind w:firstLineChars="200" w:firstLine="420"/>
                <w:rPr>
                  <w:sz w:val="21"/>
                  <w:szCs w:val="21"/>
                </w:rPr>
              </w:pPr>
              <w:r w:rsidRPr="00F661C7">
                <w:rPr>
                  <w:rFonts w:hint="eastAsia"/>
                  <w:sz w:val="21"/>
                  <w:szCs w:val="21"/>
                </w:rPr>
                <w:t>上述以摊</w:t>
              </w:r>
              <w:proofErr w:type="gramStart"/>
              <w:r w:rsidRPr="00F661C7">
                <w:rPr>
                  <w:rFonts w:hint="eastAsia"/>
                  <w:sz w:val="21"/>
                  <w:szCs w:val="21"/>
                </w:rPr>
                <w:t>余成本</w:t>
              </w:r>
              <w:proofErr w:type="gramEnd"/>
              <w:r w:rsidRPr="00F661C7">
                <w:rPr>
                  <w:rFonts w:hint="eastAsia"/>
                  <w:sz w:val="21"/>
                  <w:szCs w:val="21"/>
                </w:rPr>
                <w:t>计量的金融资产和以公允价值计量且其变动计入其他综合收益的金融资产之外的金融资产，分类为以公允价值计量且其变动计入当期损益的金融资产。</w:t>
              </w:r>
              <w:r w:rsidRPr="00F661C7">
                <w:rPr>
                  <w:sz w:val="21"/>
                  <w:szCs w:val="21"/>
                </w:rPr>
                <w:t>在初始确认时</w:t>
              </w:r>
              <w:r w:rsidRPr="00F661C7">
                <w:rPr>
                  <w:rFonts w:hint="eastAsia"/>
                  <w:sz w:val="21"/>
                  <w:szCs w:val="21"/>
                </w:rPr>
                <w:t>，</w:t>
              </w:r>
              <w:r w:rsidRPr="00F661C7">
                <w:rPr>
                  <w:sz w:val="21"/>
                  <w:szCs w:val="21"/>
                </w:rPr>
                <w:t>为了能够消除或显著减少会计错配</w:t>
              </w:r>
              <w:r w:rsidRPr="00F661C7">
                <w:rPr>
                  <w:rFonts w:hint="eastAsia"/>
                  <w:sz w:val="21"/>
                  <w:szCs w:val="21"/>
                </w:rPr>
                <w:t>，</w:t>
              </w:r>
              <w:r w:rsidRPr="00F661C7">
                <w:rPr>
                  <w:sz w:val="21"/>
                  <w:szCs w:val="21"/>
                </w:rPr>
                <w:t>可以将金融资产指定为以公允价值计量且其变动计入当期损益的金融资产</w:t>
              </w:r>
              <w:r w:rsidRPr="00F661C7">
                <w:rPr>
                  <w:rFonts w:hint="eastAsia"/>
                  <w:sz w:val="21"/>
                  <w:szCs w:val="21"/>
                </w:rPr>
                <w:t>。对于此类金融资产，采用公允价值进行后续计量，所有公允价值变动计入当期损益。</w:t>
              </w:r>
            </w:p>
            <w:p w:rsidR="00CA7050" w:rsidRPr="00F661C7" w:rsidRDefault="00CA7050" w:rsidP="00F661C7">
              <w:pPr>
                <w:spacing w:line="360" w:lineRule="exact"/>
                <w:ind w:firstLineChars="200" w:firstLine="420"/>
                <w:rPr>
                  <w:sz w:val="21"/>
                  <w:szCs w:val="21"/>
                </w:rPr>
              </w:pPr>
              <w:r w:rsidRPr="00F661C7">
                <w:rPr>
                  <w:rFonts w:hint="eastAsia"/>
                  <w:sz w:val="21"/>
                  <w:szCs w:val="21"/>
                </w:rPr>
                <w:t>当且仅当本公司改变管理金融资产的业务模式时，才对所有受影响的相关金融资产进行重分类。</w:t>
              </w:r>
            </w:p>
            <w:p w:rsidR="00CA7050" w:rsidRPr="00F661C7" w:rsidRDefault="00CA7050" w:rsidP="00F661C7">
              <w:pPr>
                <w:spacing w:line="360" w:lineRule="exact"/>
                <w:ind w:firstLineChars="200" w:firstLine="420"/>
                <w:rPr>
                  <w:sz w:val="21"/>
                  <w:szCs w:val="21"/>
                </w:rPr>
              </w:pPr>
              <w:r w:rsidRPr="00F661C7">
                <w:rPr>
                  <w:rFonts w:hint="eastAsia"/>
                  <w:sz w:val="21"/>
                  <w:szCs w:val="21"/>
                </w:rPr>
                <w:t>对于以公允价值计量且其变动计入当期损益的金融资产，相关交易费用直接计入当期损益，其他类别的金融资产相关交易费用计入其初始确认金额。</w:t>
              </w:r>
            </w:p>
            <w:p w:rsidR="00CA7050" w:rsidRPr="00F661C7" w:rsidRDefault="00CA7050" w:rsidP="00F661C7">
              <w:pPr>
                <w:spacing w:line="360" w:lineRule="exact"/>
                <w:ind w:firstLineChars="200" w:firstLine="420"/>
                <w:rPr>
                  <w:sz w:val="21"/>
                  <w:szCs w:val="21"/>
                </w:rPr>
              </w:pPr>
              <w:r w:rsidRPr="00F661C7">
                <w:rPr>
                  <w:sz w:val="21"/>
                  <w:szCs w:val="21"/>
                </w:rPr>
                <w:t>3.</w:t>
              </w:r>
              <w:r w:rsidRPr="00F661C7">
                <w:rPr>
                  <w:rFonts w:hint="eastAsia"/>
                  <w:sz w:val="21"/>
                  <w:szCs w:val="21"/>
                </w:rPr>
                <w:t>金融负债分类和计量</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本公司的金融负债于初始确认时分类为：以摊</w:t>
              </w:r>
              <w:proofErr w:type="gramStart"/>
              <w:r w:rsidRPr="00F661C7">
                <w:rPr>
                  <w:rFonts w:hint="eastAsia"/>
                  <w:sz w:val="21"/>
                  <w:szCs w:val="21"/>
                </w:rPr>
                <w:t>余成本</w:t>
              </w:r>
              <w:proofErr w:type="gramEnd"/>
              <w:r w:rsidRPr="00F661C7">
                <w:rPr>
                  <w:sz w:val="21"/>
                  <w:szCs w:val="21"/>
                </w:rPr>
                <w:t>计量的金融负债</w:t>
              </w:r>
              <w:r w:rsidRPr="00F661C7">
                <w:rPr>
                  <w:rFonts w:hint="eastAsia"/>
                  <w:sz w:val="21"/>
                  <w:szCs w:val="21"/>
                </w:rPr>
                <w:t>与以公允价值计量且其变动计入当期损益的金融负债。</w:t>
              </w:r>
            </w:p>
            <w:p w:rsidR="00CA7050" w:rsidRPr="00F661C7" w:rsidRDefault="00CA7050" w:rsidP="00F661C7">
              <w:pPr>
                <w:spacing w:line="360" w:lineRule="exact"/>
                <w:ind w:firstLineChars="200" w:firstLine="420"/>
                <w:rPr>
                  <w:sz w:val="21"/>
                  <w:szCs w:val="21"/>
                </w:rPr>
              </w:pPr>
              <w:r w:rsidRPr="00F661C7">
                <w:rPr>
                  <w:rFonts w:hint="eastAsia"/>
                  <w:sz w:val="21"/>
                  <w:szCs w:val="21"/>
                </w:rPr>
                <w:t>符合以下条件之一的金融负债可在初始计量时指定为以公允价值计量且其变动计入当期损益的金融负债：（1）该项指定能够消除或显著减少会计错配；（2）根据正式书面文件载明的集团风险管理或投资策略，以公允价值为基础对金融负债组合或金融资产和金融负债组合进行管理和业绩评价，并在集团内部以此为基础向关键管理人员报告；（3）该金融负债包含需单独分拆的嵌入衍生工具。</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本公司在初始确认时确定金融负债的分类。对于以公允价值计量且其变动计入当期损益的金融负债，相关交易费用直接计入当期损益，其他金融负债的相关交易费用计入其初始确认金额。</w:t>
              </w:r>
            </w:p>
            <w:p w:rsidR="00CA7050" w:rsidRPr="00F661C7" w:rsidRDefault="00CA7050" w:rsidP="00F661C7">
              <w:pPr>
                <w:spacing w:line="360" w:lineRule="exact"/>
                <w:ind w:firstLineChars="200" w:firstLine="420"/>
                <w:rPr>
                  <w:sz w:val="21"/>
                  <w:szCs w:val="21"/>
                </w:rPr>
              </w:pPr>
              <w:r w:rsidRPr="00F661C7">
                <w:rPr>
                  <w:rFonts w:hint="eastAsia"/>
                  <w:sz w:val="21"/>
                  <w:szCs w:val="21"/>
                </w:rPr>
                <w:t>金融负债的后续计量取决于其分类：</w:t>
              </w:r>
            </w:p>
            <w:p w:rsidR="00CA7050" w:rsidRPr="00F661C7" w:rsidRDefault="00CA7050" w:rsidP="00F661C7">
              <w:pPr>
                <w:spacing w:line="360" w:lineRule="exact"/>
                <w:ind w:firstLineChars="200" w:firstLine="420"/>
                <w:rPr>
                  <w:sz w:val="21"/>
                  <w:szCs w:val="21"/>
                </w:rPr>
              </w:pPr>
              <w:r w:rsidRPr="00F661C7">
                <w:rPr>
                  <w:rFonts w:hint="eastAsia"/>
                  <w:sz w:val="21"/>
                  <w:szCs w:val="21"/>
                </w:rPr>
                <w:t>（1）以摊</w:t>
              </w:r>
              <w:proofErr w:type="gramStart"/>
              <w:r w:rsidRPr="00F661C7">
                <w:rPr>
                  <w:rFonts w:hint="eastAsia"/>
                  <w:sz w:val="21"/>
                  <w:szCs w:val="21"/>
                </w:rPr>
                <w:t>余成本</w:t>
              </w:r>
              <w:proofErr w:type="gramEnd"/>
              <w:r w:rsidRPr="00F661C7">
                <w:rPr>
                  <w:rFonts w:hint="eastAsia"/>
                  <w:sz w:val="21"/>
                  <w:szCs w:val="21"/>
                </w:rPr>
                <w:t>计量的</w:t>
              </w:r>
              <w:r w:rsidRPr="00F661C7">
                <w:rPr>
                  <w:sz w:val="21"/>
                  <w:szCs w:val="21"/>
                </w:rPr>
                <w:t>金融负债</w:t>
              </w:r>
            </w:p>
            <w:p w:rsidR="00CA7050" w:rsidRPr="00F661C7" w:rsidRDefault="00CA7050" w:rsidP="00F661C7">
              <w:pPr>
                <w:spacing w:line="360" w:lineRule="exact"/>
                <w:ind w:firstLineChars="200" w:firstLine="420"/>
                <w:rPr>
                  <w:sz w:val="21"/>
                  <w:szCs w:val="21"/>
                </w:rPr>
              </w:pPr>
              <w:r w:rsidRPr="00F661C7">
                <w:rPr>
                  <w:rFonts w:hint="eastAsia"/>
                  <w:sz w:val="21"/>
                  <w:szCs w:val="21"/>
                </w:rPr>
                <w:t>对于此类金融负债，采用实际利率法，按照摊</w:t>
              </w:r>
              <w:proofErr w:type="gramStart"/>
              <w:r w:rsidRPr="00F661C7">
                <w:rPr>
                  <w:rFonts w:hint="eastAsia"/>
                  <w:sz w:val="21"/>
                  <w:szCs w:val="21"/>
                </w:rPr>
                <w:t>余成本</w:t>
              </w:r>
              <w:proofErr w:type="gramEnd"/>
              <w:r w:rsidRPr="00F661C7">
                <w:rPr>
                  <w:rFonts w:hint="eastAsia"/>
                  <w:sz w:val="21"/>
                  <w:szCs w:val="21"/>
                </w:rPr>
                <w:t>进行后续计量。</w:t>
              </w:r>
            </w:p>
            <w:p w:rsidR="00CA7050" w:rsidRPr="00F661C7" w:rsidRDefault="00CA7050" w:rsidP="00F661C7">
              <w:pPr>
                <w:spacing w:line="360" w:lineRule="exact"/>
                <w:ind w:firstLineChars="200" w:firstLine="420"/>
                <w:rPr>
                  <w:sz w:val="21"/>
                  <w:szCs w:val="21"/>
                </w:rPr>
              </w:pPr>
              <w:r w:rsidRPr="00F661C7">
                <w:rPr>
                  <w:rFonts w:hint="eastAsia"/>
                  <w:sz w:val="21"/>
                  <w:szCs w:val="21"/>
                </w:rPr>
                <w:t>（2）以公允价值计量且其变动计入当期损益的金融负债</w:t>
              </w:r>
            </w:p>
            <w:p w:rsidR="00CA7050" w:rsidRPr="00F661C7" w:rsidRDefault="00CA7050" w:rsidP="00F661C7">
              <w:pPr>
                <w:spacing w:line="360" w:lineRule="exact"/>
                <w:ind w:firstLineChars="200" w:firstLine="420"/>
                <w:rPr>
                  <w:sz w:val="21"/>
                  <w:szCs w:val="21"/>
                </w:rPr>
              </w:pPr>
              <w:r w:rsidRPr="00F661C7">
                <w:rPr>
                  <w:rFonts w:hint="eastAsia"/>
                  <w:sz w:val="21"/>
                  <w:szCs w:val="21"/>
                </w:rPr>
                <w:t>以公允价值计量且其变动计入当期损益的金融负债，包括交易性金融负债</w:t>
              </w:r>
              <w:r w:rsidRPr="00F661C7">
                <w:rPr>
                  <w:sz w:val="21"/>
                  <w:szCs w:val="21"/>
                </w:rPr>
                <w:t>(</w:t>
              </w:r>
              <w:proofErr w:type="gramStart"/>
              <w:r w:rsidRPr="00F661C7">
                <w:rPr>
                  <w:sz w:val="21"/>
                  <w:szCs w:val="21"/>
                </w:rPr>
                <w:t>含属于</w:t>
              </w:r>
              <w:proofErr w:type="gramEnd"/>
              <w:r w:rsidRPr="00F661C7">
                <w:rPr>
                  <w:sz w:val="21"/>
                  <w:szCs w:val="21"/>
                </w:rPr>
                <w:t>金融负债的衍生工具)和初始确认时指定为以公允价值计量且其变动计入当期损益的金融负债。</w:t>
              </w:r>
            </w:p>
            <w:p w:rsidR="00CA7050" w:rsidRPr="00F661C7" w:rsidRDefault="00CA7050" w:rsidP="00F661C7">
              <w:pPr>
                <w:spacing w:line="360" w:lineRule="exact"/>
                <w:ind w:firstLineChars="200" w:firstLine="420"/>
                <w:rPr>
                  <w:sz w:val="21"/>
                  <w:szCs w:val="21"/>
                </w:rPr>
              </w:pPr>
              <w:r w:rsidRPr="00F661C7">
                <w:rPr>
                  <w:sz w:val="21"/>
                  <w:szCs w:val="21"/>
                </w:rPr>
                <w:t>4.</w:t>
              </w:r>
              <w:r w:rsidRPr="00F661C7">
                <w:rPr>
                  <w:rFonts w:hint="eastAsia"/>
                  <w:sz w:val="21"/>
                  <w:szCs w:val="21"/>
                </w:rPr>
                <w:t>金融工具</w:t>
              </w:r>
              <w:proofErr w:type="gramStart"/>
              <w:r w:rsidRPr="00F661C7">
                <w:rPr>
                  <w:rFonts w:hint="eastAsia"/>
                  <w:sz w:val="21"/>
                  <w:szCs w:val="21"/>
                </w:rPr>
                <w:t>抵销</w:t>
              </w:r>
              <w:proofErr w:type="gramEnd"/>
            </w:p>
            <w:p w:rsidR="00CA7050" w:rsidRPr="00F661C7" w:rsidRDefault="00CA7050" w:rsidP="00F661C7">
              <w:pPr>
                <w:spacing w:line="360" w:lineRule="exact"/>
                <w:ind w:firstLineChars="200" w:firstLine="420"/>
                <w:rPr>
                  <w:sz w:val="21"/>
                  <w:szCs w:val="21"/>
                </w:rPr>
              </w:pPr>
              <w:r w:rsidRPr="00F661C7">
                <w:rPr>
                  <w:rFonts w:hint="eastAsia"/>
                  <w:sz w:val="21"/>
                  <w:szCs w:val="21"/>
                </w:rPr>
                <w:lastRenderedPageBreak/>
                <w:t>同时满足下列条件的，金融资产和金融负债以相互</w:t>
              </w:r>
              <w:proofErr w:type="gramStart"/>
              <w:r w:rsidRPr="00F661C7">
                <w:rPr>
                  <w:rFonts w:hint="eastAsia"/>
                  <w:sz w:val="21"/>
                  <w:szCs w:val="21"/>
                </w:rPr>
                <w:t>抵销</w:t>
              </w:r>
              <w:proofErr w:type="gramEnd"/>
              <w:r w:rsidRPr="00F661C7">
                <w:rPr>
                  <w:rFonts w:hint="eastAsia"/>
                  <w:sz w:val="21"/>
                  <w:szCs w:val="21"/>
                </w:rPr>
                <w:t>后的净额在资产负债表内列示：具有</w:t>
              </w:r>
              <w:proofErr w:type="gramStart"/>
              <w:r w:rsidRPr="00F661C7">
                <w:rPr>
                  <w:rFonts w:hint="eastAsia"/>
                  <w:sz w:val="21"/>
                  <w:szCs w:val="21"/>
                </w:rPr>
                <w:t>抵销</w:t>
              </w:r>
              <w:proofErr w:type="gramEnd"/>
              <w:r w:rsidRPr="00F661C7">
                <w:rPr>
                  <w:rFonts w:hint="eastAsia"/>
                  <w:sz w:val="21"/>
                  <w:szCs w:val="21"/>
                </w:rPr>
                <w:t>已确认金额的法定权利，且该种法定权利是当前可执行的；计划以净额结算，或同时变现该金融资产和清偿该金融负债。</w:t>
              </w:r>
            </w:p>
            <w:p w:rsidR="00CA7050" w:rsidRPr="00F661C7" w:rsidRDefault="00CA7050" w:rsidP="00F661C7">
              <w:pPr>
                <w:spacing w:line="360" w:lineRule="exact"/>
                <w:ind w:firstLineChars="200" w:firstLine="420"/>
                <w:rPr>
                  <w:sz w:val="21"/>
                  <w:szCs w:val="21"/>
                </w:rPr>
              </w:pPr>
              <w:r w:rsidRPr="00F661C7">
                <w:rPr>
                  <w:sz w:val="21"/>
                  <w:szCs w:val="21"/>
                </w:rPr>
                <w:t>5.</w:t>
              </w:r>
              <w:r w:rsidRPr="00F661C7">
                <w:rPr>
                  <w:rFonts w:hint="eastAsia"/>
                  <w:sz w:val="21"/>
                  <w:szCs w:val="21"/>
                </w:rPr>
                <w:t>金融资产减值</w:t>
              </w:r>
            </w:p>
            <w:p w:rsidR="00CA7050" w:rsidRPr="00F661C7" w:rsidRDefault="00CA7050" w:rsidP="00F661C7">
              <w:pPr>
                <w:pStyle w:val="34"/>
                <w:spacing w:line="360" w:lineRule="exact"/>
                <w:ind w:left="0" w:firstLineChars="200" w:firstLine="420"/>
                <w:jc w:val="both"/>
                <w:rPr>
                  <w:rFonts w:ascii="宋体" w:hAnsi="宋体"/>
                </w:rPr>
              </w:pPr>
              <w:r w:rsidRPr="00F661C7">
                <w:rPr>
                  <w:rFonts w:ascii="宋体" w:hAnsi="宋体" w:hint="eastAsia"/>
                </w:rPr>
                <w:t>本公司对于以摊</w:t>
              </w:r>
              <w:proofErr w:type="gramStart"/>
              <w:r w:rsidRPr="00F661C7">
                <w:rPr>
                  <w:rFonts w:ascii="宋体" w:hAnsi="宋体" w:hint="eastAsia"/>
                </w:rPr>
                <w:t>余成本</w:t>
              </w:r>
              <w:proofErr w:type="gramEnd"/>
              <w:r w:rsidRPr="00F661C7">
                <w:rPr>
                  <w:rFonts w:ascii="宋体" w:hAnsi="宋体" w:hint="eastAsia"/>
                </w:rPr>
                <w:t>计量的金融资产、以公允价值计量且其变动计入其他综合收益的债务工具投资和财务担保合同等，以预期信用损失为基础确认损失准备。信用损失，是指本公司按照</w:t>
              </w:r>
              <w:proofErr w:type="gramStart"/>
              <w:r w:rsidRPr="00F661C7">
                <w:rPr>
                  <w:rFonts w:ascii="宋体" w:hAnsi="宋体" w:hint="eastAsia"/>
                </w:rPr>
                <w:t>原实际</w:t>
              </w:r>
              <w:proofErr w:type="gramEnd"/>
              <w:r w:rsidRPr="00F661C7">
                <w:rPr>
                  <w:rFonts w:ascii="宋体" w:hAnsi="宋体" w:hint="eastAsia"/>
                </w:rPr>
                <w:t>利率折现的、根据合同应收的所有合同现金流量与预期收取的所有现金流量之间的差额，即全部现金短缺的现值。</w:t>
              </w:r>
            </w:p>
            <w:p w:rsidR="00CA7050" w:rsidRPr="00F661C7" w:rsidRDefault="00CA7050" w:rsidP="00F661C7">
              <w:pPr>
                <w:pStyle w:val="34"/>
                <w:spacing w:line="360" w:lineRule="exact"/>
                <w:ind w:left="0" w:firstLineChars="200" w:firstLine="420"/>
                <w:jc w:val="both"/>
                <w:rPr>
                  <w:rFonts w:ascii="宋体" w:hAnsi="宋体"/>
                </w:rPr>
              </w:pPr>
              <w:r w:rsidRPr="00F661C7">
                <w:rPr>
                  <w:rFonts w:ascii="宋体" w:hAnsi="宋体"/>
                </w:rPr>
                <w:t>本公司考虑所有合理且有依据的信息，包括前瞻性信息</w:t>
              </w:r>
              <w:r w:rsidRPr="00F661C7">
                <w:rPr>
                  <w:rFonts w:ascii="宋体" w:hAnsi="宋体" w:hint="eastAsia"/>
                </w:rPr>
                <w:t>，以单项或组合的方式</w:t>
              </w:r>
              <w:r w:rsidRPr="00F661C7">
                <w:rPr>
                  <w:rFonts w:ascii="宋体" w:hAnsi="宋体"/>
                </w:rPr>
                <w:t>对以摊</w:t>
              </w:r>
              <w:proofErr w:type="gramStart"/>
              <w:r w:rsidRPr="00F661C7">
                <w:rPr>
                  <w:rFonts w:ascii="宋体" w:hAnsi="宋体"/>
                </w:rPr>
                <w:t>余成本</w:t>
              </w:r>
              <w:proofErr w:type="gramEnd"/>
              <w:r w:rsidRPr="00F661C7">
                <w:rPr>
                  <w:rFonts w:ascii="宋体" w:hAnsi="宋体"/>
                </w:rPr>
                <w:t>计量的金融资产和以公允价值计量且其变动计入其他综合收益的金融资产</w:t>
              </w:r>
              <w:r w:rsidRPr="00F661C7">
                <w:rPr>
                  <w:rFonts w:ascii="宋体" w:hAnsi="宋体" w:hint="eastAsia"/>
                </w:rPr>
                <w:t>（债务工具）的预期信用损失进行估计。</w:t>
              </w:r>
            </w:p>
            <w:p w:rsidR="00CA7050" w:rsidRPr="00F661C7" w:rsidRDefault="00CA7050" w:rsidP="00F661C7">
              <w:pPr>
                <w:pStyle w:val="34"/>
                <w:spacing w:line="360" w:lineRule="exact"/>
                <w:ind w:left="0" w:firstLineChars="200" w:firstLine="420"/>
                <w:jc w:val="both"/>
                <w:rPr>
                  <w:rFonts w:ascii="宋体" w:hAnsi="宋体"/>
                </w:rPr>
              </w:pPr>
              <w:r w:rsidRPr="00F661C7">
                <w:rPr>
                  <w:rFonts w:ascii="宋体" w:hAnsi="宋体" w:hint="eastAsia"/>
                </w:rPr>
                <w:t>（1）预期</w:t>
              </w:r>
              <w:r w:rsidRPr="00F661C7">
                <w:rPr>
                  <w:rFonts w:ascii="宋体" w:hAnsi="宋体"/>
                </w:rPr>
                <w:t>信用损失</w:t>
              </w:r>
              <w:r w:rsidRPr="00F661C7">
                <w:rPr>
                  <w:rFonts w:ascii="宋体" w:hAnsi="宋体" w:hint="eastAsia"/>
                </w:rPr>
                <w:t>一般模型</w:t>
              </w:r>
            </w:p>
            <w:p w:rsidR="00CA7050" w:rsidRPr="00F661C7" w:rsidRDefault="00CA7050" w:rsidP="00F661C7">
              <w:pPr>
                <w:pStyle w:val="34"/>
                <w:spacing w:line="360" w:lineRule="exact"/>
                <w:ind w:left="0" w:firstLineChars="200" w:firstLine="420"/>
                <w:jc w:val="both"/>
                <w:rPr>
                  <w:rFonts w:ascii="宋体" w:hAnsi="宋体"/>
                </w:rPr>
              </w:pPr>
              <w:r w:rsidRPr="00F661C7">
                <w:rPr>
                  <w:rFonts w:ascii="宋体" w:hAnsi="宋体"/>
                </w:rPr>
                <w:t>如果该金融工具的信用风险自初始确认后已显著增加，本公司按照相当于该金融工具整个存续期内预期信用损失的金额计量其损失准备</w:t>
              </w:r>
              <w:r w:rsidRPr="00F661C7">
                <w:rPr>
                  <w:rFonts w:ascii="宋体" w:hAnsi="宋体" w:hint="eastAsia"/>
                </w:rPr>
                <w:t>；</w:t>
              </w:r>
              <w:r w:rsidRPr="00F661C7">
                <w:rPr>
                  <w:rFonts w:ascii="宋体" w:hAnsi="宋体"/>
                </w:rPr>
                <w:t>如果该金融工具的信用风险自初始确认后并未显著增加，本公司按照相当于该金融工具未来12个月内预期信用损失的金额计量其损失准备</w:t>
              </w:r>
              <w:r w:rsidRPr="00F661C7">
                <w:rPr>
                  <w:rFonts w:ascii="宋体" w:hAnsi="宋体" w:hint="eastAsia"/>
                </w:rPr>
                <w:t>。</w:t>
              </w:r>
              <w:r w:rsidRPr="00F661C7">
                <w:rPr>
                  <w:rFonts w:ascii="宋体" w:hAnsi="宋体"/>
                </w:rPr>
                <w:t>由此形成的损失准备的增加或转回金额，作为减值损失或利得计入当期损益。</w:t>
              </w:r>
              <w:r w:rsidRPr="00F661C7">
                <w:rPr>
                  <w:rFonts w:ascii="宋体" w:hAnsi="宋体" w:hint="eastAsia"/>
                </w:rPr>
                <w:t>本公司对信用风险的具体评估，详见附注“九、与金融工具相关的风险”。</w:t>
              </w:r>
            </w:p>
            <w:p w:rsidR="00CA7050" w:rsidRPr="00F661C7" w:rsidRDefault="00CA7050" w:rsidP="00F661C7">
              <w:pPr>
                <w:pStyle w:val="34"/>
                <w:spacing w:line="360" w:lineRule="exact"/>
                <w:ind w:left="0" w:firstLineChars="200" w:firstLine="420"/>
                <w:jc w:val="both"/>
                <w:rPr>
                  <w:rFonts w:ascii="宋体" w:hAnsi="宋体"/>
                </w:rPr>
              </w:pPr>
              <w:r w:rsidRPr="00F661C7">
                <w:rPr>
                  <w:rFonts w:ascii="宋体" w:hAnsi="宋体"/>
                </w:rPr>
                <w:t>通常逾期超过</w:t>
              </w:r>
              <w:r w:rsidRPr="00F661C7">
                <w:rPr>
                  <w:rFonts w:ascii="宋体" w:hAnsi="宋体" w:hint="eastAsia"/>
                </w:rPr>
                <w:t>30日，本公司即认为该金融工具的信用风险已显著增加，除非有确凿证据证明该金融工具的信用风险自初始确认后并未显著增加。</w:t>
              </w:r>
            </w:p>
            <w:p w:rsidR="00CA7050" w:rsidRPr="00F661C7" w:rsidRDefault="00CA7050" w:rsidP="00F661C7">
              <w:pPr>
                <w:spacing w:line="360" w:lineRule="exact"/>
                <w:ind w:firstLineChars="200" w:firstLine="420"/>
                <w:rPr>
                  <w:sz w:val="21"/>
                  <w:szCs w:val="21"/>
                </w:rPr>
              </w:pPr>
              <w:r w:rsidRPr="00F661C7">
                <w:rPr>
                  <w:rFonts w:hint="eastAsia"/>
                  <w:sz w:val="21"/>
                  <w:szCs w:val="21"/>
                </w:rPr>
                <w:t>具体来说，</w:t>
              </w:r>
              <w:r w:rsidRPr="00F661C7">
                <w:rPr>
                  <w:sz w:val="21"/>
                  <w:szCs w:val="21"/>
                </w:rPr>
                <w:t>本公司</w:t>
              </w:r>
              <w:r w:rsidRPr="00F661C7">
                <w:rPr>
                  <w:rFonts w:hint="eastAsia"/>
                  <w:sz w:val="21"/>
                  <w:szCs w:val="21"/>
                </w:rPr>
                <w:t>将</w:t>
              </w:r>
              <w:proofErr w:type="gramStart"/>
              <w:r w:rsidRPr="00F661C7">
                <w:rPr>
                  <w:rFonts w:hint="eastAsia"/>
                  <w:sz w:val="21"/>
                  <w:szCs w:val="21"/>
                </w:rPr>
                <w:t>购买或源生</w:t>
              </w:r>
              <w:proofErr w:type="gramEnd"/>
              <w:r w:rsidRPr="00F661C7">
                <w:rPr>
                  <w:rFonts w:hint="eastAsia"/>
                  <w:sz w:val="21"/>
                  <w:szCs w:val="21"/>
                </w:rPr>
                <w:t>时未发生信用减值的金融工具发生信用减值的过程分为三个阶段，对于不同阶段的金融工具的减值有不同的会计处理方法：</w:t>
              </w:r>
            </w:p>
            <w:p w:rsidR="00CA7050" w:rsidRPr="00F661C7" w:rsidRDefault="00CA7050" w:rsidP="00F661C7">
              <w:pPr>
                <w:spacing w:line="360" w:lineRule="exact"/>
                <w:ind w:firstLineChars="200" w:firstLine="420"/>
                <w:rPr>
                  <w:sz w:val="21"/>
                  <w:szCs w:val="21"/>
                </w:rPr>
              </w:pPr>
              <w:r w:rsidRPr="00F661C7">
                <w:rPr>
                  <w:rFonts w:hint="eastAsia"/>
                  <w:sz w:val="21"/>
                  <w:szCs w:val="21"/>
                </w:rPr>
                <w:t>第一阶段：信用风险自初始确认后未显著增加</w:t>
              </w:r>
            </w:p>
            <w:p w:rsidR="00CA7050" w:rsidRPr="00F661C7" w:rsidRDefault="00CA7050" w:rsidP="00F661C7">
              <w:pPr>
                <w:spacing w:line="360" w:lineRule="exact"/>
                <w:ind w:firstLineChars="200" w:firstLine="420"/>
                <w:rPr>
                  <w:sz w:val="21"/>
                  <w:szCs w:val="21"/>
                </w:rPr>
              </w:pPr>
              <w:r w:rsidRPr="00F661C7">
                <w:rPr>
                  <w:rFonts w:hint="eastAsia"/>
                  <w:sz w:val="21"/>
                  <w:szCs w:val="21"/>
                </w:rPr>
                <w:t>对于处于该阶段的金融工具，企业应当按照未来12个月的预期信用损失计量损失准备，并按其账面余额（即未扣除减值准备）和实际利率计算利息收入（若该工具为金融资产，下同）。</w:t>
              </w:r>
            </w:p>
            <w:p w:rsidR="00CA7050" w:rsidRPr="00F661C7" w:rsidRDefault="00CA7050" w:rsidP="00F661C7">
              <w:pPr>
                <w:spacing w:line="360" w:lineRule="exact"/>
                <w:ind w:firstLineChars="200" w:firstLine="420"/>
                <w:rPr>
                  <w:sz w:val="21"/>
                  <w:szCs w:val="21"/>
                </w:rPr>
              </w:pPr>
              <w:r w:rsidRPr="00F661C7">
                <w:rPr>
                  <w:rFonts w:hint="eastAsia"/>
                  <w:sz w:val="21"/>
                  <w:szCs w:val="21"/>
                </w:rPr>
                <w:t>第二阶段：信用风险自初始确认后</w:t>
              </w:r>
              <w:proofErr w:type="gramStart"/>
              <w:r w:rsidRPr="00F661C7">
                <w:rPr>
                  <w:rFonts w:hint="eastAsia"/>
                  <w:sz w:val="21"/>
                  <w:szCs w:val="21"/>
                </w:rPr>
                <w:t>己显著</w:t>
              </w:r>
              <w:proofErr w:type="gramEnd"/>
              <w:r w:rsidRPr="00F661C7">
                <w:rPr>
                  <w:rFonts w:hint="eastAsia"/>
                  <w:sz w:val="21"/>
                  <w:szCs w:val="21"/>
                </w:rPr>
                <w:t>增加但尚未发生信用减值</w:t>
              </w:r>
            </w:p>
            <w:p w:rsidR="00CA7050" w:rsidRPr="00F661C7" w:rsidRDefault="00CA7050" w:rsidP="00F661C7">
              <w:pPr>
                <w:spacing w:line="360" w:lineRule="exact"/>
                <w:ind w:firstLineChars="200" w:firstLine="420"/>
                <w:rPr>
                  <w:sz w:val="21"/>
                  <w:szCs w:val="21"/>
                </w:rPr>
              </w:pPr>
              <w:r w:rsidRPr="00F661C7">
                <w:rPr>
                  <w:rFonts w:hint="eastAsia"/>
                  <w:sz w:val="21"/>
                  <w:szCs w:val="21"/>
                </w:rPr>
                <w:t>对于处于该阶段的金融工具，企业应当按照该工具整个存续期的预期信用损失计量损失准备，并按其账面余额和实际利率计算利息收入。</w:t>
              </w:r>
            </w:p>
            <w:p w:rsidR="00CA7050" w:rsidRPr="00F661C7" w:rsidRDefault="00CA7050" w:rsidP="00F661C7">
              <w:pPr>
                <w:spacing w:line="360" w:lineRule="exact"/>
                <w:ind w:firstLineChars="200" w:firstLine="420"/>
                <w:rPr>
                  <w:sz w:val="21"/>
                  <w:szCs w:val="21"/>
                </w:rPr>
              </w:pPr>
              <w:r w:rsidRPr="00F661C7">
                <w:rPr>
                  <w:rFonts w:hint="eastAsia"/>
                  <w:sz w:val="21"/>
                  <w:szCs w:val="21"/>
                </w:rPr>
                <w:t>第三阶段：初始确认后发生信用减值</w:t>
              </w:r>
            </w:p>
            <w:p w:rsidR="00CA7050" w:rsidRPr="00F661C7" w:rsidRDefault="00CA7050" w:rsidP="00F661C7">
              <w:pPr>
                <w:spacing w:line="360" w:lineRule="exact"/>
                <w:ind w:firstLineChars="200" w:firstLine="420"/>
                <w:rPr>
                  <w:sz w:val="21"/>
                  <w:szCs w:val="21"/>
                </w:rPr>
              </w:pPr>
              <w:r w:rsidRPr="00F661C7">
                <w:rPr>
                  <w:rFonts w:hint="eastAsia"/>
                  <w:sz w:val="21"/>
                  <w:szCs w:val="21"/>
                </w:rPr>
                <w:t>对于处于该阶段的金融工具，企业应当按照该工具整个存续期的预期信用损失计量损失准备，但对利息收入的计算不同于处于前两阶段的金融资产。对于已发生信用减值的金融资产，企业应当按其摊余成本（账面</w:t>
              </w:r>
              <w:proofErr w:type="gramStart"/>
              <w:r w:rsidRPr="00F661C7">
                <w:rPr>
                  <w:rFonts w:hint="eastAsia"/>
                  <w:sz w:val="21"/>
                  <w:szCs w:val="21"/>
                </w:rPr>
                <w:t>余额减已计提</w:t>
              </w:r>
              <w:proofErr w:type="gramEnd"/>
              <w:r w:rsidRPr="00F661C7">
                <w:rPr>
                  <w:rFonts w:hint="eastAsia"/>
                  <w:sz w:val="21"/>
                  <w:szCs w:val="21"/>
                </w:rPr>
                <w:t>减值准备，也即账面价值）和实际利率计算利息收入。</w:t>
              </w:r>
            </w:p>
            <w:p w:rsidR="00CA7050" w:rsidRPr="00F661C7" w:rsidRDefault="00CA7050" w:rsidP="00F661C7">
              <w:pPr>
                <w:spacing w:line="360" w:lineRule="exact"/>
                <w:ind w:firstLineChars="200" w:firstLine="420"/>
                <w:rPr>
                  <w:sz w:val="21"/>
                  <w:szCs w:val="21"/>
                </w:rPr>
              </w:pPr>
              <w:r w:rsidRPr="00F661C7">
                <w:rPr>
                  <w:rFonts w:hint="eastAsia"/>
                  <w:sz w:val="21"/>
                  <w:szCs w:val="21"/>
                </w:rPr>
                <w:t>对于</w:t>
              </w:r>
              <w:proofErr w:type="gramStart"/>
              <w:r w:rsidRPr="00F661C7">
                <w:rPr>
                  <w:rFonts w:hint="eastAsia"/>
                  <w:sz w:val="21"/>
                  <w:szCs w:val="21"/>
                </w:rPr>
                <w:t>购买或源生</w:t>
              </w:r>
              <w:proofErr w:type="gramEnd"/>
              <w:r w:rsidRPr="00F661C7">
                <w:rPr>
                  <w:rFonts w:hint="eastAsia"/>
                  <w:sz w:val="21"/>
                  <w:szCs w:val="21"/>
                </w:rPr>
                <w:t>时已发生信用减值的金融资产，企业应当仅将初始确认后整个存续期内预期信用损失的变动确认为损失准备，并按其摊</w:t>
              </w:r>
              <w:proofErr w:type="gramStart"/>
              <w:r w:rsidRPr="00F661C7">
                <w:rPr>
                  <w:rFonts w:hint="eastAsia"/>
                  <w:sz w:val="21"/>
                  <w:szCs w:val="21"/>
                </w:rPr>
                <w:t>余成本</w:t>
              </w:r>
              <w:proofErr w:type="gramEnd"/>
              <w:r w:rsidRPr="00F661C7">
                <w:rPr>
                  <w:rFonts w:hint="eastAsia"/>
                  <w:sz w:val="21"/>
                  <w:szCs w:val="21"/>
                </w:rPr>
                <w:t>和经信用调整的实际利率计算利息收入。</w:t>
              </w:r>
            </w:p>
            <w:p w:rsidR="00CA7050" w:rsidRPr="00F661C7" w:rsidRDefault="00CA7050" w:rsidP="00F661C7">
              <w:pPr>
                <w:spacing w:line="360" w:lineRule="exact"/>
                <w:ind w:firstLineChars="200" w:firstLine="420"/>
                <w:rPr>
                  <w:sz w:val="21"/>
                  <w:szCs w:val="21"/>
                </w:rPr>
              </w:pPr>
              <w:r w:rsidRPr="00F661C7">
                <w:rPr>
                  <w:rFonts w:hint="eastAsia"/>
                  <w:sz w:val="21"/>
                  <w:szCs w:val="21"/>
                </w:rPr>
                <w:t>（2）本公司</w:t>
              </w:r>
              <w:r w:rsidRPr="00F661C7">
                <w:rPr>
                  <w:sz w:val="21"/>
                  <w:szCs w:val="21"/>
                </w:rPr>
                <w:t>对</w:t>
              </w:r>
              <w:r w:rsidRPr="00F661C7">
                <w:rPr>
                  <w:rFonts w:hint="eastAsia"/>
                  <w:sz w:val="21"/>
                  <w:szCs w:val="21"/>
                </w:rPr>
                <w:t>在资产负债表</w:t>
              </w:r>
              <w:proofErr w:type="gramStart"/>
              <w:r w:rsidRPr="00F661C7">
                <w:rPr>
                  <w:rFonts w:hint="eastAsia"/>
                  <w:sz w:val="21"/>
                  <w:szCs w:val="21"/>
                </w:rPr>
                <w:t>日具有</w:t>
              </w:r>
              <w:proofErr w:type="gramEnd"/>
              <w:r w:rsidRPr="00F661C7">
                <w:rPr>
                  <w:rFonts w:hint="eastAsia"/>
                  <w:sz w:val="21"/>
                  <w:szCs w:val="21"/>
                </w:rPr>
                <w:t>较低信用风险的金融工具，选择</w:t>
              </w:r>
              <w:proofErr w:type="gramStart"/>
              <w:r w:rsidRPr="00F661C7">
                <w:rPr>
                  <w:rFonts w:hint="eastAsia"/>
                  <w:sz w:val="21"/>
                  <w:szCs w:val="21"/>
                </w:rPr>
                <w:t>不</w:t>
              </w:r>
              <w:proofErr w:type="gramEnd"/>
              <w:r w:rsidRPr="00F661C7">
                <w:rPr>
                  <w:rFonts w:hint="eastAsia"/>
                  <w:sz w:val="21"/>
                  <w:szCs w:val="21"/>
                </w:rPr>
                <w:t>与其初始确认时的信用风险进行比较，而直接做出该工具的信用风险自初始确认后未显著增加的假定。</w:t>
              </w:r>
            </w:p>
            <w:p w:rsidR="00CA7050" w:rsidRPr="00F661C7" w:rsidRDefault="00CA7050" w:rsidP="00F661C7">
              <w:pPr>
                <w:spacing w:line="360" w:lineRule="exact"/>
                <w:ind w:firstLineChars="200" w:firstLine="420"/>
                <w:rPr>
                  <w:sz w:val="21"/>
                  <w:szCs w:val="21"/>
                </w:rPr>
              </w:pPr>
              <w:r w:rsidRPr="00F661C7">
                <w:rPr>
                  <w:rFonts w:hint="eastAsia"/>
                  <w:sz w:val="21"/>
                  <w:szCs w:val="21"/>
                </w:rPr>
                <w:t>如果企业确定金融工具的违约风险较低，借款人在短期内履行其支付合同现金流量义务的能力很强，并且即使较长时期内经济形势和经营环境存在不利变化，也不一定会降低借款人履行其支付合同现金流量义务的能力，那么该金融工具可被视为具有较低的信用风险。</w:t>
              </w:r>
            </w:p>
            <w:p w:rsidR="00CA7050" w:rsidRPr="00F661C7" w:rsidRDefault="00CA7050" w:rsidP="00F661C7">
              <w:pPr>
                <w:spacing w:line="360" w:lineRule="exact"/>
                <w:ind w:firstLineChars="200" w:firstLine="420"/>
                <w:rPr>
                  <w:sz w:val="21"/>
                  <w:szCs w:val="21"/>
                </w:rPr>
              </w:pPr>
              <w:r w:rsidRPr="00F661C7">
                <w:rPr>
                  <w:rFonts w:hint="eastAsia"/>
                  <w:sz w:val="21"/>
                  <w:szCs w:val="21"/>
                </w:rPr>
                <w:lastRenderedPageBreak/>
                <w:t>（3）应收款项及租赁应收款</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对于《企业会计准则第14号——收入》所规定的、不含重大融资成分（包括根据该准则不考虑不超过一年的合同中融资成分的情况）的应收款项，采用预期信用损失的简化模型，始终按照整个存续期内预期信用损失的金额计量其损失准备。</w:t>
              </w:r>
            </w:p>
            <w:p w:rsidR="00CA7050" w:rsidRPr="00F661C7" w:rsidRDefault="00CA7050" w:rsidP="00F661C7">
              <w:pPr>
                <w:spacing w:line="360" w:lineRule="exact"/>
                <w:ind w:firstLineChars="200" w:firstLine="420"/>
                <w:rPr>
                  <w:color w:val="0000FF"/>
                  <w:sz w:val="21"/>
                  <w:szCs w:val="21"/>
                </w:rPr>
              </w:pPr>
              <w:r w:rsidRPr="00F661C7">
                <w:rPr>
                  <w:rFonts w:hint="eastAsia"/>
                  <w:sz w:val="21"/>
                  <w:szCs w:val="21"/>
                </w:rPr>
                <w:t>本公司对包含重大融资成分的应收款项和《企业会计准则第21号——租赁》规范的租赁应收款，本公司</w:t>
              </w:r>
              <w:proofErr w:type="gramStart"/>
              <w:r w:rsidRPr="00F661C7">
                <w:rPr>
                  <w:rFonts w:hint="eastAsia"/>
                  <w:sz w:val="21"/>
                  <w:szCs w:val="21"/>
                </w:rPr>
                <w:t>作出</w:t>
              </w:r>
              <w:proofErr w:type="gramEnd"/>
              <w:r w:rsidRPr="00F661C7">
                <w:rPr>
                  <w:rFonts w:hint="eastAsia"/>
                  <w:sz w:val="21"/>
                  <w:szCs w:val="21"/>
                </w:rPr>
                <w:t>会计政策选择，选择采用预期信用损失的简化模型，即按照相当于整个存续期内预期信用损失的金额计量损失准备。</w:t>
              </w:r>
            </w:p>
            <w:p w:rsidR="00CA7050" w:rsidRPr="00F661C7" w:rsidRDefault="00CA7050" w:rsidP="00F661C7">
              <w:pPr>
                <w:spacing w:line="360" w:lineRule="exact"/>
                <w:ind w:firstLineChars="200" w:firstLine="420"/>
                <w:rPr>
                  <w:sz w:val="21"/>
                  <w:szCs w:val="21"/>
                </w:rPr>
              </w:pPr>
              <w:r w:rsidRPr="00F661C7">
                <w:rPr>
                  <w:sz w:val="21"/>
                  <w:szCs w:val="21"/>
                </w:rPr>
                <w:t>6.</w:t>
              </w:r>
              <w:r w:rsidRPr="00F661C7">
                <w:rPr>
                  <w:rFonts w:hint="eastAsia"/>
                  <w:sz w:val="21"/>
                  <w:szCs w:val="21"/>
                </w:rPr>
                <w:t>金融资产转移</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本公司已将金融资产所有权上几乎所有的风险和报酬转移给转入方的，终止确认该金融资产；保留了金融资产所有权上几乎所有的风险和报酬的，不终止确认该金融资产。</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CA7050" w:rsidRPr="00F661C7" w:rsidRDefault="00CA7050" w:rsidP="00F661C7">
              <w:pPr>
                <w:spacing w:line="360" w:lineRule="exact"/>
                <w:ind w:firstLineChars="200" w:firstLine="420"/>
                <w:rPr>
                  <w:sz w:val="21"/>
                  <w:szCs w:val="21"/>
                </w:rPr>
              </w:pPr>
              <w:r w:rsidRPr="00F661C7">
                <w:rPr>
                  <w:rFonts w:hint="eastAsia"/>
                  <w:sz w:val="21"/>
                  <w:szCs w:val="21"/>
                </w:rPr>
                <w:t>通过对所转移金融资产提供财务担保方式继续涉入的，按照金融资产的账面价值和财务担保金额两者之中的较低者，确认继续涉</w:t>
              </w:r>
              <w:proofErr w:type="gramStart"/>
              <w:r w:rsidRPr="00F661C7">
                <w:rPr>
                  <w:rFonts w:hint="eastAsia"/>
                  <w:sz w:val="21"/>
                  <w:szCs w:val="21"/>
                </w:rPr>
                <w:t>入形成</w:t>
              </w:r>
              <w:proofErr w:type="gramEnd"/>
              <w:r w:rsidRPr="00F661C7">
                <w:rPr>
                  <w:rFonts w:hint="eastAsia"/>
                  <w:sz w:val="21"/>
                  <w:szCs w:val="21"/>
                </w:rPr>
                <w:t>的资产。财务担保金额，是指所收到的对价中，将被要求偿还的最高金额。</w:t>
              </w:r>
            </w:p>
            <w:p w:rsidR="00FD2133" w:rsidRPr="00F661C7" w:rsidRDefault="00D1422C" w:rsidP="00F661C7">
              <w:pPr>
                <w:spacing w:line="360" w:lineRule="exact"/>
                <w:rPr>
                  <w:sz w:val="21"/>
                  <w:szCs w:val="21"/>
                </w:rPr>
              </w:pPr>
            </w:p>
          </w:sdtContent>
        </w:sdt>
      </w:sdtContent>
    </w:sdt>
    <w:p w:rsidR="00FD2133" w:rsidRPr="00F661C7" w:rsidRDefault="00537341" w:rsidP="00F661C7">
      <w:pPr>
        <w:pStyle w:val="3"/>
        <w:numPr>
          <w:ilvl w:val="0"/>
          <w:numId w:val="44"/>
        </w:numPr>
        <w:spacing w:before="0" w:after="0" w:line="360" w:lineRule="exact"/>
        <w:rPr>
          <w:rFonts w:ascii="宋体" w:hAnsi="宋体" w:cs="宋体"/>
          <w:kern w:val="0"/>
          <w:szCs w:val="21"/>
        </w:rPr>
      </w:pPr>
      <w:bookmarkStart w:id="119" w:name="_Hlk533667757"/>
      <w:r w:rsidRPr="00F661C7">
        <w:rPr>
          <w:rFonts w:ascii="宋体" w:hAnsi="宋体" w:cs="宋体" w:hint="eastAsia"/>
          <w:kern w:val="0"/>
          <w:szCs w:val="21"/>
        </w:rPr>
        <w:t>应收票据</w:t>
      </w:r>
    </w:p>
    <w:sdt>
      <w:sdtPr>
        <w:rPr>
          <w:rFonts w:ascii="宋体" w:eastAsia="宋体" w:hAnsi="宋体" w:cs="宋体" w:hint="eastAsia"/>
          <w:b w:val="0"/>
          <w:bCs w:val="0"/>
          <w:kern w:val="0"/>
          <w:sz w:val="24"/>
          <w:szCs w:val="21"/>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rPr>
      </w:sdtEndPr>
      <w:sdtContent>
        <w:p w:rsidR="00FD2133" w:rsidRPr="00F661C7" w:rsidRDefault="00537341" w:rsidP="00F661C7">
          <w:pPr>
            <w:pStyle w:val="4"/>
            <w:spacing w:before="0" w:after="0" w:line="360" w:lineRule="exact"/>
            <w:rPr>
              <w:rFonts w:ascii="宋体" w:eastAsia="宋体" w:hAnsi="宋体"/>
              <w:szCs w:val="21"/>
            </w:rPr>
          </w:pPr>
          <w:r w:rsidRPr="00F661C7">
            <w:rPr>
              <w:rFonts w:ascii="宋体" w:eastAsia="宋体" w:hAnsi="宋体" w:hint="eastAsia"/>
              <w:szCs w:val="21"/>
            </w:rPr>
            <w:t>应收票据的预期信用损失的确定方法及会计处理方法</w:t>
          </w:r>
        </w:p>
        <w:sdt>
          <w:sdtPr>
            <w:rPr>
              <w:rFonts w:hint="eastAsia"/>
              <w:sz w:val="21"/>
              <w:szCs w:val="21"/>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应收票据的预期信用损失的确定方法及会计处理方法"/>
            <w:tag w:val="_GBC_5b9c425ea6d1479ca1a96a529d2e84ef"/>
            <w:id w:val="1583869266"/>
            <w:lock w:val="sdtLocked"/>
            <w:placeholder>
              <w:docPart w:val="GBC22222222222222222222222222222"/>
            </w:placeholder>
          </w:sdtPr>
          <w:sdtContent>
            <w:p w:rsidR="00CA7050" w:rsidRPr="00F661C7" w:rsidRDefault="00CA7050" w:rsidP="00F661C7">
              <w:pPr>
                <w:spacing w:line="360" w:lineRule="exact"/>
                <w:ind w:firstLineChars="200" w:firstLine="420"/>
                <w:rPr>
                  <w:sz w:val="21"/>
                  <w:szCs w:val="21"/>
                </w:rPr>
              </w:pPr>
              <w:r w:rsidRPr="00F661C7">
                <w:rPr>
                  <w:rFonts w:hint="eastAsia"/>
                  <w:sz w:val="21"/>
                  <w:szCs w:val="21"/>
                </w:rPr>
                <w:t>本公司对于《企业会计准则第14号——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w:t>
              </w:r>
            </w:p>
            <w:p w:rsidR="00CA7050" w:rsidRPr="00F661C7" w:rsidRDefault="00CA7050" w:rsidP="00F661C7">
              <w:pPr>
                <w:spacing w:line="360" w:lineRule="exact"/>
                <w:ind w:firstLineChars="200" w:firstLine="420"/>
                <w:rPr>
                  <w:i/>
                  <w:color w:val="0000FF"/>
                  <w:sz w:val="21"/>
                  <w:szCs w:val="21"/>
                </w:rPr>
              </w:pPr>
              <w:r w:rsidRPr="00F661C7">
                <w:rPr>
                  <w:rFonts w:hint="eastAsia"/>
                  <w:sz w:val="21"/>
                  <w:szCs w:val="21"/>
                </w:rPr>
                <w:t>对于包含重大融资成分的应收款项，本公司选择采用预期信用损失的简化模型，即始终按照整个存续期内预期信用损失的金额计量其损失准备。</w:t>
              </w:r>
            </w:p>
            <w:p w:rsidR="00CA7050" w:rsidRPr="00F661C7" w:rsidRDefault="00CA7050" w:rsidP="00F661C7">
              <w:pPr>
                <w:spacing w:line="360" w:lineRule="exact"/>
                <w:ind w:firstLineChars="200" w:firstLine="420"/>
                <w:rPr>
                  <w:sz w:val="21"/>
                  <w:szCs w:val="21"/>
                </w:rPr>
              </w:pPr>
              <w:r w:rsidRPr="00F661C7">
                <w:rPr>
                  <w:rFonts w:hint="eastAsia"/>
                  <w:sz w:val="21"/>
                  <w:szCs w:val="21"/>
                </w:rPr>
                <w:t>1.预期信用损失的简化模型：始终按照整个存续期内预期信用损失的金额计量其损失准备</w:t>
              </w:r>
            </w:p>
            <w:p w:rsidR="00FD2133" w:rsidRPr="00F661C7" w:rsidRDefault="00CA7050" w:rsidP="00F661C7">
              <w:pPr>
                <w:spacing w:line="360" w:lineRule="exact"/>
                <w:ind w:firstLineChars="200" w:firstLine="420"/>
                <w:rPr>
                  <w:sz w:val="21"/>
                  <w:szCs w:val="21"/>
                </w:rPr>
              </w:pPr>
              <w:r w:rsidRPr="00F661C7">
                <w:rPr>
                  <w:rFonts w:hint="eastAsia"/>
                  <w:sz w:val="21"/>
                  <w:szCs w:val="21"/>
                </w:rPr>
                <w:t>本公司考虑所有合理且有依据的信息，包括前瞻性信息，以单项或组合的方式对</w:t>
              </w:r>
              <w:r w:rsidRPr="00F661C7">
                <w:rPr>
                  <w:sz w:val="21"/>
                  <w:szCs w:val="21"/>
                </w:rPr>
                <w:t>应收</w:t>
              </w:r>
              <w:r w:rsidRPr="00F661C7">
                <w:rPr>
                  <w:rFonts w:hint="eastAsia"/>
                  <w:sz w:val="21"/>
                  <w:szCs w:val="21"/>
                </w:rPr>
                <w:t>票据</w:t>
              </w:r>
              <w:r w:rsidRPr="00F661C7">
                <w:rPr>
                  <w:sz w:val="21"/>
                  <w:szCs w:val="21"/>
                </w:rPr>
                <w:t>预期信用损失进行估计。</w:t>
              </w:r>
            </w:p>
          </w:sdtContent>
        </w:sdt>
      </w:sdtContent>
    </w:sdt>
    <w:bookmarkEnd w:id="119" w:displacedByCustomXml="prev"/>
    <w:bookmarkStart w:id="120" w:name="_Hlk533667783" w:displacedByCustomXml="next"/>
    <w:sdt>
      <w:sdtPr>
        <w:rPr>
          <w:rFonts w:ascii="宋体" w:hAnsi="宋体" w:cs="宋体" w:hint="eastAsia"/>
          <w:b w:val="0"/>
          <w:bCs w:val="0"/>
          <w:kern w:val="0"/>
          <w:sz w:val="24"/>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cs="宋体"/>
              <w:kern w:val="0"/>
              <w:szCs w:val="21"/>
            </w:rPr>
          </w:pPr>
          <w:r w:rsidRPr="00F661C7">
            <w:rPr>
              <w:rFonts w:ascii="宋体" w:hAnsi="宋体" w:cs="宋体" w:hint="eastAsia"/>
              <w:kern w:val="0"/>
              <w:szCs w:val="21"/>
            </w:rPr>
            <w:t>应收账款</w:t>
          </w:r>
        </w:p>
        <w:p w:rsidR="00FD2133" w:rsidRPr="00F661C7" w:rsidRDefault="00537341" w:rsidP="00F661C7">
          <w:pPr>
            <w:pStyle w:val="4"/>
            <w:spacing w:before="0" w:after="0" w:line="360" w:lineRule="exact"/>
            <w:rPr>
              <w:rFonts w:ascii="宋体" w:eastAsia="宋体" w:hAnsi="宋体"/>
              <w:szCs w:val="21"/>
            </w:rPr>
          </w:pPr>
          <w:r w:rsidRPr="00F661C7">
            <w:rPr>
              <w:rFonts w:ascii="宋体" w:eastAsia="宋体" w:hAnsi="宋体" w:hint="eastAsia"/>
              <w:szCs w:val="21"/>
            </w:rPr>
            <w:t>应收账款的预期信用损失的确定方法及会计处理方法</w:t>
          </w:r>
        </w:p>
        <w:sdt>
          <w:sdtPr>
            <w:rPr>
              <w:sz w:val="21"/>
              <w:szCs w:val="21"/>
            </w:rPr>
            <w:alias w:val="是否适用：应收账款的预期信用损失的确定方法及会计处理方法[双击切换]"/>
            <w:tag w:val="_GBC_c7a0f46db952426d9af65139ce1c9b87"/>
            <w:id w:val="89162172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A705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A705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rsidR="00CA7050" w:rsidRPr="00F661C7" w:rsidRDefault="00CA7050" w:rsidP="00F661C7">
              <w:pPr>
                <w:spacing w:line="360" w:lineRule="exact"/>
                <w:ind w:firstLineChars="200" w:firstLine="420"/>
                <w:rPr>
                  <w:sz w:val="21"/>
                  <w:szCs w:val="21"/>
                </w:rPr>
              </w:pPr>
              <w:r w:rsidRPr="00F661C7">
                <w:rPr>
                  <w:rFonts w:hint="eastAsia"/>
                  <w:sz w:val="21"/>
                  <w:szCs w:val="21"/>
                </w:rPr>
                <w:t>本公司对于《企业会计准则第14号——收入》所规定的、不含重大融资成分（包括根据该准则不考虑不超过一年的合同中融资成分的情况）的应收款项，采用预期信用损失的简化模型，即始终按照整个存续期内预期信用损失的金额计量其损失准备，由此形成的损失准备的增加或转回金额，作为减值损失或利得计入当期损益。</w:t>
              </w:r>
            </w:p>
            <w:p w:rsidR="00CA7050" w:rsidRPr="00F661C7" w:rsidRDefault="00CA7050" w:rsidP="00F661C7">
              <w:pPr>
                <w:spacing w:line="360" w:lineRule="exact"/>
                <w:ind w:firstLineChars="200" w:firstLine="420"/>
                <w:rPr>
                  <w:i/>
                  <w:color w:val="0000FF"/>
                  <w:sz w:val="21"/>
                  <w:szCs w:val="21"/>
                </w:rPr>
              </w:pPr>
              <w:r w:rsidRPr="00F661C7">
                <w:rPr>
                  <w:rFonts w:hint="eastAsia"/>
                  <w:sz w:val="21"/>
                  <w:szCs w:val="21"/>
                </w:rPr>
                <w:t>对于包含重大融资成分的应收款项，本公司选择采用预期信用损失的简化模型，即始终按照整个存续期内预期信用损失的金额计量其损失准备。</w:t>
              </w:r>
            </w:p>
            <w:p w:rsidR="00CA7050" w:rsidRPr="00F661C7" w:rsidRDefault="00CA7050" w:rsidP="00F661C7">
              <w:pPr>
                <w:spacing w:line="360" w:lineRule="exact"/>
                <w:ind w:firstLineChars="200" w:firstLine="420"/>
                <w:rPr>
                  <w:sz w:val="21"/>
                  <w:szCs w:val="21"/>
                </w:rPr>
              </w:pPr>
              <w:r w:rsidRPr="00F661C7">
                <w:rPr>
                  <w:rFonts w:hint="eastAsia"/>
                  <w:sz w:val="21"/>
                  <w:szCs w:val="21"/>
                </w:rPr>
                <w:lastRenderedPageBreak/>
                <w:t>1.预期信用损失的简化模型：始终按照整个存续期内预期信用损失的金额计量其损失准备</w:t>
              </w:r>
            </w:p>
            <w:p w:rsidR="00CA7050" w:rsidRPr="00F661C7" w:rsidRDefault="00CA7050" w:rsidP="00F661C7">
              <w:pPr>
                <w:spacing w:line="360" w:lineRule="exact"/>
                <w:ind w:firstLineChars="200" w:firstLine="420"/>
                <w:rPr>
                  <w:sz w:val="21"/>
                  <w:szCs w:val="21"/>
                </w:rPr>
              </w:pPr>
              <w:r w:rsidRPr="00F661C7">
                <w:rPr>
                  <w:rFonts w:hint="eastAsia"/>
                  <w:sz w:val="21"/>
                  <w:szCs w:val="21"/>
                </w:rPr>
                <w:t>本公司考虑所有合理且有依据的信息，包括前瞻性信息，以单项或组合的方式对</w:t>
              </w:r>
              <w:r w:rsidRPr="00F661C7">
                <w:rPr>
                  <w:sz w:val="21"/>
                  <w:szCs w:val="21"/>
                </w:rPr>
                <w:t>应收账款预期信用损失进行估计。</w:t>
              </w:r>
            </w:p>
            <w:p w:rsidR="00CA7050" w:rsidRPr="00F661C7" w:rsidRDefault="00CA7050" w:rsidP="00F661C7">
              <w:pPr>
                <w:spacing w:line="360" w:lineRule="exact"/>
                <w:ind w:firstLineChars="200" w:firstLine="420"/>
                <w:rPr>
                  <w:sz w:val="21"/>
                  <w:szCs w:val="21"/>
                </w:rPr>
              </w:pPr>
              <w:r w:rsidRPr="00F661C7">
                <w:rPr>
                  <w:rFonts w:hint="eastAsia"/>
                  <w:sz w:val="21"/>
                  <w:szCs w:val="21"/>
                </w:rPr>
                <w:t>当单项金额资产可以以合理成本评估预期信用损失得信息时，本公司选择单项计算信用损失，当单项金融资产无法以合理成本评估预期信用损失得信息时，本公司依据信用风险特征将应收账款划分位若干组合，在组合基础上计算预期信用损失，确定组合依据如下：</w:t>
              </w:r>
            </w:p>
            <w:p w:rsidR="001A410B" w:rsidRPr="00F661C7" w:rsidRDefault="001A410B" w:rsidP="00F661C7">
              <w:pPr>
                <w:spacing w:line="360" w:lineRule="exact"/>
                <w:ind w:firstLineChars="200" w:firstLine="420"/>
                <w:rPr>
                  <w:sz w:val="21"/>
                  <w:szCs w:val="21"/>
                </w:rPr>
              </w:pPr>
            </w:p>
            <w:tbl>
              <w:tblPr>
                <w:tblW w:w="7812" w:type="dxa"/>
                <w:tblInd w:w="93" w:type="dxa"/>
                <w:tblLook w:val="04A0"/>
              </w:tblPr>
              <w:tblGrid>
                <w:gridCol w:w="2850"/>
                <w:gridCol w:w="4962"/>
              </w:tblGrid>
              <w:tr w:rsidR="001A410B" w:rsidRPr="00F661C7" w:rsidTr="001A410B">
                <w:trPr>
                  <w:trHeight w:val="435"/>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项目</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确定组合的依据</w:t>
                    </w:r>
                  </w:p>
                </w:tc>
              </w:tr>
              <w:tr w:rsidR="001A410B" w:rsidRPr="00F661C7" w:rsidTr="001A410B">
                <w:trPr>
                  <w:trHeight w:val="43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proofErr w:type="gramStart"/>
                    <w:r w:rsidRPr="00F661C7">
                      <w:rPr>
                        <w:rFonts w:hint="eastAsia"/>
                        <w:color w:val="000000"/>
                        <w:sz w:val="21"/>
                        <w:szCs w:val="21"/>
                      </w:rPr>
                      <w:t>账</w:t>
                    </w:r>
                    <w:proofErr w:type="gramEnd"/>
                    <w:r w:rsidRPr="00F661C7">
                      <w:rPr>
                        <w:rFonts w:hint="eastAsia"/>
                        <w:color w:val="000000"/>
                        <w:sz w:val="21"/>
                        <w:szCs w:val="21"/>
                      </w:rPr>
                      <w:t>龄组合</w:t>
                    </w:r>
                  </w:p>
                </w:tc>
                <w:tc>
                  <w:tcPr>
                    <w:tcW w:w="4962" w:type="dxa"/>
                    <w:tcBorders>
                      <w:top w:val="nil"/>
                      <w:left w:val="nil"/>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以应收款项的账</w:t>
                    </w:r>
                    <w:proofErr w:type="gramStart"/>
                    <w:r w:rsidRPr="00F661C7">
                      <w:rPr>
                        <w:rFonts w:hint="eastAsia"/>
                        <w:color w:val="000000"/>
                        <w:sz w:val="21"/>
                        <w:szCs w:val="21"/>
                      </w:rPr>
                      <w:t>龄作为</w:t>
                    </w:r>
                    <w:proofErr w:type="gramEnd"/>
                    <w:r w:rsidRPr="00F661C7">
                      <w:rPr>
                        <w:rFonts w:hint="eastAsia"/>
                        <w:color w:val="000000"/>
                        <w:sz w:val="21"/>
                        <w:szCs w:val="21"/>
                      </w:rPr>
                      <w:t>信用风险特征</w:t>
                    </w:r>
                  </w:p>
                </w:tc>
              </w:tr>
              <w:tr w:rsidR="001A410B" w:rsidRPr="00F661C7" w:rsidTr="001A410B">
                <w:trPr>
                  <w:trHeight w:val="43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其他信用组合</w:t>
                    </w:r>
                  </w:p>
                </w:tc>
                <w:tc>
                  <w:tcPr>
                    <w:tcW w:w="4962" w:type="dxa"/>
                    <w:tcBorders>
                      <w:top w:val="nil"/>
                      <w:left w:val="nil"/>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沧州大化合</w:t>
                    </w:r>
                    <w:proofErr w:type="gramStart"/>
                    <w:r w:rsidRPr="00F661C7">
                      <w:rPr>
                        <w:rFonts w:hint="eastAsia"/>
                        <w:color w:val="000000"/>
                        <w:sz w:val="21"/>
                        <w:szCs w:val="21"/>
                      </w:rPr>
                      <w:t>并范围</w:t>
                    </w:r>
                    <w:proofErr w:type="gramEnd"/>
                    <w:r w:rsidRPr="00F661C7">
                      <w:rPr>
                        <w:rFonts w:hint="eastAsia"/>
                        <w:color w:val="000000"/>
                        <w:sz w:val="21"/>
                        <w:szCs w:val="21"/>
                      </w:rPr>
                      <w:t>内关联方</w:t>
                    </w:r>
                  </w:p>
                </w:tc>
              </w:tr>
            </w:tbl>
            <w:p w:rsidR="00FD2133" w:rsidRPr="00F661C7" w:rsidRDefault="00D1422C" w:rsidP="00F661C7">
              <w:pPr>
                <w:spacing w:line="360" w:lineRule="exact"/>
                <w:rPr>
                  <w:sz w:val="21"/>
                  <w:szCs w:val="21"/>
                </w:rPr>
              </w:pPr>
            </w:p>
          </w:sdtContent>
        </w:sdt>
      </w:sdtContent>
    </w:sdt>
    <w:bookmarkEnd w:id="120" w:displacedByCustomXml="prev"/>
    <w:bookmarkStart w:id="121" w:name="_Hlk24102310" w:displacedByCustomXml="next"/>
    <w:sdt>
      <w:sdtPr>
        <w:rPr>
          <w:rFonts w:ascii="宋体" w:hAnsi="宋体" w:cs="宋体"/>
          <w:b w:val="0"/>
          <w:bCs w:val="0"/>
          <w:kern w:val="0"/>
          <w:sz w:val="24"/>
          <w:szCs w:val="21"/>
        </w:rPr>
        <w:alias w:val="模块:应收款项融资"/>
        <w:tag w:val="_SEC_53a8085b738a461ab82c366601a4ec80"/>
        <w:id w:val="1582873437"/>
        <w:lock w:val="sdtLocked"/>
        <w:placeholder>
          <w:docPart w:val="GBC22222222222222222222222222222"/>
        </w:placeholder>
      </w:sdt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应收款项融资</w:t>
          </w:r>
        </w:p>
        <w:sdt>
          <w:sdtPr>
            <w:rPr>
              <w:sz w:val="21"/>
              <w:szCs w:val="21"/>
            </w:rPr>
            <w:alias w:val="是否适用：应收款项融资_重要会计政策和估计[双击切换]"/>
            <w:tag w:val="_GBC_0096d3b0df9d4e67bcab21d747dee092"/>
            <w:id w:val="-1240481798"/>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1A410B"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1A410B"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应收款项融资的核算方法"/>
            <w:tag w:val="_GBC_27b64041746346078945e1a510603b07"/>
            <w:id w:val="-2072798118"/>
            <w:lock w:val="sdtLocked"/>
            <w:placeholder>
              <w:docPart w:val="GBC22222222222222222222222222222"/>
            </w:placeholder>
          </w:sdtPr>
          <w:sdtContent>
            <w:p w:rsidR="001A410B" w:rsidRPr="00F661C7" w:rsidRDefault="001A410B" w:rsidP="00F661C7">
              <w:pPr>
                <w:spacing w:line="360" w:lineRule="exact"/>
                <w:ind w:firstLineChars="200" w:firstLine="420"/>
                <w:rPr>
                  <w:sz w:val="21"/>
                  <w:szCs w:val="21"/>
                </w:rPr>
              </w:pPr>
              <w:r w:rsidRPr="00F661C7">
                <w:rPr>
                  <w:rFonts w:hint="eastAsia"/>
                  <w:sz w:val="21"/>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F661C7">
                <w:rPr>
                  <w:rFonts w:hint="eastAsia"/>
                  <w:sz w:val="21"/>
                  <w:szCs w:val="21"/>
                </w:rPr>
                <w:t>未偿付本</w:t>
              </w:r>
              <w:proofErr w:type="gramEnd"/>
              <w:r w:rsidRPr="00F661C7">
                <w:rPr>
                  <w:rFonts w:hint="eastAsia"/>
                  <w:sz w:val="21"/>
                  <w:szCs w:val="21"/>
                </w:rPr>
                <w:t>金金额为基础的利息的支付。</w:t>
              </w:r>
            </w:p>
            <w:p w:rsidR="00FD2133" w:rsidRPr="00F661C7" w:rsidRDefault="001A410B" w:rsidP="00F661C7">
              <w:pPr>
                <w:spacing w:line="360" w:lineRule="exact"/>
                <w:ind w:firstLineChars="200" w:firstLine="420"/>
                <w:rPr>
                  <w:sz w:val="21"/>
                  <w:szCs w:val="21"/>
                </w:rPr>
              </w:pPr>
              <w:r w:rsidRPr="00F661C7">
                <w:rPr>
                  <w:rFonts w:hint="eastAsia"/>
                  <w:sz w:val="21"/>
                  <w:szCs w:val="21"/>
                </w:rPr>
                <w:t>本公司</w:t>
              </w:r>
              <w:r w:rsidRPr="00F661C7">
                <w:rPr>
                  <w:sz w:val="21"/>
                  <w:szCs w:val="21"/>
                </w:rPr>
                <w:t>将</w:t>
              </w:r>
              <w:r w:rsidRPr="00F661C7">
                <w:rPr>
                  <w:rFonts w:hint="eastAsia"/>
                  <w:sz w:val="21"/>
                  <w:szCs w:val="21"/>
                </w:rPr>
                <w:t>持有</w:t>
              </w:r>
              <w:r w:rsidRPr="00F661C7">
                <w:rPr>
                  <w:sz w:val="21"/>
                  <w:szCs w:val="21"/>
                </w:rPr>
                <w:t>的应收款项，</w:t>
              </w:r>
              <w:r w:rsidRPr="00F661C7">
                <w:rPr>
                  <w:rFonts w:hint="eastAsia"/>
                  <w:sz w:val="21"/>
                  <w:szCs w:val="21"/>
                </w:rPr>
                <w:t>以</w:t>
              </w:r>
              <w:r w:rsidRPr="00F661C7">
                <w:rPr>
                  <w:sz w:val="21"/>
                  <w:szCs w:val="21"/>
                </w:rPr>
                <w:t>贴现或背书</w:t>
              </w:r>
              <w:r w:rsidRPr="00F661C7">
                <w:rPr>
                  <w:rFonts w:hint="eastAsia"/>
                  <w:sz w:val="21"/>
                  <w:szCs w:val="21"/>
                </w:rPr>
                <w:t>等</w:t>
              </w:r>
              <w:r w:rsidRPr="00F661C7">
                <w:rPr>
                  <w:sz w:val="21"/>
                  <w:szCs w:val="21"/>
                </w:rPr>
                <w:t>形式转让，且该类业务较为频繁、涉及金额也较大的，</w:t>
              </w:r>
              <w:r w:rsidRPr="00F661C7">
                <w:rPr>
                  <w:rFonts w:hint="eastAsia"/>
                  <w:sz w:val="21"/>
                  <w:szCs w:val="21"/>
                </w:rPr>
                <w:t>其</w:t>
              </w:r>
              <w:r w:rsidRPr="00F661C7">
                <w:rPr>
                  <w:sz w:val="21"/>
                  <w:szCs w:val="21"/>
                </w:rPr>
                <w:t>管理业务模式实质为既收取合同现金流量</w:t>
              </w:r>
              <w:r w:rsidRPr="00F661C7">
                <w:rPr>
                  <w:rFonts w:hint="eastAsia"/>
                  <w:sz w:val="21"/>
                  <w:szCs w:val="21"/>
                </w:rPr>
                <w:t>又</w:t>
              </w:r>
              <w:r w:rsidRPr="00F661C7">
                <w:rPr>
                  <w:sz w:val="21"/>
                  <w:szCs w:val="21"/>
                </w:rPr>
                <w:t>出售，</w:t>
              </w:r>
              <w:r w:rsidRPr="00F661C7">
                <w:rPr>
                  <w:rFonts w:hint="eastAsia"/>
                  <w:sz w:val="21"/>
                  <w:szCs w:val="21"/>
                </w:rPr>
                <w:t>按照</w:t>
              </w:r>
              <w:r w:rsidRPr="00F661C7">
                <w:rPr>
                  <w:sz w:val="21"/>
                  <w:szCs w:val="21"/>
                </w:rPr>
                <w:t>金融工具准则的</w:t>
              </w:r>
              <w:r w:rsidRPr="00F661C7">
                <w:rPr>
                  <w:rFonts w:hint="eastAsia"/>
                  <w:sz w:val="21"/>
                  <w:szCs w:val="21"/>
                </w:rPr>
                <w:t>相关</w:t>
              </w:r>
              <w:r w:rsidRPr="00F661C7">
                <w:rPr>
                  <w:sz w:val="21"/>
                  <w:szCs w:val="21"/>
                </w:rPr>
                <w:t>规定，将其分类至</w:t>
              </w:r>
              <w:r w:rsidRPr="00F661C7">
                <w:rPr>
                  <w:rFonts w:hint="eastAsia"/>
                  <w:sz w:val="21"/>
                  <w:szCs w:val="21"/>
                </w:rPr>
                <w:t>以公允</w:t>
              </w:r>
              <w:r w:rsidRPr="00F661C7">
                <w:rPr>
                  <w:sz w:val="21"/>
                  <w:szCs w:val="21"/>
                </w:rPr>
                <w:t>价值计量</w:t>
              </w:r>
              <w:r w:rsidRPr="00F661C7">
                <w:rPr>
                  <w:rFonts w:hint="eastAsia"/>
                  <w:sz w:val="21"/>
                  <w:szCs w:val="21"/>
                </w:rPr>
                <w:t>变动</w:t>
              </w:r>
              <w:r w:rsidRPr="00F661C7">
                <w:rPr>
                  <w:sz w:val="21"/>
                  <w:szCs w:val="21"/>
                </w:rPr>
                <w:t>且其变动计入其他</w:t>
              </w:r>
              <w:r w:rsidRPr="00F661C7">
                <w:rPr>
                  <w:rFonts w:hint="eastAsia"/>
                  <w:sz w:val="21"/>
                  <w:szCs w:val="21"/>
                </w:rPr>
                <w:t>综合收益</w:t>
              </w:r>
              <w:r w:rsidRPr="00F661C7">
                <w:rPr>
                  <w:sz w:val="21"/>
                  <w:szCs w:val="21"/>
                </w:rPr>
                <w:t>的金融资产</w:t>
              </w:r>
              <w:r w:rsidRPr="00F661C7">
                <w:rPr>
                  <w:rFonts w:hint="eastAsia"/>
                  <w:sz w:val="21"/>
                  <w:szCs w:val="21"/>
                </w:rPr>
                <w:t>。</w:t>
              </w:r>
            </w:p>
          </w:sdtContent>
        </w:sdt>
      </w:sdtContent>
    </w:sdt>
    <w:bookmarkEnd w:id="121" w:displacedByCustomXml="prev"/>
    <w:bookmarkStart w:id="122" w:name="_Hlk533667836" w:displacedByCustomXml="next"/>
    <w:sdt>
      <w:sdtPr>
        <w:rPr>
          <w:rFonts w:ascii="宋体" w:hAnsi="宋体" w:cs="宋体" w:hint="eastAsia"/>
          <w:b w:val="0"/>
          <w:bCs w:val="0"/>
          <w:kern w:val="0"/>
          <w:sz w:val="24"/>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sz w:val="21"/>
        </w:rPr>
      </w:sdtEndPr>
      <w:sdtContent>
        <w:p w:rsidR="00FD2133" w:rsidRDefault="00537341">
          <w:pPr>
            <w:pStyle w:val="3"/>
            <w:numPr>
              <w:ilvl w:val="0"/>
              <w:numId w:val="44"/>
            </w:numPr>
            <w:rPr>
              <w:szCs w:val="21"/>
            </w:rPr>
          </w:pPr>
          <w:r>
            <w:rPr>
              <w:rFonts w:hint="eastAsia"/>
              <w:szCs w:val="21"/>
            </w:rPr>
            <w:t>其他应收款</w:t>
          </w:r>
        </w:p>
        <w:p w:rsidR="00FD2133" w:rsidRDefault="00537341">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Locked"/>
            <w:placeholder>
              <w:docPart w:val="GBC22222222222222222222222222222"/>
            </w:placeholder>
          </w:sdtPr>
          <w:sdtEndPr>
            <w:rPr>
              <w:sz w:val="21"/>
            </w:rPr>
          </w:sdtEndPr>
          <w:sdtContent>
            <w:p w:rsidR="00FD2133" w:rsidRPr="00F661C7" w:rsidRDefault="00D1422C" w:rsidP="00F661C7">
              <w:pPr>
                <w:spacing w:line="360" w:lineRule="exact"/>
                <w:rPr>
                  <w:sz w:val="21"/>
                  <w:szCs w:val="21"/>
                </w:rPr>
              </w:pPr>
              <w:r w:rsidRPr="00F661C7">
                <w:rPr>
                  <w:sz w:val="21"/>
                  <w:szCs w:val="21"/>
                </w:rPr>
                <w:fldChar w:fldCharType="begin"/>
              </w:r>
              <w:r w:rsidR="001A410B"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1A410B"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其他应收款预期信用损失的确定方法及会计处理方法"/>
            <w:tag w:val="_GBC_d89fd8b99fb74b308080a3d007b66530"/>
            <w:id w:val="-1361813336"/>
            <w:lock w:val="sdtLocked"/>
            <w:placeholder>
              <w:docPart w:val="GBC22222222222222222222222222222"/>
            </w:placeholder>
          </w:sdtPr>
          <w:sdtContent>
            <w:p w:rsidR="001A410B" w:rsidRPr="00F661C7" w:rsidRDefault="001A410B" w:rsidP="00F661C7">
              <w:pPr>
                <w:spacing w:line="360" w:lineRule="exact"/>
                <w:ind w:firstLineChars="200" w:firstLine="420"/>
                <w:rPr>
                  <w:sz w:val="21"/>
                  <w:szCs w:val="21"/>
                </w:rPr>
              </w:pPr>
              <w:r w:rsidRPr="00F661C7">
                <w:rPr>
                  <w:rFonts w:hint="eastAsia"/>
                  <w:sz w:val="21"/>
                  <w:szCs w:val="21"/>
                </w:rPr>
                <w:t>本公司对其他应收款采用预期信用</w:t>
              </w:r>
              <w:r w:rsidRPr="00F661C7">
                <w:rPr>
                  <w:sz w:val="21"/>
                  <w:szCs w:val="21"/>
                </w:rPr>
                <w:t>损失的一般模型进行处理。</w:t>
              </w:r>
            </w:p>
            <w:p w:rsidR="001A410B" w:rsidRPr="00F661C7" w:rsidRDefault="001A410B" w:rsidP="00F661C7">
              <w:pPr>
                <w:spacing w:line="360" w:lineRule="exact"/>
                <w:ind w:firstLineChars="200" w:firstLine="420"/>
                <w:rPr>
                  <w:sz w:val="21"/>
                  <w:szCs w:val="21"/>
                </w:rPr>
              </w:pPr>
              <w:r w:rsidRPr="00F661C7">
                <w:rPr>
                  <w:rFonts w:hint="eastAsia"/>
                  <w:sz w:val="21"/>
                  <w:szCs w:val="21"/>
                </w:rPr>
                <w:t>本公司考虑所有合理且有依据得信息，包括前瞻性，以单项或者组合得方式对其他应收账款预期信用损失进行评估。</w:t>
              </w:r>
            </w:p>
            <w:p w:rsidR="001A410B" w:rsidRPr="00F661C7" w:rsidRDefault="001A410B" w:rsidP="00F661C7">
              <w:pPr>
                <w:spacing w:line="360" w:lineRule="exact"/>
                <w:ind w:firstLineChars="200" w:firstLine="420"/>
                <w:rPr>
                  <w:sz w:val="21"/>
                  <w:szCs w:val="21"/>
                </w:rPr>
              </w:pPr>
              <w:r w:rsidRPr="00F661C7">
                <w:rPr>
                  <w:rFonts w:hint="eastAsia"/>
                  <w:sz w:val="21"/>
                  <w:szCs w:val="21"/>
                </w:rPr>
                <w:t>当单项金额资产可以以合理成本评估预期信用损失得信息时，本公司选择单项计算信用损失，当单项金融资产无法以合理成本评估预期信用损失得信息时，本公司依据信用风险特征将应收账款划分位若干组合，在组合基础上计算预期信用损失，确定组合依据如下：</w:t>
              </w:r>
            </w:p>
            <w:p w:rsidR="00FD2133" w:rsidRPr="00F661C7" w:rsidRDefault="00D1422C" w:rsidP="00F661C7">
              <w:pPr>
                <w:spacing w:line="360" w:lineRule="exact"/>
                <w:rPr>
                  <w:sz w:val="21"/>
                  <w:szCs w:val="21"/>
                </w:rPr>
              </w:pPr>
            </w:p>
          </w:sdtContent>
        </w:sdt>
        <w:tbl>
          <w:tblPr>
            <w:tblW w:w="8023" w:type="dxa"/>
            <w:tblInd w:w="449" w:type="dxa"/>
            <w:tblLook w:val="04A0"/>
          </w:tblPr>
          <w:tblGrid>
            <w:gridCol w:w="2080"/>
            <w:gridCol w:w="5943"/>
          </w:tblGrid>
          <w:tr w:rsidR="001A410B" w:rsidRPr="00F661C7" w:rsidTr="001A410B">
            <w:trPr>
              <w:trHeight w:val="375"/>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项目</w:t>
                </w:r>
              </w:p>
            </w:tc>
            <w:tc>
              <w:tcPr>
                <w:tcW w:w="5943" w:type="dxa"/>
                <w:tcBorders>
                  <w:top w:val="single" w:sz="4" w:space="0" w:color="auto"/>
                  <w:left w:val="nil"/>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确定组合的依据</w:t>
                </w:r>
              </w:p>
            </w:tc>
          </w:tr>
          <w:tr w:rsidR="001A410B" w:rsidRPr="00F661C7" w:rsidTr="001A410B">
            <w:trPr>
              <w:trHeight w:val="3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proofErr w:type="gramStart"/>
                <w:r w:rsidRPr="00F661C7">
                  <w:rPr>
                    <w:rFonts w:hint="eastAsia"/>
                    <w:color w:val="000000"/>
                    <w:sz w:val="21"/>
                    <w:szCs w:val="21"/>
                  </w:rPr>
                  <w:t>账</w:t>
                </w:r>
                <w:proofErr w:type="gramEnd"/>
                <w:r w:rsidRPr="00F661C7">
                  <w:rPr>
                    <w:rFonts w:hint="eastAsia"/>
                    <w:color w:val="000000"/>
                    <w:sz w:val="21"/>
                    <w:szCs w:val="21"/>
                  </w:rPr>
                  <w:t>龄组合</w:t>
                </w:r>
              </w:p>
            </w:tc>
            <w:tc>
              <w:tcPr>
                <w:tcW w:w="5943" w:type="dxa"/>
                <w:tcBorders>
                  <w:top w:val="nil"/>
                  <w:left w:val="nil"/>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以其他应收款的账</w:t>
                </w:r>
                <w:proofErr w:type="gramStart"/>
                <w:r w:rsidRPr="00F661C7">
                  <w:rPr>
                    <w:rFonts w:hint="eastAsia"/>
                    <w:color w:val="000000"/>
                    <w:sz w:val="21"/>
                    <w:szCs w:val="21"/>
                  </w:rPr>
                  <w:t>龄作为</w:t>
                </w:r>
                <w:proofErr w:type="gramEnd"/>
                <w:r w:rsidRPr="00F661C7">
                  <w:rPr>
                    <w:rFonts w:hint="eastAsia"/>
                    <w:color w:val="000000"/>
                    <w:sz w:val="21"/>
                    <w:szCs w:val="21"/>
                  </w:rPr>
                  <w:t>信用风险特征</w:t>
                </w:r>
              </w:p>
            </w:tc>
          </w:tr>
          <w:tr w:rsidR="001A410B" w:rsidRPr="00F661C7" w:rsidTr="001A410B">
            <w:trPr>
              <w:trHeight w:val="3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其他信用组合</w:t>
                </w:r>
              </w:p>
            </w:tc>
            <w:tc>
              <w:tcPr>
                <w:tcW w:w="5943" w:type="dxa"/>
                <w:tcBorders>
                  <w:top w:val="nil"/>
                  <w:left w:val="nil"/>
                  <w:bottom w:val="single" w:sz="4" w:space="0" w:color="auto"/>
                  <w:right w:val="single" w:sz="4" w:space="0" w:color="auto"/>
                </w:tcBorders>
                <w:shd w:val="clear" w:color="auto" w:fill="auto"/>
                <w:vAlign w:val="center"/>
                <w:hideMark/>
              </w:tcPr>
              <w:p w:rsidR="001A410B" w:rsidRPr="00F661C7" w:rsidRDefault="001A410B" w:rsidP="00F661C7">
                <w:pPr>
                  <w:spacing w:line="360" w:lineRule="exact"/>
                  <w:jc w:val="center"/>
                  <w:rPr>
                    <w:color w:val="000000"/>
                    <w:sz w:val="21"/>
                    <w:szCs w:val="21"/>
                  </w:rPr>
                </w:pPr>
                <w:r w:rsidRPr="00F661C7">
                  <w:rPr>
                    <w:rFonts w:hint="eastAsia"/>
                    <w:color w:val="000000"/>
                    <w:sz w:val="21"/>
                    <w:szCs w:val="21"/>
                  </w:rPr>
                  <w:t>沧州大化合</w:t>
                </w:r>
                <w:proofErr w:type="gramStart"/>
                <w:r w:rsidRPr="00F661C7">
                  <w:rPr>
                    <w:rFonts w:hint="eastAsia"/>
                    <w:color w:val="000000"/>
                    <w:sz w:val="21"/>
                    <w:szCs w:val="21"/>
                  </w:rPr>
                  <w:t>并范围</w:t>
                </w:r>
                <w:proofErr w:type="gramEnd"/>
                <w:r w:rsidRPr="00F661C7">
                  <w:rPr>
                    <w:rFonts w:hint="eastAsia"/>
                    <w:color w:val="000000"/>
                    <w:sz w:val="21"/>
                    <w:szCs w:val="21"/>
                  </w:rPr>
                  <w:t>内关联方及保证金、备用金</w:t>
                </w:r>
              </w:p>
            </w:tc>
          </w:tr>
        </w:tbl>
        <w:p w:rsidR="00FD2133" w:rsidRPr="00F661C7" w:rsidRDefault="00D1422C" w:rsidP="00F661C7">
          <w:pPr>
            <w:spacing w:line="360" w:lineRule="exact"/>
            <w:rPr>
              <w:sz w:val="21"/>
              <w:szCs w:val="21"/>
            </w:rPr>
          </w:pPr>
        </w:p>
      </w:sdtContent>
    </w:sdt>
    <w:bookmarkEnd w:id="122" w:displacedByCustomXml="prev"/>
    <w:sdt>
      <w:sdtPr>
        <w:rPr>
          <w:rFonts w:ascii="宋体" w:hAnsi="宋体" w:cstheme="minorBidi"/>
          <w:b w:val="0"/>
          <w:bCs w:val="0"/>
          <w:kern w:val="0"/>
          <w:sz w:val="24"/>
          <w:szCs w:val="21"/>
        </w:rPr>
        <w:alias w:val="模块:存货"/>
        <w:tag w:val="_GBC_b0f90fdf6c7749dbb9bd3cde55d5c0c3"/>
        <w:id w:val="-705108549"/>
        <w:lock w:val="sdtLocked"/>
        <w:placeholder>
          <w:docPart w:val="GBC22222222222222222222222222222"/>
        </w:placeholder>
      </w:sdtPr>
      <w:sdtEndPr>
        <w:rPr>
          <w:rFonts w:cs="Times New Roman"/>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存货</w:t>
          </w:r>
        </w:p>
        <w:sdt>
          <w:sdtPr>
            <w:rPr>
              <w:rFonts w:hint="eastAsia"/>
              <w:sz w:val="21"/>
              <w:szCs w:val="21"/>
            </w:rPr>
            <w:alias w:val="是否适用：存货_重要会计政策和估计[双击切换]"/>
            <w:tag w:val="_GBC_dcacbe0db27e4ea5b80fa4aefb3bdbac"/>
            <w:id w:val="28539246"/>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1A410B"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1A410B"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kern w:val="0"/>
              <w:sz w:val="24"/>
              <w:szCs w:val="21"/>
            </w:rPr>
            <w:alias w:val="存货的核算方法"/>
            <w:tag w:val="_GBC_553fb8cba06d4979b05ae3dabe788fa6"/>
            <w:id w:val="-753122232"/>
            <w:lock w:val="sdtLocked"/>
            <w:placeholder>
              <w:docPart w:val="GBC22222222222222222222222222222"/>
            </w:placeholder>
          </w:sdtPr>
          <w:sdtContent>
            <w:p w:rsidR="001A410B" w:rsidRPr="00F661C7" w:rsidRDefault="001A410B" w:rsidP="00B461C5">
              <w:pPr>
                <w:pStyle w:val="ad"/>
                <w:spacing w:line="360" w:lineRule="exact"/>
                <w:ind w:firstLineChars="200" w:firstLine="480"/>
                <w:rPr>
                  <w:rFonts w:hAnsi="宋体"/>
                  <w:szCs w:val="21"/>
                </w:rPr>
              </w:pPr>
              <w:r w:rsidRPr="00F661C7">
                <w:rPr>
                  <w:rFonts w:hAnsi="宋体" w:hint="eastAsia"/>
                  <w:szCs w:val="21"/>
                </w:rPr>
                <w:t>1.存货的分类</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lastRenderedPageBreak/>
                <w:t>存货包括在日常活动中持有以备出售的产成品或商品、处在生产过程中的在产品、在生产过程或提供劳务过程中耗用的材料和物料等。</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2.发出存货的计价方法</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发出存货采用先进先出法。</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3.存货可变现净值的确定依据及存货跌价准备的计提方法</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资产负债表日，存货采用成本与可变现净值孰低计量，按照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4.存货的盘存制度</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存货的盘存制度为永续盘存制。</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5.低值易耗品和包装物的摊销方法</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（1）低值易耗品</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按照一次转销法进行摊销。</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（2）包装物</w:t>
              </w:r>
            </w:p>
            <w:p w:rsidR="001A410B" w:rsidRPr="00F661C7" w:rsidRDefault="001A410B" w:rsidP="00F661C7">
              <w:pPr>
                <w:pStyle w:val="ad"/>
                <w:spacing w:line="360" w:lineRule="exact"/>
                <w:ind w:firstLineChars="200" w:firstLine="420"/>
                <w:rPr>
                  <w:rFonts w:hAnsi="宋体"/>
                  <w:szCs w:val="21"/>
                </w:rPr>
              </w:pPr>
              <w:r w:rsidRPr="00F661C7">
                <w:rPr>
                  <w:rFonts w:hAnsi="宋体" w:hint="eastAsia"/>
                  <w:szCs w:val="21"/>
                </w:rPr>
                <w:t>按照一次转销法进行摊销。</w:t>
              </w:r>
            </w:p>
            <w:p w:rsidR="00FD2133" w:rsidRPr="00F661C7" w:rsidRDefault="00D1422C" w:rsidP="00F661C7">
              <w:pPr>
                <w:spacing w:line="360" w:lineRule="exact"/>
                <w:rPr>
                  <w:sz w:val="21"/>
                  <w:szCs w:val="21"/>
                </w:rPr>
              </w:pPr>
            </w:p>
          </w:sdtContent>
        </w:sdt>
      </w:sdtContent>
    </w:sdt>
    <w:bookmarkStart w:id="123" w:name="_Hlk533667851" w:displacedByCustomXml="next"/>
    <w:sdt>
      <w:sdtPr>
        <w:rPr>
          <w:rFonts w:ascii="宋体" w:hAnsi="宋体" w:cs="宋体" w:hint="eastAsia"/>
          <w:b w:val="0"/>
          <w:bCs w:val="0"/>
          <w:kern w:val="0"/>
          <w:sz w:val="24"/>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合同资产</w:t>
          </w:r>
        </w:p>
        <w:p w:rsidR="00FD2133" w:rsidRPr="00F661C7" w:rsidRDefault="00537341" w:rsidP="00F661C7">
          <w:pPr>
            <w:pStyle w:val="4"/>
            <w:numPr>
              <w:ilvl w:val="0"/>
              <w:numId w:val="152"/>
            </w:numPr>
            <w:spacing w:before="0" w:after="0" w:line="360" w:lineRule="exact"/>
            <w:rPr>
              <w:rFonts w:ascii="宋体" w:eastAsia="宋体" w:hAnsi="宋体"/>
              <w:szCs w:val="21"/>
            </w:rPr>
          </w:pPr>
          <w:r w:rsidRPr="00F661C7">
            <w:rPr>
              <w:rFonts w:ascii="宋体" w:eastAsia="宋体" w:hAnsi="宋体" w:hint="eastAsia"/>
              <w:szCs w:val="21"/>
            </w:rPr>
            <w:t>合同资产的确认方法及标准</w:t>
          </w:r>
        </w:p>
        <w:sdt>
          <w:sdtPr>
            <w:rPr>
              <w:sz w:val="21"/>
              <w:szCs w:val="21"/>
            </w:rPr>
            <w:alias w:val="是否适用：合同资产的确定方法、摊销方法和减值测试方法[双击切换]"/>
            <w:tag w:val="_GBC_1b5df72f15664694ad46f712f5c33e91"/>
            <w:id w:val="87335636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1A410B"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1A410B"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合同资产的确定方法、摊销方法和减值测试方法"/>
            <w:tag w:val="_GBC_82d4491d0bbc4d81ab154bd0c0c35176"/>
            <w:id w:val="-1566258491"/>
            <w:lock w:val="sdtLocked"/>
            <w:placeholder>
              <w:docPart w:val="GBC22222222222222222222222222222"/>
            </w:placeholder>
          </w:sdtPr>
          <w:sdtContent>
            <w:p w:rsidR="001A410B" w:rsidRPr="00F661C7" w:rsidRDefault="001A410B" w:rsidP="00F661C7">
              <w:pPr>
                <w:spacing w:line="360" w:lineRule="exact"/>
                <w:ind w:firstLineChars="200" w:firstLine="420"/>
                <w:rPr>
                  <w:sz w:val="21"/>
                  <w:szCs w:val="21"/>
                </w:rPr>
              </w:pPr>
              <w:r w:rsidRPr="00F661C7">
                <w:rPr>
                  <w:rFonts w:hint="eastAsia"/>
                  <w:sz w:val="21"/>
                  <w:szCs w:val="21"/>
                </w:rPr>
                <w:t>本公司根据履行履约义务与客户付款之间的关系在资产负债表中列示合同资产或合同负债。本公司已向客户转让商品或提供服务而有权收取的对价（除应收款项）列示为合同资产。</w:t>
              </w:r>
            </w:p>
            <w:p w:rsidR="00FD2133" w:rsidRPr="00F661C7" w:rsidRDefault="00D1422C" w:rsidP="00F661C7">
              <w:pPr>
                <w:spacing w:line="360" w:lineRule="exact"/>
                <w:rPr>
                  <w:sz w:val="21"/>
                  <w:szCs w:val="21"/>
                </w:rPr>
              </w:pPr>
            </w:p>
          </w:sdtContent>
        </w:sdt>
      </w:sdtContent>
    </w:sdt>
    <w:bookmarkEnd w:id="123" w:displacedByCustomXml="prev"/>
    <w:bookmarkStart w:id="124" w:name="_Hlk533667866" w:displacedByCustomXml="next"/>
    <w:sdt>
      <w:sdtPr>
        <w:rPr>
          <w:rFonts w:ascii="宋体" w:eastAsia="宋体" w:hAnsi="宋体" w:cs="宋体" w:hint="eastAsia"/>
          <w:b w:val="0"/>
          <w:bCs w:val="0"/>
          <w:kern w:val="0"/>
          <w:sz w:val="24"/>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rPr>
      </w:sdtEndPr>
      <w:sdtContent>
        <w:p w:rsidR="00FD2133" w:rsidRPr="00F661C7" w:rsidRDefault="00537341" w:rsidP="00F661C7">
          <w:pPr>
            <w:pStyle w:val="4"/>
            <w:numPr>
              <w:ilvl w:val="0"/>
              <w:numId w:val="152"/>
            </w:numPr>
            <w:spacing w:before="0" w:after="0" w:line="360" w:lineRule="exact"/>
            <w:rPr>
              <w:rFonts w:ascii="宋体" w:eastAsia="宋体" w:hAnsi="宋体"/>
              <w:szCs w:val="21"/>
            </w:rPr>
          </w:pPr>
          <w:r w:rsidRPr="00F661C7">
            <w:rPr>
              <w:rFonts w:ascii="宋体" w:eastAsia="宋体" w:hAnsi="宋体" w:hint="eastAsia"/>
              <w:szCs w:val="21"/>
            </w:rPr>
            <w:t>合同资产预期信用损失的确定方法及会计处理方法</w:t>
          </w:r>
        </w:p>
        <w:sdt>
          <w:sdtPr>
            <w:rPr>
              <w:sz w:val="21"/>
              <w:szCs w:val="21"/>
            </w:rPr>
            <w:alias w:val="是否适用：合同资产预期信用损失的确定方法及会计处理方法[双击切换]"/>
            <w:tag w:val="_GBC_8c12b6b1febf4f9ab1540f119bcd3247"/>
            <w:id w:val="1201904276"/>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1A410B"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1A410B"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合同资产预期信用损失的确定方法及会计处理方法"/>
            <w:tag w:val="_GBC_a33a78a57f894e77bd6990a3c0899519"/>
            <w:id w:val="831338473"/>
            <w:lock w:val="sdtLocked"/>
            <w:placeholder>
              <w:docPart w:val="GBC22222222222222222222222222222"/>
            </w:placeholder>
          </w:sdtPr>
          <w:sdtContent>
            <w:p w:rsidR="001A410B" w:rsidRPr="00F661C7" w:rsidRDefault="001A410B" w:rsidP="00F661C7">
              <w:pPr>
                <w:spacing w:line="360" w:lineRule="exact"/>
                <w:ind w:firstLineChars="200" w:firstLine="420"/>
                <w:rPr>
                  <w:sz w:val="21"/>
                  <w:szCs w:val="21"/>
                </w:rPr>
              </w:pPr>
              <w:r w:rsidRPr="00F661C7">
                <w:rPr>
                  <w:sz w:val="21"/>
                  <w:szCs w:val="21"/>
                </w:rPr>
                <w:t>对于</w:t>
              </w:r>
              <w:r w:rsidRPr="00F661C7">
                <w:rPr>
                  <w:rFonts w:hint="eastAsia"/>
                  <w:sz w:val="21"/>
                  <w:szCs w:val="21"/>
                </w:rPr>
                <w:t>不包含</w:t>
              </w:r>
              <w:r w:rsidRPr="00F661C7">
                <w:rPr>
                  <w:sz w:val="21"/>
                  <w:szCs w:val="21"/>
                </w:rPr>
                <w:t>重大融资成分的合同资产</w:t>
              </w:r>
              <w:r w:rsidRPr="00F661C7">
                <w:rPr>
                  <w:rFonts w:hint="eastAsia"/>
                  <w:sz w:val="21"/>
                  <w:szCs w:val="21"/>
                </w:rPr>
                <w:t>，本公司采用预期信用损失的简化模型，即</w:t>
              </w:r>
              <w:r w:rsidRPr="00F661C7">
                <w:rPr>
                  <w:sz w:val="21"/>
                  <w:szCs w:val="21"/>
                </w:rPr>
                <w:t>始终按照相当于整个存续期内预期信用损失的金额计量其损失准备</w:t>
              </w:r>
              <w:r w:rsidRPr="00F661C7">
                <w:rPr>
                  <w:rFonts w:hint="eastAsia"/>
                  <w:sz w:val="21"/>
                  <w:szCs w:val="21"/>
                </w:rPr>
                <w:t>，</w:t>
              </w:r>
              <w:r w:rsidRPr="00F661C7">
                <w:rPr>
                  <w:sz w:val="21"/>
                  <w:szCs w:val="21"/>
                </w:rPr>
                <w:t>由此形成的损失准备的增加或转回金额，作为减值损失或利得计入当期损益</w:t>
              </w:r>
              <w:r w:rsidRPr="00F661C7">
                <w:rPr>
                  <w:rFonts w:hint="eastAsia"/>
                  <w:sz w:val="21"/>
                  <w:szCs w:val="21"/>
                </w:rPr>
                <w:t>。</w:t>
              </w:r>
            </w:p>
            <w:p w:rsidR="00FD2133" w:rsidRPr="00F661C7" w:rsidRDefault="001A410B" w:rsidP="00F661C7">
              <w:pPr>
                <w:spacing w:line="360" w:lineRule="exact"/>
                <w:ind w:firstLineChars="200" w:firstLine="420"/>
                <w:rPr>
                  <w:i/>
                  <w:color w:val="0000FF"/>
                  <w:sz w:val="21"/>
                  <w:szCs w:val="21"/>
                </w:rPr>
              </w:pPr>
              <w:r w:rsidRPr="00F661C7">
                <w:rPr>
                  <w:rFonts w:hint="eastAsia"/>
                  <w:sz w:val="21"/>
                  <w:szCs w:val="21"/>
                </w:rPr>
                <w:t>对于包含重大融资成分的合同资产，本公司选择采用预期信用损失的简化模型</w:t>
              </w:r>
              <w:r w:rsidRPr="00F661C7">
                <w:rPr>
                  <w:sz w:val="21"/>
                  <w:szCs w:val="21"/>
                </w:rPr>
                <w:t>，即始终按照相当于整个存续期内预期信用损失的金额计量其损失准备</w:t>
              </w:r>
              <w:r w:rsidRPr="00F661C7">
                <w:rPr>
                  <w:rFonts w:hint="eastAsia"/>
                  <w:sz w:val="21"/>
                  <w:szCs w:val="21"/>
                </w:rPr>
                <w:t>，由此形成的损失准备的增加或转回金额，作为减值损失或利得计入当期损益。</w:t>
              </w:r>
            </w:p>
          </w:sdtContent>
        </w:sdt>
      </w:sdtContent>
    </w:sdt>
    <w:bookmarkEnd w:id="124" w:displacedByCustomXml="prev"/>
    <w:sdt>
      <w:sdtPr>
        <w:rPr>
          <w:rFonts w:ascii="宋体" w:hAnsi="宋体" w:cs="宋体" w:hint="eastAsia"/>
          <w:b w:val="0"/>
          <w:bCs w:val="0"/>
          <w:kern w:val="0"/>
          <w:sz w:val="24"/>
          <w:szCs w:val="21"/>
        </w:rPr>
        <w:alias w:val="模块:持有待售资产"/>
        <w:tag w:val="_GBC_a1a86a762feb43c3bed478ce8a19ae7c"/>
        <w:id w:val="-1368525775"/>
        <w:lock w:val="sdtLocked"/>
        <w:placeholder>
          <w:docPart w:val="GBC22222222222222222222222222222"/>
        </w:placeholder>
      </w:sdt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持有待售资产</w:t>
          </w:r>
        </w:p>
        <w:bookmarkStart w:id="125" w:name="_Hlk533151067" w:displacedByCustomXml="next"/>
        <w:sdt>
          <w:sdtPr>
            <w:rPr>
              <w:rFonts w:hint="eastAsia"/>
              <w:sz w:val="21"/>
              <w:szCs w:val="21"/>
            </w:rPr>
            <w:alias w:val="是否适用：划分为持有待售资产_重要会计政策和估计[双击切换]"/>
            <w:tag w:val="_GBC_f860c57547b540e0980c826c493b2d75"/>
            <w:id w:val="-1313564249"/>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bookmarkEnd w:id="125" w:displacedByCustomXml="prev"/>
    <w:bookmarkStart w:id="126" w:name="_Hlk533667896" w:displacedByCustomXml="next"/>
    <w:sdt>
      <w:sdtPr>
        <w:rPr>
          <w:rFonts w:ascii="宋体" w:hAnsi="宋体" w:cs="宋体" w:hint="eastAsia"/>
          <w:b w:val="0"/>
          <w:bCs w:val="0"/>
          <w:kern w:val="0"/>
          <w:sz w:val="24"/>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债权投资</w:t>
          </w:r>
        </w:p>
        <w:p w:rsidR="00FD2133" w:rsidRPr="00F661C7" w:rsidRDefault="00537341" w:rsidP="00F661C7">
          <w:pPr>
            <w:pStyle w:val="4"/>
            <w:numPr>
              <w:ilvl w:val="0"/>
              <w:numId w:val="153"/>
            </w:numPr>
            <w:spacing w:before="0" w:after="0" w:line="360" w:lineRule="exact"/>
            <w:rPr>
              <w:rFonts w:ascii="宋体" w:eastAsia="宋体" w:hAnsi="宋体"/>
              <w:szCs w:val="21"/>
            </w:rPr>
          </w:pPr>
          <w:r w:rsidRPr="00F661C7">
            <w:rPr>
              <w:rFonts w:ascii="宋体" w:eastAsia="宋体" w:hAnsi="宋体" w:hint="eastAsia"/>
              <w:szCs w:val="21"/>
            </w:rPr>
            <w:t>债权投资预期信用损失的确定方法及会计处理方法</w:t>
          </w:r>
        </w:p>
        <w:sdt>
          <w:sdtPr>
            <w:rPr>
              <w:sz w:val="21"/>
              <w:szCs w:val="21"/>
            </w:rPr>
            <w:alias w:val="是否适用：债权投资预期信用损失的确定方法及会计处理方法[双击切换]"/>
            <w:tag w:val="_GBC_87f8f287520948df93190a69892c32aa"/>
            <w:id w:val="131737716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bookmarkEnd w:id="126" w:displacedByCustomXml="prev"/>
    <w:bookmarkStart w:id="127" w:name="_Hlk533667949" w:displacedByCustomXml="next"/>
    <w:sdt>
      <w:sdtPr>
        <w:rPr>
          <w:rFonts w:ascii="宋体" w:hAnsi="宋体" w:cs="宋体" w:hint="eastAsia"/>
          <w:b w:val="0"/>
          <w:bCs w:val="0"/>
          <w:kern w:val="0"/>
          <w:sz w:val="24"/>
          <w:szCs w:val="21"/>
        </w:rPr>
        <w:alias w:val="模块:其他债权投资"/>
        <w:tag w:val="_SEC_c45e287df635454da1fc932b5d7bc19c"/>
        <w:id w:val="-1214038480"/>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其他债权投资</w:t>
          </w:r>
        </w:p>
        <w:p w:rsidR="00FD2133" w:rsidRPr="00F661C7" w:rsidRDefault="00537341" w:rsidP="00F661C7">
          <w:pPr>
            <w:pStyle w:val="4"/>
            <w:numPr>
              <w:ilvl w:val="0"/>
              <w:numId w:val="154"/>
            </w:numPr>
            <w:spacing w:before="0" w:after="0" w:line="360" w:lineRule="exact"/>
            <w:rPr>
              <w:rFonts w:ascii="宋体" w:eastAsia="宋体" w:hAnsi="宋体"/>
              <w:szCs w:val="21"/>
            </w:rPr>
          </w:pPr>
          <w:r w:rsidRPr="00F661C7">
            <w:rPr>
              <w:rFonts w:ascii="宋体" w:eastAsia="宋体" w:hAnsi="宋体" w:hint="eastAsia"/>
              <w:szCs w:val="21"/>
            </w:rPr>
            <w:t>其他债权投资</w:t>
          </w:r>
          <w:r w:rsidRPr="00F661C7">
            <w:rPr>
              <w:rFonts w:ascii="宋体" w:eastAsia="宋体" w:hAnsi="宋体"/>
              <w:szCs w:val="21"/>
            </w:rPr>
            <w:t>预期信用损失的确定方法</w:t>
          </w:r>
          <w:r w:rsidRPr="00F661C7">
            <w:rPr>
              <w:rFonts w:ascii="宋体" w:eastAsia="宋体" w:hAnsi="宋体" w:cs="Calibri"/>
              <w:szCs w:val="21"/>
            </w:rPr>
            <w:t>及会计处理方法</w:t>
          </w:r>
        </w:p>
        <w:sdt>
          <w:sdtPr>
            <w:rPr>
              <w:sz w:val="21"/>
              <w:szCs w:val="21"/>
            </w:rPr>
            <w:alias w:val="是否适用：其他债权投资预期信用损失的确定方法及会计处理方法[双击切换]"/>
            <w:tag w:val="_GBC_5b7d7522696a4d8e96ffced48fe733e8"/>
            <w:id w:val="-56248550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bookmarkEnd w:id="127" w:displacedByCustomXml="prev"/>
    <w:bookmarkStart w:id="128" w:name="_Hlk533667970" w:displacedByCustomXml="next"/>
    <w:sdt>
      <w:sdtPr>
        <w:rPr>
          <w:rFonts w:ascii="宋体" w:hAnsi="宋体" w:cs="宋体" w:hint="eastAsia"/>
          <w:b w:val="0"/>
          <w:bCs w:val="0"/>
          <w:kern w:val="0"/>
          <w:sz w:val="24"/>
          <w:szCs w:val="21"/>
        </w:rPr>
        <w:alias w:val="模块:长期应收款"/>
        <w:tag w:val="_SEC_90d4e338ecdf40dbbf3e9d454acdaa20"/>
        <w:id w:val="579341085"/>
        <w:lock w:val="sdtLocked"/>
        <w:placeholder>
          <w:docPart w:val="GBC22222222222222222222222222222"/>
        </w:placeholder>
      </w:sdtPr>
      <w:sdtEndPr>
        <w:rPr>
          <w:rFonts w:hint="default"/>
          <w:szCs w:val="24"/>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长期应收款</w:t>
          </w:r>
        </w:p>
        <w:p w:rsidR="00FD2133" w:rsidRPr="00F661C7" w:rsidRDefault="00537341" w:rsidP="00F661C7">
          <w:pPr>
            <w:pStyle w:val="4"/>
            <w:numPr>
              <w:ilvl w:val="0"/>
              <w:numId w:val="155"/>
            </w:numPr>
            <w:spacing w:before="0" w:after="0" w:line="360" w:lineRule="exact"/>
            <w:rPr>
              <w:rFonts w:ascii="宋体" w:eastAsia="宋体" w:hAnsi="宋体"/>
              <w:szCs w:val="21"/>
            </w:rPr>
          </w:pPr>
          <w:r w:rsidRPr="00F661C7">
            <w:rPr>
              <w:rFonts w:ascii="宋体" w:eastAsia="宋体" w:hAnsi="宋体" w:hint="eastAsia"/>
              <w:szCs w:val="21"/>
            </w:rPr>
            <w:t>长期应收款</w:t>
          </w:r>
          <w:r w:rsidRPr="00F661C7">
            <w:rPr>
              <w:rFonts w:ascii="宋体" w:eastAsia="宋体" w:hAnsi="宋体"/>
              <w:szCs w:val="21"/>
            </w:rPr>
            <w:t>预期信用损失的确定方法</w:t>
          </w:r>
          <w:r w:rsidRPr="00F661C7">
            <w:rPr>
              <w:rFonts w:ascii="宋体" w:eastAsia="宋体" w:hAnsi="宋体" w:cs="Calibri"/>
              <w:szCs w:val="21"/>
            </w:rPr>
            <w:t>及会计处理方法</w:t>
          </w:r>
        </w:p>
        <w:sdt>
          <w:sdtPr>
            <w:rPr>
              <w:sz w:val="21"/>
              <w:szCs w:val="21"/>
            </w:rPr>
            <w:alias w:val="是否适用：长期应收款预期信用损失的确定方法及会计处理方法[双击切换]"/>
            <w:tag w:val="_GBC_fa51423384c54160b6a244317cd66743"/>
            <w:id w:val="-189187690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Content>
    </w:sdt>
    <w:bookmarkEnd w:id="128" w:displacedByCustomXml="prev"/>
    <w:sdt>
      <w:sdtPr>
        <w:rPr>
          <w:rFonts w:asciiTheme="minorHAnsi" w:hAnsiTheme="minorHAnsi" w:cstheme="minorBidi"/>
          <w:b w:val="0"/>
          <w:bCs w:val="0"/>
          <w:kern w:val="0"/>
          <w:sz w:val="24"/>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 w:val="21"/>
          <w:szCs w:val="21"/>
        </w:rPr>
      </w:sdtEndPr>
      <w:sdtContent>
        <w:p w:rsidR="00FD2133" w:rsidRDefault="00537341">
          <w:pPr>
            <w:pStyle w:val="3"/>
            <w:numPr>
              <w:ilvl w:val="0"/>
              <w:numId w:val="44"/>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EndPr>
            <w:rPr>
              <w:sz w:val="21"/>
            </w:rPr>
          </w:sdtEnd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kern w:val="0"/>
              <w:sz w:val="24"/>
              <w:szCs w:val="21"/>
            </w:rPr>
            <w:alias w:val="长期股权投资的核算方法"/>
            <w:tag w:val="_GBC_3e77074cd50946b1bccdff9bc1c9556f"/>
            <w:id w:val="835031590"/>
            <w:lock w:val="sdtLocked"/>
            <w:placeholder>
              <w:docPart w:val="GBC22222222222222222222222222222"/>
            </w:placeholder>
          </w:sdtPr>
          <w:sdtContent>
            <w:p w:rsidR="006D3918" w:rsidRPr="00F661C7" w:rsidRDefault="006D3918" w:rsidP="00B461C5">
              <w:pPr>
                <w:pStyle w:val="ad"/>
                <w:spacing w:line="360" w:lineRule="exact"/>
                <w:ind w:firstLineChars="200" w:firstLine="480"/>
                <w:rPr>
                  <w:rFonts w:hAnsi="宋体"/>
                  <w:szCs w:val="21"/>
                </w:rPr>
              </w:pPr>
              <w:r w:rsidRPr="00F661C7">
                <w:rPr>
                  <w:rFonts w:hAnsi="宋体" w:hint="eastAsia"/>
                  <w:szCs w:val="21"/>
                </w:rPr>
                <w:t>1.投资成本的确定</w:t>
              </w:r>
            </w:p>
            <w:p w:rsidR="006D3918" w:rsidRPr="00F661C7" w:rsidRDefault="006D3918" w:rsidP="00F661C7">
              <w:pPr>
                <w:pStyle w:val="ad"/>
                <w:tabs>
                  <w:tab w:val="left" w:pos="4320"/>
                </w:tabs>
                <w:spacing w:line="360" w:lineRule="exact"/>
                <w:ind w:firstLineChars="200" w:firstLine="420"/>
                <w:rPr>
                  <w:rFonts w:hAnsi="宋体"/>
                  <w:szCs w:val="21"/>
                </w:rPr>
              </w:pPr>
              <w:r w:rsidRPr="00F661C7">
                <w:rPr>
                  <w:rFonts w:hAnsi="宋体" w:hint="eastAsia"/>
                  <w:szCs w:val="21"/>
                </w:rPr>
                <w:t>（1）同</w:t>
              </w:r>
              <w:proofErr w:type="gramStart"/>
              <w:r w:rsidRPr="00F661C7">
                <w:rPr>
                  <w:rFonts w:hAnsi="宋体" w:hint="eastAsia"/>
                  <w:szCs w:val="21"/>
                </w:rPr>
                <w:t>一控制</w:t>
              </w:r>
              <w:proofErr w:type="gramEnd"/>
              <w:r w:rsidRPr="00F661C7">
                <w:rPr>
                  <w:rFonts w:hAnsi="宋体" w:hint="eastAsia"/>
                  <w:szCs w:val="21"/>
                </w:rPr>
                <w:t>下的企业合并形成的，合并方以支付现金、</w:t>
              </w:r>
              <w:proofErr w:type="gramStart"/>
              <w:r w:rsidRPr="00F661C7">
                <w:rPr>
                  <w:rFonts w:hAnsi="宋体" w:hint="eastAsia"/>
                  <w:szCs w:val="21"/>
                </w:rPr>
                <w:t>转让非</w:t>
              </w:r>
              <w:proofErr w:type="gramEnd"/>
              <w:r w:rsidRPr="00F661C7">
                <w:rPr>
                  <w:rFonts w:hAnsi="宋体" w:hint="eastAsia"/>
                  <w:szCs w:val="21"/>
                </w:rPr>
                <w:t>现金资产、承担债务或发行权益</w:t>
              </w:r>
              <w:proofErr w:type="gramStart"/>
              <w:r w:rsidRPr="00F661C7">
                <w:rPr>
                  <w:rFonts w:hAnsi="宋体" w:hint="eastAsia"/>
                  <w:szCs w:val="21"/>
                </w:rPr>
                <w:t>性证券</w:t>
              </w:r>
              <w:proofErr w:type="gramEnd"/>
              <w:r w:rsidRPr="00F661C7">
                <w:rPr>
                  <w:rFonts w:hAnsi="宋体" w:hint="eastAsia"/>
                  <w:szCs w:val="21"/>
                </w:rPr>
                <w:t>作为合并对价的，在</w:t>
              </w:r>
              <w:proofErr w:type="gramStart"/>
              <w:r w:rsidRPr="00F661C7">
                <w:rPr>
                  <w:rFonts w:hAnsi="宋体" w:hint="eastAsia"/>
                  <w:szCs w:val="21"/>
                </w:rPr>
                <w:t>合并日按照</w:t>
              </w:r>
              <w:proofErr w:type="gramEnd"/>
              <w:r w:rsidRPr="00F661C7">
                <w:rPr>
                  <w:rFonts w:hAnsi="宋体" w:hint="eastAsia"/>
                  <w:szCs w:val="21"/>
                </w:rPr>
                <w:t>被合并方所有者权益在最终控制方合并财务报表中的账面价值的份额作为其初始投资成本。长期股权投资初始投资成本与支付的合并对价的账面价值或发行股份的面值总额之间的差额调整资本公积(资本溢价或股本溢价)；资本公</w:t>
              </w:r>
              <w:proofErr w:type="gramStart"/>
              <w:r w:rsidRPr="00F661C7">
                <w:rPr>
                  <w:rFonts w:hAnsi="宋体" w:hint="eastAsia"/>
                  <w:szCs w:val="21"/>
                </w:rPr>
                <w:t>积不足</w:t>
              </w:r>
              <w:proofErr w:type="gramEnd"/>
              <w:r w:rsidRPr="00F661C7">
                <w:rPr>
                  <w:rFonts w:hAnsi="宋体" w:hint="eastAsia"/>
                  <w:szCs w:val="21"/>
                </w:rPr>
                <w:t>冲减的，调整留存收益。</w:t>
              </w:r>
            </w:p>
            <w:p w:rsidR="006D3918" w:rsidRPr="00F661C7" w:rsidRDefault="006D3918" w:rsidP="00F661C7">
              <w:pPr>
                <w:pStyle w:val="ad"/>
                <w:tabs>
                  <w:tab w:val="left" w:pos="4320"/>
                </w:tabs>
                <w:spacing w:line="360" w:lineRule="exact"/>
                <w:ind w:firstLineChars="200" w:firstLine="420"/>
                <w:rPr>
                  <w:rFonts w:hAnsi="宋体"/>
                  <w:szCs w:val="21"/>
                </w:rPr>
              </w:pPr>
              <w:r w:rsidRPr="00F661C7">
                <w:rPr>
                  <w:rFonts w:hAnsi="宋体" w:hint="eastAsia"/>
                  <w:szCs w:val="21"/>
                </w:rPr>
                <w:t>分步实现同</w:t>
              </w:r>
              <w:proofErr w:type="gramStart"/>
              <w:r w:rsidRPr="00F661C7">
                <w:rPr>
                  <w:rFonts w:hAnsi="宋体" w:hint="eastAsia"/>
                  <w:szCs w:val="21"/>
                </w:rPr>
                <w:t>一控制</w:t>
              </w:r>
              <w:proofErr w:type="gramEnd"/>
              <w:r w:rsidRPr="00F661C7">
                <w:rPr>
                  <w:rFonts w:hAnsi="宋体" w:hint="eastAsia"/>
                  <w:szCs w:val="21"/>
                </w:rPr>
                <w:t>下企业合并的，应当以持股比例计算的</w:t>
              </w:r>
              <w:proofErr w:type="gramStart"/>
              <w:r w:rsidRPr="00F661C7">
                <w:rPr>
                  <w:rFonts w:hAnsi="宋体" w:hint="eastAsia"/>
                  <w:szCs w:val="21"/>
                </w:rPr>
                <w:t>合并日</w:t>
              </w:r>
              <w:proofErr w:type="gramEnd"/>
              <w:r w:rsidRPr="00F661C7">
                <w:rPr>
                  <w:rFonts w:hAnsi="宋体" w:hint="eastAsia"/>
                  <w:szCs w:val="21"/>
                </w:rPr>
                <w:t>应享有被合并方账面所有者权益份额作为该项投资的初始投资成本。初始投资成本与其原长期股权投资账面价值加上</w:t>
              </w:r>
              <w:proofErr w:type="gramStart"/>
              <w:r w:rsidRPr="00F661C7">
                <w:rPr>
                  <w:rFonts w:hAnsi="宋体" w:hint="eastAsia"/>
                  <w:szCs w:val="21"/>
                </w:rPr>
                <w:t>合并日取得</w:t>
              </w:r>
              <w:proofErr w:type="gramEnd"/>
              <w:r w:rsidRPr="00F661C7">
                <w:rPr>
                  <w:rFonts w:hAnsi="宋体" w:hint="eastAsia"/>
                  <w:szCs w:val="21"/>
                </w:rPr>
                <w:t>进一步股份新支付对价的账面价值之和的差额，调整资本公积（资本溢价或股本溢价），资本公</w:t>
              </w:r>
              <w:proofErr w:type="gramStart"/>
              <w:r w:rsidRPr="00F661C7">
                <w:rPr>
                  <w:rFonts w:hAnsi="宋体" w:hint="eastAsia"/>
                  <w:szCs w:val="21"/>
                </w:rPr>
                <w:t>积不足</w:t>
              </w:r>
              <w:proofErr w:type="gramEnd"/>
              <w:r w:rsidRPr="00F661C7">
                <w:rPr>
                  <w:rFonts w:hAnsi="宋体" w:hint="eastAsia"/>
                  <w:szCs w:val="21"/>
                </w:rPr>
                <w:t>冲减的，冲减留存收益。</w:t>
              </w:r>
            </w:p>
            <w:p w:rsidR="006D3918" w:rsidRPr="00F661C7" w:rsidRDefault="006D3918" w:rsidP="00F661C7">
              <w:pPr>
                <w:pStyle w:val="ad"/>
                <w:tabs>
                  <w:tab w:val="left" w:pos="4320"/>
                </w:tabs>
                <w:spacing w:line="360" w:lineRule="exact"/>
                <w:ind w:firstLineChars="200" w:firstLine="420"/>
                <w:rPr>
                  <w:rFonts w:hAnsi="宋体"/>
                  <w:szCs w:val="21"/>
                </w:rPr>
              </w:pPr>
              <w:r w:rsidRPr="00F661C7">
                <w:rPr>
                  <w:rFonts w:hAnsi="宋体" w:hint="eastAsia"/>
                  <w:szCs w:val="21"/>
                </w:rPr>
                <w:t>（2）非同</w:t>
              </w:r>
              <w:proofErr w:type="gramStart"/>
              <w:r w:rsidRPr="00F661C7">
                <w:rPr>
                  <w:rFonts w:hAnsi="宋体" w:hint="eastAsia"/>
                  <w:szCs w:val="21"/>
                </w:rPr>
                <w:t>一控制</w:t>
              </w:r>
              <w:proofErr w:type="gramEnd"/>
              <w:r w:rsidRPr="00F661C7">
                <w:rPr>
                  <w:rFonts w:hAnsi="宋体" w:hint="eastAsia"/>
                  <w:szCs w:val="21"/>
                </w:rPr>
                <w:t>下的企业合并形成的，在购买</w:t>
              </w:r>
              <w:proofErr w:type="gramStart"/>
              <w:r w:rsidRPr="00F661C7">
                <w:rPr>
                  <w:rFonts w:hAnsi="宋体" w:hint="eastAsia"/>
                  <w:szCs w:val="21"/>
                </w:rPr>
                <w:t>日按照</w:t>
              </w:r>
              <w:proofErr w:type="gramEnd"/>
              <w:r w:rsidRPr="00F661C7">
                <w:rPr>
                  <w:rFonts w:hAnsi="宋体" w:hint="eastAsia"/>
                  <w:szCs w:val="21"/>
                </w:rPr>
                <w:t>支付的合并对价的公允价值作为其初始投资成本。</w:t>
              </w:r>
            </w:p>
            <w:p w:rsidR="006D3918" w:rsidRPr="00F661C7" w:rsidRDefault="006D3918" w:rsidP="00F661C7">
              <w:pPr>
                <w:pStyle w:val="ad"/>
                <w:tabs>
                  <w:tab w:val="left" w:pos="4320"/>
                </w:tabs>
                <w:spacing w:line="360" w:lineRule="exact"/>
                <w:ind w:firstLineChars="200" w:firstLine="420"/>
                <w:rPr>
                  <w:rFonts w:hAnsi="宋体"/>
                  <w:szCs w:val="21"/>
                </w:rPr>
              </w:pPr>
              <w:r w:rsidRPr="00F661C7">
                <w:rPr>
                  <w:rFonts w:hAnsi="宋体" w:hint="eastAsia"/>
                  <w:szCs w:val="21"/>
                </w:rPr>
                <w:t>（3）除企业合并形成以外的：以支付现金取得的，按照实际支付的购买价款作为其初始投资成本；以发行权益</w:t>
              </w:r>
              <w:proofErr w:type="gramStart"/>
              <w:r w:rsidRPr="00F661C7">
                <w:rPr>
                  <w:rFonts w:hAnsi="宋体" w:hint="eastAsia"/>
                  <w:szCs w:val="21"/>
                </w:rPr>
                <w:t>性证券</w:t>
              </w:r>
              <w:proofErr w:type="gramEnd"/>
              <w:r w:rsidRPr="00F661C7">
                <w:rPr>
                  <w:rFonts w:hAnsi="宋体" w:hint="eastAsia"/>
                  <w:szCs w:val="21"/>
                </w:rPr>
                <w:t>取得的，按照发行权益</w:t>
              </w:r>
              <w:proofErr w:type="gramStart"/>
              <w:r w:rsidRPr="00F661C7">
                <w:rPr>
                  <w:rFonts w:hAnsi="宋体" w:hint="eastAsia"/>
                  <w:szCs w:val="21"/>
                </w:rPr>
                <w:t>性证券</w:t>
              </w:r>
              <w:proofErr w:type="gramEnd"/>
              <w:r w:rsidRPr="00F661C7">
                <w:rPr>
                  <w:rFonts w:hAnsi="宋体" w:hint="eastAsia"/>
                  <w:szCs w:val="21"/>
                </w:rPr>
                <w:t>的公允价值作为其初始投资成本；投资者投入的，按照</w:t>
              </w:r>
              <w:r w:rsidRPr="00F661C7">
                <w:rPr>
                  <w:rFonts w:hAnsi="宋体" w:hint="eastAsia"/>
                  <w:iCs/>
                  <w:szCs w:val="21"/>
                </w:rPr>
                <w:t>投资合同或协议约定的价值</w:t>
              </w:r>
              <w:r w:rsidRPr="00F661C7">
                <w:rPr>
                  <w:rFonts w:hAnsi="宋体" w:hint="eastAsia"/>
                  <w:szCs w:val="21"/>
                </w:rPr>
                <w:t>作为其初始投资成本（合同或协议约定价值</w:t>
              </w:r>
              <w:proofErr w:type="gramStart"/>
              <w:r w:rsidRPr="00F661C7">
                <w:rPr>
                  <w:rFonts w:hAnsi="宋体" w:hint="eastAsia"/>
                  <w:szCs w:val="21"/>
                </w:rPr>
                <w:t>不</w:t>
              </w:r>
              <w:proofErr w:type="gramEnd"/>
              <w:r w:rsidRPr="00F661C7">
                <w:rPr>
                  <w:rFonts w:hAnsi="宋体" w:hint="eastAsia"/>
                  <w:szCs w:val="21"/>
                </w:rPr>
                <w:t>公允的除外）。</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2.后续计量及损益确认方法</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本公司能够对被投资单位实施控制的长期股权投资,在本公司个别财务报表中采用成本法核算；对具有共同控制或重大影响的长期股权投资，采用权益法核算。</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采用成本法时,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lastRenderedPageBreak/>
                <w:t>采用权益法时,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本公司的会计政策及会计期间,并</w:t>
              </w:r>
              <w:proofErr w:type="gramStart"/>
              <w:r w:rsidRPr="00F661C7">
                <w:rPr>
                  <w:rFonts w:hAnsi="宋体" w:hint="eastAsia"/>
                  <w:szCs w:val="21"/>
                </w:rPr>
                <w:t>抵销</w:t>
              </w:r>
              <w:proofErr w:type="gramEnd"/>
              <w:r w:rsidRPr="00F661C7">
                <w:rPr>
                  <w:rFonts w:hAnsi="宋体" w:hint="eastAsia"/>
                  <w:szCs w:val="21"/>
                </w:rPr>
                <w:t>与联营企业及合营企业之间发生的内部交易损益按照持股比例计算归属于投资企业的部分(但内部交易损失属于资产减值损失的,应全额确认)，对被投资单位的净利润进行调整后确认。按照被投资单位宣告分派的利润或现金股利计算应分得的部分,相应减少长期股权投资的账面价值。本公司确认被投资单位发生的净亏损,以长期股权投资的账面价值以及其他实质上构成对被投资单位净投资的长期权益</w:t>
              </w:r>
              <w:proofErr w:type="gramStart"/>
              <w:r w:rsidRPr="00F661C7">
                <w:rPr>
                  <w:rFonts w:hAnsi="宋体" w:hint="eastAsia"/>
                  <w:szCs w:val="21"/>
                </w:rPr>
                <w:t>减记至</w:t>
              </w:r>
              <w:proofErr w:type="gramEnd"/>
              <w:r w:rsidRPr="00F661C7">
                <w:rPr>
                  <w:rFonts w:hAnsi="宋体" w:hint="eastAsia"/>
                  <w:szCs w:val="21"/>
                </w:rPr>
                <w:t>零为限,本公司负有承担额外损失义务的除外。对于被投资单位除净损益以外所有者权益的其他变动,调整长期股权投资的账面价值并计入所有者权益。</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3.确定对被投资单位具有控制、重大影响的依据</w:t>
              </w:r>
            </w:p>
            <w:p w:rsidR="006D3918" w:rsidRPr="00F661C7" w:rsidRDefault="006D3918" w:rsidP="00F661C7">
              <w:pPr>
                <w:pStyle w:val="ad"/>
                <w:spacing w:line="360" w:lineRule="exact"/>
                <w:ind w:firstLineChars="200" w:firstLine="420"/>
                <w:rPr>
                  <w:rFonts w:hAnsi="宋体"/>
                  <w:szCs w:val="21"/>
                </w:rPr>
              </w:pPr>
              <w:bookmarkStart w:id="129" w:name="OLE_LINK28"/>
              <w:r w:rsidRPr="00F661C7">
                <w:rPr>
                  <w:rFonts w:hAnsi="宋体" w:hint="eastAsia"/>
                  <w:szCs w:val="21"/>
                </w:rPr>
                <w:t>控制，是指拥有对被投资方的权力，通过参与被投资方的相关活动而享有可变回报，并且有能力运用对被投资方的权力影响回报金额；</w:t>
              </w:r>
              <w:bookmarkEnd w:id="129"/>
              <w:r w:rsidRPr="00F661C7">
                <w:rPr>
                  <w:rFonts w:hAnsi="宋体" w:hint="eastAsia"/>
                  <w:szCs w:val="21"/>
                </w:rPr>
                <w:t>重大影响，是指投资方对被投资单位的财务和经营政策有参与决策的权力，但并不能够控制或者与其他方一起共同控制这些政策的制定。</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4.长期股权投资的处置</w:t>
              </w:r>
            </w:p>
            <w:p w:rsidR="006D3918" w:rsidRPr="00F661C7" w:rsidRDefault="006D3918" w:rsidP="00F661C7">
              <w:pPr>
                <w:spacing w:line="360" w:lineRule="exact"/>
                <w:ind w:firstLineChars="200" w:firstLine="420"/>
                <w:rPr>
                  <w:sz w:val="21"/>
                  <w:szCs w:val="21"/>
                </w:rPr>
              </w:pPr>
              <w:r w:rsidRPr="00F661C7">
                <w:rPr>
                  <w:rFonts w:hint="eastAsia"/>
                  <w:sz w:val="21"/>
                  <w:szCs w:val="21"/>
                </w:rPr>
                <w:t>（1）</w:t>
              </w:r>
              <w:r w:rsidRPr="00F661C7">
                <w:rPr>
                  <w:sz w:val="21"/>
                  <w:szCs w:val="21"/>
                </w:rPr>
                <w:t>部分处置对子公司的长期股权投资，但不丧失控制权</w:t>
              </w:r>
              <w:r w:rsidRPr="00F661C7">
                <w:rPr>
                  <w:rFonts w:hint="eastAsia"/>
                  <w:sz w:val="21"/>
                  <w:szCs w:val="21"/>
                </w:rPr>
                <w:t>的情形</w:t>
              </w:r>
            </w:p>
            <w:p w:rsidR="006D3918" w:rsidRPr="00F661C7" w:rsidRDefault="006D3918" w:rsidP="00F661C7">
              <w:pPr>
                <w:spacing w:line="360" w:lineRule="exact"/>
                <w:ind w:firstLineChars="200" w:firstLine="420"/>
                <w:rPr>
                  <w:sz w:val="21"/>
                  <w:szCs w:val="21"/>
                </w:rPr>
              </w:pPr>
              <w:r w:rsidRPr="00F661C7">
                <w:rPr>
                  <w:sz w:val="21"/>
                  <w:szCs w:val="21"/>
                </w:rPr>
                <w:t>部分处置对子公司的长期股权投资，但不丧失控制权</w:t>
              </w:r>
              <w:r w:rsidRPr="00F661C7">
                <w:rPr>
                  <w:rFonts w:hint="eastAsia"/>
                  <w:sz w:val="21"/>
                  <w:szCs w:val="21"/>
                </w:rPr>
                <w:t>时，</w:t>
              </w:r>
              <w:r w:rsidRPr="00F661C7">
                <w:rPr>
                  <w:sz w:val="21"/>
                  <w:szCs w:val="21"/>
                </w:rPr>
                <w:t>应当将处置价款与处置投资对应的账面价值的差额确认为当期投资收益</w:t>
              </w:r>
              <w:r w:rsidRPr="00F661C7">
                <w:rPr>
                  <w:rFonts w:hint="eastAsia"/>
                  <w:sz w:val="21"/>
                  <w:szCs w:val="21"/>
                </w:rPr>
                <w:t>。</w:t>
              </w:r>
            </w:p>
            <w:p w:rsidR="006D3918" w:rsidRPr="00F661C7" w:rsidRDefault="006D3918" w:rsidP="00F661C7">
              <w:pPr>
                <w:spacing w:line="360" w:lineRule="exact"/>
                <w:ind w:firstLineChars="200" w:firstLine="420"/>
                <w:rPr>
                  <w:sz w:val="21"/>
                  <w:szCs w:val="21"/>
                </w:rPr>
              </w:pPr>
              <w:r w:rsidRPr="00F661C7">
                <w:rPr>
                  <w:rFonts w:hint="eastAsia"/>
                  <w:sz w:val="21"/>
                  <w:szCs w:val="21"/>
                </w:rPr>
                <w:t>（2）</w:t>
              </w:r>
              <w:r w:rsidRPr="00F661C7">
                <w:rPr>
                  <w:sz w:val="21"/>
                  <w:szCs w:val="21"/>
                </w:rPr>
                <w:t>部分</w:t>
              </w:r>
              <w:r w:rsidRPr="00F661C7">
                <w:rPr>
                  <w:rFonts w:hint="eastAsia"/>
                  <w:sz w:val="21"/>
                  <w:szCs w:val="21"/>
                </w:rPr>
                <w:t>处置</w:t>
              </w:r>
              <w:r w:rsidRPr="00F661C7">
                <w:rPr>
                  <w:sz w:val="21"/>
                  <w:szCs w:val="21"/>
                </w:rPr>
                <w:t>股权投资或其他原因丧失了对子公司控制权的</w:t>
              </w:r>
              <w:r w:rsidRPr="00F661C7">
                <w:rPr>
                  <w:rFonts w:hint="eastAsia"/>
                  <w:sz w:val="21"/>
                  <w:szCs w:val="21"/>
                </w:rPr>
                <w:t>情形</w:t>
              </w:r>
            </w:p>
            <w:p w:rsidR="006D3918" w:rsidRPr="00F661C7" w:rsidRDefault="006D3918" w:rsidP="00F661C7">
              <w:pPr>
                <w:spacing w:line="360" w:lineRule="exact"/>
                <w:ind w:firstLineChars="200" w:firstLine="420"/>
                <w:rPr>
                  <w:sz w:val="21"/>
                  <w:szCs w:val="21"/>
                </w:rPr>
              </w:pPr>
              <w:r w:rsidRPr="00F661C7">
                <w:rPr>
                  <w:sz w:val="21"/>
                  <w:szCs w:val="21"/>
                </w:rPr>
                <w:t>部分</w:t>
              </w:r>
              <w:r w:rsidRPr="00F661C7">
                <w:rPr>
                  <w:rFonts w:hint="eastAsia"/>
                  <w:sz w:val="21"/>
                  <w:szCs w:val="21"/>
                </w:rPr>
                <w:t>处置</w:t>
              </w:r>
              <w:r w:rsidRPr="00F661C7">
                <w:rPr>
                  <w:sz w:val="21"/>
                  <w:szCs w:val="21"/>
                </w:rPr>
                <w:t>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w:t>
              </w:r>
              <w:r w:rsidRPr="00F661C7">
                <w:rPr>
                  <w:rFonts w:hint="eastAsia"/>
                  <w:sz w:val="21"/>
                  <w:szCs w:val="21"/>
                </w:rPr>
                <w:t>应</w:t>
              </w:r>
              <w:r w:rsidRPr="00F661C7">
                <w:rPr>
                  <w:sz w:val="21"/>
                  <w:szCs w:val="21"/>
                </w:rPr>
                <w:t>按有关成本法转为权益法的相关规定进行会计处理。</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5.减值测试方法及减值准备计提方法</w:t>
              </w:r>
            </w:p>
            <w:p w:rsidR="00FD2133" w:rsidRPr="00F661C7" w:rsidRDefault="006D3918" w:rsidP="00F661C7">
              <w:pPr>
                <w:spacing w:line="360" w:lineRule="exact"/>
                <w:rPr>
                  <w:sz w:val="21"/>
                  <w:szCs w:val="21"/>
                </w:rPr>
              </w:pPr>
              <w:r w:rsidRPr="00F661C7">
                <w:rPr>
                  <w:rFonts w:hint="eastAsia"/>
                  <w:sz w:val="21"/>
                  <w:szCs w:val="21"/>
                </w:rPr>
                <w:t>对子公司、联营企业及合营企业的投资，在资产负债表日有客观证据表明其发生减值的，按照账面价值与可收回金额的差额计提相应的减值准备。</w:t>
              </w:r>
            </w:p>
          </w:sdtContent>
        </w:sdt>
        <w:p w:rsidR="00FD2133" w:rsidRPr="00F661C7" w:rsidRDefault="00D1422C" w:rsidP="00F661C7">
          <w:pPr>
            <w:spacing w:line="360" w:lineRule="exact"/>
            <w:rPr>
              <w:sz w:val="21"/>
              <w:szCs w:val="21"/>
            </w:rPr>
          </w:pPr>
        </w:p>
      </w:sdtContent>
    </w:sd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投资性房地产</w:t>
      </w:r>
    </w:p>
    <w:sdt>
      <w:sdtPr>
        <w:rPr>
          <w:rFonts w:ascii="宋体" w:eastAsia="宋体" w:hAnsi="宋体" w:cs="宋体" w:hint="eastAsia"/>
          <w:b w:val="0"/>
          <w:bCs w:val="0"/>
          <w:kern w:val="0"/>
          <w:sz w:val="24"/>
          <w:szCs w:val="21"/>
        </w:rPr>
        <w:alias w:val="选项模块:成本计量模式"/>
        <w:tag w:val="_GBC_20b1c487c1e348188269523d7d980194"/>
        <w:id w:val="-292835151"/>
        <w:lock w:val="sdtLocked"/>
        <w:placeholder>
          <w:docPart w:val="GBC22222222222222222222222222222"/>
        </w:placeholder>
      </w:sdtPr>
      <w:sdtContent>
        <w:p w:rsidR="00FD2133" w:rsidRPr="00F661C7" w:rsidRDefault="00537341" w:rsidP="00F661C7">
          <w:pPr>
            <w:pStyle w:val="4"/>
            <w:numPr>
              <w:ilvl w:val="0"/>
              <w:numId w:val="45"/>
            </w:numPr>
            <w:spacing w:before="0" w:after="0" w:line="360" w:lineRule="exact"/>
            <w:rPr>
              <w:rFonts w:ascii="宋体" w:eastAsia="宋体" w:hAnsi="宋体"/>
              <w:szCs w:val="21"/>
            </w:rPr>
          </w:pPr>
          <w:r w:rsidRPr="00F661C7">
            <w:rPr>
              <w:rFonts w:ascii="宋体" w:eastAsia="宋体" w:hAnsi="宋体" w:cs="宋体" w:hint="eastAsia"/>
              <w:kern w:val="0"/>
              <w:szCs w:val="21"/>
            </w:rPr>
            <w:t>如果</w:t>
          </w:r>
          <w:r w:rsidRPr="00F661C7">
            <w:rPr>
              <w:rFonts w:ascii="宋体" w:eastAsia="宋体" w:hAnsi="宋体" w:hint="eastAsia"/>
              <w:szCs w:val="21"/>
            </w:rPr>
            <w:t>采用成本计量模式的：</w:t>
          </w:r>
        </w:p>
        <w:p w:rsidR="00FD2133" w:rsidRPr="00F661C7" w:rsidRDefault="00537341" w:rsidP="00F661C7">
          <w:pPr>
            <w:pStyle w:val="aa"/>
            <w:spacing w:line="360" w:lineRule="exact"/>
            <w:rPr>
              <w:rFonts w:ascii="宋体" w:hAnsi="宋体"/>
              <w:b w:val="0"/>
              <w:szCs w:val="21"/>
            </w:rPr>
          </w:pPr>
          <w:r w:rsidRPr="00F661C7">
            <w:rPr>
              <w:rFonts w:ascii="宋体" w:hAnsi="宋体" w:hint="eastAsia"/>
              <w:b w:val="0"/>
              <w:szCs w:val="21"/>
            </w:rPr>
            <w:t>折旧或摊销方法</w:t>
          </w:r>
        </w:p>
        <w:sdt>
          <w:sdtPr>
            <w:rPr>
              <w:sz w:val="21"/>
              <w:szCs w:val="21"/>
            </w:rPr>
            <w:alias w:val="采用成本计量模式的折旧或摊销方法"/>
            <w:tag w:val="_GBC_5b2898357289426780691d99ea19aa67"/>
            <w:id w:val="-1734990779"/>
            <w:lock w:val="sdtLocked"/>
            <w:placeholder>
              <w:docPart w:val="GBC22222222222222222222222222222"/>
            </w:placeholder>
          </w:sdtPr>
          <w:sdtContent>
            <w:p w:rsidR="00FD2133" w:rsidRPr="00F661C7" w:rsidRDefault="006D3918" w:rsidP="00F661C7">
              <w:pPr>
                <w:spacing w:line="360" w:lineRule="exact"/>
                <w:rPr>
                  <w:sz w:val="21"/>
                  <w:szCs w:val="21"/>
                </w:rPr>
              </w:pPr>
              <w:r w:rsidRPr="00F661C7">
                <w:rPr>
                  <w:rFonts w:hint="eastAsia"/>
                  <w:sz w:val="21"/>
                  <w:szCs w:val="21"/>
                </w:rPr>
                <w:t>不适用</w:t>
              </w:r>
            </w:p>
          </w:sdtContent>
        </w:sdt>
        <w:p w:rsidR="00FD2133" w:rsidRPr="00F661C7" w:rsidRDefault="00D1422C" w:rsidP="00F661C7">
          <w:pPr>
            <w:spacing w:line="360" w:lineRule="exact"/>
            <w:rPr>
              <w:sz w:val="21"/>
              <w:szCs w:val="21"/>
            </w:rPr>
          </w:pPr>
        </w:p>
      </w:sdtContent>
    </w:sd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固定资产</w:t>
      </w:r>
    </w:p>
    <w:sdt>
      <w:sdtPr>
        <w:rPr>
          <w:rFonts w:ascii="宋体" w:eastAsia="宋体" w:hAnsi="宋体" w:cs="宋体"/>
          <w:b w:val="0"/>
          <w:bCs w:val="0"/>
          <w:kern w:val="0"/>
          <w:sz w:val="24"/>
          <w:szCs w:val="21"/>
        </w:rPr>
        <w:alias w:val="模块:固定资产确认条件"/>
        <w:tag w:val="_GBC_662771796da549e1b2a02fb7d497f077"/>
        <w:id w:val="953910363"/>
        <w:lock w:val="sdtLocked"/>
        <w:placeholder>
          <w:docPart w:val="GBC22222222222222222222222222222"/>
        </w:placeholder>
      </w:sdtPr>
      <w:sdtContent>
        <w:p w:rsidR="00FD2133" w:rsidRPr="00F661C7" w:rsidRDefault="00537341" w:rsidP="00F661C7">
          <w:pPr>
            <w:pStyle w:val="4"/>
            <w:numPr>
              <w:ilvl w:val="0"/>
              <w:numId w:val="46"/>
            </w:numPr>
            <w:spacing w:before="0" w:after="0" w:line="360" w:lineRule="exact"/>
            <w:rPr>
              <w:rFonts w:ascii="宋体" w:eastAsia="宋体" w:hAnsi="宋体"/>
              <w:szCs w:val="21"/>
            </w:rPr>
          </w:pPr>
          <w:r w:rsidRPr="00F661C7">
            <w:rPr>
              <w:rFonts w:ascii="宋体" w:eastAsia="宋体" w:hAnsi="宋体" w:hint="eastAsia"/>
              <w:szCs w:val="21"/>
            </w:rPr>
            <w:t>确认条件</w:t>
          </w:r>
        </w:p>
        <w:sdt>
          <w:sdtPr>
            <w:rPr>
              <w:sz w:val="21"/>
              <w:szCs w:val="21"/>
            </w:rPr>
            <w:alias w:val="是否适用：固定资产确认条件[双击切换]"/>
            <w:tag w:val="_GBC_4c768c6eca804bab9e4fc027185bcda6"/>
            <w:id w:val="-122706211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
          <w:sdtPr>
            <w:rPr>
              <w:bCs/>
              <w:sz w:val="21"/>
              <w:szCs w:val="21"/>
            </w:rPr>
            <w:alias w:val="固定资产确认条件"/>
            <w:tag w:val="_GBC_3044d53470b143fa9477fa34b85d4ec5"/>
            <w:id w:val="143795786"/>
            <w:lock w:val="sdtLocked"/>
            <w:placeholder>
              <w:docPart w:val="GBC22222222222222222222222222222"/>
            </w:placeholder>
          </w:sdtPr>
          <w:sdtEndPr>
            <w:rPr>
              <w:b/>
            </w:rPr>
          </w:sdtEndPr>
          <w:sdtContent>
            <w:p w:rsidR="00FD2133" w:rsidRPr="00F661C7" w:rsidRDefault="006D3918" w:rsidP="00F661C7">
              <w:pPr>
                <w:spacing w:line="360" w:lineRule="exact"/>
                <w:ind w:firstLineChars="200" w:firstLine="420"/>
                <w:rPr>
                  <w:b/>
                  <w:bCs/>
                  <w:sz w:val="21"/>
                  <w:szCs w:val="21"/>
                </w:rPr>
              </w:pPr>
              <w:r w:rsidRPr="00F661C7">
                <w:rPr>
                  <w:rFonts w:hint="eastAsia"/>
                  <w:sz w:val="21"/>
                  <w:szCs w:val="21"/>
                </w:rPr>
                <w:t>固定资产是指为生产商品、提供劳务、出租或经营管理而持有的，使用年限超过一个会计年度的有形资产。</w:t>
              </w:r>
            </w:p>
          </w:sdtContent>
        </w:sdt>
      </w:sdtContent>
    </w:sdt>
    <w:p w:rsidR="00FD2133" w:rsidRPr="00F661C7" w:rsidRDefault="00FD2133" w:rsidP="00F661C7">
      <w:pPr>
        <w:spacing w:line="360" w:lineRule="exact"/>
        <w:rPr>
          <w:sz w:val="21"/>
          <w:szCs w:val="21"/>
        </w:rPr>
      </w:pPr>
    </w:p>
    <w:sdt>
      <w:sdtPr>
        <w:rPr>
          <w:rFonts w:ascii="宋体" w:eastAsia="宋体" w:hAnsi="宋体" w:cstheme="minorBidi"/>
          <w:b w:val="0"/>
          <w:bCs w:val="0"/>
          <w:kern w:val="0"/>
          <w:sz w:val="24"/>
          <w:szCs w:val="21"/>
        </w:rPr>
        <w:alias w:val="模块:固定资产折旧方法"/>
        <w:tag w:val="_GBC_7c749a57d4094b3386978c34c3487e2a"/>
        <w:id w:val="-1911527738"/>
        <w:lock w:val="sdtLocked"/>
        <w:placeholder>
          <w:docPart w:val="GBC22222222222222222222222222222"/>
        </w:placeholder>
      </w:sdtPr>
      <w:sdtEndPr>
        <w:rPr>
          <w:rFonts w:cs="宋体"/>
        </w:rPr>
      </w:sdtEndPr>
      <w:sdtContent>
        <w:p w:rsidR="00FD2133" w:rsidRPr="00F661C7" w:rsidRDefault="00537341" w:rsidP="00F661C7">
          <w:pPr>
            <w:pStyle w:val="4"/>
            <w:numPr>
              <w:ilvl w:val="0"/>
              <w:numId w:val="46"/>
            </w:numPr>
            <w:spacing w:before="0" w:after="0" w:line="360" w:lineRule="exact"/>
            <w:rPr>
              <w:rFonts w:ascii="宋体" w:eastAsia="宋体" w:hAnsi="宋体"/>
              <w:szCs w:val="21"/>
            </w:rPr>
          </w:pPr>
          <w:r w:rsidRPr="00F661C7">
            <w:rPr>
              <w:rFonts w:ascii="宋体" w:eastAsia="宋体" w:hAnsi="宋体"/>
              <w:szCs w:val="21"/>
            </w:rPr>
            <w:t>折旧方法</w:t>
          </w:r>
        </w:p>
        <w:sdt>
          <w:sdtPr>
            <w:rPr>
              <w:sz w:val="21"/>
              <w:szCs w:val="21"/>
            </w:rPr>
            <w:alias w:val="是否适用：固定资产折旧方法[双击切换]"/>
            <w:tag w:val="_GBC_f89f129fe73045168ebdc30031da9fdd"/>
            <w:id w:val="-1135404166"/>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6D3918" w:rsidRPr="00F661C7" w:rsidTr="006D3918">
            <w:sdt>
              <w:sdtPr>
                <w:rPr>
                  <w:sz w:val="21"/>
                  <w:szCs w:val="21"/>
                </w:rPr>
                <w:tag w:val="_PLD_b93b748ee97a4a8bae6f8263364d91d5"/>
                <w:id w:val="1362118"/>
                <w:lock w:val="sdtLocked"/>
              </w:sdtPr>
              <w:sdtContent>
                <w:tc>
                  <w:tcPr>
                    <w:tcW w:w="949" w:type="pct"/>
                    <w:vAlign w:val="center"/>
                  </w:tcPr>
                  <w:p w:rsidR="006D3918" w:rsidRPr="00F661C7" w:rsidRDefault="006D3918" w:rsidP="00F661C7">
                    <w:pPr>
                      <w:spacing w:line="360" w:lineRule="exact"/>
                      <w:jc w:val="center"/>
                      <w:rPr>
                        <w:sz w:val="21"/>
                        <w:szCs w:val="21"/>
                      </w:rPr>
                    </w:pPr>
                    <w:r w:rsidRPr="00F661C7">
                      <w:rPr>
                        <w:sz w:val="21"/>
                        <w:szCs w:val="21"/>
                      </w:rPr>
                      <w:t>类别</w:t>
                    </w:r>
                  </w:p>
                </w:tc>
              </w:sdtContent>
            </w:sdt>
            <w:sdt>
              <w:sdtPr>
                <w:rPr>
                  <w:sz w:val="21"/>
                  <w:szCs w:val="21"/>
                </w:rPr>
                <w:tag w:val="_PLD_8eb75a8ba4fb45a3be1c35e2609526fb"/>
                <w:id w:val="1362119"/>
                <w:lock w:val="sdtLocked"/>
              </w:sdtPr>
              <w:sdtContent>
                <w:tc>
                  <w:tcPr>
                    <w:tcW w:w="1012" w:type="pct"/>
                    <w:vAlign w:val="center"/>
                  </w:tcPr>
                  <w:p w:rsidR="006D3918" w:rsidRPr="00F661C7" w:rsidRDefault="006D3918" w:rsidP="00F661C7">
                    <w:pPr>
                      <w:spacing w:line="360" w:lineRule="exact"/>
                      <w:jc w:val="center"/>
                      <w:rPr>
                        <w:sz w:val="21"/>
                        <w:szCs w:val="21"/>
                      </w:rPr>
                    </w:pPr>
                    <w:r w:rsidRPr="00F661C7">
                      <w:rPr>
                        <w:rFonts w:hint="eastAsia"/>
                        <w:sz w:val="21"/>
                        <w:szCs w:val="21"/>
                      </w:rPr>
                      <w:t>折旧方法</w:t>
                    </w:r>
                  </w:p>
                </w:tc>
              </w:sdtContent>
            </w:sdt>
            <w:sdt>
              <w:sdtPr>
                <w:rPr>
                  <w:sz w:val="21"/>
                  <w:szCs w:val="21"/>
                </w:rPr>
                <w:tag w:val="_PLD_288e4cb255e44ed98e0c53f336ac01e0"/>
                <w:id w:val="1362120"/>
                <w:lock w:val="sdtLocked"/>
              </w:sdtPr>
              <w:sdtContent>
                <w:tc>
                  <w:tcPr>
                    <w:tcW w:w="1013" w:type="pct"/>
                    <w:vAlign w:val="center"/>
                  </w:tcPr>
                  <w:p w:rsidR="006D3918" w:rsidRPr="00F661C7" w:rsidRDefault="006D3918" w:rsidP="00F661C7">
                    <w:pPr>
                      <w:spacing w:line="360" w:lineRule="exact"/>
                      <w:jc w:val="center"/>
                      <w:rPr>
                        <w:sz w:val="21"/>
                        <w:szCs w:val="21"/>
                      </w:rPr>
                    </w:pPr>
                    <w:r w:rsidRPr="00F661C7">
                      <w:rPr>
                        <w:sz w:val="21"/>
                        <w:szCs w:val="21"/>
                      </w:rPr>
                      <w:t>折旧年限（年）</w:t>
                    </w:r>
                  </w:p>
                </w:tc>
              </w:sdtContent>
            </w:sdt>
            <w:sdt>
              <w:sdtPr>
                <w:rPr>
                  <w:sz w:val="21"/>
                  <w:szCs w:val="21"/>
                </w:rPr>
                <w:tag w:val="_PLD_b978331f5a784568b426597e450ebc7a"/>
                <w:id w:val="1362121"/>
                <w:lock w:val="sdtLocked"/>
              </w:sdtPr>
              <w:sdtContent>
                <w:tc>
                  <w:tcPr>
                    <w:tcW w:w="1013" w:type="pct"/>
                    <w:vAlign w:val="center"/>
                  </w:tcPr>
                  <w:p w:rsidR="006D3918" w:rsidRPr="00F661C7" w:rsidRDefault="006D3918" w:rsidP="00F661C7">
                    <w:pPr>
                      <w:spacing w:line="360" w:lineRule="exact"/>
                      <w:jc w:val="center"/>
                      <w:rPr>
                        <w:sz w:val="21"/>
                        <w:szCs w:val="21"/>
                      </w:rPr>
                    </w:pPr>
                    <w:r w:rsidRPr="00F661C7">
                      <w:rPr>
                        <w:sz w:val="21"/>
                        <w:szCs w:val="21"/>
                      </w:rPr>
                      <w:t>残值率</w:t>
                    </w:r>
                  </w:p>
                </w:tc>
              </w:sdtContent>
            </w:sdt>
            <w:sdt>
              <w:sdtPr>
                <w:rPr>
                  <w:sz w:val="21"/>
                  <w:szCs w:val="21"/>
                </w:rPr>
                <w:tag w:val="_PLD_02921e2cbb3b427bb4fe2aba2949e56a"/>
                <w:id w:val="1362122"/>
                <w:lock w:val="sdtLocked"/>
              </w:sdtPr>
              <w:sdtContent>
                <w:tc>
                  <w:tcPr>
                    <w:tcW w:w="1013" w:type="pct"/>
                    <w:vAlign w:val="center"/>
                  </w:tcPr>
                  <w:p w:rsidR="006D3918" w:rsidRPr="00F661C7" w:rsidRDefault="006D3918" w:rsidP="00F661C7">
                    <w:pPr>
                      <w:spacing w:line="360" w:lineRule="exact"/>
                      <w:jc w:val="center"/>
                      <w:rPr>
                        <w:sz w:val="21"/>
                        <w:szCs w:val="21"/>
                      </w:rPr>
                    </w:pPr>
                    <w:r w:rsidRPr="00F661C7">
                      <w:rPr>
                        <w:sz w:val="21"/>
                        <w:szCs w:val="21"/>
                      </w:rPr>
                      <w:t>年折旧率</w:t>
                    </w:r>
                  </w:p>
                </w:tc>
              </w:sdtContent>
            </w:sdt>
          </w:tr>
          <w:sdt>
            <w:sdtPr>
              <w:rPr>
                <w:sz w:val="21"/>
                <w:szCs w:val="21"/>
              </w:rPr>
              <w:alias w:val="其他固定资产计价、折旧、减值方法"/>
              <w:tag w:val="_GBC_f1ad6125c5d74d2a98f593d2ba574474"/>
              <w:id w:val="1362123"/>
              <w:lock w:val="sdtLocked"/>
            </w:sdtPr>
            <w:sdtContent>
              <w:tr w:rsidR="006D3918" w:rsidRPr="00F661C7" w:rsidTr="006D3918">
                <w:tc>
                  <w:tcPr>
                    <w:tcW w:w="949" w:type="pct"/>
                  </w:tcPr>
                  <w:p w:rsidR="006D3918" w:rsidRPr="00F661C7" w:rsidRDefault="006D3918" w:rsidP="00F661C7">
                    <w:pPr>
                      <w:spacing w:line="360" w:lineRule="exact"/>
                      <w:rPr>
                        <w:sz w:val="21"/>
                        <w:szCs w:val="21"/>
                      </w:rPr>
                    </w:pPr>
                    <w:r w:rsidRPr="00F661C7">
                      <w:rPr>
                        <w:sz w:val="21"/>
                        <w:szCs w:val="21"/>
                      </w:rPr>
                      <w:t>房屋及建筑物</w:t>
                    </w:r>
                  </w:p>
                </w:tc>
                <w:tc>
                  <w:tcPr>
                    <w:tcW w:w="1012" w:type="pct"/>
                  </w:tcPr>
                  <w:p w:rsidR="006D3918" w:rsidRPr="00F661C7" w:rsidRDefault="006D3918" w:rsidP="00F661C7">
                    <w:pPr>
                      <w:spacing w:line="360" w:lineRule="exact"/>
                      <w:rPr>
                        <w:sz w:val="21"/>
                        <w:szCs w:val="21"/>
                      </w:rPr>
                    </w:pPr>
                    <w:r w:rsidRPr="00F661C7">
                      <w:rPr>
                        <w:sz w:val="21"/>
                        <w:szCs w:val="21"/>
                      </w:rPr>
                      <w:t>年限平均法</w:t>
                    </w:r>
                  </w:p>
                </w:tc>
                <w:tc>
                  <w:tcPr>
                    <w:tcW w:w="1013" w:type="pct"/>
                  </w:tcPr>
                  <w:p w:rsidR="006D3918" w:rsidRPr="00F661C7" w:rsidRDefault="006D3918" w:rsidP="00F661C7">
                    <w:pPr>
                      <w:spacing w:line="360" w:lineRule="exact"/>
                      <w:rPr>
                        <w:sz w:val="21"/>
                        <w:szCs w:val="21"/>
                      </w:rPr>
                    </w:pPr>
                    <w:r w:rsidRPr="00F661C7">
                      <w:rPr>
                        <w:sz w:val="21"/>
                        <w:szCs w:val="21"/>
                      </w:rPr>
                      <w:t>20-35</w:t>
                    </w:r>
                  </w:p>
                </w:tc>
                <w:tc>
                  <w:tcPr>
                    <w:tcW w:w="1013" w:type="pct"/>
                  </w:tcPr>
                  <w:p w:rsidR="006D3918" w:rsidRPr="00F661C7" w:rsidRDefault="006D3918" w:rsidP="00F661C7">
                    <w:pPr>
                      <w:spacing w:line="360" w:lineRule="exact"/>
                      <w:rPr>
                        <w:sz w:val="21"/>
                        <w:szCs w:val="21"/>
                      </w:rPr>
                    </w:pPr>
                    <w:r w:rsidRPr="00F661C7">
                      <w:rPr>
                        <w:sz w:val="21"/>
                        <w:szCs w:val="21"/>
                      </w:rPr>
                      <w:t>5</w:t>
                    </w:r>
                  </w:p>
                </w:tc>
                <w:tc>
                  <w:tcPr>
                    <w:tcW w:w="1013" w:type="pct"/>
                  </w:tcPr>
                  <w:p w:rsidR="006D3918" w:rsidRPr="00F661C7" w:rsidRDefault="006D3918" w:rsidP="00F661C7">
                    <w:pPr>
                      <w:spacing w:line="360" w:lineRule="exact"/>
                      <w:rPr>
                        <w:sz w:val="21"/>
                        <w:szCs w:val="21"/>
                      </w:rPr>
                    </w:pPr>
                    <w:r w:rsidRPr="00F661C7">
                      <w:rPr>
                        <w:sz w:val="21"/>
                        <w:szCs w:val="21"/>
                      </w:rPr>
                      <w:t>4.75-2.71</w:t>
                    </w:r>
                  </w:p>
                </w:tc>
              </w:tr>
            </w:sdtContent>
          </w:sdt>
          <w:sdt>
            <w:sdtPr>
              <w:rPr>
                <w:sz w:val="21"/>
                <w:szCs w:val="21"/>
              </w:rPr>
              <w:alias w:val="其他固定资产计价、折旧、减值方法"/>
              <w:tag w:val="_GBC_f1ad6125c5d74d2a98f593d2ba574474"/>
              <w:id w:val="1362124"/>
              <w:lock w:val="sdtLocked"/>
            </w:sdtPr>
            <w:sdtContent>
              <w:tr w:rsidR="006D3918" w:rsidRPr="00F661C7" w:rsidTr="006D3918">
                <w:tc>
                  <w:tcPr>
                    <w:tcW w:w="949" w:type="pct"/>
                  </w:tcPr>
                  <w:p w:rsidR="006D3918" w:rsidRPr="00F661C7" w:rsidRDefault="006D3918" w:rsidP="00F661C7">
                    <w:pPr>
                      <w:spacing w:line="360" w:lineRule="exact"/>
                      <w:rPr>
                        <w:sz w:val="21"/>
                        <w:szCs w:val="21"/>
                      </w:rPr>
                    </w:pPr>
                    <w:r w:rsidRPr="00F661C7">
                      <w:rPr>
                        <w:sz w:val="21"/>
                        <w:szCs w:val="21"/>
                      </w:rPr>
                      <w:t>机器设备</w:t>
                    </w:r>
                  </w:p>
                </w:tc>
                <w:tc>
                  <w:tcPr>
                    <w:tcW w:w="1012" w:type="pct"/>
                  </w:tcPr>
                  <w:p w:rsidR="006D3918" w:rsidRPr="00F661C7" w:rsidRDefault="006D3918" w:rsidP="00F661C7">
                    <w:pPr>
                      <w:spacing w:line="360" w:lineRule="exact"/>
                      <w:rPr>
                        <w:sz w:val="21"/>
                        <w:szCs w:val="21"/>
                      </w:rPr>
                    </w:pPr>
                    <w:r w:rsidRPr="00F661C7">
                      <w:rPr>
                        <w:sz w:val="21"/>
                        <w:szCs w:val="21"/>
                      </w:rPr>
                      <w:t>年限平均法</w:t>
                    </w:r>
                  </w:p>
                </w:tc>
                <w:tc>
                  <w:tcPr>
                    <w:tcW w:w="1013" w:type="pct"/>
                  </w:tcPr>
                  <w:p w:rsidR="006D3918" w:rsidRPr="00F661C7" w:rsidRDefault="006D3918" w:rsidP="00F661C7">
                    <w:pPr>
                      <w:spacing w:line="360" w:lineRule="exact"/>
                      <w:rPr>
                        <w:sz w:val="21"/>
                        <w:szCs w:val="21"/>
                      </w:rPr>
                    </w:pPr>
                    <w:r w:rsidRPr="00F661C7">
                      <w:rPr>
                        <w:sz w:val="21"/>
                        <w:szCs w:val="21"/>
                      </w:rPr>
                      <w:t>5-14</w:t>
                    </w:r>
                  </w:p>
                </w:tc>
                <w:tc>
                  <w:tcPr>
                    <w:tcW w:w="1013" w:type="pct"/>
                  </w:tcPr>
                  <w:p w:rsidR="006D3918" w:rsidRPr="00F661C7" w:rsidRDefault="006D3918" w:rsidP="00F661C7">
                    <w:pPr>
                      <w:spacing w:line="360" w:lineRule="exact"/>
                      <w:rPr>
                        <w:sz w:val="21"/>
                        <w:szCs w:val="21"/>
                      </w:rPr>
                    </w:pPr>
                    <w:r w:rsidRPr="00F661C7">
                      <w:rPr>
                        <w:sz w:val="21"/>
                        <w:szCs w:val="21"/>
                      </w:rPr>
                      <w:t>5</w:t>
                    </w:r>
                  </w:p>
                </w:tc>
                <w:tc>
                  <w:tcPr>
                    <w:tcW w:w="1013" w:type="pct"/>
                  </w:tcPr>
                  <w:p w:rsidR="006D3918" w:rsidRPr="00F661C7" w:rsidRDefault="006D3918" w:rsidP="00F661C7">
                    <w:pPr>
                      <w:spacing w:line="360" w:lineRule="exact"/>
                      <w:rPr>
                        <w:sz w:val="21"/>
                        <w:szCs w:val="21"/>
                      </w:rPr>
                    </w:pPr>
                    <w:r w:rsidRPr="00F661C7">
                      <w:rPr>
                        <w:sz w:val="21"/>
                        <w:szCs w:val="21"/>
                      </w:rPr>
                      <w:t>6.79-19.00</w:t>
                    </w:r>
                  </w:p>
                </w:tc>
              </w:tr>
            </w:sdtContent>
          </w:sdt>
          <w:sdt>
            <w:sdtPr>
              <w:rPr>
                <w:sz w:val="21"/>
                <w:szCs w:val="21"/>
              </w:rPr>
              <w:alias w:val="其他固定资产计价、折旧、减值方法"/>
              <w:tag w:val="_GBC_f1ad6125c5d74d2a98f593d2ba574474"/>
              <w:id w:val="1362125"/>
              <w:lock w:val="sdtLocked"/>
            </w:sdtPr>
            <w:sdtContent>
              <w:tr w:rsidR="006D3918" w:rsidRPr="00F661C7" w:rsidTr="006D3918">
                <w:tc>
                  <w:tcPr>
                    <w:tcW w:w="949" w:type="pct"/>
                  </w:tcPr>
                  <w:p w:rsidR="006D3918" w:rsidRPr="00F661C7" w:rsidRDefault="006D3918" w:rsidP="00F661C7">
                    <w:pPr>
                      <w:spacing w:line="360" w:lineRule="exact"/>
                      <w:rPr>
                        <w:sz w:val="21"/>
                        <w:szCs w:val="21"/>
                      </w:rPr>
                    </w:pPr>
                    <w:r w:rsidRPr="00F661C7">
                      <w:rPr>
                        <w:sz w:val="21"/>
                        <w:szCs w:val="21"/>
                      </w:rPr>
                      <w:t>运输设备</w:t>
                    </w:r>
                  </w:p>
                </w:tc>
                <w:tc>
                  <w:tcPr>
                    <w:tcW w:w="1012" w:type="pct"/>
                  </w:tcPr>
                  <w:p w:rsidR="006D3918" w:rsidRPr="00F661C7" w:rsidRDefault="006D3918" w:rsidP="00F661C7">
                    <w:pPr>
                      <w:spacing w:line="360" w:lineRule="exact"/>
                      <w:rPr>
                        <w:sz w:val="21"/>
                        <w:szCs w:val="21"/>
                      </w:rPr>
                    </w:pPr>
                    <w:r w:rsidRPr="00F661C7">
                      <w:rPr>
                        <w:sz w:val="21"/>
                        <w:szCs w:val="21"/>
                      </w:rPr>
                      <w:t>年限平均法</w:t>
                    </w:r>
                  </w:p>
                </w:tc>
                <w:tc>
                  <w:tcPr>
                    <w:tcW w:w="1013" w:type="pct"/>
                  </w:tcPr>
                  <w:p w:rsidR="006D3918" w:rsidRPr="00F661C7" w:rsidRDefault="006D3918" w:rsidP="00F661C7">
                    <w:pPr>
                      <w:spacing w:line="360" w:lineRule="exact"/>
                      <w:rPr>
                        <w:sz w:val="21"/>
                        <w:szCs w:val="21"/>
                      </w:rPr>
                    </w:pPr>
                    <w:r w:rsidRPr="00F661C7">
                      <w:rPr>
                        <w:sz w:val="21"/>
                        <w:szCs w:val="21"/>
                      </w:rPr>
                      <w:t>5-14</w:t>
                    </w:r>
                  </w:p>
                </w:tc>
                <w:tc>
                  <w:tcPr>
                    <w:tcW w:w="1013" w:type="pct"/>
                  </w:tcPr>
                  <w:p w:rsidR="006D3918" w:rsidRPr="00F661C7" w:rsidRDefault="006D3918" w:rsidP="00F661C7">
                    <w:pPr>
                      <w:spacing w:line="360" w:lineRule="exact"/>
                      <w:rPr>
                        <w:sz w:val="21"/>
                        <w:szCs w:val="21"/>
                      </w:rPr>
                    </w:pPr>
                    <w:r w:rsidRPr="00F661C7">
                      <w:rPr>
                        <w:sz w:val="21"/>
                        <w:szCs w:val="21"/>
                      </w:rPr>
                      <w:t>5</w:t>
                    </w:r>
                  </w:p>
                </w:tc>
                <w:tc>
                  <w:tcPr>
                    <w:tcW w:w="1013" w:type="pct"/>
                  </w:tcPr>
                  <w:p w:rsidR="006D3918" w:rsidRPr="00F661C7" w:rsidRDefault="006D3918" w:rsidP="00F661C7">
                    <w:pPr>
                      <w:spacing w:line="360" w:lineRule="exact"/>
                      <w:rPr>
                        <w:sz w:val="21"/>
                        <w:szCs w:val="21"/>
                      </w:rPr>
                    </w:pPr>
                    <w:r w:rsidRPr="00F661C7">
                      <w:rPr>
                        <w:sz w:val="21"/>
                        <w:szCs w:val="21"/>
                      </w:rPr>
                      <w:t>6.79-19.00</w:t>
                    </w:r>
                  </w:p>
                </w:tc>
              </w:tr>
            </w:sdtContent>
          </w:sdt>
          <w:sdt>
            <w:sdtPr>
              <w:rPr>
                <w:sz w:val="21"/>
                <w:szCs w:val="21"/>
              </w:rPr>
              <w:alias w:val="其他固定资产计价、折旧、减值方法"/>
              <w:tag w:val="_GBC_f1ad6125c5d74d2a98f593d2ba574474"/>
              <w:id w:val="1362126"/>
              <w:lock w:val="sdtLocked"/>
            </w:sdtPr>
            <w:sdtContent>
              <w:tr w:rsidR="006D3918" w:rsidRPr="00F661C7" w:rsidTr="006D3918">
                <w:tc>
                  <w:tcPr>
                    <w:tcW w:w="949" w:type="pct"/>
                  </w:tcPr>
                  <w:p w:rsidR="006D3918" w:rsidRPr="00F661C7" w:rsidRDefault="006D3918" w:rsidP="00F661C7">
                    <w:pPr>
                      <w:spacing w:line="360" w:lineRule="exact"/>
                      <w:rPr>
                        <w:sz w:val="21"/>
                        <w:szCs w:val="21"/>
                      </w:rPr>
                    </w:pPr>
                    <w:r w:rsidRPr="00F661C7">
                      <w:rPr>
                        <w:sz w:val="21"/>
                        <w:szCs w:val="21"/>
                      </w:rPr>
                      <w:t>办公设备</w:t>
                    </w:r>
                  </w:p>
                </w:tc>
                <w:tc>
                  <w:tcPr>
                    <w:tcW w:w="1012" w:type="pct"/>
                  </w:tcPr>
                  <w:p w:rsidR="006D3918" w:rsidRPr="00F661C7" w:rsidRDefault="006D3918" w:rsidP="00F661C7">
                    <w:pPr>
                      <w:spacing w:line="360" w:lineRule="exact"/>
                      <w:rPr>
                        <w:sz w:val="21"/>
                        <w:szCs w:val="21"/>
                      </w:rPr>
                    </w:pPr>
                    <w:r w:rsidRPr="00F661C7">
                      <w:rPr>
                        <w:sz w:val="21"/>
                        <w:szCs w:val="21"/>
                      </w:rPr>
                      <w:t>年限平均法</w:t>
                    </w:r>
                  </w:p>
                </w:tc>
                <w:tc>
                  <w:tcPr>
                    <w:tcW w:w="1013" w:type="pct"/>
                  </w:tcPr>
                  <w:p w:rsidR="006D3918" w:rsidRPr="00F661C7" w:rsidRDefault="006D3918" w:rsidP="00F661C7">
                    <w:pPr>
                      <w:spacing w:line="360" w:lineRule="exact"/>
                      <w:rPr>
                        <w:sz w:val="21"/>
                        <w:szCs w:val="21"/>
                      </w:rPr>
                    </w:pPr>
                    <w:r w:rsidRPr="00F661C7">
                      <w:rPr>
                        <w:sz w:val="21"/>
                        <w:szCs w:val="21"/>
                      </w:rPr>
                      <w:t>5-14</w:t>
                    </w:r>
                  </w:p>
                </w:tc>
                <w:tc>
                  <w:tcPr>
                    <w:tcW w:w="1013" w:type="pct"/>
                  </w:tcPr>
                  <w:p w:rsidR="006D3918" w:rsidRPr="00F661C7" w:rsidRDefault="006D3918" w:rsidP="00F661C7">
                    <w:pPr>
                      <w:spacing w:line="360" w:lineRule="exact"/>
                      <w:rPr>
                        <w:sz w:val="21"/>
                        <w:szCs w:val="21"/>
                      </w:rPr>
                    </w:pPr>
                    <w:r w:rsidRPr="00F661C7">
                      <w:rPr>
                        <w:sz w:val="21"/>
                        <w:szCs w:val="21"/>
                      </w:rPr>
                      <w:t>5</w:t>
                    </w:r>
                  </w:p>
                </w:tc>
                <w:tc>
                  <w:tcPr>
                    <w:tcW w:w="1013" w:type="pct"/>
                  </w:tcPr>
                  <w:p w:rsidR="006D3918" w:rsidRPr="00F661C7" w:rsidRDefault="006D3918" w:rsidP="00F661C7">
                    <w:pPr>
                      <w:spacing w:line="360" w:lineRule="exact"/>
                      <w:rPr>
                        <w:sz w:val="21"/>
                        <w:szCs w:val="21"/>
                      </w:rPr>
                    </w:pPr>
                    <w:r w:rsidRPr="00F661C7">
                      <w:rPr>
                        <w:sz w:val="21"/>
                        <w:szCs w:val="21"/>
                      </w:rPr>
                      <w:t>6.79-19.00</w:t>
                    </w:r>
                  </w:p>
                </w:tc>
              </w:tr>
            </w:sdtContent>
          </w:sdt>
        </w:tbl>
        <w:p w:rsidR="006D3918" w:rsidRPr="00F661C7" w:rsidRDefault="006D3918" w:rsidP="00F661C7">
          <w:pPr>
            <w:spacing w:line="360" w:lineRule="exact"/>
            <w:ind w:firstLineChars="200" w:firstLine="420"/>
            <w:rPr>
              <w:sz w:val="21"/>
              <w:szCs w:val="21"/>
            </w:rPr>
          </w:pPr>
          <w:r w:rsidRPr="00F661C7">
            <w:rPr>
              <w:rFonts w:hint="eastAsia"/>
              <w:sz w:val="21"/>
              <w:szCs w:val="21"/>
            </w:rPr>
            <w:t>固定资产以取得时的实际成本入账，并从其达到预定可使用状态的次月起采用年限平均法计提折旧。</w:t>
          </w:r>
        </w:p>
        <w:p w:rsidR="006D3918" w:rsidRPr="00F661C7" w:rsidRDefault="006D3918" w:rsidP="00FA435C">
          <w:pPr>
            <w:pStyle w:val="ad"/>
            <w:spacing w:line="360" w:lineRule="exact"/>
            <w:rPr>
              <w:rFonts w:hAnsi="宋体"/>
              <w:b/>
              <w:szCs w:val="21"/>
            </w:rPr>
          </w:pPr>
          <w:r w:rsidRPr="00F661C7">
            <w:rPr>
              <w:rFonts w:hAnsi="宋体" w:hint="eastAsia"/>
              <w:b/>
              <w:szCs w:val="21"/>
            </w:rPr>
            <w:t>固定资产的减值测试方法、减值准备计提方法</w:t>
          </w:r>
        </w:p>
        <w:p w:rsidR="006D3918" w:rsidRPr="00F661C7" w:rsidRDefault="006D3918" w:rsidP="00F661C7">
          <w:pPr>
            <w:pStyle w:val="ad"/>
            <w:spacing w:line="360" w:lineRule="exact"/>
            <w:ind w:firstLineChars="200" w:firstLine="420"/>
            <w:rPr>
              <w:rFonts w:hAnsi="宋体"/>
              <w:i/>
              <w:szCs w:val="21"/>
            </w:rPr>
          </w:pPr>
          <w:r w:rsidRPr="00F661C7">
            <w:rPr>
              <w:rFonts w:hAnsi="宋体" w:hint="eastAsia"/>
              <w:szCs w:val="21"/>
            </w:rPr>
            <w:t>资产负债表日，有迹象表明固定资产发生减值的，按照账面价值与可收回金额的差额计提相应的减值准备。</w:t>
          </w:r>
        </w:p>
        <w:p w:rsidR="00FD2133" w:rsidRPr="00F661C7" w:rsidRDefault="00D1422C" w:rsidP="00F661C7">
          <w:pPr>
            <w:spacing w:line="360" w:lineRule="exact"/>
            <w:rPr>
              <w:sz w:val="21"/>
              <w:szCs w:val="21"/>
            </w:rPr>
          </w:pPr>
        </w:p>
      </w:sdtContent>
    </w:sdt>
    <w:sdt>
      <w:sdtPr>
        <w:rPr>
          <w:rFonts w:ascii="宋体" w:eastAsia="宋体" w:hAnsi="宋体" w:cs="宋体"/>
          <w:b w:val="0"/>
          <w:bCs w:val="0"/>
          <w:kern w:val="0"/>
          <w:sz w:val="24"/>
          <w:szCs w:val="21"/>
        </w:rPr>
        <w:alias w:val="模块:固定资产计价和折旧方法及减值准备的计提方法"/>
        <w:tag w:val="_GBC_a1560089c32f441f92e145c3cdc25289"/>
        <w:id w:val="-866439436"/>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4"/>
            <w:numPr>
              <w:ilvl w:val="0"/>
              <w:numId w:val="46"/>
            </w:numPr>
            <w:spacing w:before="0" w:after="0" w:line="360" w:lineRule="exact"/>
            <w:rPr>
              <w:rFonts w:ascii="宋体" w:eastAsia="宋体" w:hAnsi="宋体"/>
              <w:szCs w:val="21"/>
            </w:rPr>
          </w:pPr>
          <w:r w:rsidRPr="00F661C7">
            <w:rPr>
              <w:rFonts w:ascii="宋体" w:eastAsia="宋体" w:hAnsi="宋体" w:hint="eastAsia"/>
              <w:szCs w:val="21"/>
            </w:rPr>
            <w:t>融资租入固定资产的认定依据、计价和折旧方法</w:t>
          </w:r>
        </w:p>
        <w:sdt>
          <w:sdtPr>
            <w:rPr>
              <w:rFonts w:hint="eastAsia"/>
              <w:sz w:val="21"/>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sdt>
      <w:sdtPr>
        <w:rPr>
          <w:rFonts w:ascii="宋体" w:hAnsi="宋体" w:cs="宋体"/>
          <w:b w:val="0"/>
          <w:bCs w:val="0"/>
          <w:kern w:val="0"/>
          <w:sz w:val="24"/>
          <w:szCs w:val="24"/>
        </w:rPr>
        <w:alias w:val="模块:在建工程会计处理方法"/>
        <w:tag w:val="_GBC_3eb5f960df3e47f0a4bf3af0bc67ca96"/>
        <w:id w:val="1047951829"/>
        <w:lock w:val="sdtLocked"/>
        <w:placeholder>
          <w:docPart w:val="GBC22222222222222222222222222222"/>
        </w:placeholder>
      </w:sdtPr>
      <w:sdtEndPr>
        <w:rPr>
          <w:rFonts w:hint="eastAsia"/>
          <w:sz w:val="21"/>
          <w:szCs w:val="21"/>
        </w:rPr>
      </w:sdtEndPr>
      <w:sdtContent>
        <w:p w:rsidR="00FD2133" w:rsidRDefault="00537341">
          <w:pPr>
            <w:pStyle w:val="3"/>
            <w:numPr>
              <w:ilvl w:val="0"/>
              <w:numId w:val="44"/>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EndPr>
            <w:rPr>
              <w:sz w:val="21"/>
            </w:rPr>
          </w:sdtEnd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hint="eastAsia"/>
              <w:kern w:val="0"/>
              <w:sz w:val="24"/>
              <w:szCs w:val="21"/>
            </w:rPr>
            <w:alias w:val="在建工程核算方法"/>
            <w:tag w:val="_GBC_ed79f983df814c58add61776fe84c76e"/>
            <w:id w:val="-1588924519"/>
            <w:lock w:val="sdtLocked"/>
            <w:placeholder>
              <w:docPart w:val="GBC22222222222222222222222222222"/>
            </w:placeholder>
          </w:sdtPr>
          <w:sdtContent>
            <w:p w:rsidR="006D3918" w:rsidRPr="00F661C7" w:rsidRDefault="006D3918" w:rsidP="00B461C5">
              <w:pPr>
                <w:pStyle w:val="ad"/>
                <w:spacing w:line="360" w:lineRule="exact"/>
                <w:ind w:firstLineChars="200" w:firstLine="480"/>
                <w:rPr>
                  <w:rFonts w:hAnsi="宋体"/>
                  <w:szCs w:val="21"/>
                </w:rPr>
              </w:pPr>
              <w:r w:rsidRPr="00F661C7">
                <w:rPr>
                  <w:rFonts w:hAnsi="宋体" w:hint="eastAsia"/>
                  <w:szCs w:val="21"/>
                </w:rPr>
                <w:t>1.在建工程达到预定可使用状态时，按工程实际成本转入固定资产。已达到预定可使用状态但尚未办理竣工决算的，先按估计价值转入固定资产，待办理竣工决算后再按实际成本</w:t>
              </w:r>
              <w:proofErr w:type="gramStart"/>
              <w:r w:rsidRPr="00F661C7">
                <w:rPr>
                  <w:rFonts w:hAnsi="宋体" w:hint="eastAsia"/>
                  <w:szCs w:val="21"/>
                </w:rPr>
                <w:t>调整原暂估价</w:t>
              </w:r>
              <w:proofErr w:type="gramEnd"/>
              <w:r w:rsidRPr="00F661C7">
                <w:rPr>
                  <w:rFonts w:hAnsi="宋体" w:hint="eastAsia"/>
                  <w:szCs w:val="21"/>
                </w:rPr>
                <w:t>值，但不再调整原已计提的折旧。</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2.资产负债表日，有迹象表明在建工程发生减值的，按照账面价值与可收回金额的差额计提相应的减值准备。</w:t>
              </w:r>
            </w:p>
            <w:p w:rsidR="00FD2133" w:rsidRPr="00F661C7" w:rsidRDefault="00D1422C" w:rsidP="00F661C7">
              <w:pPr>
                <w:spacing w:line="360" w:lineRule="exact"/>
                <w:rPr>
                  <w:sz w:val="21"/>
                  <w:szCs w:val="21"/>
                </w:rPr>
              </w:pPr>
            </w:p>
          </w:sdtContent>
        </w:sdt>
      </w:sdtContent>
    </w:sdt>
    <w:sdt>
      <w:sdtPr>
        <w:rPr>
          <w:rFonts w:asciiTheme="minorHAnsi" w:hAnsiTheme="minorHAnsi" w:cs="宋体"/>
          <w:b w:val="0"/>
          <w:bCs w:val="0"/>
          <w:kern w:val="0"/>
          <w:sz w:val="24"/>
          <w:szCs w:val="21"/>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rPr>
      </w:sdtEndPr>
      <w:sdtContent>
        <w:p w:rsidR="00FD2133" w:rsidRPr="00F661C7" w:rsidRDefault="00537341" w:rsidP="00F661C7">
          <w:pPr>
            <w:pStyle w:val="3"/>
            <w:numPr>
              <w:ilvl w:val="0"/>
              <w:numId w:val="44"/>
            </w:numPr>
            <w:spacing w:before="0" w:after="0" w:line="360" w:lineRule="exact"/>
            <w:rPr>
              <w:szCs w:val="21"/>
            </w:rPr>
          </w:pPr>
          <w:r w:rsidRPr="00F661C7">
            <w:rPr>
              <w:szCs w:val="21"/>
            </w:rPr>
            <w:t>借款费用</w:t>
          </w:r>
        </w:p>
        <w:sdt>
          <w:sdtPr>
            <w:rPr>
              <w:rFonts w:hint="eastAsia"/>
              <w:sz w:val="21"/>
              <w:szCs w:val="21"/>
            </w:rPr>
            <w:alias w:val="是否适用：借款费用_重要会计政策和估计[双击切换]"/>
            <w:tag w:val="_GBC_84ea3b60fd54474487b81f25f176d989"/>
            <w:id w:val="-882021006"/>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hint="eastAsia"/>
              <w:kern w:val="0"/>
              <w:sz w:val="24"/>
              <w:szCs w:val="21"/>
            </w:rPr>
            <w:alias w:val="借款费用的会计处理方法"/>
            <w:tag w:val="_GBC_2101c32d32c64f39a8b8fcd2b72dbb0a"/>
            <w:id w:val="791020216"/>
            <w:lock w:val="sdtLocked"/>
            <w:placeholder>
              <w:docPart w:val="GBC22222222222222222222222222222"/>
            </w:placeholder>
          </w:sdtPr>
          <w:sdtContent>
            <w:p w:rsidR="006D3918" w:rsidRPr="00F661C7" w:rsidRDefault="006D3918" w:rsidP="00B461C5">
              <w:pPr>
                <w:pStyle w:val="ad"/>
                <w:spacing w:line="360" w:lineRule="exact"/>
                <w:ind w:firstLineChars="200" w:firstLine="480"/>
                <w:rPr>
                  <w:rFonts w:hAnsi="宋体"/>
                  <w:szCs w:val="21"/>
                </w:rPr>
              </w:pPr>
              <w:r w:rsidRPr="00F661C7">
                <w:rPr>
                  <w:rFonts w:hAnsi="宋体" w:hint="eastAsia"/>
                  <w:szCs w:val="21"/>
                </w:rPr>
                <w:t>1.借款费用资本化的确认原则</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本公司发生的借款费用，可直接归属于符合资本化条件的资产的购建或者生产的，予以资本化，计入相关资产成本；其他借款费用，在发生时确认为费用，计入当期损益。</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2．借款费用资本化期间</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（1）当借款费用同时满足下列条件时，开始资本化：1）资产支出已经发生；2）借款费用已经发生；3）为使资产达到预定可使用或可销售状态所必要的购建或者生产活动已经开始。</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（2）若符合资本化条件的资产在购建或者生产过程中发生非正常中断，并且中断时间连续超过</w:t>
              </w:r>
              <w:r w:rsidRPr="00F661C7">
                <w:rPr>
                  <w:rFonts w:hAnsi="宋体"/>
                  <w:szCs w:val="21"/>
                </w:rPr>
                <w:t>3</w:t>
              </w:r>
              <w:r w:rsidRPr="00F661C7">
                <w:rPr>
                  <w:rFonts w:hAnsi="宋体" w:hint="eastAsia"/>
                  <w:szCs w:val="21"/>
                </w:rPr>
                <w:t>个月，暂停借款费用的资本化；中断期间发生的借款费用确认为当期费用，直至资产的购建或者生产活动重新开始。</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（3）当所购建或者生产符合资本化条件的资产达到预定可使用或可销售状态时，借款费用停止资本化。</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3．借款费用资本化金额</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lastRenderedPageBreak/>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p w:rsidR="00FD2133" w:rsidRPr="00F661C7" w:rsidRDefault="00D1422C">
              <w:pPr>
                <w:rPr>
                  <w:rFonts w:cs="Times New Roman"/>
                  <w:kern w:val="2"/>
                  <w:szCs w:val="21"/>
                </w:rPr>
              </w:pPr>
            </w:p>
          </w:sdtContent>
        </w:sdt>
      </w:sdtContent>
    </w:sdt>
    <w:sdt>
      <w:sdtPr>
        <w:rPr>
          <w:rFonts w:asciiTheme="minorHAnsi" w:hAnsiTheme="minorHAnsi" w:cs="宋体"/>
          <w:b w:val="0"/>
          <w:bCs w:val="0"/>
          <w:kern w:val="0"/>
          <w:sz w:val="24"/>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 w:val="21"/>
          <w:szCs w:val="21"/>
        </w:rPr>
      </w:sdtEndPr>
      <w:sdtContent>
        <w:p w:rsidR="00FD2133" w:rsidRDefault="00537341">
          <w:pPr>
            <w:pStyle w:val="3"/>
            <w:numPr>
              <w:ilvl w:val="0"/>
              <w:numId w:val="44"/>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EndPr>
            <w:rPr>
              <w:sz w:val="21"/>
            </w:rPr>
          </w:sdtEndPr>
          <w:sdtContent>
            <w:p w:rsidR="00FD2133" w:rsidRPr="00F661C7" w:rsidRDefault="00D1422C" w:rsidP="00F661C7">
              <w:pPr>
                <w:spacing w:line="360" w:lineRule="exact"/>
                <w:rPr>
                  <w:rFonts w:cs="Times New Roman"/>
                  <w:kern w:val="2"/>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rsidP="00F661C7">
      <w:pPr>
        <w:spacing w:line="360" w:lineRule="exact"/>
        <w:rPr>
          <w:sz w:val="21"/>
          <w:szCs w:val="21"/>
        </w:rPr>
      </w:pPr>
    </w:p>
    <w:sdt>
      <w:sdtPr>
        <w:rPr>
          <w:rFonts w:ascii="宋体" w:hAnsi="宋体" w:cs="宋体"/>
          <w:b w:val="0"/>
          <w:bCs w:val="0"/>
          <w:kern w:val="0"/>
          <w:sz w:val="24"/>
          <w:szCs w:val="21"/>
        </w:rPr>
        <w:alias w:val="模块:油气资产会计处理方法"/>
        <w:tag w:val="_GBC_ed738d1d51d04aad8efd3fb3e88bf021"/>
        <w:id w:val="1465319608"/>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油气资产</w:t>
          </w:r>
        </w:p>
        <w:sdt>
          <w:sdtPr>
            <w:rPr>
              <w:rFonts w:hint="eastAsia"/>
              <w:sz w:val="21"/>
              <w:szCs w:val="21"/>
            </w:rPr>
            <w:alias w:val="是否适用：油气资产_重要会计政策和估计[双击切换]"/>
            <w:tag w:val="_GBC_fb60dd1d8d2346fb9b2e461875c070c9"/>
            <w:id w:val="-1043287651"/>
            <w:lock w:val="sdtLocked"/>
            <w:placeholder>
              <w:docPart w:val="GBC22222222222222222222222222222"/>
            </w:placeholder>
          </w:sdtPr>
          <w:sdtContent>
            <w:p w:rsidR="00FD2133" w:rsidRPr="00F661C7" w:rsidRDefault="00D1422C" w:rsidP="00F661C7">
              <w:pPr>
                <w:spacing w:line="360" w:lineRule="exact"/>
                <w:rPr>
                  <w:rFonts w:cs="Times New Roman"/>
                  <w:kern w:val="2"/>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rsidP="00F661C7">
      <w:pPr>
        <w:spacing w:line="360" w:lineRule="exact"/>
        <w:rPr>
          <w:sz w:val="21"/>
          <w:szCs w:val="21"/>
        </w:rPr>
      </w:pPr>
    </w:p>
    <w:bookmarkStart w:id="130" w:name="_Hlk24378536" w:displacedByCustomXml="next"/>
    <w:sdt>
      <w:sdtPr>
        <w:rPr>
          <w:rFonts w:ascii="宋体" w:hAnsi="宋体" w:cs="宋体"/>
          <w:b w:val="0"/>
          <w:bCs w:val="0"/>
          <w:kern w:val="0"/>
          <w:sz w:val="24"/>
          <w:szCs w:val="21"/>
        </w:rPr>
        <w:alias w:val="模块:使用权资产"/>
        <w:tag w:val="_SEC_c609e6522cb94604b2ba3e771a8bd22e"/>
        <w:id w:val="189183755"/>
        <w:lock w:val="sdtLocked"/>
        <w:placeholder>
          <w:docPart w:val="GBC22222222222222222222222222222"/>
        </w:placeholder>
      </w:sdt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使用权资产</w:t>
          </w:r>
        </w:p>
        <w:sdt>
          <w:sdtPr>
            <w:rPr>
              <w:sz w:val="21"/>
              <w:szCs w:val="21"/>
            </w:rPr>
            <w:alias w:val="是否适用：使用权资产_重要会计政策和估计[双击切换]"/>
            <w:tag w:val="_GBC_d5fa1c5f8f2e496ba11642eb8ee9d382"/>
            <w:id w:val="-1864890109"/>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使用权资产的核算方法"/>
            <w:tag w:val="_GBC_b0f7701b37f24dbe8f59289a41676ba7"/>
            <w:id w:val="-2108719831"/>
            <w:lock w:val="sdtLocked"/>
            <w:placeholder>
              <w:docPart w:val="GBC22222222222222222222222222222"/>
            </w:placeholder>
          </w:sdtPr>
          <w:sdtContent>
            <w:p w:rsidR="006D3918" w:rsidRPr="00F661C7" w:rsidRDefault="006D3918" w:rsidP="00F661C7">
              <w:pPr>
                <w:spacing w:line="360" w:lineRule="exact"/>
                <w:ind w:firstLineChars="200" w:firstLine="420"/>
                <w:rPr>
                  <w:sz w:val="21"/>
                  <w:szCs w:val="21"/>
                </w:rPr>
              </w:pPr>
              <w:r w:rsidRPr="00F661C7">
                <w:rPr>
                  <w:rFonts w:hint="eastAsia"/>
                  <w:sz w:val="21"/>
                  <w:szCs w:val="21"/>
                </w:rPr>
                <w:t>在租赁</w:t>
              </w:r>
              <w:r w:rsidRPr="00F661C7">
                <w:rPr>
                  <w:sz w:val="21"/>
                  <w:szCs w:val="21"/>
                </w:rPr>
                <w:t>期开始日，</w:t>
              </w:r>
              <w:r w:rsidRPr="00F661C7">
                <w:rPr>
                  <w:rFonts w:hint="eastAsia"/>
                  <w:sz w:val="21"/>
                  <w:szCs w:val="21"/>
                </w:rPr>
                <w:t>本公司</w:t>
              </w:r>
              <w:r w:rsidRPr="00F661C7">
                <w:rPr>
                  <w:sz w:val="21"/>
                  <w:szCs w:val="21"/>
                </w:rPr>
                <w:t>对租赁确认使用权资产</w:t>
              </w:r>
              <w:r w:rsidRPr="00F661C7">
                <w:rPr>
                  <w:rFonts w:hint="eastAsia"/>
                  <w:sz w:val="21"/>
                  <w:szCs w:val="21"/>
                </w:rPr>
                <w:t>和</w:t>
              </w:r>
              <w:r w:rsidRPr="00F661C7">
                <w:rPr>
                  <w:sz w:val="21"/>
                  <w:szCs w:val="21"/>
                </w:rPr>
                <w:t>租赁负债</w:t>
              </w:r>
              <w:r w:rsidRPr="00F661C7">
                <w:rPr>
                  <w:rFonts w:hint="eastAsia"/>
                  <w:sz w:val="21"/>
                  <w:szCs w:val="21"/>
                </w:rPr>
                <w:t>，</w:t>
              </w:r>
              <w:r w:rsidRPr="00F661C7">
                <w:rPr>
                  <w:sz w:val="21"/>
                  <w:szCs w:val="21"/>
                </w:rPr>
                <w:t>应用</w:t>
              </w:r>
              <w:r w:rsidRPr="00F661C7">
                <w:rPr>
                  <w:rFonts w:hint="eastAsia"/>
                  <w:sz w:val="21"/>
                  <w:szCs w:val="21"/>
                </w:rPr>
                <w:t>准则</w:t>
              </w:r>
              <w:r w:rsidRPr="00F661C7">
                <w:rPr>
                  <w:sz w:val="21"/>
                  <w:szCs w:val="21"/>
                </w:rPr>
                <w:t>进行简化处理的</w:t>
              </w:r>
              <w:r w:rsidRPr="00F661C7">
                <w:rPr>
                  <w:rFonts w:hint="eastAsia"/>
                  <w:sz w:val="21"/>
                  <w:szCs w:val="21"/>
                </w:rPr>
                <w:t>短期租赁</w:t>
              </w:r>
              <w:r w:rsidRPr="00F661C7">
                <w:rPr>
                  <w:sz w:val="21"/>
                  <w:szCs w:val="21"/>
                </w:rPr>
                <w:t>和低价值资产租赁除外。</w:t>
              </w:r>
            </w:p>
            <w:p w:rsidR="006D3918" w:rsidRPr="00F661C7" w:rsidRDefault="006D3918" w:rsidP="00F661C7">
              <w:pPr>
                <w:spacing w:line="360" w:lineRule="exact"/>
                <w:ind w:firstLineChars="200" w:firstLine="420"/>
                <w:rPr>
                  <w:sz w:val="21"/>
                  <w:szCs w:val="21"/>
                </w:rPr>
              </w:pPr>
              <w:r w:rsidRPr="00F661C7">
                <w:rPr>
                  <w:rFonts w:hint="eastAsia"/>
                  <w:sz w:val="21"/>
                  <w:szCs w:val="21"/>
                </w:rPr>
                <w:t>本公司对使用权资产按照成本进行初始计量。</w:t>
              </w:r>
              <w:proofErr w:type="gramStart"/>
              <w:r w:rsidRPr="00F661C7">
                <w:rPr>
                  <w:rFonts w:hint="eastAsia"/>
                  <w:sz w:val="21"/>
                  <w:szCs w:val="21"/>
                </w:rPr>
                <w:t>该成本</w:t>
              </w:r>
              <w:proofErr w:type="gramEnd"/>
              <w:r w:rsidRPr="00F661C7">
                <w:rPr>
                  <w:rFonts w:hint="eastAsia"/>
                  <w:sz w:val="21"/>
                  <w:szCs w:val="21"/>
                </w:rPr>
                <w:t>包括：</w:t>
              </w:r>
            </w:p>
            <w:p w:rsidR="006D3918" w:rsidRPr="00F661C7" w:rsidRDefault="006D3918" w:rsidP="00F661C7">
              <w:pPr>
                <w:spacing w:line="360" w:lineRule="exact"/>
                <w:ind w:firstLineChars="200" w:firstLine="420"/>
                <w:rPr>
                  <w:sz w:val="21"/>
                  <w:szCs w:val="21"/>
                </w:rPr>
              </w:pPr>
              <w:r w:rsidRPr="00F661C7">
                <w:rPr>
                  <w:rFonts w:hint="eastAsia"/>
                  <w:sz w:val="21"/>
                  <w:szCs w:val="21"/>
                </w:rPr>
                <w:t>1</w:t>
              </w:r>
              <w:r w:rsidRPr="00F661C7">
                <w:rPr>
                  <w:sz w:val="21"/>
                  <w:szCs w:val="21"/>
                </w:rPr>
                <w:t>.</w:t>
              </w:r>
              <w:r w:rsidRPr="00F661C7">
                <w:rPr>
                  <w:rFonts w:hint="eastAsia"/>
                  <w:sz w:val="21"/>
                  <w:szCs w:val="21"/>
                </w:rPr>
                <w:t>租赁负债的初始计量金额；</w:t>
              </w:r>
            </w:p>
            <w:p w:rsidR="006D3918" w:rsidRPr="00F661C7" w:rsidRDefault="006D3918" w:rsidP="00F661C7">
              <w:pPr>
                <w:spacing w:line="360" w:lineRule="exact"/>
                <w:ind w:firstLineChars="200" w:firstLine="420"/>
                <w:rPr>
                  <w:sz w:val="21"/>
                  <w:szCs w:val="21"/>
                </w:rPr>
              </w:pPr>
              <w:r w:rsidRPr="00F661C7">
                <w:rPr>
                  <w:rFonts w:hint="eastAsia"/>
                  <w:sz w:val="21"/>
                  <w:szCs w:val="21"/>
                </w:rPr>
                <w:t>2</w:t>
              </w:r>
              <w:r w:rsidRPr="00F661C7">
                <w:rPr>
                  <w:sz w:val="21"/>
                  <w:szCs w:val="21"/>
                </w:rPr>
                <w:t>.</w:t>
              </w:r>
              <w:r w:rsidRPr="00F661C7">
                <w:rPr>
                  <w:rFonts w:hint="eastAsia"/>
                  <w:sz w:val="21"/>
                  <w:szCs w:val="21"/>
                </w:rPr>
                <w:t>在租赁期开始日或之前支付的租赁付款额，存在租赁激励的，扣除已享受的租赁激励相关金额；</w:t>
              </w:r>
            </w:p>
            <w:p w:rsidR="006D3918" w:rsidRPr="00F661C7" w:rsidRDefault="006D3918" w:rsidP="00F661C7">
              <w:pPr>
                <w:spacing w:line="360" w:lineRule="exact"/>
                <w:ind w:firstLineChars="200" w:firstLine="420"/>
                <w:rPr>
                  <w:sz w:val="21"/>
                  <w:szCs w:val="21"/>
                </w:rPr>
              </w:pPr>
              <w:r w:rsidRPr="00F661C7">
                <w:rPr>
                  <w:rFonts w:hint="eastAsia"/>
                  <w:sz w:val="21"/>
                  <w:szCs w:val="21"/>
                </w:rPr>
                <w:t>3</w:t>
              </w:r>
              <w:r w:rsidRPr="00F661C7">
                <w:rPr>
                  <w:sz w:val="21"/>
                  <w:szCs w:val="21"/>
                </w:rPr>
                <w:t>.</w:t>
              </w:r>
              <w:r w:rsidRPr="00F661C7">
                <w:rPr>
                  <w:rFonts w:hint="eastAsia"/>
                  <w:sz w:val="21"/>
                  <w:szCs w:val="21"/>
                </w:rPr>
                <w:t>发生的初始直接费用；</w:t>
              </w:r>
            </w:p>
            <w:p w:rsidR="006D3918" w:rsidRPr="00F661C7" w:rsidRDefault="006D3918" w:rsidP="00F661C7">
              <w:pPr>
                <w:spacing w:line="360" w:lineRule="exact"/>
                <w:ind w:firstLineChars="200" w:firstLine="420"/>
                <w:rPr>
                  <w:sz w:val="21"/>
                  <w:szCs w:val="21"/>
                </w:rPr>
              </w:pPr>
              <w:r w:rsidRPr="00F661C7">
                <w:rPr>
                  <w:rFonts w:hint="eastAsia"/>
                  <w:sz w:val="21"/>
                  <w:szCs w:val="21"/>
                </w:rPr>
                <w:t>4</w:t>
              </w:r>
              <w:r w:rsidRPr="00F661C7">
                <w:rPr>
                  <w:sz w:val="21"/>
                  <w:szCs w:val="21"/>
                </w:rPr>
                <w:t>.</w:t>
              </w:r>
              <w:r w:rsidRPr="00F661C7">
                <w:rPr>
                  <w:rFonts w:hint="eastAsia"/>
                  <w:sz w:val="21"/>
                  <w:szCs w:val="21"/>
                </w:rPr>
                <w:t>为拆卸及移除租赁资产、复原租赁资产所在场地或将租赁资产恢复至租赁条款约定状态预计将发生的成本。前述成本属于为生产存货而发生的，适用《企业会计准则第1号——存货》。</w:t>
              </w:r>
            </w:p>
            <w:p w:rsidR="006D3918" w:rsidRPr="00F661C7" w:rsidRDefault="006D3918" w:rsidP="00F661C7">
              <w:pPr>
                <w:spacing w:line="360" w:lineRule="exact"/>
                <w:ind w:firstLineChars="200" w:firstLine="420"/>
                <w:rPr>
                  <w:sz w:val="21"/>
                  <w:szCs w:val="21"/>
                </w:rPr>
              </w:pPr>
              <w:r w:rsidRPr="00F661C7">
                <w:rPr>
                  <w:rFonts w:hint="eastAsia"/>
                  <w:sz w:val="21"/>
                  <w:szCs w:val="21"/>
                </w:rPr>
                <w:t>本公司按照《企业会计准则第13号——或有事项》对上述第4项所述成本进行确认和计量。</w:t>
              </w:r>
            </w:p>
            <w:p w:rsidR="006D3918" w:rsidRPr="00F661C7" w:rsidRDefault="006D3918" w:rsidP="00F661C7">
              <w:pPr>
                <w:spacing w:line="360" w:lineRule="exact"/>
                <w:ind w:firstLineChars="200" w:firstLine="420"/>
                <w:rPr>
                  <w:sz w:val="21"/>
                  <w:szCs w:val="21"/>
                </w:rPr>
              </w:pPr>
              <w:r w:rsidRPr="00F661C7">
                <w:rPr>
                  <w:rFonts w:hint="eastAsia"/>
                  <w:sz w:val="21"/>
                  <w:szCs w:val="21"/>
                </w:rPr>
                <w:t>初始直接费用，是指为达成租赁所发生的增量成本。增量成本是指若企业不取得该租赁，则不会发生的成本。</w:t>
              </w:r>
            </w:p>
            <w:p w:rsidR="006D3918" w:rsidRPr="00F661C7" w:rsidRDefault="006D3918" w:rsidP="00F661C7">
              <w:pPr>
                <w:spacing w:line="360" w:lineRule="exact"/>
                <w:ind w:firstLineChars="200" w:firstLine="420"/>
                <w:rPr>
                  <w:sz w:val="21"/>
                  <w:szCs w:val="21"/>
                </w:rPr>
              </w:pPr>
              <w:r w:rsidRPr="00F661C7">
                <w:rPr>
                  <w:rFonts w:hint="eastAsia"/>
                  <w:sz w:val="21"/>
                  <w:szCs w:val="21"/>
                </w:rPr>
                <w:t>本公司参照《企业会计准则第4号——固定资产》有关折旧规定，对使用权资产计提折旧。对于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rsidR="00FD2133" w:rsidRPr="00F661C7" w:rsidRDefault="006D3918" w:rsidP="00F661C7">
              <w:pPr>
                <w:spacing w:line="360" w:lineRule="exact"/>
                <w:rPr>
                  <w:sz w:val="21"/>
                  <w:szCs w:val="21"/>
                </w:rPr>
              </w:pPr>
              <w:r w:rsidRPr="00F661C7">
                <w:rPr>
                  <w:rFonts w:hint="eastAsia"/>
                  <w:sz w:val="21"/>
                  <w:szCs w:val="21"/>
                </w:rPr>
                <w:t>本公司按照《企业会计准则第8号——资产减值》的规定，确定使用权资产是否发生减值，并对已识别的减值损失进行会计处理。</w:t>
              </w:r>
            </w:p>
          </w:sdtContent>
        </w:sdt>
        <w:p w:rsidR="00FD2133" w:rsidRPr="00F661C7" w:rsidRDefault="00D1422C" w:rsidP="00F661C7">
          <w:pPr>
            <w:spacing w:line="360" w:lineRule="exact"/>
            <w:rPr>
              <w:sz w:val="21"/>
              <w:szCs w:val="21"/>
            </w:rPr>
          </w:pPr>
        </w:p>
      </w:sdtContent>
    </w:sdt>
    <w:bookmarkEnd w:id="130" w:displacedByCustomXml="prev"/>
    <w:sdt>
      <w:sdtPr>
        <w:rPr>
          <w:rFonts w:ascii="宋体" w:hAnsi="宋体" w:cs="宋体"/>
          <w:b w:val="0"/>
          <w:bCs w:val="0"/>
          <w:kern w:val="0"/>
          <w:sz w:val="24"/>
          <w:szCs w:val="21"/>
        </w:rPr>
        <w:alias w:val="模块:无形资产会计处理方法"/>
        <w:tag w:val="_GBC_0a8b293ff9e94173b2e385f4ef2a8c89"/>
        <w:id w:val="1218404151"/>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无形资产</w:t>
          </w:r>
        </w:p>
        <w:p w:rsidR="00FD2133" w:rsidRPr="00F661C7" w:rsidRDefault="00537341" w:rsidP="00F661C7">
          <w:pPr>
            <w:pStyle w:val="4"/>
            <w:numPr>
              <w:ilvl w:val="3"/>
              <w:numId w:val="47"/>
            </w:numPr>
            <w:spacing w:before="0" w:after="0" w:line="360" w:lineRule="exact"/>
            <w:ind w:left="426" w:hanging="426"/>
            <w:rPr>
              <w:rFonts w:ascii="宋体" w:eastAsia="宋体" w:hAnsi="宋体"/>
              <w:szCs w:val="21"/>
            </w:rPr>
          </w:pPr>
          <w:r w:rsidRPr="00F661C7">
            <w:rPr>
              <w:rFonts w:ascii="宋体" w:eastAsia="宋体" w:hAnsi="宋体" w:hint="eastAsia"/>
              <w:szCs w:val="21"/>
            </w:rPr>
            <w:t>计价方法、使用寿命、减值测试</w:t>
          </w:r>
        </w:p>
        <w:sdt>
          <w:sdtPr>
            <w:rPr>
              <w:sz w:val="21"/>
              <w:szCs w:val="21"/>
            </w:rPr>
            <w:alias w:val="是否适用：无形资产计价方法、使用寿命、减值测试[双击切换]"/>
            <w:tag w:val="_GBC_40df8c87b47d48bbbf73a71cc533a892"/>
            <w:id w:val="1336814441"/>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6D3918"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D3918"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kern w:val="0"/>
              <w:sz w:val="24"/>
              <w:szCs w:val="21"/>
            </w:rPr>
            <w:alias w:val="无形资产计价方法、使用寿命、减值测试"/>
            <w:tag w:val="_GBC_a9e64b18f452482eb6674ec605618dcc"/>
            <w:id w:val="-470597226"/>
            <w:lock w:val="sdtLocked"/>
            <w:placeholder>
              <w:docPart w:val="GBC22222222222222222222222222222"/>
            </w:placeholder>
          </w:sdtPr>
          <w:sdtContent>
            <w:p w:rsidR="006D3918" w:rsidRPr="00F661C7" w:rsidRDefault="006D3918" w:rsidP="00B461C5">
              <w:pPr>
                <w:pStyle w:val="ad"/>
                <w:spacing w:line="360" w:lineRule="exact"/>
                <w:ind w:firstLineChars="200" w:firstLine="480"/>
                <w:rPr>
                  <w:rFonts w:hAnsi="宋体"/>
                  <w:i/>
                  <w:szCs w:val="21"/>
                </w:rPr>
              </w:pPr>
              <w:r w:rsidRPr="00F661C7">
                <w:rPr>
                  <w:rFonts w:hAnsi="宋体" w:hint="eastAsia"/>
                  <w:szCs w:val="21"/>
                </w:rPr>
                <w:t>1.无形资产包括土地使用权</w:t>
              </w:r>
              <w:r w:rsidRPr="00F661C7">
                <w:rPr>
                  <w:rFonts w:hAnsi="宋体"/>
                  <w:szCs w:val="21"/>
                </w:rPr>
                <w:t>、</w:t>
              </w:r>
              <w:r w:rsidRPr="00F661C7">
                <w:rPr>
                  <w:rFonts w:hAnsi="宋体" w:hint="eastAsia"/>
                  <w:szCs w:val="21"/>
                </w:rPr>
                <w:t>专利权及非专利技术等，按成本进行初始计量。</w:t>
              </w:r>
            </w:p>
            <w:p w:rsidR="006D3918" w:rsidRPr="00F661C7" w:rsidRDefault="006D3918" w:rsidP="00F661C7">
              <w:pPr>
                <w:pStyle w:val="ad"/>
                <w:spacing w:line="360" w:lineRule="exact"/>
                <w:ind w:firstLineChars="200" w:firstLine="420"/>
                <w:rPr>
                  <w:rFonts w:hAnsi="宋体"/>
                  <w:szCs w:val="21"/>
                </w:rPr>
              </w:pPr>
              <w:r w:rsidRPr="00F661C7">
                <w:rPr>
                  <w:rFonts w:hAnsi="宋体" w:hint="eastAsia"/>
                  <w:szCs w:val="21"/>
                </w:rPr>
                <w:t>2.使用寿命有限的无形资产，在使用寿命内按照与该项无形资产有关的经济利益的预期实现</w:t>
              </w:r>
              <w:r w:rsidRPr="00F661C7">
                <w:rPr>
                  <w:rFonts w:hAnsi="宋体" w:hint="eastAsia"/>
                  <w:szCs w:val="21"/>
                </w:rPr>
                <w:lastRenderedPageBreak/>
                <w:t>方式系统合理地摊销，无法可靠确定预期实现方式的，采用直线法摊销。具体年限如下：</w:t>
              </w:r>
            </w:p>
            <w:tbl>
              <w:tblPr>
                <w:tblW w:w="6590" w:type="dxa"/>
                <w:tblInd w:w="464" w:type="dxa"/>
                <w:tblLook w:val="04A0"/>
              </w:tblPr>
              <w:tblGrid>
                <w:gridCol w:w="2054"/>
                <w:gridCol w:w="1840"/>
                <w:gridCol w:w="2696"/>
              </w:tblGrid>
              <w:tr w:rsidR="006D3918" w:rsidRPr="00F661C7" w:rsidTr="006D3918">
                <w:trPr>
                  <w:trHeight w:val="270"/>
                </w:trPr>
                <w:tc>
                  <w:tcPr>
                    <w:tcW w:w="2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b/>
                        <w:bCs/>
                        <w:color w:val="000000"/>
                        <w:sz w:val="21"/>
                        <w:szCs w:val="21"/>
                      </w:rPr>
                    </w:pPr>
                    <w:r w:rsidRPr="00F661C7">
                      <w:rPr>
                        <w:rFonts w:hint="eastAsia"/>
                        <w:b/>
                        <w:bCs/>
                        <w:color w:val="000000"/>
                        <w:sz w:val="21"/>
                        <w:szCs w:val="21"/>
                      </w:rPr>
                      <w:t>项  目</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b/>
                        <w:bCs/>
                        <w:color w:val="000000"/>
                        <w:sz w:val="21"/>
                        <w:szCs w:val="21"/>
                      </w:rPr>
                    </w:pPr>
                    <w:r w:rsidRPr="00F661C7">
                      <w:rPr>
                        <w:rFonts w:hint="eastAsia"/>
                        <w:b/>
                        <w:bCs/>
                        <w:color w:val="000000"/>
                        <w:sz w:val="21"/>
                        <w:szCs w:val="21"/>
                      </w:rPr>
                      <w:t>摊销年限（年）</w:t>
                    </w:r>
                  </w:p>
                </w:tc>
                <w:tc>
                  <w:tcPr>
                    <w:tcW w:w="2696" w:type="dxa"/>
                    <w:tcBorders>
                      <w:top w:val="single" w:sz="4" w:space="0" w:color="auto"/>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b/>
                        <w:bCs/>
                        <w:color w:val="000000"/>
                        <w:sz w:val="21"/>
                        <w:szCs w:val="21"/>
                      </w:rPr>
                    </w:pPr>
                    <w:r w:rsidRPr="00F661C7">
                      <w:rPr>
                        <w:rFonts w:hint="eastAsia"/>
                        <w:b/>
                        <w:bCs/>
                        <w:color w:val="000000"/>
                        <w:sz w:val="21"/>
                        <w:szCs w:val="21"/>
                      </w:rPr>
                      <w:t>年摊销率</w:t>
                    </w:r>
                  </w:p>
                </w:tc>
              </w:tr>
              <w:tr w:rsidR="006D3918" w:rsidRPr="00F661C7" w:rsidTr="006D3918">
                <w:trPr>
                  <w:trHeight w:val="270"/>
                </w:trPr>
                <w:tc>
                  <w:tcPr>
                    <w:tcW w:w="2054" w:type="dxa"/>
                    <w:tcBorders>
                      <w:top w:val="nil"/>
                      <w:left w:val="single" w:sz="4" w:space="0" w:color="auto"/>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软件</w:t>
                    </w:r>
                  </w:p>
                </w:tc>
                <w:tc>
                  <w:tcPr>
                    <w:tcW w:w="1840" w:type="dxa"/>
                    <w:tcBorders>
                      <w:top w:val="nil"/>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5月10日</w:t>
                    </w:r>
                  </w:p>
                </w:tc>
                <w:tc>
                  <w:tcPr>
                    <w:tcW w:w="2696" w:type="dxa"/>
                    <w:tcBorders>
                      <w:top w:val="nil"/>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2.00-2.08</w:t>
                    </w:r>
                  </w:p>
                </w:tc>
              </w:tr>
              <w:tr w:rsidR="006D3918" w:rsidRPr="00F661C7" w:rsidTr="006D3918">
                <w:trPr>
                  <w:trHeight w:val="270"/>
                </w:trPr>
                <w:tc>
                  <w:tcPr>
                    <w:tcW w:w="2054" w:type="dxa"/>
                    <w:tcBorders>
                      <w:top w:val="nil"/>
                      <w:left w:val="single" w:sz="4" w:space="0" w:color="auto"/>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非专利技术</w:t>
                    </w:r>
                  </w:p>
                </w:tc>
                <w:tc>
                  <w:tcPr>
                    <w:tcW w:w="1840" w:type="dxa"/>
                    <w:tcBorders>
                      <w:top w:val="nil"/>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10</w:t>
                    </w:r>
                  </w:p>
                </w:tc>
                <w:tc>
                  <w:tcPr>
                    <w:tcW w:w="2696" w:type="dxa"/>
                    <w:tcBorders>
                      <w:top w:val="nil"/>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10</w:t>
                    </w:r>
                  </w:p>
                </w:tc>
              </w:tr>
              <w:tr w:rsidR="006D3918" w:rsidRPr="00F661C7" w:rsidTr="006D3918">
                <w:trPr>
                  <w:trHeight w:val="270"/>
                </w:trPr>
                <w:tc>
                  <w:tcPr>
                    <w:tcW w:w="2054" w:type="dxa"/>
                    <w:tcBorders>
                      <w:top w:val="nil"/>
                      <w:left w:val="single" w:sz="4" w:space="0" w:color="auto"/>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土地使用权</w:t>
                    </w:r>
                  </w:p>
                </w:tc>
                <w:tc>
                  <w:tcPr>
                    <w:tcW w:w="1840" w:type="dxa"/>
                    <w:tcBorders>
                      <w:top w:val="nil"/>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48-50</w:t>
                    </w:r>
                  </w:p>
                </w:tc>
                <w:tc>
                  <w:tcPr>
                    <w:tcW w:w="2696" w:type="dxa"/>
                    <w:tcBorders>
                      <w:top w:val="nil"/>
                      <w:left w:val="nil"/>
                      <w:bottom w:val="single" w:sz="4" w:space="0" w:color="auto"/>
                      <w:right w:val="single" w:sz="4" w:space="0" w:color="auto"/>
                    </w:tcBorders>
                    <w:shd w:val="clear" w:color="auto" w:fill="auto"/>
                    <w:vAlign w:val="center"/>
                    <w:hideMark/>
                  </w:tcPr>
                  <w:p w:rsidR="006D3918" w:rsidRPr="00F661C7" w:rsidRDefault="006D3918" w:rsidP="00F661C7">
                    <w:pPr>
                      <w:spacing w:line="360" w:lineRule="exact"/>
                      <w:jc w:val="center"/>
                      <w:rPr>
                        <w:color w:val="000000"/>
                        <w:sz w:val="21"/>
                        <w:szCs w:val="21"/>
                      </w:rPr>
                    </w:pPr>
                    <w:r w:rsidRPr="00F661C7">
                      <w:rPr>
                        <w:rFonts w:hint="eastAsia"/>
                        <w:color w:val="000000"/>
                        <w:sz w:val="21"/>
                        <w:szCs w:val="21"/>
                      </w:rPr>
                      <w:t>10.00-20.00</w:t>
                    </w:r>
                  </w:p>
                </w:tc>
              </w:tr>
            </w:tbl>
            <w:p w:rsidR="00FD2133" w:rsidRPr="00F661C7" w:rsidRDefault="00C05EC0" w:rsidP="00F661C7">
              <w:pPr>
                <w:spacing w:line="360" w:lineRule="exact"/>
                <w:ind w:firstLineChars="200" w:firstLine="420"/>
                <w:rPr>
                  <w:sz w:val="21"/>
                  <w:szCs w:val="21"/>
                </w:rPr>
              </w:pPr>
              <w:r w:rsidRPr="00F661C7">
                <w:rPr>
                  <w:rFonts w:hint="eastAsia"/>
                  <w:sz w:val="21"/>
                  <w:szCs w:val="21"/>
                </w:rPr>
                <w:t>3．使用寿命确定的无形资产，在资产负债表日有迹象表明发生减值的，按照账面价值与可收回金额的差额计提相应的减值准备；使用寿命不确定的无形资产和尚未达到可使用状态的无形资产，无论是否存在减值迹象，每年均进行减值测试。</w:t>
              </w:r>
            </w:p>
          </w:sdtContent>
        </w:sdt>
        <w:p w:rsidR="00FD2133" w:rsidRPr="00F661C7" w:rsidRDefault="00537341" w:rsidP="00F661C7">
          <w:pPr>
            <w:pStyle w:val="4"/>
            <w:numPr>
              <w:ilvl w:val="3"/>
              <w:numId w:val="47"/>
            </w:numPr>
            <w:spacing w:before="0" w:after="0" w:line="360" w:lineRule="exact"/>
            <w:ind w:left="426" w:hanging="426"/>
            <w:rPr>
              <w:rFonts w:ascii="宋体" w:eastAsia="宋体" w:hAnsi="宋体"/>
              <w:szCs w:val="21"/>
            </w:rPr>
          </w:pPr>
          <w:r w:rsidRPr="00F661C7">
            <w:rPr>
              <w:rFonts w:ascii="宋体" w:eastAsia="宋体" w:hAnsi="宋体" w:hint="eastAsia"/>
              <w:szCs w:val="21"/>
            </w:rPr>
            <w:t>内部研究开发支出会计政策</w:t>
          </w:r>
        </w:p>
        <w:sdt>
          <w:sdtPr>
            <w:rPr>
              <w:sz w:val="21"/>
              <w:szCs w:val="21"/>
            </w:rPr>
            <w:alias w:val="是否适用：无形资产内部研究开发支出会计政策[双击切换]"/>
            <w:tag w:val="_GBC_8f6b939ea36a42808f60b7c024994f2b"/>
            <w:id w:val="270979609"/>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无形资产内部研究、开发支出会计政策"/>
            <w:tag w:val="_GBC_af7b1338d88344dfb8cd34ed66bfe672"/>
            <w:id w:val="1637218676"/>
            <w:lock w:val="sdtLocked"/>
            <w:placeholder>
              <w:docPart w:val="GBC22222222222222222222222222222"/>
            </w:placeholder>
          </w:sdtPr>
          <w:sdtContent>
            <w:p w:rsidR="00FD2133" w:rsidRPr="00F661C7" w:rsidRDefault="00C05EC0" w:rsidP="00F661C7">
              <w:pPr>
                <w:spacing w:line="360" w:lineRule="exact"/>
                <w:ind w:firstLineChars="200" w:firstLine="420"/>
                <w:rPr>
                  <w:sz w:val="21"/>
                  <w:szCs w:val="21"/>
                </w:rPr>
              </w:pPr>
              <w:r w:rsidRPr="00F661C7">
                <w:rPr>
                  <w:rFonts w:hint="eastAsia"/>
                  <w:sz w:val="21"/>
                  <w:szCs w:val="21"/>
                </w:rPr>
                <w:t>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w:t>
              </w:r>
              <w:r w:rsidRPr="00F661C7">
                <w:rPr>
                  <w:sz w:val="21"/>
                  <w:szCs w:val="21"/>
                </w:rPr>
                <w:t>（3）无形资产产生经济利益的方式，包括能够证明运用该无形资产生产的产品存在市场或无形资产自身存在市场，无形资产将在内部使用的，</w:t>
              </w:r>
              <w:r w:rsidRPr="00F661C7">
                <w:rPr>
                  <w:rFonts w:hint="eastAsia"/>
                  <w:sz w:val="21"/>
                  <w:szCs w:val="21"/>
                </w:rPr>
                <w:t>能</w:t>
              </w:r>
              <w:r w:rsidRPr="00F661C7">
                <w:rPr>
                  <w:sz w:val="21"/>
                  <w:szCs w:val="21"/>
                </w:rPr>
                <w:t>证明其有用性；</w:t>
              </w:r>
              <w:r w:rsidRPr="00F661C7">
                <w:rPr>
                  <w:rFonts w:hint="eastAsia"/>
                  <w:sz w:val="21"/>
                  <w:szCs w:val="21"/>
                </w:rPr>
                <w:t>（4）</w:t>
              </w:r>
              <w:r w:rsidRPr="00F661C7">
                <w:rPr>
                  <w:sz w:val="21"/>
                  <w:szCs w:val="21"/>
                </w:rPr>
                <w:t>有足够的技术、财务资源和其他资源支持，以完成该无形资产的开发，并有能力使用或出售该无形资产</w:t>
              </w:r>
              <w:r w:rsidRPr="00F661C7">
                <w:rPr>
                  <w:rFonts w:hint="eastAsia"/>
                  <w:sz w:val="21"/>
                  <w:szCs w:val="21"/>
                </w:rPr>
                <w:t>；（5）</w:t>
              </w:r>
              <w:r w:rsidRPr="00F661C7">
                <w:rPr>
                  <w:sz w:val="21"/>
                  <w:szCs w:val="21"/>
                </w:rPr>
                <w:t>归属于该无形资产开发阶段的支出能够可靠地计量。</w:t>
              </w:r>
            </w:p>
          </w:sdtContent>
        </w:sdt>
      </w:sdtContent>
    </w:sdt>
    <w:p w:rsidR="00FD2133" w:rsidRPr="00F661C7" w:rsidRDefault="00FD2133" w:rsidP="00F661C7">
      <w:pPr>
        <w:spacing w:line="360" w:lineRule="exact"/>
        <w:rPr>
          <w:sz w:val="21"/>
          <w:szCs w:val="21"/>
        </w:rPr>
      </w:pPr>
    </w:p>
    <w:sdt>
      <w:sdtPr>
        <w:rPr>
          <w:rFonts w:ascii="宋体" w:hAnsi="宋体" w:cs="宋体" w:hint="eastAsia"/>
          <w:b w:val="0"/>
          <w:bCs w:val="0"/>
          <w:kern w:val="0"/>
          <w:sz w:val="24"/>
          <w:szCs w:val="21"/>
        </w:rPr>
        <w:alias w:val="模块:非金融长期资产减值"/>
        <w:tag w:val="_GBC_da2f3f0531094e5e9dcd987c45223bec"/>
        <w:id w:val="-738017837"/>
        <w:lock w:val="sdtLocked"/>
        <w:placeholder>
          <w:docPart w:val="GBC22222222222222222222222222222"/>
        </w:placeholder>
      </w:sdt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长期资产减值</w:t>
          </w:r>
        </w:p>
        <w:sdt>
          <w:sdtPr>
            <w:rPr>
              <w:rFonts w:hint="eastAsia"/>
              <w:sz w:val="21"/>
              <w:szCs w:val="21"/>
            </w:rPr>
            <w:alias w:val="是否适用：长期资产减值_重要会计政策和估计[双击切换]"/>
            <w:tag w:val="_GBC_e9110d6af45c4c0d808e2f284fadf642"/>
            <w:id w:val="1333258692"/>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非金融长期资产减值测试方法及会计处理方法"/>
            <w:tag w:val="_GBC_0a065c1269a846f6923598a2c1fc4269"/>
            <w:id w:val="878979310"/>
            <w:lock w:val="sdtLocked"/>
            <w:placeholder>
              <w:docPart w:val="GBC22222222222222222222222222222"/>
            </w:placeholder>
          </w:sdtPr>
          <w:sdtContent>
            <w:p w:rsidR="00C05EC0" w:rsidRPr="00F661C7" w:rsidRDefault="00C05EC0" w:rsidP="00F661C7">
              <w:pPr>
                <w:spacing w:line="360" w:lineRule="exact"/>
                <w:ind w:firstLineChars="200" w:firstLine="420"/>
                <w:rPr>
                  <w:sz w:val="21"/>
                  <w:szCs w:val="21"/>
                </w:rPr>
              </w:pPr>
              <w:r w:rsidRPr="00F661C7">
                <w:rPr>
                  <w:rFonts w:hint="eastAsia"/>
                  <w:sz w:val="21"/>
                  <w:szCs w:val="21"/>
                </w:rPr>
                <w:t>企业应当在资产负债表</w:t>
              </w:r>
              <w:proofErr w:type="gramStart"/>
              <w:r w:rsidRPr="00F661C7">
                <w:rPr>
                  <w:rFonts w:hint="eastAsia"/>
                  <w:sz w:val="21"/>
                  <w:szCs w:val="21"/>
                </w:rPr>
                <w:t>日判断</w:t>
              </w:r>
              <w:proofErr w:type="gramEnd"/>
              <w:r w:rsidRPr="00F661C7">
                <w:rPr>
                  <w:rFonts w:hint="eastAsia"/>
                  <w:sz w:val="21"/>
                  <w:szCs w:val="21"/>
                </w:rPr>
                <w:t>资产是否存在可能发生减值的迹象。</w:t>
              </w:r>
            </w:p>
            <w:p w:rsidR="00C05EC0" w:rsidRPr="00F661C7" w:rsidRDefault="00C05EC0" w:rsidP="00F661C7">
              <w:pPr>
                <w:spacing w:line="360" w:lineRule="exact"/>
                <w:ind w:firstLineChars="200" w:firstLine="420"/>
                <w:rPr>
                  <w:sz w:val="21"/>
                  <w:szCs w:val="21"/>
                </w:rPr>
              </w:pPr>
              <w:r w:rsidRPr="00F661C7">
                <w:rPr>
                  <w:rFonts w:hint="eastAsia"/>
                  <w:sz w:val="21"/>
                  <w:szCs w:val="21"/>
                </w:rPr>
                <w:t>因企业合并所形成的商誉和使用寿命不确定的无形资产，无论是否存在减值迹象，每年都应当进行减值测试。</w:t>
              </w:r>
            </w:p>
            <w:p w:rsidR="00C05EC0" w:rsidRPr="00F661C7" w:rsidRDefault="00C05EC0" w:rsidP="00F661C7">
              <w:pPr>
                <w:spacing w:line="360" w:lineRule="exact"/>
                <w:ind w:firstLineChars="200" w:firstLine="420"/>
                <w:rPr>
                  <w:sz w:val="21"/>
                  <w:szCs w:val="21"/>
                </w:rPr>
              </w:pPr>
              <w:r w:rsidRPr="00F661C7">
                <w:rPr>
                  <w:rFonts w:hint="eastAsia"/>
                  <w:sz w:val="21"/>
                  <w:szCs w:val="21"/>
                </w:rPr>
                <w:t>存在下列迹象的，表明资产可能发生了减值：</w:t>
              </w:r>
            </w:p>
            <w:p w:rsidR="00C05EC0" w:rsidRPr="00F661C7" w:rsidRDefault="00C05EC0" w:rsidP="00F661C7">
              <w:pPr>
                <w:spacing w:line="360" w:lineRule="exact"/>
                <w:ind w:firstLineChars="200" w:firstLine="420"/>
                <w:rPr>
                  <w:sz w:val="21"/>
                  <w:szCs w:val="21"/>
                </w:rPr>
              </w:pPr>
              <w:r w:rsidRPr="00F661C7">
                <w:rPr>
                  <w:rFonts w:hint="eastAsia"/>
                  <w:sz w:val="21"/>
                  <w:szCs w:val="21"/>
                </w:rPr>
                <w:t>（1）资产的市价当期大幅度下跌，其跌幅明显高于因时间的推移或者正常使用而预计的下跌；（2）企业经营所处的经济、技术或者法律等环境以及资产所处的市场在当期或者将在近期发生重大变化，从而对企业产生不利影响；（3）市场利率或者其他市场投资报酬率在当期已经提高，从而影响企业计算资产预计未来现金流量现值的折现率， 导致资产可收回金额大幅度降低；（4）有证据表明资产已经陈旧过时或者其实体已经损坏；（5）资产已经或者将被闲置、终止使用或者计划提前处置；（6）企业内部报告的证据表明资产的经济绩效已经低于或者将低于预期，如资产所创造的净现金流量或者实现的营业利润（或者亏损）远远低于（或者高于）预计金额等；（7）其他表明资产可能已经发生减值的迹象。</w:t>
              </w:r>
            </w:p>
            <w:p w:rsidR="00C05EC0" w:rsidRPr="00F661C7" w:rsidRDefault="00C05EC0" w:rsidP="00F661C7">
              <w:pPr>
                <w:spacing w:line="360" w:lineRule="exact"/>
                <w:ind w:firstLineChars="200" w:firstLine="420"/>
                <w:rPr>
                  <w:sz w:val="21"/>
                  <w:szCs w:val="21"/>
                </w:rPr>
              </w:pPr>
              <w:r w:rsidRPr="00F661C7">
                <w:rPr>
                  <w:rFonts w:hint="eastAsia"/>
                  <w:sz w:val="21"/>
                  <w:szCs w:val="21"/>
                </w:rPr>
                <w:t>资产存在减值迹象的，应当估计其可收回金额。</w:t>
              </w:r>
            </w:p>
            <w:p w:rsidR="00C05EC0" w:rsidRPr="00F661C7" w:rsidRDefault="00C05EC0" w:rsidP="00F661C7">
              <w:pPr>
                <w:spacing w:line="360" w:lineRule="exact"/>
                <w:ind w:firstLineChars="200" w:firstLine="420"/>
                <w:rPr>
                  <w:sz w:val="21"/>
                  <w:szCs w:val="21"/>
                </w:rPr>
              </w:pPr>
              <w:r w:rsidRPr="00F661C7">
                <w:rPr>
                  <w:rFonts w:hint="eastAsia"/>
                  <w:sz w:val="21"/>
                  <w:szCs w:val="21"/>
                </w:rPr>
                <w:t>可收回金额应当根据资产的公允价值减去处置费用后的净额与资产预计未来现金流量的现值两者之间较高者确定。</w:t>
              </w:r>
            </w:p>
            <w:p w:rsidR="00C05EC0" w:rsidRPr="00F661C7" w:rsidRDefault="00C05EC0" w:rsidP="00F661C7">
              <w:pPr>
                <w:spacing w:line="360" w:lineRule="exact"/>
                <w:ind w:firstLineChars="200" w:firstLine="420"/>
                <w:rPr>
                  <w:sz w:val="21"/>
                  <w:szCs w:val="21"/>
                </w:rPr>
              </w:pPr>
              <w:r w:rsidRPr="00F661C7">
                <w:rPr>
                  <w:rFonts w:hint="eastAsia"/>
                  <w:sz w:val="21"/>
                  <w:szCs w:val="21"/>
                </w:rPr>
                <w:t>处置费用包括与资产处置有关的法律费用、相关税费、搬运费以及为使资产达到可销售状态所发生的直接费用等。</w:t>
              </w:r>
            </w:p>
            <w:p w:rsidR="00C05EC0" w:rsidRPr="00F661C7" w:rsidRDefault="00C05EC0" w:rsidP="00F661C7">
              <w:pPr>
                <w:pStyle w:val="ad"/>
                <w:spacing w:line="360" w:lineRule="exact"/>
                <w:ind w:firstLineChars="200" w:firstLine="420"/>
                <w:rPr>
                  <w:rFonts w:hAnsi="宋体"/>
                  <w:szCs w:val="21"/>
                </w:rPr>
              </w:pPr>
              <w:r w:rsidRPr="00F661C7">
                <w:rPr>
                  <w:rFonts w:hAnsi="宋体" w:hint="eastAsia"/>
                  <w:szCs w:val="21"/>
                </w:rPr>
                <w:t>资产预计未来现金流量的现值，应当按照资产在持续使用过程中和最终处置时所产生的预计</w:t>
              </w:r>
              <w:r w:rsidRPr="00F661C7">
                <w:rPr>
                  <w:rFonts w:hAnsi="宋体" w:hint="eastAsia"/>
                  <w:szCs w:val="21"/>
                </w:rPr>
                <w:lastRenderedPageBreak/>
                <w:t>未来现金流量，选择恰当的折现率对其进行折现后的金额加以确定。预计资产未来现金流量的现值，应当综合考虑资产的预计未来现金流量、使用寿命和折现率等因素。</w:t>
              </w:r>
            </w:p>
            <w:p w:rsidR="00C05EC0" w:rsidRPr="00F661C7" w:rsidRDefault="00C05EC0" w:rsidP="00F661C7">
              <w:pPr>
                <w:pStyle w:val="ad"/>
                <w:spacing w:line="360" w:lineRule="exact"/>
                <w:ind w:firstLineChars="200" w:firstLine="420"/>
                <w:rPr>
                  <w:rFonts w:hAnsi="宋体"/>
                  <w:szCs w:val="21"/>
                </w:rPr>
              </w:pPr>
              <w:r w:rsidRPr="00F661C7">
                <w:rPr>
                  <w:rFonts w:hAnsi="宋体" w:hint="eastAsia"/>
                  <w:szCs w:val="21"/>
                </w:rPr>
                <w:t>可收回金额的计量结果表明，资产的可收回金额低于其账面价值的，应当将资产的账面价值</w:t>
              </w:r>
              <w:proofErr w:type="gramStart"/>
              <w:r w:rsidRPr="00F661C7">
                <w:rPr>
                  <w:rFonts w:hAnsi="宋体" w:hint="eastAsia"/>
                  <w:szCs w:val="21"/>
                </w:rPr>
                <w:t>减记至</w:t>
              </w:r>
              <w:proofErr w:type="gramEnd"/>
              <w:r w:rsidRPr="00F661C7">
                <w:rPr>
                  <w:rFonts w:hAnsi="宋体" w:hint="eastAsia"/>
                  <w:szCs w:val="21"/>
                </w:rPr>
                <w:t>可收回金额，</w:t>
              </w:r>
              <w:proofErr w:type="gramStart"/>
              <w:r w:rsidRPr="00F661C7">
                <w:rPr>
                  <w:rFonts w:hAnsi="宋体" w:hint="eastAsia"/>
                  <w:szCs w:val="21"/>
                </w:rPr>
                <w:t>减记的</w:t>
              </w:r>
              <w:proofErr w:type="gramEnd"/>
              <w:r w:rsidRPr="00F661C7">
                <w:rPr>
                  <w:rFonts w:hAnsi="宋体" w:hint="eastAsia"/>
                  <w:szCs w:val="21"/>
                </w:rPr>
                <w:t>金额确认为资产减值损失，计入当期损益，同时计提相应的资产减值准备。</w:t>
              </w:r>
            </w:p>
            <w:p w:rsidR="00FD2133" w:rsidRPr="00F661C7" w:rsidRDefault="00D1422C" w:rsidP="00F661C7">
              <w:pPr>
                <w:spacing w:line="360" w:lineRule="exact"/>
                <w:rPr>
                  <w:sz w:val="21"/>
                  <w:szCs w:val="21"/>
                </w:rPr>
              </w:pPr>
            </w:p>
          </w:sdtContent>
        </w:sdt>
      </w:sdtContent>
    </w:sdt>
    <w:sdt>
      <w:sdtPr>
        <w:rPr>
          <w:rFonts w:ascii="宋体" w:hAnsi="宋体" w:cs="宋体"/>
          <w:b w:val="0"/>
          <w:bCs w:val="0"/>
          <w:kern w:val="0"/>
          <w:sz w:val="24"/>
          <w:szCs w:val="21"/>
        </w:rPr>
        <w:alias w:val="模块:长期待摊费用会计处理方法"/>
        <w:tag w:val="_GBC_fffe6f948ebb468ba812d16acce5c0b9"/>
        <w:id w:val="1646937539"/>
        <w:lock w:val="sdtLocked"/>
        <w:placeholder>
          <w:docPart w:val="GBC22222222222222222222222222222"/>
        </w:placeholder>
      </w:sdtPr>
      <w:sdtEndPr>
        <w:rPr>
          <w:rFonts w:cs="Times New Roman" w:hint="eastAsia"/>
          <w:kern w:val="2"/>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长期待摊费用</w:t>
          </w:r>
        </w:p>
        <w:sdt>
          <w:sdtPr>
            <w:rPr>
              <w:rFonts w:hint="eastAsia"/>
              <w:sz w:val="21"/>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开办费、长期待摊费用摊销方法"/>
            <w:tag w:val="_GBC_a0e2b7a5a9454eaea97ca201421d7dde"/>
            <w:id w:val="706994660"/>
            <w:lock w:val="sdtLocked"/>
            <w:placeholder>
              <w:docPart w:val="GBC22222222222222222222222222222"/>
            </w:placeholder>
          </w:sdtPr>
          <w:sdtContent>
            <w:p w:rsidR="00C05EC0" w:rsidRPr="00F661C7" w:rsidRDefault="00C05EC0" w:rsidP="00F661C7">
              <w:pPr>
                <w:spacing w:line="360" w:lineRule="exact"/>
                <w:ind w:firstLineChars="200" w:firstLine="420"/>
                <w:rPr>
                  <w:sz w:val="21"/>
                  <w:szCs w:val="21"/>
                </w:rPr>
              </w:pPr>
              <w:r w:rsidRPr="00F661C7">
                <w:rPr>
                  <w:rFonts w:hint="eastAsia"/>
                  <w:sz w:val="21"/>
                  <w:szCs w:val="21"/>
                </w:rPr>
                <w:t>长期待摊费用按实际发生额入账，在受益期或规定的期限内分期平均摊销。如果长期待摊的费用项目不能使以后会计期间受益则将尚未摊销的该项目的摊余价值全部转入当期损益。</w:t>
              </w:r>
            </w:p>
            <w:p w:rsidR="00FD2133" w:rsidRPr="00F661C7" w:rsidRDefault="00D1422C" w:rsidP="00F661C7">
              <w:pPr>
                <w:spacing w:line="360" w:lineRule="exact"/>
                <w:rPr>
                  <w:rFonts w:cs="Times New Roman"/>
                  <w:kern w:val="2"/>
                  <w:sz w:val="21"/>
                  <w:szCs w:val="21"/>
                </w:rPr>
              </w:pPr>
            </w:p>
          </w:sdtContent>
        </w:sdt>
      </w:sdtContent>
    </w:sdt>
    <w:bookmarkStart w:id="131" w:name="_Hlk533668008" w:displacedByCustomXml="next"/>
    <w:sdt>
      <w:sdtPr>
        <w:rPr>
          <w:rFonts w:ascii="宋体" w:hAnsi="宋体" w:cs="宋体" w:hint="eastAsia"/>
          <w:b w:val="0"/>
          <w:bCs w:val="0"/>
          <w:kern w:val="0"/>
          <w:sz w:val="24"/>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合同负债</w:t>
          </w:r>
        </w:p>
        <w:p w:rsidR="00FD2133" w:rsidRPr="00F661C7" w:rsidRDefault="00537341" w:rsidP="00F661C7">
          <w:pPr>
            <w:pStyle w:val="4"/>
            <w:numPr>
              <w:ilvl w:val="3"/>
              <w:numId w:val="109"/>
            </w:numPr>
            <w:spacing w:before="0" w:after="0" w:line="360" w:lineRule="exact"/>
            <w:ind w:left="426" w:hanging="426"/>
            <w:rPr>
              <w:rFonts w:ascii="宋体" w:eastAsia="宋体" w:hAnsi="宋体"/>
              <w:szCs w:val="21"/>
            </w:rPr>
          </w:pPr>
          <w:r w:rsidRPr="00F661C7">
            <w:rPr>
              <w:rFonts w:ascii="宋体" w:eastAsia="宋体" w:hAnsi="宋体" w:hint="eastAsia"/>
              <w:szCs w:val="21"/>
            </w:rPr>
            <w:t>合同负债的确认方法</w:t>
          </w:r>
        </w:p>
        <w:sdt>
          <w:sdtPr>
            <w:rPr>
              <w:sz w:val="21"/>
              <w:szCs w:val="21"/>
            </w:rPr>
            <w:alias w:val="是否适用：合同负债的确定方法、摊销方法和减值测试方法[双击切换]"/>
            <w:tag w:val="_GBC_1d0f6a0a7f304d3f94158c9d73a7239a"/>
            <w:id w:val="141713261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合同负债的确定方法、摊销方法和减值测试方法"/>
            <w:tag w:val="_GBC_0555b9144f6c494282d03f175d2fa19d"/>
            <w:id w:val="-1998029040"/>
            <w:lock w:val="sdtLocked"/>
            <w:placeholder>
              <w:docPart w:val="GBC22222222222222222222222222222"/>
            </w:placeholder>
          </w:sdtPr>
          <w:sdtContent>
            <w:p w:rsidR="00C05EC0" w:rsidRPr="00F661C7" w:rsidRDefault="00C05EC0" w:rsidP="00F661C7">
              <w:pPr>
                <w:spacing w:line="360" w:lineRule="exact"/>
                <w:ind w:firstLineChars="200" w:firstLine="420"/>
                <w:rPr>
                  <w:sz w:val="21"/>
                  <w:szCs w:val="21"/>
                </w:rPr>
              </w:pPr>
              <w:r w:rsidRPr="00F661C7">
                <w:rPr>
                  <w:rFonts w:hint="eastAsia"/>
                  <w:sz w:val="21"/>
                  <w:szCs w:val="21"/>
                </w:rPr>
                <w:t>本公司根据履行履约义务与客户付款之间的关系在资产负债表中列示合同资产或合同负债。本公司已收或应收客户对价而应向客户转让商品或提供服务的义务列示为合同负债。</w:t>
              </w:r>
            </w:p>
            <w:p w:rsidR="00FD2133" w:rsidRPr="00F661C7" w:rsidRDefault="00D1422C" w:rsidP="00F661C7">
              <w:pPr>
                <w:spacing w:line="360" w:lineRule="exact"/>
                <w:rPr>
                  <w:sz w:val="21"/>
                  <w:szCs w:val="21"/>
                </w:rPr>
              </w:pPr>
            </w:p>
          </w:sdtContent>
        </w:sdt>
      </w:sdtContent>
    </w:sdt>
    <w:bookmarkEnd w:id="131" w:displacedByCustomXml="prev"/>
    <w:sdt>
      <w:sdtPr>
        <w:rPr>
          <w:rFonts w:ascii="宋体" w:hAnsi="宋体" w:cstheme="minorBidi" w:hint="eastAsia"/>
          <w:b w:val="0"/>
          <w:bCs w:val="0"/>
          <w:kern w:val="0"/>
          <w:sz w:val="24"/>
          <w:szCs w:val="21"/>
        </w:rPr>
        <w:alias w:val="模块:职工薪酬"/>
        <w:tag w:val="_GBC_8ec8855eb4d5447ab785e4bd4b0b73aa"/>
        <w:id w:val="363726078"/>
        <w:lock w:val="sdtLocked"/>
        <w:placeholder>
          <w:docPart w:val="GBC22222222222222222222222222222"/>
        </w:placeholder>
      </w:sdtPr>
      <w:sdtEndPr>
        <w:rPr>
          <w:rFonts w:cs="Times New Roman"/>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职工薪</w:t>
          </w:r>
          <w:proofErr w:type="gramStart"/>
          <w:r w:rsidRPr="00F661C7">
            <w:rPr>
              <w:rFonts w:ascii="宋体" w:hAnsi="宋体" w:hint="eastAsia"/>
              <w:szCs w:val="21"/>
            </w:rPr>
            <w:t>酬</w:t>
          </w:r>
          <w:proofErr w:type="gramEnd"/>
        </w:p>
        <w:p w:rsidR="00C05EC0" w:rsidRPr="00F661C7" w:rsidRDefault="00C05EC0" w:rsidP="00F661C7">
          <w:pPr>
            <w:autoSpaceDE w:val="0"/>
            <w:autoSpaceDN w:val="0"/>
            <w:adjustRightInd w:val="0"/>
            <w:spacing w:line="360" w:lineRule="exact"/>
            <w:ind w:firstLineChars="200" w:firstLine="420"/>
            <w:rPr>
              <w:sz w:val="21"/>
              <w:szCs w:val="21"/>
            </w:rPr>
          </w:pPr>
          <w:r w:rsidRPr="00F661C7">
            <w:rPr>
              <w:rFonts w:hint="eastAsia"/>
              <w:sz w:val="21"/>
              <w:szCs w:val="21"/>
            </w:rPr>
            <w:t>职工薪酬,是指本公司为获得职工提供的服务或解除劳动关系而给予的除股份支付以外各种形式的报酬或补偿。职工薪</w:t>
          </w:r>
          <w:proofErr w:type="gramStart"/>
          <w:r w:rsidRPr="00F661C7">
            <w:rPr>
              <w:rFonts w:hint="eastAsia"/>
              <w:sz w:val="21"/>
              <w:szCs w:val="21"/>
            </w:rPr>
            <w:t>酬</w:t>
          </w:r>
          <w:proofErr w:type="gramEnd"/>
          <w:r w:rsidRPr="00F661C7">
            <w:rPr>
              <w:rFonts w:hint="eastAsia"/>
              <w:sz w:val="21"/>
              <w:szCs w:val="21"/>
            </w:rPr>
            <w:t>包括短期薪酬、离职后福利、辞退福利和其他长期职工福利。本公司提供给职工配偶、子女、受赡养人、已故员工遗属及其他受益人等的福利，也属于职工薪酬。</w:t>
          </w:r>
        </w:p>
        <w:p w:rsidR="00C05EC0" w:rsidRPr="00F661C7" w:rsidRDefault="00C05EC0" w:rsidP="00F661C7">
          <w:pPr>
            <w:spacing w:line="360" w:lineRule="exact"/>
            <w:rPr>
              <w:sz w:val="21"/>
              <w:szCs w:val="21"/>
            </w:rPr>
          </w:pPr>
        </w:p>
        <w:p w:rsidR="00FD2133" w:rsidRPr="00F661C7" w:rsidRDefault="00537341" w:rsidP="00F661C7">
          <w:pPr>
            <w:pStyle w:val="4"/>
            <w:numPr>
              <w:ilvl w:val="3"/>
              <w:numId w:val="156"/>
            </w:numPr>
            <w:spacing w:before="0" w:after="0" w:line="360" w:lineRule="exact"/>
            <w:ind w:left="426" w:hanging="426"/>
            <w:rPr>
              <w:rFonts w:ascii="宋体" w:eastAsia="宋体" w:hAnsi="宋体"/>
              <w:szCs w:val="21"/>
            </w:rPr>
          </w:pPr>
          <w:r w:rsidRPr="00F661C7">
            <w:rPr>
              <w:rFonts w:ascii="宋体" w:eastAsia="宋体" w:hAnsi="宋体" w:hint="eastAsia"/>
              <w:szCs w:val="21"/>
            </w:rPr>
            <w:t>短期薪酬的会计处理方法</w:t>
          </w:r>
        </w:p>
        <w:sdt>
          <w:sdtPr>
            <w:rPr>
              <w:rFonts w:hint="eastAsia"/>
              <w:sz w:val="21"/>
              <w:szCs w:val="21"/>
            </w:rPr>
            <w:alias w:val="是否适用：短期薪酬的会计处理方法[双击切换]"/>
            <w:tag w:val="_GBC_efadddc5ff4a48fb9432574c3528c6b3"/>
            <w:id w:val="-2066474927"/>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短期薪酬的会计处理方法"/>
            <w:tag w:val="_GBC_8fdf44b194ac45fb945d36b9896df796"/>
            <w:id w:val="496006619"/>
            <w:lock w:val="sdtLocked"/>
            <w:placeholder>
              <w:docPart w:val="GBC22222222222222222222222222222"/>
            </w:placeholder>
          </w:sdtPr>
          <w:sdtContent>
            <w:p w:rsidR="00FD2133" w:rsidRPr="00F661C7" w:rsidRDefault="00C05EC0" w:rsidP="00F661C7">
              <w:pPr>
                <w:spacing w:line="360" w:lineRule="exact"/>
                <w:ind w:firstLineChars="200" w:firstLine="420"/>
                <w:rPr>
                  <w:sz w:val="21"/>
                  <w:szCs w:val="21"/>
                </w:rPr>
              </w:pPr>
              <w:r w:rsidRPr="00F661C7">
                <w:rPr>
                  <w:rFonts w:hint="eastAsia"/>
                  <w:sz w:val="21"/>
                  <w:szCs w:val="21"/>
                </w:rPr>
                <w:t>本公司在职工提供服务的会计期间，将实际发生的短期薪酬确认为负债，并计入当期损益或相关资产成本。其中，非货币性福利按照公允价值计量。</w:t>
              </w:r>
            </w:p>
          </w:sdtContent>
        </w:sdt>
        <w:p w:rsidR="00FD2133" w:rsidRPr="00F661C7" w:rsidRDefault="00FD2133" w:rsidP="00F661C7">
          <w:pPr>
            <w:spacing w:line="360" w:lineRule="exact"/>
            <w:rPr>
              <w:sz w:val="21"/>
              <w:szCs w:val="21"/>
            </w:rPr>
          </w:pPr>
        </w:p>
        <w:p w:rsidR="00FD2133" w:rsidRPr="00F661C7" w:rsidRDefault="00537341" w:rsidP="00F661C7">
          <w:pPr>
            <w:pStyle w:val="4"/>
            <w:numPr>
              <w:ilvl w:val="3"/>
              <w:numId w:val="156"/>
            </w:numPr>
            <w:spacing w:before="0" w:after="0" w:line="360" w:lineRule="exact"/>
            <w:ind w:left="426" w:hanging="426"/>
            <w:rPr>
              <w:rFonts w:ascii="宋体" w:eastAsia="宋体" w:hAnsi="宋体"/>
              <w:szCs w:val="21"/>
            </w:rPr>
          </w:pPr>
          <w:r w:rsidRPr="00F661C7">
            <w:rPr>
              <w:rFonts w:ascii="宋体" w:eastAsia="宋体" w:hAnsi="宋体" w:hint="eastAsia"/>
              <w:szCs w:val="21"/>
            </w:rPr>
            <w:t>离职后福利的会计处理方法</w:t>
          </w:r>
        </w:p>
        <w:sdt>
          <w:sdtPr>
            <w:rPr>
              <w:rFonts w:hint="eastAsia"/>
              <w:sz w:val="21"/>
              <w:szCs w:val="21"/>
            </w:rPr>
            <w:alias w:val="是否适用：离职后福利的会计处理方法[双击切换]"/>
            <w:tag w:val="_GBC_64248844b1544474ae8d85d08e7479af"/>
            <w:id w:val="473418287"/>
            <w:lock w:val="sdtLocked"/>
            <w:placeholder>
              <w:docPart w:val="GBC22222222222222222222222222222"/>
            </w:placeholder>
          </w:sdtPr>
          <w:sdtContent>
            <w:p w:rsidR="00C05EC0"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离职后福利的会计处理方法"/>
            <w:tag w:val="_GBC_3b0bafa6ef784ba99c829e2f60cf828e"/>
            <w:id w:val="-1439362009"/>
            <w:lock w:val="sdtLocked"/>
          </w:sdtPr>
          <w:sdtContent>
            <w:p w:rsidR="00C05EC0" w:rsidRPr="00F661C7" w:rsidRDefault="00C05EC0" w:rsidP="00F661C7">
              <w:pPr>
                <w:autoSpaceDE w:val="0"/>
                <w:autoSpaceDN w:val="0"/>
                <w:adjustRightInd w:val="0"/>
                <w:spacing w:line="360" w:lineRule="exact"/>
                <w:ind w:firstLineChars="200" w:firstLine="420"/>
                <w:rPr>
                  <w:sz w:val="21"/>
                  <w:szCs w:val="21"/>
                </w:rPr>
              </w:pPr>
              <w:r w:rsidRPr="00F661C7">
                <w:rPr>
                  <w:rFonts w:hint="eastAsia"/>
                  <w:sz w:val="21"/>
                  <w:szCs w:val="21"/>
                </w:rPr>
                <w:t>本公司职工参加了由当地劳动和社会保障部门组织实施的社会基本养老保险。本公司以当地规定的社会基本养老保险缴纳基数和比例，按月向当地社会基本养老保险经办机构缴纳养老保险费。职工退休后，当地劳动及社会保障部门有责任向已退休员工支付社会基本养老金。本公司在职工提供服务的会计期间，将根据上述社保规定计算应缴纳的金额确认为负债，并计入当期损益或相关资产成本。</w:t>
              </w:r>
            </w:p>
            <w:p w:rsidR="00FD2133" w:rsidRPr="00F661C7" w:rsidRDefault="00D1422C" w:rsidP="00F661C7">
              <w:pPr>
                <w:spacing w:line="360" w:lineRule="exact"/>
                <w:rPr>
                  <w:sz w:val="21"/>
                  <w:szCs w:val="21"/>
                </w:rPr>
              </w:pPr>
            </w:p>
          </w:sdtContent>
        </w:sdt>
        <w:p w:rsidR="00FD2133" w:rsidRPr="00F661C7" w:rsidRDefault="00537341" w:rsidP="00F661C7">
          <w:pPr>
            <w:pStyle w:val="4"/>
            <w:numPr>
              <w:ilvl w:val="3"/>
              <w:numId w:val="156"/>
            </w:numPr>
            <w:spacing w:before="0" w:after="0" w:line="360" w:lineRule="exact"/>
            <w:ind w:left="426" w:hanging="426"/>
            <w:rPr>
              <w:rFonts w:ascii="宋体" w:eastAsia="宋体" w:hAnsi="宋体"/>
              <w:szCs w:val="21"/>
            </w:rPr>
          </w:pPr>
          <w:r w:rsidRPr="00F661C7">
            <w:rPr>
              <w:rFonts w:ascii="宋体" w:eastAsia="宋体" w:hAnsi="宋体" w:hint="eastAsia"/>
              <w:szCs w:val="21"/>
            </w:rPr>
            <w:t>辞退福利的会计处理方法</w:t>
          </w:r>
        </w:p>
        <w:sdt>
          <w:sdtPr>
            <w:rPr>
              <w:rFonts w:hint="eastAsia"/>
              <w:sz w:val="21"/>
              <w:szCs w:val="21"/>
            </w:rPr>
            <w:alias w:val="是否适用：辞退福利的会计处理方法[双击切换]"/>
            <w:tag w:val="_GBC_7a3bf6905df64c658fb0148a81f2964d"/>
            <w:id w:val="-202547699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辞退福利的会计处理方法"/>
            <w:tag w:val="_GBC_a93705fb60b24bceb25c88a68ed87432"/>
            <w:id w:val="1510564558"/>
            <w:lock w:val="sdtLocked"/>
            <w:placeholder>
              <w:docPart w:val="GBC22222222222222222222222222222"/>
            </w:placeholder>
          </w:sdtPr>
          <w:sdtContent>
            <w:p w:rsidR="00C05EC0" w:rsidRPr="00F661C7" w:rsidRDefault="00C05EC0" w:rsidP="00F661C7">
              <w:pPr>
                <w:autoSpaceDE w:val="0"/>
                <w:autoSpaceDN w:val="0"/>
                <w:adjustRightInd w:val="0"/>
                <w:spacing w:line="360" w:lineRule="exact"/>
                <w:ind w:firstLineChars="200" w:firstLine="420"/>
                <w:rPr>
                  <w:sz w:val="21"/>
                  <w:szCs w:val="21"/>
                </w:rPr>
              </w:pPr>
              <w:r w:rsidRPr="00F661C7">
                <w:rPr>
                  <w:rFonts w:hint="eastAsia"/>
                  <w:sz w:val="21"/>
                  <w:szCs w:val="21"/>
                </w:rPr>
                <w:t>本公司在职工劳动合同到期之前解除与职工的劳动关系、或者为鼓励职工自愿接受裁减而提出给予补偿，在本公司不能单方面撤回解除劳动关系计划或裁减建议时和确认与涉及支付辞退福利的重组相关的成本费用时两者</w:t>
              </w:r>
              <w:proofErr w:type="gramStart"/>
              <w:r w:rsidRPr="00F661C7">
                <w:rPr>
                  <w:rFonts w:hint="eastAsia"/>
                  <w:sz w:val="21"/>
                  <w:szCs w:val="21"/>
                </w:rPr>
                <w:t>孰</w:t>
              </w:r>
              <w:proofErr w:type="gramEnd"/>
              <w:r w:rsidRPr="00F661C7">
                <w:rPr>
                  <w:rFonts w:hint="eastAsia"/>
                  <w:sz w:val="21"/>
                  <w:szCs w:val="21"/>
                </w:rPr>
                <w:t>早日，</w:t>
              </w:r>
              <w:proofErr w:type="gramStart"/>
              <w:r w:rsidRPr="00F661C7">
                <w:rPr>
                  <w:rFonts w:hint="eastAsia"/>
                  <w:sz w:val="21"/>
                  <w:szCs w:val="21"/>
                </w:rPr>
                <w:t>确认因</w:t>
              </w:r>
              <w:proofErr w:type="gramEnd"/>
              <w:r w:rsidRPr="00F661C7">
                <w:rPr>
                  <w:rFonts w:hint="eastAsia"/>
                  <w:sz w:val="21"/>
                  <w:szCs w:val="21"/>
                </w:rPr>
                <w:t>解除与职工的劳动关系给予补偿而产生的负债，同时计入当期损益。</w:t>
              </w:r>
            </w:p>
            <w:p w:rsidR="00FD2133" w:rsidRPr="00F661C7" w:rsidRDefault="00D1422C" w:rsidP="00F661C7">
              <w:pPr>
                <w:spacing w:line="360" w:lineRule="exact"/>
                <w:rPr>
                  <w:sz w:val="21"/>
                  <w:szCs w:val="21"/>
                </w:rPr>
              </w:pPr>
            </w:p>
          </w:sdtContent>
        </w:sdt>
        <w:p w:rsidR="00FD2133" w:rsidRPr="00F661C7" w:rsidRDefault="00537341" w:rsidP="00F661C7">
          <w:pPr>
            <w:pStyle w:val="4"/>
            <w:numPr>
              <w:ilvl w:val="3"/>
              <w:numId w:val="156"/>
            </w:numPr>
            <w:spacing w:before="0" w:after="0" w:line="360" w:lineRule="exact"/>
            <w:ind w:left="426" w:hanging="426"/>
            <w:rPr>
              <w:rFonts w:ascii="宋体" w:eastAsia="宋体" w:hAnsi="宋体"/>
              <w:szCs w:val="21"/>
            </w:rPr>
          </w:pPr>
          <w:r w:rsidRPr="00F661C7">
            <w:rPr>
              <w:rFonts w:ascii="宋体" w:eastAsia="宋体" w:hAnsi="宋体" w:hint="eastAsia"/>
              <w:szCs w:val="21"/>
            </w:rPr>
            <w:t>其他长期职工福利的会计处理方法</w:t>
          </w:r>
        </w:p>
        <w:sdt>
          <w:sdtPr>
            <w:rPr>
              <w:rFonts w:hint="eastAsia"/>
              <w:sz w:val="21"/>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rsidR="00FD2133" w:rsidRPr="00F661C7" w:rsidRDefault="00D1422C" w:rsidP="00F661C7">
              <w:pPr>
                <w:spacing w:line="360" w:lineRule="exact"/>
                <w:rPr>
                  <w:rFonts w:cs="Times New Roman"/>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rsidP="00F661C7">
      <w:pPr>
        <w:spacing w:line="360" w:lineRule="exact"/>
        <w:rPr>
          <w:rFonts w:cs="Times New Roman"/>
          <w:sz w:val="21"/>
          <w:szCs w:val="21"/>
        </w:rPr>
      </w:pPr>
    </w:p>
    <w:bookmarkStart w:id="132" w:name="_Hlk24102406" w:displacedByCustomXml="next"/>
    <w:sdt>
      <w:sdtPr>
        <w:rPr>
          <w:rFonts w:ascii="宋体" w:hAnsi="宋体" w:cs="宋体"/>
          <w:b w:val="0"/>
          <w:bCs w:val="0"/>
          <w:kern w:val="0"/>
          <w:sz w:val="24"/>
          <w:szCs w:val="21"/>
        </w:rPr>
        <w:alias w:val="模块:租赁负债"/>
        <w:tag w:val="_SEC_59f78615a7b840fb9a34d42105d99413"/>
        <w:id w:val="-1154681975"/>
        <w:lock w:val="sdtLocked"/>
        <w:placeholder>
          <w:docPart w:val="GBC22222222222222222222222222222"/>
        </w:placeholder>
      </w:sdt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租赁负债</w:t>
          </w:r>
        </w:p>
        <w:sdt>
          <w:sdtPr>
            <w:rPr>
              <w:sz w:val="21"/>
              <w:szCs w:val="21"/>
            </w:rPr>
            <w:alias w:val="是否适用：租赁负债_重要会计政策和估计[双击切换]"/>
            <w:tag w:val="_GBC_035c8438d4994b9aa7f1e8e70adec79d"/>
            <w:id w:val="-353650838"/>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租赁负债的核算方法"/>
            <w:tag w:val="_GBC_0926be58d3434b5cbc922e1cb39d077e"/>
            <w:id w:val="-1082214004"/>
            <w:lock w:val="sdtLocked"/>
            <w:placeholder>
              <w:docPart w:val="GBC22222222222222222222222222222"/>
            </w:placeholder>
          </w:sdtPr>
          <w:sdtContent>
            <w:p w:rsidR="00C05EC0" w:rsidRPr="00F661C7" w:rsidRDefault="00C05EC0" w:rsidP="00F661C7">
              <w:pPr>
                <w:spacing w:line="360" w:lineRule="exact"/>
                <w:ind w:firstLineChars="200" w:firstLine="420"/>
                <w:rPr>
                  <w:sz w:val="21"/>
                  <w:szCs w:val="21"/>
                </w:rPr>
              </w:pPr>
              <w:r w:rsidRPr="00F661C7">
                <w:rPr>
                  <w:rFonts w:hint="eastAsia"/>
                  <w:sz w:val="21"/>
                  <w:szCs w:val="21"/>
                </w:rPr>
                <w:t>在租赁</w:t>
              </w:r>
              <w:r w:rsidRPr="00F661C7">
                <w:rPr>
                  <w:sz w:val="21"/>
                  <w:szCs w:val="21"/>
                </w:rPr>
                <w:t>期开始日，</w:t>
              </w:r>
              <w:r w:rsidRPr="00F661C7">
                <w:rPr>
                  <w:rFonts w:hint="eastAsia"/>
                  <w:sz w:val="21"/>
                  <w:szCs w:val="21"/>
                </w:rPr>
                <w:t>本公司</w:t>
              </w:r>
              <w:r w:rsidRPr="00F661C7">
                <w:rPr>
                  <w:sz w:val="21"/>
                  <w:szCs w:val="21"/>
                </w:rPr>
                <w:t>对租赁确认使用权资产</w:t>
              </w:r>
              <w:r w:rsidRPr="00F661C7">
                <w:rPr>
                  <w:rFonts w:hint="eastAsia"/>
                  <w:sz w:val="21"/>
                  <w:szCs w:val="21"/>
                </w:rPr>
                <w:t>和</w:t>
              </w:r>
              <w:r w:rsidRPr="00F661C7">
                <w:rPr>
                  <w:sz w:val="21"/>
                  <w:szCs w:val="21"/>
                </w:rPr>
                <w:t>租赁负债</w:t>
              </w:r>
              <w:r w:rsidRPr="00F661C7">
                <w:rPr>
                  <w:rFonts w:hint="eastAsia"/>
                  <w:sz w:val="21"/>
                  <w:szCs w:val="21"/>
                </w:rPr>
                <w:t>，</w:t>
              </w:r>
              <w:r w:rsidRPr="00F661C7">
                <w:rPr>
                  <w:sz w:val="21"/>
                  <w:szCs w:val="21"/>
                </w:rPr>
                <w:t>应用</w:t>
              </w:r>
              <w:r w:rsidRPr="00F661C7">
                <w:rPr>
                  <w:rFonts w:hint="eastAsia"/>
                  <w:sz w:val="21"/>
                  <w:szCs w:val="21"/>
                </w:rPr>
                <w:t>准则</w:t>
              </w:r>
              <w:r w:rsidRPr="00F661C7">
                <w:rPr>
                  <w:sz w:val="21"/>
                  <w:szCs w:val="21"/>
                </w:rPr>
                <w:t>进行简化处理的</w:t>
              </w:r>
              <w:r w:rsidRPr="00F661C7">
                <w:rPr>
                  <w:rFonts w:hint="eastAsia"/>
                  <w:sz w:val="21"/>
                  <w:szCs w:val="21"/>
                </w:rPr>
                <w:t>短期租赁</w:t>
              </w:r>
              <w:r w:rsidRPr="00F661C7">
                <w:rPr>
                  <w:sz w:val="21"/>
                  <w:szCs w:val="21"/>
                </w:rPr>
                <w:t>和低价值资产租赁除外。</w:t>
              </w:r>
            </w:p>
            <w:p w:rsidR="00C05EC0" w:rsidRPr="00F661C7" w:rsidRDefault="00C05EC0" w:rsidP="00F661C7">
              <w:pPr>
                <w:spacing w:line="360" w:lineRule="exact"/>
                <w:ind w:firstLineChars="200" w:firstLine="420"/>
                <w:rPr>
                  <w:sz w:val="21"/>
                  <w:szCs w:val="21"/>
                </w:rPr>
              </w:pPr>
              <w:r w:rsidRPr="00F661C7">
                <w:rPr>
                  <w:rFonts w:hint="eastAsia"/>
                  <w:sz w:val="21"/>
                  <w:szCs w:val="21"/>
                </w:rPr>
                <w:t>租赁负债按照租赁期开始日尚未支付的租赁付款额的现值进行初始计量。</w:t>
              </w:r>
            </w:p>
            <w:p w:rsidR="00C05EC0" w:rsidRPr="00F661C7" w:rsidRDefault="00C05EC0" w:rsidP="00F661C7">
              <w:pPr>
                <w:spacing w:line="360" w:lineRule="exact"/>
                <w:ind w:firstLineChars="200" w:firstLine="420"/>
                <w:rPr>
                  <w:sz w:val="21"/>
                  <w:szCs w:val="21"/>
                </w:rPr>
              </w:pPr>
              <w:r w:rsidRPr="00F661C7">
                <w:rPr>
                  <w:rFonts w:hint="eastAsia"/>
                  <w:sz w:val="21"/>
                  <w:szCs w:val="21"/>
                </w:rPr>
                <w:t>租赁付款额，是指本公司向出租人支付的与在租赁期内使用租赁资产的权利相关的款项，包括：</w:t>
              </w:r>
            </w:p>
            <w:p w:rsidR="00C05EC0" w:rsidRPr="00F661C7" w:rsidRDefault="00C05EC0" w:rsidP="00F661C7">
              <w:pPr>
                <w:spacing w:line="360" w:lineRule="exact"/>
                <w:ind w:firstLineChars="200" w:firstLine="420"/>
                <w:rPr>
                  <w:sz w:val="21"/>
                  <w:szCs w:val="21"/>
                </w:rPr>
              </w:pPr>
              <w:r w:rsidRPr="00F661C7">
                <w:rPr>
                  <w:rFonts w:hint="eastAsia"/>
                  <w:sz w:val="21"/>
                  <w:szCs w:val="21"/>
                </w:rPr>
                <w:t>1</w:t>
              </w:r>
              <w:r w:rsidRPr="00F661C7">
                <w:rPr>
                  <w:sz w:val="21"/>
                  <w:szCs w:val="21"/>
                </w:rPr>
                <w:t>.</w:t>
              </w:r>
              <w:r w:rsidRPr="00F661C7">
                <w:rPr>
                  <w:rFonts w:hint="eastAsia"/>
                  <w:sz w:val="21"/>
                  <w:szCs w:val="21"/>
                </w:rPr>
                <w:t>固定付款额及实质固定付款额，存在租赁激励的，扣除租赁激励相关金额；</w:t>
              </w:r>
            </w:p>
            <w:p w:rsidR="00C05EC0" w:rsidRPr="00F661C7" w:rsidRDefault="00C05EC0" w:rsidP="00F661C7">
              <w:pPr>
                <w:spacing w:line="360" w:lineRule="exact"/>
                <w:ind w:firstLineChars="200" w:firstLine="420"/>
                <w:rPr>
                  <w:sz w:val="21"/>
                  <w:szCs w:val="21"/>
                </w:rPr>
              </w:pPr>
              <w:r w:rsidRPr="00F661C7">
                <w:rPr>
                  <w:rFonts w:hint="eastAsia"/>
                  <w:sz w:val="21"/>
                  <w:szCs w:val="21"/>
                </w:rPr>
                <w:t>2</w:t>
              </w:r>
              <w:r w:rsidRPr="00F661C7">
                <w:rPr>
                  <w:sz w:val="21"/>
                  <w:szCs w:val="21"/>
                </w:rPr>
                <w:t>.</w:t>
              </w:r>
              <w:r w:rsidRPr="00F661C7">
                <w:rPr>
                  <w:rFonts w:hint="eastAsia"/>
                  <w:sz w:val="21"/>
                  <w:szCs w:val="21"/>
                </w:rPr>
                <w:t>取决于指数或比率的可变租赁付款额，该款项在初始计量时根据租赁期开始日的指数或比率确定；</w:t>
              </w:r>
            </w:p>
            <w:p w:rsidR="00C05EC0" w:rsidRPr="00F661C7" w:rsidRDefault="00C05EC0" w:rsidP="00F661C7">
              <w:pPr>
                <w:spacing w:line="360" w:lineRule="exact"/>
                <w:ind w:firstLineChars="200" w:firstLine="420"/>
                <w:rPr>
                  <w:sz w:val="21"/>
                  <w:szCs w:val="21"/>
                </w:rPr>
              </w:pPr>
              <w:r w:rsidRPr="00F661C7">
                <w:rPr>
                  <w:rFonts w:hint="eastAsia"/>
                  <w:sz w:val="21"/>
                  <w:szCs w:val="21"/>
                </w:rPr>
                <w:t>3</w:t>
              </w:r>
              <w:r w:rsidRPr="00F661C7">
                <w:rPr>
                  <w:sz w:val="21"/>
                  <w:szCs w:val="21"/>
                </w:rPr>
                <w:t>.</w:t>
              </w:r>
              <w:r w:rsidRPr="00F661C7">
                <w:rPr>
                  <w:rFonts w:hint="eastAsia"/>
                  <w:sz w:val="21"/>
                  <w:szCs w:val="21"/>
                </w:rPr>
                <w:t>购买选择权的行权价格，前提是本公司合理确定将行使该选择权；</w:t>
              </w:r>
            </w:p>
            <w:p w:rsidR="00C05EC0" w:rsidRPr="00F661C7" w:rsidRDefault="00C05EC0" w:rsidP="00F661C7">
              <w:pPr>
                <w:spacing w:line="360" w:lineRule="exact"/>
                <w:ind w:firstLineChars="200" w:firstLine="420"/>
                <w:rPr>
                  <w:sz w:val="21"/>
                  <w:szCs w:val="21"/>
                </w:rPr>
              </w:pPr>
              <w:r w:rsidRPr="00F661C7">
                <w:rPr>
                  <w:rFonts w:hint="eastAsia"/>
                  <w:sz w:val="21"/>
                  <w:szCs w:val="21"/>
                </w:rPr>
                <w:t>4</w:t>
              </w:r>
              <w:r w:rsidRPr="00F661C7">
                <w:rPr>
                  <w:sz w:val="21"/>
                  <w:szCs w:val="21"/>
                </w:rPr>
                <w:t>.</w:t>
              </w:r>
              <w:r w:rsidRPr="00F661C7">
                <w:rPr>
                  <w:rFonts w:hint="eastAsia"/>
                  <w:sz w:val="21"/>
                  <w:szCs w:val="21"/>
                </w:rPr>
                <w:t>行使终止租赁选择权需支付的款项，前提是租赁</w:t>
              </w:r>
              <w:proofErr w:type="gramStart"/>
              <w:r w:rsidRPr="00F661C7">
                <w:rPr>
                  <w:rFonts w:hint="eastAsia"/>
                  <w:sz w:val="21"/>
                  <w:szCs w:val="21"/>
                </w:rPr>
                <w:t>期反映</w:t>
              </w:r>
              <w:proofErr w:type="gramEnd"/>
              <w:r w:rsidRPr="00F661C7">
                <w:rPr>
                  <w:rFonts w:hint="eastAsia"/>
                  <w:sz w:val="21"/>
                  <w:szCs w:val="21"/>
                </w:rPr>
                <w:t>出本公司将行使终止租赁选择权；</w:t>
              </w:r>
            </w:p>
            <w:p w:rsidR="00C05EC0" w:rsidRPr="00F661C7" w:rsidRDefault="00C05EC0" w:rsidP="00F661C7">
              <w:pPr>
                <w:spacing w:line="360" w:lineRule="exact"/>
                <w:ind w:firstLineChars="200" w:firstLine="420"/>
                <w:rPr>
                  <w:sz w:val="21"/>
                  <w:szCs w:val="21"/>
                </w:rPr>
              </w:pPr>
              <w:r w:rsidRPr="00F661C7">
                <w:rPr>
                  <w:rFonts w:hint="eastAsia"/>
                  <w:sz w:val="21"/>
                  <w:szCs w:val="21"/>
                </w:rPr>
                <w:t>5</w:t>
              </w:r>
              <w:r w:rsidRPr="00F661C7">
                <w:rPr>
                  <w:sz w:val="21"/>
                  <w:szCs w:val="21"/>
                </w:rPr>
                <w:t>.</w:t>
              </w:r>
              <w:r w:rsidRPr="00F661C7">
                <w:rPr>
                  <w:rFonts w:hint="eastAsia"/>
                  <w:sz w:val="21"/>
                  <w:szCs w:val="21"/>
                </w:rPr>
                <w:t>根据本公司提供的担保余值预计应支付的款项。</w:t>
              </w:r>
            </w:p>
            <w:p w:rsidR="00C05EC0" w:rsidRPr="00F661C7" w:rsidRDefault="00C05EC0" w:rsidP="00F661C7">
              <w:pPr>
                <w:spacing w:line="360" w:lineRule="exact"/>
                <w:ind w:firstLineChars="200" w:firstLine="420"/>
                <w:rPr>
                  <w:sz w:val="21"/>
                  <w:szCs w:val="21"/>
                </w:rPr>
              </w:pPr>
              <w:r w:rsidRPr="00F661C7">
                <w:rPr>
                  <w:rFonts w:hint="eastAsia"/>
                  <w:sz w:val="21"/>
                  <w:szCs w:val="21"/>
                </w:rPr>
                <w:t>在计算租赁付款额的现值时，本公司采用租赁内含利率作为折现率；无法确定租赁内含利率的，本公司采用增量借款利率作为折现率。</w:t>
              </w:r>
            </w:p>
            <w:p w:rsidR="00FD2133" w:rsidRPr="00F661C7" w:rsidRDefault="00D1422C" w:rsidP="00F661C7">
              <w:pPr>
                <w:spacing w:line="360" w:lineRule="exact"/>
                <w:rPr>
                  <w:sz w:val="21"/>
                  <w:szCs w:val="21"/>
                </w:rPr>
              </w:pPr>
            </w:p>
          </w:sdtContent>
        </w:sdt>
      </w:sdtContent>
    </w:sdt>
    <w:bookmarkEnd w:id="132" w:displacedByCustomXml="prev"/>
    <w:sdt>
      <w:sdtPr>
        <w:rPr>
          <w:rFonts w:ascii="宋体" w:hAnsi="宋体" w:cs="宋体"/>
          <w:b w:val="0"/>
          <w:bCs w:val="0"/>
          <w:kern w:val="0"/>
          <w:sz w:val="24"/>
          <w:szCs w:val="21"/>
        </w:rPr>
        <w:alias w:val="模块:预计负债会计处理方法"/>
        <w:tag w:val="_GBC_b5b71a4d3cc1425c80f55e751e7e18c2"/>
        <w:id w:val="-1086690114"/>
        <w:lock w:val="sdtLocked"/>
        <w:placeholder>
          <w:docPart w:val="GBC22222222222222222222222222222"/>
        </w:placeholder>
      </w:sdtPr>
      <w:sdtEndPr>
        <w:rPr>
          <w:rFonts w:hint="eastAsia"/>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szCs w:val="21"/>
            </w:rPr>
            <w:t>预计负债</w:t>
          </w:r>
        </w:p>
        <w:sdt>
          <w:sdtPr>
            <w:rPr>
              <w:rFonts w:hint="eastAsia"/>
              <w:sz w:val="21"/>
              <w:szCs w:val="21"/>
            </w:rPr>
            <w:alias w:val="是否适用：预计负债_重要会计政策和估计[双击切换]"/>
            <w:tag w:val="_GBC_546a7423773c46d2b57f08fc5fdbc638"/>
            <w:id w:val="265896199"/>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C05EC0"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05EC0"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hint="eastAsia"/>
              <w:kern w:val="0"/>
              <w:sz w:val="24"/>
              <w:szCs w:val="21"/>
            </w:rPr>
            <w:alias w:val="预计负债的核算方法"/>
            <w:tag w:val="_GBC_d6934772e41e485d9e00e349486f9d7e"/>
            <w:id w:val="-1902745436"/>
            <w:lock w:val="sdtLocked"/>
            <w:placeholder>
              <w:docPart w:val="GBC22222222222222222222222222222"/>
            </w:placeholder>
          </w:sdtPr>
          <w:sdtContent>
            <w:p w:rsidR="00C05EC0" w:rsidRPr="00F661C7" w:rsidRDefault="00C05EC0" w:rsidP="00B461C5">
              <w:pPr>
                <w:pStyle w:val="ad"/>
                <w:spacing w:line="360" w:lineRule="exact"/>
                <w:ind w:firstLineChars="200" w:firstLine="480"/>
                <w:rPr>
                  <w:rFonts w:hAnsi="宋体"/>
                  <w:szCs w:val="21"/>
                </w:rPr>
              </w:pPr>
              <w:r w:rsidRPr="00F661C7">
                <w:rPr>
                  <w:rFonts w:hAnsi="宋体" w:hint="eastAsia"/>
                  <w:szCs w:val="21"/>
                </w:rPr>
                <w:t>1.</w:t>
              </w:r>
              <w:r w:rsidRPr="00F661C7">
                <w:rPr>
                  <w:rFonts w:hAnsi="宋体" w:hint="eastAsia"/>
                  <w:szCs w:val="21"/>
                  <w:lang w:val="en-AU"/>
                </w:rPr>
                <w:t>因对外提供担保、诉讼事项、产品质量保证、亏损合同等或有事项形成的义务</w:t>
              </w:r>
              <w:r w:rsidRPr="00F661C7">
                <w:rPr>
                  <w:rFonts w:hAnsi="宋体" w:hint="eastAsia"/>
                  <w:szCs w:val="21"/>
                </w:rPr>
                <w:t>成为本公司承担的现时义务，履行该义务很可能导致经济利益流出本公司，且该义务的金额能够可靠的计量时，本公司将该项义务确认为预计负债。</w:t>
              </w:r>
            </w:p>
            <w:p w:rsidR="00C05EC0" w:rsidRPr="00F661C7" w:rsidRDefault="00C05EC0" w:rsidP="00F661C7">
              <w:pPr>
                <w:pStyle w:val="ad"/>
                <w:spacing w:line="360" w:lineRule="exact"/>
                <w:ind w:firstLineChars="200" w:firstLine="420"/>
                <w:rPr>
                  <w:rFonts w:hAnsi="宋体"/>
                  <w:szCs w:val="21"/>
                </w:rPr>
              </w:pPr>
              <w:r w:rsidRPr="00F661C7">
                <w:rPr>
                  <w:rFonts w:hAnsi="宋体" w:hint="eastAsia"/>
                  <w:szCs w:val="21"/>
                </w:rPr>
                <w:t>2.本公司按照履行相关现时义务所需支出的最佳估计数对预计负债进行初始计量，并在资产负债表日对预计负债的账面价值进行复核。</w:t>
              </w:r>
            </w:p>
            <w:p w:rsidR="00FD2133" w:rsidRPr="00F661C7" w:rsidRDefault="00D1422C" w:rsidP="00F661C7">
              <w:pPr>
                <w:spacing w:line="360" w:lineRule="exact"/>
                <w:rPr>
                  <w:sz w:val="21"/>
                  <w:szCs w:val="21"/>
                </w:rPr>
              </w:pPr>
            </w:p>
          </w:sdtContent>
        </w:sdt>
      </w:sdtContent>
    </w:sdt>
    <w:sdt>
      <w:sdtPr>
        <w:rPr>
          <w:rFonts w:ascii="宋体" w:hAnsi="宋体" w:cstheme="minorBidi" w:hint="eastAsia"/>
          <w:b w:val="0"/>
          <w:bCs w:val="0"/>
          <w:kern w:val="0"/>
          <w:sz w:val="24"/>
          <w:szCs w:val="21"/>
        </w:rPr>
        <w:alias w:val="模块:股份支付"/>
        <w:tag w:val="_GBC_5300d3ce4b5f4c1690fe13bde0a610e3"/>
        <w:id w:val="1350289357"/>
        <w:lock w:val="sdtLocked"/>
        <w:placeholder>
          <w:docPart w:val="GBC22222222222222222222222222222"/>
        </w:placeholder>
      </w:sdtPr>
      <w:sdtEndPr>
        <w:rPr>
          <w:rFonts w:cs="Times New Roman"/>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股份支付</w:t>
          </w:r>
        </w:p>
        <w:sdt>
          <w:sdtPr>
            <w:rPr>
              <w:rFonts w:hint="eastAsia"/>
              <w:sz w:val="21"/>
              <w:szCs w:val="21"/>
            </w:rPr>
            <w:alias w:val="是否适用：股份支付_重要会计政策和估计[双击切换]"/>
            <w:tag w:val="_GBC_7741eb89da65434190830ba1cd87e4dc"/>
            <w:id w:val="-146052333"/>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9B11DF"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9B11DF"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kern w:val="0"/>
              <w:sz w:val="24"/>
              <w:szCs w:val="21"/>
            </w:rPr>
            <w:alias w:val="股份支付的核算方法"/>
            <w:tag w:val="_GBC_99e197c555ed4cf8aa00bbd5da2fe98b"/>
            <w:id w:val="-713584356"/>
            <w:lock w:val="sdtLocked"/>
            <w:placeholder>
              <w:docPart w:val="GBC22222222222222222222222222222"/>
            </w:placeholder>
          </w:sdtPr>
          <w:sdtContent>
            <w:p w:rsidR="009B11DF" w:rsidRPr="00F661C7" w:rsidRDefault="009B11DF" w:rsidP="00B461C5">
              <w:pPr>
                <w:pStyle w:val="ad"/>
                <w:spacing w:line="360" w:lineRule="exact"/>
                <w:ind w:firstLineChars="200" w:firstLine="480"/>
                <w:rPr>
                  <w:rFonts w:hAnsi="宋体"/>
                  <w:szCs w:val="21"/>
                </w:rPr>
              </w:pPr>
              <w:r w:rsidRPr="00F661C7">
                <w:rPr>
                  <w:rFonts w:hAnsi="宋体" w:hint="eastAsia"/>
                  <w:szCs w:val="21"/>
                </w:rPr>
                <w:t>1.股份支付的种类</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包括以权益结算的股份支付和以现金结算的股份支付。</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2.权益工具公允价值的确定方法</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（1）存在活跃市场的，按照活跃市场中的报价确定。</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lastRenderedPageBreak/>
                <w:t>（2）不存在活跃市场的，采用估值技术确定，包括参考熟悉情况并自愿交易的各方最近进行的市场交易中使用的价格、参照实质上相同的其他金融工具的当前公允价值、现金流量折现法和期权定价模型等。</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3.确认可行权权益工具最佳估计的依据</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根据最新取得的可行</w:t>
              </w:r>
              <w:proofErr w:type="gramStart"/>
              <w:r w:rsidRPr="00F661C7">
                <w:rPr>
                  <w:rFonts w:hAnsi="宋体" w:hint="eastAsia"/>
                  <w:szCs w:val="21"/>
                </w:rPr>
                <w:t>权职工</w:t>
              </w:r>
              <w:proofErr w:type="gramEnd"/>
              <w:r w:rsidRPr="00F661C7">
                <w:rPr>
                  <w:rFonts w:hAnsi="宋体" w:hint="eastAsia"/>
                  <w:szCs w:val="21"/>
                </w:rPr>
                <w:t>数变动等后续信息进行估计。</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4.实施、修改、终止股份支付计划的相关会计处理</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（1）以权益结算的股份支付</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授予后立即可行权的换取职工服务的以权益结算的股份支付，在授予</w:t>
              </w:r>
              <w:proofErr w:type="gramStart"/>
              <w:r w:rsidRPr="00F661C7">
                <w:rPr>
                  <w:rFonts w:hAnsi="宋体" w:hint="eastAsia"/>
                  <w:szCs w:val="21"/>
                </w:rPr>
                <w:t>日按照</w:t>
              </w:r>
              <w:proofErr w:type="gramEnd"/>
              <w:r w:rsidRPr="00F661C7">
                <w:rPr>
                  <w:rFonts w:hAnsi="宋体" w:hint="eastAsia"/>
                  <w:szCs w:val="21"/>
                </w:rPr>
                <w:t>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（2）以现金结算的股份支付</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w:t>
              </w:r>
              <w:proofErr w:type="gramStart"/>
              <w:r w:rsidRPr="00F661C7">
                <w:rPr>
                  <w:rFonts w:hAnsi="宋体" w:hint="eastAsia"/>
                  <w:szCs w:val="21"/>
                </w:rPr>
                <w:t>权情况</w:t>
              </w:r>
              <w:proofErr w:type="gramEnd"/>
              <w:r w:rsidRPr="00F661C7">
                <w:rPr>
                  <w:rFonts w:hAnsi="宋体" w:hint="eastAsia"/>
                  <w:szCs w:val="21"/>
                </w:rPr>
                <w:t>的最佳估计为基础，按本公司承担负债的公允价值，将当期取得的服务计入相关成本或费用和相应的负债。</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（3）修改、终止股份支付计划</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w:t>
              </w:r>
              <w:proofErr w:type="gramStart"/>
              <w:r w:rsidRPr="00F661C7">
                <w:rPr>
                  <w:rFonts w:hAnsi="宋体" w:hint="eastAsia"/>
                  <w:szCs w:val="21"/>
                </w:rPr>
                <w:t>权条件</w:t>
              </w:r>
              <w:proofErr w:type="gramEnd"/>
              <w:r w:rsidRPr="00F661C7">
                <w:rPr>
                  <w:rFonts w:hAnsi="宋体" w:hint="eastAsia"/>
                  <w:szCs w:val="21"/>
                </w:rPr>
                <w:t>时，考虑修改后的可行权条件。</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w:t>
              </w:r>
              <w:proofErr w:type="gramStart"/>
              <w:r w:rsidRPr="00F661C7">
                <w:rPr>
                  <w:rFonts w:hAnsi="宋体" w:hint="eastAsia"/>
                  <w:szCs w:val="21"/>
                </w:rPr>
                <w:t>权条件</w:t>
              </w:r>
              <w:proofErr w:type="gramEnd"/>
              <w:r w:rsidRPr="00F661C7">
                <w:rPr>
                  <w:rFonts w:hAnsi="宋体" w:hint="eastAsia"/>
                  <w:szCs w:val="21"/>
                </w:rPr>
                <w:t>时，不考虑修改后的可行权条件。</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如果本公司在等待期内取消了所授予的权益工具或结算了所授予的权益工具（因未满足可行</w:t>
              </w:r>
              <w:proofErr w:type="gramStart"/>
              <w:r w:rsidRPr="00F661C7">
                <w:rPr>
                  <w:rFonts w:hAnsi="宋体" w:hint="eastAsia"/>
                  <w:szCs w:val="21"/>
                </w:rPr>
                <w:t>权条件</w:t>
              </w:r>
              <w:proofErr w:type="gramEnd"/>
              <w:r w:rsidRPr="00F661C7">
                <w:rPr>
                  <w:rFonts w:hAnsi="宋体" w:hint="eastAsia"/>
                  <w:szCs w:val="21"/>
                </w:rPr>
                <w:t>而被取消的除外），则将取消或结算作为加速可行权处理，立即确认原本在剩余等待期内确认的金额。</w:t>
              </w:r>
            </w:p>
            <w:p w:rsidR="00FD2133" w:rsidRPr="00F661C7" w:rsidRDefault="00D1422C" w:rsidP="00F661C7">
              <w:pPr>
                <w:spacing w:line="360" w:lineRule="exact"/>
                <w:rPr>
                  <w:sz w:val="21"/>
                  <w:szCs w:val="21"/>
                </w:rPr>
              </w:pPr>
            </w:p>
          </w:sdtContent>
        </w:sdt>
      </w:sdtContent>
    </w:sdt>
    <w:sdt>
      <w:sdtPr>
        <w:rPr>
          <w:rFonts w:ascii="宋体" w:hAnsi="宋体" w:cstheme="minorBidi" w:hint="eastAsia"/>
          <w:b w:val="0"/>
          <w:bCs w:val="0"/>
          <w:kern w:val="0"/>
          <w:sz w:val="24"/>
          <w:szCs w:val="21"/>
        </w:rPr>
        <w:alias w:val="模块:优先股、永续债"/>
        <w:tag w:val="_GBC_d3c9524999e647d78f354bb216cfb1aa"/>
        <w:id w:val="366881843"/>
        <w:lock w:val="sdtLocked"/>
        <w:placeholder>
          <w:docPart w:val="GBC22222222222222222222222222222"/>
        </w:placeholder>
      </w:sdtPr>
      <w:sdtEndPr>
        <w:rPr>
          <w:rFonts w:cs="Times New Roman"/>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优先股、永续债等其他金融工具</w:t>
          </w:r>
        </w:p>
        <w:sdt>
          <w:sdtPr>
            <w:rPr>
              <w:rFonts w:hint="eastAsia"/>
              <w:sz w:val="21"/>
              <w:szCs w:val="21"/>
            </w:rPr>
            <w:alias w:val="是否适用：优先股、永续债等其他金融工具[双击切换]"/>
            <w:tag w:val="_GBC_00e1aed4ff2c40d6bda73971e87d6eb8"/>
            <w:id w:val="-1671939228"/>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9B11DF"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9B11DF"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rsidP="00F661C7">
      <w:pPr>
        <w:spacing w:line="360" w:lineRule="exact"/>
        <w:rPr>
          <w:sz w:val="21"/>
          <w:szCs w:val="21"/>
        </w:rPr>
      </w:pPr>
    </w:p>
    <w:bookmarkStart w:id="133" w:name="_Hlk533668053" w:displacedByCustomXml="next"/>
    <w:sdt>
      <w:sdtPr>
        <w:rPr>
          <w:rFonts w:ascii="宋体" w:hAnsi="宋体" w:cs="宋体" w:hint="eastAsia"/>
          <w:b w:val="0"/>
          <w:bCs w:val="0"/>
          <w:kern w:val="0"/>
          <w:sz w:val="24"/>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收入</w:t>
          </w:r>
        </w:p>
        <w:p w:rsidR="00FD2133" w:rsidRPr="00F661C7" w:rsidRDefault="00537341" w:rsidP="00F661C7">
          <w:pPr>
            <w:pStyle w:val="4"/>
            <w:numPr>
              <w:ilvl w:val="3"/>
              <w:numId w:val="157"/>
            </w:numPr>
            <w:spacing w:before="0" w:after="0" w:line="360" w:lineRule="exact"/>
            <w:ind w:left="426" w:hanging="426"/>
            <w:rPr>
              <w:rFonts w:ascii="宋体" w:eastAsia="宋体" w:hAnsi="宋体"/>
              <w:szCs w:val="21"/>
            </w:rPr>
          </w:pPr>
          <w:r w:rsidRPr="00F661C7">
            <w:rPr>
              <w:rFonts w:ascii="宋体" w:eastAsia="宋体" w:hAnsi="宋体" w:hint="eastAsia"/>
              <w:szCs w:val="21"/>
            </w:rPr>
            <w:t>收入确认和计量所采用的会计政策</w:t>
          </w:r>
        </w:p>
        <w:sdt>
          <w:sdtPr>
            <w:rPr>
              <w:sz w:val="21"/>
              <w:szCs w:val="21"/>
            </w:rPr>
            <w:alias w:val="是否适用：收入确认和计量所采用的会计政策[双击切换]"/>
            <w:tag w:val="_GBC_58b9f76eca7b4d9d8e5c5dfd0fba5c09"/>
            <w:id w:val="322248355"/>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9B11DF"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9B11DF" w:rsidRPr="00F661C7">
                <w:rPr>
                  <w:sz w:val="21"/>
                  <w:szCs w:val="21"/>
                </w:rPr>
                <w:instrText xml:space="preserve"> MACROBUTTON  SnrToggleCheckbox □不适用 </w:instrText>
              </w:r>
              <w:r w:rsidRPr="00F661C7">
                <w:rPr>
                  <w:sz w:val="21"/>
                  <w:szCs w:val="21"/>
                </w:rPr>
                <w:fldChar w:fldCharType="end"/>
              </w:r>
            </w:p>
          </w:sdtContent>
        </w:sdt>
        <w:sdt>
          <w:sdtPr>
            <w:rPr>
              <w:rFonts w:hAnsi="宋体" w:cs="宋体"/>
              <w:kern w:val="0"/>
              <w:sz w:val="24"/>
              <w:szCs w:val="21"/>
            </w:rPr>
            <w:alias w:val="收入确认和计量所采用的会计政策"/>
            <w:tag w:val="_GBC_9ba2713a8f0a44ef9a4ee890aa13e0fb"/>
            <w:id w:val="853386850"/>
            <w:lock w:val="sdtLocked"/>
            <w:placeholder>
              <w:docPart w:val="GBC22222222222222222222222222222"/>
            </w:placeholder>
          </w:sdtPr>
          <w:sdtContent>
            <w:p w:rsidR="009B11DF" w:rsidRPr="00F661C7" w:rsidRDefault="009B11DF" w:rsidP="00B461C5">
              <w:pPr>
                <w:pStyle w:val="ad"/>
                <w:spacing w:line="360" w:lineRule="exact"/>
                <w:ind w:firstLineChars="200" w:firstLine="480"/>
                <w:rPr>
                  <w:rFonts w:hAnsi="宋体"/>
                  <w:szCs w:val="21"/>
                </w:rPr>
              </w:pPr>
              <w:r w:rsidRPr="00F661C7">
                <w:rPr>
                  <w:rFonts w:hAnsi="宋体" w:hint="eastAsia"/>
                  <w:szCs w:val="21"/>
                </w:rPr>
                <w:t>1.收入</w:t>
              </w:r>
              <w:r w:rsidRPr="00F661C7">
                <w:rPr>
                  <w:rFonts w:hAnsi="宋体"/>
                  <w:szCs w:val="21"/>
                </w:rPr>
                <w:t>的确认</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本公司的收入主要包括销售化学产品TDI及副产品、烧碱等。</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本公司在履行了合同中的履约义务，即在客户取得相关商品控制权时确认收入。取得相关商品控制权是指能够主导该商品的使用并从中获得几乎全部的经济利益。</w:t>
              </w:r>
            </w:p>
            <w:p w:rsidR="009B11DF" w:rsidRPr="00F661C7" w:rsidRDefault="009B11DF" w:rsidP="00F661C7">
              <w:pPr>
                <w:pStyle w:val="ad"/>
                <w:spacing w:line="360" w:lineRule="exact"/>
                <w:ind w:firstLineChars="200" w:firstLine="420"/>
                <w:rPr>
                  <w:rFonts w:hAnsi="宋体"/>
                  <w:szCs w:val="21"/>
                </w:rPr>
              </w:pPr>
              <w:r w:rsidRPr="00F661C7">
                <w:rPr>
                  <w:rFonts w:hAnsi="宋体"/>
                  <w:szCs w:val="21"/>
                </w:rPr>
                <w:t>2.</w:t>
              </w:r>
              <w:r w:rsidRPr="00F661C7">
                <w:rPr>
                  <w:rFonts w:hAnsi="宋体" w:hint="eastAsia"/>
                  <w:szCs w:val="21"/>
                </w:rPr>
                <w:t>本公司</w:t>
              </w:r>
              <w:r w:rsidRPr="00F661C7">
                <w:rPr>
                  <w:rFonts w:hAnsi="宋体"/>
                  <w:szCs w:val="21"/>
                </w:rPr>
                <w:t>依据</w:t>
              </w:r>
              <w:r w:rsidRPr="00F661C7">
                <w:rPr>
                  <w:rFonts w:hAnsi="宋体" w:hint="eastAsia"/>
                  <w:szCs w:val="21"/>
                </w:rPr>
                <w:t>收入</w:t>
              </w:r>
              <w:r w:rsidRPr="00F661C7">
                <w:rPr>
                  <w:rFonts w:hAnsi="宋体"/>
                  <w:szCs w:val="21"/>
                </w:rPr>
                <w:t>准则相关规定判断相关履约义务</w:t>
              </w:r>
              <w:r w:rsidRPr="00F661C7">
                <w:rPr>
                  <w:rFonts w:hAnsi="宋体" w:hint="eastAsia"/>
                  <w:szCs w:val="21"/>
                </w:rPr>
                <w:t>性质</w:t>
              </w:r>
              <w:r w:rsidRPr="00F661C7">
                <w:rPr>
                  <w:rFonts w:hAnsi="宋体"/>
                  <w:szCs w:val="21"/>
                </w:rPr>
                <w:t>属于</w:t>
              </w:r>
              <w:r w:rsidRPr="00F661C7">
                <w:rPr>
                  <w:rFonts w:hAnsi="宋体" w:hint="eastAsia"/>
                  <w:szCs w:val="21"/>
                </w:rPr>
                <w:t>“在</w:t>
              </w:r>
              <w:r w:rsidRPr="00F661C7">
                <w:rPr>
                  <w:rFonts w:hAnsi="宋体"/>
                  <w:szCs w:val="21"/>
                </w:rPr>
                <w:t>某一时段内履行的履约义务</w:t>
              </w:r>
              <w:r w:rsidRPr="00F661C7">
                <w:rPr>
                  <w:rFonts w:hAnsi="宋体" w:hint="eastAsia"/>
                  <w:szCs w:val="21"/>
                </w:rPr>
                <w:t>”或</w:t>
              </w:r>
              <w:r w:rsidRPr="00F661C7">
                <w:rPr>
                  <w:rFonts w:hAnsi="宋体"/>
                  <w:szCs w:val="21"/>
                </w:rPr>
                <w:t>“</w:t>
              </w:r>
              <w:r w:rsidRPr="00F661C7">
                <w:rPr>
                  <w:rFonts w:hAnsi="宋体" w:hint="eastAsia"/>
                  <w:szCs w:val="21"/>
                </w:rPr>
                <w:t>某一时点履行的</w:t>
              </w:r>
              <w:r w:rsidRPr="00F661C7">
                <w:rPr>
                  <w:rFonts w:hAnsi="宋体"/>
                  <w:szCs w:val="21"/>
                </w:rPr>
                <w:t>履约义务”</w:t>
              </w:r>
              <w:r w:rsidRPr="00F661C7">
                <w:rPr>
                  <w:rFonts w:hAnsi="宋体" w:hint="eastAsia"/>
                  <w:szCs w:val="21"/>
                </w:rPr>
                <w:t>，分别</w:t>
              </w:r>
              <w:r w:rsidRPr="00F661C7">
                <w:rPr>
                  <w:rFonts w:hAnsi="宋体"/>
                  <w:szCs w:val="21"/>
                </w:rPr>
                <w:t>按</w:t>
              </w:r>
              <w:r w:rsidRPr="00F661C7">
                <w:rPr>
                  <w:rFonts w:hAnsi="宋体" w:hint="eastAsia"/>
                  <w:szCs w:val="21"/>
                </w:rPr>
                <w:t>以下</w:t>
              </w:r>
              <w:r w:rsidRPr="00F661C7">
                <w:rPr>
                  <w:rFonts w:hAnsi="宋体"/>
                  <w:szCs w:val="21"/>
                </w:rPr>
                <w:t>原则进行收入确认。</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（1）本公司满足下列条件之一的，属于在某一时段内履行履约义务：</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①客户在本公司履约的同时即取得并消耗本公司履约所带来的经济利益。</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②客户能够控制本公司履约过程中在建的资产。</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③本公司履约过程中所产出的资产具有不可替代用途，且本公司在整个合同期内有权就累计至今已完成的履约部分收取款项。</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对于在某一时段内履行的履约义务，本公司在该段时间内按照履约进度确认收入，但是，履约进度不能合理确定的除外。本公司考虑商品的性质，采用产出法或投入法确定恰当的履约进度。</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（2）对于不属于在某一时段内履行的履约义务，属于在某一时</w:t>
              </w:r>
              <w:proofErr w:type="gramStart"/>
              <w:r w:rsidRPr="00F661C7">
                <w:rPr>
                  <w:rFonts w:hAnsi="宋体" w:hint="eastAsia"/>
                  <w:szCs w:val="21"/>
                </w:rPr>
                <w:t>点履行</w:t>
              </w:r>
              <w:proofErr w:type="gramEnd"/>
              <w:r w:rsidRPr="00F661C7">
                <w:rPr>
                  <w:rFonts w:hAnsi="宋体" w:hint="eastAsia"/>
                  <w:szCs w:val="21"/>
                </w:rPr>
                <w:t>的履约义务，本公司在客户取得相关商品控制权时点确认收入。</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在判断客户是否已取得商品控制权时，本公司考虑下列迹象：</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①本公司就该商品享有现时收款权利，即客户就该商品负有现时付款义务。</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②本公司已将该商品的法定所有权转移给客户，即客户已拥有该商品的法定所有权。</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③本公司已将该商品实物转移给客户，即客户已实物占有该商品。</w:t>
              </w:r>
            </w:p>
            <w:p w:rsidR="009B11DF" w:rsidRPr="00F661C7" w:rsidRDefault="00D1422C" w:rsidP="00F661C7">
              <w:pPr>
                <w:pStyle w:val="ad"/>
                <w:spacing w:line="360" w:lineRule="exact"/>
                <w:ind w:firstLineChars="200" w:firstLine="420"/>
                <w:rPr>
                  <w:rFonts w:hAnsi="宋体"/>
                  <w:szCs w:val="21"/>
                </w:rPr>
              </w:pPr>
              <w:r w:rsidRPr="00F661C7">
                <w:rPr>
                  <w:rFonts w:hAnsi="宋体"/>
                  <w:szCs w:val="21"/>
                </w:rPr>
                <w:fldChar w:fldCharType="begin"/>
              </w:r>
              <w:r w:rsidR="009B11DF" w:rsidRPr="00F661C7">
                <w:rPr>
                  <w:rFonts w:hAnsi="宋体"/>
                  <w:szCs w:val="21"/>
                </w:rPr>
                <w:instrText xml:space="preserve"> </w:instrText>
              </w:r>
              <w:r w:rsidR="009B11DF" w:rsidRPr="00F661C7">
                <w:rPr>
                  <w:rFonts w:hAnsi="宋体" w:hint="eastAsia"/>
                  <w:szCs w:val="21"/>
                </w:rPr>
                <w:instrText>= 4 \* GB3</w:instrText>
              </w:r>
              <w:r w:rsidR="009B11DF" w:rsidRPr="00F661C7">
                <w:rPr>
                  <w:rFonts w:hAnsi="宋体"/>
                  <w:szCs w:val="21"/>
                </w:rPr>
                <w:instrText xml:space="preserve"> </w:instrText>
              </w:r>
              <w:r w:rsidRPr="00F661C7">
                <w:rPr>
                  <w:rFonts w:hAnsi="宋体"/>
                  <w:szCs w:val="21"/>
                </w:rPr>
                <w:fldChar w:fldCharType="separate"/>
              </w:r>
              <w:r w:rsidR="009B11DF" w:rsidRPr="00F661C7">
                <w:rPr>
                  <w:rFonts w:hAnsi="宋体" w:hint="eastAsia"/>
                  <w:noProof/>
                  <w:szCs w:val="21"/>
                </w:rPr>
                <w:t>④</w:t>
              </w:r>
              <w:r w:rsidRPr="00F661C7">
                <w:rPr>
                  <w:rFonts w:hAnsi="宋体"/>
                  <w:szCs w:val="21"/>
                </w:rPr>
                <w:fldChar w:fldCharType="end"/>
              </w:r>
              <w:r w:rsidR="009B11DF" w:rsidRPr="00F661C7">
                <w:rPr>
                  <w:rFonts w:hAnsi="宋体" w:hint="eastAsia"/>
                  <w:szCs w:val="21"/>
                </w:rPr>
                <w:t>本公司已将该商品所有权上的主要风险和报酬转移给客户，即客户已取得该商品所有权上的主要风险和报酬。</w:t>
              </w:r>
            </w:p>
            <w:p w:rsidR="009B11DF" w:rsidRPr="00F661C7" w:rsidRDefault="00D1422C" w:rsidP="00F661C7">
              <w:pPr>
                <w:pStyle w:val="ad"/>
                <w:spacing w:line="360" w:lineRule="exact"/>
                <w:ind w:firstLineChars="200" w:firstLine="420"/>
                <w:rPr>
                  <w:rFonts w:hAnsi="宋体"/>
                  <w:szCs w:val="21"/>
                </w:rPr>
              </w:pPr>
              <w:r w:rsidRPr="00F661C7">
                <w:rPr>
                  <w:rFonts w:hAnsi="宋体"/>
                  <w:szCs w:val="21"/>
                </w:rPr>
                <w:fldChar w:fldCharType="begin"/>
              </w:r>
              <w:r w:rsidR="009B11DF" w:rsidRPr="00F661C7">
                <w:rPr>
                  <w:rFonts w:hAnsi="宋体"/>
                  <w:szCs w:val="21"/>
                </w:rPr>
                <w:instrText xml:space="preserve"> </w:instrText>
              </w:r>
              <w:r w:rsidR="009B11DF" w:rsidRPr="00F661C7">
                <w:rPr>
                  <w:rFonts w:hAnsi="宋体" w:hint="eastAsia"/>
                  <w:szCs w:val="21"/>
                </w:rPr>
                <w:instrText>= 5 \* GB3</w:instrText>
              </w:r>
              <w:r w:rsidR="009B11DF" w:rsidRPr="00F661C7">
                <w:rPr>
                  <w:rFonts w:hAnsi="宋体"/>
                  <w:szCs w:val="21"/>
                </w:rPr>
                <w:instrText xml:space="preserve"> </w:instrText>
              </w:r>
              <w:r w:rsidRPr="00F661C7">
                <w:rPr>
                  <w:rFonts w:hAnsi="宋体"/>
                  <w:szCs w:val="21"/>
                </w:rPr>
                <w:fldChar w:fldCharType="separate"/>
              </w:r>
              <w:r w:rsidR="009B11DF" w:rsidRPr="00F661C7">
                <w:rPr>
                  <w:rFonts w:hAnsi="宋体" w:hint="eastAsia"/>
                  <w:noProof/>
                  <w:szCs w:val="21"/>
                </w:rPr>
                <w:t>⑤</w:t>
              </w:r>
              <w:r w:rsidRPr="00F661C7">
                <w:rPr>
                  <w:rFonts w:hAnsi="宋体"/>
                  <w:szCs w:val="21"/>
                </w:rPr>
                <w:fldChar w:fldCharType="end"/>
              </w:r>
              <w:r w:rsidR="009B11DF" w:rsidRPr="00F661C7">
                <w:rPr>
                  <w:rFonts w:hAnsi="宋体" w:hint="eastAsia"/>
                  <w:szCs w:val="21"/>
                </w:rPr>
                <w:t>客户已接受该商品。</w:t>
              </w:r>
            </w:p>
            <w:p w:rsidR="009B11DF" w:rsidRPr="00F661C7" w:rsidRDefault="00D1422C" w:rsidP="00F661C7">
              <w:pPr>
                <w:pStyle w:val="ad"/>
                <w:spacing w:line="360" w:lineRule="exact"/>
                <w:ind w:firstLineChars="200" w:firstLine="420"/>
                <w:rPr>
                  <w:rFonts w:hAnsi="宋体"/>
                  <w:szCs w:val="21"/>
                </w:rPr>
              </w:pPr>
              <w:r w:rsidRPr="00F661C7">
                <w:rPr>
                  <w:rFonts w:hAnsi="宋体"/>
                  <w:szCs w:val="21"/>
                </w:rPr>
                <w:fldChar w:fldCharType="begin"/>
              </w:r>
              <w:r w:rsidR="009B11DF" w:rsidRPr="00F661C7">
                <w:rPr>
                  <w:rFonts w:hAnsi="宋体"/>
                  <w:szCs w:val="21"/>
                </w:rPr>
                <w:instrText xml:space="preserve"> </w:instrText>
              </w:r>
              <w:r w:rsidR="009B11DF" w:rsidRPr="00F661C7">
                <w:rPr>
                  <w:rFonts w:hAnsi="宋体" w:hint="eastAsia"/>
                  <w:szCs w:val="21"/>
                </w:rPr>
                <w:instrText>= 6 \* GB3</w:instrText>
              </w:r>
              <w:r w:rsidR="009B11DF" w:rsidRPr="00F661C7">
                <w:rPr>
                  <w:rFonts w:hAnsi="宋体"/>
                  <w:szCs w:val="21"/>
                </w:rPr>
                <w:instrText xml:space="preserve"> </w:instrText>
              </w:r>
              <w:r w:rsidRPr="00F661C7">
                <w:rPr>
                  <w:rFonts w:hAnsi="宋体"/>
                  <w:szCs w:val="21"/>
                </w:rPr>
                <w:fldChar w:fldCharType="separate"/>
              </w:r>
              <w:r w:rsidR="009B11DF" w:rsidRPr="00F661C7">
                <w:rPr>
                  <w:rFonts w:hAnsi="宋体" w:hint="eastAsia"/>
                  <w:noProof/>
                  <w:szCs w:val="21"/>
                </w:rPr>
                <w:t>⑥</w:t>
              </w:r>
              <w:r w:rsidRPr="00F661C7">
                <w:rPr>
                  <w:rFonts w:hAnsi="宋体"/>
                  <w:szCs w:val="21"/>
                </w:rPr>
                <w:fldChar w:fldCharType="end"/>
              </w:r>
              <w:r w:rsidR="009B11DF" w:rsidRPr="00F661C7">
                <w:rPr>
                  <w:rFonts w:hAnsi="宋体" w:hint="eastAsia"/>
                  <w:szCs w:val="21"/>
                </w:rPr>
                <w:t>其他表明客户已取得商品控制权的迹象。</w:t>
              </w:r>
            </w:p>
            <w:p w:rsidR="009B11DF" w:rsidRPr="00F661C7" w:rsidRDefault="009B11DF" w:rsidP="00F661C7">
              <w:pPr>
                <w:spacing w:line="360" w:lineRule="exact"/>
                <w:ind w:firstLineChars="200" w:firstLine="420"/>
                <w:rPr>
                  <w:sz w:val="21"/>
                  <w:szCs w:val="21"/>
                </w:rPr>
              </w:pPr>
              <w:r w:rsidRPr="00F661C7">
                <w:rPr>
                  <w:rFonts w:hint="eastAsia"/>
                  <w:sz w:val="21"/>
                  <w:szCs w:val="21"/>
                </w:rPr>
                <w:t>本公司收入确认的具体政策：</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3.收入</w:t>
              </w:r>
              <w:r w:rsidRPr="00F661C7">
                <w:rPr>
                  <w:rFonts w:hAnsi="宋体"/>
                  <w:szCs w:val="21"/>
                </w:rPr>
                <w:t>的计量</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本公司应当按照分摊至各单项履约义务的交易价格计量收入。在确定交易价格时，本公司考虑可变对价、合同中存在的重大融资成分、非现金对价、应付客户对价等因素的影响。</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（1）可变对价</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本公司按照期望值或最可能发生金额确定可变对价的最佳估计数，但包含可变对价的交易价格，应当不超过在相关不确定性消除时累计己确认</w:t>
              </w:r>
              <w:proofErr w:type="gramStart"/>
              <w:r w:rsidRPr="00F661C7">
                <w:rPr>
                  <w:rFonts w:hAnsi="宋体" w:hint="eastAsia"/>
                  <w:szCs w:val="21"/>
                </w:rPr>
                <w:t>收入极</w:t>
              </w:r>
              <w:proofErr w:type="gramEnd"/>
              <w:r w:rsidRPr="00F661C7">
                <w:rPr>
                  <w:rFonts w:hAnsi="宋体" w:hint="eastAsia"/>
                  <w:szCs w:val="21"/>
                </w:rPr>
                <w:t>可能不会发生重大转回的金额。企业在评估累计已确认收入</w:t>
              </w:r>
              <w:proofErr w:type="gramStart"/>
              <w:r w:rsidRPr="00F661C7">
                <w:rPr>
                  <w:rFonts w:hAnsi="宋体" w:hint="eastAsia"/>
                  <w:szCs w:val="21"/>
                </w:rPr>
                <w:t>是否极</w:t>
              </w:r>
              <w:proofErr w:type="gramEnd"/>
              <w:r w:rsidRPr="00F661C7">
                <w:rPr>
                  <w:rFonts w:hAnsi="宋体" w:hint="eastAsia"/>
                  <w:szCs w:val="21"/>
                </w:rPr>
                <w:t>可能不会发生重大转回时，应当同时考虑收入转回的可能性及其比重。</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（2）重大融资成分</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合同中存在重大融资成分的，本公司应当按照假定客户在取得商品控制权时即以现金支付的应付金额确定交易价格。该交易价格与合同对价之间的差额，应当在合同期间内采用实际利率法摊销。</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lastRenderedPageBreak/>
                <w:t>（3）非现金</w:t>
              </w:r>
              <w:r w:rsidRPr="00F661C7">
                <w:rPr>
                  <w:rFonts w:hAnsi="宋体"/>
                  <w:szCs w:val="21"/>
                </w:rPr>
                <w:t>对价</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客户支付非现金对价的，本公司按照非现金对价的公允价值确定交易价格。非现金对价的公允价值不能合理估计的，本公司参照其承诺向客户转让商品的单独售价间接确定交易价格。</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（4）应付客户对价</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针对应付客户对价的，应当将该应付对价冲减交易价格，并在确认相关收入与支付（或承诺支付）客户对价</w:t>
              </w:r>
              <w:proofErr w:type="gramStart"/>
              <w:r w:rsidRPr="00F661C7">
                <w:rPr>
                  <w:rFonts w:hAnsi="宋体" w:hint="eastAsia"/>
                  <w:szCs w:val="21"/>
                </w:rPr>
                <w:t>二者孰晚的</w:t>
              </w:r>
              <w:proofErr w:type="gramEnd"/>
              <w:r w:rsidRPr="00F661C7">
                <w:rPr>
                  <w:rFonts w:hAnsi="宋体" w:hint="eastAsia"/>
                  <w:szCs w:val="21"/>
                </w:rPr>
                <w:t>时点冲减当期收入，但应付客户对价是为了向客户取得其他可明确区分商品的除外。</w:t>
              </w:r>
            </w:p>
            <w:p w:rsidR="009B11DF" w:rsidRPr="00F661C7" w:rsidRDefault="009B11DF" w:rsidP="00F661C7">
              <w:pPr>
                <w:pStyle w:val="ad"/>
                <w:spacing w:line="360" w:lineRule="exact"/>
                <w:ind w:firstLineChars="200" w:firstLine="420"/>
                <w:rPr>
                  <w:rFonts w:hAnsi="宋体"/>
                  <w:szCs w:val="21"/>
                </w:rPr>
              </w:pPr>
              <w:r w:rsidRPr="00F661C7">
                <w:rPr>
                  <w:rFonts w:hAnsi="宋体" w:hint="eastAsia"/>
                  <w:szCs w:val="21"/>
                </w:rPr>
                <w:t>企业应付客户对价是为了向客户取得其他可明确区分商品的，应当采用与本企业其他采购相一致的方式确认所购买的商品。企业应付客户对价超过向客户取得可明确区分商品公允价值的，超过金额冲减交易价格。向客户取得的可明确区分商品公允价值不能合理估计的，企业应当将应付客户对价全额冲减交易价格。</w:t>
              </w:r>
            </w:p>
            <w:p w:rsidR="00FD2133" w:rsidRPr="00F661C7" w:rsidRDefault="00D1422C" w:rsidP="00F661C7">
              <w:pPr>
                <w:spacing w:line="360" w:lineRule="exact"/>
                <w:rPr>
                  <w:sz w:val="21"/>
                  <w:szCs w:val="21"/>
                </w:rPr>
              </w:pPr>
            </w:p>
          </w:sdtContent>
        </w:sdt>
      </w:sdtContent>
    </w:sdt>
    <w:bookmarkEnd w:id="133" w:displacedByCustomXml="prev"/>
    <w:bookmarkStart w:id="134" w:name="_Hlk533668087" w:displacedByCustomXml="next"/>
    <w:sdt>
      <w:sdtPr>
        <w:rPr>
          <w:rFonts w:ascii="宋体" w:eastAsia="宋体" w:hAnsi="宋体" w:cs="宋体" w:hint="eastAsia"/>
          <w:b w:val="0"/>
          <w:bCs w:val="0"/>
          <w:kern w:val="0"/>
          <w:sz w:val="24"/>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rsidR="00FD2133" w:rsidRPr="00F661C7" w:rsidRDefault="00537341" w:rsidP="00F661C7">
          <w:pPr>
            <w:pStyle w:val="4"/>
            <w:numPr>
              <w:ilvl w:val="3"/>
              <w:numId w:val="157"/>
            </w:numPr>
            <w:spacing w:before="0" w:after="0" w:line="360" w:lineRule="exact"/>
            <w:ind w:left="426" w:hanging="426"/>
            <w:rPr>
              <w:rFonts w:ascii="宋体" w:eastAsia="宋体" w:hAnsi="宋体"/>
              <w:szCs w:val="21"/>
            </w:rPr>
          </w:pPr>
          <w:r w:rsidRPr="00F661C7">
            <w:rPr>
              <w:rFonts w:ascii="宋体" w:eastAsia="宋体" w:hAnsi="宋体" w:cs="宋体" w:hint="eastAsia"/>
              <w:bCs w:val="0"/>
              <w:kern w:val="0"/>
              <w:szCs w:val="21"/>
            </w:rPr>
            <w:t>同类业务采用不同经营模式导致收入确认会计政策存在差异的情况</w:t>
          </w:r>
        </w:p>
        <w:sdt>
          <w:sdtPr>
            <w:rPr>
              <w:sz w:val="21"/>
              <w:szCs w:val="21"/>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9B11DF"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9B11DF"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bookmarkEnd w:id="134" w:displacedByCustomXml="prev"/>
    <w:bookmarkStart w:id="135" w:name="_Hlk533668133" w:displacedByCustomXml="next"/>
    <w:sdt>
      <w:sdtPr>
        <w:rPr>
          <w:rFonts w:ascii="宋体" w:hAnsi="宋体" w:cs="宋体" w:hint="eastAsia"/>
          <w:b w:val="0"/>
          <w:bCs w:val="0"/>
          <w:kern w:val="0"/>
          <w:sz w:val="24"/>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合同成本</w:t>
          </w:r>
        </w:p>
        <w:sdt>
          <w:sdtPr>
            <w:rPr>
              <w:sz w:val="21"/>
              <w:szCs w:val="21"/>
            </w:rPr>
            <w:alias w:val="是否适用：合同成本_重要会计政策和估计[双击切换]"/>
            <w:tag w:val="_GBC_c5b4accd569d48e8a81ed05eb0bf64fb"/>
            <w:id w:val="-1347100689"/>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9B11DF"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9B11DF" w:rsidRPr="00F661C7">
                <w:rPr>
                  <w:sz w:val="21"/>
                  <w:szCs w:val="21"/>
                </w:rPr>
                <w:instrText xml:space="preserve"> MACROBUTTON  SnrToggleCheckbox □不适用 </w:instrText>
              </w:r>
              <w:r w:rsidRPr="00F661C7">
                <w:rPr>
                  <w:sz w:val="21"/>
                  <w:szCs w:val="21"/>
                </w:rPr>
                <w:fldChar w:fldCharType="end"/>
              </w:r>
            </w:p>
          </w:sdtContent>
        </w:sdt>
        <w:sdt>
          <w:sdtPr>
            <w:rPr>
              <w:sz w:val="21"/>
              <w:szCs w:val="21"/>
            </w:rPr>
            <w:alias w:val="合同成本_重要会计政策和估计"/>
            <w:tag w:val="_GBC_74258d199b3d4540b8df00b35751b505"/>
            <w:id w:val="1911038079"/>
            <w:lock w:val="sdtLocked"/>
            <w:placeholder>
              <w:docPart w:val="GBC22222222222222222222222222222"/>
            </w:placeholder>
          </w:sdtPr>
          <w:sdtEndPr>
            <w:rPr>
              <w:sz w:val="24"/>
              <w:szCs w:val="24"/>
            </w:rPr>
          </w:sdtEndPr>
          <w:sdtContent>
            <w:p w:rsidR="009B11DF" w:rsidRPr="00F661C7" w:rsidRDefault="009B11DF" w:rsidP="00F661C7">
              <w:pPr>
                <w:spacing w:line="360" w:lineRule="exact"/>
                <w:ind w:firstLineChars="200" w:firstLine="420"/>
                <w:rPr>
                  <w:sz w:val="21"/>
                  <w:szCs w:val="21"/>
                </w:rPr>
              </w:pPr>
              <w:r w:rsidRPr="00F661C7">
                <w:rPr>
                  <w:rFonts w:hint="eastAsia"/>
                  <w:sz w:val="21"/>
                  <w:szCs w:val="21"/>
                </w:rPr>
                <w:t>合同成本分为合同履约成本与合同取得成本。</w:t>
              </w:r>
            </w:p>
            <w:p w:rsidR="009B11DF" w:rsidRPr="00F661C7" w:rsidRDefault="009B11DF" w:rsidP="00F661C7">
              <w:pPr>
                <w:spacing w:line="360" w:lineRule="exact"/>
                <w:ind w:firstLineChars="200" w:firstLine="420"/>
                <w:rPr>
                  <w:sz w:val="21"/>
                  <w:szCs w:val="21"/>
                </w:rPr>
              </w:pPr>
              <w:r w:rsidRPr="00F661C7">
                <w:rPr>
                  <w:rFonts w:hint="eastAsia"/>
                  <w:sz w:val="21"/>
                  <w:szCs w:val="21"/>
                </w:rPr>
                <w:t>本公司企业为履行合同发生的成本同时满足下列条件的，作为合同履约成本确认为一项资产：</w:t>
              </w:r>
            </w:p>
            <w:p w:rsidR="004F79E4" w:rsidRDefault="009B11DF" w:rsidP="00F661C7">
              <w:pPr>
                <w:spacing w:line="360" w:lineRule="exact"/>
                <w:ind w:firstLineChars="200" w:firstLine="420"/>
                <w:rPr>
                  <w:sz w:val="21"/>
                  <w:szCs w:val="21"/>
                </w:rPr>
              </w:pPr>
              <w:r w:rsidRPr="00F661C7">
                <w:rPr>
                  <w:rFonts w:hint="eastAsia"/>
                  <w:sz w:val="21"/>
                  <w:szCs w:val="21"/>
                </w:rPr>
                <w:t>1</w:t>
              </w:r>
              <w:r w:rsidRPr="00F661C7">
                <w:rPr>
                  <w:sz w:val="21"/>
                  <w:szCs w:val="21"/>
                </w:rPr>
                <w:t>.</w:t>
              </w:r>
              <w:proofErr w:type="gramStart"/>
              <w:r w:rsidRPr="00F661C7">
                <w:rPr>
                  <w:rFonts w:hint="eastAsia"/>
                  <w:sz w:val="21"/>
                  <w:szCs w:val="21"/>
                </w:rPr>
                <w:t>该成本</w:t>
              </w:r>
              <w:proofErr w:type="gramEnd"/>
              <w:r w:rsidRPr="00F661C7">
                <w:rPr>
                  <w:rFonts w:hint="eastAsia"/>
                  <w:sz w:val="21"/>
                  <w:szCs w:val="21"/>
                </w:rPr>
                <w:t>与一份当前或预期取得的合同直接相关，包括直接人工、直接材料、制造费</w:t>
              </w:r>
            </w:p>
            <w:p w:rsidR="004F79E4" w:rsidRDefault="004F79E4" w:rsidP="00F661C7">
              <w:pPr>
                <w:spacing w:line="360" w:lineRule="exact"/>
                <w:ind w:firstLineChars="200" w:firstLine="420"/>
                <w:rPr>
                  <w:sz w:val="21"/>
                  <w:szCs w:val="21"/>
                </w:rPr>
              </w:pPr>
            </w:p>
            <w:p w:rsidR="009B11DF" w:rsidRPr="00F661C7" w:rsidRDefault="009B11DF" w:rsidP="00F661C7">
              <w:pPr>
                <w:spacing w:line="360" w:lineRule="exact"/>
                <w:ind w:firstLineChars="200" w:firstLine="420"/>
                <w:rPr>
                  <w:sz w:val="21"/>
                  <w:szCs w:val="21"/>
                </w:rPr>
              </w:pPr>
              <w:r w:rsidRPr="00F661C7">
                <w:rPr>
                  <w:rFonts w:hint="eastAsia"/>
                  <w:sz w:val="21"/>
                  <w:szCs w:val="21"/>
                </w:rPr>
                <w:t>用（或类似费用）、明确由客户承担的成本以及仅因该合同而发生的其他成本；</w:t>
              </w:r>
            </w:p>
            <w:p w:rsidR="009B11DF" w:rsidRPr="00F661C7" w:rsidRDefault="009B11DF" w:rsidP="00F661C7">
              <w:pPr>
                <w:spacing w:line="360" w:lineRule="exact"/>
                <w:ind w:firstLineChars="200" w:firstLine="420"/>
                <w:rPr>
                  <w:sz w:val="21"/>
                  <w:szCs w:val="21"/>
                </w:rPr>
              </w:pPr>
              <w:r w:rsidRPr="00F661C7">
                <w:rPr>
                  <w:rFonts w:hint="eastAsia"/>
                  <w:sz w:val="21"/>
                  <w:szCs w:val="21"/>
                </w:rPr>
                <w:t>2.</w:t>
              </w:r>
              <w:proofErr w:type="gramStart"/>
              <w:r w:rsidRPr="00F661C7">
                <w:rPr>
                  <w:rFonts w:hint="eastAsia"/>
                  <w:sz w:val="21"/>
                  <w:szCs w:val="21"/>
                </w:rPr>
                <w:t>该成本</w:t>
              </w:r>
              <w:proofErr w:type="gramEnd"/>
              <w:r w:rsidRPr="00F661C7">
                <w:rPr>
                  <w:rFonts w:hint="eastAsia"/>
                  <w:sz w:val="21"/>
                  <w:szCs w:val="21"/>
                </w:rPr>
                <w:t>增加了企业未来用于履行履约义务的资源；</w:t>
              </w:r>
            </w:p>
            <w:p w:rsidR="009B11DF" w:rsidRPr="00F661C7" w:rsidRDefault="009B11DF" w:rsidP="00F661C7">
              <w:pPr>
                <w:spacing w:line="360" w:lineRule="exact"/>
                <w:ind w:firstLineChars="200" w:firstLine="420"/>
                <w:rPr>
                  <w:sz w:val="21"/>
                  <w:szCs w:val="21"/>
                </w:rPr>
              </w:pPr>
              <w:r w:rsidRPr="00F661C7">
                <w:rPr>
                  <w:rFonts w:hint="eastAsia"/>
                  <w:sz w:val="21"/>
                  <w:szCs w:val="21"/>
                </w:rPr>
                <w:t>3.</w:t>
              </w:r>
              <w:proofErr w:type="gramStart"/>
              <w:r w:rsidRPr="00F661C7">
                <w:rPr>
                  <w:rFonts w:hint="eastAsia"/>
                  <w:sz w:val="21"/>
                  <w:szCs w:val="21"/>
                </w:rPr>
                <w:t>该成本</w:t>
              </w:r>
              <w:proofErr w:type="gramEnd"/>
              <w:r w:rsidRPr="00F661C7">
                <w:rPr>
                  <w:rFonts w:hint="eastAsia"/>
                  <w:sz w:val="21"/>
                  <w:szCs w:val="21"/>
                </w:rPr>
                <w:t>预期能够收回。</w:t>
              </w:r>
            </w:p>
            <w:p w:rsidR="009B11DF" w:rsidRPr="00F661C7" w:rsidRDefault="009B11DF" w:rsidP="00F661C7">
              <w:pPr>
                <w:spacing w:line="360" w:lineRule="exact"/>
                <w:ind w:firstLineChars="200" w:firstLine="420"/>
                <w:rPr>
                  <w:sz w:val="21"/>
                  <w:szCs w:val="21"/>
                </w:rPr>
              </w:pPr>
              <w:r w:rsidRPr="00F661C7">
                <w:rPr>
                  <w:rFonts w:hint="eastAsia"/>
                  <w:sz w:val="21"/>
                  <w:szCs w:val="21"/>
                </w:rPr>
                <w:t>本公司为取得合同发生的增量成本预期能够收回的，作为合同取得成本确认为一项资产；但是</w:t>
              </w:r>
              <w:r w:rsidRPr="00F661C7">
                <w:rPr>
                  <w:sz w:val="21"/>
                  <w:szCs w:val="21"/>
                </w:rPr>
                <w:t>，该资产摊销不超过一年的可以在发生时计入当期损益。</w:t>
              </w:r>
            </w:p>
            <w:p w:rsidR="009B11DF" w:rsidRPr="00F661C7" w:rsidRDefault="009B11DF" w:rsidP="00F661C7">
              <w:pPr>
                <w:spacing w:line="360" w:lineRule="exact"/>
                <w:ind w:firstLineChars="200" w:firstLine="420"/>
                <w:rPr>
                  <w:sz w:val="21"/>
                  <w:szCs w:val="21"/>
                </w:rPr>
              </w:pPr>
              <w:r w:rsidRPr="00F661C7">
                <w:rPr>
                  <w:rFonts w:hint="eastAsia"/>
                  <w:sz w:val="21"/>
                  <w:szCs w:val="21"/>
                </w:rPr>
                <w:t>与合同成本有关的资产采用与该资产相关的商品或服务收入确认相同的基础进行摊销。</w:t>
              </w:r>
            </w:p>
            <w:p w:rsidR="009B11DF" w:rsidRPr="00F661C7" w:rsidRDefault="009B11DF" w:rsidP="00F661C7">
              <w:pPr>
                <w:spacing w:line="360" w:lineRule="exact"/>
                <w:ind w:firstLineChars="200" w:firstLine="420"/>
                <w:rPr>
                  <w:sz w:val="21"/>
                  <w:szCs w:val="21"/>
                </w:rPr>
              </w:pPr>
              <w:r w:rsidRPr="00F661C7">
                <w:rPr>
                  <w:rFonts w:hint="eastAsia"/>
                  <w:sz w:val="21"/>
                  <w:szCs w:val="21"/>
                </w:rPr>
                <w:t>与合同成本有关的资产，其账面价值高于下列两项的差额的，本公司将对于超出部分计提减值准备，并确认为资产减值损失：</w:t>
              </w:r>
            </w:p>
            <w:p w:rsidR="009B11DF" w:rsidRPr="00F661C7" w:rsidRDefault="009B11DF" w:rsidP="00F661C7">
              <w:pPr>
                <w:spacing w:line="360" w:lineRule="exact"/>
                <w:ind w:firstLineChars="200" w:firstLine="420"/>
                <w:rPr>
                  <w:sz w:val="21"/>
                  <w:szCs w:val="21"/>
                </w:rPr>
              </w:pPr>
              <w:r w:rsidRPr="00F661C7">
                <w:rPr>
                  <w:rFonts w:hint="eastAsia"/>
                  <w:sz w:val="21"/>
                  <w:szCs w:val="21"/>
                </w:rPr>
                <w:t>1.因转让与该资产相关的商品或服务预期能够取得的剩余对价；</w:t>
              </w:r>
            </w:p>
            <w:p w:rsidR="009B11DF" w:rsidRPr="00F661C7" w:rsidRDefault="009B11DF" w:rsidP="00F661C7">
              <w:pPr>
                <w:spacing w:line="360" w:lineRule="exact"/>
                <w:ind w:firstLineChars="200" w:firstLine="420"/>
                <w:rPr>
                  <w:sz w:val="21"/>
                  <w:szCs w:val="21"/>
                </w:rPr>
              </w:pPr>
              <w:r w:rsidRPr="00F661C7">
                <w:rPr>
                  <w:rFonts w:hint="eastAsia"/>
                  <w:sz w:val="21"/>
                  <w:szCs w:val="21"/>
                </w:rPr>
                <w:t>2.为转让</w:t>
              </w:r>
              <w:proofErr w:type="gramStart"/>
              <w:r w:rsidRPr="00F661C7">
                <w:rPr>
                  <w:rFonts w:hint="eastAsia"/>
                  <w:sz w:val="21"/>
                  <w:szCs w:val="21"/>
                </w:rPr>
                <w:t>该相关</w:t>
              </w:r>
              <w:proofErr w:type="gramEnd"/>
              <w:r w:rsidRPr="00F661C7">
                <w:rPr>
                  <w:rFonts w:hint="eastAsia"/>
                  <w:sz w:val="21"/>
                  <w:szCs w:val="21"/>
                </w:rPr>
                <w:t>商品或服务估计将要发生的成本。</w:t>
              </w:r>
            </w:p>
            <w:p w:rsidR="009B11DF" w:rsidRPr="00F661C7" w:rsidRDefault="009B11DF" w:rsidP="00F661C7">
              <w:pPr>
                <w:spacing w:line="360" w:lineRule="exact"/>
                <w:ind w:firstLineChars="200" w:firstLine="420"/>
                <w:rPr>
                  <w:sz w:val="21"/>
                  <w:szCs w:val="21"/>
                </w:rPr>
              </w:pPr>
              <w:r w:rsidRPr="00F661C7">
                <w:rPr>
                  <w:rFonts w:hint="eastAsia"/>
                  <w:sz w:val="21"/>
                  <w:szCs w:val="21"/>
                </w:rPr>
                <w:t>上述资产减值准备后续发生转回的，转回后的资产账面价值不超过假定不计提减值准备情况下该资产在</w:t>
              </w:r>
              <w:proofErr w:type="gramStart"/>
              <w:r w:rsidRPr="00F661C7">
                <w:rPr>
                  <w:rFonts w:hint="eastAsia"/>
                  <w:sz w:val="21"/>
                  <w:szCs w:val="21"/>
                </w:rPr>
                <w:t>转回日</w:t>
              </w:r>
              <w:proofErr w:type="gramEnd"/>
              <w:r w:rsidRPr="00F661C7">
                <w:rPr>
                  <w:rFonts w:hint="eastAsia"/>
                  <w:sz w:val="21"/>
                  <w:szCs w:val="21"/>
                </w:rPr>
                <w:t>的账面价值。</w:t>
              </w:r>
            </w:p>
            <w:p w:rsidR="00FD2133" w:rsidRPr="009B11DF" w:rsidRDefault="00D1422C"/>
          </w:sdtContent>
        </w:sdt>
      </w:sdtContent>
    </w:sdt>
    <w:bookmarkEnd w:id="135" w:displacedByCustomXml="prev"/>
    <w:bookmarkStart w:id="136" w:name="_Hlk533668149" w:displacedByCustomXml="next"/>
    <w:sdt>
      <w:sdtPr>
        <w:rPr>
          <w:rFonts w:ascii="宋体" w:hAnsi="宋体" w:cs="宋体"/>
          <w:b w:val="0"/>
          <w:bCs w:val="0"/>
          <w:kern w:val="0"/>
          <w:sz w:val="24"/>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FD2133" w:rsidRDefault="00537341">
          <w:pPr>
            <w:pStyle w:val="3"/>
            <w:numPr>
              <w:ilvl w:val="0"/>
              <w:numId w:val="44"/>
            </w:numPr>
          </w:pPr>
          <w:r>
            <w:t>政府补助</w:t>
          </w:r>
        </w:p>
        <w:sdt>
          <w:sdtPr>
            <w:alias w:val="是否适用：政府补助_重要会计政策和估计[双击切换]"/>
            <w:tag w:val="_GBC_d8ac76c6a68c49fb952fadc0e46c9ef4"/>
            <w:id w:val="-1895878804"/>
            <w:lock w:val="sdtLocked"/>
            <w:placeholder>
              <w:docPart w:val="GBC22222222222222222222222222222"/>
            </w:placeholder>
          </w:sdtPr>
          <w:sdtContent>
            <w:p w:rsidR="00FD2133" w:rsidRDefault="00D1422C">
              <w:r>
                <w:fldChar w:fldCharType="begin"/>
              </w:r>
              <w:r w:rsidR="009B11DF">
                <w:instrText xml:space="preserve"> MACROBUTTON  SnrToggleCheckbox √适用 </w:instrText>
              </w:r>
              <w:r>
                <w:fldChar w:fldCharType="end"/>
              </w:r>
              <w:r>
                <w:fldChar w:fldCharType="begin"/>
              </w:r>
              <w:r w:rsidR="009B11DF">
                <w:instrText xml:space="preserve"> MACROBUTTON  SnrToggleCheckbox □不适用 </w:instrText>
              </w:r>
              <w:r>
                <w:fldChar w:fldCharType="end"/>
              </w:r>
            </w:p>
          </w:sdtContent>
        </w:sdt>
        <w:sdt>
          <w:sdtPr>
            <w:rPr>
              <w:rFonts w:hAnsi="宋体" w:cs="宋体"/>
              <w:kern w:val="0"/>
              <w:sz w:val="24"/>
              <w:szCs w:val="24"/>
            </w:rPr>
            <w:alias w:val="政府补助_重要会计政策和估计"/>
            <w:tag w:val="_GBC_cbcbe4da2edd4cf1b6108f1c89e035f7"/>
            <w:id w:val="-390042907"/>
            <w:lock w:val="sdtLocked"/>
            <w:placeholder>
              <w:docPart w:val="GBC22222222222222222222222222222"/>
            </w:placeholder>
          </w:sdtPr>
          <w:sdtContent>
            <w:p w:rsidR="003F5027" w:rsidRPr="00AE59D0" w:rsidRDefault="003F5027" w:rsidP="00E60A41">
              <w:pPr>
                <w:pStyle w:val="ad"/>
                <w:spacing w:line="360" w:lineRule="exact"/>
                <w:ind w:firstLineChars="200" w:firstLine="480"/>
                <w:rPr>
                  <w:rFonts w:asciiTheme="minorEastAsia" w:eastAsiaTheme="minorEastAsia" w:hAnsiTheme="minorEastAsia"/>
                  <w:szCs w:val="21"/>
                </w:rPr>
              </w:pPr>
              <w:r w:rsidRPr="00AE59D0">
                <w:rPr>
                  <w:rFonts w:asciiTheme="minorEastAsia" w:eastAsiaTheme="minorEastAsia" w:hAnsiTheme="minorEastAsia" w:hint="eastAsia"/>
                  <w:szCs w:val="21"/>
                </w:rPr>
                <w:t>1.政府补助包括与资产相关的政府补助和与收益相关的政府补助。</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2.政府补助为货币性资产的，按照收到或应收的金额计量；政府补助为非货币性资产的，按</w:t>
              </w:r>
              <w:r w:rsidRPr="00AE59D0">
                <w:rPr>
                  <w:rFonts w:asciiTheme="minorEastAsia" w:eastAsiaTheme="minorEastAsia" w:hAnsiTheme="minorEastAsia" w:hint="eastAsia"/>
                  <w:szCs w:val="21"/>
                </w:rPr>
                <w:lastRenderedPageBreak/>
                <w:t>照公允价值计量，公允价值不能可靠取得的，按照名义金额计量。</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szCs w:val="21"/>
                </w:rPr>
                <w:t>3.</w:t>
              </w:r>
              <w:r w:rsidRPr="00AE59D0">
                <w:rPr>
                  <w:rFonts w:asciiTheme="minorEastAsia" w:eastAsiaTheme="minorEastAsia" w:hAnsiTheme="minorEastAsia" w:hint="eastAsia"/>
                  <w:szCs w:val="21"/>
                </w:rPr>
                <w:t>政府补助采用</w:t>
              </w:r>
              <w:r w:rsidRPr="00AE59D0">
                <w:rPr>
                  <w:rFonts w:asciiTheme="minorEastAsia" w:eastAsiaTheme="minorEastAsia" w:hAnsiTheme="minorEastAsia"/>
                  <w:szCs w:val="21"/>
                </w:rPr>
                <w:t>总额法</w:t>
              </w:r>
              <w:r w:rsidRPr="00AE59D0">
                <w:rPr>
                  <w:rFonts w:asciiTheme="minorEastAsia" w:eastAsiaTheme="minorEastAsia" w:hAnsiTheme="minorEastAsia" w:hint="eastAsia"/>
                  <w:szCs w:val="21"/>
                </w:rPr>
                <w:t>：</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（1）与资产相关的政府补助，</w:t>
              </w:r>
              <w:proofErr w:type="gramStart"/>
              <w:r w:rsidRPr="00AE59D0">
                <w:rPr>
                  <w:rFonts w:asciiTheme="minorEastAsia" w:eastAsiaTheme="minorEastAsia" w:hAnsiTheme="minorEastAsia" w:hint="eastAsia"/>
                  <w:szCs w:val="21"/>
                </w:rPr>
                <w:t>确认为递延</w:t>
              </w:r>
              <w:proofErr w:type="gramEnd"/>
              <w:r w:rsidRPr="00AE59D0">
                <w:rPr>
                  <w:rFonts w:asciiTheme="minorEastAsia" w:eastAsiaTheme="minorEastAsia" w:hAnsiTheme="minorEastAsia" w:hint="eastAsia"/>
                  <w:szCs w:val="21"/>
                </w:rPr>
                <w:t>收益，在相关资产使用寿命内按照合理、系统的方法分期计入损益。相关资产在使用寿命结束前被出售、转让、报废或发生毁损的，将尚未分配的相关递延收益余额转入资产处置当期的损益。</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（2）与收益相关的政府补助，用于补偿以后期间的相关费用或损失的，</w:t>
              </w:r>
              <w:proofErr w:type="gramStart"/>
              <w:r w:rsidRPr="00AE59D0">
                <w:rPr>
                  <w:rFonts w:asciiTheme="minorEastAsia" w:eastAsiaTheme="minorEastAsia" w:hAnsiTheme="minorEastAsia" w:hint="eastAsia"/>
                  <w:szCs w:val="21"/>
                </w:rPr>
                <w:t>确认为递延</w:t>
              </w:r>
              <w:proofErr w:type="gramEnd"/>
              <w:r w:rsidRPr="00AE59D0">
                <w:rPr>
                  <w:rFonts w:asciiTheme="minorEastAsia" w:eastAsiaTheme="minorEastAsia" w:hAnsiTheme="minorEastAsia" w:hint="eastAsia"/>
                  <w:szCs w:val="21"/>
                </w:rPr>
                <w:t>收益，在确认相关费用的期间，计入当期损益；用于补偿已发生的相关费用或损失的，直接计入当期损益。</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4.政府补</w:t>
              </w:r>
              <w:r w:rsidRPr="00AE59D0">
                <w:rPr>
                  <w:rFonts w:asciiTheme="minorEastAsia" w:eastAsiaTheme="minorEastAsia" w:hAnsiTheme="minorEastAsia"/>
                  <w:szCs w:val="21"/>
                </w:rPr>
                <w:t>助采用净额法：</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（1）与资产相关的政府补助，冲减相关资产的账面价值；</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（2）与收益相关的政府补助，用于补偿以后期间的相关费用或损失的，</w:t>
              </w:r>
              <w:proofErr w:type="gramStart"/>
              <w:r w:rsidRPr="00AE59D0">
                <w:rPr>
                  <w:rFonts w:asciiTheme="minorEastAsia" w:eastAsiaTheme="minorEastAsia" w:hAnsiTheme="minorEastAsia" w:hint="eastAsia"/>
                  <w:szCs w:val="21"/>
                </w:rPr>
                <w:t>确认为递延</w:t>
              </w:r>
              <w:proofErr w:type="gramEnd"/>
              <w:r w:rsidRPr="00AE59D0">
                <w:rPr>
                  <w:rFonts w:asciiTheme="minorEastAsia" w:eastAsiaTheme="minorEastAsia" w:hAnsiTheme="minorEastAsia" w:hint="eastAsia"/>
                  <w:szCs w:val="21"/>
                </w:rPr>
                <w:t>收益，在确认相关费用的期间，冲减相关成本；用于补偿已发生的相关费用或损失的，直接冲减相关成本。</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5．对于同时包含与资产相关部分和与收益相关部分的政府补助，区分不同部分分别进行会计处理；难以区分的，整体归类为与收益相关的政府补助。</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szCs w:val="21"/>
                </w:rPr>
                <w:t>6</w:t>
              </w:r>
              <w:r w:rsidRPr="00AE59D0">
                <w:rPr>
                  <w:rFonts w:asciiTheme="minorEastAsia" w:eastAsiaTheme="minorEastAsia" w:hAnsiTheme="minorEastAsia" w:hint="eastAsia"/>
                  <w:szCs w:val="21"/>
                </w:rPr>
                <w:t>.本公司将与本公司日常活动相关的政府补助按照经济业务实质计入其他收益或冲减相关成本费用；将与本公司日常活动无关的政府补助，应当计入营业外收支。</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szCs w:val="21"/>
                </w:rPr>
                <w:t>7</w:t>
              </w:r>
              <w:r w:rsidRPr="00AE59D0">
                <w:rPr>
                  <w:rFonts w:asciiTheme="minorEastAsia" w:eastAsiaTheme="minorEastAsia" w:hAnsiTheme="minorEastAsia" w:hint="eastAsia"/>
                  <w:szCs w:val="21"/>
                </w:rPr>
                <w:t>.本公司将取得的政策性优惠贷款贴息按照财政将贴息资金拨付给贷款银行和财政将贴息资金直接拨付给本公司两种情况处理：</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（1）财政将贴息资金拨付给贷款银行，由贷款银行以政策性优惠利率向本公司提供贷款的，本公司选择按照下列方法进行会计处理：</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1）以实际收到的借款金额作为借款的入账价值，按照借款本金和该政策性优惠利率计算相关借款费用。</w:t>
              </w:r>
            </w:p>
            <w:p w:rsidR="003F5027" w:rsidRPr="00AE59D0" w:rsidRDefault="003F5027" w:rsidP="003F5027">
              <w:pPr>
                <w:pStyle w:val="ad"/>
                <w:spacing w:line="360" w:lineRule="exact"/>
                <w:ind w:firstLineChars="200" w:firstLine="420"/>
                <w:rPr>
                  <w:rFonts w:asciiTheme="minorEastAsia" w:eastAsiaTheme="minorEastAsia" w:hAnsiTheme="minorEastAsia"/>
                  <w:szCs w:val="21"/>
                </w:rPr>
              </w:pPr>
              <w:r w:rsidRPr="00AE59D0">
                <w:rPr>
                  <w:rFonts w:asciiTheme="minorEastAsia" w:eastAsiaTheme="minorEastAsia" w:hAnsiTheme="minorEastAsia" w:hint="eastAsia"/>
                  <w:szCs w:val="21"/>
                </w:rPr>
                <w:t>2）以借款的公允价值作为借款的入账价值并按照实际利率法计算借款费用，实际收到的金额与借款公允价值之间的差额</w:t>
              </w:r>
              <w:proofErr w:type="gramStart"/>
              <w:r w:rsidRPr="00AE59D0">
                <w:rPr>
                  <w:rFonts w:asciiTheme="minorEastAsia" w:eastAsiaTheme="minorEastAsia" w:hAnsiTheme="minorEastAsia" w:hint="eastAsia"/>
                  <w:szCs w:val="21"/>
                </w:rPr>
                <w:t>确认为递延</w:t>
              </w:r>
              <w:proofErr w:type="gramEnd"/>
              <w:r w:rsidRPr="00AE59D0">
                <w:rPr>
                  <w:rFonts w:asciiTheme="minorEastAsia" w:eastAsiaTheme="minorEastAsia" w:hAnsiTheme="minorEastAsia" w:hint="eastAsia"/>
                  <w:szCs w:val="21"/>
                </w:rPr>
                <w:t>收益。递延收益在借款存续期内采用实际利率法摊销，冲减相关借款费用。</w:t>
              </w:r>
            </w:p>
            <w:p w:rsidR="00FD2133" w:rsidRDefault="003F5027" w:rsidP="003F5027">
              <w:pPr>
                <w:spacing w:line="360" w:lineRule="exact"/>
              </w:pPr>
              <w:r w:rsidRPr="003F5027">
                <w:rPr>
                  <w:rFonts w:asciiTheme="minorEastAsia" w:eastAsiaTheme="minorEastAsia" w:hAnsiTheme="minorEastAsia" w:hint="eastAsia"/>
                  <w:sz w:val="21"/>
                  <w:szCs w:val="21"/>
                </w:rPr>
                <w:t>（2）财政将贴息资金直接拨付给本公司的，本公司将对应的贴息冲减相关借款费用。</w:t>
              </w:r>
            </w:p>
          </w:sdtContent>
        </w:sdt>
        <w:p w:rsidR="00FD2133" w:rsidRDefault="00D1422C"/>
      </w:sdtContent>
    </w:sdt>
    <w:bookmarkEnd w:id="136" w:displacedByCustomXml="prev"/>
    <w:sdt>
      <w:sdtPr>
        <w:rPr>
          <w:rFonts w:asciiTheme="minorHAnsi" w:hAnsiTheme="minorHAnsi" w:cs="宋体"/>
          <w:b w:val="0"/>
          <w:bCs w:val="0"/>
          <w:kern w:val="0"/>
          <w:sz w:val="24"/>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FD2133" w:rsidRDefault="00537341">
          <w:pPr>
            <w:pStyle w:val="3"/>
            <w:numPr>
              <w:ilvl w:val="0"/>
              <w:numId w:val="44"/>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Content>
            <w:p w:rsidR="00FD2133" w:rsidRDefault="00D1422C">
              <w:pPr>
                <w:rPr>
                  <w:szCs w:val="21"/>
                </w:rPr>
              </w:pPr>
              <w:r>
                <w:rPr>
                  <w:szCs w:val="21"/>
                </w:rPr>
                <w:fldChar w:fldCharType="begin"/>
              </w:r>
              <w:r w:rsidR="003F5027">
                <w:rPr>
                  <w:szCs w:val="21"/>
                </w:rPr>
                <w:instrText xml:space="preserve"> MACROBUTTON  SnrToggleCheckbox √适用  </w:instrText>
              </w:r>
              <w:r>
                <w:rPr>
                  <w:szCs w:val="21"/>
                </w:rPr>
                <w:fldChar w:fldCharType="end"/>
              </w:r>
              <w:r>
                <w:rPr>
                  <w:szCs w:val="21"/>
                </w:rPr>
                <w:fldChar w:fldCharType="begin"/>
              </w:r>
              <w:r w:rsidR="003F5027">
                <w:rPr>
                  <w:szCs w:val="21"/>
                </w:rPr>
                <w:instrText xml:space="preserve"> MACROBUTTON  SnrToggleCheckbox □不适用 </w:instrText>
              </w:r>
              <w:r>
                <w:rPr>
                  <w:szCs w:val="21"/>
                </w:rPr>
                <w:fldChar w:fldCharType="end"/>
              </w:r>
            </w:p>
          </w:sdtContent>
        </w:sdt>
        <w:sdt>
          <w:sdtPr>
            <w:rPr>
              <w:rFonts w:hAnsi="宋体" w:cs="宋体" w:hint="eastAsia"/>
              <w:kern w:val="0"/>
              <w:sz w:val="24"/>
              <w:szCs w:val="21"/>
            </w:rPr>
            <w:alias w:val="所得税的会计处理方法"/>
            <w:tag w:val="_GBC_545dd84ed2b9458fa5e2b87aa1e1cc1c"/>
            <w:id w:val="-285895802"/>
            <w:lock w:val="sdtLocked"/>
            <w:placeholder>
              <w:docPart w:val="GBC22222222222222222222222222222"/>
            </w:placeholder>
          </w:sdtPr>
          <w:sdtContent>
            <w:p w:rsidR="003F5027" w:rsidRPr="00AE59D0" w:rsidRDefault="003F5027" w:rsidP="00E60A41">
              <w:pPr>
                <w:pStyle w:val="ad"/>
                <w:spacing w:line="360" w:lineRule="exact"/>
                <w:ind w:firstLineChars="200" w:firstLine="480"/>
                <w:rPr>
                  <w:rFonts w:hAnsi="宋体"/>
                </w:rPr>
              </w:pPr>
              <w:r w:rsidRPr="00AE59D0">
                <w:rPr>
                  <w:rFonts w:hAnsi="宋体" w:hint="eastAsia"/>
                </w:rPr>
                <w:t>1.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3F5027" w:rsidRPr="00AE59D0" w:rsidRDefault="003F5027" w:rsidP="00022985">
              <w:pPr>
                <w:pStyle w:val="ad"/>
                <w:spacing w:line="360" w:lineRule="exact"/>
                <w:ind w:firstLineChars="200" w:firstLine="420"/>
                <w:rPr>
                  <w:rFonts w:hAnsi="宋体"/>
                </w:rPr>
              </w:pPr>
              <w:r w:rsidRPr="00AE59D0">
                <w:rPr>
                  <w:rFonts w:hAnsi="宋体" w:hint="eastAsia"/>
                </w:rPr>
                <w:t>2.确认递延所得税资产以很可能取得用来抵扣可抵扣暂时性差异的应纳税所得额为限。资产负债表日，有确凿证据表明未来期间很可能获得足够的应纳税所得额用来抵扣可抵扣暂时性差异的，确认以前会计期间。</w:t>
              </w:r>
            </w:p>
            <w:p w:rsidR="003F5027" w:rsidRPr="00AE59D0" w:rsidRDefault="003F5027" w:rsidP="003F5027">
              <w:pPr>
                <w:pStyle w:val="ad"/>
                <w:spacing w:line="360" w:lineRule="exact"/>
                <w:ind w:firstLineChars="200" w:firstLine="420"/>
                <w:rPr>
                  <w:rFonts w:hAnsi="宋体"/>
                </w:rPr>
              </w:pPr>
              <w:r w:rsidRPr="00AE59D0">
                <w:rPr>
                  <w:rFonts w:hAnsi="宋体" w:hint="eastAsia"/>
                </w:rPr>
                <w:t>3.资产负债表日，对递延所得税资产的账面价值进行复核，如果未来期间很可能无法获得足够的应纳税所得额用以抵扣递延所得税资产的利益，则</w:t>
              </w:r>
              <w:proofErr w:type="gramStart"/>
              <w:r w:rsidRPr="00AE59D0">
                <w:rPr>
                  <w:rFonts w:hAnsi="宋体" w:hint="eastAsia"/>
                </w:rPr>
                <w:t>减记递</w:t>
              </w:r>
              <w:proofErr w:type="gramEnd"/>
              <w:r w:rsidRPr="00AE59D0">
                <w:rPr>
                  <w:rFonts w:hAnsi="宋体" w:hint="eastAsia"/>
                </w:rPr>
                <w:t>延所得税资产的账面价值。在很可能获得足够的应纳税所得额时，</w:t>
              </w:r>
              <w:proofErr w:type="gramStart"/>
              <w:r w:rsidRPr="00AE59D0">
                <w:rPr>
                  <w:rFonts w:hAnsi="宋体" w:hint="eastAsia"/>
                </w:rPr>
                <w:t>转回减记的</w:t>
              </w:r>
              <w:proofErr w:type="gramEnd"/>
              <w:r w:rsidRPr="00AE59D0">
                <w:rPr>
                  <w:rFonts w:hAnsi="宋体" w:hint="eastAsia"/>
                </w:rPr>
                <w:t>金额。</w:t>
              </w:r>
            </w:p>
            <w:p w:rsidR="003F5027" w:rsidRPr="00AE59D0" w:rsidRDefault="003F5027" w:rsidP="003F5027">
              <w:pPr>
                <w:pStyle w:val="ad"/>
                <w:spacing w:line="360" w:lineRule="exact"/>
                <w:ind w:firstLineChars="200" w:firstLine="420"/>
                <w:rPr>
                  <w:rFonts w:hAnsi="宋体"/>
                </w:rPr>
              </w:pPr>
              <w:r w:rsidRPr="00AE59D0">
                <w:rPr>
                  <w:rFonts w:hAnsi="宋体" w:hint="eastAsia"/>
                </w:rPr>
                <w:t>4.本公司当期所得税和递延所得税作为所得税费用或收益计入当期损益，但不包括下列情况</w:t>
              </w:r>
              <w:r w:rsidRPr="00AE59D0">
                <w:rPr>
                  <w:rFonts w:hAnsi="宋体" w:hint="eastAsia"/>
                </w:rPr>
                <w:lastRenderedPageBreak/>
                <w:t>产生的所得税：（1）企业合并；（2）直接在所有者权益中确认的交易或者事项。</w:t>
              </w:r>
            </w:p>
            <w:p w:rsidR="00FD2133" w:rsidRDefault="00D1422C">
              <w:pPr>
                <w:rPr>
                  <w:szCs w:val="21"/>
                </w:rPr>
              </w:pPr>
            </w:p>
          </w:sdtContent>
        </w:sdt>
      </w:sdtContent>
    </w:sdt>
    <w:p w:rsidR="00FD2133" w:rsidRDefault="00537341">
      <w:pPr>
        <w:pStyle w:val="3"/>
        <w:numPr>
          <w:ilvl w:val="0"/>
          <w:numId w:val="44"/>
        </w:numPr>
      </w:pPr>
      <w:r>
        <w:t>租赁</w:t>
      </w:r>
    </w:p>
    <w:sdt>
      <w:sdtPr>
        <w:rPr>
          <w:rFonts w:ascii="宋体" w:eastAsia="宋体" w:hAnsi="宋体" w:cs="宋体" w:hint="eastAsia"/>
          <w:b w:val="0"/>
          <w:bCs w:val="0"/>
          <w:kern w:val="0"/>
          <w:sz w:val="24"/>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FD2133" w:rsidRDefault="00537341">
          <w:pPr>
            <w:pStyle w:val="4"/>
            <w:numPr>
              <w:ilvl w:val="3"/>
              <w:numId w:val="110"/>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Content>
            <w:p w:rsidR="00FD2133" w:rsidRDefault="00D1422C">
              <w:pPr>
                <w:rPr>
                  <w:szCs w:val="21"/>
                </w:rPr>
              </w:pPr>
              <w:r>
                <w:rPr>
                  <w:szCs w:val="21"/>
                </w:rPr>
                <w:fldChar w:fldCharType="begin"/>
              </w:r>
              <w:r w:rsidR="003A214F">
                <w:rPr>
                  <w:szCs w:val="21"/>
                </w:rPr>
                <w:instrText xml:space="preserve"> MACROBUTTON  SnrToggleCheckbox √适用  </w:instrText>
              </w:r>
              <w:r>
                <w:rPr>
                  <w:szCs w:val="21"/>
                </w:rPr>
                <w:fldChar w:fldCharType="end"/>
              </w:r>
              <w:r>
                <w:rPr>
                  <w:szCs w:val="21"/>
                </w:rPr>
                <w:fldChar w:fldCharType="begin"/>
              </w:r>
              <w:r w:rsidR="003A214F">
                <w:rPr>
                  <w:szCs w:val="21"/>
                </w:rPr>
                <w:instrText xml:space="preserve"> MACROBUTTON  SnrToggleCheckbox □不适用 </w:instrText>
              </w:r>
              <w:r>
                <w:rPr>
                  <w:szCs w:val="21"/>
                </w:rPr>
                <w:fldChar w:fldCharType="end"/>
              </w:r>
            </w:p>
          </w:sdtContent>
        </w:sdt>
        <w:sdt>
          <w:sdtPr>
            <w:rPr>
              <w:rFonts w:hAnsi="宋体" w:cs="宋体"/>
              <w:kern w:val="0"/>
              <w:sz w:val="24"/>
              <w:szCs w:val="21"/>
            </w:rPr>
            <w:alias w:val="经营租赁的会计处理方法"/>
            <w:tag w:val="_GBC_95879bb481f644fd959d3a5843c3b06a"/>
            <w:id w:val="-2090064461"/>
            <w:lock w:val="sdtLocked"/>
            <w:placeholder>
              <w:docPart w:val="GBC22222222222222222222222222222"/>
            </w:placeholder>
          </w:sdtPr>
          <w:sdtContent>
            <w:p w:rsidR="003A214F" w:rsidRPr="00AE59D0" w:rsidRDefault="003A214F" w:rsidP="00E60A41">
              <w:pPr>
                <w:pStyle w:val="ad"/>
                <w:spacing w:line="360" w:lineRule="exact"/>
                <w:ind w:firstLineChars="200" w:firstLine="480"/>
                <w:rPr>
                  <w:rFonts w:hAnsi="宋体"/>
                </w:rPr>
              </w:pPr>
              <w:r w:rsidRPr="00AE59D0">
                <w:rPr>
                  <w:rFonts w:hAnsi="宋体" w:hint="eastAsia"/>
                </w:rPr>
                <w:t>本公司</w:t>
              </w:r>
              <w:r w:rsidRPr="00AE59D0">
                <w:rPr>
                  <w:rFonts w:hAnsi="宋体"/>
                </w:rPr>
                <w:t>作为出租人的，</w:t>
              </w:r>
              <w:r w:rsidRPr="00AE59D0">
                <w:rPr>
                  <w:rFonts w:hAnsi="宋体" w:hint="eastAsia"/>
                </w:rPr>
                <w:t>在租赁期内各个期间，采用直线法的方法，将经营租赁的</w:t>
              </w:r>
              <w:proofErr w:type="gramStart"/>
              <w:r w:rsidRPr="00AE59D0">
                <w:rPr>
                  <w:rFonts w:hAnsi="宋体" w:hint="eastAsia"/>
                </w:rPr>
                <w:t>租赁收</w:t>
              </w:r>
              <w:proofErr w:type="gramEnd"/>
              <w:r w:rsidRPr="00AE59D0">
                <w:rPr>
                  <w:rFonts w:hAnsi="宋体" w:hint="eastAsia"/>
                </w:rPr>
                <w:t>款额确认为租金收入。将发生的与经营租赁有关的初始直接费用进行资本化，在租赁期内按照与租金收入确认相同的基础进行分摊，分期计入当期损益。</w:t>
              </w:r>
            </w:p>
            <w:p w:rsidR="003A214F" w:rsidRPr="00AE59D0" w:rsidRDefault="003A214F" w:rsidP="003A214F">
              <w:pPr>
                <w:pStyle w:val="ad"/>
                <w:spacing w:line="360" w:lineRule="exact"/>
                <w:ind w:firstLineChars="200" w:firstLine="420"/>
                <w:rPr>
                  <w:rFonts w:hAnsi="宋体"/>
                </w:rPr>
              </w:pPr>
              <w:r w:rsidRPr="00AE59D0">
                <w:rPr>
                  <w:rFonts w:hAnsi="宋体" w:hint="eastAsia"/>
                </w:rPr>
                <w:t>对于经营租赁资产中的固定资产，本公司应当采用类似资产的折旧政策计提折旧；对于其他经营租赁资产，应当根据该资产适用的企业会计准则，采用系统合理的方法进行摊销。本公司按照《企业会计准则第8号——资产减值》的规定，确定经营租赁资产是否发生减值，并进行相应会计处理。</w:t>
              </w:r>
            </w:p>
            <w:p w:rsidR="00FD2133" w:rsidRDefault="00D1422C">
              <w:pPr>
                <w:rPr>
                  <w:szCs w:val="21"/>
                </w:rPr>
              </w:pPr>
            </w:p>
          </w:sdtContent>
        </w:sdt>
      </w:sdtContent>
    </w:sdt>
    <w:sdt>
      <w:sdtPr>
        <w:rPr>
          <w:rFonts w:ascii="宋体" w:eastAsia="宋体" w:hAnsi="宋体" w:cs="宋体" w:hint="eastAsia"/>
          <w:b w:val="0"/>
          <w:bCs w:val="0"/>
          <w:kern w:val="0"/>
          <w:sz w:val="24"/>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FD2133" w:rsidRDefault="00537341">
          <w:pPr>
            <w:pStyle w:val="4"/>
            <w:numPr>
              <w:ilvl w:val="3"/>
              <w:numId w:val="110"/>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Content>
            <w:p w:rsidR="00FD2133" w:rsidRDefault="00D1422C">
              <w:pPr>
                <w:rPr>
                  <w:szCs w:val="21"/>
                </w:rPr>
              </w:pPr>
              <w:r>
                <w:rPr>
                  <w:szCs w:val="21"/>
                </w:rPr>
                <w:fldChar w:fldCharType="begin"/>
              </w:r>
              <w:r w:rsidR="003A214F">
                <w:rPr>
                  <w:szCs w:val="21"/>
                </w:rPr>
                <w:instrText xml:space="preserve"> MACROBUTTON  SnrToggleCheckbox √适用  </w:instrText>
              </w:r>
              <w:r>
                <w:rPr>
                  <w:szCs w:val="21"/>
                </w:rPr>
                <w:fldChar w:fldCharType="end"/>
              </w:r>
              <w:r>
                <w:rPr>
                  <w:szCs w:val="21"/>
                </w:rPr>
                <w:fldChar w:fldCharType="begin"/>
              </w:r>
              <w:r w:rsidR="003A214F">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EndPr>
            <w:rPr>
              <w:sz w:val="21"/>
            </w:rPr>
          </w:sdtEndPr>
          <w:sdtContent>
            <w:p w:rsidR="00FD2133" w:rsidRPr="003A214F" w:rsidRDefault="003A214F" w:rsidP="003A214F">
              <w:pPr>
                <w:spacing w:line="360" w:lineRule="exact"/>
                <w:ind w:firstLineChars="200" w:firstLine="480"/>
                <w:rPr>
                  <w:sz w:val="21"/>
                  <w:szCs w:val="21"/>
                </w:rPr>
              </w:pPr>
              <w:r w:rsidRPr="003A214F">
                <w:rPr>
                  <w:rFonts w:hint="eastAsia"/>
                  <w:sz w:val="21"/>
                  <w:szCs w:val="21"/>
                </w:rPr>
                <w:t>本公司</w:t>
              </w:r>
              <w:r w:rsidRPr="003A214F">
                <w:rPr>
                  <w:sz w:val="21"/>
                  <w:szCs w:val="21"/>
                </w:rPr>
                <w:t>作为出租人的，</w:t>
              </w:r>
              <w:r w:rsidRPr="003A214F">
                <w:rPr>
                  <w:rFonts w:hint="eastAsia"/>
                  <w:sz w:val="21"/>
                  <w:szCs w:val="21"/>
                </w:rPr>
                <w:t>在租赁期开始日，对融资租赁确认应收融资租赁款，并终止确认融资租赁资产，并按照固定的周期性利率计算并确认租赁期内各个期间的利息收入。</w:t>
              </w:r>
            </w:p>
          </w:sdtContent>
        </w:sdt>
        <w:p w:rsidR="00FD2133" w:rsidRDefault="00D1422C">
          <w:pPr>
            <w:rPr>
              <w:szCs w:val="21"/>
            </w:rPr>
          </w:pPr>
        </w:p>
      </w:sdtContent>
    </w:sdt>
    <w:bookmarkStart w:id="137" w:name="_Hlk23952334" w:displacedByCustomXml="next"/>
    <w:sdt>
      <w:sdtPr>
        <w:rPr>
          <w:rFonts w:ascii="宋体" w:eastAsia="宋体" w:hAnsi="宋体" w:cs="宋体" w:hint="eastAsia"/>
          <w:b w:val="0"/>
          <w:bCs w:val="0"/>
          <w:kern w:val="0"/>
          <w:sz w:val="24"/>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sz w:val="21"/>
          <w:szCs w:val="21"/>
        </w:rPr>
      </w:sdtEndPr>
      <w:sdtContent>
        <w:p w:rsidR="00FD2133" w:rsidRDefault="00537341">
          <w:pPr>
            <w:pStyle w:val="4"/>
            <w:numPr>
              <w:ilvl w:val="3"/>
              <w:numId w:val="110"/>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Locked"/>
            <w:placeholder>
              <w:docPart w:val="GBC22222222222222222222222222222"/>
            </w:placeholder>
          </w:sdtPr>
          <w:sdtContent>
            <w:p w:rsidR="00FD2133" w:rsidRDefault="00D1422C">
              <w:pPr>
                <w:rPr>
                  <w:szCs w:val="21"/>
                </w:rPr>
              </w:pPr>
              <w:r>
                <w:rPr>
                  <w:szCs w:val="21"/>
                </w:rPr>
                <w:fldChar w:fldCharType="begin"/>
              </w:r>
              <w:r w:rsidR="003A214F">
                <w:rPr>
                  <w:szCs w:val="21"/>
                </w:rPr>
                <w:instrText xml:space="preserve"> MACROBUTTON  SnrToggleCheckbox √适用 </w:instrText>
              </w:r>
              <w:r>
                <w:rPr>
                  <w:szCs w:val="21"/>
                </w:rPr>
                <w:fldChar w:fldCharType="end"/>
              </w:r>
              <w:r>
                <w:rPr>
                  <w:szCs w:val="21"/>
                </w:rPr>
                <w:fldChar w:fldCharType="begin"/>
              </w:r>
              <w:r w:rsidR="003A214F">
                <w:rPr>
                  <w:szCs w:val="21"/>
                </w:rPr>
                <w:instrText xml:space="preserve"> MACROBUTTON  SnrToggleCheckbox □不适用 </w:instrText>
              </w:r>
              <w:r>
                <w:rPr>
                  <w:szCs w:val="21"/>
                </w:rPr>
                <w:fldChar w:fldCharType="end"/>
              </w:r>
            </w:p>
          </w:sdtContent>
        </w:sdt>
        <w:sdt>
          <w:sdtPr>
            <w:rPr>
              <w:rFonts w:hAnsi="宋体" w:cs="宋体"/>
              <w:kern w:val="0"/>
              <w:sz w:val="24"/>
              <w:szCs w:val="21"/>
            </w:rPr>
            <w:alias w:val="新租赁准则下租赁的确定方法及会计处理方法的说明 "/>
            <w:tag w:val="_GBC_e51bc3b9831d4ea98846993b475a211c"/>
            <w:id w:val="-1342924990"/>
            <w:lock w:val="sdtLocked"/>
            <w:placeholder>
              <w:docPart w:val="GBC22222222222222222222222222222"/>
            </w:placeholder>
          </w:sdtPr>
          <w:sdtContent>
            <w:p w:rsidR="003A214F" w:rsidRPr="003A214F" w:rsidRDefault="003A214F" w:rsidP="00E60A41">
              <w:pPr>
                <w:pStyle w:val="ad"/>
                <w:spacing w:line="360" w:lineRule="exact"/>
                <w:ind w:firstLineChars="200" w:firstLine="480"/>
                <w:rPr>
                  <w:rFonts w:hAnsi="宋体"/>
                  <w:szCs w:val="21"/>
                </w:rPr>
              </w:pPr>
              <w:r w:rsidRPr="003A214F">
                <w:rPr>
                  <w:rFonts w:hAnsi="宋体" w:hint="eastAsia"/>
                  <w:szCs w:val="21"/>
                </w:rPr>
                <w:t>本公司</w:t>
              </w:r>
              <w:r w:rsidRPr="003A214F">
                <w:rPr>
                  <w:rFonts w:hAnsi="宋体"/>
                  <w:szCs w:val="21"/>
                </w:rPr>
                <w:t>为承租人时，</w:t>
              </w:r>
              <w:r w:rsidRPr="003A214F">
                <w:rPr>
                  <w:rFonts w:hAnsi="宋体" w:hint="eastAsia"/>
                  <w:szCs w:val="21"/>
                </w:rPr>
                <w:t>在租赁期开始日，</w:t>
              </w:r>
              <w:proofErr w:type="gramStart"/>
              <w:r w:rsidRPr="003A214F">
                <w:rPr>
                  <w:rFonts w:hAnsi="宋体" w:hint="eastAsia"/>
                  <w:szCs w:val="21"/>
                </w:rPr>
                <w:t>除选择</w:t>
              </w:r>
              <w:proofErr w:type="gramEnd"/>
              <w:r w:rsidRPr="003A214F">
                <w:rPr>
                  <w:rFonts w:hAnsi="宋体"/>
                  <w:szCs w:val="21"/>
                </w:rPr>
                <w:t>采用简化处理的</w:t>
              </w:r>
              <w:r w:rsidRPr="003A214F">
                <w:rPr>
                  <w:rFonts w:hAnsi="宋体" w:hint="eastAsia"/>
                  <w:szCs w:val="21"/>
                </w:rPr>
                <w:t>短期租赁和低价值资产租赁外，对租赁确认使用权资产和租赁负债。</w:t>
              </w:r>
            </w:p>
            <w:p w:rsidR="003A214F" w:rsidRPr="003A214F" w:rsidRDefault="003A214F" w:rsidP="003A214F">
              <w:pPr>
                <w:pStyle w:val="ad"/>
                <w:spacing w:line="360" w:lineRule="exact"/>
                <w:ind w:firstLineChars="200" w:firstLine="420"/>
                <w:rPr>
                  <w:rFonts w:hAnsi="宋体"/>
                  <w:szCs w:val="21"/>
                </w:rPr>
              </w:pPr>
              <w:r w:rsidRPr="003A214F">
                <w:rPr>
                  <w:rFonts w:hAnsi="宋体" w:hint="eastAsia"/>
                  <w:szCs w:val="21"/>
                </w:rPr>
                <w:t>在租赁期开始日后，本公司采用成本模式对使用权资产进行后续计量。参照《企业会计准则第4号——固定资产》有关折旧规定，对使用权资产计提折旧。承租人能够合理确定租赁期届满时取得租赁资产所有权的，应当在租赁资产剩余使用寿命内计提折旧。无法合理确定租赁期届满时能够取得租赁资产所有权的，应当在租赁期与租赁资产剩余使用寿命两者孰短的期间内计提折旧。本公司按照《企业会计准则第8号——资产减值》的规定，确定使用权资产是否发生减值，并对已识别的减值损失进行会计处理。</w:t>
              </w:r>
            </w:p>
            <w:p w:rsidR="003A214F" w:rsidRPr="003A214F" w:rsidRDefault="003A214F" w:rsidP="003A214F">
              <w:pPr>
                <w:pStyle w:val="ad"/>
                <w:spacing w:line="360" w:lineRule="exact"/>
                <w:ind w:firstLineChars="200" w:firstLine="420"/>
                <w:rPr>
                  <w:rFonts w:hAnsi="宋体"/>
                  <w:szCs w:val="21"/>
                </w:rPr>
              </w:pPr>
              <w:r w:rsidRPr="003A214F">
                <w:rPr>
                  <w:rFonts w:hAnsi="宋体" w:hint="eastAsia"/>
                  <w:szCs w:val="21"/>
                </w:rPr>
                <w:t>本公司按照固定的周期性利率计算租赁负债在租赁期内各期间的利息费用，并计入当期损益。按照《企业会计准则第17号——借款费用》等其他准则规定应当计入相关资产成本的，从其规定。</w:t>
              </w:r>
            </w:p>
            <w:p w:rsidR="00FD2133" w:rsidRPr="003A214F" w:rsidRDefault="003A214F" w:rsidP="003A214F">
              <w:pPr>
                <w:spacing w:line="360" w:lineRule="exact"/>
                <w:rPr>
                  <w:sz w:val="21"/>
                  <w:szCs w:val="21"/>
                </w:rPr>
              </w:pPr>
              <w:r w:rsidRPr="003A214F">
                <w:rPr>
                  <w:rFonts w:hint="eastAsia"/>
                  <w:sz w:val="21"/>
                  <w:szCs w:val="21"/>
                </w:rPr>
                <w:t>本公司对于短期租赁和低价值资产租赁，选择不确认使用权资产和租赁负债，将短期租赁和低价值资产租赁的租赁付款额，在租赁期内各个期间按照直线法的方法计入相关资产成本或当期损益。</w:t>
              </w:r>
            </w:p>
          </w:sdtContent>
        </w:sdt>
      </w:sdtContent>
    </w:sdt>
    <w:bookmarkEnd w:id="137" w:displacedByCustomXml="prev"/>
    <w:p w:rsidR="00FD2133" w:rsidRDefault="00FD2133">
      <w:pPr>
        <w:rPr>
          <w:szCs w:val="21"/>
        </w:rPr>
      </w:pPr>
    </w:p>
    <w:sdt>
      <w:sdtPr>
        <w:rPr>
          <w:rFonts w:asciiTheme="minorHAnsi" w:hAnsiTheme="minorHAnsi" w:cstheme="minorBidi" w:hint="eastAsia"/>
          <w:b w:val="0"/>
          <w:bCs w:val="0"/>
          <w:kern w:val="0"/>
          <w:sz w:val="24"/>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FD2133" w:rsidRDefault="00537341">
          <w:pPr>
            <w:pStyle w:val="3"/>
            <w:numPr>
              <w:ilvl w:val="0"/>
              <w:numId w:val="44"/>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Content>
            <w:p w:rsidR="00FD2133" w:rsidRDefault="00D1422C">
              <w:pPr>
                <w:rPr>
                  <w:szCs w:val="21"/>
                </w:rPr>
              </w:pPr>
              <w:r>
                <w:rPr>
                  <w:szCs w:val="21"/>
                </w:rPr>
                <w:fldChar w:fldCharType="begin"/>
              </w:r>
              <w:r w:rsidR="003A214F">
                <w:rPr>
                  <w:szCs w:val="21"/>
                </w:rPr>
                <w:instrText xml:space="preserve"> MACROBUTTON  SnrToggleCheckbox √适用  </w:instrText>
              </w:r>
              <w:r>
                <w:rPr>
                  <w:szCs w:val="21"/>
                </w:rPr>
                <w:fldChar w:fldCharType="end"/>
              </w:r>
              <w:r>
                <w:rPr>
                  <w:szCs w:val="21"/>
                </w:rPr>
                <w:fldChar w:fldCharType="begin"/>
              </w:r>
              <w:r w:rsidR="003A214F">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EF5860" w:rsidRPr="00EF5860" w:rsidRDefault="00EF5860" w:rsidP="00EF5860">
              <w:pPr>
                <w:spacing w:line="360" w:lineRule="exact"/>
                <w:ind w:firstLineChars="200" w:firstLine="480"/>
                <w:outlineLvl w:val="1"/>
                <w:rPr>
                  <w:sz w:val="21"/>
                  <w:szCs w:val="21"/>
                </w:rPr>
              </w:pPr>
              <w:r w:rsidRPr="00EF5860">
                <w:rPr>
                  <w:rFonts w:hint="eastAsia"/>
                  <w:sz w:val="21"/>
                  <w:szCs w:val="21"/>
                </w:rPr>
                <w:t>（一）分部报告</w:t>
              </w:r>
            </w:p>
            <w:p w:rsidR="00EF5860" w:rsidRPr="00EF5860" w:rsidRDefault="00EF5860" w:rsidP="00EF5860">
              <w:pPr>
                <w:autoSpaceDE w:val="0"/>
                <w:autoSpaceDN w:val="0"/>
                <w:adjustRightInd w:val="0"/>
                <w:spacing w:line="360" w:lineRule="exact"/>
                <w:ind w:firstLineChars="200" w:firstLine="420"/>
                <w:rPr>
                  <w:sz w:val="21"/>
                  <w:szCs w:val="21"/>
                </w:rPr>
              </w:pPr>
              <w:r w:rsidRPr="00EF5860">
                <w:rPr>
                  <w:rFonts w:hint="eastAsia"/>
                  <w:sz w:val="21"/>
                  <w:szCs w:val="21"/>
                </w:rPr>
                <w:t>本公司以内部组织结构、管理要求、内部报告制度为依据确定经营分部，以经营分部为基础确定报告分部并披露分部信息。</w:t>
              </w:r>
            </w:p>
            <w:p w:rsidR="00EF5860" w:rsidRPr="00EF5860" w:rsidRDefault="00EF5860" w:rsidP="00EF5860">
              <w:pPr>
                <w:autoSpaceDE w:val="0"/>
                <w:autoSpaceDN w:val="0"/>
                <w:adjustRightInd w:val="0"/>
                <w:spacing w:line="360" w:lineRule="exact"/>
                <w:ind w:firstLineChars="200" w:firstLine="420"/>
                <w:rPr>
                  <w:sz w:val="21"/>
                  <w:szCs w:val="21"/>
                </w:rPr>
              </w:pPr>
              <w:r w:rsidRPr="00EF5860">
                <w:rPr>
                  <w:rFonts w:hint="eastAsia"/>
                  <w:sz w:val="21"/>
                  <w:szCs w:val="21"/>
                </w:rPr>
                <w:lastRenderedPageBreak/>
                <w:t>经营分部是指本公司内同时满足下列条件的组成部分：（1）该组成部分能够在日常活动中产生收入、发生费用；（2）本公司管理层能够定期评价该组成部分的经营成果，以决定向其配置资源、评价其业绩；（3）本公司能够取得该组成部分的财务状况、经营成果和现金流量等有关会计信息。两个或多个经营分部具有相似的经济特征，并且满足一定条件的，则可合并为一个经营分部。</w:t>
              </w:r>
            </w:p>
            <w:p w:rsidR="00EF5860" w:rsidRPr="00EF5860" w:rsidRDefault="00EF5860" w:rsidP="00EF5860">
              <w:pPr>
                <w:spacing w:line="360" w:lineRule="exact"/>
                <w:ind w:firstLineChars="200" w:firstLine="420"/>
                <w:outlineLvl w:val="1"/>
                <w:rPr>
                  <w:sz w:val="21"/>
                  <w:szCs w:val="21"/>
                </w:rPr>
              </w:pPr>
              <w:r w:rsidRPr="00EF5860">
                <w:rPr>
                  <w:rFonts w:hint="eastAsia"/>
                  <w:sz w:val="21"/>
                  <w:szCs w:val="21"/>
                </w:rPr>
                <w:t>（二）公允价值计量</w:t>
              </w:r>
            </w:p>
            <w:p w:rsidR="00EF5860" w:rsidRPr="00EF5860" w:rsidRDefault="00EF5860" w:rsidP="00EF5860">
              <w:pPr>
                <w:spacing w:line="360" w:lineRule="exact"/>
                <w:ind w:firstLineChars="200" w:firstLine="420"/>
                <w:rPr>
                  <w:rFonts w:asciiTheme="minorEastAsia" w:eastAsiaTheme="minorEastAsia" w:hAnsiTheme="minorEastAsia"/>
                  <w:sz w:val="21"/>
                  <w:szCs w:val="21"/>
                </w:rPr>
              </w:pPr>
              <w:r w:rsidRPr="00EF5860">
                <w:rPr>
                  <w:rFonts w:asciiTheme="minorEastAsia" w:eastAsiaTheme="minorEastAsia" w:hAnsiTheme="minorEastAsia" w:hint="eastAsia"/>
                  <w:sz w:val="21"/>
                  <w:szCs w:val="21"/>
                </w:rPr>
                <w:t>1.公允价值初始计量</w:t>
              </w:r>
            </w:p>
            <w:p w:rsidR="00EF5860" w:rsidRPr="00EF5860" w:rsidRDefault="00EF5860" w:rsidP="00EF5860">
              <w:pPr>
                <w:spacing w:line="360" w:lineRule="exact"/>
                <w:ind w:firstLineChars="200" w:firstLine="420"/>
                <w:rPr>
                  <w:rFonts w:asciiTheme="minorEastAsia" w:eastAsiaTheme="minorEastAsia" w:hAnsiTheme="minorEastAsia"/>
                  <w:sz w:val="21"/>
                  <w:szCs w:val="21"/>
                </w:rPr>
              </w:pPr>
              <w:r w:rsidRPr="00EF5860">
                <w:rPr>
                  <w:rFonts w:asciiTheme="minorEastAsia" w:eastAsiaTheme="minorEastAsia" w:hAnsiTheme="minorEastAsia" w:hint="eastAsia"/>
                  <w:sz w:val="21"/>
                  <w:szCs w:val="21"/>
                </w:rPr>
                <w:t>本公司对于以公允价值进行计量的资产和负债，考虑该资产或负债的特征，采用市场参与者在计量日发生的有序交易中，出售一项资产所能收到或者转移一项负债所需支付的价格计量公允价值。以公允价值计量相关资产或负债时，市场参与者在计量日出售资产或者转移负债的交易，是在当前市场条件下的有序交易；出售资产或者转移负债的有序交易在相关资产或负债的主要市场进行。不存在主要市场的，假定该交易在相关资产或负债的最有利市场进行；采用市场参与者在对该资产或负债定价时为实现其经济利益最大化所使用的假设。以公允价值计量非金融资产时，考虑市场参与者将该资产用于最佳用途产生经济利益的能力，或者将该资产出售给能够用于最佳用途的其他市场参与者产生经济利益的能力。</w:t>
              </w:r>
            </w:p>
            <w:p w:rsidR="00EF5860" w:rsidRPr="00EF5860" w:rsidRDefault="00EF5860" w:rsidP="00EF5860">
              <w:pPr>
                <w:spacing w:line="360" w:lineRule="exact"/>
                <w:ind w:firstLineChars="200" w:firstLine="420"/>
                <w:rPr>
                  <w:rFonts w:asciiTheme="minorEastAsia" w:eastAsiaTheme="minorEastAsia" w:hAnsiTheme="minorEastAsia"/>
                  <w:sz w:val="21"/>
                  <w:szCs w:val="21"/>
                </w:rPr>
              </w:pPr>
              <w:r w:rsidRPr="00EF5860">
                <w:rPr>
                  <w:rFonts w:asciiTheme="minorEastAsia" w:eastAsiaTheme="minorEastAsia" w:hAnsiTheme="minorEastAsia" w:hint="eastAsia"/>
                  <w:sz w:val="21"/>
                  <w:szCs w:val="21"/>
                </w:rPr>
                <w:t>2.估值技术</w:t>
              </w:r>
            </w:p>
            <w:p w:rsidR="00EF5860" w:rsidRPr="00EF5860" w:rsidRDefault="00EF5860" w:rsidP="00EF5860">
              <w:pPr>
                <w:spacing w:line="360" w:lineRule="exact"/>
                <w:ind w:firstLineChars="200" w:firstLine="420"/>
                <w:rPr>
                  <w:rFonts w:asciiTheme="minorEastAsia" w:eastAsiaTheme="minorEastAsia" w:hAnsiTheme="minorEastAsia"/>
                  <w:sz w:val="21"/>
                  <w:szCs w:val="21"/>
                </w:rPr>
              </w:pPr>
              <w:r w:rsidRPr="00EF5860">
                <w:rPr>
                  <w:rFonts w:asciiTheme="minorEastAsia" w:eastAsiaTheme="minorEastAsia" w:hAnsiTheme="minorEastAsia" w:hint="eastAsia"/>
                  <w:sz w:val="21"/>
                  <w:szCs w:val="21"/>
                </w:rPr>
                <w:t>本公司以公允价值计量相关资产或负债，采用在当前情况下适用并且有足够可利用数据和其他信息支持的估值技术，使用的估值技术主要包括市场法、收益法和成本法，在应用估值技术时，优先使用相关可观察输入值，只有在相关可观察输入值无法取得或取得不切实可行的情况下，才使用不可观察输入值。</w:t>
              </w:r>
            </w:p>
            <w:p w:rsidR="00EF5860" w:rsidRPr="00EF5860" w:rsidRDefault="00EF5860" w:rsidP="00EF5860">
              <w:pPr>
                <w:spacing w:line="360" w:lineRule="exact"/>
                <w:ind w:firstLineChars="200" w:firstLine="420"/>
                <w:rPr>
                  <w:rFonts w:asciiTheme="minorEastAsia" w:eastAsiaTheme="minorEastAsia" w:hAnsiTheme="minorEastAsia"/>
                  <w:sz w:val="21"/>
                  <w:szCs w:val="21"/>
                </w:rPr>
              </w:pPr>
              <w:r w:rsidRPr="00EF5860">
                <w:rPr>
                  <w:rFonts w:asciiTheme="minorEastAsia" w:eastAsiaTheme="minorEastAsia" w:hAnsiTheme="minorEastAsia" w:hint="eastAsia"/>
                  <w:sz w:val="21"/>
                  <w:szCs w:val="21"/>
                </w:rPr>
                <w:t>3.公允价值层次划分</w:t>
              </w:r>
            </w:p>
            <w:p w:rsidR="00EF5860" w:rsidRPr="00EF5860" w:rsidRDefault="00EF5860" w:rsidP="00EF5860">
              <w:pPr>
                <w:autoSpaceDE w:val="0"/>
                <w:autoSpaceDN w:val="0"/>
                <w:adjustRightInd w:val="0"/>
                <w:spacing w:line="360" w:lineRule="exact"/>
                <w:ind w:firstLineChars="200" w:firstLine="420"/>
                <w:rPr>
                  <w:sz w:val="21"/>
                  <w:szCs w:val="21"/>
                </w:rPr>
              </w:pPr>
              <w:r w:rsidRPr="00EF5860">
                <w:rPr>
                  <w:rFonts w:asciiTheme="minorEastAsia" w:eastAsiaTheme="minorEastAsia" w:hAnsiTheme="minorEastAsia" w:hint="eastAsia"/>
                  <w:sz w:val="21"/>
                  <w:szCs w:val="21"/>
                </w:rPr>
                <w:t>本公司根据对公允价值计量整体而言具有重要意义的输入值所属的最低层次决定公允价值计量结果所属的层次：第一层次输入值是在计量</w:t>
              </w:r>
              <w:proofErr w:type="gramStart"/>
              <w:r w:rsidRPr="00EF5860">
                <w:rPr>
                  <w:rFonts w:asciiTheme="minorEastAsia" w:eastAsiaTheme="minorEastAsia" w:hAnsiTheme="minorEastAsia" w:hint="eastAsia"/>
                  <w:sz w:val="21"/>
                  <w:szCs w:val="21"/>
                </w:rPr>
                <w:t>日能够</w:t>
              </w:r>
              <w:proofErr w:type="gramEnd"/>
              <w:r w:rsidRPr="00EF5860">
                <w:rPr>
                  <w:rFonts w:asciiTheme="minorEastAsia" w:eastAsiaTheme="minorEastAsia" w:hAnsiTheme="minorEastAsia" w:hint="eastAsia"/>
                  <w:sz w:val="21"/>
                  <w:szCs w:val="21"/>
                </w:rPr>
                <w:t>取得的相同资产或负债在活跃市场上未经调整的报价。活跃市场，是</w:t>
              </w:r>
              <w:proofErr w:type="gramStart"/>
              <w:r w:rsidRPr="00EF5860">
                <w:rPr>
                  <w:rFonts w:asciiTheme="minorEastAsia" w:eastAsiaTheme="minorEastAsia" w:hAnsiTheme="minorEastAsia" w:hint="eastAsia"/>
                  <w:sz w:val="21"/>
                  <w:szCs w:val="21"/>
                </w:rPr>
                <w:t>指相关</w:t>
              </w:r>
              <w:proofErr w:type="gramEnd"/>
              <w:r w:rsidRPr="00EF5860">
                <w:rPr>
                  <w:rFonts w:asciiTheme="minorEastAsia" w:eastAsiaTheme="minorEastAsia" w:hAnsiTheme="minorEastAsia" w:hint="eastAsia"/>
                  <w:sz w:val="21"/>
                  <w:szCs w:val="21"/>
                </w:rPr>
                <w:t>资产或负债的交易量和交易频率足以持续提供定价信息的市场。第二层次输入值是除第一层次输入</w:t>
              </w:r>
              <w:proofErr w:type="gramStart"/>
              <w:r w:rsidRPr="00EF5860">
                <w:rPr>
                  <w:rFonts w:asciiTheme="minorEastAsia" w:eastAsiaTheme="minorEastAsia" w:hAnsiTheme="minorEastAsia" w:hint="eastAsia"/>
                  <w:sz w:val="21"/>
                  <w:szCs w:val="21"/>
                </w:rPr>
                <w:t>值外相关</w:t>
              </w:r>
              <w:proofErr w:type="gramEnd"/>
              <w:r w:rsidRPr="00EF5860">
                <w:rPr>
                  <w:rFonts w:asciiTheme="minorEastAsia" w:eastAsiaTheme="minorEastAsia" w:hAnsiTheme="minorEastAsia" w:hint="eastAsia"/>
                  <w:sz w:val="21"/>
                  <w:szCs w:val="21"/>
                </w:rPr>
                <w:t>资产或负债直接或</w:t>
              </w:r>
              <w:proofErr w:type="gramStart"/>
              <w:r w:rsidRPr="00EF5860">
                <w:rPr>
                  <w:rFonts w:asciiTheme="minorEastAsia" w:eastAsiaTheme="minorEastAsia" w:hAnsiTheme="minorEastAsia" w:hint="eastAsia"/>
                  <w:sz w:val="21"/>
                  <w:szCs w:val="21"/>
                </w:rPr>
                <w:t>间接可</w:t>
              </w:r>
              <w:proofErr w:type="gramEnd"/>
              <w:r w:rsidRPr="00EF5860">
                <w:rPr>
                  <w:rFonts w:asciiTheme="minorEastAsia" w:eastAsiaTheme="minorEastAsia" w:hAnsiTheme="minorEastAsia" w:hint="eastAsia"/>
                  <w:sz w:val="21"/>
                  <w:szCs w:val="21"/>
                </w:rPr>
                <w:t>观察的输入值。第三层次输入值是相关资产或负债的不可观察输入值。</w:t>
              </w:r>
            </w:p>
            <w:p w:rsidR="00FD2133" w:rsidRDefault="00D1422C">
              <w:pPr>
                <w:rPr>
                  <w:szCs w:val="21"/>
                </w:rPr>
              </w:pPr>
            </w:p>
          </w:sdtContent>
        </w:sdt>
      </w:sdtContent>
    </w:sdt>
    <w:p w:rsidR="00FD2133" w:rsidRDefault="00537341">
      <w:pPr>
        <w:pStyle w:val="3"/>
        <w:numPr>
          <w:ilvl w:val="0"/>
          <w:numId w:val="44"/>
        </w:numPr>
      </w:pPr>
      <w:r>
        <w:rPr>
          <w:rFonts w:hint="eastAsia"/>
        </w:rPr>
        <w:t>重要</w:t>
      </w:r>
      <w:r>
        <w:t>会计</w:t>
      </w:r>
      <w:r w:rsidRPr="002E44F5">
        <w:t>政策</w:t>
      </w:r>
      <w:r w:rsidRPr="002E44F5">
        <w:rPr>
          <w:rFonts w:hint="eastAsia"/>
        </w:rPr>
        <w:t>和</w:t>
      </w:r>
      <w:r w:rsidRPr="002E44F5">
        <w:t>会计估计的变更</w:t>
      </w:r>
    </w:p>
    <w:p w:rsidR="00FD2133" w:rsidRDefault="00537341">
      <w:pPr>
        <w:pStyle w:val="4"/>
        <w:numPr>
          <w:ilvl w:val="3"/>
          <w:numId w:val="111"/>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FD2133" w:rsidRDefault="00D1422C">
          <w:pPr>
            <w:rPr>
              <w:szCs w:val="21"/>
            </w:rPr>
          </w:pPr>
          <w:r>
            <w:rPr>
              <w:szCs w:val="21"/>
            </w:rPr>
            <w:fldChar w:fldCharType="begin"/>
          </w:r>
          <w:r w:rsidR="00EF5860">
            <w:rPr>
              <w:szCs w:val="21"/>
            </w:rPr>
            <w:instrText xml:space="preserve">MACROBUTTON  SnrToggleCheckbox √适用 </w:instrText>
          </w:r>
          <w:r>
            <w:rPr>
              <w:szCs w:val="21"/>
            </w:rPr>
            <w:fldChar w:fldCharType="end"/>
          </w:r>
          <w:r>
            <w:rPr>
              <w:szCs w:val="21"/>
            </w:rPr>
            <w:fldChar w:fldCharType="begin"/>
          </w:r>
          <w:r w:rsidR="00EF5860">
            <w:rPr>
              <w:szCs w:val="21"/>
            </w:rPr>
            <w:instrText xml:space="preserve"> MACROBUTTON  SnrToggleCheckbox □不适用 </w:instrText>
          </w:r>
          <w:r>
            <w:rPr>
              <w:szCs w:val="21"/>
            </w:rPr>
            <w:fldChar w:fldCharType="end"/>
          </w:r>
        </w:p>
      </w:sdtContent>
    </w:sdt>
    <w:sdt>
      <w:sdtPr>
        <w:rPr>
          <w:rFonts w:cstheme="minorBidi" w:hint="eastAsia"/>
          <w:kern w:val="2"/>
          <w:sz w:val="21"/>
          <w:szCs w:val="21"/>
        </w:rPr>
        <w:alias w:val="模块:会计政策变更"/>
        <w:tag w:val="_GBC_0e06dc657bb8435eb065c6bd60685496"/>
        <w:id w:val="-711030687"/>
        <w:lock w:val="sdtLocked"/>
        <w:placeholder>
          <w:docPart w:val="GBC22222222222222222222222222222"/>
        </w:placeholder>
      </w:sdtPr>
      <w:sdtEndPr>
        <w:rPr>
          <w:rFonts w:ascii="Times New Roman" w:hAnsi="Times New Roman" w:cs="Times New Roman"/>
          <w:sz w:val="24"/>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5"/>
            <w:gridCol w:w="3411"/>
          </w:tblGrid>
          <w:tr w:rsidR="00FD2133" w:rsidRPr="00F661C7" w:rsidTr="00226F01">
            <w:sdt>
              <w:sdtPr>
                <w:rPr>
                  <w:rFonts w:cstheme="minorBidi" w:hint="eastAsia"/>
                  <w:kern w:val="2"/>
                  <w:sz w:val="21"/>
                  <w:szCs w:val="21"/>
                </w:rPr>
                <w:tag w:val="_PLD_e1dec237a8bd4e95920b80a564ae1cb9"/>
                <w:id w:val="978572595"/>
                <w:lock w:val="sdtLocked"/>
              </w:sdtPr>
              <w:sdtEndPr>
                <w:rPr>
                  <w:rFonts w:cs="宋体" w:hint="default"/>
                  <w:kern w:val="0"/>
                </w:rPr>
              </w:sdtEndPr>
              <w:sdtContent>
                <w:tc>
                  <w:tcPr>
                    <w:tcW w:w="1626" w:type="pct"/>
                    <w:vAlign w:val="center"/>
                  </w:tcPr>
                  <w:p w:rsidR="00FD2133" w:rsidRPr="00F661C7" w:rsidRDefault="00537341">
                    <w:pPr>
                      <w:jc w:val="center"/>
                      <w:rPr>
                        <w:sz w:val="21"/>
                        <w:szCs w:val="21"/>
                      </w:rPr>
                    </w:pPr>
                    <w:r w:rsidRPr="00F661C7">
                      <w:rPr>
                        <w:rFonts w:hint="eastAsia"/>
                        <w:sz w:val="21"/>
                        <w:szCs w:val="21"/>
                      </w:rPr>
                      <w:t>会计政策变更的内容和原因</w:t>
                    </w:r>
                  </w:p>
                </w:tc>
              </w:sdtContent>
            </w:sdt>
            <w:sdt>
              <w:sdtPr>
                <w:rPr>
                  <w:sz w:val="21"/>
                  <w:szCs w:val="21"/>
                </w:rPr>
                <w:tag w:val="_PLD_7b0ee43258f64816be205413e4f0bfe2"/>
                <w:id w:val="1904787049"/>
                <w:lock w:val="sdtLocked"/>
              </w:sdtPr>
              <w:sdtContent>
                <w:tc>
                  <w:tcPr>
                    <w:tcW w:w="1489" w:type="pct"/>
                    <w:vAlign w:val="center"/>
                  </w:tcPr>
                  <w:p w:rsidR="00FD2133" w:rsidRPr="00F661C7" w:rsidRDefault="00537341">
                    <w:pPr>
                      <w:jc w:val="center"/>
                      <w:rPr>
                        <w:sz w:val="21"/>
                        <w:szCs w:val="21"/>
                      </w:rPr>
                    </w:pPr>
                    <w:r w:rsidRPr="00F661C7">
                      <w:rPr>
                        <w:sz w:val="21"/>
                        <w:szCs w:val="21"/>
                      </w:rPr>
                      <w:t>审批程序</w:t>
                    </w:r>
                  </w:p>
                </w:tc>
              </w:sdtContent>
            </w:sdt>
            <w:sdt>
              <w:sdtPr>
                <w:rPr>
                  <w:sz w:val="21"/>
                  <w:szCs w:val="21"/>
                </w:rPr>
                <w:tag w:val="_PLD_f4b6323c0cf54fc0b4bff40f66002d51"/>
                <w:id w:val="385383340"/>
                <w:lock w:val="sdtLocked"/>
              </w:sdtPr>
              <w:sdtContent>
                <w:tc>
                  <w:tcPr>
                    <w:tcW w:w="1885" w:type="pct"/>
                    <w:vAlign w:val="center"/>
                  </w:tcPr>
                  <w:p w:rsidR="00FD2133" w:rsidRPr="00F661C7" w:rsidRDefault="00537341">
                    <w:pPr>
                      <w:jc w:val="center"/>
                      <w:rPr>
                        <w:sz w:val="21"/>
                        <w:szCs w:val="21"/>
                      </w:rPr>
                    </w:pPr>
                    <w:r w:rsidRPr="00F661C7">
                      <w:rPr>
                        <w:rFonts w:hint="eastAsia"/>
                        <w:sz w:val="21"/>
                        <w:szCs w:val="21"/>
                      </w:rPr>
                      <w:t>备注</w:t>
                    </w:r>
                    <w:r w:rsidRPr="00F661C7">
                      <w:rPr>
                        <w:sz w:val="21"/>
                        <w:szCs w:val="21"/>
                      </w:rPr>
                      <w:t>(</w:t>
                    </w:r>
                    <w:proofErr w:type="gramStart"/>
                    <w:r w:rsidRPr="00F661C7">
                      <w:rPr>
                        <w:sz w:val="21"/>
                        <w:szCs w:val="21"/>
                      </w:rPr>
                      <w:t>受重要</w:t>
                    </w:r>
                    <w:proofErr w:type="gramEnd"/>
                    <w:r w:rsidRPr="00F661C7">
                      <w:rPr>
                        <w:sz w:val="21"/>
                        <w:szCs w:val="21"/>
                      </w:rPr>
                      <w:t>影响的报表项目名称和金额)</w:t>
                    </w:r>
                  </w:p>
                </w:tc>
              </w:sdtContent>
            </w:sdt>
          </w:tr>
          <w:sdt>
            <w:sdtPr>
              <w:rPr>
                <w:rFonts w:eastAsiaTheme="minorEastAsia" w:cstheme="minorBidi" w:hint="eastAsia"/>
                <w:kern w:val="2"/>
                <w:sz w:val="21"/>
                <w:szCs w:val="21"/>
              </w:rPr>
              <w:alias w:val="会计政策的变更"/>
              <w:tag w:val="_GBC_3ee3045c350e4d52ab819ea497aaf2f3"/>
              <w:id w:val="1242377006"/>
              <w:lock w:val="sdtLocked"/>
            </w:sdtPr>
            <w:sdtContent>
              <w:tr w:rsidR="00FD2133" w:rsidRPr="00F661C7" w:rsidTr="00226F01">
                <w:tc>
                  <w:tcPr>
                    <w:tcW w:w="1626" w:type="pct"/>
                  </w:tcPr>
                  <w:p w:rsidR="00FD2133" w:rsidRPr="00F661C7" w:rsidRDefault="00817D96" w:rsidP="00817D96">
                    <w:pPr>
                      <w:spacing w:line="360" w:lineRule="exact"/>
                      <w:rPr>
                        <w:sz w:val="21"/>
                        <w:szCs w:val="21"/>
                      </w:rPr>
                    </w:pPr>
                    <w:r w:rsidRPr="00817D96">
                      <w:rPr>
                        <w:rFonts w:asciiTheme="minorEastAsia" w:hAnsiTheme="minorEastAsia" w:hint="eastAsia"/>
                        <w:sz w:val="21"/>
                        <w:szCs w:val="21"/>
                      </w:rPr>
                      <w:t>按照《企业会计准则第 21 号——租赁》（财会〔 2018〕35号），自2021年1 月1日起，将满足条件的租赁于租赁负债、使用权资产列报</w:t>
                    </w:r>
                  </w:p>
                </w:tc>
                <w:tc>
                  <w:tcPr>
                    <w:tcW w:w="1489" w:type="pct"/>
                  </w:tcPr>
                  <w:p w:rsidR="00FD2133" w:rsidRPr="00F661C7" w:rsidRDefault="009163D7" w:rsidP="009163D7">
                    <w:pPr>
                      <w:rPr>
                        <w:sz w:val="21"/>
                        <w:szCs w:val="21"/>
                      </w:rPr>
                    </w:pPr>
                    <w:r w:rsidRPr="00F661C7">
                      <w:rPr>
                        <w:rFonts w:hint="eastAsia"/>
                        <w:sz w:val="21"/>
                        <w:szCs w:val="21"/>
                      </w:rPr>
                      <w:t>经公司第八届董事会第十四次会议</w:t>
                    </w:r>
                    <w:r w:rsidR="00531CB8" w:rsidRPr="00F661C7">
                      <w:rPr>
                        <w:rFonts w:hint="eastAsia"/>
                        <w:sz w:val="21"/>
                        <w:szCs w:val="21"/>
                      </w:rPr>
                      <w:t>、第八届监事会第十二次会议</w:t>
                    </w:r>
                    <w:r w:rsidRPr="00F661C7">
                      <w:rPr>
                        <w:rFonts w:hint="eastAsia"/>
                        <w:sz w:val="21"/>
                        <w:szCs w:val="21"/>
                      </w:rPr>
                      <w:t>审议通过，自2021年1月1日采用《企业会计准则第</w:t>
                    </w:r>
                    <w:r w:rsidRPr="00F661C7">
                      <w:rPr>
                        <w:sz w:val="21"/>
                        <w:szCs w:val="21"/>
                      </w:rPr>
                      <w:t>21号—租赁》（财会〔2018〕 35号）</w:t>
                    </w:r>
                    <w:r w:rsidRPr="00F661C7">
                      <w:rPr>
                        <w:rFonts w:hint="eastAsia"/>
                        <w:sz w:val="21"/>
                        <w:szCs w:val="21"/>
                      </w:rPr>
                      <w:t>相关规定</w:t>
                    </w:r>
                  </w:p>
                </w:tc>
                <w:tc>
                  <w:tcPr>
                    <w:tcW w:w="1885" w:type="pct"/>
                  </w:tcPr>
                  <w:p w:rsidR="002B363B" w:rsidRPr="002B363B" w:rsidRDefault="002B363B" w:rsidP="002B363B">
                    <w:pPr>
                      <w:spacing w:line="360" w:lineRule="exact"/>
                      <w:rPr>
                        <w:rFonts w:asciiTheme="minorEastAsia" w:hAnsiTheme="minorEastAsia"/>
                        <w:sz w:val="21"/>
                        <w:szCs w:val="21"/>
                      </w:rPr>
                    </w:pPr>
                    <w:r w:rsidRPr="002B363B">
                      <w:rPr>
                        <w:rFonts w:asciiTheme="minorEastAsia" w:hAnsiTheme="minorEastAsia" w:hint="eastAsia"/>
                        <w:sz w:val="21"/>
                        <w:szCs w:val="21"/>
                      </w:rPr>
                      <w:t>合并资产负债表：</w:t>
                    </w:r>
                    <w:r w:rsidRPr="002B363B">
                      <w:rPr>
                        <w:rFonts w:asciiTheme="minorEastAsia" w:hAnsiTheme="minorEastAsia"/>
                        <w:sz w:val="21"/>
                        <w:szCs w:val="21"/>
                      </w:rPr>
                      <w:t xml:space="preserve"> </w:t>
                    </w:r>
                  </w:p>
                  <w:p w:rsidR="002B363B" w:rsidRPr="002B363B" w:rsidRDefault="002B363B" w:rsidP="002B363B">
                    <w:pPr>
                      <w:spacing w:line="360" w:lineRule="exact"/>
                      <w:rPr>
                        <w:rFonts w:asciiTheme="minorEastAsia" w:hAnsiTheme="minorEastAsia"/>
                        <w:sz w:val="21"/>
                        <w:szCs w:val="21"/>
                      </w:rPr>
                    </w:pPr>
                    <w:r w:rsidRPr="002B363B">
                      <w:rPr>
                        <w:rFonts w:asciiTheme="minorEastAsia" w:hAnsiTheme="minorEastAsia" w:hint="eastAsia"/>
                        <w:sz w:val="21"/>
                        <w:szCs w:val="21"/>
                      </w:rPr>
                      <w:t>2021年12月31日使用权资产金额</w:t>
                    </w:r>
                    <w:r w:rsidRPr="002B363B">
                      <w:rPr>
                        <w:rFonts w:asciiTheme="minorEastAsia" w:hAnsiTheme="minorEastAsia"/>
                        <w:sz w:val="21"/>
                        <w:szCs w:val="21"/>
                      </w:rPr>
                      <w:t>18,303,871.43</w:t>
                    </w:r>
                    <w:r w:rsidRPr="002B363B">
                      <w:rPr>
                        <w:rFonts w:asciiTheme="minorEastAsia" w:hAnsiTheme="minorEastAsia" w:hint="eastAsia"/>
                        <w:sz w:val="21"/>
                        <w:szCs w:val="21"/>
                      </w:rPr>
                      <w:t>元，租赁负债金额</w:t>
                    </w:r>
                    <w:r w:rsidRPr="002B363B">
                      <w:rPr>
                        <w:rFonts w:asciiTheme="minorEastAsia" w:hAnsiTheme="minorEastAsia"/>
                        <w:sz w:val="21"/>
                        <w:szCs w:val="21"/>
                      </w:rPr>
                      <w:t xml:space="preserve"> 10,224,458.60</w:t>
                    </w:r>
                    <w:r w:rsidRPr="002B363B">
                      <w:rPr>
                        <w:rFonts w:asciiTheme="minorEastAsia" w:hAnsiTheme="minorEastAsia" w:hint="eastAsia"/>
                        <w:sz w:val="21"/>
                        <w:szCs w:val="21"/>
                      </w:rPr>
                      <w:t>元，一年内到期的非流动负债金额</w:t>
                    </w:r>
                    <w:r w:rsidRPr="002B363B">
                      <w:rPr>
                        <w:rFonts w:asciiTheme="minorEastAsia" w:hAnsiTheme="minorEastAsia"/>
                        <w:sz w:val="21"/>
                        <w:szCs w:val="21"/>
                      </w:rPr>
                      <w:t xml:space="preserve"> 8,380,000.00</w:t>
                    </w:r>
                    <w:r w:rsidRPr="002B363B">
                      <w:rPr>
                        <w:rFonts w:asciiTheme="minorEastAsia" w:hAnsiTheme="minorEastAsia" w:hint="eastAsia"/>
                        <w:sz w:val="21"/>
                        <w:szCs w:val="21"/>
                      </w:rPr>
                      <w:t>元。</w:t>
                    </w:r>
                  </w:p>
                  <w:p w:rsidR="002B363B" w:rsidRPr="002B363B" w:rsidRDefault="002B363B" w:rsidP="002B363B">
                    <w:pPr>
                      <w:spacing w:line="360" w:lineRule="exact"/>
                      <w:rPr>
                        <w:rFonts w:asciiTheme="minorEastAsia" w:hAnsiTheme="minorEastAsia"/>
                        <w:sz w:val="21"/>
                        <w:szCs w:val="21"/>
                      </w:rPr>
                    </w:pPr>
                    <w:r w:rsidRPr="002B363B">
                      <w:rPr>
                        <w:rFonts w:asciiTheme="minorEastAsia" w:hAnsiTheme="minorEastAsia" w:hint="eastAsia"/>
                        <w:sz w:val="21"/>
                        <w:szCs w:val="21"/>
                      </w:rPr>
                      <w:t>母公司资产负债表：</w:t>
                    </w:r>
                  </w:p>
                  <w:p w:rsidR="00FD2133" w:rsidRPr="00F661C7" w:rsidRDefault="002B363B" w:rsidP="002B363B">
                    <w:pPr>
                      <w:spacing w:line="360" w:lineRule="exact"/>
                      <w:rPr>
                        <w:sz w:val="21"/>
                        <w:szCs w:val="21"/>
                      </w:rPr>
                    </w:pPr>
                    <w:r w:rsidRPr="002B363B">
                      <w:rPr>
                        <w:rFonts w:asciiTheme="minorEastAsia" w:hAnsiTheme="minorEastAsia" w:hint="eastAsia"/>
                        <w:sz w:val="21"/>
                        <w:szCs w:val="21"/>
                      </w:rPr>
                      <w:t>2021年12月31日使用权资产金额</w:t>
                    </w:r>
                    <w:r w:rsidRPr="002B363B">
                      <w:rPr>
                        <w:rFonts w:asciiTheme="minorEastAsia" w:hAnsiTheme="minorEastAsia"/>
                        <w:sz w:val="21"/>
                        <w:szCs w:val="21"/>
                      </w:rPr>
                      <w:t xml:space="preserve"> </w:t>
                    </w:r>
                    <w:r w:rsidRPr="002B363B">
                      <w:rPr>
                        <w:rFonts w:asciiTheme="minorEastAsia" w:hAnsiTheme="minorEastAsia"/>
                        <w:sz w:val="21"/>
                        <w:szCs w:val="21"/>
                      </w:rPr>
                      <w:lastRenderedPageBreak/>
                      <w:t>13,181,067.80</w:t>
                    </w:r>
                    <w:r w:rsidRPr="002B363B">
                      <w:rPr>
                        <w:rFonts w:asciiTheme="minorEastAsia" w:hAnsiTheme="minorEastAsia" w:hint="eastAsia"/>
                        <w:sz w:val="21"/>
                        <w:szCs w:val="21"/>
                      </w:rPr>
                      <w:t>元，租赁负债金额</w:t>
                    </w:r>
                    <w:r w:rsidRPr="002B363B">
                      <w:rPr>
                        <w:rFonts w:asciiTheme="minorEastAsia" w:hAnsiTheme="minorEastAsia"/>
                        <w:sz w:val="21"/>
                        <w:szCs w:val="21"/>
                      </w:rPr>
                      <w:t xml:space="preserve"> 7,453,600.85</w:t>
                    </w:r>
                    <w:r w:rsidRPr="002B363B">
                      <w:rPr>
                        <w:rFonts w:asciiTheme="minorEastAsia" w:hAnsiTheme="minorEastAsia" w:hint="eastAsia"/>
                        <w:sz w:val="21"/>
                        <w:szCs w:val="21"/>
                      </w:rPr>
                      <w:t>元，一年内到期的非流动负债金额</w:t>
                    </w:r>
                    <w:r w:rsidRPr="002B363B">
                      <w:rPr>
                        <w:rFonts w:asciiTheme="minorEastAsia" w:hAnsiTheme="minorEastAsia"/>
                        <w:sz w:val="21"/>
                        <w:szCs w:val="21"/>
                      </w:rPr>
                      <w:t xml:space="preserve">5,944,000.00 </w:t>
                    </w:r>
                    <w:r w:rsidRPr="002B363B">
                      <w:rPr>
                        <w:rFonts w:asciiTheme="minorEastAsia" w:hAnsiTheme="minorEastAsia" w:hint="eastAsia"/>
                        <w:sz w:val="21"/>
                        <w:szCs w:val="21"/>
                      </w:rPr>
                      <w:t>元。</w:t>
                    </w:r>
                  </w:p>
                </w:tc>
              </w:tr>
            </w:sdtContent>
          </w:sdt>
          <w:sdt>
            <w:sdtPr>
              <w:rPr>
                <w:rFonts w:eastAsiaTheme="minorEastAsia" w:cstheme="minorBidi" w:hint="eastAsia"/>
                <w:kern w:val="2"/>
                <w:sz w:val="21"/>
                <w:szCs w:val="21"/>
              </w:rPr>
              <w:alias w:val="会计政策的变更"/>
              <w:tag w:val="_GBC_3ee3045c350e4d52ab819ea497aaf2f3"/>
              <w:id w:val="17301679"/>
              <w:lock w:val="sdtLocked"/>
            </w:sdtPr>
            <w:sdtEndPr>
              <w:rPr>
                <w:rFonts w:asciiTheme="minorEastAsia" w:eastAsia="宋体" w:hAnsiTheme="minorEastAsia" w:cs="宋体"/>
                <w:kern w:val="0"/>
              </w:rPr>
            </w:sdtEndPr>
            <w:sdtContent>
              <w:tr w:rsidR="00226F01" w:rsidRPr="00F661C7" w:rsidTr="00226F01">
                <w:tc>
                  <w:tcPr>
                    <w:tcW w:w="1626" w:type="pct"/>
                  </w:tcPr>
                  <w:p w:rsidR="00226F01" w:rsidRDefault="00226F01" w:rsidP="00817D96">
                    <w:pPr>
                      <w:spacing w:line="360" w:lineRule="exact"/>
                      <w:rPr>
                        <w:rFonts w:eastAsiaTheme="minorEastAsia" w:cstheme="minorBidi"/>
                        <w:kern w:val="2"/>
                        <w:sz w:val="21"/>
                        <w:szCs w:val="21"/>
                      </w:rPr>
                    </w:pPr>
                    <w:r>
                      <w:rPr>
                        <w:rFonts w:eastAsiaTheme="minorEastAsia" w:cstheme="minorBidi" w:hint="eastAsia"/>
                        <w:kern w:val="2"/>
                        <w:sz w:val="21"/>
                        <w:szCs w:val="21"/>
                      </w:rPr>
                      <w:t>公司</w:t>
                    </w:r>
                    <w:r w:rsidRPr="00226F01">
                      <w:rPr>
                        <w:rFonts w:eastAsiaTheme="minorEastAsia" w:cstheme="minorBidi" w:hint="eastAsia"/>
                        <w:kern w:val="2"/>
                        <w:sz w:val="21"/>
                        <w:szCs w:val="21"/>
                      </w:rPr>
                      <w:t>自</w:t>
                    </w:r>
                    <w:r w:rsidRPr="00226F01">
                      <w:rPr>
                        <w:rFonts w:eastAsiaTheme="minorEastAsia" w:cstheme="minorBidi"/>
                        <w:kern w:val="2"/>
                        <w:sz w:val="21"/>
                        <w:szCs w:val="21"/>
                      </w:rPr>
                      <w:t>2021年1月1日采用</w:t>
                    </w:r>
                    <w:proofErr w:type="gramStart"/>
                    <w:r w:rsidRPr="00226F01">
                      <w:rPr>
                        <w:rFonts w:eastAsiaTheme="minorEastAsia" w:cstheme="minorBidi"/>
                        <w:kern w:val="2"/>
                        <w:sz w:val="21"/>
                        <w:szCs w:val="21"/>
                      </w:rPr>
                      <w:t>《</w:t>
                    </w:r>
                    <w:proofErr w:type="gramEnd"/>
                    <w:r w:rsidRPr="00226F01">
                      <w:rPr>
                        <w:rFonts w:eastAsiaTheme="minorEastAsia" w:cstheme="minorBidi"/>
                        <w:kern w:val="2"/>
                        <w:sz w:val="21"/>
                        <w:szCs w:val="21"/>
                      </w:rPr>
                      <w:t>企业会计准则解释第14号&gt;财会〔2021〕1号)相关规定，根据累积影响数，调整期初留存收益及财务报表其他相关项目金额，对可比期间信息不予调整。</w:t>
                    </w:r>
                  </w:p>
                </w:tc>
                <w:tc>
                  <w:tcPr>
                    <w:tcW w:w="1489" w:type="pct"/>
                  </w:tcPr>
                  <w:p w:rsidR="00226F01" w:rsidRPr="00F661C7" w:rsidRDefault="00226F01" w:rsidP="009163D7">
                    <w:pPr>
                      <w:rPr>
                        <w:sz w:val="21"/>
                        <w:szCs w:val="21"/>
                      </w:rPr>
                    </w:pPr>
                  </w:p>
                </w:tc>
                <w:tc>
                  <w:tcPr>
                    <w:tcW w:w="1885" w:type="pct"/>
                  </w:tcPr>
                  <w:p w:rsidR="00226F01" w:rsidRPr="002B363B" w:rsidRDefault="00226F01" w:rsidP="002B363B">
                    <w:pPr>
                      <w:spacing w:line="360" w:lineRule="exact"/>
                      <w:rPr>
                        <w:rFonts w:asciiTheme="minorEastAsia" w:hAnsiTheme="minorEastAsia"/>
                        <w:sz w:val="21"/>
                        <w:szCs w:val="21"/>
                      </w:rPr>
                    </w:pPr>
                    <w:r w:rsidRPr="00226F01">
                      <w:rPr>
                        <w:rFonts w:asciiTheme="minorEastAsia" w:hAnsiTheme="minorEastAsia" w:hint="eastAsia"/>
                        <w:sz w:val="21"/>
                        <w:szCs w:val="21"/>
                      </w:rPr>
                      <w:t>不影响</w:t>
                    </w:r>
                    <w:proofErr w:type="gramStart"/>
                    <w:r w:rsidRPr="00226F01">
                      <w:rPr>
                        <w:rFonts w:asciiTheme="minorEastAsia" w:hAnsiTheme="minorEastAsia" w:hint="eastAsia"/>
                        <w:sz w:val="21"/>
                        <w:szCs w:val="21"/>
                      </w:rPr>
                      <w:t>财报报表期初项目</w:t>
                    </w:r>
                    <w:proofErr w:type="gramEnd"/>
                    <w:r w:rsidRPr="00226F01">
                      <w:rPr>
                        <w:rFonts w:asciiTheme="minorEastAsia" w:hAnsiTheme="minorEastAsia" w:hint="eastAsia"/>
                        <w:sz w:val="21"/>
                        <w:szCs w:val="21"/>
                      </w:rPr>
                      <w:t>及金额。</w:t>
                    </w:r>
                  </w:p>
                </w:tc>
              </w:tr>
            </w:sdtContent>
          </w:sdt>
          <w:sdt>
            <w:sdtPr>
              <w:rPr>
                <w:rFonts w:eastAsiaTheme="minorEastAsia" w:cstheme="minorBidi" w:hint="eastAsia"/>
                <w:kern w:val="2"/>
                <w:sz w:val="21"/>
                <w:szCs w:val="21"/>
              </w:rPr>
              <w:alias w:val="会计政策的变更"/>
              <w:tag w:val="_GBC_3ee3045c350e4d52ab819ea497aaf2f3"/>
              <w:id w:val="17301703"/>
              <w:lock w:val="sdtLocked"/>
            </w:sdtPr>
            <w:sdtEndPr>
              <w:rPr>
                <w:rFonts w:asciiTheme="minorEastAsia" w:eastAsia="宋体" w:hAnsiTheme="minorEastAsia" w:cs="宋体"/>
                <w:kern w:val="0"/>
              </w:rPr>
            </w:sdtEndPr>
            <w:sdtContent>
              <w:tr w:rsidR="00226F01" w:rsidRPr="00F661C7" w:rsidTr="00226F01">
                <w:tc>
                  <w:tcPr>
                    <w:tcW w:w="1626" w:type="pct"/>
                  </w:tcPr>
                  <w:p w:rsidR="00226F01" w:rsidRDefault="00226F01" w:rsidP="00817D96">
                    <w:pPr>
                      <w:spacing w:line="360" w:lineRule="exact"/>
                      <w:rPr>
                        <w:rFonts w:eastAsiaTheme="minorEastAsia" w:cstheme="minorBidi"/>
                        <w:kern w:val="2"/>
                        <w:sz w:val="21"/>
                        <w:szCs w:val="21"/>
                      </w:rPr>
                    </w:pPr>
                    <w:r>
                      <w:rPr>
                        <w:rFonts w:eastAsiaTheme="minorEastAsia" w:cstheme="minorBidi" w:hint="eastAsia"/>
                        <w:kern w:val="2"/>
                        <w:sz w:val="21"/>
                        <w:szCs w:val="21"/>
                      </w:rPr>
                      <w:t>公司</w:t>
                    </w:r>
                    <w:r w:rsidRPr="00226F01">
                      <w:rPr>
                        <w:rFonts w:eastAsiaTheme="minorEastAsia" w:cstheme="minorBidi" w:hint="eastAsia"/>
                        <w:kern w:val="2"/>
                        <w:sz w:val="21"/>
                        <w:szCs w:val="21"/>
                      </w:rPr>
                      <w:t>自</w:t>
                    </w:r>
                    <w:r w:rsidRPr="00226F01">
                      <w:rPr>
                        <w:rFonts w:eastAsiaTheme="minorEastAsia" w:cstheme="minorBidi"/>
                        <w:kern w:val="2"/>
                        <w:sz w:val="21"/>
                        <w:szCs w:val="21"/>
                      </w:rPr>
                      <w:t>2021年1月1日采用</w:t>
                    </w:r>
                    <w:proofErr w:type="gramStart"/>
                    <w:r w:rsidRPr="00226F01">
                      <w:rPr>
                        <w:rFonts w:eastAsiaTheme="minorEastAsia" w:cstheme="minorBidi"/>
                        <w:kern w:val="2"/>
                        <w:sz w:val="21"/>
                        <w:szCs w:val="21"/>
                      </w:rPr>
                      <w:t>《</w:t>
                    </w:r>
                    <w:proofErr w:type="gramEnd"/>
                    <w:r w:rsidRPr="00226F01">
                      <w:rPr>
                        <w:rFonts w:eastAsiaTheme="minorEastAsia" w:cstheme="minorBidi"/>
                        <w:kern w:val="2"/>
                        <w:sz w:val="21"/>
                        <w:szCs w:val="21"/>
                      </w:rPr>
                      <w:t>企业会计准则解释第15号&gt;财会〔2021〕35号)中“关于资金集中管理相关列报”相关规定</w:t>
                    </w:r>
                    <w:r>
                      <w:rPr>
                        <w:rFonts w:eastAsiaTheme="minorEastAsia" w:cstheme="minorBidi" w:hint="eastAsia"/>
                        <w:kern w:val="2"/>
                        <w:sz w:val="21"/>
                        <w:szCs w:val="21"/>
                      </w:rPr>
                      <w:t>。</w:t>
                    </w:r>
                  </w:p>
                </w:tc>
                <w:tc>
                  <w:tcPr>
                    <w:tcW w:w="1489" w:type="pct"/>
                  </w:tcPr>
                  <w:p w:rsidR="00226F01" w:rsidRPr="00F661C7" w:rsidRDefault="00226F01" w:rsidP="009163D7">
                    <w:pPr>
                      <w:rPr>
                        <w:sz w:val="21"/>
                        <w:szCs w:val="21"/>
                      </w:rPr>
                    </w:pPr>
                  </w:p>
                </w:tc>
                <w:tc>
                  <w:tcPr>
                    <w:tcW w:w="1885" w:type="pct"/>
                  </w:tcPr>
                  <w:p w:rsidR="00226F01" w:rsidRPr="00226F01" w:rsidRDefault="00226F01" w:rsidP="00AC3AAD">
                    <w:pPr>
                      <w:spacing w:beforeLines="50" w:afterLines="50" w:line="360" w:lineRule="exact"/>
                      <w:jc w:val="both"/>
                      <w:rPr>
                        <w:sz w:val="21"/>
                        <w:szCs w:val="21"/>
                      </w:rPr>
                    </w:pPr>
                    <w:r w:rsidRPr="00226F01">
                      <w:rPr>
                        <w:rFonts w:hint="eastAsia"/>
                        <w:sz w:val="21"/>
                        <w:szCs w:val="21"/>
                      </w:rPr>
                      <w:t>解释发布前企业的财务报表已按照上述规定列报，本项会计政策变更对本公司无影响。</w:t>
                    </w:r>
                  </w:p>
                  <w:p w:rsidR="00226F01" w:rsidRDefault="00226F01" w:rsidP="002B363B">
                    <w:pPr>
                      <w:spacing w:line="360" w:lineRule="exact"/>
                      <w:rPr>
                        <w:rFonts w:asciiTheme="minorEastAsia" w:hAnsiTheme="minorEastAsia"/>
                        <w:sz w:val="21"/>
                        <w:szCs w:val="21"/>
                      </w:rPr>
                    </w:pPr>
                  </w:p>
                </w:tc>
              </w:tr>
            </w:sdtContent>
          </w:sdt>
        </w:tbl>
        <w:p w:rsidR="00FD2133" w:rsidRDefault="00D1422C">
          <w:pPr>
            <w:rPr>
              <w:szCs w:val="21"/>
            </w:rPr>
          </w:pPr>
        </w:p>
      </w:sdtContent>
    </w:sdt>
    <w:p w:rsidR="00FD2133" w:rsidRDefault="00537341">
      <w:pPr>
        <w:pStyle w:val="4"/>
        <w:numPr>
          <w:ilvl w:val="3"/>
          <w:numId w:val="111"/>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Content>
        <w:p w:rsidR="00EF5860" w:rsidRDefault="00D1422C" w:rsidP="00EF5860">
          <w:pPr>
            <w:rPr>
              <w:szCs w:val="21"/>
            </w:rPr>
          </w:pPr>
          <w:r w:rsidRPr="00F661C7">
            <w:rPr>
              <w:sz w:val="21"/>
              <w:szCs w:val="21"/>
            </w:rPr>
            <w:fldChar w:fldCharType="begin"/>
          </w:r>
          <w:r w:rsidR="00EF5860"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EF5860" w:rsidRPr="00F661C7">
            <w:rPr>
              <w:sz w:val="21"/>
              <w:szCs w:val="21"/>
            </w:rPr>
            <w:instrText xml:space="preserve"> MACROBUTTON  SnrToggleCheckbox √不适用 </w:instrText>
          </w:r>
          <w:r w:rsidRPr="00F661C7">
            <w:rPr>
              <w:sz w:val="21"/>
              <w:szCs w:val="21"/>
            </w:rPr>
            <w:fldChar w:fldCharType="end"/>
          </w:r>
        </w:p>
      </w:sdtContent>
    </w:sdt>
    <w:p w:rsidR="00FD2133" w:rsidRDefault="00FD2133">
      <w:pPr>
        <w:rPr>
          <w:szCs w:val="21"/>
        </w:rPr>
      </w:pPr>
    </w:p>
    <w:bookmarkStart w:id="138" w:name="_Hlk24100246" w:displacedByCustomXml="next"/>
    <w:sdt>
      <w:sdtPr>
        <w:rPr>
          <w:rFonts w:ascii="宋体" w:eastAsia="宋体" w:hAnsi="宋体" w:cs="宋体"/>
          <w:b w:val="0"/>
          <w:bCs w:val="0"/>
          <w:kern w:val="0"/>
          <w:sz w:val="24"/>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39" w:name="_Hlk10465969" w:displacedByCustomXml="prev"/>
        <w:bookmarkEnd w:id="139" w:displacedByCustomXml="prev"/>
        <w:p w:rsidR="00FD2133" w:rsidRDefault="00537341">
          <w:pPr>
            <w:pStyle w:val="4"/>
            <w:numPr>
              <w:ilvl w:val="3"/>
              <w:numId w:val="111"/>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Content>
            <w:p w:rsidR="00F661C7" w:rsidRDefault="00D1422C">
              <w:r w:rsidRPr="00F661C7">
                <w:rPr>
                  <w:sz w:val="21"/>
                  <w:szCs w:val="21"/>
                </w:rPr>
                <w:fldChar w:fldCharType="begin"/>
              </w:r>
              <w:r w:rsidR="00531CB8" w:rsidRPr="00F661C7">
                <w:rPr>
                  <w:sz w:val="21"/>
                  <w:szCs w:val="21"/>
                </w:rPr>
                <w:instrText xml:space="preserve"> MACROBUTTON  SnrToggleCheckbox □适用 </w:instrText>
              </w:r>
              <w:r w:rsidRPr="00F661C7">
                <w:rPr>
                  <w:sz w:val="21"/>
                  <w:szCs w:val="21"/>
                </w:rPr>
                <w:fldChar w:fldCharType="end"/>
              </w:r>
              <w:r>
                <w:fldChar w:fldCharType="begin"/>
              </w:r>
              <w:r w:rsidR="00531CB8">
                <w:instrText xml:space="preserve"> MACROBUTTON  SnrToggleCheckbox √不适用 </w:instrText>
              </w:r>
              <w:r>
                <w:fldChar w:fldCharType="end"/>
              </w:r>
            </w:p>
            <w:p w:rsidR="00531CB8" w:rsidRDefault="00D1422C"/>
          </w:sdtContent>
        </w:sdt>
      </w:sdtContent>
    </w:sdt>
    <w:bookmarkEnd w:id="138" w:displacedByCustomXml="next"/>
    <w:bookmarkStart w:id="140" w:name="_Hlk533668565" w:displacedByCustomXml="next"/>
    <w:sdt>
      <w:sdtPr>
        <w:rPr>
          <w:rFonts w:ascii="宋体" w:eastAsia="宋体" w:hAnsi="宋体" w:cs="宋体" w:hint="eastAsia"/>
          <w:b w:val="0"/>
          <w:bCs w:val="0"/>
          <w:kern w:val="0"/>
          <w:sz w:val="24"/>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sz w:val="21"/>
        </w:rPr>
      </w:sdtEndPr>
      <w:sdtContent>
        <w:p w:rsidR="00FD2133" w:rsidRDefault="00537341">
          <w:pPr>
            <w:pStyle w:val="4"/>
            <w:numPr>
              <w:ilvl w:val="3"/>
              <w:numId w:val="111"/>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818961436"/>
            <w:lock w:val="sdtLocked"/>
            <w:placeholder>
              <w:docPart w:val="GBC22222222222222222222222222222"/>
            </w:placeholder>
          </w:sdtPr>
          <w:sdtEndPr>
            <w:rPr>
              <w:sz w:val="21"/>
            </w:rPr>
          </w:sdtEndPr>
          <w:sdtContent>
            <w:p w:rsidR="00FD2133" w:rsidRPr="00F661C7" w:rsidRDefault="00D1422C" w:rsidP="00F661C7">
              <w:pPr>
                <w:spacing w:line="360" w:lineRule="exact"/>
                <w:rPr>
                  <w:sz w:val="21"/>
                  <w:szCs w:val="21"/>
                </w:rPr>
              </w:pPr>
              <w:r w:rsidRPr="00F661C7">
                <w:rPr>
                  <w:sz w:val="21"/>
                  <w:szCs w:val="21"/>
                </w:rPr>
                <w:fldChar w:fldCharType="begin"/>
              </w:r>
              <w:r w:rsidR="00531CB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531CB8"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bookmarkEnd w:id="140" w:displacedByCustomXml="prev"/>
    <w:sdt>
      <w:sdtPr>
        <w:rPr>
          <w:rFonts w:ascii="宋体" w:hAnsi="宋体" w:cstheme="minorBidi" w:hint="eastAsia"/>
          <w:b w:val="0"/>
          <w:bCs w:val="0"/>
          <w:kern w:val="0"/>
          <w:sz w:val="24"/>
          <w:szCs w:val="21"/>
        </w:rPr>
        <w:alias w:val="模块:其他"/>
        <w:tag w:val="_GBC_f9189f2c315949f484bded540173f7a8"/>
        <w:id w:val="-1357881275"/>
        <w:lock w:val="sdtLocked"/>
        <w:placeholder>
          <w:docPart w:val="GBC22222222222222222222222222222"/>
        </w:placeholder>
      </w:sdtPr>
      <w:sdtEndPr>
        <w:rPr>
          <w:rFonts w:cs="Times New Roman"/>
        </w:rPr>
      </w:sdtEndPr>
      <w:sdtContent>
        <w:p w:rsidR="00FD2133" w:rsidRPr="00F661C7" w:rsidRDefault="00537341" w:rsidP="00F661C7">
          <w:pPr>
            <w:pStyle w:val="3"/>
            <w:numPr>
              <w:ilvl w:val="0"/>
              <w:numId w:val="44"/>
            </w:numPr>
            <w:spacing w:before="0" w:after="0" w:line="360" w:lineRule="exact"/>
            <w:rPr>
              <w:rFonts w:ascii="宋体" w:hAnsi="宋体"/>
              <w:szCs w:val="21"/>
            </w:rPr>
          </w:pPr>
          <w:r w:rsidRPr="00F661C7">
            <w:rPr>
              <w:rFonts w:ascii="宋体" w:hAnsi="宋体" w:hint="eastAsia"/>
              <w:szCs w:val="21"/>
            </w:rPr>
            <w:t>其他</w:t>
          </w:r>
        </w:p>
        <w:sdt>
          <w:sdtPr>
            <w:rPr>
              <w:rFonts w:hint="eastAsia"/>
              <w:sz w:val="21"/>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531CB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531CB8"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F661C7">
          <w:pPr>
            <w:spacing w:line="360" w:lineRule="exact"/>
            <w:rPr>
              <w:sz w:val="21"/>
              <w:szCs w:val="21"/>
            </w:rPr>
          </w:pPr>
        </w:p>
      </w:sdtContent>
    </w:sdt>
    <w:p w:rsidR="00FD2133" w:rsidRPr="00F661C7" w:rsidRDefault="00537341" w:rsidP="00F661C7">
      <w:pPr>
        <w:pStyle w:val="2"/>
        <w:numPr>
          <w:ilvl w:val="0"/>
          <w:numId w:val="42"/>
        </w:numPr>
        <w:spacing w:before="0" w:after="0" w:line="360" w:lineRule="exact"/>
        <w:rPr>
          <w:rFonts w:ascii="宋体" w:hAnsi="宋体"/>
        </w:rPr>
      </w:pPr>
      <w:r w:rsidRPr="00F661C7">
        <w:rPr>
          <w:rFonts w:ascii="宋体" w:hAnsi="宋体" w:hint="eastAsia"/>
        </w:rPr>
        <w:t>税项</w:t>
      </w:r>
    </w:p>
    <w:sdt>
      <w:sdtPr>
        <w:rPr>
          <w:rFonts w:ascii="宋体" w:hAnsi="宋体" w:cs="宋体"/>
          <w:b w:val="0"/>
          <w:bCs w:val="0"/>
          <w:kern w:val="0"/>
          <w:sz w:val="24"/>
          <w:szCs w:val="21"/>
        </w:rPr>
        <w:alias w:val="模块:主要税种及税率"/>
        <w:tag w:val="_GBC_21c965fa52af49a9865023fb4e05671a"/>
        <w:id w:val="1883745031"/>
        <w:lock w:val="sdtLocked"/>
        <w:placeholder>
          <w:docPart w:val="GBC22222222222222222222222222222"/>
        </w:placeholder>
      </w:sdtPr>
      <w:sdtContent>
        <w:p w:rsidR="00FD2133" w:rsidRPr="00F661C7" w:rsidRDefault="00537341" w:rsidP="00F661C7">
          <w:pPr>
            <w:pStyle w:val="3"/>
            <w:numPr>
              <w:ilvl w:val="0"/>
              <w:numId w:val="48"/>
            </w:numPr>
            <w:tabs>
              <w:tab w:val="left" w:pos="546"/>
            </w:tabs>
            <w:spacing w:before="0" w:after="0" w:line="360" w:lineRule="exact"/>
            <w:rPr>
              <w:rFonts w:ascii="宋体" w:hAnsi="宋体"/>
              <w:szCs w:val="21"/>
            </w:rPr>
          </w:pPr>
          <w:r w:rsidRPr="00F661C7">
            <w:rPr>
              <w:rFonts w:ascii="宋体" w:hAnsi="宋体"/>
              <w:szCs w:val="21"/>
            </w:rPr>
            <w:t>主要税种及税率</w:t>
          </w:r>
        </w:p>
        <w:p w:rsidR="00FD2133" w:rsidRPr="00F661C7" w:rsidRDefault="00537341" w:rsidP="00F661C7">
          <w:pPr>
            <w:spacing w:line="360" w:lineRule="exact"/>
            <w:rPr>
              <w:sz w:val="21"/>
              <w:szCs w:val="21"/>
            </w:rPr>
          </w:pPr>
          <w:r w:rsidRPr="00F661C7">
            <w:rPr>
              <w:sz w:val="21"/>
              <w:szCs w:val="21"/>
            </w:rPr>
            <w:t>主要税种及税率</w:t>
          </w:r>
          <w:r w:rsidRPr="00F661C7">
            <w:rPr>
              <w:rFonts w:hint="eastAsia"/>
              <w:sz w:val="21"/>
              <w:szCs w:val="21"/>
            </w:rPr>
            <w:t>情况</w:t>
          </w:r>
        </w:p>
        <w:sdt>
          <w:sdtPr>
            <w:rPr>
              <w:sz w:val="21"/>
              <w:szCs w:val="21"/>
            </w:rPr>
            <w:alias w:val="是否适用：主要税种及税率情况 [双击切换]"/>
            <w:tag w:val="_GBC_f900f926144b41b9ba020b5a24aff3c0"/>
            <w:id w:val="-1226841782"/>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531CB8"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531CB8" w:rsidRPr="00F661C7">
                <w:rPr>
                  <w:sz w:val="21"/>
                  <w:szCs w:val="21"/>
                </w:rPr>
                <w:instrText xml:space="preserve"> MACROBUTTON  SnrToggleCheckbox □不适用 </w:instrText>
              </w:r>
              <w:r w:rsidRPr="00F661C7">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FD2133" w:rsidRPr="00F661C7" w:rsidTr="007C634C">
            <w:sdt>
              <w:sdtPr>
                <w:rPr>
                  <w:sz w:val="21"/>
                  <w:szCs w:val="21"/>
                </w:rPr>
                <w:tag w:val="_PLD_b5758c089ae1414f99b1cc36321c29a1"/>
                <w:id w:val="-1847091362"/>
                <w:lock w:val="sdtLocked"/>
              </w:sdtPr>
              <w:sdtContent>
                <w:tc>
                  <w:tcPr>
                    <w:tcW w:w="1537" w:type="pct"/>
                    <w:vAlign w:val="center"/>
                  </w:tcPr>
                  <w:p w:rsidR="00FD2133" w:rsidRPr="00F661C7" w:rsidRDefault="00537341" w:rsidP="00F661C7">
                    <w:pPr>
                      <w:spacing w:line="360" w:lineRule="exact"/>
                      <w:jc w:val="center"/>
                      <w:rPr>
                        <w:sz w:val="21"/>
                        <w:szCs w:val="21"/>
                      </w:rPr>
                    </w:pPr>
                    <w:r w:rsidRPr="00F661C7">
                      <w:rPr>
                        <w:sz w:val="21"/>
                        <w:szCs w:val="21"/>
                      </w:rPr>
                      <w:t>税种</w:t>
                    </w:r>
                  </w:p>
                </w:tc>
              </w:sdtContent>
            </w:sdt>
            <w:sdt>
              <w:sdtPr>
                <w:rPr>
                  <w:sz w:val="21"/>
                  <w:szCs w:val="21"/>
                </w:rPr>
                <w:tag w:val="_PLD_0e1599c84a4d47cc8f6f9b3d3069a1bd"/>
                <w:id w:val="721788238"/>
                <w:lock w:val="sdtLocked"/>
              </w:sdtPr>
              <w:sdtContent>
                <w:tc>
                  <w:tcPr>
                    <w:tcW w:w="1738" w:type="pct"/>
                    <w:vAlign w:val="center"/>
                  </w:tcPr>
                  <w:p w:rsidR="00FD2133" w:rsidRPr="00F661C7" w:rsidRDefault="00537341" w:rsidP="00F661C7">
                    <w:pPr>
                      <w:spacing w:line="360" w:lineRule="exact"/>
                      <w:jc w:val="center"/>
                      <w:rPr>
                        <w:sz w:val="21"/>
                        <w:szCs w:val="21"/>
                      </w:rPr>
                    </w:pPr>
                    <w:r w:rsidRPr="00F661C7">
                      <w:rPr>
                        <w:sz w:val="21"/>
                        <w:szCs w:val="21"/>
                      </w:rPr>
                      <w:t>计税依据</w:t>
                    </w:r>
                  </w:p>
                </w:tc>
              </w:sdtContent>
            </w:sdt>
            <w:sdt>
              <w:sdtPr>
                <w:rPr>
                  <w:sz w:val="21"/>
                  <w:szCs w:val="21"/>
                </w:rPr>
                <w:tag w:val="_PLD_74e07bcec6714b078c64caa53447462a"/>
                <w:id w:val="685948888"/>
                <w:lock w:val="sdtLocked"/>
              </w:sdtPr>
              <w:sdtContent>
                <w:tc>
                  <w:tcPr>
                    <w:tcW w:w="1725" w:type="pct"/>
                    <w:vAlign w:val="center"/>
                  </w:tcPr>
                  <w:p w:rsidR="00FD2133" w:rsidRPr="00F661C7" w:rsidRDefault="00537341" w:rsidP="00F661C7">
                    <w:pPr>
                      <w:spacing w:line="360" w:lineRule="exact"/>
                      <w:jc w:val="center"/>
                      <w:rPr>
                        <w:sz w:val="21"/>
                        <w:szCs w:val="21"/>
                      </w:rPr>
                    </w:pPr>
                    <w:r w:rsidRPr="00F661C7">
                      <w:rPr>
                        <w:sz w:val="21"/>
                        <w:szCs w:val="21"/>
                      </w:rPr>
                      <w:t>税率</w:t>
                    </w:r>
                  </w:p>
                </w:tc>
              </w:sdtContent>
            </w:sdt>
          </w:tr>
          <w:tr w:rsidR="00531CB8" w:rsidRPr="00F661C7" w:rsidTr="0099404F">
            <w:tc>
              <w:tcPr>
                <w:tcW w:w="1537" w:type="pct"/>
              </w:tcPr>
              <w:p w:rsidR="00531CB8" w:rsidRPr="00F661C7" w:rsidRDefault="00531CB8" w:rsidP="00F661C7">
                <w:pPr>
                  <w:spacing w:line="360" w:lineRule="exact"/>
                  <w:rPr>
                    <w:sz w:val="21"/>
                    <w:szCs w:val="21"/>
                  </w:rPr>
                </w:pPr>
                <w:r w:rsidRPr="00F661C7">
                  <w:rPr>
                    <w:sz w:val="21"/>
                    <w:szCs w:val="21"/>
                  </w:rPr>
                  <w:t>增值税</w:t>
                </w:r>
              </w:p>
            </w:tc>
            <w:tc>
              <w:tcPr>
                <w:tcW w:w="1738" w:type="pct"/>
                <w:vAlign w:val="center"/>
              </w:tcPr>
              <w:p w:rsidR="00531CB8" w:rsidRPr="00F661C7" w:rsidRDefault="00531CB8" w:rsidP="00F661C7">
                <w:pPr>
                  <w:spacing w:line="360" w:lineRule="exact"/>
                  <w:rPr>
                    <w:sz w:val="21"/>
                    <w:szCs w:val="21"/>
                  </w:rPr>
                </w:pPr>
                <w:r w:rsidRPr="00F661C7">
                  <w:rPr>
                    <w:sz w:val="21"/>
                    <w:szCs w:val="21"/>
                  </w:rPr>
                  <w:t>销售、采购货物或提供、接受应税劳务、服务</w:t>
                </w:r>
              </w:p>
            </w:tc>
            <w:tc>
              <w:tcPr>
                <w:tcW w:w="1725" w:type="pct"/>
              </w:tcPr>
              <w:p w:rsidR="00531CB8" w:rsidRPr="00F661C7" w:rsidRDefault="00531CB8" w:rsidP="0099404F">
                <w:pPr>
                  <w:spacing w:line="360" w:lineRule="exact"/>
                  <w:jc w:val="right"/>
                  <w:rPr>
                    <w:sz w:val="21"/>
                    <w:szCs w:val="21"/>
                  </w:rPr>
                </w:pPr>
                <w:r w:rsidRPr="00F661C7">
                  <w:rPr>
                    <w:sz w:val="21"/>
                    <w:szCs w:val="21"/>
                  </w:rPr>
                  <w:t>13%、9%、0%</w:t>
                </w:r>
              </w:p>
            </w:tc>
          </w:tr>
          <w:tr w:rsidR="00531CB8" w:rsidRPr="00F661C7" w:rsidTr="0099404F">
            <w:tc>
              <w:tcPr>
                <w:tcW w:w="1537" w:type="pct"/>
              </w:tcPr>
              <w:p w:rsidR="00531CB8" w:rsidRPr="00F661C7" w:rsidRDefault="00531CB8" w:rsidP="00F661C7">
                <w:pPr>
                  <w:spacing w:line="360" w:lineRule="exact"/>
                  <w:rPr>
                    <w:sz w:val="21"/>
                    <w:szCs w:val="21"/>
                  </w:rPr>
                </w:pPr>
                <w:r w:rsidRPr="00F661C7">
                  <w:rPr>
                    <w:rFonts w:hint="eastAsia"/>
                    <w:sz w:val="21"/>
                    <w:szCs w:val="21"/>
                  </w:rPr>
                  <w:t>教育费附加</w:t>
                </w:r>
              </w:p>
            </w:tc>
            <w:tc>
              <w:tcPr>
                <w:tcW w:w="1738" w:type="pct"/>
                <w:vAlign w:val="center"/>
              </w:tcPr>
              <w:p w:rsidR="00531CB8" w:rsidRPr="00F661C7" w:rsidRDefault="00531CB8" w:rsidP="00F661C7">
                <w:pPr>
                  <w:spacing w:line="360" w:lineRule="exact"/>
                  <w:rPr>
                    <w:sz w:val="21"/>
                    <w:szCs w:val="21"/>
                  </w:rPr>
                </w:pPr>
                <w:r w:rsidRPr="00F661C7">
                  <w:rPr>
                    <w:sz w:val="21"/>
                    <w:szCs w:val="21"/>
                  </w:rPr>
                  <w:t>应缴增值税额</w:t>
                </w:r>
              </w:p>
            </w:tc>
            <w:tc>
              <w:tcPr>
                <w:tcW w:w="1725" w:type="pct"/>
              </w:tcPr>
              <w:p w:rsidR="00531CB8" w:rsidRPr="00F661C7" w:rsidRDefault="00531CB8" w:rsidP="0099404F">
                <w:pPr>
                  <w:spacing w:line="360" w:lineRule="exact"/>
                  <w:jc w:val="right"/>
                  <w:rPr>
                    <w:sz w:val="21"/>
                    <w:szCs w:val="21"/>
                  </w:rPr>
                </w:pPr>
                <w:r w:rsidRPr="00F661C7">
                  <w:rPr>
                    <w:sz w:val="21"/>
                    <w:szCs w:val="21"/>
                  </w:rPr>
                  <w:t>3%、2%</w:t>
                </w:r>
              </w:p>
            </w:tc>
          </w:tr>
          <w:tr w:rsidR="00531CB8" w:rsidRPr="00F661C7" w:rsidTr="0099404F">
            <w:tc>
              <w:tcPr>
                <w:tcW w:w="1537" w:type="pct"/>
              </w:tcPr>
              <w:p w:rsidR="00531CB8" w:rsidRPr="00F661C7" w:rsidRDefault="00531CB8" w:rsidP="00F661C7">
                <w:pPr>
                  <w:spacing w:line="360" w:lineRule="exact"/>
                  <w:rPr>
                    <w:sz w:val="21"/>
                    <w:szCs w:val="21"/>
                  </w:rPr>
                </w:pPr>
                <w:r w:rsidRPr="00F661C7">
                  <w:rPr>
                    <w:sz w:val="21"/>
                    <w:szCs w:val="21"/>
                  </w:rPr>
                  <w:t>城市维护建设税</w:t>
                </w:r>
              </w:p>
            </w:tc>
            <w:tc>
              <w:tcPr>
                <w:tcW w:w="1738" w:type="pct"/>
                <w:vAlign w:val="center"/>
              </w:tcPr>
              <w:p w:rsidR="00531CB8" w:rsidRPr="00F661C7" w:rsidRDefault="00531CB8" w:rsidP="00F661C7">
                <w:pPr>
                  <w:spacing w:line="360" w:lineRule="exact"/>
                  <w:rPr>
                    <w:sz w:val="21"/>
                    <w:szCs w:val="21"/>
                  </w:rPr>
                </w:pPr>
                <w:r w:rsidRPr="00F661C7">
                  <w:rPr>
                    <w:sz w:val="21"/>
                    <w:szCs w:val="21"/>
                  </w:rPr>
                  <w:t>应缴增值税额</w:t>
                </w:r>
              </w:p>
            </w:tc>
            <w:tc>
              <w:tcPr>
                <w:tcW w:w="1725" w:type="pct"/>
              </w:tcPr>
              <w:p w:rsidR="00531CB8" w:rsidRPr="00F661C7" w:rsidRDefault="00531CB8" w:rsidP="0099404F">
                <w:pPr>
                  <w:spacing w:line="360" w:lineRule="exact"/>
                  <w:jc w:val="right"/>
                  <w:rPr>
                    <w:sz w:val="21"/>
                    <w:szCs w:val="21"/>
                  </w:rPr>
                </w:pPr>
                <w:r w:rsidRPr="00F661C7">
                  <w:rPr>
                    <w:sz w:val="21"/>
                    <w:szCs w:val="21"/>
                  </w:rPr>
                  <w:t>7%、1%</w:t>
                </w:r>
              </w:p>
            </w:tc>
          </w:tr>
          <w:tr w:rsidR="00531CB8" w:rsidRPr="00F661C7" w:rsidTr="0099404F">
            <w:tc>
              <w:tcPr>
                <w:tcW w:w="1537" w:type="pct"/>
              </w:tcPr>
              <w:p w:rsidR="00531CB8" w:rsidRPr="00F661C7" w:rsidRDefault="00531CB8" w:rsidP="00F661C7">
                <w:pPr>
                  <w:spacing w:line="360" w:lineRule="exact"/>
                  <w:rPr>
                    <w:sz w:val="21"/>
                    <w:szCs w:val="21"/>
                  </w:rPr>
                </w:pPr>
                <w:r w:rsidRPr="00F661C7">
                  <w:rPr>
                    <w:sz w:val="21"/>
                    <w:szCs w:val="21"/>
                  </w:rPr>
                  <w:t>企业所得税</w:t>
                </w:r>
              </w:p>
            </w:tc>
            <w:tc>
              <w:tcPr>
                <w:tcW w:w="1738" w:type="pct"/>
                <w:vAlign w:val="center"/>
              </w:tcPr>
              <w:p w:rsidR="00531CB8" w:rsidRPr="00F661C7" w:rsidRDefault="00531CB8" w:rsidP="00F661C7">
                <w:pPr>
                  <w:spacing w:line="360" w:lineRule="exact"/>
                  <w:rPr>
                    <w:sz w:val="21"/>
                    <w:szCs w:val="21"/>
                  </w:rPr>
                </w:pPr>
                <w:r w:rsidRPr="00F661C7">
                  <w:rPr>
                    <w:sz w:val="21"/>
                    <w:szCs w:val="21"/>
                  </w:rPr>
                  <w:t>应纳税所得税</w:t>
                </w:r>
              </w:p>
            </w:tc>
            <w:tc>
              <w:tcPr>
                <w:tcW w:w="1725" w:type="pct"/>
              </w:tcPr>
              <w:p w:rsidR="00531CB8" w:rsidRPr="00F661C7" w:rsidRDefault="00531CB8" w:rsidP="0099404F">
                <w:pPr>
                  <w:spacing w:line="360" w:lineRule="exact"/>
                  <w:jc w:val="right"/>
                  <w:rPr>
                    <w:sz w:val="21"/>
                    <w:szCs w:val="21"/>
                  </w:rPr>
                </w:pPr>
                <w:r w:rsidRPr="00F661C7">
                  <w:rPr>
                    <w:sz w:val="21"/>
                    <w:szCs w:val="21"/>
                  </w:rPr>
                  <w:t>15%、25%</w:t>
                </w:r>
              </w:p>
            </w:tc>
          </w:tr>
          <w:tr w:rsidR="00531CB8" w:rsidRPr="00F661C7" w:rsidTr="0099404F">
            <w:tc>
              <w:tcPr>
                <w:tcW w:w="1537" w:type="pct"/>
              </w:tcPr>
              <w:p w:rsidR="00531CB8" w:rsidRPr="00F661C7" w:rsidRDefault="00531CB8" w:rsidP="00F661C7">
                <w:pPr>
                  <w:spacing w:line="360" w:lineRule="exact"/>
                  <w:rPr>
                    <w:sz w:val="21"/>
                    <w:szCs w:val="21"/>
                  </w:rPr>
                </w:pPr>
                <w:r w:rsidRPr="00F661C7">
                  <w:rPr>
                    <w:rFonts w:hint="eastAsia"/>
                    <w:sz w:val="21"/>
                    <w:szCs w:val="21"/>
                  </w:rPr>
                  <w:lastRenderedPageBreak/>
                  <w:t>房产税</w:t>
                </w:r>
              </w:p>
            </w:tc>
            <w:tc>
              <w:tcPr>
                <w:tcW w:w="1738" w:type="pct"/>
                <w:vAlign w:val="center"/>
              </w:tcPr>
              <w:p w:rsidR="00531CB8" w:rsidRPr="00F661C7" w:rsidRDefault="00531CB8" w:rsidP="00F661C7">
                <w:pPr>
                  <w:spacing w:line="360" w:lineRule="exact"/>
                  <w:rPr>
                    <w:sz w:val="21"/>
                    <w:szCs w:val="21"/>
                  </w:rPr>
                </w:pPr>
                <w:r w:rsidRPr="00F661C7">
                  <w:rPr>
                    <w:sz w:val="21"/>
                    <w:szCs w:val="21"/>
                  </w:rPr>
                  <w:t>按房产原值一次减除30%后的余额的1.2%计缴房产税或按租金12%计缴。</w:t>
                </w:r>
              </w:p>
            </w:tc>
            <w:tc>
              <w:tcPr>
                <w:tcW w:w="1725" w:type="pct"/>
              </w:tcPr>
              <w:p w:rsidR="00531CB8" w:rsidRPr="00F661C7" w:rsidRDefault="00531CB8" w:rsidP="0099404F">
                <w:pPr>
                  <w:spacing w:line="360" w:lineRule="exact"/>
                  <w:jc w:val="right"/>
                  <w:rPr>
                    <w:sz w:val="21"/>
                    <w:szCs w:val="21"/>
                  </w:rPr>
                </w:pPr>
                <w:r w:rsidRPr="00F661C7">
                  <w:rPr>
                    <w:sz w:val="21"/>
                    <w:szCs w:val="21"/>
                  </w:rPr>
                  <w:t>1.2%</w:t>
                </w:r>
              </w:p>
            </w:tc>
          </w:tr>
        </w:tbl>
        <w:p w:rsidR="00FD2133" w:rsidRPr="00F661C7" w:rsidRDefault="00FD2133" w:rsidP="00F661C7">
          <w:pPr>
            <w:spacing w:line="360" w:lineRule="exact"/>
            <w:rPr>
              <w:sz w:val="21"/>
              <w:szCs w:val="21"/>
            </w:rPr>
          </w:pPr>
        </w:p>
        <w:p w:rsidR="00FD2133" w:rsidRPr="00F661C7" w:rsidRDefault="00537341" w:rsidP="00F661C7">
          <w:pPr>
            <w:spacing w:line="360" w:lineRule="exact"/>
            <w:rPr>
              <w:sz w:val="21"/>
              <w:szCs w:val="21"/>
            </w:rPr>
          </w:pPr>
          <w:r w:rsidRPr="00F661C7">
            <w:rPr>
              <w:rFonts w:hint="eastAsia"/>
              <w:sz w:val="21"/>
              <w:szCs w:val="21"/>
            </w:rPr>
            <w:t>存在不同企业所得税税率纳税主体的，披露情况说明</w:t>
          </w:r>
        </w:p>
        <w:sdt>
          <w:sdtPr>
            <w:rPr>
              <w:sz w:val="21"/>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531CB8"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531CB8" w:rsidRPr="00F661C7">
                <w:rPr>
                  <w:sz w:val="21"/>
                  <w:szCs w:val="21"/>
                </w:rPr>
                <w:instrText xml:space="preserve"> MACROBUTTON  SnrToggleCheckbox □不适用 </w:instrText>
              </w:r>
              <w:r w:rsidRPr="00F661C7">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531CB8" w:rsidRPr="00F661C7" w:rsidTr="00204306">
            <w:sdt>
              <w:sdtPr>
                <w:rPr>
                  <w:sz w:val="21"/>
                  <w:szCs w:val="21"/>
                </w:rPr>
                <w:tag w:val="_PLD_45211f01b9764dbc9a13b86554731418"/>
                <w:id w:val="1363452"/>
                <w:lock w:val="sdtLocked"/>
              </w:sdtPr>
              <w:sdtContent>
                <w:tc>
                  <w:tcPr>
                    <w:tcW w:w="2543" w:type="pct"/>
                    <w:shd w:val="clear" w:color="auto" w:fill="auto"/>
                    <w:vAlign w:val="center"/>
                  </w:tcPr>
                  <w:p w:rsidR="00531CB8" w:rsidRPr="00F661C7" w:rsidRDefault="00531CB8" w:rsidP="00F661C7">
                    <w:pPr>
                      <w:spacing w:line="360" w:lineRule="exact"/>
                      <w:jc w:val="center"/>
                      <w:rPr>
                        <w:sz w:val="21"/>
                        <w:szCs w:val="21"/>
                      </w:rPr>
                    </w:pPr>
                    <w:r w:rsidRPr="00F661C7">
                      <w:rPr>
                        <w:rFonts w:hint="eastAsia"/>
                        <w:sz w:val="21"/>
                        <w:szCs w:val="21"/>
                      </w:rPr>
                      <w:t>纳税主体名称</w:t>
                    </w:r>
                  </w:p>
                </w:tc>
              </w:sdtContent>
            </w:sdt>
            <w:sdt>
              <w:sdtPr>
                <w:rPr>
                  <w:sz w:val="21"/>
                  <w:szCs w:val="21"/>
                </w:rPr>
                <w:tag w:val="_PLD_f364076e1daa46149b120da21925a155"/>
                <w:id w:val="1363453"/>
                <w:lock w:val="sdtLocked"/>
              </w:sdtPr>
              <w:sdtContent>
                <w:tc>
                  <w:tcPr>
                    <w:tcW w:w="2457" w:type="pct"/>
                    <w:shd w:val="clear" w:color="auto" w:fill="auto"/>
                    <w:vAlign w:val="center"/>
                  </w:tcPr>
                  <w:p w:rsidR="00531CB8" w:rsidRPr="00F661C7" w:rsidRDefault="00531CB8" w:rsidP="00F661C7">
                    <w:pPr>
                      <w:spacing w:line="360" w:lineRule="exact"/>
                      <w:jc w:val="center"/>
                      <w:rPr>
                        <w:sz w:val="21"/>
                        <w:szCs w:val="21"/>
                      </w:rPr>
                    </w:pPr>
                    <w:r w:rsidRPr="00F661C7">
                      <w:rPr>
                        <w:rFonts w:hint="eastAsia"/>
                        <w:sz w:val="21"/>
                        <w:szCs w:val="21"/>
                      </w:rPr>
                      <w:t>所得税税率（%）</w:t>
                    </w:r>
                  </w:p>
                </w:tc>
              </w:sdtContent>
            </w:sdt>
          </w:tr>
          <w:tr w:rsidR="00531CB8" w:rsidRPr="00F661C7" w:rsidTr="00204306">
            <w:tc>
              <w:tcPr>
                <w:tcW w:w="2543" w:type="pct"/>
                <w:shd w:val="clear" w:color="auto" w:fill="auto"/>
                <w:vAlign w:val="center"/>
              </w:tcPr>
              <w:p w:rsidR="00531CB8" w:rsidRPr="00F661C7" w:rsidRDefault="00531CB8" w:rsidP="00F661C7">
                <w:pPr>
                  <w:spacing w:line="360" w:lineRule="exact"/>
                  <w:rPr>
                    <w:sz w:val="21"/>
                    <w:szCs w:val="21"/>
                  </w:rPr>
                </w:pPr>
                <w:r w:rsidRPr="00F661C7">
                  <w:rPr>
                    <w:sz w:val="21"/>
                    <w:szCs w:val="21"/>
                  </w:rPr>
                  <w:t>沧州大化股份有限公司</w:t>
                </w:r>
              </w:p>
            </w:tc>
            <w:tc>
              <w:tcPr>
                <w:tcW w:w="2457" w:type="pct"/>
                <w:shd w:val="clear" w:color="auto" w:fill="auto"/>
              </w:tcPr>
              <w:p w:rsidR="00531CB8" w:rsidRPr="00F661C7" w:rsidRDefault="00531CB8" w:rsidP="00F661C7">
                <w:pPr>
                  <w:spacing w:line="360" w:lineRule="exact"/>
                  <w:jc w:val="right"/>
                  <w:rPr>
                    <w:sz w:val="21"/>
                    <w:szCs w:val="21"/>
                  </w:rPr>
                </w:pPr>
                <w:r w:rsidRPr="00F661C7">
                  <w:rPr>
                    <w:sz w:val="21"/>
                    <w:szCs w:val="21"/>
                  </w:rPr>
                  <w:t>15%</w:t>
                </w:r>
              </w:p>
            </w:tc>
          </w:tr>
          <w:tr w:rsidR="00531CB8" w:rsidRPr="00F661C7" w:rsidTr="00204306">
            <w:tc>
              <w:tcPr>
                <w:tcW w:w="2543" w:type="pct"/>
                <w:shd w:val="clear" w:color="auto" w:fill="auto"/>
                <w:vAlign w:val="center"/>
              </w:tcPr>
              <w:p w:rsidR="00531CB8" w:rsidRPr="00F661C7" w:rsidRDefault="00531CB8" w:rsidP="00F661C7">
                <w:pPr>
                  <w:spacing w:line="360" w:lineRule="exact"/>
                  <w:rPr>
                    <w:sz w:val="21"/>
                    <w:szCs w:val="21"/>
                  </w:rPr>
                </w:pPr>
                <w:r w:rsidRPr="00F661C7">
                  <w:rPr>
                    <w:sz w:val="21"/>
                    <w:szCs w:val="21"/>
                  </w:rPr>
                  <w:t>沧州大化TDI有限责任公司</w:t>
                </w:r>
              </w:p>
            </w:tc>
            <w:tc>
              <w:tcPr>
                <w:tcW w:w="2457" w:type="pct"/>
                <w:shd w:val="clear" w:color="auto" w:fill="auto"/>
              </w:tcPr>
              <w:p w:rsidR="00531CB8" w:rsidRPr="00F661C7" w:rsidRDefault="00531CB8" w:rsidP="00F661C7">
                <w:pPr>
                  <w:spacing w:line="360" w:lineRule="exact"/>
                  <w:jc w:val="right"/>
                  <w:rPr>
                    <w:sz w:val="21"/>
                    <w:szCs w:val="21"/>
                  </w:rPr>
                </w:pPr>
                <w:r w:rsidRPr="00F661C7">
                  <w:rPr>
                    <w:sz w:val="21"/>
                    <w:szCs w:val="21"/>
                  </w:rPr>
                  <w:t>25%</w:t>
                </w:r>
              </w:p>
            </w:tc>
          </w:tr>
          <w:tr w:rsidR="00531CB8" w:rsidRPr="00F661C7" w:rsidTr="00204306">
            <w:tc>
              <w:tcPr>
                <w:tcW w:w="2543" w:type="pct"/>
                <w:shd w:val="clear" w:color="auto" w:fill="auto"/>
                <w:vAlign w:val="center"/>
              </w:tcPr>
              <w:p w:rsidR="00531CB8" w:rsidRPr="00F661C7" w:rsidRDefault="00531CB8" w:rsidP="00F661C7">
                <w:pPr>
                  <w:spacing w:line="360" w:lineRule="exact"/>
                  <w:rPr>
                    <w:sz w:val="21"/>
                    <w:szCs w:val="21"/>
                  </w:rPr>
                </w:pPr>
                <w:r w:rsidRPr="00F661C7">
                  <w:rPr>
                    <w:sz w:val="21"/>
                    <w:szCs w:val="21"/>
                  </w:rPr>
                  <w:t>沧州大化新材料有限责任公司</w:t>
                </w:r>
              </w:p>
            </w:tc>
            <w:tc>
              <w:tcPr>
                <w:tcW w:w="2457" w:type="pct"/>
                <w:shd w:val="clear" w:color="auto" w:fill="auto"/>
              </w:tcPr>
              <w:p w:rsidR="00531CB8" w:rsidRPr="00F661C7" w:rsidRDefault="00531CB8" w:rsidP="00F661C7">
                <w:pPr>
                  <w:spacing w:line="360" w:lineRule="exact"/>
                  <w:jc w:val="right"/>
                  <w:rPr>
                    <w:sz w:val="21"/>
                    <w:szCs w:val="21"/>
                  </w:rPr>
                </w:pPr>
                <w:r w:rsidRPr="00F661C7">
                  <w:rPr>
                    <w:sz w:val="21"/>
                    <w:szCs w:val="21"/>
                  </w:rPr>
                  <w:t>25%</w:t>
                </w:r>
              </w:p>
            </w:tc>
          </w:tr>
        </w:tbl>
        <w:p w:rsidR="00FD2133" w:rsidRPr="00F661C7" w:rsidRDefault="00D1422C" w:rsidP="00F661C7">
          <w:pPr>
            <w:spacing w:line="360" w:lineRule="exact"/>
            <w:rPr>
              <w:sz w:val="21"/>
              <w:szCs w:val="21"/>
            </w:rPr>
          </w:pPr>
        </w:p>
      </w:sdtContent>
    </w:sdt>
    <w:sdt>
      <w:sdtPr>
        <w:rPr>
          <w:rFonts w:ascii="宋体" w:hAnsi="宋体" w:cs="宋体"/>
          <w:b w:val="0"/>
          <w:bCs w:val="0"/>
          <w:kern w:val="0"/>
          <w:sz w:val="24"/>
          <w:szCs w:val="21"/>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rPr>
      </w:sdtEndPr>
      <w:sdtContent>
        <w:p w:rsidR="00FD2133" w:rsidRPr="00F661C7" w:rsidRDefault="00537341" w:rsidP="00F661C7">
          <w:pPr>
            <w:pStyle w:val="3"/>
            <w:numPr>
              <w:ilvl w:val="0"/>
              <w:numId w:val="48"/>
            </w:numPr>
            <w:tabs>
              <w:tab w:val="left" w:pos="546"/>
            </w:tabs>
            <w:spacing w:before="0" w:after="0" w:line="360" w:lineRule="exact"/>
            <w:rPr>
              <w:rFonts w:ascii="宋体" w:hAnsi="宋体"/>
              <w:szCs w:val="21"/>
            </w:rPr>
          </w:pPr>
          <w:r w:rsidRPr="00F661C7">
            <w:rPr>
              <w:rFonts w:ascii="宋体" w:hAnsi="宋体"/>
              <w:szCs w:val="21"/>
            </w:rPr>
            <w:t>税收优惠</w:t>
          </w:r>
        </w:p>
        <w:sdt>
          <w:sdtPr>
            <w:rPr>
              <w:rFonts w:hint="eastAsia"/>
              <w:sz w:val="21"/>
              <w:szCs w:val="21"/>
            </w:rPr>
            <w:alias w:val="是否适用：税收优惠[双击切换]"/>
            <w:tag w:val="_GBC_7b649dcf8ab54475bffc51edb3c33588"/>
            <w:id w:val="-1431038144"/>
            <w:lock w:val="sdtLocked"/>
            <w:placeholder>
              <w:docPart w:val="GBC22222222222222222222222222222"/>
            </w:placeholder>
          </w:sdtPr>
          <w:sdtContent>
            <w:p w:rsidR="00FD2133" w:rsidRPr="00F661C7" w:rsidRDefault="00D1422C" w:rsidP="00F661C7">
              <w:pPr>
                <w:spacing w:line="360" w:lineRule="exact"/>
                <w:rPr>
                  <w:sz w:val="21"/>
                  <w:szCs w:val="21"/>
                </w:rPr>
              </w:pPr>
              <w:r w:rsidRPr="00F661C7">
                <w:rPr>
                  <w:sz w:val="21"/>
                  <w:szCs w:val="21"/>
                </w:rPr>
                <w:fldChar w:fldCharType="begin"/>
              </w:r>
              <w:r w:rsidR="00531CB8"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531CB8" w:rsidRPr="00F661C7">
                <w:rPr>
                  <w:sz w:val="21"/>
                  <w:szCs w:val="21"/>
                </w:rPr>
                <w:instrText xml:space="preserve"> MACROBUTTON  SnrToggleCheckbox □不适用 </w:instrText>
              </w:r>
              <w:r w:rsidRPr="00F661C7">
                <w:rPr>
                  <w:sz w:val="21"/>
                  <w:szCs w:val="21"/>
                </w:rPr>
                <w:fldChar w:fldCharType="end"/>
              </w:r>
            </w:p>
          </w:sdtContent>
        </w:sdt>
        <w:sdt>
          <w:sdtPr>
            <w:rPr>
              <w:rFonts w:hint="eastAsia"/>
              <w:sz w:val="21"/>
              <w:szCs w:val="21"/>
            </w:rPr>
            <w:alias w:val="优惠税赋及批文"/>
            <w:tag w:val="_GBC_3bbdacdaa3ba421fb8a81b9bda047bb4"/>
            <w:id w:val="-1711325921"/>
            <w:lock w:val="sdtLocked"/>
            <w:placeholder>
              <w:docPart w:val="GBC22222222222222222222222222222"/>
            </w:placeholder>
          </w:sdtPr>
          <w:sdtEndPr>
            <w:rPr>
              <w:sz w:val="24"/>
            </w:rPr>
          </w:sdtEndPr>
          <w:sdtContent>
            <w:p w:rsidR="00FD2133" w:rsidRPr="00531CB8" w:rsidRDefault="00531CB8" w:rsidP="00F661C7">
              <w:pPr>
                <w:autoSpaceDE w:val="0"/>
                <w:autoSpaceDN w:val="0"/>
                <w:adjustRightInd w:val="0"/>
                <w:spacing w:line="360" w:lineRule="exact"/>
                <w:ind w:firstLineChars="200" w:firstLine="420"/>
                <w:rPr>
                  <w:sz w:val="21"/>
                  <w:szCs w:val="21"/>
                </w:rPr>
              </w:pPr>
              <w:r w:rsidRPr="00F661C7">
                <w:rPr>
                  <w:rFonts w:hint="eastAsia"/>
                  <w:sz w:val="21"/>
                  <w:szCs w:val="21"/>
                </w:rPr>
                <w:t>根据2021年9月8日河北省高新技术企业认定管理工作领导小组《关于公布2021年高新技术企业的通知》(</w:t>
              </w:r>
              <w:proofErr w:type="gramStart"/>
              <w:r w:rsidRPr="00F661C7">
                <w:rPr>
                  <w:rFonts w:hint="eastAsia"/>
                  <w:sz w:val="21"/>
                  <w:szCs w:val="21"/>
                </w:rPr>
                <w:t>冀高认</w:t>
              </w:r>
              <w:proofErr w:type="gramEnd"/>
              <w:r w:rsidRPr="00F661C7">
                <w:rPr>
                  <w:rFonts w:hint="eastAsia"/>
                  <w:sz w:val="21"/>
                  <w:szCs w:val="21"/>
                </w:rPr>
                <w:t>[2021]</w:t>
              </w:r>
              <w:r w:rsidRPr="00F661C7">
                <w:rPr>
                  <w:sz w:val="21"/>
                  <w:szCs w:val="21"/>
                </w:rPr>
                <w:t>1</w:t>
              </w:r>
              <w:r w:rsidRPr="00F661C7">
                <w:rPr>
                  <w:rFonts w:hint="eastAsia"/>
                  <w:sz w:val="21"/>
                  <w:szCs w:val="21"/>
                </w:rPr>
                <w:t>号)，本公司已通过高新技术企业备案，获得高新技术企业证书（编号GR202113001579），于2021年至2024年享受15%的企业所得税优惠税率。</w:t>
              </w:r>
            </w:p>
          </w:sdtContent>
        </w:sdt>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Cs w:val="21"/>
        </w:rPr>
      </w:sdtEndPr>
      <w:sdtContent>
        <w:p w:rsidR="00FD2133" w:rsidRDefault="00537341">
          <w:pPr>
            <w:pStyle w:val="3"/>
            <w:numPr>
              <w:ilvl w:val="0"/>
              <w:numId w:val="48"/>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Content>
            <w:p w:rsidR="00FD2133" w:rsidRDefault="00D1422C" w:rsidP="00531CB8">
              <w:pPr>
                <w:rPr>
                  <w:szCs w:val="21"/>
                </w:rPr>
              </w:pPr>
              <w:r>
                <w:rPr>
                  <w:szCs w:val="21"/>
                </w:rPr>
                <w:fldChar w:fldCharType="begin"/>
              </w:r>
              <w:r w:rsidR="00531CB8">
                <w:rPr>
                  <w:szCs w:val="21"/>
                </w:rPr>
                <w:instrText xml:space="preserve"> MACROBUTTON  SnrToggleCheckbox □适用  </w:instrText>
              </w:r>
              <w:r>
                <w:rPr>
                  <w:szCs w:val="21"/>
                </w:rPr>
                <w:fldChar w:fldCharType="end"/>
              </w:r>
              <w:r>
                <w:rPr>
                  <w:szCs w:val="21"/>
                </w:rPr>
                <w:fldChar w:fldCharType="begin"/>
              </w:r>
              <w:r w:rsidR="00531CB8">
                <w:rPr>
                  <w:szCs w:val="21"/>
                </w:rPr>
                <w:instrText xml:space="preserve"> MACROBUTTON  SnrToggleCheckbox √不适用 </w:instrText>
              </w:r>
              <w:r>
                <w:rPr>
                  <w:szCs w:val="21"/>
                </w:rPr>
                <w:fldChar w:fldCharType="end"/>
              </w:r>
            </w:p>
          </w:sdtContent>
        </w:sdt>
      </w:sdtContent>
    </w:sdt>
    <w:p w:rsidR="00FD2133" w:rsidRDefault="00FD2133"/>
    <w:p w:rsidR="00FD2133" w:rsidRDefault="00537341">
      <w:pPr>
        <w:pStyle w:val="2"/>
        <w:numPr>
          <w:ilvl w:val="0"/>
          <w:numId w:val="42"/>
        </w:numPr>
      </w:pPr>
      <w:r>
        <w:rPr>
          <w:rFonts w:hint="eastAsia"/>
        </w:rPr>
        <w:t>合并财务报表项目注释</w:t>
      </w:r>
    </w:p>
    <w:sdt>
      <w:sdtPr>
        <w:rPr>
          <w:rFonts w:ascii="宋体" w:hAnsi="宋体" w:cs="宋体" w:hint="eastAsia"/>
          <w:b w:val="0"/>
          <w:bCs w:val="0"/>
          <w:kern w:val="0"/>
          <w:sz w:val="24"/>
          <w:szCs w:val="21"/>
        </w:rPr>
        <w:alias w:val="模块:货币资金"/>
        <w:tag w:val="_GBC_e001074b3db146e59ba240ad8dd14b68"/>
        <w:id w:val="-1175949840"/>
        <w:lock w:val="sdtLocked"/>
        <w:placeholder>
          <w:docPart w:val="GBC22222222222222222222222222222"/>
        </w:placeholder>
      </w:sdtPr>
      <w:sdtEndPr>
        <w:rPr>
          <w:sz w:val="21"/>
        </w:rPr>
      </w:sdtEndPr>
      <w:sdtContent>
        <w:p w:rsidR="00FD2133" w:rsidRDefault="00537341">
          <w:pPr>
            <w:pStyle w:val="3"/>
            <w:numPr>
              <w:ilvl w:val="0"/>
              <w:numId w:val="19"/>
            </w:numPr>
            <w:rPr>
              <w:szCs w:val="21"/>
            </w:rPr>
          </w:pPr>
          <w:r>
            <w:rPr>
              <w:szCs w:val="21"/>
            </w:rPr>
            <w:t>货币资金</w:t>
          </w:r>
        </w:p>
        <w:sdt>
          <w:sdtPr>
            <w:rPr>
              <w:rFonts w:hint="eastAsia"/>
              <w:szCs w:val="21"/>
            </w:rPr>
            <w:alias w:val="是否适用：货币资金[双击切换]"/>
            <w:tag w:val="_GBC_7583a9a918ef405ba2d26448cc628ff5"/>
            <w:id w:val="840664115"/>
            <w:lock w:val="sdtLocked"/>
            <w:placeholder>
              <w:docPart w:val="GBC22222222222222222222222222222"/>
            </w:placeholder>
          </w:sdtPr>
          <w:sdtEndPr>
            <w:rPr>
              <w:sz w:val="21"/>
            </w:rPr>
          </w:sdtEndPr>
          <w:sdtContent>
            <w:p w:rsidR="00FD2133" w:rsidRPr="00F661C7" w:rsidRDefault="00D1422C">
              <w:pPr>
                <w:snapToGrid w:val="0"/>
                <w:spacing w:line="240" w:lineRule="atLeast"/>
                <w:rPr>
                  <w:sz w:val="21"/>
                  <w:szCs w:val="21"/>
                </w:rPr>
              </w:pPr>
              <w:r w:rsidRPr="00F661C7">
                <w:rPr>
                  <w:sz w:val="21"/>
                  <w:szCs w:val="21"/>
                </w:rPr>
                <w:fldChar w:fldCharType="begin"/>
              </w:r>
              <w:r w:rsidR="0020430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snapToGrid w:val="0"/>
            <w:spacing w:line="240" w:lineRule="atLeast"/>
            <w:jc w:val="right"/>
            <w:rPr>
              <w:sz w:val="21"/>
              <w:szCs w:val="21"/>
            </w:rPr>
          </w:pPr>
          <w:r w:rsidRPr="00F661C7">
            <w:rPr>
              <w:rFonts w:hint="eastAsia"/>
              <w:sz w:val="21"/>
              <w:szCs w:val="21"/>
            </w:rPr>
            <w:t>单位：</w:t>
          </w:r>
          <w:sdt>
            <w:sdtPr>
              <w:rPr>
                <w:rFonts w:hint="eastAsia"/>
                <w:sz w:val="21"/>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FD2133" w:rsidRPr="00F661C7" w:rsidTr="007F73ED">
            <w:trPr>
              <w:cantSplit/>
            </w:trPr>
            <w:sdt>
              <w:sdtPr>
                <w:rPr>
                  <w:sz w:val="21"/>
                  <w:szCs w:val="21"/>
                </w:rPr>
                <w:tag w:val="_PLD_640e7daf451b4f14ba49162bfbbd1e72"/>
                <w:id w:val="-1673406537"/>
                <w:lock w:val="sdtLocked"/>
              </w:sdtPr>
              <w:sdtContent>
                <w:tc>
                  <w:tcPr>
                    <w:tcW w:w="1256" w:type="pct"/>
                    <w:shd w:val="clear" w:color="auto" w:fill="auto"/>
                    <w:vAlign w:val="center"/>
                  </w:tcPr>
                  <w:p w:rsidR="00FD2133" w:rsidRPr="00F661C7" w:rsidRDefault="00537341">
                    <w:pPr>
                      <w:autoSpaceDE w:val="0"/>
                      <w:autoSpaceDN w:val="0"/>
                      <w:adjustRightInd w:val="0"/>
                      <w:snapToGrid w:val="0"/>
                      <w:spacing w:line="240" w:lineRule="atLeast"/>
                      <w:jc w:val="center"/>
                      <w:rPr>
                        <w:sz w:val="21"/>
                        <w:szCs w:val="21"/>
                      </w:rPr>
                    </w:pPr>
                    <w:r w:rsidRPr="00F661C7">
                      <w:rPr>
                        <w:rFonts w:hint="eastAsia"/>
                        <w:sz w:val="21"/>
                        <w:szCs w:val="21"/>
                      </w:rPr>
                      <w:t>项目</w:t>
                    </w:r>
                  </w:p>
                </w:tc>
              </w:sdtContent>
            </w:sdt>
            <w:sdt>
              <w:sdtPr>
                <w:rPr>
                  <w:sz w:val="21"/>
                  <w:szCs w:val="21"/>
                </w:rPr>
                <w:tag w:val="_PLD_79d1e78073b542bda1ea85bf8925b2cd"/>
                <w:id w:val="-348258712"/>
                <w:lock w:val="sdtLocked"/>
              </w:sdtPr>
              <w:sdtContent>
                <w:tc>
                  <w:tcPr>
                    <w:tcW w:w="1865" w:type="pct"/>
                    <w:shd w:val="clear" w:color="auto" w:fill="auto"/>
                    <w:vAlign w:val="center"/>
                  </w:tcPr>
                  <w:p w:rsidR="00FD2133" w:rsidRPr="00F661C7" w:rsidRDefault="00537341">
                    <w:pPr>
                      <w:autoSpaceDE w:val="0"/>
                      <w:autoSpaceDN w:val="0"/>
                      <w:adjustRightInd w:val="0"/>
                      <w:snapToGrid w:val="0"/>
                      <w:spacing w:line="240" w:lineRule="atLeast"/>
                      <w:jc w:val="center"/>
                      <w:rPr>
                        <w:sz w:val="21"/>
                        <w:szCs w:val="21"/>
                      </w:rPr>
                    </w:pPr>
                    <w:r w:rsidRPr="00F661C7">
                      <w:rPr>
                        <w:rFonts w:hint="eastAsia"/>
                        <w:sz w:val="21"/>
                        <w:szCs w:val="21"/>
                      </w:rPr>
                      <w:t>期末余额</w:t>
                    </w:r>
                  </w:p>
                </w:tc>
              </w:sdtContent>
            </w:sdt>
            <w:sdt>
              <w:sdtPr>
                <w:rPr>
                  <w:sz w:val="21"/>
                  <w:szCs w:val="21"/>
                </w:rPr>
                <w:tag w:val="_PLD_725adef951424bb094850d632de69fd0"/>
                <w:id w:val="1221323995"/>
                <w:lock w:val="sdtLocked"/>
              </w:sdtPr>
              <w:sdtContent>
                <w:tc>
                  <w:tcPr>
                    <w:tcW w:w="1879" w:type="pct"/>
                    <w:shd w:val="clear" w:color="auto" w:fill="auto"/>
                    <w:vAlign w:val="center"/>
                  </w:tcPr>
                  <w:p w:rsidR="00FD2133" w:rsidRPr="00F661C7" w:rsidRDefault="00537341">
                    <w:pPr>
                      <w:autoSpaceDE w:val="0"/>
                      <w:autoSpaceDN w:val="0"/>
                      <w:adjustRightInd w:val="0"/>
                      <w:snapToGrid w:val="0"/>
                      <w:spacing w:line="240" w:lineRule="atLeast"/>
                      <w:jc w:val="center"/>
                      <w:rPr>
                        <w:sz w:val="21"/>
                        <w:szCs w:val="21"/>
                      </w:rPr>
                    </w:pPr>
                    <w:r w:rsidRPr="00F661C7">
                      <w:rPr>
                        <w:rFonts w:hint="eastAsia"/>
                        <w:sz w:val="21"/>
                        <w:szCs w:val="21"/>
                      </w:rPr>
                      <w:t>期初余额</w:t>
                    </w:r>
                  </w:p>
                </w:tc>
              </w:sdtContent>
            </w:sdt>
          </w:tr>
          <w:tr w:rsidR="00204306" w:rsidRPr="00F661C7" w:rsidTr="00204306">
            <w:trPr>
              <w:cantSplit/>
            </w:trPr>
            <w:sdt>
              <w:sdtPr>
                <w:rPr>
                  <w:sz w:val="21"/>
                  <w:szCs w:val="21"/>
                </w:rPr>
                <w:tag w:val="_PLD_55b07f50e1e44a558dc393086d2f0e7f"/>
                <w:id w:val="-153217978"/>
                <w:lock w:val="sdtLocked"/>
              </w:sdtPr>
              <w:sdtContent>
                <w:tc>
                  <w:tcPr>
                    <w:tcW w:w="1256" w:type="pct"/>
                    <w:shd w:val="clear" w:color="auto" w:fill="auto"/>
                  </w:tcPr>
                  <w:p w:rsidR="00204306" w:rsidRPr="00F661C7" w:rsidRDefault="00204306">
                    <w:pPr>
                      <w:autoSpaceDE w:val="0"/>
                      <w:autoSpaceDN w:val="0"/>
                      <w:adjustRightInd w:val="0"/>
                      <w:snapToGrid w:val="0"/>
                      <w:spacing w:line="240" w:lineRule="atLeast"/>
                      <w:rPr>
                        <w:sz w:val="21"/>
                        <w:szCs w:val="21"/>
                      </w:rPr>
                    </w:pPr>
                    <w:r w:rsidRPr="00F661C7">
                      <w:rPr>
                        <w:rFonts w:hint="eastAsia"/>
                        <w:sz w:val="21"/>
                        <w:szCs w:val="21"/>
                      </w:rPr>
                      <w:t>库存现金</w:t>
                    </w:r>
                  </w:p>
                </w:tc>
              </w:sdtContent>
            </w:sdt>
            <w:tc>
              <w:tcPr>
                <w:tcW w:w="1865" w:type="pct"/>
                <w:shd w:val="clear" w:color="auto" w:fill="auto"/>
                <w:vAlign w:val="center"/>
              </w:tcPr>
              <w:p w:rsidR="00204306" w:rsidRPr="00F661C7" w:rsidRDefault="00204306" w:rsidP="00204306">
                <w:pPr>
                  <w:jc w:val="right"/>
                  <w:rPr>
                    <w:sz w:val="21"/>
                    <w:szCs w:val="21"/>
                  </w:rPr>
                </w:pPr>
                <w:r w:rsidRPr="00F661C7">
                  <w:rPr>
                    <w:sz w:val="21"/>
                    <w:szCs w:val="21"/>
                  </w:rPr>
                  <w:t>7,440.39</w:t>
                </w:r>
              </w:p>
            </w:tc>
            <w:tc>
              <w:tcPr>
                <w:tcW w:w="1879" w:type="pct"/>
                <w:shd w:val="clear" w:color="auto" w:fill="auto"/>
                <w:vAlign w:val="center"/>
              </w:tcPr>
              <w:p w:rsidR="00204306" w:rsidRPr="00F661C7" w:rsidRDefault="00204306" w:rsidP="00204306">
                <w:pPr>
                  <w:jc w:val="right"/>
                  <w:rPr>
                    <w:sz w:val="21"/>
                    <w:szCs w:val="21"/>
                  </w:rPr>
                </w:pPr>
                <w:r w:rsidRPr="00F661C7">
                  <w:rPr>
                    <w:sz w:val="21"/>
                    <w:szCs w:val="21"/>
                  </w:rPr>
                  <w:t>4,293.17</w:t>
                </w:r>
              </w:p>
            </w:tc>
          </w:tr>
          <w:tr w:rsidR="00204306" w:rsidRPr="00F661C7" w:rsidTr="00204306">
            <w:trPr>
              <w:cantSplit/>
            </w:trPr>
            <w:sdt>
              <w:sdtPr>
                <w:rPr>
                  <w:sz w:val="21"/>
                  <w:szCs w:val="21"/>
                </w:rPr>
                <w:tag w:val="_PLD_29d0fc45c2044da8ab0120f52fea8366"/>
                <w:id w:val="324561448"/>
                <w:lock w:val="sdtLocked"/>
              </w:sdtPr>
              <w:sdtContent>
                <w:tc>
                  <w:tcPr>
                    <w:tcW w:w="1256" w:type="pct"/>
                    <w:shd w:val="clear" w:color="auto" w:fill="auto"/>
                  </w:tcPr>
                  <w:p w:rsidR="00204306" w:rsidRPr="00F661C7" w:rsidRDefault="00204306">
                    <w:pPr>
                      <w:autoSpaceDE w:val="0"/>
                      <w:autoSpaceDN w:val="0"/>
                      <w:adjustRightInd w:val="0"/>
                      <w:snapToGrid w:val="0"/>
                      <w:spacing w:line="240" w:lineRule="atLeast"/>
                      <w:rPr>
                        <w:sz w:val="21"/>
                        <w:szCs w:val="21"/>
                      </w:rPr>
                    </w:pPr>
                    <w:r w:rsidRPr="00F661C7">
                      <w:rPr>
                        <w:rFonts w:hint="eastAsia"/>
                        <w:sz w:val="21"/>
                        <w:szCs w:val="21"/>
                      </w:rPr>
                      <w:t>银行存款</w:t>
                    </w:r>
                  </w:p>
                </w:tc>
              </w:sdtContent>
            </w:sdt>
            <w:tc>
              <w:tcPr>
                <w:tcW w:w="1865" w:type="pct"/>
                <w:shd w:val="clear" w:color="auto" w:fill="auto"/>
                <w:vAlign w:val="center"/>
              </w:tcPr>
              <w:p w:rsidR="00204306" w:rsidRPr="00F661C7" w:rsidRDefault="00204306" w:rsidP="00204306">
                <w:pPr>
                  <w:jc w:val="right"/>
                  <w:rPr>
                    <w:sz w:val="21"/>
                    <w:szCs w:val="21"/>
                  </w:rPr>
                </w:pPr>
                <w:r w:rsidRPr="00F661C7">
                  <w:rPr>
                    <w:sz w:val="21"/>
                    <w:szCs w:val="21"/>
                  </w:rPr>
                  <w:t>207,504,064.20</w:t>
                </w:r>
              </w:p>
            </w:tc>
            <w:tc>
              <w:tcPr>
                <w:tcW w:w="1879" w:type="pct"/>
                <w:shd w:val="clear" w:color="auto" w:fill="auto"/>
                <w:vAlign w:val="center"/>
              </w:tcPr>
              <w:p w:rsidR="00204306" w:rsidRPr="00F661C7" w:rsidRDefault="00204306" w:rsidP="00204306">
                <w:pPr>
                  <w:jc w:val="right"/>
                  <w:rPr>
                    <w:sz w:val="21"/>
                    <w:szCs w:val="21"/>
                  </w:rPr>
                </w:pPr>
                <w:r w:rsidRPr="00F661C7">
                  <w:rPr>
                    <w:sz w:val="21"/>
                    <w:szCs w:val="21"/>
                  </w:rPr>
                  <w:t>1,000,039,547.15</w:t>
                </w:r>
              </w:p>
            </w:tc>
          </w:tr>
          <w:tr w:rsidR="00204306" w:rsidRPr="00F661C7" w:rsidTr="00204306">
            <w:trPr>
              <w:cantSplit/>
            </w:trPr>
            <w:sdt>
              <w:sdtPr>
                <w:rPr>
                  <w:sz w:val="21"/>
                  <w:szCs w:val="21"/>
                </w:rPr>
                <w:tag w:val="_PLD_c1e18aed267f4e76a33b93512faddc98"/>
                <w:id w:val="-374704104"/>
                <w:lock w:val="sdtLocked"/>
              </w:sdtPr>
              <w:sdtContent>
                <w:tc>
                  <w:tcPr>
                    <w:tcW w:w="1256" w:type="pct"/>
                    <w:shd w:val="clear" w:color="auto" w:fill="auto"/>
                  </w:tcPr>
                  <w:p w:rsidR="00204306" w:rsidRPr="00F661C7" w:rsidRDefault="00204306">
                    <w:pPr>
                      <w:autoSpaceDE w:val="0"/>
                      <w:autoSpaceDN w:val="0"/>
                      <w:adjustRightInd w:val="0"/>
                      <w:snapToGrid w:val="0"/>
                      <w:spacing w:line="240" w:lineRule="atLeast"/>
                      <w:rPr>
                        <w:sz w:val="21"/>
                        <w:szCs w:val="21"/>
                      </w:rPr>
                    </w:pPr>
                    <w:r w:rsidRPr="00F661C7">
                      <w:rPr>
                        <w:rFonts w:hint="eastAsia"/>
                        <w:sz w:val="21"/>
                        <w:szCs w:val="21"/>
                      </w:rPr>
                      <w:t>其他货币资金</w:t>
                    </w:r>
                  </w:p>
                </w:tc>
              </w:sdtContent>
            </w:sdt>
            <w:tc>
              <w:tcPr>
                <w:tcW w:w="1865" w:type="pct"/>
                <w:shd w:val="clear" w:color="auto" w:fill="auto"/>
                <w:vAlign w:val="center"/>
              </w:tcPr>
              <w:p w:rsidR="00204306" w:rsidRPr="00F661C7" w:rsidRDefault="00204306" w:rsidP="00204306">
                <w:pPr>
                  <w:jc w:val="right"/>
                  <w:rPr>
                    <w:sz w:val="21"/>
                    <w:szCs w:val="21"/>
                  </w:rPr>
                </w:pPr>
                <w:r w:rsidRPr="00F661C7">
                  <w:rPr>
                    <w:sz w:val="21"/>
                    <w:szCs w:val="21"/>
                  </w:rPr>
                  <w:t>218,998,201.82</w:t>
                </w:r>
              </w:p>
            </w:tc>
            <w:tc>
              <w:tcPr>
                <w:tcW w:w="1879" w:type="pct"/>
                <w:shd w:val="clear" w:color="auto" w:fill="auto"/>
                <w:vAlign w:val="center"/>
              </w:tcPr>
              <w:p w:rsidR="00204306" w:rsidRPr="00F661C7" w:rsidRDefault="00204306" w:rsidP="00204306">
                <w:pPr>
                  <w:jc w:val="right"/>
                  <w:rPr>
                    <w:sz w:val="21"/>
                    <w:szCs w:val="21"/>
                  </w:rPr>
                </w:pPr>
                <w:r w:rsidRPr="00F661C7">
                  <w:rPr>
                    <w:sz w:val="21"/>
                    <w:szCs w:val="21"/>
                  </w:rPr>
                  <w:t>90,440,912.00</w:t>
                </w:r>
              </w:p>
            </w:tc>
          </w:tr>
          <w:tr w:rsidR="00204306" w:rsidRPr="00F661C7" w:rsidTr="00204306">
            <w:trPr>
              <w:cantSplit/>
            </w:trPr>
            <w:sdt>
              <w:sdtPr>
                <w:rPr>
                  <w:sz w:val="21"/>
                  <w:szCs w:val="21"/>
                </w:rPr>
                <w:tag w:val="_PLD_4aea35e6574448b9a1396c2c1b22290f"/>
                <w:id w:val="-1773464981"/>
                <w:lock w:val="sdtLocked"/>
              </w:sdtPr>
              <w:sdtContent>
                <w:tc>
                  <w:tcPr>
                    <w:tcW w:w="1256" w:type="pct"/>
                    <w:shd w:val="clear" w:color="auto" w:fill="auto"/>
                    <w:vAlign w:val="center"/>
                  </w:tcPr>
                  <w:p w:rsidR="00204306" w:rsidRPr="00F661C7" w:rsidRDefault="00204306">
                    <w:pPr>
                      <w:autoSpaceDE w:val="0"/>
                      <w:autoSpaceDN w:val="0"/>
                      <w:adjustRightInd w:val="0"/>
                      <w:snapToGrid w:val="0"/>
                      <w:spacing w:line="240" w:lineRule="atLeast"/>
                      <w:rPr>
                        <w:sz w:val="21"/>
                        <w:szCs w:val="21"/>
                      </w:rPr>
                    </w:pPr>
                    <w:r w:rsidRPr="00F661C7">
                      <w:rPr>
                        <w:rFonts w:hint="eastAsia"/>
                        <w:sz w:val="21"/>
                        <w:szCs w:val="21"/>
                      </w:rPr>
                      <w:t>合计</w:t>
                    </w:r>
                  </w:p>
                </w:tc>
              </w:sdtContent>
            </w:sdt>
            <w:tc>
              <w:tcPr>
                <w:tcW w:w="1865" w:type="pct"/>
                <w:shd w:val="clear" w:color="auto" w:fill="auto"/>
                <w:vAlign w:val="center"/>
              </w:tcPr>
              <w:p w:rsidR="00204306" w:rsidRPr="00F661C7" w:rsidRDefault="00204306" w:rsidP="00204306">
                <w:pPr>
                  <w:jc w:val="right"/>
                  <w:rPr>
                    <w:sz w:val="21"/>
                    <w:szCs w:val="21"/>
                  </w:rPr>
                </w:pPr>
                <w:r w:rsidRPr="00F661C7">
                  <w:rPr>
                    <w:sz w:val="21"/>
                    <w:szCs w:val="21"/>
                  </w:rPr>
                  <w:t>426,509,706.41</w:t>
                </w:r>
              </w:p>
            </w:tc>
            <w:tc>
              <w:tcPr>
                <w:tcW w:w="1879" w:type="pct"/>
                <w:shd w:val="clear" w:color="auto" w:fill="auto"/>
                <w:vAlign w:val="center"/>
              </w:tcPr>
              <w:p w:rsidR="00204306" w:rsidRPr="00F661C7" w:rsidRDefault="00204306" w:rsidP="00204306">
                <w:pPr>
                  <w:jc w:val="right"/>
                  <w:rPr>
                    <w:sz w:val="21"/>
                    <w:szCs w:val="21"/>
                  </w:rPr>
                </w:pPr>
                <w:r w:rsidRPr="00F661C7">
                  <w:rPr>
                    <w:sz w:val="21"/>
                    <w:szCs w:val="21"/>
                  </w:rPr>
                  <w:t>1,090,484,752.32</w:t>
                </w:r>
              </w:p>
            </w:tc>
          </w:tr>
          <w:tr w:rsidR="00204306" w:rsidRPr="00F661C7" w:rsidTr="007F73ED">
            <w:trPr>
              <w:cantSplit/>
            </w:trPr>
            <w:sdt>
              <w:sdtPr>
                <w:rPr>
                  <w:sz w:val="21"/>
                  <w:szCs w:val="21"/>
                </w:rPr>
                <w:tag w:val="_PLD_bde21157aed743d5a01686780a359fcc"/>
                <w:id w:val="-783726987"/>
                <w:lock w:val="sdtLocked"/>
              </w:sdtPr>
              <w:sdtContent>
                <w:tc>
                  <w:tcPr>
                    <w:tcW w:w="1256" w:type="pct"/>
                    <w:shd w:val="clear" w:color="auto" w:fill="auto"/>
                  </w:tcPr>
                  <w:p w:rsidR="00204306" w:rsidRPr="00F661C7" w:rsidRDefault="00204306" w:rsidP="00F661C7">
                    <w:pPr>
                      <w:autoSpaceDE w:val="0"/>
                      <w:autoSpaceDN w:val="0"/>
                      <w:adjustRightInd w:val="0"/>
                      <w:snapToGrid w:val="0"/>
                      <w:spacing w:line="240" w:lineRule="atLeast"/>
                      <w:ind w:firstLineChars="100" w:firstLine="210"/>
                      <w:jc w:val="center"/>
                      <w:rPr>
                        <w:sz w:val="21"/>
                        <w:szCs w:val="21"/>
                      </w:rPr>
                    </w:pPr>
                    <w:r w:rsidRPr="00F661C7">
                      <w:rPr>
                        <w:rFonts w:hint="eastAsia"/>
                        <w:sz w:val="21"/>
                        <w:szCs w:val="21"/>
                      </w:rPr>
                      <w:t>其中：存放在境外的款项总额</w:t>
                    </w:r>
                  </w:p>
                </w:tc>
              </w:sdtContent>
            </w:sdt>
            <w:tc>
              <w:tcPr>
                <w:tcW w:w="1865" w:type="pct"/>
                <w:shd w:val="clear" w:color="auto" w:fill="auto"/>
              </w:tcPr>
              <w:p w:rsidR="00204306" w:rsidRPr="00F661C7" w:rsidRDefault="00204306">
                <w:pPr>
                  <w:autoSpaceDE w:val="0"/>
                  <w:autoSpaceDN w:val="0"/>
                  <w:adjustRightInd w:val="0"/>
                  <w:snapToGrid w:val="0"/>
                  <w:spacing w:line="240" w:lineRule="atLeast"/>
                  <w:jc w:val="right"/>
                  <w:rPr>
                    <w:sz w:val="21"/>
                    <w:szCs w:val="21"/>
                  </w:rPr>
                </w:pPr>
              </w:p>
            </w:tc>
            <w:tc>
              <w:tcPr>
                <w:tcW w:w="1879" w:type="pct"/>
                <w:shd w:val="clear" w:color="auto" w:fill="auto"/>
              </w:tcPr>
              <w:p w:rsidR="00204306" w:rsidRPr="00F661C7" w:rsidRDefault="00204306">
                <w:pPr>
                  <w:autoSpaceDE w:val="0"/>
                  <w:autoSpaceDN w:val="0"/>
                  <w:adjustRightInd w:val="0"/>
                  <w:snapToGrid w:val="0"/>
                  <w:spacing w:line="240" w:lineRule="atLeast"/>
                  <w:jc w:val="right"/>
                  <w:rPr>
                    <w:sz w:val="21"/>
                    <w:szCs w:val="21"/>
                  </w:rPr>
                </w:pPr>
              </w:p>
            </w:tc>
          </w:tr>
        </w:tbl>
        <w:p w:rsidR="00FD2133" w:rsidRPr="00F661C7" w:rsidRDefault="00537341">
          <w:pPr>
            <w:rPr>
              <w:sz w:val="21"/>
              <w:szCs w:val="21"/>
            </w:rPr>
          </w:pPr>
          <w:r w:rsidRPr="00F661C7">
            <w:rPr>
              <w:rFonts w:hint="eastAsia"/>
              <w:sz w:val="21"/>
              <w:szCs w:val="21"/>
            </w:rPr>
            <w:t>其他说明</w:t>
          </w:r>
        </w:p>
        <w:p w:rsidR="00FD2133" w:rsidRPr="00F661C7" w:rsidRDefault="00D1422C">
          <w:pPr>
            <w:rPr>
              <w:sz w:val="21"/>
              <w:szCs w:val="21"/>
            </w:rPr>
          </w:pPr>
          <w:sdt>
            <w:sdtPr>
              <w:rPr>
                <w:sz w:val="21"/>
                <w:szCs w:val="21"/>
              </w:rPr>
              <w:alias w:val="货币资金的说明"/>
              <w:tag w:val="_GBC_672a863055084dfabbc1ba40f04a68b4"/>
              <w:id w:val="350304343"/>
              <w:lock w:val="sdtLocked"/>
              <w:placeholder>
                <w:docPart w:val="GBC22222222222222222222222222222"/>
              </w:placeholder>
            </w:sdtPr>
            <w:sdtContent>
              <w:r w:rsidR="00204306" w:rsidRPr="00F661C7">
                <w:rPr>
                  <w:rFonts w:hint="eastAsia"/>
                  <w:sz w:val="21"/>
                  <w:szCs w:val="21"/>
                </w:rPr>
                <w:t>期末存在抵押、质押、冻结等对使用有限制款项</w:t>
              </w:r>
              <w:r w:rsidR="00204306" w:rsidRPr="00F661C7">
                <w:rPr>
                  <w:sz w:val="21"/>
                  <w:szCs w:val="21"/>
                </w:rPr>
                <w:t>218,998,201.82</w:t>
              </w:r>
              <w:r w:rsidR="00204306" w:rsidRPr="00F661C7">
                <w:rPr>
                  <w:rFonts w:hint="eastAsia"/>
                  <w:sz w:val="21"/>
                  <w:szCs w:val="21"/>
                </w:rPr>
                <w:t>元。</w:t>
              </w:r>
            </w:sdtContent>
          </w:sdt>
        </w:p>
      </w:sdtContent>
    </w:sdt>
    <w:p w:rsidR="00FD2133" w:rsidRPr="00F661C7" w:rsidRDefault="00FD2133">
      <w:pPr>
        <w:rPr>
          <w:sz w:val="21"/>
          <w:szCs w:val="21"/>
        </w:rPr>
      </w:pPr>
    </w:p>
    <w:sdt>
      <w:sdtPr>
        <w:rPr>
          <w:rFonts w:ascii="宋体" w:hAnsi="宋体" w:cs="宋体" w:hint="eastAsia"/>
          <w:b w:val="0"/>
          <w:bCs w:val="0"/>
          <w:kern w:val="0"/>
          <w:sz w:val="24"/>
          <w:szCs w:val="21"/>
        </w:rPr>
        <w:alias w:val="模块:交易性金融资产"/>
        <w:tag w:val="_SEC_5d6c5a8a108d4b628932fa3be459b540"/>
        <w:id w:val="-732077031"/>
        <w:lock w:val="sdtLocked"/>
        <w:placeholder>
          <w:docPart w:val="GBC22222222222222222222222222222"/>
        </w:placeholder>
      </w:sdtPr>
      <w:sdtContent>
        <w:p w:rsidR="00FD2133" w:rsidRPr="00F661C7" w:rsidRDefault="00537341">
          <w:pPr>
            <w:pStyle w:val="3"/>
            <w:numPr>
              <w:ilvl w:val="0"/>
              <w:numId w:val="19"/>
            </w:numPr>
            <w:rPr>
              <w:rFonts w:ascii="宋体" w:hAnsi="宋体"/>
              <w:szCs w:val="21"/>
            </w:rPr>
          </w:pPr>
          <w:r w:rsidRPr="00F661C7">
            <w:rPr>
              <w:rFonts w:ascii="宋体" w:hAnsi="宋体" w:hint="eastAsia"/>
              <w:szCs w:val="21"/>
            </w:rPr>
            <w:t>交易性金融资产</w:t>
          </w:r>
        </w:p>
        <w:sdt>
          <w:sdtPr>
            <w:rPr>
              <w:sz w:val="21"/>
              <w:szCs w:val="21"/>
            </w:rPr>
            <w:alias w:val="是否适用：交易性金融资产[双击切换]"/>
            <w:tag w:val="_GBC_c852c730c6fa4a3e8930f5cbbab9909f"/>
            <w:id w:val="1686161844"/>
            <w:lock w:val="sdtLocked"/>
            <w:placeholder>
              <w:docPart w:val="GBC22222222222222222222222222222"/>
            </w:placeholder>
          </w:sdtPr>
          <w:sdtContent>
            <w:p w:rsidR="00204306" w:rsidRPr="00F661C7" w:rsidRDefault="00D1422C" w:rsidP="00204306">
              <w:pPr>
                <w:rPr>
                  <w:sz w:val="21"/>
                  <w:szCs w:val="21"/>
                </w:rPr>
              </w:pPr>
              <w:r w:rsidRPr="00F661C7">
                <w:rPr>
                  <w:sz w:val="21"/>
                  <w:szCs w:val="21"/>
                </w:rPr>
                <w:fldChar w:fldCharType="begin"/>
              </w:r>
              <w:r w:rsidR="0020430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sdt>
      <w:sdtPr>
        <w:rPr>
          <w:rFonts w:ascii="宋体" w:hAnsi="宋体" w:cs="宋体" w:hint="eastAsia"/>
          <w:b w:val="0"/>
          <w:bCs w:val="0"/>
          <w:kern w:val="0"/>
          <w:sz w:val="24"/>
          <w:szCs w:val="21"/>
        </w:rPr>
        <w:alias w:val="模块:衍生金融资产"/>
        <w:tag w:val="_SEC_2f4f1660c2f84fe39c4b376a5cc1b1a7"/>
        <w:id w:val="-991403218"/>
        <w:lock w:val="sdtLocked"/>
        <w:placeholder>
          <w:docPart w:val="GBC22222222222222222222222222222"/>
        </w:placeholder>
      </w:sdtPr>
      <w:sdtContent>
        <w:p w:rsidR="00FD2133" w:rsidRPr="00F661C7" w:rsidRDefault="00537341">
          <w:pPr>
            <w:pStyle w:val="3"/>
            <w:numPr>
              <w:ilvl w:val="0"/>
              <w:numId w:val="19"/>
            </w:numPr>
            <w:rPr>
              <w:rFonts w:ascii="宋体" w:hAnsi="宋体"/>
              <w:szCs w:val="21"/>
            </w:rPr>
          </w:pPr>
          <w:r w:rsidRPr="00F661C7">
            <w:rPr>
              <w:rFonts w:ascii="宋体" w:hAnsi="宋体" w:hint="eastAsia"/>
              <w:szCs w:val="21"/>
            </w:rPr>
            <w:t>衍生金融资产</w:t>
          </w:r>
        </w:p>
        <w:sdt>
          <w:sdtPr>
            <w:rPr>
              <w:sz w:val="21"/>
              <w:szCs w:val="21"/>
            </w:rPr>
            <w:alias w:val="是否适用：衍生金融资产[双击切换]"/>
            <w:tag w:val="_GBC_d17bfaab262c4a499d0afca62045c5e0"/>
            <w:id w:val="938344528"/>
            <w:lock w:val="sdtLocked"/>
            <w:placeholder>
              <w:docPart w:val="GBC22222222222222222222222222222"/>
            </w:placeholder>
          </w:sdtPr>
          <w:sdtContent>
            <w:p w:rsidR="00204306" w:rsidRPr="00F661C7" w:rsidRDefault="00D1422C" w:rsidP="00204306">
              <w:pPr>
                <w:rPr>
                  <w:sz w:val="21"/>
                  <w:szCs w:val="21"/>
                </w:rPr>
              </w:pPr>
              <w:r w:rsidRPr="00F661C7">
                <w:rPr>
                  <w:sz w:val="21"/>
                  <w:szCs w:val="21"/>
                </w:rPr>
                <w:fldChar w:fldCharType="begin"/>
              </w:r>
              <w:r w:rsidR="00204306"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8A1932">
          <w:pPr>
            <w:snapToGrid w:val="0"/>
            <w:spacing w:line="240" w:lineRule="atLeast"/>
            <w:ind w:rightChars="12" w:right="29"/>
            <w:rPr>
              <w:sz w:val="21"/>
              <w:szCs w:val="21"/>
            </w:rPr>
          </w:pPr>
        </w:p>
      </w:sdtContent>
    </w:sdt>
    <w:p w:rsidR="00FD2133" w:rsidRPr="00F661C7" w:rsidRDefault="00537341">
      <w:pPr>
        <w:pStyle w:val="3"/>
        <w:numPr>
          <w:ilvl w:val="0"/>
          <w:numId w:val="19"/>
        </w:numPr>
        <w:rPr>
          <w:rFonts w:ascii="宋体" w:hAnsi="宋体" w:cs="宋体"/>
          <w:kern w:val="0"/>
          <w:szCs w:val="21"/>
        </w:rPr>
      </w:pPr>
      <w:r w:rsidRPr="00F661C7">
        <w:rPr>
          <w:rFonts w:ascii="宋体" w:hAnsi="宋体" w:cs="宋体" w:hint="eastAsia"/>
          <w:kern w:val="0"/>
          <w:szCs w:val="21"/>
        </w:rPr>
        <w:t>应收票据</w:t>
      </w:r>
    </w:p>
    <w:sdt>
      <w:sdtPr>
        <w:rPr>
          <w:rFonts w:ascii="宋体" w:eastAsia="宋体" w:hAnsi="宋体" w:cs="宋体" w:hint="eastAsia"/>
          <w:b w:val="0"/>
          <w:bCs w:val="0"/>
          <w:kern w:val="0"/>
          <w:sz w:val="24"/>
          <w:szCs w:val="21"/>
        </w:rPr>
        <w:alias w:val="模块:应收票据分类列示"/>
        <w:tag w:val="_SEC_4f1c8160429242738fa8e81ef0aab280"/>
        <w:id w:val="-1219818493"/>
        <w:lock w:val="sdtLocked"/>
        <w:placeholder>
          <w:docPart w:val="GBC22222222222222222222222222222"/>
        </w:placeholder>
      </w:sdtPr>
      <w:sdtEndPr>
        <w:rPr>
          <w:rFonts w:hint="default"/>
        </w:rPr>
      </w:sdtEndPr>
      <w:sdtContent>
        <w:p w:rsidR="00FD2133" w:rsidRPr="00F661C7" w:rsidRDefault="00537341">
          <w:pPr>
            <w:pStyle w:val="4"/>
            <w:numPr>
              <w:ilvl w:val="3"/>
              <w:numId w:val="106"/>
            </w:numPr>
            <w:ind w:left="426" w:hanging="426"/>
            <w:rPr>
              <w:rFonts w:ascii="宋体" w:eastAsia="宋体" w:hAnsi="宋体"/>
              <w:szCs w:val="21"/>
            </w:rPr>
          </w:pPr>
          <w:r w:rsidRPr="002E44F5">
            <w:rPr>
              <w:rFonts w:ascii="宋体" w:eastAsia="宋体" w:hAnsi="宋体" w:hint="eastAsia"/>
              <w:szCs w:val="21"/>
            </w:rPr>
            <w:t>应收票据分类列示</w:t>
          </w:r>
        </w:p>
        <w:sdt>
          <w:sdtPr>
            <w:rPr>
              <w:sz w:val="21"/>
              <w:szCs w:val="21"/>
            </w:rPr>
            <w:alias w:val="是否适用：应收票据分类列示[双击切换]"/>
            <w:tag w:val="_GBC_bdf010020d484a01ae60c52d7465a06a"/>
            <w:id w:val="2030215109"/>
            <w:lock w:val="sdtLocked"/>
            <w:placeholder>
              <w:docPart w:val="GBC22222222222222222222222222222"/>
            </w:placeholder>
          </w:sdtPr>
          <w:sdtContent>
            <w:p w:rsidR="003D79A3" w:rsidRDefault="00D1422C" w:rsidP="00204306">
              <w:pPr>
                <w:rPr>
                  <w:sz w:val="21"/>
                  <w:szCs w:val="21"/>
                </w:rPr>
              </w:pPr>
              <w:r w:rsidRPr="00F661C7">
                <w:rPr>
                  <w:sz w:val="21"/>
                  <w:szCs w:val="21"/>
                </w:rPr>
                <w:fldChar w:fldCharType="begin"/>
              </w:r>
              <w:r w:rsidR="003D79A3">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3D79A3">
                <w:rPr>
                  <w:sz w:val="21"/>
                  <w:szCs w:val="21"/>
                </w:rPr>
                <w:instrText xml:space="preserve"> MACROBUTTON  SnrToggleCheckbox □不适用 </w:instrText>
              </w:r>
              <w:r w:rsidRPr="00F661C7">
                <w:rPr>
                  <w:sz w:val="21"/>
                  <w:szCs w:val="21"/>
                </w:rPr>
                <w:fldChar w:fldCharType="end"/>
              </w:r>
            </w:p>
          </w:sdtContent>
        </w:sdt>
        <w:p w:rsidR="003D79A3" w:rsidRDefault="003D79A3" w:rsidP="00604E19">
          <w:pPr>
            <w:snapToGrid w:val="0"/>
            <w:spacing w:line="240" w:lineRule="atLeast"/>
            <w:jc w:val="right"/>
            <w:rPr>
              <w:szCs w:val="21"/>
            </w:rPr>
          </w:pPr>
          <w:r w:rsidRPr="003D79A3">
            <w:rPr>
              <w:rFonts w:hint="eastAsia"/>
              <w:sz w:val="21"/>
              <w:szCs w:val="21"/>
            </w:rPr>
            <w:lastRenderedPageBreak/>
            <w:t>单位：</w:t>
          </w:r>
          <w:sdt>
            <w:sdtPr>
              <w:rPr>
                <w:rFonts w:hint="eastAsia"/>
                <w:sz w:val="21"/>
                <w:szCs w:val="21"/>
              </w:rPr>
              <w:alias w:val="单位：财务附注：应收票据分类"/>
              <w:tag w:val="_GBC_4fa3399364a4449485326bfdb1de5245"/>
              <w:id w:val="72194423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D79A3">
                <w:rPr>
                  <w:rFonts w:hint="eastAsia"/>
                  <w:sz w:val="21"/>
                  <w:szCs w:val="21"/>
                </w:rPr>
                <w:t>元</w:t>
              </w:r>
            </w:sdtContent>
          </w:sdt>
          <w:r w:rsidRPr="003D79A3">
            <w:rPr>
              <w:rFonts w:hint="eastAsia"/>
              <w:sz w:val="21"/>
              <w:szCs w:val="21"/>
            </w:rPr>
            <w:t xml:space="preserve">  币种：</w:t>
          </w:r>
          <w:sdt>
            <w:sdtPr>
              <w:rPr>
                <w:rFonts w:hint="eastAsia"/>
                <w:sz w:val="21"/>
                <w:szCs w:val="21"/>
              </w:rPr>
              <w:alias w:val="币种：财务附注：应收票据分类"/>
              <w:tag w:val="_GBC_0daf818486924555b786788616dee3e7"/>
              <w:id w:val="1861808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D79A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3D79A3" w:rsidRPr="003D79A3" w:rsidTr="003D79A3">
            <w:trPr>
              <w:cantSplit/>
            </w:trPr>
            <w:sdt>
              <w:sdtPr>
                <w:rPr>
                  <w:sz w:val="21"/>
                  <w:szCs w:val="21"/>
                </w:rPr>
                <w:tag w:val="_PLD_bd44f6beac5e4b8688c30e166c6780c8"/>
                <w:id w:val="-248972226"/>
                <w:lock w:val="sdtLocked"/>
              </w:sdtPr>
              <w:sdtContent>
                <w:tc>
                  <w:tcPr>
                    <w:tcW w:w="1651" w:type="pct"/>
                    <w:vAlign w:val="center"/>
                  </w:tcPr>
                  <w:p w:rsidR="003D79A3" w:rsidRPr="003D79A3" w:rsidRDefault="003D79A3" w:rsidP="00604E19">
                    <w:pPr>
                      <w:autoSpaceDE w:val="0"/>
                      <w:autoSpaceDN w:val="0"/>
                      <w:adjustRightInd w:val="0"/>
                      <w:snapToGrid w:val="0"/>
                      <w:spacing w:line="240" w:lineRule="atLeast"/>
                      <w:jc w:val="center"/>
                      <w:rPr>
                        <w:sz w:val="21"/>
                        <w:szCs w:val="21"/>
                      </w:rPr>
                    </w:pPr>
                    <w:r w:rsidRPr="003D79A3">
                      <w:rPr>
                        <w:rFonts w:hint="eastAsia"/>
                        <w:sz w:val="21"/>
                        <w:szCs w:val="21"/>
                      </w:rPr>
                      <w:t>项目</w:t>
                    </w:r>
                  </w:p>
                </w:tc>
              </w:sdtContent>
            </w:sdt>
            <w:sdt>
              <w:sdtPr>
                <w:rPr>
                  <w:sz w:val="21"/>
                  <w:szCs w:val="21"/>
                </w:rPr>
                <w:tag w:val="_PLD_dea2f5c6a1cb487287096a3435e5e8de"/>
                <w:id w:val="1262883357"/>
                <w:lock w:val="sdtLocked"/>
              </w:sdtPr>
              <w:sdtContent>
                <w:tc>
                  <w:tcPr>
                    <w:tcW w:w="1728" w:type="pct"/>
                    <w:vAlign w:val="center"/>
                  </w:tcPr>
                  <w:p w:rsidR="003D79A3" w:rsidRPr="003D79A3" w:rsidRDefault="003D79A3" w:rsidP="00604E19">
                    <w:pPr>
                      <w:autoSpaceDE w:val="0"/>
                      <w:autoSpaceDN w:val="0"/>
                      <w:adjustRightInd w:val="0"/>
                      <w:snapToGrid w:val="0"/>
                      <w:spacing w:line="240" w:lineRule="atLeast"/>
                      <w:jc w:val="center"/>
                      <w:rPr>
                        <w:sz w:val="21"/>
                        <w:szCs w:val="21"/>
                      </w:rPr>
                    </w:pPr>
                    <w:r w:rsidRPr="003D79A3">
                      <w:rPr>
                        <w:rFonts w:hint="eastAsia"/>
                        <w:sz w:val="21"/>
                        <w:szCs w:val="21"/>
                      </w:rPr>
                      <w:t>期末余额</w:t>
                    </w:r>
                  </w:p>
                </w:tc>
              </w:sdtContent>
            </w:sdt>
            <w:sdt>
              <w:sdtPr>
                <w:rPr>
                  <w:sz w:val="21"/>
                  <w:szCs w:val="21"/>
                </w:rPr>
                <w:tag w:val="_PLD_5d16922842b04d10836d1bc80b3b3b4e"/>
                <w:id w:val="923378862"/>
                <w:lock w:val="sdtLocked"/>
              </w:sdtPr>
              <w:sdtContent>
                <w:tc>
                  <w:tcPr>
                    <w:tcW w:w="1621" w:type="pct"/>
                    <w:vAlign w:val="center"/>
                  </w:tcPr>
                  <w:p w:rsidR="003D79A3" w:rsidRPr="003D79A3" w:rsidRDefault="003D79A3" w:rsidP="00604E19">
                    <w:pPr>
                      <w:autoSpaceDE w:val="0"/>
                      <w:autoSpaceDN w:val="0"/>
                      <w:adjustRightInd w:val="0"/>
                      <w:snapToGrid w:val="0"/>
                      <w:spacing w:line="240" w:lineRule="atLeast"/>
                      <w:jc w:val="center"/>
                      <w:rPr>
                        <w:sz w:val="21"/>
                        <w:szCs w:val="21"/>
                      </w:rPr>
                    </w:pPr>
                    <w:r w:rsidRPr="003D79A3">
                      <w:rPr>
                        <w:rFonts w:hint="eastAsia"/>
                        <w:sz w:val="21"/>
                        <w:szCs w:val="21"/>
                      </w:rPr>
                      <w:t>期初余额</w:t>
                    </w:r>
                  </w:p>
                </w:tc>
              </w:sdtContent>
            </w:sdt>
          </w:tr>
          <w:tr w:rsidR="003D79A3" w:rsidRPr="003D79A3" w:rsidTr="003D79A3">
            <w:trPr>
              <w:cantSplit/>
            </w:trPr>
            <w:sdt>
              <w:sdtPr>
                <w:rPr>
                  <w:sz w:val="21"/>
                  <w:szCs w:val="21"/>
                </w:rPr>
                <w:tag w:val="_PLD_6a83fc5bb974487788e5e58a59a3eb5f"/>
                <w:id w:val="123673235"/>
                <w:lock w:val="sdtLocked"/>
              </w:sdtPr>
              <w:sdtContent>
                <w:tc>
                  <w:tcPr>
                    <w:tcW w:w="1651" w:type="pct"/>
                  </w:tcPr>
                  <w:p w:rsidR="003D79A3" w:rsidRPr="003D79A3" w:rsidRDefault="003D79A3" w:rsidP="00604E19">
                    <w:pPr>
                      <w:autoSpaceDE w:val="0"/>
                      <w:autoSpaceDN w:val="0"/>
                      <w:adjustRightInd w:val="0"/>
                      <w:snapToGrid w:val="0"/>
                      <w:spacing w:line="240" w:lineRule="atLeast"/>
                      <w:rPr>
                        <w:sz w:val="21"/>
                        <w:szCs w:val="21"/>
                      </w:rPr>
                    </w:pPr>
                    <w:r w:rsidRPr="003D79A3">
                      <w:rPr>
                        <w:rFonts w:hint="eastAsia"/>
                        <w:sz w:val="21"/>
                        <w:szCs w:val="21"/>
                      </w:rPr>
                      <w:t>银行承兑票据</w:t>
                    </w:r>
                  </w:p>
                </w:tc>
              </w:sdtContent>
            </w:sdt>
            <w:tc>
              <w:tcPr>
                <w:tcW w:w="1728" w:type="pct"/>
                <w:vAlign w:val="center"/>
              </w:tcPr>
              <w:p w:rsidR="003D79A3" w:rsidRPr="003D79A3" w:rsidRDefault="003D79A3" w:rsidP="003D79A3">
                <w:pPr>
                  <w:jc w:val="right"/>
                  <w:rPr>
                    <w:sz w:val="21"/>
                    <w:szCs w:val="21"/>
                  </w:rPr>
                </w:pPr>
                <w:r w:rsidRPr="003D79A3">
                  <w:rPr>
                    <w:sz w:val="21"/>
                    <w:szCs w:val="21"/>
                  </w:rPr>
                  <w:t>373,613,041.40</w:t>
                </w:r>
              </w:p>
            </w:tc>
            <w:tc>
              <w:tcPr>
                <w:tcW w:w="1621" w:type="pct"/>
              </w:tcPr>
              <w:p w:rsidR="003D79A3" w:rsidRPr="003D79A3" w:rsidRDefault="003D79A3" w:rsidP="00604E19">
                <w:pPr>
                  <w:ind w:right="13"/>
                  <w:jc w:val="right"/>
                  <w:rPr>
                    <w:sz w:val="21"/>
                    <w:szCs w:val="21"/>
                  </w:rPr>
                </w:pPr>
              </w:p>
            </w:tc>
          </w:tr>
          <w:tr w:rsidR="003D79A3" w:rsidRPr="003D79A3" w:rsidTr="003D79A3">
            <w:trPr>
              <w:cantSplit/>
            </w:trPr>
            <w:sdt>
              <w:sdtPr>
                <w:rPr>
                  <w:sz w:val="21"/>
                  <w:szCs w:val="21"/>
                </w:rPr>
                <w:tag w:val="_PLD_dfdd4d3895f64e489d74e6caea548a3b"/>
                <w:id w:val="1356227634"/>
                <w:lock w:val="sdtLocked"/>
              </w:sdtPr>
              <w:sdtContent>
                <w:tc>
                  <w:tcPr>
                    <w:tcW w:w="1651" w:type="pct"/>
                    <w:vAlign w:val="center"/>
                  </w:tcPr>
                  <w:p w:rsidR="003D79A3" w:rsidRPr="003D79A3" w:rsidRDefault="003D79A3" w:rsidP="00604E19">
                    <w:pPr>
                      <w:autoSpaceDE w:val="0"/>
                      <w:autoSpaceDN w:val="0"/>
                      <w:adjustRightInd w:val="0"/>
                      <w:snapToGrid w:val="0"/>
                      <w:spacing w:line="240" w:lineRule="atLeast"/>
                      <w:jc w:val="center"/>
                      <w:rPr>
                        <w:sz w:val="21"/>
                        <w:szCs w:val="21"/>
                      </w:rPr>
                    </w:pPr>
                    <w:r w:rsidRPr="003D79A3">
                      <w:rPr>
                        <w:rFonts w:hint="eastAsia"/>
                        <w:sz w:val="21"/>
                        <w:szCs w:val="21"/>
                      </w:rPr>
                      <w:t>合计</w:t>
                    </w:r>
                  </w:p>
                </w:tc>
              </w:sdtContent>
            </w:sdt>
            <w:tc>
              <w:tcPr>
                <w:tcW w:w="1728" w:type="pct"/>
                <w:vAlign w:val="center"/>
              </w:tcPr>
              <w:p w:rsidR="003D79A3" w:rsidRPr="003D79A3" w:rsidRDefault="003D79A3" w:rsidP="003D79A3">
                <w:pPr>
                  <w:jc w:val="right"/>
                  <w:rPr>
                    <w:sz w:val="21"/>
                    <w:szCs w:val="21"/>
                  </w:rPr>
                </w:pPr>
                <w:r w:rsidRPr="003D79A3">
                  <w:rPr>
                    <w:sz w:val="21"/>
                    <w:szCs w:val="21"/>
                  </w:rPr>
                  <w:t>373,613,041.40</w:t>
                </w:r>
              </w:p>
            </w:tc>
            <w:tc>
              <w:tcPr>
                <w:tcW w:w="1621" w:type="pct"/>
              </w:tcPr>
              <w:p w:rsidR="003D79A3" w:rsidRPr="003D79A3" w:rsidRDefault="003D79A3" w:rsidP="00604E19">
                <w:pPr>
                  <w:autoSpaceDE w:val="0"/>
                  <w:autoSpaceDN w:val="0"/>
                  <w:adjustRightInd w:val="0"/>
                  <w:jc w:val="right"/>
                  <w:rPr>
                    <w:sz w:val="21"/>
                    <w:szCs w:val="21"/>
                  </w:rPr>
                </w:pPr>
              </w:p>
            </w:tc>
          </w:tr>
        </w:tbl>
        <w:p w:rsidR="00FD2133" w:rsidRPr="00F661C7" w:rsidRDefault="00D1422C" w:rsidP="00204306">
          <w:pPr>
            <w:rPr>
              <w:sz w:val="21"/>
              <w:szCs w:val="21"/>
            </w:rPr>
          </w:pPr>
        </w:p>
      </w:sdtContent>
    </w:sdt>
    <w:sdt>
      <w:sdtPr>
        <w:rPr>
          <w:rFonts w:ascii="宋体" w:eastAsia="宋体" w:hAnsi="宋体" w:cs="宋体"/>
          <w:b w:val="0"/>
          <w:bCs w:val="0"/>
          <w:kern w:val="0"/>
          <w:sz w:val="24"/>
          <w:szCs w:val="21"/>
        </w:rPr>
        <w:alias w:val="模块:期末公司已质押的应收票据"/>
        <w:tag w:val="_SEC_aafb834414ab47688643694210fed9bf"/>
        <w:id w:val="1186632058"/>
        <w:lock w:val="sdtLocked"/>
        <w:placeholder>
          <w:docPart w:val="GBC22222222222222222222222222222"/>
        </w:placeholder>
      </w:sdtPr>
      <w:sdtContent>
        <w:p w:rsidR="00FD2133" w:rsidRPr="00F661C7" w:rsidRDefault="00537341">
          <w:pPr>
            <w:pStyle w:val="4"/>
            <w:numPr>
              <w:ilvl w:val="3"/>
              <w:numId w:val="106"/>
            </w:numPr>
            <w:ind w:left="426" w:hanging="426"/>
            <w:rPr>
              <w:rFonts w:ascii="宋体" w:eastAsia="宋体" w:hAnsi="宋体"/>
              <w:szCs w:val="21"/>
            </w:rPr>
          </w:pPr>
          <w:r w:rsidRPr="002E44F5">
            <w:rPr>
              <w:rFonts w:ascii="宋体" w:eastAsia="宋体" w:hAnsi="宋体"/>
              <w:szCs w:val="21"/>
            </w:rPr>
            <w:t>期末公司已</w:t>
          </w:r>
          <w:r w:rsidRPr="002E44F5">
            <w:rPr>
              <w:rFonts w:ascii="宋体" w:eastAsia="宋体" w:hAnsi="宋体" w:hint="eastAsia"/>
              <w:szCs w:val="21"/>
            </w:rPr>
            <w:t>质押</w:t>
          </w:r>
          <w:r w:rsidRPr="002E44F5">
            <w:rPr>
              <w:rFonts w:ascii="宋体" w:eastAsia="宋体" w:hAnsi="宋体"/>
              <w:szCs w:val="21"/>
            </w:rPr>
            <w:t>的应收票据</w:t>
          </w:r>
        </w:p>
        <w:sdt>
          <w:sdtPr>
            <w:rPr>
              <w:sz w:val="21"/>
              <w:szCs w:val="21"/>
            </w:rPr>
            <w:alias w:val="是否适用：期末公司已质押的应收票据[双击切换]"/>
            <w:tag w:val="_GBC_5281ffb2b9304a49a6db0c913bbaac53"/>
            <w:id w:val="742835362"/>
            <w:lock w:val="sdtLocked"/>
            <w:placeholder>
              <w:docPart w:val="GBC22222222222222222222222222222"/>
            </w:placeholder>
          </w:sdtPr>
          <w:sdtContent>
            <w:p w:rsidR="003D79A3" w:rsidRDefault="00D1422C" w:rsidP="00204306">
              <w:pPr>
                <w:rPr>
                  <w:sz w:val="21"/>
                  <w:szCs w:val="21"/>
                </w:rPr>
              </w:pPr>
              <w:r w:rsidRPr="00F661C7">
                <w:rPr>
                  <w:sz w:val="21"/>
                  <w:szCs w:val="21"/>
                </w:rPr>
                <w:fldChar w:fldCharType="begin"/>
              </w:r>
              <w:r w:rsidR="003D79A3">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3D79A3">
                <w:rPr>
                  <w:sz w:val="21"/>
                  <w:szCs w:val="21"/>
                </w:rPr>
                <w:instrText xml:space="preserve"> MACROBUTTON  SnrToggleCheckbox □不适用 </w:instrText>
              </w:r>
              <w:r w:rsidRPr="00F661C7">
                <w:rPr>
                  <w:sz w:val="21"/>
                  <w:szCs w:val="21"/>
                </w:rPr>
                <w:fldChar w:fldCharType="end"/>
              </w:r>
            </w:p>
          </w:sdtContent>
        </w:sdt>
        <w:p w:rsidR="003D79A3" w:rsidRPr="003D79A3" w:rsidRDefault="003D79A3" w:rsidP="00604E19">
          <w:pPr>
            <w:jc w:val="right"/>
            <w:rPr>
              <w:sz w:val="21"/>
              <w:szCs w:val="21"/>
            </w:rPr>
          </w:pPr>
          <w:r w:rsidRPr="003D79A3">
            <w:rPr>
              <w:rFonts w:hint="eastAsia"/>
              <w:sz w:val="21"/>
              <w:szCs w:val="21"/>
            </w:rPr>
            <w:t>单位：</w:t>
          </w:r>
          <w:sdt>
            <w:sdtPr>
              <w:rPr>
                <w:rFonts w:hint="eastAsia"/>
                <w:sz w:val="21"/>
                <w:szCs w:val="21"/>
              </w:rPr>
              <w:alias w:val="单位：财务附注：期末公司已抵押的应收票据情况"/>
              <w:tag w:val="_GBC_88ae26bc06554889af4ca1b04af173a2"/>
              <w:id w:val="-45326078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D79A3">
                <w:rPr>
                  <w:rFonts w:hint="eastAsia"/>
                  <w:sz w:val="21"/>
                  <w:szCs w:val="21"/>
                </w:rPr>
                <w:t>元</w:t>
              </w:r>
            </w:sdtContent>
          </w:sdt>
          <w:r w:rsidRPr="003D79A3">
            <w:rPr>
              <w:rFonts w:hint="eastAsia"/>
              <w:sz w:val="21"/>
              <w:szCs w:val="21"/>
            </w:rPr>
            <w:t xml:space="preserve">  币种：</w:t>
          </w:r>
          <w:sdt>
            <w:sdtPr>
              <w:rPr>
                <w:rFonts w:hint="eastAsia"/>
                <w:sz w:val="21"/>
                <w:szCs w:val="21"/>
              </w:rPr>
              <w:alias w:val="币种：财务附注：期末公司已抵押的应收票据情况"/>
              <w:tag w:val="_GBC_eae6c4df7ed442a192f280eac97a6bbe"/>
              <w:id w:val="1689157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D79A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3D79A3" w:rsidRPr="003D79A3" w:rsidTr="00604E19">
            <w:sdt>
              <w:sdtPr>
                <w:rPr>
                  <w:sz w:val="21"/>
                  <w:szCs w:val="21"/>
                </w:rPr>
                <w:tag w:val="_PLD_6fba821574d940ccb2b29fd9faa1df4d"/>
                <w:id w:val="1029145886"/>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3D79A3" w:rsidRPr="003D79A3" w:rsidRDefault="003D79A3" w:rsidP="00604E19">
                    <w:pPr>
                      <w:snapToGrid w:val="0"/>
                      <w:spacing w:line="240" w:lineRule="atLeast"/>
                      <w:jc w:val="center"/>
                      <w:rPr>
                        <w:sz w:val="21"/>
                        <w:szCs w:val="21"/>
                      </w:rPr>
                    </w:pPr>
                    <w:r w:rsidRPr="003D79A3">
                      <w:rPr>
                        <w:rFonts w:hint="eastAsia"/>
                        <w:sz w:val="21"/>
                        <w:szCs w:val="21"/>
                      </w:rPr>
                      <w:t>项目</w:t>
                    </w:r>
                  </w:p>
                </w:tc>
              </w:sdtContent>
            </w:sdt>
            <w:sdt>
              <w:sdtPr>
                <w:rPr>
                  <w:sz w:val="21"/>
                  <w:szCs w:val="21"/>
                </w:rPr>
                <w:tag w:val="_PLD_6b8ef906a8a84040b5e0c0175f20353a"/>
                <w:id w:val="486221494"/>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3D79A3" w:rsidRPr="003D79A3" w:rsidRDefault="003D79A3" w:rsidP="00604E19">
                    <w:pPr>
                      <w:snapToGrid w:val="0"/>
                      <w:spacing w:line="240" w:lineRule="atLeast"/>
                      <w:jc w:val="center"/>
                      <w:rPr>
                        <w:sz w:val="21"/>
                        <w:szCs w:val="21"/>
                      </w:rPr>
                    </w:pPr>
                    <w:proofErr w:type="gramStart"/>
                    <w:r w:rsidRPr="003D79A3">
                      <w:rPr>
                        <w:rFonts w:hint="eastAsia"/>
                        <w:sz w:val="21"/>
                        <w:szCs w:val="21"/>
                      </w:rPr>
                      <w:t>期末已质</w:t>
                    </w:r>
                    <w:proofErr w:type="gramEnd"/>
                    <w:r w:rsidRPr="003D79A3">
                      <w:rPr>
                        <w:rFonts w:hint="eastAsia"/>
                        <w:sz w:val="21"/>
                        <w:szCs w:val="21"/>
                      </w:rPr>
                      <w:t>押金额</w:t>
                    </w:r>
                  </w:p>
                </w:tc>
              </w:sdtContent>
            </w:sdt>
          </w:tr>
          <w:tr w:rsidR="003D79A3" w:rsidRPr="003D79A3" w:rsidTr="00604E19">
            <w:sdt>
              <w:sdtPr>
                <w:rPr>
                  <w:sz w:val="21"/>
                  <w:szCs w:val="21"/>
                </w:rPr>
                <w:tag w:val="_PLD_415ea0738d6c4341b86672c80e3500b4"/>
                <w:id w:val="1677305755"/>
                <w:lock w:val="sdtLocked"/>
              </w:sdtPr>
              <w:sdtContent>
                <w:tc>
                  <w:tcPr>
                    <w:tcW w:w="2425" w:type="pct"/>
                    <w:tcBorders>
                      <w:top w:val="single" w:sz="4" w:space="0" w:color="auto"/>
                      <w:left w:val="single" w:sz="4" w:space="0" w:color="auto"/>
                      <w:bottom w:val="single" w:sz="4" w:space="0" w:color="auto"/>
                      <w:right w:val="single" w:sz="4" w:space="0" w:color="auto"/>
                    </w:tcBorders>
                  </w:tcPr>
                  <w:p w:rsidR="003D79A3" w:rsidRPr="003D79A3" w:rsidRDefault="003D79A3" w:rsidP="00604E19">
                    <w:pPr>
                      <w:snapToGrid w:val="0"/>
                      <w:spacing w:line="240" w:lineRule="atLeast"/>
                      <w:rPr>
                        <w:sz w:val="21"/>
                        <w:szCs w:val="21"/>
                      </w:rPr>
                    </w:pPr>
                    <w:r w:rsidRPr="003D79A3">
                      <w:rPr>
                        <w:rFonts w:hint="eastAsia"/>
                        <w:sz w:val="21"/>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3D79A3" w:rsidRPr="003D79A3" w:rsidRDefault="003D79A3" w:rsidP="003D79A3">
                <w:pPr>
                  <w:jc w:val="right"/>
                  <w:rPr>
                    <w:sz w:val="21"/>
                    <w:szCs w:val="21"/>
                  </w:rPr>
                </w:pPr>
                <w:r w:rsidRPr="003D79A3">
                  <w:rPr>
                    <w:sz w:val="21"/>
                    <w:szCs w:val="21"/>
                  </w:rPr>
                  <w:t>28,000,000.00</w:t>
                </w:r>
              </w:p>
            </w:tc>
          </w:tr>
          <w:tr w:rsidR="003D79A3" w:rsidRPr="003D79A3" w:rsidTr="00604E19">
            <w:sdt>
              <w:sdtPr>
                <w:rPr>
                  <w:sz w:val="21"/>
                  <w:szCs w:val="21"/>
                </w:rPr>
                <w:tag w:val="_PLD_417dfb12251945a0bd700ca6476e03f8"/>
                <w:id w:val="1970245705"/>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3D79A3" w:rsidRPr="003D79A3" w:rsidRDefault="003D79A3" w:rsidP="00604E19">
                    <w:pPr>
                      <w:autoSpaceDE w:val="0"/>
                      <w:autoSpaceDN w:val="0"/>
                      <w:adjustRightInd w:val="0"/>
                      <w:snapToGrid w:val="0"/>
                      <w:spacing w:line="240" w:lineRule="atLeast"/>
                      <w:jc w:val="center"/>
                      <w:rPr>
                        <w:sz w:val="21"/>
                        <w:szCs w:val="21"/>
                      </w:rPr>
                    </w:pPr>
                    <w:r w:rsidRPr="003D79A3">
                      <w:rPr>
                        <w:rFonts w:hint="eastAsia"/>
                        <w:sz w:val="21"/>
                        <w:szCs w:val="21"/>
                      </w:rPr>
                      <w:t>合计</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3D79A3" w:rsidRPr="003D79A3" w:rsidRDefault="003D79A3" w:rsidP="003D79A3">
                <w:pPr>
                  <w:jc w:val="right"/>
                  <w:rPr>
                    <w:sz w:val="21"/>
                    <w:szCs w:val="21"/>
                  </w:rPr>
                </w:pPr>
                <w:r w:rsidRPr="003D79A3">
                  <w:rPr>
                    <w:sz w:val="21"/>
                    <w:szCs w:val="21"/>
                  </w:rPr>
                  <w:t>28,000,000.00</w:t>
                </w:r>
              </w:p>
            </w:tc>
          </w:tr>
        </w:tbl>
        <w:p w:rsidR="003D79A3" w:rsidRDefault="003D79A3"/>
        <w:p w:rsidR="00FD2133" w:rsidRPr="00F661C7" w:rsidRDefault="00D1422C" w:rsidP="00204306">
          <w:pPr>
            <w:rPr>
              <w:sz w:val="21"/>
              <w:szCs w:val="21"/>
            </w:rPr>
          </w:pPr>
        </w:p>
      </w:sdtContent>
    </w:sdt>
    <w:sdt>
      <w:sdtPr>
        <w:rPr>
          <w:rFonts w:ascii="宋体" w:eastAsia="宋体" w:hAnsi="宋体" w:cs="宋体" w:hint="eastAsia"/>
          <w:b w:val="0"/>
          <w:bCs w:val="0"/>
          <w:kern w:val="0"/>
          <w:sz w:val="24"/>
          <w:szCs w:val="21"/>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hint="default"/>
        </w:rPr>
      </w:sdtEndPr>
      <w:sdtContent>
        <w:p w:rsidR="00FD2133" w:rsidRPr="00F661C7" w:rsidRDefault="00537341">
          <w:pPr>
            <w:pStyle w:val="4"/>
            <w:numPr>
              <w:ilvl w:val="3"/>
              <w:numId w:val="106"/>
            </w:numPr>
            <w:ind w:left="426" w:hanging="426"/>
            <w:rPr>
              <w:rFonts w:ascii="宋体" w:eastAsia="宋体" w:hAnsi="宋体"/>
              <w:szCs w:val="21"/>
            </w:rPr>
          </w:pPr>
          <w:r w:rsidRPr="00F661C7">
            <w:rPr>
              <w:rFonts w:ascii="宋体" w:eastAsia="宋体" w:hAnsi="宋体" w:hint="eastAsia"/>
              <w:szCs w:val="21"/>
            </w:rPr>
            <w:t>期末公司已背书或贴现且在资产负债表日尚未到期的应收票据</w:t>
          </w:r>
        </w:p>
        <w:sdt>
          <w:sdtPr>
            <w:rPr>
              <w:sz w:val="21"/>
              <w:szCs w:val="21"/>
            </w:r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rsidR="003D79A3" w:rsidRDefault="00D1422C" w:rsidP="00204306">
              <w:pPr>
                <w:rPr>
                  <w:sz w:val="21"/>
                  <w:szCs w:val="21"/>
                </w:rPr>
              </w:pPr>
              <w:r w:rsidRPr="00F661C7">
                <w:rPr>
                  <w:sz w:val="21"/>
                  <w:szCs w:val="21"/>
                </w:rPr>
                <w:fldChar w:fldCharType="begin"/>
              </w:r>
              <w:r w:rsidR="003D79A3">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3D79A3">
                <w:rPr>
                  <w:sz w:val="21"/>
                  <w:szCs w:val="21"/>
                </w:rPr>
                <w:instrText xml:space="preserve"> MACROBUTTON  SnrToggleCheckbox □不适用 </w:instrText>
              </w:r>
              <w:r w:rsidRPr="00F661C7">
                <w:rPr>
                  <w:sz w:val="21"/>
                  <w:szCs w:val="21"/>
                </w:rPr>
                <w:fldChar w:fldCharType="end"/>
              </w:r>
            </w:p>
          </w:sdtContent>
        </w:sdt>
        <w:p w:rsidR="003D79A3" w:rsidRPr="003D79A3" w:rsidRDefault="003D79A3" w:rsidP="00604E19">
          <w:pPr>
            <w:jc w:val="right"/>
            <w:rPr>
              <w:sz w:val="21"/>
              <w:szCs w:val="21"/>
            </w:rPr>
          </w:pPr>
          <w:r w:rsidRPr="003D79A3">
            <w:rPr>
              <w:rFonts w:hint="eastAsia"/>
              <w:sz w:val="21"/>
              <w:szCs w:val="21"/>
            </w:rPr>
            <w:t>单位：</w:t>
          </w:r>
          <w:sdt>
            <w:sdtPr>
              <w:rPr>
                <w:rFonts w:hint="eastAsia"/>
                <w:sz w:val="21"/>
                <w:szCs w:val="21"/>
              </w:rPr>
              <w:alias w:val="单位：财务附注：期末公司已背书或贴现且在资产负债表日尚未到期的应收票据"/>
              <w:tag w:val="_GBC_bc7717964169410893520d1c7b6cffbc"/>
              <w:id w:val="74654312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D79A3">
                <w:rPr>
                  <w:rFonts w:hint="eastAsia"/>
                  <w:sz w:val="21"/>
                  <w:szCs w:val="21"/>
                </w:rPr>
                <w:t>元</w:t>
              </w:r>
            </w:sdtContent>
          </w:sdt>
          <w:r w:rsidRPr="003D79A3">
            <w:rPr>
              <w:rFonts w:hint="eastAsia"/>
              <w:sz w:val="21"/>
              <w:szCs w:val="21"/>
            </w:rPr>
            <w:t xml:space="preserve">  币种：</w:t>
          </w:r>
          <w:sdt>
            <w:sdtPr>
              <w:rPr>
                <w:rFonts w:hint="eastAsia"/>
                <w:sz w:val="21"/>
                <w:szCs w:val="21"/>
              </w:rPr>
              <w:alias w:val="币种：财务附注：期末公司已背书或贴现且在资产负债表日尚未到期的应收票据"/>
              <w:tag w:val="_GBC_79202e45cde04e34a385187ee9a018f7"/>
              <w:id w:val="-464280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D79A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3D79A3" w:rsidTr="00604E19">
            <w:sdt>
              <w:sdtPr>
                <w:rPr>
                  <w:sz w:val="21"/>
                  <w:szCs w:val="21"/>
                </w:rPr>
                <w:tag w:val="_PLD_76a87ff67e5b45fd8796a3a35ba8193e"/>
                <w:id w:val="-1863662649"/>
                <w:lock w:val="sdtLocked"/>
              </w:sdtPr>
              <w:sdtContent>
                <w:tc>
                  <w:tcPr>
                    <w:tcW w:w="1590" w:type="pct"/>
                    <w:shd w:val="clear" w:color="auto" w:fill="auto"/>
                    <w:vAlign w:val="center"/>
                  </w:tcPr>
                  <w:p w:rsidR="003D79A3" w:rsidRPr="003D79A3" w:rsidRDefault="003D79A3" w:rsidP="00604E19">
                    <w:pPr>
                      <w:jc w:val="center"/>
                      <w:rPr>
                        <w:sz w:val="21"/>
                        <w:szCs w:val="21"/>
                      </w:rPr>
                    </w:pPr>
                    <w:r w:rsidRPr="003D79A3">
                      <w:rPr>
                        <w:rFonts w:hint="eastAsia"/>
                        <w:sz w:val="21"/>
                        <w:szCs w:val="21"/>
                      </w:rPr>
                      <w:t>项目</w:t>
                    </w:r>
                  </w:p>
                </w:tc>
              </w:sdtContent>
            </w:sdt>
            <w:sdt>
              <w:sdtPr>
                <w:rPr>
                  <w:sz w:val="21"/>
                  <w:szCs w:val="21"/>
                </w:rPr>
                <w:tag w:val="_PLD_f9150e3257574b5dab33b7c7a9c74bd0"/>
                <w:id w:val="-37664585"/>
                <w:lock w:val="sdtLocked"/>
              </w:sdtPr>
              <w:sdtContent>
                <w:tc>
                  <w:tcPr>
                    <w:tcW w:w="1685" w:type="pct"/>
                    <w:shd w:val="clear" w:color="auto" w:fill="auto"/>
                    <w:vAlign w:val="center"/>
                  </w:tcPr>
                  <w:p w:rsidR="003D79A3" w:rsidRPr="003D79A3" w:rsidRDefault="003D79A3" w:rsidP="00604E19">
                    <w:pPr>
                      <w:jc w:val="center"/>
                      <w:rPr>
                        <w:sz w:val="21"/>
                        <w:szCs w:val="21"/>
                      </w:rPr>
                    </w:pPr>
                    <w:r w:rsidRPr="003D79A3">
                      <w:rPr>
                        <w:rFonts w:hint="eastAsia"/>
                        <w:sz w:val="21"/>
                        <w:szCs w:val="21"/>
                      </w:rPr>
                      <w:t>期末终止确认金额</w:t>
                    </w:r>
                  </w:p>
                </w:tc>
              </w:sdtContent>
            </w:sdt>
            <w:sdt>
              <w:sdtPr>
                <w:rPr>
                  <w:sz w:val="21"/>
                  <w:szCs w:val="21"/>
                </w:rPr>
                <w:tag w:val="_PLD_4f99e6fe1d4c4c57bab686890f8d0f57"/>
                <w:id w:val="-398671416"/>
                <w:lock w:val="sdtLocked"/>
              </w:sdtPr>
              <w:sdtContent>
                <w:tc>
                  <w:tcPr>
                    <w:tcW w:w="1725" w:type="pct"/>
                    <w:shd w:val="clear" w:color="auto" w:fill="auto"/>
                    <w:vAlign w:val="center"/>
                  </w:tcPr>
                  <w:p w:rsidR="003D79A3" w:rsidRPr="003D79A3" w:rsidRDefault="003D79A3" w:rsidP="00604E19">
                    <w:pPr>
                      <w:jc w:val="center"/>
                      <w:rPr>
                        <w:sz w:val="21"/>
                        <w:szCs w:val="21"/>
                      </w:rPr>
                    </w:pPr>
                    <w:r w:rsidRPr="003D79A3">
                      <w:rPr>
                        <w:rFonts w:hint="eastAsia"/>
                        <w:sz w:val="21"/>
                        <w:szCs w:val="21"/>
                      </w:rPr>
                      <w:t>期末未终止确认金额</w:t>
                    </w:r>
                  </w:p>
                </w:tc>
              </w:sdtContent>
            </w:sdt>
          </w:tr>
          <w:tr w:rsidR="003D79A3" w:rsidTr="00604E19">
            <w:sdt>
              <w:sdtPr>
                <w:rPr>
                  <w:sz w:val="21"/>
                  <w:szCs w:val="21"/>
                </w:rPr>
                <w:tag w:val="_PLD_53f1796a9bc548c8812eeaf457d14613"/>
                <w:id w:val="1947496599"/>
                <w:lock w:val="sdtLocked"/>
              </w:sdtPr>
              <w:sdtContent>
                <w:tc>
                  <w:tcPr>
                    <w:tcW w:w="1590" w:type="pct"/>
                    <w:shd w:val="clear" w:color="auto" w:fill="auto"/>
                  </w:tcPr>
                  <w:p w:rsidR="003D79A3" w:rsidRPr="003D79A3" w:rsidRDefault="003D79A3" w:rsidP="00604E19">
                    <w:pPr>
                      <w:rPr>
                        <w:sz w:val="21"/>
                        <w:szCs w:val="21"/>
                      </w:rPr>
                    </w:pPr>
                    <w:r w:rsidRPr="003D79A3">
                      <w:rPr>
                        <w:rFonts w:hint="eastAsia"/>
                        <w:sz w:val="21"/>
                        <w:szCs w:val="21"/>
                      </w:rPr>
                      <w:t>银行承兑票据</w:t>
                    </w:r>
                  </w:p>
                </w:tc>
              </w:sdtContent>
            </w:sdt>
            <w:tc>
              <w:tcPr>
                <w:tcW w:w="1685" w:type="pct"/>
                <w:shd w:val="clear" w:color="auto" w:fill="auto"/>
                <w:vAlign w:val="center"/>
              </w:tcPr>
              <w:p w:rsidR="003D79A3" w:rsidRPr="003D79A3" w:rsidRDefault="003D79A3" w:rsidP="003D79A3">
                <w:pPr>
                  <w:jc w:val="right"/>
                  <w:rPr>
                    <w:sz w:val="21"/>
                    <w:szCs w:val="21"/>
                  </w:rPr>
                </w:pPr>
                <w:r w:rsidRPr="003D79A3">
                  <w:rPr>
                    <w:sz w:val="21"/>
                    <w:szCs w:val="21"/>
                  </w:rPr>
                  <w:t>111,609,369.57</w:t>
                </w:r>
              </w:p>
            </w:tc>
            <w:tc>
              <w:tcPr>
                <w:tcW w:w="1725" w:type="pct"/>
                <w:shd w:val="clear" w:color="auto" w:fill="auto"/>
                <w:vAlign w:val="center"/>
              </w:tcPr>
              <w:p w:rsidR="003D79A3" w:rsidRPr="003D79A3" w:rsidRDefault="003D79A3" w:rsidP="003D79A3">
                <w:pPr>
                  <w:jc w:val="right"/>
                  <w:rPr>
                    <w:sz w:val="21"/>
                    <w:szCs w:val="21"/>
                  </w:rPr>
                </w:pPr>
                <w:r w:rsidRPr="003D79A3">
                  <w:rPr>
                    <w:sz w:val="21"/>
                    <w:szCs w:val="21"/>
                  </w:rPr>
                  <w:t>373,613,041.40</w:t>
                </w:r>
              </w:p>
            </w:tc>
          </w:tr>
          <w:tr w:rsidR="003D79A3" w:rsidTr="00604E19">
            <w:sdt>
              <w:sdtPr>
                <w:rPr>
                  <w:sz w:val="21"/>
                  <w:szCs w:val="21"/>
                </w:rPr>
                <w:tag w:val="_PLD_7ab887bce6974265a559b05b2538e601"/>
                <w:id w:val="-1500341187"/>
                <w:lock w:val="sdtLocked"/>
              </w:sdtPr>
              <w:sdtContent>
                <w:tc>
                  <w:tcPr>
                    <w:tcW w:w="1590" w:type="pct"/>
                    <w:shd w:val="clear" w:color="auto" w:fill="auto"/>
                    <w:vAlign w:val="center"/>
                  </w:tcPr>
                  <w:p w:rsidR="003D79A3" w:rsidRPr="003D79A3" w:rsidRDefault="003D79A3" w:rsidP="00604E19">
                    <w:pPr>
                      <w:jc w:val="center"/>
                      <w:rPr>
                        <w:sz w:val="21"/>
                        <w:szCs w:val="21"/>
                      </w:rPr>
                    </w:pPr>
                    <w:r w:rsidRPr="003D79A3">
                      <w:rPr>
                        <w:rFonts w:hint="eastAsia"/>
                        <w:sz w:val="21"/>
                        <w:szCs w:val="21"/>
                      </w:rPr>
                      <w:t>合计</w:t>
                    </w:r>
                  </w:p>
                </w:tc>
              </w:sdtContent>
            </w:sdt>
            <w:tc>
              <w:tcPr>
                <w:tcW w:w="1685" w:type="pct"/>
                <w:shd w:val="clear" w:color="auto" w:fill="auto"/>
                <w:vAlign w:val="center"/>
              </w:tcPr>
              <w:p w:rsidR="003D79A3" w:rsidRPr="003D79A3" w:rsidRDefault="003D79A3" w:rsidP="003D79A3">
                <w:pPr>
                  <w:jc w:val="right"/>
                  <w:rPr>
                    <w:sz w:val="21"/>
                    <w:szCs w:val="21"/>
                  </w:rPr>
                </w:pPr>
                <w:r w:rsidRPr="003D79A3">
                  <w:rPr>
                    <w:sz w:val="21"/>
                    <w:szCs w:val="21"/>
                  </w:rPr>
                  <w:t>111,609,369.57</w:t>
                </w:r>
              </w:p>
            </w:tc>
            <w:tc>
              <w:tcPr>
                <w:tcW w:w="1725" w:type="pct"/>
                <w:shd w:val="clear" w:color="auto" w:fill="auto"/>
                <w:vAlign w:val="center"/>
              </w:tcPr>
              <w:p w:rsidR="003D79A3" w:rsidRPr="003D79A3" w:rsidRDefault="003D79A3" w:rsidP="003D79A3">
                <w:pPr>
                  <w:jc w:val="right"/>
                  <w:rPr>
                    <w:sz w:val="21"/>
                    <w:szCs w:val="21"/>
                  </w:rPr>
                </w:pPr>
                <w:r w:rsidRPr="003D79A3">
                  <w:rPr>
                    <w:sz w:val="21"/>
                    <w:szCs w:val="21"/>
                  </w:rPr>
                  <w:t>373,613,041.40</w:t>
                </w:r>
              </w:p>
            </w:tc>
          </w:tr>
        </w:tbl>
        <w:p w:rsidR="003D79A3" w:rsidRDefault="003D79A3"/>
        <w:p w:rsidR="00FD2133" w:rsidRPr="00F661C7" w:rsidRDefault="00D1422C" w:rsidP="00204306">
          <w:pPr>
            <w:rPr>
              <w:rFonts w:cs="Times New Roman"/>
              <w:kern w:val="2"/>
              <w:sz w:val="21"/>
              <w:szCs w:val="21"/>
            </w:rPr>
          </w:pPr>
        </w:p>
      </w:sdtContent>
    </w:sdt>
    <w:sdt>
      <w:sdtPr>
        <w:rPr>
          <w:rFonts w:ascii="宋体" w:eastAsia="宋体" w:hAnsi="宋体" w:cs="宋体" w:hint="eastAsia"/>
          <w:b w:val="0"/>
          <w:bCs w:val="0"/>
          <w:kern w:val="0"/>
          <w:sz w:val="24"/>
          <w:szCs w:val="21"/>
        </w:rPr>
        <w:alias w:val="模块:期末公司因出票人未履约而将其转应收账款的票据"/>
        <w:tag w:val="_SEC_c28e226da8c4479fa309249d7ef50c92"/>
        <w:id w:val="1309978599"/>
        <w:lock w:val="sdtLocked"/>
        <w:placeholder>
          <w:docPart w:val="GBC22222222222222222222222222222"/>
        </w:placeholder>
      </w:sdtPr>
      <w:sdtEndPr>
        <w:rPr>
          <w:rFonts w:cstheme="minorBidi" w:hint="default"/>
        </w:rPr>
      </w:sdtEndPr>
      <w:sdtContent>
        <w:p w:rsidR="00FD2133" w:rsidRPr="00F661C7" w:rsidRDefault="00537341">
          <w:pPr>
            <w:pStyle w:val="4"/>
            <w:numPr>
              <w:ilvl w:val="3"/>
              <w:numId w:val="106"/>
            </w:numPr>
            <w:ind w:left="426" w:hanging="426"/>
            <w:rPr>
              <w:rFonts w:ascii="宋体" w:eastAsia="宋体" w:hAnsi="宋体"/>
              <w:szCs w:val="21"/>
            </w:rPr>
          </w:pPr>
          <w:r w:rsidRPr="00F661C7">
            <w:rPr>
              <w:rFonts w:ascii="宋体" w:eastAsia="宋体" w:hAnsi="宋体" w:hint="eastAsia"/>
              <w:szCs w:val="21"/>
            </w:rPr>
            <w:t>期末公司因出票人未履约而将其转应收账款的票据</w:t>
          </w:r>
        </w:p>
        <w:sdt>
          <w:sdtPr>
            <w:rPr>
              <w:sz w:val="21"/>
              <w:szCs w:val="21"/>
            </w:r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rsidR="00FD2133" w:rsidRPr="00F661C7" w:rsidRDefault="00D1422C" w:rsidP="00204306">
              <w:pPr>
                <w:rPr>
                  <w:rFonts w:cstheme="minorBidi"/>
                  <w:b/>
                  <w:bCs/>
                  <w:sz w:val="21"/>
                  <w:szCs w:val="21"/>
                </w:rPr>
              </w:pPr>
              <w:r w:rsidRPr="00F661C7">
                <w:rPr>
                  <w:sz w:val="21"/>
                  <w:szCs w:val="21"/>
                </w:rPr>
                <w:fldChar w:fldCharType="begin"/>
              </w:r>
              <w:r w:rsidR="00204306"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sdtContent>
    </w:sdt>
    <w:bookmarkStart w:id="141" w:name="_Hlk533596246" w:displacedByCustomXml="next"/>
    <w:sdt>
      <w:sdtPr>
        <w:rPr>
          <w:rFonts w:ascii="宋体" w:eastAsia="宋体" w:hAnsi="宋体" w:cs="宋体"/>
          <w:b w:val="0"/>
          <w:bCs w:val="0"/>
          <w:kern w:val="0"/>
          <w:sz w:val="24"/>
          <w:szCs w:val="21"/>
        </w:rPr>
        <w:alias w:val="模块:按坏账计提方法分类披露"/>
        <w:tag w:val="_SEC_63927a21dd56431cb79b634520f50ece"/>
        <w:id w:val="526057288"/>
        <w:lock w:val="sdtLocked"/>
        <w:placeholder>
          <w:docPart w:val="GBC22222222222222222222222222222"/>
        </w:placeholder>
      </w:sdtPr>
      <w:sdtContent>
        <w:p w:rsidR="00F77E5E" w:rsidRPr="00F77E5E" w:rsidRDefault="00537341" w:rsidP="00F77E5E">
          <w:pPr>
            <w:pStyle w:val="4"/>
            <w:numPr>
              <w:ilvl w:val="3"/>
              <w:numId w:val="106"/>
            </w:numPr>
            <w:ind w:left="426" w:hanging="426"/>
            <w:rPr>
              <w:rFonts w:ascii="宋体" w:eastAsia="宋体" w:hAnsi="宋体"/>
              <w:szCs w:val="21"/>
            </w:rPr>
          </w:pPr>
          <w:r w:rsidRPr="00F661C7">
            <w:rPr>
              <w:rFonts w:ascii="宋体" w:eastAsia="宋体" w:hAnsi="宋体"/>
              <w:szCs w:val="21"/>
            </w:rPr>
            <w:t>按坏账计提方法分类披露</w:t>
          </w:r>
        </w:p>
        <w:sdt>
          <w:sdtPr>
            <w:rPr>
              <w:sz w:val="21"/>
              <w:szCs w:val="21"/>
            </w:rPr>
            <w:alias w:val="是否适用：应收票据按坏账计提方法分类披露[双击切换]"/>
            <w:tag w:val="_GBC_806abc31b942462ba4b46f92c99312a5"/>
            <w:id w:val="1528454635"/>
            <w:lock w:val="sdtLocked"/>
            <w:placeholder>
              <w:docPart w:val="GBC22222222222222222222222222222"/>
            </w:placeholder>
          </w:sdtPr>
          <w:sdtContent>
            <w:p w:rsidR="00FD2133" w:rsidRPr="00F661C7" w:rsidRDefault="00D1422C" w:rsidP="00204306">
              <w:pPr>
                <w:rPr>
                  <w:sz w:val="21"/>
                  <w:szCs w:val="21"/>
                </w:rPr>
              </w:pPr>
              <w:r w:rsidRPr="00F661C7">
                <w:rPr>
                  <w:sz w:val="21"/>
                  <w:szCs w:val="21"/>
                </w:rPr>
                <w:fldChar w:fldCharType="begin"/>
              </w:r>
              <w:r w:rsidR="0020430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sdtContent>
    </w:sdt>
    <w:bookmarkEnd w:id="141" w:displacedByCustomXml="prev"/>
    <w:sdt>
      <w:sdtPr>
        <w:rPr>
          <w:rFonts w:hint="eastAsia"/>
          <w:sz w:val="21"/>
          <w:szCs w:val="21"/>
        </w:rPr>
        <w:alias w:val="模块:按单项计提坏账准备"/>
        <w:tag w:val="_SEC_2e0b02c8d30f4e60bebed0d7a5a961af"/>
        <w:id w:val="-986774867"/>
        <w:lock w:val="sdtLocked"/>
        <w:placeholder>
          <w:docPart w:val="GBC22222222222222222222222222222"/>
        </w:placeholder>
      </w:sdtPr>
      <w:sdtEndPr>
        <w:rPr>
          <w:rFonts w:hint="default"/>
        </w:rPr>
      </w:sdtEndPr>
      <w:sdtContent>
        <w:bookmarkStart w:id="142" w:name="_Hlk533597423" w:displacedByCustomXml="prev"/>
        <w:p w:rsidR="00FD2133" w:rsidRPr="00F661C7" w:rsidRDefault="00537341">
          <w:pPr>
            <w:rPr>
              <w:sz w:val="21"/>
              <w:szCs w:val="21"/>
            </w:rPr>
          </w:pPr>
          <w:r w:rsidRPr="00F661C7">
            <w:rPr>
              <w:rFonts w:hint="eastAsia"/>
              <w:sz w:val="21"/>
              <w:szCs w:val="21"/>
            </w:rPr>
            <w:t>按单项计提坏账准备：</w:t>
          </w:r>
        </w:p>
        <w:sdt>
          <w:sdtPr>
            <w:rPr>
              <w:rFonts w:hint="eastAsia"/>
              <w:sz w:val="21"/>
              <w:szCs w:val="21"/>
            </w:rPr>
            <w:alias w:val="是否适用：按单项计提坏账准备的应收票据详细情况[双击切换]"/>
            <w:tag w:val="_GBC_9f41f638de8f4c42b9d00ca6755931fb"/>
            <w:id w:val="744689714"/>
            <w:lock w:val="sdtLocked"/>
            <w:placeholder>
              <w:docPart w:val="GBC22222222222222222222222222222"/>
            </w:placeholder>
          </w:sdtPr>
          <w:sdtContent>
            <w:p w:rsidR="00204306" w:rsidRPr="00F661C7" w:rsidRDefault="00D1422C" w:rsidP="00204306">
              <w:pPr>
                <w:rPr>
                  <w:sz w:val="21"/>
                  <w:szCs w:val="21"/>
                </w:rPr>
              </w:pPr>
              <w:r w:rsidRPr="00F661C7">
                <w:rPr>
                  <w:sz w:val="21"/>
                  <w:szCs w:val="21"/>
                </w:rPr>
                <w:fldChar w:fldCharType="begin"/>
              </w:r>
              <w:r w:rsidR="0020430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bookmarkEnd w:id="142" w:displacedByCustomXml="prev"/>
    <w:sdt>
      <w:sdtPr>
        <w:rPr>
          <w:rFonts w:cstheme="minorBidi" w:hint="eastAsia"/>
          <w:bCs/>
          <w:sz w:val="21"/>
          <w:szCs w:val="21"/>
        </w:rPr>
        <w:tag w:val="_PLD_c5822df72e094b5083c45a32639c6995"/>
        <w:id w:val="404574646"/>
        <w:lock w:val="sdtLocked"/>
        <w:placeholder>
          <w:docPart w:val="GBC22222222222222222222222222222"/>
        </w:placeholder>
      </w:sdtPr>
      <w:sdtContent>
        <w:p w:rsidR="00FD2133" w:rsidRPr="00F661C7" w:rsidRDefault="00537341">
          <w:pPr>
            <w:rPr>
              <w:rFonts w:cstheme="minorBidi"/>
              <w:bCs/>
              <w:sz w:val="21"/>
              <w:szCs w:val="21"/>
            </w:rPr>
          </w:pPr>
          <w:r w:rsidRPr="00F661C7">
            <w:rPr>
              <w:rFonts w:cstheme="minorBidi" w:hint="eastAsia"/>
              <w:bCs/>
              <w:sz w:val="21"/>
              <w:szCs w:val="21"/>
            </w:rPr>
            <w:t>按组合计提坏账准备：</w:t>
          </w:r>
        </w:p>
      </w:sdtContent>
    </w:sdt>
    <w:sdt>
      <w:sdtPr>
        <w:rPr>
          <w:rFonts w:cstheme="minorBidi" w:hint="eastAsia"/>
          <w:bCs/>
          <w:sz w:val="21"/>
          <w:szCs w:val="21"/>
        </w:rPr>
        <w:alias w:val="是否适用：按组合计提坏账准备的应收票据详细情况[双击切换]"/>
        <w:tag w:val="_GBC_6007da8f43a241c5b804069722b7b005"/>
        <w:id w:val="-2057613197"/>
        <w:lock w:val="sdtLocked"/>
        <w:placeholder>
          <w:docPart w:val="GBC22222222222222222222222222222"/>
        </w:placeholder>
      </w:sdtPr>
      <w:sdtContent>
        <w:p w:rsidR="00204306" w:rsidRPr="00F661C7" w:rsidRDefault="00D1422C" w:rsidP="00204306">
          <w:pPr>
            <w:rPr>
              <w:rFonts w:cstheme="minorBidi"/>
              <w:b/>
              <w:bCs/>
              <w:sz w:val="21"/>
              <w:szCs w:val="21"/>
            </w:rPr>
          </w:pPr>
          <w:r w:rsidRPr="00F661C7">
            <w:rPr>
              <w:rFonts w:cstheme="minorBidi"/>
              <w:bCs/>
              <w:sz w:val="21"/>
              <w:szCs w:val="21"/>
            </w:rPr>
            <w:fldChar w:fldCharType="begin"/>
          </w:r>
          <w:r w:rsidR="00204306" w:rsidRPr="00F661C7">
            <w:rPr>
              <w:rFonts w:cstheme="minorBidi"/>
              <w:bCs/>
              <w:sz w:val="21"/>
              <w:szCs w:val="21"/>
            </w:rPr>
            <w:instrText xml:space="preserve"> MACROBUTTON  SnrToggleCheckbox □适用 </w:instrText>
          </w:r>
          <w:r w:rsidRPr="00F661C7">
            <w:rPr>
              <w:rFonts w:cstheme="minorBidi"/>
              <w:bCs/>
              <w:sz w:val="21"/>
              <w:szCs w:val="21"/>
            </w:rPr>
            <w:fldChar w:fldCharType="end"/>
          </w:r>
          <w:r w:rsidRPr="00F661C7">
            <w:rPr>
              <w:rFonts w:cstheme="minorBidi"/>
              <w:bCs/>
              <w:sz w:val="21"/>
              <w:szCs w:val="21"/>
            </w:rPr>
            <w:fldChar w:fldCharType="begin"/>
          </w:r>
          <w:r w:rsidR="00204306" w:rsidRPr="00F661C7">
            <w:rPr>
              <w:rFonts w:cstheme="minorBidi"/>
              <w:bCs/>
              <w:sz w:val="21"/>
              <w:szCs w:val="21"/>
            </w:rPr>
            <w:instrText xml:space="preserve"> MACROBUTTON  SnrToggleCheckbox √不适用 </w:instrText>
          </w:r>
          <w:r w:rsidRPr="00F661C7">
            <w:rPr>
              <w:rFonts w:cstheme="minorBidi"/>
              <w:bCs/>
              <w:sz w:val="21"/>
              <w:szCs w:val="21"/>
            </w:rPr>
            <w:fldChar w:fldCharType="end"/>
          </w:r>
        </w:p>
      </w:sdtContent>
    </w:sdt>
    <w:p w:rsidR="00FD2133" w:rsidRPr="00F661C7" w:rsidRDefault="00FD2133">
      <w:pPr>
        <w:rPr>
          <w:rFonts w:cstheme="minorBidi"/>
          <w:b/>
          <w:bCs/>
          <w:sz w:val="21"/>
          <w:szCs w:val="21"/>
        </w:rPr>
      </w:pPr>
    </w:p>
    <w:sdt>
      <w:sdtPr>
        <w:rPr>
          <w:rFonts w:cstheme="minorBidi" w:hint="eastAsia"/>
          <w:bCs/>
          <w:sz w:val="21"/>
          <w:szCs w:val="21"/>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b/>
        </w:rPr>
      </w:sdtEndPr>
      <w:sdtContent>
        <w:p w:rsidR="00FD2133" w:rsidRPr="00F661C7" w:rsidRDefault="00537341">
          <w:pPr>
            <w:rPr>
              <w:rFonts w:cstheme="minorBidi"/>
              <w:bCs/>
              <w:sz w:val="21"/>
              <w:szCs w:val="21"/>
            </w:rPr>
          </w:pPr>
          <w:r w:rsidRPr="00F661C7">
            <w:rPr>
              <w:rFonts w:cstheme="minorBidi" w:hint="eastAsia"/>
              <w:bCs/>
              <w:sz w:val="21"/>
              <w:szCs w:val="21"/>
            </w:rPr>
            <w:t>如按预期信用损失一般模型计提坏账准备，请参照其他应收款披露：</w:t>
          </w:r>
        </w:p>
        <w:sdt>
          <w:sdtPr>
            <w:rPr>
              <w:rFonts w:cstheme="minorBidi"/>
              <w:bCs/>
              <w:sz w:val="21"/>
              <w:szCs w:val="21"/>
            </w:rPr>
            <w:alias w:val="是否适用：应收票据按预期信用损失一般模型计提坏账准备[双击切换]"/>
            <w:tag w:val="_GBC_21b4909badcd4ef7bc61b6478d0fd727"/>
            <w:id w:val="657734214"/>
            <w:lock w:val="sdtLocked"/>
            <w:placeholder>
              <w:docPart w:val="GBC22222222222222222222222222222"/>
            </w:placeholder>
          </w:sdtPr>
          <w:sdtContent>
            <w:p w:rsidR="00FD2133" w:rsidRPr="00F661C7" w:rsidRDefault="00D1422C" w:rsidP="00DC38C6">
              <w:pPr>
                <w:rPr>
                  <w:rFonts w:cstheme="minorBidi"/>
                  <w:bCs/>
                  <w:sz w:val="21"/>
                  <w:szCs w:val="21"/>
                </w:rPr>
              </w:pPr>
              <w:r w:rsidRPr="00F661C7">
                <w:rPr>
                  <w:rFonts w:cstheme="minorBidi"/>
                  <w:bCs/>
                  <w:sz w:val="21"/>
                  <w:szCs w:val="21"/>
                </w:rPr>
                <w:fldChar w:fldCharType="begin"/>
              </w:r>
              <w:r w:rsidR="00DC38C6">
                <w:rPr>
                  <w:rFonts w:cstheme="minorBidi"/>
                  <w:bCs/>
                  <w:sz w:val="21"/>
                  <w:szCs w:val="21"/>
                </w:rPr>
                <w:instrText xml:space="preserve"> MACROBUTTON  SnrToggleCheckbox □适用 </w:instrText>
              </w:r>
              <w:r w:rsidRPr="00F661C7">
                <w:rPr>
                  <w:rFonts w:cstheme="minorBidi"/>
                  <w:bCs/>
                  <w:sz w:val="21"/>
                  <w:szCs w:val="21"/>
                </w:rPr>
                <w:fldChar w:fldCharType="end"/>
              </w:r>
              <w:r w:rsidRPr="00F661C7">
                <w:rPr>
                  <w:rFonts w:cstheme="minorBidi"/>
                  <w:bCs/>
                  <w:sz w:val="21"/>
                  <w:szCs w:val="21"/>
                </w:rPr>
                <w:fldChar w:fldCharType="begin"/>
              </w:r>
              <w:r w:rsidR="00DC38C6">
                <w:rPr>
                  <w:rFonts w:cstheme="minorBidi"/>
                  <w:bCs/>
                  <w:sz w:val="21"/>
                  <w:szCs w:val="21"/>
                </w:rPr>
                <w:instrText xml:space="preserve"> MACROBUTTON  SnrToggleCheckbox √不适用 </w:instrText>
              </w:r>
              <w:r w:rsidRPr="00F661C7">
                <w:rPr>
                  <w:rFonts w:cstheme="minorBidi"/>
                  <w:bCs/>
                  <w:sz w:val="21"/>
                  <w:szCs w:val="21"/>
                </w:rPr>
                <w:fldChar w:fldCharType="end"/>
              </w:r>
            </w:p>
          </w:sdtContent>
        </w:sdt>
        <w:p w:rsidR="00FD2133" w:rsidRPr="00F661C7" w:rsidRDefault="00D1422C">
          <w:pPr>
            <w:rPr>
              <w:rFonts w:cstheme="minorBidi"/>
              <w:b/>
              <w:bCs/>
              <w:sz w:val="21"/>
              <w:szCs w:val="21"/>
            </w:rPr>
          </w:pPr>
        </w:p>
      </w:sdtContent>
    </w:sdt>
    <w:bookmarkStart w:id="143" w:name="_Hlk532980547" w:displacedByCustomXml="next"/>
    <w:sdt>
      <w:sdtPr>
        <w:rPr>
          <w:rFonts w:ascii="宋体" w:eastAsia="宋体" w:hAnsi="宋体" w:cs="宋体" w:hint="eastAsia"/>
          <w:b w:val="0"/>
          <w:bCs w:val="0"/>
          <w:kern w:val="0"/>
          <w:sz w:val="24"/>
          <w:szCs w:val="21"/>
        </w:rPr>
        <w:alias w:val="模块:应收票据坏账准备的情况"/>
        <w:tag w:val="_SEC_3dab029b25824ad8a8695b0e58b6c454"/>
        <w:id w:val="-1374694775"/>
        <w:lock w:val="sdtLocked"/>
        <w:placeholder>
          <w:docPart w:val="GBC22222222222222222222222222222"/>
        </w:placeholder>
      </w:sdtPr>
      <w:sdtEndPr>
        <w:rPr>
          <w:rFonts w:cstheme="minorBidi" w:hint="default"/>
        </w:rPr>
      </w:sdtEndPr>
      <w:sdtContent>
        <w:p w:rsidR="00FD2133" w:rsidRPr="00F661C7" w:rsidRDefault="00537341">
          <w:pPr>
            <w:pStyle w:val="4"/>
            <w:numPr>
              <w:ilvl w:val="3"/>
              <w:numId w:val="106"/>
            </w:numPr>
            <w:ind w:left="426" w:hanging="426"/>
            <w:rPr>
              <w:rFonts w:ascii="宋体" w:eastAsia="宋体" w:hAnsi="宋体"/>
              <w:szCs w:val="21"/>
            </w:rPr>
          </w:pPr>
          <w:r w:rsidRPr="00F661C7">
            <w:rPr>
              <w:rFonts w:ascii="宋体" w:eastAsia="宋体" w:hAnsi="宋体" w:hint="eastAsia"/>
              <w:szCs w:val="21"/>
            </w:rPr>
            <w:t>坏账准备的情况</w:t>
          </w:r>
        </w:p>
        <w:sdt>
          <w:sdtPr>
            <w:rPr>
              <w:sz w:val="21"/>
              <w:szCs w:val="21"/>
            </w:rPr>
            <w:alias w:val="是否适用：应收票据坏账准备情况[双击切换]"/>
            <w:tag w:val="_GBC_3c7b44ae9e3b4aa6a67012163093206f"/>
            <w:id w:val="1994919001"/>
            <w:lock w:val="sdtLocked"/>
            <w:placeholder>
              <w:docPart w:val="GBC22222222222222222222222222222"/>
            </w:placeholder>
          </w:sdtPr>
          <w:sdtContent>
            <w:p w:rsidR="00204306" w:rsidRPr="00F661C7" w:rsidRDefault="00D1422C" w:rsidP="00204306">
              <w:pPr>
                <w:rPr>
                  <w:rFonts w:cstheme="minorBidi"/>
                  <w:b/>
                  <w:bCs/>
                  <w:sz w:val="21"/>
                  <w:szCs w:val="21"/>
                </w:rPr>
              </w:pPr>
              <w:r w:rsidRPr="00F661C7">
                <w:rPr>
                  <w:sz w:val="21"/>
                  <w:szCs w:val="21"/>
                </w:rPr>
                <w:fldChar w:fldCharType="begin"/>
              </w:r>
              <w:r w:rsidR="0020430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rFonts w:cstheme="minorBidi"/>
              <w:b/>
              <w:bCs/>
              <w:sz w:val="21"/>
              <w:szCs w:val="21"/>
            </w:rPr>
          </w:pPr>
        </w:p>
      </w:sdtContent>
    </w:sdt>
    <w:bookmarkEnd w:id="143" w:displacedByCustomXml="prev"/>
    <w:bookmarkStart w:id="144" w:name="_Hlk532982011" w:displacedByCustomXml="next"/>
    <w:sdt>
      <w:sdtPr>
        <w:rPr>
          <w:rFonts w:ascii="宋体" w:eastAsia="宋体" w:hAnsi="宋体" w:cs="宋体" w:hint="eastAsia"/>
          <w:b w:val="0"/>
          <w:bCs w:val="0"/>
          <w:kern w:val="0"/>
          <w:sz w:val="24"/>
          <w:szCs w:val="21"/>
        </w:rPr>
        <w:alias w:val="模块:本期实际核销的应收票据情况"/>
        <w:tag w:val="_SEC_3428d5e0a1974f66bdc18edf0b310417"/>
        <w:id w:val="-1316644370"/>
        <w:lock w:val="sdtLocked"/>
        <w:placeholder>
          <w:docPart w:val="GBC22222222222222222222222222222"/>
        </w:placeholder>
      </w:sdtPr>
      <w:sdtEndPr>
        <w:rPr>
          <w:rFonts w:cstheme="minorBidi" w:hint="default"/>
        </w:rPr>
      </w:sdtEndPr>
      <w:sdtContent>
        <w:p w:rsidR="00FD2133" w:rsidRPr="00F661C7" w:rsidRDefault="00537341">
          <w:pPr>
            <w:pStyle w:val="4"/>
            <w:numPr>
              <w:ilvl w:val="3"/>
              <w:numId w:val="106"/>
            </w:numPr>
            <w:ind w:left="426" w:hanging="426"/>
            <w:rPr>
              <w:rFonts w:ascii="宋体" w:eastAsia="宋体" w:hAnsi="宋体"/>
              <w:szCs w:val="21"/>
            </w:rPr>
          </w:pPr>
          <w:r w:rsidRPr="00F661C7">
            <w:rPr>
              <w:rFonts w:ascii="宋体" w:eastAsia="宋体" w:hAnsi="宋体" w:hint="eastAsia"/>
              <w:szCs w:val="21"/>
            </w:rPr>
            <w:t>本期实际核销的应收票据情况</w:t>
          </w:r>
        </w:p>
        <w:sdt>
          <w:sdtPr>
            <w:rPr>
              <w:sz w:val="21"/>
              <w:szCs w:val="21"/>
            </w:rPr>
            <w:alias w:val="是否适用：实际核销的应收票据[双击切换]"/>
            <w:tag w:val="_GBC_a0d8af67abfc4a1698fd198064d3b108"/>
            <w:id w:val="-732698059"/>
            <w:lock w:val="sdtLocked"/>
            <w:placeholder>
              <w:docPart w:val="GBC22222222222222222222222222222"/>
            </w:placeholder>
          </w:sdtPr>
          <w:sdtContent>
            <w:p w:rsidR="00204306" w:rsidRPr="00F661C7" w:rsidRDefault="00D1422C" w:rsidP="00204306">
              <w:pPr>
                <w:rPr>
                  <w:rFonts w:cstheme="minorBidi"/>
                  <w:bCs/>
                  <w:sz w:val="21"/>
                  <w:szCs w:val="21"/>
                </w:rPr>
              </w:pPr>
              <w:r w:rsidRPr="00F661C7">
                <w:rPr>
                  <w:sz w:val="21"/>
                  <w:szCs w:val="21"/>
                </w:rPr>
                <w:fldChar w:fldCharType="begin"/>
              </w:r>
              <w:r w:rsidR="0020430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rFonts w:cstheme="minorBidi"/>
              <w:b/>
              <w:bCs/>
              <w:sz w:val="21"/>
              <w:szCs w:val="21"/>
            </w:rPr>
          </w:pPr>
        </w:p>
      </w:sdtContent>
    </w:sdt>
    <w:bookmarkEnd w:id="144" w:displacedByCustomXml="prev"/>
    <w:sdt>
      <w:sdtPr>
        <w:rPr>
          <w:rFonts w:cstheme="minorBidi" w:hint="eastAsia"/>
          <w:b/>
          <w:bCs/>
          <w:sz w:val="21"/>
          <w:szCs w:val="21"/>
        </w:rPr>
        <w:alias w:val="模块:应收票据其他说明"/>
        <w:tag w:val="_SEC_9045c8983bbe475395a63669d8f42a68"/>
        <w:id w:val="-1408304231"/>
        <w:lock w:val="sdtLocked"/>
        <w:placeholder>
          <w:docPart w:val="GBC22222222222222222222222222222"/>
        </w:placeholder>
      </w:sdtPr>
      <w:sdtEndPr>
        <w:rPr>
          <w:rFonts w:cs="Times New Roman" w:hint="default"/>
          <w:b w:val="0"/>
          <w:bCs w:val="0"/>
        </w:rPr>
      </w:sdtEndPr>
      <w:sdtContent>
        <w:p w:rsidR="00FD2133" w:rsidRPr="00F661C7" w:rsidRDefault="00537341">
          <w:pPr>
            <w:rPr>
              <w:sz w:val="21"/>
              <w:szCs w:val="21"/>
            </w:rPr>
          </w:pPr>
          <w:r w:rsidRPr="00F661C7">
            <w:rPr>
              <w:rFonts w:hint="eastAsia"/>
              <w:sz w:val="21"/>
              <w:szCs w:val="21"/>
            </w:rPr>
            <w:t>其他说明</w:t>
          </w:r>
        </w:p>
        <w:sdt>
          <w:sdtPr>
            <w:rPr>
              <w:sz w:val="21"/>
              <w:szCs w:val="21"/>
            </w:rPr>
            <w:alias w:val="是否适用：应收票据的说明[双击切换]"/>
            <w:tag w:val="_GBC_dc21e09520924a5db7020ba029631550"/>
            <w:id w:val="-1454239386"/>
            <w:lock w:val="sdtLocked"/>
            <w:placeholder>
              <w:docPart w:val="GBC22222222222222222222222222222"/>
            </w:placeholder>
          </w:sdtPr>
          <w:sdtContent>
            <w:p w:rsidR="00FD2133" w:rsidRPr="00F661C7" w:rsidRDefault="00D1422C" w:rsidP="00204306">
              <w:pPr>
                <w:rPr>
                  <w:sz w:val="21"/>
                  <w:szCs w:val="21"/>
                </w:rPr>
              </w:pPr>
              <w:r w:rsidRPr="00F661C7">
                <w:rPr>
                  <w:sz w:val="21"/>
                  <w:szCs w:val="21"/>
                </w:rPr>
                <w:fldChar w:fldCharType="begin"/>
              </w:r>
              <w:r w:rsidR="00204306"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snapToGrid w:val="0"/>
            <w:spacing w:line="240" w:lineRule="atLeast"/>
            <w:rPr>
              <w:sz w:val="21"/>
              <w:szCs w:val="21"/>
            </w:rPr>
          </w:pPr>
        </w:p>
      </w:sdtContent>
    </w:sdt>
    <w:p w:rsidR="00FD2133" w:rsidRPr="00F661C7" w:rsidRDefault="00537341">
      <w:pPr>
        <w:pStyle w:val="3"/>
        <w:numPr>
          <w:ilvl w:val="0"/>
          <w:numId w:val="19"/>
        </w:numPr>
        <w:rPr>
          <w:rFonts w:ascii="宋体" w:hAnsi="宋体" w:cs="宋体"/>
          <w:kern w:val="0"/>
          <w:szCs w:val="21"/>
        </w:rPr>
      </w:pPr>
      <w:r w:rsidRPr="00F661C7">
        <w:rPr>
          <w:rFonts w:ascii="宋体" w:hAnsi="宋体" w:cs="宋体" w:hint="eastAsia"/>
          <w:kern w:val="0"/>
          <w:szCs w:val="21"/>
        </w:rPr>
        <w:t>应收账款</w:t>
      </w:r>
    </w:p>
    <w:sdt>
      <w:sdtPr>
        <w:rPr>
          <w:rFonts w:ascii="宋体" w:eastAsia="宋体" w:hAnsi="宋体" w:cs="宋体" w:hint="eastAsia"/>
          <w:b w:val="0"/>
          <w:bCs w:val="0"/>
          <w:kern w:val="0"/>
          <w:sz w:val="24"/>
          <w:szCs w:val="21"/>
        </w:rPr>
        <w:alias w:val="模块:按账龄披露"/>
        <w:tag w:val="_SEC_839f797b2ddf4a12a40452a1e747a584"/>
        <w:id w:val="1676988399"/>
        <w:lock w:val="sdtLocked"/>
        <w:placeholder>
          <w:docPart w:val="GBC22222222222222222222222222222"/>
        </w:placeholder>
      </w:sdtPr>
      <w:sdtContent>
        <w:p w:rsidR="00FD2133" w:rsidRPr="00F661C7" w:rsidRDefault="00537341">
          <w:pPr>
            <w:pStyle w:val="4"/>
            <w:numPr>
              <w:ilvl w:val="3"/>
              <w:numId w:val="50"/>
            </w:numPr>
            <w:ind w:left="426" w:hanging="426"/>
            <w:rPr>
              <w:rFonts w:ascii="宋体" w:eastAsia="宋体" w:hAnsi="宋体"/>
              <w:szCs w:val="21"/>
            </w:rPr>
          </w:pPr>
          <w:proofErr w:type="gramStart"/>
          <w:r w:rsidRPr="00F661C7">
            <w:rPr>
              <w:rFonts w:ascii="宋体" w:eastAsia="宋体" w:hAnsi="宋体" w:hint="eastAsia"/>
              <w:szCs w:val="21"/>
            </w:rPr>
            <w:t>按账龄</w:t>
          </w:r>
          <w:proofErr w:type="gramEnd"/>
          <w:r w:rsidRPr="00F661C7">
            <w:rPr>
              <w:rFonts w:ascii="宋体" w:eastAsia="宋体" w:hAnsi="宋体" w:hint="eastAsia"/>
              <w:szCs w:val="21"/>
            </w:rPr>
            <w:t>披露</w:t>
          </w:r>
        </w:p>
        <w:sdt>
          <w:sdtPr>
            <w:rPr>
              <w:rFonts w:hint="eastAsia"/>
              <w:sz w:val="21"/>
              <w:szCs w:val="21"/>
            </w:rPr>
            <w:alias w:val="是否适用：组合中，按账龄分析法计提坏账准备的应收账款[双击切换]"/>
            <w:tag w:val="_GBC_f6086903419d448ab27bc2735b69674a"/>
            <w:id w:val="-1177813502"/>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204306"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20430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jc w:val="right"/>
            <w:rPr>
              <w:sz w:val="21"/>
              <w:szCs w:val="21"/>
            </w:rPr>
          </w:pPr>
          <w:r w:rsidRPr="00F661C7">
            <w:rPr>
              <w:rFonts w:hint="eastAsia"/>
              <w:sz w:val="21"/>
              <w:szCs w:val="21"/>
            </w:rPr>
            <w:lastRenderedPageBreak/>
            <w:t>单位：</w:t>
          </w:r>
          <w:sdt>
            <w:sdtPr>
              <w:rPr>
                <w:rFonts w:hint="eastAsia"/>
                <w:sz w:val="21"/>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gridCol w:w="4604"/>
          </w:tblGrid>
          <w:tr w:rsidR="00FD2133" w:rsidRPr="00F661C7" w:rsidTr="00E827C5">
            <w:trPr>
              <w:cantSplit/>
            </w:trPr>
            <w:sdt>
              <w:sdtPr>
                <w:rPr>
                  <w:sz w:val="21"/>
                  <w:szCs w:val="21"/>
                </w:rPr>
                <w:tag w:val="_PLD_987827fb8f754c15801979884cb78127"/>
                <w:id w:val="-166824281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FD2133" w:rsidRPr="00F661C7" w:rsidRDefault="00537341">
                    <w:pPr>
                      <w:jc w:val="center"/>
                      <w:rPr>
                        <w:sz w:val="21"/>
                        <w:szCs w:val="21"/>
                      </w:rPr>
                    </w:pPr>
                    <w:r w:rsidRPr="00F661C7">
                      <w:rPr>
                        <w:rFonts w:hint="eastAsia"/>
                        <w:sz w:val="21"/>
                        <w:szCs w:val="21"/>
                      </w:rPr>
                      <w:t>账龄</w:t>
                    </w:r>
                  </w:p>
                </w:tc>
              </w:sdtContent>
            </w:sdt>
            <w:sdt>
              <w:sdtPr>
                <w:rPr>
                  <w:sz w:val="21"/>
                  <w:szCs w:val="21"/>
                </w:rPr>
                <w:tag w:val="_PLD_53a2def126e844eabd4ea223442a8a87"/>
                <w:id w:val="-1421565258"/>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FD2133" w:rsidRPr="00F661C7" w:rsidRDefault="00537341">
                    <w:pPr>
                      <w:jc w:val="center"/>
                      <w:rPr>
                        <w:sz w:val="21"/>
                        <w:szCs w:val="21"/>
                      </w:rPr>
                    </w:pPr>
                    <w:r w:rsidRPr="00F661C7">
                      <w:rPr>
                        <w:rFonts w:hint="eastAsia"/>
                        <w:sz w:val="21"/>
                        <w:szCs w:val="21"/>
                      </w:rPr>
                      <w:t>期末账面余额</w:t>
                    </w:r>
                  </w:p>
                </w:tc>
              </w:sdtContent>
            </w:sdt>
          </w:tr>
          <w:tr w:rsidR="00FD2133" w:rsidRPr="00F661C7" w:rsidTr="00E827C5">
            <w:trPr>
              <w:cantSplit/>
            </w:trPr>
            <w:sdt>
              <w:sdtPr>
                <w:rPr>
                  <w:sz w:val="21"/>
                  <w:szCs w:val="21"/>
                </w:rPr>
                <w:tag w:val="_PLD_311560db02fd4399b97a79d7c7fe4ca3"/>
                <w:id w:val="-18109262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D2133" w:rsidRPr="00F661C7" w:rsidRDefault="00537341">
                    <w:pPr>
                      <w:rPr>
                        <w:color w:val="FF0000"/>
                        <w:sz w:val="21"/>
                        <w:szCs w:val="21"/>
                      </w:rPr>
                    </w:pPr>
                    <w:proofErr w:type="gramStart"/>
                    <w:r w:rsidRPr="00F661C7">
                      <w:rPr>
                        <w:rFonts w:hint="eastAsia"/>
                        <w:sz w:val="21"/>
                        <w:szCs w:val="21"/>
                      </w:rPr>
                      <w:t>1年以内</w:t>
                    </w:r>
                    <w:proofErr w:type="gramEnd"/>
                  </w:p>
                </w:tc>
              </w:sdtContent>
            </w:sdt>
          </w:tr>
          <w:tr w:rsidR="00FD2133" w:rsidRPr="00F661C7" w:rsidTr="00E827C5">
            <w:trPr>
              <w:cantSplit/>
            </w:trPr>
            <w:sdt>
              <w:sdtPr>
                <w:rPr>
                  <w:sz w:val="21"/>
                  <w:szCs w:val="21"/>
                </w:rPr>
                <w:tag w:val="_PLD_785750c92d5d486990596d8d5b2f4a1f"/>
                <w:id w:val="177282262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其中：1年以内分项</w:t>
                    </w:r>
                  </w:p>
                </w:tc>
              </w:sdtContent>
            </w:sdt>
          </w:tr>
          <w:tr w:rsidR="00FD2133" w:rsidRPr="00F661C7" w:rsidTr="00E827C5">
            <w:trPr>
              <w:cantSplit/>
            </w:trPr>
            <w:sdt>
              <w:sdtPr>
                <w:rPr>
                  <w:sz w:val="21"/>
                  <w:szCs w:val="21"/>
                </w:rPr>
                <w:tag w:val="_PLD_885917f15d1a46499cb812cd100e3cf1"/>
                <w:id w:val="-1894268239"/>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FD2133">
                <w:pPr>
                  <w:jc w:val="right"/>
                  <w:rPr>
                    <w:sz w:val="21"/>
                    <w:szCs w:val="21"/>
                  </w:rPr>
                </w:pPr>
              </w:p>
            </w:tc>
          </w:tr>
          <w:tr w:rsidR="00FD2133" w:rsidRPr="00F661C7" w:rsidTr="00E827C5">
            <w:trPr>
              <w:cantSplit/>
            </w:trPr>
            <w:sdt>
              <w:sdtPr>
                <w:rPr>
                  <w:sz w:val="21"/>
                  <w:szCs w:val="21"/>
                </w:rPr>
                <w:tag w:val="_PLD_686411641a5e42038a85ce6c435c5e58"/>
                <w:id w:val="-1324812685"/>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FD2133">
                <w:pPr>
                  <w:jc w:val="right"/>
                  <w:rPr>
                    <w:sz w:val="21"/>
                    <w:szCs w:val="21"/>
                  </w:rPr>
                </w:pPr>
              </w:p>
            </w:tc>
          </w:tr>
          <w:tr w:rsidR="00FD2133" w:rsidRPr="00F661C7" w:rsidTr="00E827C5">
            <w:trPr>
              <w:cantSplit/>
            </w:trPr>
            <w:sdt>
              <w:sdtPr>
                <w:rPr>
                  <w:sz w:val="21"/>
                  <w:szCs w:val="21"/>
                </w:rPr>
                <w:tag w:val="_PLD_1d32a9d5ef5b4ddca6ca917435b115ac"/>
                <w:id w:val="-2034254696"/>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FD2133">
                <w:pPr>
                  <w:jc w:val="right"/>
                  <w:rPr>
                    <w:sz w:val="21"/>
                    <w:szCs w:val="21"/>
                  </w:rPr>
                </w:pPr>
              </w:p>
            </w:tc>
          </w:tr>
          <w:tr w:rsidR="00FD2133" w:rsidRPr="00F661C7" w:rsidTr="00E827C5">
            <w:trPr>
              <w:cantSplit/>
            </w:trPr>
            <w:sdt>
              <w:sdtPr>
                <w:rPr>
                  <w:sz w:val="21"/>
                  <w:szCs w:val="21"/>
                </w:rPr>
                <w:tag w:val="_PLD_2be2a569e4bb439bbdda34aec0746396"/>
                <w:id w:val="-57564191"/>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proofErr w:type="gramStart"/>
                    <w:r w:rsidRPr="00F661C7">
                      <w:rPr>
                        <w:rFonts w:hint="eastAsia"/>
                        <w:sz w:val="21"/>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FD2133">
                <w:pPr>
                  <w:jc w:val="right"/>
                  <w:rPr>
                    <w:sz w:val="21"/>
                    <w:szCs w:val="21"/>
                  </w:rPr>
                </w:pPr>
              </w:p>
            </w:tc>
          </w:tr>
          <w:tr w:rsidR="00FD2133" w:rsidRPr="00F661C7" w:rsidTr="00E827C5">
            <w:trPr>
              <w:cantSplit/>
            </w:trPr>
            <w:sdt>
              <w:sdtPr>
                <w:rPr>
                  <w:sz w:val="21"/>
                  <w:szCs w:val="21"/>
                </w:rPr>
                <w:tag w:val="_PLD_51c1587433fc4304af214a25996abcb0"/>
                <w:id w:val="494766318"/>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FD2133">
                <w:pPr>
                  <w:jc w:val="right"/>
                  <w:rPr>
                    <w:sz w:val="21"/>
                    <w:szCs w:val="21"/>
                  </w:rPr>
                </w:pPr>
              </w:p>
            </w:tc>
          </w:tr>
          <w:tr w:rsidR="00FD2133" w:rsidRPr="00F661C7" w:rsidTr="00E827C5">
            <w:trPr>
              <w:cantSplit/>
            </w:trPr>
            <w:sdt>
              <w:sdtPr>
                <w:rPr>
                  <w:sz w:val="21"/>
                  <w:szCs w:val="21"/>
                </w:rPr>
                <w:tag w:val="_PLD_783f5edc09cf4689bf1bab196aa7d963"/>
                <w:id w:val="492384295"/>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FD2133">
                <w:pPr>
                  <w:jc w:val="right"/>
                  <w:rPr>
                    <w:sz w:val="21"/>
                    <w:szCs w:val="21"/>
                  </w:rPr>
                </w:pPr>
              </w:p>
            </w:tc>
          </w:tr>
          <w:tr w:rsidR="00FD2133" w:rsidRPr="00F661C7" w:rsidTr="00E827C5">
            <w:trPr>
              <w:cantSplit/>
            </w:trPr>
            <w:sdt>
              <w:sdtPr>
                <w:rPr>
                  <w:sz w:val="21"/>
                  <w:szCs w:val="21"/>
                </w:rPr>
                <w:tag w:val="_PLD_35d4b8083f1340abbb03a5509bd8e56c"/>
                <w:id w:val="-1890563613"/>
                <w:lock w:val="sdtLocked"/>
              </w:sdtPr>
              <w:sdtContent>
                <w:tc>
                  <w:tcPr>
                    <w:tcW w:w="2456"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proofErr w:type="gramStart"/>
                    <w:r w:rsidRPr="00F661C7">
                      <w:rPr>
                        <w:rFonts w:hint="eastAsia"/>
                        <w:sz w:val="21"/>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204306">
                <w:pPr>
                  <w:jc w:val="right"/>
                  <w:rPr>
                    <w:sz w:val="21"/>
                    <w:szCs w:val="21"/>
                  </w:rPr>
                </w:pPr>
                <w:r w:rsidRPr="00F661C7">
                  <w:rPr>
                    <w:sz w:val="21"/>
                    <w:szCs w:val="21"/>
                  </w:rPr>
                  <w:t>60,585.69</w:t>
                </w:r>
              </w:p>
            </w:tc>
          </w:tr>
          <w:tr w:rsidR="00FD2133" w:rsidRPr="00F661C7" w:rsidTr="00E827C5">
            <w:trPr>
              <w:cantSplit/>
            </w:trPr>
            <w:sdt>
              <w:sdtPr>
                <w:rPr>
                  <w:sz w:val="21"/>
                  <w:szCs w:val="21"/>
                </w:rPr>
                <w:tag w:val="_PLD_4228da7212b54dbabe98902b22a02f1a"/>
                <w:id w:val="-103157042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FD2133" w:rsidRPr="00F661C7" w:rsidRDefault="00537341">
                    <w:pPr>
                      <w:jc w:val="center"/>
                      <w:rPr>
                        <w:sz w:val="21"/>
                        <w:szCs w:val="21"/>
                      </w:rPr>
                    </w:pPr>
                    <w:r w:rsidRPr="00F661C7">
                      <w:rPr>
                        <w:rFonts w:hint="eastAsia"/>
                        <w:sz w:val="21"/>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FD2133" w:rsidRPr="00F661C7" w:rsidRDefault="00204306">
                <w:pPr>
                  <w:jc w:val="right"/>
                  <w:rPr>
                    <w:sz w:val="21"/>
                    <w:szCs w:val="21"/>
                  </w:rPr>
                </w:pPr>
                <w:r w:rsidRPr="00F661C7">
                  <w:rPr>
                    <w:sz w:val="21"/>
                    <w:szCs w:val="21"/>
                  </w:rPr>
                  <w:t>60,585.69</w:t>
                </w:r>
              </w:p>
            </w:tc>
          </w:tr>
        </w:tbl>
        <w:p w:rsidR="00FD2133" w:rsidRPr="00F661C7" w:rsidRDefault="00D1422C">
          <w:pPr>
            <w:rPr>
              <w:sz w:val="21"/>
              <w:szCs w:val="21"/>
            </w:rPr>
          </w:pPr>
        </w:p>
      </w:sdtContent>
    </w:sdt>
    <w:bookmarkStart w:id="145" w:name="_Hlk533601584" w:displacedByCustomXml="next"/>
    <w:sdt>
      <w:sdtPr>
        <w:rPr>
          <w:rFonts w:ascii="宋体" w:eastAsia="宋体" w:hAnsi="宋体" w:cs="宋体" w:hint="eastAsia"/>
          <w:b w:val="0"/>
          <w:bCs w:val="0"/>
          <w:kern w:val="0"/>
          <w:sz w:val="24"/>
          <w:szCs w:val="24"/>
        </w:rPr>
        <w:alias w:val="模块:按坏账计提方法分类披露"/>
        <w:tag w:val="_SEC_d442ddfe6a1a43ab9b3b8367ba47ed02"/>
        <w:id w:val="1421134637"/>
        <w:lock w:val="sdtLocked"/>
        <w:placeholder>
          <w:docPart w:val="GBC22222222222222222222222222222"/>
        </w:placeholder>
      </w:sdtPr>
      <w:sdtEndPr>
        <w:rPr>
          <w:rFonts w:asciiTheme="minorEastAsia" w:eastAsiaTheme="minorEastAsia" w:hAnsiTheme="minorEastAsia" w:cs="Times New Roman" w:hint="default"/>
          <w:b/>
          <w:bCs/>
          <w:kern w:val="2"/>
          <w:sz w:val="21"/>
          <w:szCs w:val="28"/>
        </w:rPr>
      </w:sdtEndPr>
      <w:sdtContent>
        <w:p w:rsidR="00D06575" w:rsidRDefault="00D06575">
          <w:pPr>
            <w:pStyle w:val="4"/>
            <w:numPr>
              <w:ilvl w:val="3"/>
              <w:numId w:val="50"/>
            </w:numPr>
            <w:ind w:left="426" w:hanging="426"/>
          </w:pPr>
          <w:r>
            <w:rPr>
              <w:rFonts w:hint="eastAsia"/>
            </w:rPr>
            <w:t>按坏账计提方法分类披露</w:t>
          </w:r>
        </w:p>
        <w:sdt>
          <w:sdtPr>
            <w:alias w:val="是否适用：应收账款分类披露[双击切换]"/>
            <w:tag w:val="_GBC_5532cbb0484a40fcb185be4bb8709d46"/>
            <w:id w:val="-827745491"/>
            <w:lock w:val="sdtLocked"/>
          </w:sdtPr>
          <w:sdtContent>
            <w:p w:rsidR="00D06575" w:rsidRDefault="00D1422C">
              <w:r>
                <w:fldChar w:fldCharType="begin"/>
              </w:r>
              <w:r w:rsidR="00D06575">
                <w:instrText xml:space="preserve"> MACROBUTTON SnrToggleCheckbox √适用 </w:instrText>
              </w:r>
              <w:r>
                <w:fldChar w:fldCharType="end"/>
              </w:r>
              <w:r>
                <w:fldChar w:fldCharType="begin"/>
              </w:r>
              <w:r w:rsidR="00D06575">
                <w:instrText xml:space="preserve">MACROBUTTON  SnrToggleCheckbox □不适用 </w:instrText>
              </w:r>
              <w:r>
                <w:fldChar w:fldCharType="end"/>
              </w:r>
            </w:p>
          </w:sdtContent>
        </w:sdt>
        <w:p w:rsidR="00D06575" w:rsidRDefault="00D06575">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8"/>
            <w:gridCol w:w="1135"/>
            <w:gridCol w:w="709"/>
            <w:gridCol w:w="994"/>
            <w:gridCol w:w="566"/>
            <w:gridCol w:w="565"/>
            <w:gridCol w:w="851"/>
            <w:gridCol w:w="709"/>
            <w:gridCol w:w="851"/>
            <w:gridCol w:w="717"/>
            <w:gridCol w:w="994"/>
          </w:tblGrid>
          <w:tr w:rsidR="00D06575" w:rsidRPr="00D06575" w:rsidTr="00D06575">
            <w:trPr>
              <w:cantSplit/>
              <w:trHeight w:val="259"/>
            </w:trPr>
            <w:sdt>
              <w:sdtPr>
                <w:rPr>
                  <w:sz w:val="18"/>
                  <w:szCs w:val="18"/>
                </w:rPr>
                <w:tag w:val="_PLD_f8d5a19b9b724da98e30475a6df20be9"/>
                <w:id w:val="-319972513"/>
                <w:lock w:val="sdtLocked"/>
              </w:sdtPr>
              <w:sdtContent>
                <w:tc>
                  <w:tcPr>
                    <w:tcW w:w="530" w:type="pct"/>
                    <w:vMerge w:val="restart"/>
                    <w:tcBorders>
                      <w:top w:val="single" w:sz="4" w:space="0" w:color="auto"/>
                      <w:left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类别</w:t>
                    </w:r>
                  </w:p>
                </w:tc>
              </w:sdtContent>
            </w:sdt>
            <w:sdt>
              <w:sdtPr>
                <w:rPr>
                  <w:sz w:val="18"/>
                  <w:szCs w:val="18"/>
                </w:rPr>
                <w:tag w:val="_PLD_8e6cd64a5cc84d259bab748be3f49169"/>
                <w:id w:val="-42983445"/>
                <w:lock w:val="sdtLocked"/>
              </w:sdtPr>
              <w:sdtContent>
                <w:tc>
                  <w:tcPr>
                    <w:tcW w:w="2193" w:type="pct"/>
                    <w:gridSpan w:val="5"/>
                    <w:tcBorders>
                      <w:top w:val="single" w:sz="4" w:space="0" w:color="auto"/>
                      <w:left w:val="single" w:sz="4" w:space="0" w:color="auto"/>
                      <w:right w:val="single" w:sz="4" w:space="0" w:color="auto"/>
                    </w:tcBorders>
                    <w:vAlign w:val="center"/>
                  </w:tcPr>
                  <w:p w:rsidR="00D06575" w:rsidRPr="00D06575" w:rsidRDefault="00D06575">
                    <w:pPr>
                      <w:autoSpaceDE w:val="0"/>
                      <w:autoSpaceDN w:val="0"/>
                      <w:adjustRightInd w:val="0"/>
                      <w:snapToGrid w:val="0"/>
                      <w:spacing w:line="240" w:lineRule="atLeast"/>
                      <w:jc w:val="center"/>
                      <w:rPr>
                        <w:sz w:val="18"/>
                        <w:szCs w:val="18"/>
                      </w:rPr>
                    </w:pPr>
                    <w:r w:rsidRPr="00D06575">
                      <w:rPr>
                        <w:rFonts w:hint="eastAsia"/>
                        <w:sz w:val="18"/>
                        <w:szCs w:val="18"/>
                      </w:rPr>
                      <w:t>期末余额</w:t>
                    </w:r>
                  </w:p>
                </w:tc>
              </w:sdtContent>
            </w:sdt>
            <w:sdt>
              <w:sdtPr>
                <w:rPr>
                  <w:sz w:val="18"/>
                  <w:szCs w:val="18"/>
                </w:rPr>
                <w:tag w:val="_PLD_f3718624b866493ab3b8d8edadf10560"/>
                <w:id w:val="-959641479"/>
                <w:lock w:val="sdtLocked"/>
              </w:sdtPr>
              <w:sdtContent>
                <w:tc>
                  <w:tcPr>
                    <w:tcW w:w="2278" w:type="pct"/>
                    <w:gridSpan w:val="5"/>
                    <w:tcBorders>
                      <w:top w:val="single" w:sz="4" w:space="0" w:color="auto"/>
                      <w:left w:val="single" w:sz="4" w:space="0" w:color="auto"/>
                      <w:right w:val="single" w:sz="4" w:space="0" w:color="auto"/>
                    </w:tcBorders>
                    <w:vAlign w:val="center"/>
                  </w:tcPr>
                  <w:p w:rsidR="00D06575" w:rsidRPr="00D06575" w:rsidRDefault="00D06575">
                    <w:pPr>
                      <w:autoSpaceDE w:val="0"/>
                      <w:autoSpaceDN w:val="0"/>
                      <w:adjustRightInd w:val="0"/>
                      <w:snapToGrid w:val="0"/>
                      <w:spacing w:line="240" w:lineRule="atLeast"/>
                      <w:jc w:val="center"/>
                      <w:rPr>
                        <w:sz w:val="18"/>
                        <w:szCs w:val="18"/>
                      </w:rPr>
                    </w:pPr>
                    <w:r w:rsidRPr="00D06575">
                      <w:rPr>
                        <w:rFonts w:hint="eastAsia"/>
                        <w:sz w:val="18"/>
                        <w:szCs w:val="18"/>
                      </w:rPr>
                      <w:t>期初余额</w:t>
                    </w:r>
                  </w:p>
                </w:tc>
              </w:sdtContent>
            </w:sdt>
          </w:tr>
          <w:tr w:rsidR="00D06575" w:rsidRPr="00D06575" w:rsidTr="00D06575">
            <w:trPr>
              <w:cantSplit/>
              <w:trHeight w:val="227"/>
            </w:trPr>
            <w:tc>
              <w:tcPr>
                <w:tcW w:w="530" w:type="pct"/>
                <w:vMerge/>
                <w:tcBorders>
                  <w:left w:val="single" w:sz="4" w:space="0" w:color="auto"/>
                  <w:right w:val="single" w:sz="4" w:space="0" w:color="auto"/>
                </w:tcBorders>
                <w:vAlign w:val="center"/>
              </w:tcPr>
              <w:p w:rsidR="00D06575" w:rsidRPr="00D06575" w:rsidRDefault="00D06575">
                <w:pPr>
                  <w:rPr>
                    <w:sz w:val="18"/>
                    <w:szCs w:val="18"/>
                  </w:rPr>
                </w:pPr>
              </w:p>
            </w:tc>
            <w:sdt>
              <w:sdtPr>
                <w:rPr>
                  <w:sz w:val="18"/>
                  <w:szCs w:val="18"/>
                </w:rPr>
                <w:tag w:val="_PLD_696c52ce758e49deb616a7fb8df8ee20"/>
                <w:id w:val="1371724233"/>
                <w:lock w:val="sdtLocked"/>
              </w:sdtPr>
              <w:sdtContent>
                <w:tc>
                  <w:tcPr>
                    <w:tcW w:w="1018" w:type="pct"/>
                    <w:gridSpan w:val="2"/>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账面余额</w:t>
                    </w:r>
                  </w:p>
                </w:tc>
              </w:sdtContent>
            </w:sdt>
            <w:sdt>
              <w:sdtPr>
                <w:rPr>
                  <w:sz w:val="18"/>
                  <w:szCs w:val="18"/>
                </w:rPr>
                <w:tag w:val="_PLD_1ca261fa1763424688ba2be8550f43e1"/>
                <w:id w:val="1743990673"/>
                <w:lock w:val="sdtLocked"/>
              </w:sdtPr>
              <w:sdtContent>
                <w:tc>
                  <w:tcPr>
                    <w:tcW w:w="862" w:type="pct"/>
                    <w:gridSpan w:val="2"/>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坏账准备</w:t>
                    </w:r>
                  </w:p>
                </w:tc>
              </w:sdtContent>
            </w:sdt>
            <w:sdt>
              <w:sdtPr>
                <w:rPr>
                  <w:sz w:val="18"/>
                  <w:szCs w:val="18"/>
                </w:rPr>
                <w:tag w:val="_PLD_caaf7fb85a4a432890635f2eb9c38cd5"/>
                <w:id w:val="413676715"/>
                <w:lock w:val="sdtLocked"/>
              </w:sdtPr>
              <w:sdtContent>
                <w:tc>
                  <w:tcPr>
                    <w:tcW w:w="312" w:type="pct"/>
                    <w:vMerge w:val="restart"/>
                    <w:tcBorders>
                      <w:top w:val="single" w:sz="4" w:space="0" w:color="auto"/>
                      <w:left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账面</w:t>
                    </w:r>
                  </w:p>
                  <w:p w:rsidR="00D06575" w:rsidRPr="00D06575" w:rsidRDefault="00D06575">
                    <w:pPr>
                      <w:jc w:val="center"/>
                      <w:rPr>
                        <w:sz w:val="18"/>
                        <w:szCs w:val="18"/>
                      </w:rPr>
                    </w:pPr>
                    <w:r w:rsidRPr="00D06575">
                      <w:rPr>
                        <w:rFonts w:hint="eastAsia"/>
                        <w:sz w:val="18"/>
                        <w:szCs w:val="18"/>
                      </w:rPr>
                      <w:t>价值</w:t>
                    </w:r>
                  </w:p>
                </w:tc>
              </w:sdtContent>
            </w:sdt>
            <w:sdt>
              <w:sdtPr>
                <w:rPr>
                  <w:sz w:val="18"/>
                  <w:szCs w:val="18"/>
                </w:rPr>
                <w:tag w:val="_PLD_f01498a5d6634d7ab63dd393e266902a"/>
                <w:id w:val="-603184356"/>
                <w:lock w:val="sdtLocked"/>
              </w:sdtPr>
              <w:sdtContent>
                <w:tc>
                  <w:tcPr>
                    <w:tcW w:w="862" w:type="pct"/>
                    <w:gridSpan w:val="2"/>
                    <w:tcBorders>
                      <w:top w:val="single" w:sz="4" w:space="0" w:color="auto"/>
                      <w:left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账面余额</w:t>
                    </w:r>
                  </w:p>
                </w:tc>
              </w:sdtContent>
            </w:sdt>
            <w:sdt>
              <w:sdtPr>
                <w:rPr>
                  <w:sz w:val="18"/>
                  <w:szCs w:val="18"/>
                </w:rPr>
                <w:tag w:val="_PLD_e9336373677a4e1781b6e81f705c1bec"/>
                <w:id w:val="662132884"/>
                <w:lock w:val="sdtLocked"/>
              </w:sdtPr>
              <w:sdtContent>
                <w:tc>
                  <w:tcPr>
                    <w:tcW w:w="866" w:type="pct"/>
                    <w:gridSpan w:val="2"/>
                    <w:tcBorders>
                      <w:top w:val="single" w:sz="4" w:space="0" w:color="auto"/>
                      <w:left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坏账准备</w:t>
                    </w:r>
                  </w:p>
                </w:tc>
              </w:sdtContent>
            </w:sdt>
            <w:sdt>
              <w:sdtPr>
                <w:rPr>
                  <w:sz w:val="18"/>
                  <w:szCs w:val="18"/>
                </w:rPr>
                <w:tag w:val="_PLD_09bacc527e7b4910a0c82606fe4a5754"/>
                <w:id w:val="-1934654366"/>
                <w:lock w:val="sdtLocked"/>
              </w:sdtPr>
              <w:sdtContent>
                <w:tc>
                  <w:tcPr>
                    <w:tcW w:w="549" w:type="pct"/>
                    <w:vMerge w:val="restart"/>
                    <w:tcBorders>
                      <w:top w:val="single" w:sz="4" w:space="0" w:color="auto"/>
                      <w:left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账面</w:t>
                    </w:r>
                  </w:p>
                  <w:p w:rsidR="00D06575" w:rsidRPr="00D06575" w:rsidRDefault="00D06575">
                    <w:pPr>
                      <w:jc w:val="center"/>
                      <w:rPr>
                        <w:sz w:val="18"/>
                        <w:szCs w:val="18"/>
                      </w:rPr>
                    </w:pPr>
                    <w:r w:rsidRPr="00D06575">
                      <w:rPr>
                        <w:rFonts w:hint="eastAsia"/>
                        <w:sz w:val="18"/>
                        <w:szCs w:val="18"/>
                      </w:rPr>
                      <w:t>价值</w:t>
                    </w:r>
                  </w:p>
                </w:tc>
              </w:sdtContent>
            </w:sdt>
          </w:tr>
          <w:tr w:rsidR="00D06575" w:rsidRPr="00D06575" w:rsidTr="00D06575">
            <w:trPr>
              <w:cantSplit/>
              <w:trHeight w:val="375"/>
            </w:trPr>
            <w:tc>
              <w:tcPr>
                <w:tcW w:w="530" w:type="pct"/>
                <w:vMerge/>
                <w:tcBorders>
                  <w:left w:val="single" w:sz="4" w:space="0" w:color="auto"/>
                  <w:bottom w:val="single" w:sz="4" w:space="0" w:color="auto"/>
                  <w:right w:val="single" w:sz="4" w:space="0" w:color="auto"/>
                </w:tcBorders>
                <w:vAlign w:val="center"/>
              </w:tcPr>
              <w:p w:rsidR="00D06575" w:rsidRPr="00D06575" w:rsidRDefault="00D06575">
                <w:pPr>
                  <w:rPr>
                    <w:sz w:val="18"/>
                    <w:szCs w:val="18"/>
                  </w:rPr>
                </w:pPr>
              </w:p>
            </w:tc>
            <w:sdt>
              <w:sdtPr>
                <w:rPr>
                  <w:sz w:val="18"/>
                  <w:szCs w:val="18"/>
                </w:rPr>
                <w:tag w:val="_PLD_9a908e63a38c4885ae2f80c1b860b93a"/>
                <w:id w:val="265507324"/>
                <w:lock w:val="sdtLocked"/>
              </w:sdtPr>
              <w:sdtContent>
                <w:tc>
                  <w:tcPr>
                    <w:tcW w:w="627"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金额</w:t>
                    </w:r>
                  </w:p>
                </w:tc>
              </w:sdtContent>
            </w:sdt>
            <w:sdt>
              <w:sdtPr>
                <w:rPr>
                  <w:sz w:val="18"/>
                  <w:szCs w:val="18"/>
                </w:rPr>
                <w:tag w:val="_PLD_df211ff0344e48aa8266bff852c13d4a"/>
                <w:id w:val="-1864736988"/>
                <w:lock w:val="sdtLocked"/>
              </w:sdtPr>
              <w:sdtContent>
                <w:tc>
                  <w:tcPr>
                    <w:tcW w:w="392"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比例</w:t>
                    </w:r>
                    <w:r w:rsidRPr="00D06575">
                      <w:rPr>
                        <w:sz w:val="18"/>
                        <w:szCs w:val="18"/>
                      </w:rPr>
                      <w:t>(%)</w:t>
                    </w:r>
                  </w:p>
                </w:tc>
              </w:sdtContent>
            </w:sdt>
            <w:sdt>
              <w:sdtPr>
                <w:rPr>
                  <w:sz w:val="18"/>
                  <w:szCs w:val="18"/>
                </w:rPr>
                <w:tag w:val="_PLD_bc7278fbd5c542a3abfb9a55090a49e0"/>
                <w:id w:val="1156184388"/>
                <w:lock w:val="sdtLocked"/>
              </w:sdtPr>
              <w:sdtContent>
                <w:tc>
                  <w:tcPr>
                    <w:tcW w:w="549"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金额</w:t>
                    </w:r>
                  </w:p>
                </w:tc>
              </w:sdtContent>
            </w:sdt>
            <w:sdt>
              <w:sdtPr>
                <w:rPr>
                  <w:sz w:val="18"/>
                  <w:szCs w:val="18"/>
                </w:rPr>
                <w:tag w:val="_PLD_98f107e07b5b44938d61d6b0984d9e2b"/>
                <w:id w:val="254491324"/>
                <w:lock w:val="sdtLocked"/>
              </w:sdtPr>
              <w:sdtContent>
                <w:tc>
                  <w:tcPr>
                    <w:tcW w:w="313"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计提比例</w:t>
                    </w:r>
                    <w:r w:rsidRPr="00D06575">
                      <w:rPr>
                        <w:sz w:val="18"/>
                        <w:szCs w:val="18"/>
                      </w:rPr>
                      <w:t>(%)</w:t>
                    </w:r>
                  </w:p>
                </w:tc>
              </w:sdtContent>
            </w:sdt>
            <w:tc>
              <w:tcPr>
                <w:tcW w:w="312" w:type="pct"/>
                <w:vMerge/>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p>
            </w:tc>
            <w:sdt>
              <w:sdtPr>
                <w:rPr>
                  <w:sz w:val="18"/>
                  <w:szCs w:val="18"/>
                </w:rPr>
                <w:tag w:val="_PLD_27c35a851bfc461b93652bdd1c4da46e"/>
                <w:id w:val="-1586838928"/>
                <w:lock w:val="sdtLocked"/>
              </w:sdtPr>
              <w:sdtContent>
                <w:tc>
                  <w:tcPr>
                    <w:tcW w:w="470"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金额</w:t>
                    </w:r>
                  </w:p>
                </w:tc>
              </w:sdtContent>
            </w:sdt>
            <w:sdt>
              <w:sdtPr>
                <w:rPr>
                  <w:sz w:val="18"/>
                  <w:szCs w:val="18"/>
                </w:rPr>
                <w:tag w:val="_PLD_8cdcb4d0cfc74ea299eeda00998b7eed"/>
                <w:id w:val="-1246027284"/>
                <w:lock w:val="sdtLocked"/>
              </w:sdtPr>
              <w:sdtContent>
                <w:tc>
                  <w:tcPr>
                    <w:tcW w:w="392"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比例</w:t>
                    </w:r>
                    <w:r w:rsidRPr="00D06575">
                      <w:rPr>
                        <w:sz w:val="18"/>
                        <w:szCs w:val="18"/>
                      </w:rPr>
                      <w:t>(%)</w:t>
                    </w:r>
                  </w:p>
                </w:tc>
              </w:sdtContent>
            </w:sdt>
            <w:sdt>
              <w:sdtPr>
                <w:rPr>
                  <w:sz w:val="18"/>
                  <w:szCs w:val="18"/>
                </w:rPr>
                <w:tag w:val="_PLD_205ec069d7004eaba20d3af25a7dfeda"/>
                <w:id w:val="-1502578163"/>
                <w:lock w:val="sdtLocked"/>
              </w:sdtPr>
              <w:sdtContent>
                <w:tc>
                  <w:tcPr>
                    <w:tcW w:w="470"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金额</w:t>
                    </w:r>
                  </w:p>
                </w:tc>
              </w:sdtContent>
            </w:sdt>
            <w:sdt>
              <w:sdtPr>
                <w:rPr>
                  <w:sz w:val="18"/>
                  <w:szCs w:val="18"/>
                </w:rPr>
                <w:tag w:val="_PLD_cee6517bce154e26a5f2a917cc143a54"/>
                <w:id w:val="-1471588412"/>
                <w:lock w:val="sdtLocked"/>
              </w:sdtPr>
              <w:sdtContent>
                <w:tc>
                  <w:tcPr>
                    <w:tcW w:w="396" w:type="pct"/>
                    <w:tcBorders>
                      <w:left w:val="single" w:sz="4" w:space="0" w:color="auto"/>
                      <w:bottom w:val="single" w:sz="4" w:space="0" w:color="auto"/>
                      <w:right w:val="single" w:sz="4" w:space="0" w:color="auto"/>
                    </w:tcBorders>
                    <w:vAlign w:val="center"/>
                  </w:tcPr>
                  <w:p w:rsidR="00D06575" w:rsidRPr="00D06575" w:rsidRDefault="00D06575">
                    <w:pPr>
                      <w:jc w:val="center"/>
                      <w:rPr>
                        <w:sz w:val="18"/>
                        <w:szCs w:val="18"/>
                      </w:rPr>
                    </w:pPr>
                    <w:r w:rsidRPr="00D06575">
                      <w:rPr>
                        <w:rFonts w:hint="eastAsia"/>
                        <w:sz w:val="18"/>
                        <w:szCs w:val="18"/>
                      </w:rPr>
                      <w:t>计提比例</w:t>
                    </w:r>
                    <w:r w:rsidRPr="00D06575">
                      <w:rPr>
                        <w:sz w:val="18"/>
                        <w:szCs w:val="18"/>
                      </w:rPr>
                      <w:t>(%)</w:t>
                    </w:r>
                  </w:p>
                </w:tc>
              </w:sdtContent>
            </w:sdt>
            <w:tc>
              <w:tcPr>
                <w:tcW w:w="549" w:type="pct"/>
                <w:vMerge/>
                <w:tcBorders>
                  <w:left w:val="single" w:sz="4" w:space="0" w:color="auto"/>
                  <w:bottom w:val="single" w:sz="4" w:space="0" w:color="auto"/>
                  <w:right w:val="single" w:sz="4" w:space="0" w:color="auto"/>
                </w:tcBorders>
              </w:tcPr>
              <w:p w:rsidR="00D06575" w:rsidRPr="00D06575" w:rsidRDefault="00D06575">
                <w:pPr>
                  <w:jc w:val="center"/>
                  <w:rPr>
                    <w:sz w:val="18"/>
                    <w:szCs w:val="18"/>
                  </w:rPr>
                </w:pPr>
              </w:p>
            </w:tc>
          </w:tr>
          <w:tr w:rsidR="00D06575" w:rsidRPr="00D06575" w:rsidTr="00D06575">
            <w:trPr>
              <w:cantSplit/>
            </w:trPr>
            <w:sdt>
              <w:sdtPr>
                <w:rPr>
                  <w:sz w:val="18"/>
                  <w:szCs w:val="18"/>
                </w:rPr>
                <w:tag w:val="_PLD_74de90e03c554305ba6a96c70365070b"/>
                <w:id w:val="1126438751"/>
                <w:lock w:val="sdtLocked"/>
              </w:sdtPr>
              <w:sdtContent>
                <w:tc>
                  <w:tcPr>
                    <w:tcW w:w="530" w:type="pct"/>
                    <w:tcBorders>
                      <w:top w:val="single" w:sz="4" w:space="0" w:color="auto"/>
                      <w:left w:val="single" w:sz="4" w:space="0" w:color="auto"/>
                      <w:bottom w:val="single" w:sz="4" w:space="0" w:color="auto"/>
                      <w:right w:val="single" w:sz="4" w:space="0" w:color="auto"/>
                    </w:tcBorders>
                  </w:tcPr>
                  <w:p w:rsidR="00D06575" w:rsidRPr="00D06575" w:rsidRDefault="00D06575">
                    <w:pPr>
                      <w:rPr>
                        <w:sz w:val="18"/>
                        <w:szCs w:val="18"/>
                      </w:rPr>
                    </w:pPr>
                    <w:r w:rsidRPr="00D06575">
                      <w:rPr>
                        <w:rFonts w:hint="eastAsia"/>
                        <w:sz w:val="18"/>
                        <w:szCs w:val="18"/>
                      </w:rPr>
                      <w:t>按单项计提坏账准备</w:t>
                    </w:r>
                  </w:p>
                </w:tc>
              </w:sdtContent>
            </w:sdt>
            <w:tc>
              <w:tcPr>
                <w:tcW w:w="627"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100.00</w:t>
                </w:r>
              </w:p>
            </w:tc>
            <w:tc>
              <w:tcPr>
                <w:tcW w:w="549"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60,585.69</w:t>
                </w:r>
              </w:p>
            </w:tc>
            <w:tc>
              <w:tcPr>
                <w:tcW w:w="313"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100.00</w:t>
                </w:r>
              </w:p>
            </w:tc>
            <w:tc>
              <w:tcPr>
                <w:tcW w:w="31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1.76</w:t>
                </w:r>
              </w:p>
            </w:tc>
            <w:tc>
              <w:tcPr>
                <w:tcW w:w="470"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60,585.69</w:t>
                </w:r>
              </w:p>
            </w:tc>
            <w:tc>
              <w:tcPr>
                <w:tcW w:w="396"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100.00</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r>
          <w:tr w:rsidR="00D06575" w:rsidRPr="00D06575" w:rsidTr="00D06575">
            <w:trPr>
              <w:cantSplit/>
            </w:trPr>
            <w:sdt>
              <w:sdtPr>
                <w:rPr>
                  <w:sz w:val="18"/>
                  <w:szCs w:val="18"/>
                </w:rPr>
                <w:tag w:val="_PLD_2843924a07e24276b2592afce851b5fd"/>
                <w:id w:val="-48948229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06575" w:rsidRPr="00D06575" w:rsidRDefault="00D06575">
                    <w:pPr>
                      <w:rPr>
                        <w:sz w:val="18"/>
                        <w:szCs w:val="18"/>
                      </w:rPr>
                    </w:pPr>
                    <w:r w:rsidRPr="00D06575">
                      <w:rPr>
                        <w:rFonts w:hint="eastAsia"/>
                        <w:sz w:val="18"/>
                        <w:szCs w:val="18"/>
                      </w:rPr>
                      <w:t>其中：</w:t>
                    </w:r>
                  </w:p>
                </w:tc>
              </w:sdtContent>
            </w:sdt>
          </w:tr>
          <w:sdt>
            <w:sdtPr>
              <w:rPr>
                <w:sz w:val="18"/>
                <w:szCs w:val="18"/>
              </w:rPr>
              <w:alias w:val="按单项计提坏账准备的应收账款明细"/>
              <w:tag w:val="_TUP_684b69d68a8f40419fc86e69a6ed257b"/>
              <w:id w:val="91293820"/>
              <w:lock w:val="sdtLocked"/>
            </w:sdtPr>
            <w:sdtContent>
              <w:tr w:rsidR="00D06575" w:rsidRPr="00D06575" w:rsidTr="00D06575">
                <w:trPr>
                  <w:cantSplit/>
                </w:trPr>
                <w:sdt>
                  <w:sdtPr>
                    <w:rPr>
                      <w:sz w:val="18"/>
                      <w:szCs w:val="18"/>
                    </w:rPr>
                    <w:alias w:val="按单项计提坏账准备的应收账款明细-类别"/>
                    <w:tag w:val="_GBC_886eea3bd42a4a8b945a70eaa8cff3df"/>
                    <w:id w:val="-1239174407"/>
                    <w:lock w:val="sdtLocked"/>
                  </w:sdtPr>
                  <w:sdtContent>
                    <w:tc>
                      <w:tcPr>
                        <w:tcW w:w="529" w:type="pct"/>
                        <w:tcBorders>
                          <w:top w:val="single" w:sz="4" w:space="0" w:color="auto"/>
                          <w:left w:val="single" w:sz="4" w:space="0" w:color="auto"/>
                          <w:bottom w:val="single" w:sz="4" w:space="0" w:color="auto"/>
                          <w:right w:val="single" w:sz="4" w:space="0" w:color="auto"/>
                        </w:tcBorders>
                      </w:tcPr>
                      <w:p w:rsidR="00D06575" w:rsidRPr="00D06575" w:rsidRDefault="00D06575">
                        <w:pPr>
                          <w:jc w:val="both"/>
                          <w:rPr>
                            <w:color w:val="808080"/>
                            <w:sz w:val="18"/>
                            <w:szCs w:val="18"/>
                          </w:rPr>
                        </w:pPr>
                        <w:r w:rsidRPr="00D06575">
                          <w:rPr>
                            <w:sz w:val="18"/>
                            <w:szCs w:val="18"/>
                          </w:rPr>
                          <w:t>单项金额虽不重大但单项计提坏账准备的应收账款</w:t>
                        </w:r>
                      </w:p>
                    </w:tc>
                  </w:sdtContent>
                </w:sdt>
                <w:tc>
                  <w:tcPr>
                    <w:tcW w:w="627"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100.00</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60,585.69</w:t>
                    </w:r>
                  </w:p>
                </w:tc>
                <w:tc>
                  <w:tcPr>
                    <w:tcW w:w="313"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100.00</w:t>
                    </w:r>
                  </w:p>
                </w:tc>
                <w:tc>
                  <w:tcPr>
                    <w:tcW w:w="31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1.76</w:t>
                    </w: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60,585.69</w:t>
                    </w:r>
                  </w:p>
                </w:tc>
                <w:tc>
                  <w:tcPr>
                    <w:tcW w:w="396"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100.00</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r>
            </w:sdtContent>
          </w:sdt>
          <w:sdt>
            <w:sdtPr>
              <w:rPr>
                <w:sz w:val="18"/>
                <w:szCs w:val="18"/>
              </w:rPr>
              <w:alias w:val="按单项计提坏账准备的应收账款明细"/>
              <w:tag w:val="_TUP_684b69d68a8f40419fc86e69a6ed257b"/>
              <w:id w:val="1639007"/>
              <w:lock w:val="sdtLocked"/>
            </w:sdtPr>
            <w:sdtContent>
              <w:tr w:rsidR="00D06575" w:rsidRPr="00D06575" w:rsidTr="00D06575">
                <w:trPr>
                  <w:cantSplit/>
                </w:trPr>
                <w:sdt>
                  <w:sdtPr>
                    <w:rPr>
                      <w:sz w:val="18"/>
                      <w:szCs w:val="18"/>
                    </w:rPr>
                    <w:alias w:val="按单项计提坏账准备的应收账款明细-类别"/>
                    <w:tag w:val="_GBC_886eea3bd42a4a8b945a70eaa8cff3df"/>
                    <w:id w:val="1639006"/>
                    <w:lock w:val="sdtLocked"/>
                    <w:showingPlcHdr/>
                  </w:sdtPr>
                  <w:sdtContent>
                    <w:tc>
                      <w:tcPr>
                        <w:tcW w:w="529" w:type="pct"/>
                        <w:tcBorders>
                          <w:top w:val="single" w:sz="4" w:space="0" w:color="auto"/>
                          <w:left w:val="single" w:sz="4" w:space="0" w:color="auto"/>
                          <w:bottom w:val="single" w:sz="4" w:space="0" w:color="auto"/>
                          <w:right w:val="single" w:sz="4" w:space="0" w:color="auto"/>
                        </w:tcBorders>
                      </w:tcPr>
                      <w:p w:rsidR="00D06575" w:rsidRPr="00D06575" w:rsidRDefault="00D06575">
                        <w:pPr>
                          <w:jc w:val="both"/>
                          <w:rPr>
                            <w:color w:val="808080"/>
                            <w:sz w:val="18"/>
                            <w:szCs w:val="18"/>
                          </w:rPr>
                        </w:pPr>
                        <w:r w:rsidRPr="00D06575">
                          <w:rPr>
                            <w:rFonts w:hint="eastAsia"/>
                            <w:sz w:val="18"/>
                            <w:szCs w:val="18"/>
                          </w:rPr>
                          <w:t xml:space="preserve">　</w:t>
                        </w:r>
                      </w:p>
                    </w:tc>
                  </w:sdtContent>
                </w:sdt>
                <w:tc>
                  <w:tcPr>
                    <w:tcW w:w="627"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13"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1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96"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r>
            </w:sdtContent>
          </w:sdt>
          <w:tr w:rsidR="00D06575" w:rsidRPr="00D06575" w:rsidTr="00D06575">
            <w:trPr>
              <w:cantSplit/>
            </w:trPr>
            <w:sdt>
              <w:sdtPr>
                <w:rPr>
                  <w:sz w:val="18"/>
                  <w:szCs w:val="18"/>
                </w:rPr>
                <w:tag w:val="_PLD_d8ed1eba357f4adab0a97ff43996a2d9"/>
                <w:id w:val="896170791"/>
                <w:lock w:val="sdtLocked"/>
              </w:sdtPr>
              <w:sdtContent>
                <w:tc>
                  <w:tcPr>
                    <w:tcW w:w="529" w:type="pct"/>
                    <w:tcBorders>
                      <w:top w:val="single" w:sz="4" w:space="0" w:color="auto"/>
                      <w:left w:val="single" w:sz="4" w:space="0" w:color="auto"/>
                      <w:bottom w:val="single" w:sz="4" w:space="0" w:color="auto"/>
                      <w:right w:val="single" w:sz="4" w:space="0" w:color="auto"/>
                    </w:tcBorders>
                  </w:tcPr>
                  <w:p w:rsidR="00D06575" w:rsidRPr="00D06575" w:rsidRDefault="00D06575">
                    <w:pPr>
                      <w:rPr>
                        <w:sz w:val="18"/>
                        <w:szCs w:val="18"/>
                      </w:rPr>
                    </w:pPr>
                    <w:r w:rsidRPr="00D06575">
                      <w:rPr>
                        <w:rFonts w:hint="eastAsia"/>
                        <w:sz w:val="18"/>
                        <w:szCs w:val="18"/>
                      </w:rPr>
                      <w:t>按组合计提坏账准备</w:t>
                    </w:r>
                  </w:p>
                </w:tc>
              </w:sdtContent>
            </w:sdt>
            <w:tc>
              <w:tcPr>
                <w:tcW w:w="627"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13"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1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3,378,230.04</w:t>
                </w:r>
              </w:p>
            </w:tc>
            <w:tc>
              <w:tcPr>
                <w:tcW w:w="392"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98.24</w:t>
                </w:r>
              </w:p>
            </w:tc>
            <w:tc>
              <w:tcPr>
                <w:tcW w:w="470"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16,891.15</w:t>
                </w:r>
              </w:p>
            </w:tc>
            <w:tc>
              <w:tcPr>
                <w:tcW w:w="396"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jc w:val="right"/>
                  <w:rPr>
                    <w:sz w:val="18"/>
                    <w:szCs w:val="18"/>
                  </w:rPr>
                </w:pPr>
                <w:r w:rsidRPr="00D06575">
                  <w:rPr>
                    <w:rFonts w:hint="eastAsia"/>
                    <w:sz w:val="18"/>
                    <w:szCs w:val="18"/>
                  </w:rPr>
                  <w:t>0.50</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3,361,338.89</w:t>
                </w:r>
              </w:p>
            </w:tc>
          </w:tr>
          <w:tr w:rsidR="00D06575" w:rsidRPr="00D06575" w:rsidTr="00D06575">
            <w:trPr>
              <w:cantSplit/>
            </w:trPr>
            <w:sdt>
              <w:sdtPr>
                <w:rPr>
                  <w:sz w:val="18"/>
                  <w:szCs w:val="18"/>
                </w:rPr>
                <w:tag w:val="_PLD_ce0cfa8fc80147608db7db4b7ce1db69"/>
                <w:id w:val="-42557823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06575" w:rsidRPr="00D06575" w:rsidRDefault="00D06575">
                    <w:pPr>
                      <w:rPr>
                        <w:sz w:val="18"/>
                        <w:szCs w:val="18"/>
                      </w:rPr>
                    </w:pPr>
                    <w:r w:rsidRPr="00D06575">
                      <w:rPr>
                        <w:rFonts w:hint="eastAsia"/>
                        <w:sz w:val="18"/>
                        <w:szCs w:val="18"/>
                      </w:rPr>
                      <w:t>其中：</w:t>
                    </w:r>
                  </w:p>
                </w:tc>
              </w:sdtContent>
            </w:sdt>
          </w:tr>
          <w:sdt>
            <w:sdtPr>
              <w:rPr>
                <w:sz w:val="18"/>
                <w:szCs w:val="18"/>
              </w:rPr>
              <w:alias w:val="按组合计提坏账准备的应收账款明细"/>
              <w:tag w:val="_TUP_6a5136aa27f94b1e8c86df4585d9c3ea"/>
              <w:id w:val="-1089304007"/>
              <w:lock w:val="sdtLocked"/>
            </w:sdtPr>
            <w:sdtContent>
              <w:tr w:rsidR="00D06575" w:rsidRPr="00D06575" w:rsidTr="00D06575">
                <w:trPr>
                  <w:cantSplit/>
                </w:trPr>
                <w:sdt>
                  <w:sdtPr>
                    <w:rPr>
                      <w:sz w:val="18"/>
                      <w:szCs w:val="18"/>
                    </w:rPr>
                    <w:alias w:val="按组合计提坏账准备的应收账款明细-组合名称"/>
                    <w:tag w:val="_GBC_a216a551f9d54c89b88dad6bcecd942d"/>
                    <w:id w:val="-1038508463"/>
                    <w:lock w:val="sdtLocked"/>
                  </w:sdtPr>
                  <w:sdtContent>
                    <w:tc>
                      <w:tcPr>
                        <w:tcW w:w="529" w:type="pct"/>
                        <w:tcBorders>
                          <w:top w:val="single" w:sz="4" w:space="0" w:color="auto"/>
                          <w:left w:val="single" w:sz="4" w:space="0" w:color="auto"/>
                          <w:bottom w:val="single" w:sz="4" w:space="0" w:color="auto"/>
                          <w:right w:val="single" w:sz="4" w:space="0" w:color="auto"/>
                        </w:tcBorders>
                      </w:tcPr>
                      <w:p w:rsidR="00D06575" w:rsidRPr="00D06575" w:rsidRDefault="00D06575">
                        <w:pPr>
                          <w:jc w:val="both"/>
                          <w:rPr>
                            <w:color w:val="808080"/>
                            <w:sz w:val="18"/>
                            <w:szCs w:val="18"/>
                          </w:rPr>
                        </w:pPr>
                        <w:proofErr w:type="gramStart"/>
                        <w:r w:rsidRPr="00D06575">
                          <w:rPr>
                            <w:sz w:val="18"/>
                            <w:szCs w:val="18"/>
                          </w:rPr>
                          <w:t>账</w:t>
                        </w:r>
                        <w:proofErr w:type="gramEnd"/>
                        <w:r w:rsidRPr="00D06575">
                          <w:rPr>
                            <w:sz w:val="18"/>
                            <w:szCs w:val="18"/>
                          </w:rPr>
                          <w:t>龄组合</w:t>
                        </w:r>
                      </w:p>
                    </w:tc>
                  </w:sdtContent>
                </w:sdt>
                <w:tc>
                  <w:tcPr>
                    <w:tcW w:w="627"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13"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31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3,378,230.04</w:t>
                    </w: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98.24</w:t>
                    </w: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sz w:val="18"/>
                        <w:szCs w:val="18"/>
                      </w:rPr>
                      <w:t>16,891.15</w:t>
                    </w:r>
                  </w:p>
                </w:tc>
                <w:tc>
                  <w:tcPr>
                    <w:tcW w:w="396"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0.50</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3,361,338.89</w:t>
                    </w:r>
                  </w:p>
                </w:tc>
              </w:tr>
            </w:sdtContent>
          </w:sdt>
          <w:tr w:rsidR="00D06575" w:rsidRPr="00D06575" w:rsidTr="00862510">
            <w:trPr>
              <w:cantSplit/>
              <w:trHeight w:val="196"/>
            </w:trPr>
            <w:sdt>
              <w:sdtPr>
                <w:rPr>
                  <w:sz w:val="18"/>
                  <w:szCs w:val="18"/>
                </w:rPr>
                <w:tag w:val="_PLD_d1cfb21816ea4c1f9d462c84b34cd380"/>
                <w:id w:val="-1491705268"/>
                <w:lock w:val="sdtLocked"/>
              </w:sdtPr>
              <w:sdtContent>
                <w:tc>
                  <w:tcPr>
                    <w:tcW w:w="529" w:type="pct"/>
                    <w:tcBorders>
                      <w:top w:val="single" w:sz="4" w:space="0" w:color="auto"/>
                      <w:left w:val="single" w:sz="4" w:space="0" w:color="auto"/>
                      <w:bottom w:val="single" w:sz="4" w:space="0" w:color="auto"/>
                      <w:right w:val="single" w:sz="4" w:space="0" w:color="auto"/>
                    </w:tcBorders>
                    <w:vAlign w:val="center"/>
                  </w:tcPr>
                  <w:p w:rsidR="00D06575" w:rsidRPr="00D06575" w:rsidRDefault="00D06575">
                    <w:pPr>
                      <w:autoSpaceDE w:val="0"/>
                      <w:autoSpaceDN w:val="0"/>
                      <w:adjustRightInd w:val="0"/>
                      <w:jc w:val="center"/>
                      <w:rPr>
                        <w:sz w:val="18"/>
                        <w:szCs w:val="18"/>
                      </w:rPr>
                    </w:pPr>
                    <w:r w:rsidRPr="00D06575">
                      <w:rPr>
                        <w:rFonts w:hint="eastAsia"/>
                        <w:sz w:val="18"/>
                        <w:szCs w:val="18"/>
                      </w:rPr>
                      <w:t>合计</w:t>
                    </w:r>
                  </w:p>
                </w:tc>
              </w:sdtContent>
            </w:sdt>
            <w:tc>
              <w:tcPr>
                <w:tcW w:w="627"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60,585.69</w:t>
                </w: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center"/>
                  <w:rPr>
                    <w:sz w:val="18"/>
                    <w:szCs w:val="18"/>
                  </w:rPr>
                </w:pPr>
                <w:r w:rsidRPr="00D06575">
                  <w:rPr>
                    <w:rFonts w:hint="eastAsia"/>
                    <w:sz w:val="18"/>
                    <w:szCs w:val="18"/>
                  </w:rPr>
                  <w:t>/</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F77E5E">
                <w:pPr>
                  <w:jc w:val="right"/>
                  <w:rPr>
                    <w:sz w:val="18"/>
                    <w:szCs w:val="18"/>
                  </w:rPr>
                </w:pPr>
                <w:r>
                  <w:rPr>
                    <w:sz w:val="18"/>
                    <w:szCs w:val="18"/>
                  </w:rPr>
                  <w:t>60,585.69</w:t>
                </w:r>
              </w:p>
            </w:tc>
            <w:tc>
              <w:tcPr>
                <w:tcW w:w="313" w:type="pct"/>
                <w:tcBorders>
                  <w:top w:val="single" w:sz="4" w:space="0" w:color="auto"/>
                  <w:left w:val="single" w:sz="4" w:space="0" w:color="auto"/>
                  <w:bottom w:val="single" w:sz="4" w:space="0" w:color="auto"/>
                  <w:right w:val="single" w:sz="4" w:space="0" w:color="auto"/>
                </w:tcBorders>
              </w:tcPr>
              <w:p w:rsidR="00D06575" w:rsidRPr="00D06575" w:rsidRDefault="00D06575">
                <w:pPr>
                  <w:jc w:val="center"/>
                  <w:rPr>
                    <w:sz w:val="18"/>
                    <w:szCs w:val="18"/>
                  </w:rPr>
                </w:pPr>
                <w:r w:rsidRPr="00D06575">
                  <w:rPr>
                    <w:rFonts w:hint="eastAsia"/>
                    <w:sz w:val="18"/>
                    <w:szCs w:val="18"/>
                  </w:rPr>
                  <w:t>/</w:t>
                </w:r>
              </w:p>
            </w:tc>
            <w:tc>
              <w:tcPr>
                <w:tcW w:w="312"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p>
            </w:tc>
            <w:tc>
              <w:tcPr>
                <w:tcW w:w="470"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3,438,815.73</w:t>
                </w:r>
              </w:p>
            </w:tc>
            <w:tc>
              <w:tcPr>
                <w:tcW w:w="392" w:type="pct"/>
                <w:tcBorders>
                  <w:top w:val="single" w:sz="4" w:space="0" w:color="auto"/>
                  <w:left w:val="single" w:sz="4" w:space="0" w:color="auto"/>
                  <w:bottom w:val="single" w:sz="4" w:space="0" w:color="auto"/>
                  <w:right w:val="single" w:sz="4" w:space="0" w:color="auto"/>
                </w:tcBorders>
              </w:tcPr>
              <w:p w:rsidR="00D06575" w:rsidRPr="00D06575" w:rsidRDefault="00D06575">
                <w:pPr>
                  <w:jc w:val="center"/>
                  <w:rPr>
                    <w:sz w:val="18"/>
                    <w:szCs w:val="18"/>
                  </w:rPr>
                </w:pPr>
                <w:r w:rsidRPr="00D06575">
                  <w:rPr>
                    <w:rFonts w:hint="eastAsia"/>
                    <w:sz w:val="18"/>
                    <w:szCs w:val="18"/>
                  </w:rPr>
                  <w:t>/</w:t>
                </w:r>
              </w:p>
            </w:tc>
            <w:tc>
              <w:tcPr>
                <w:tcW w:w="470" w:type="pct"/>
                <w:tcBorders>
                  <w:top w:val="single" w:sz="4" w:space="0" w:color="auto"/>
                  <w:left w:val="single" w:sz="4" w:space="0" w:color="auto"/>
                  <w:bottom w:val="single" w:sz="4" w:space="0" w:color="auto"/>
                  <w:right w:val="single" w:sz="4" w:space="0" w:color="auto"/>
                </w:tcBorders>
              </w:tcPr>
              <w:p w:rsidR="00D06575" w:rsidRPr="00862510" w:rsidRDefault="00862510" w:rsidP="0099404F">
                <w:pPr>
                  <w:jc w:val="right"/>
                  <w:rPr>
                    <w:sz w:val="18"/>
                    <w:szCs w:val="18"/>
                  </w:rPr>
                </w:pPr>
                <w:r w:rsidRPr="0099404F">
                  <w:rPr>
                    <w:sz w:val="18"/>
                    <w:szCs w:val="18"/>
                  </w:rPr>
                  <w:t>77,476.84</w:t>
                </w:r>
              </w:p>
            </w:tc>
            <w:tc>
              <w:tcPr>
                <w:tcW w:w="396" w:type="pct"/>
                <w:tcBorders>
                  <w:top w:val="single" w:sz="4" w:space="0" w:color="auto"/>
                  <w:left w:val="single" w:sz="4" w:space="0" w:color="auto"/>
                  <w:bottom w:val="single" w:sz="4" w:space="0" w:color="auto"/>
                  <w:right w:val="single" w:sz="4" w:space="0" w:color="auto"/>
                </w:tcBorders>
              </w:tcPr>
              <w:p w:rsidR="00D06575" w:rsidRPr="00D06575" w:rsidRDefault="00D06575">
                <w:pPr>
                  <w:jc w:val="center"/>
                  <w:rPr>
                    <w:sz w:val="18"/>
                    <w:szCs w:val="18"/>
                  </w:rPr>
                </w:pPr>
                <w:r w:rsidRPr="00D06575">
                  <w:rPr>
                    <w:rFonts w:hint="eastAsia"/>
                    <w:sz w:val="18"/>
                    <w:szCs w:val="18"/>
                  </w:rPr>
                  <w:t>/</w:t>
                </w:r>
              </w:p>
            </w:tc>
            <w:tc>
              <w:tcPr>
                <w:tcW w:w="549" w:type="pct"/>
                <w:tcBorders>
                  <w:top w:val="single" w:sz="4" w:space="0" w:color="auto"/>
                  <w:left w:val="single" w:sz="4" w:space="0" w:color="auto"/>
                  <w:bottom w:val="single" w:sz="4" w:space="0" w:color="auto"/>
                  <w:right w:val="single" w:sz="4" w:space="0" w:color="auto"/>
                </w:tcBorders>
              </w:tcPr>
              <w:p w:rsidR="00D06575" w:rsidRPr="00D06575" w:rsidRDefault="00D06575">
                <w:pPr>
                  <w:jc w:val="right"/>
                  <w:rPr>
                    <w:sz w:val="18"/>
                    <w:szCs w:val="18"/>
                  </w:rPr>
                </w:pPr>
                <w:r w:rsidRPr="00D06575">
                  <w:rPr>
                    <w:rFonts w:hint="eastAsia"/>
                    <w:sz w:val="18"/>
                    <w:szCs w:val="18"/>
                  </w:rPr>
                  <w:t>3,361,338.89</w:t>
                </w:r>
              </w:p>
            </w:tc>
          </w:tr>
        </w:tbl>
        <w:p w:rsidR="00D06575" w:rsidRDefault="00D06575"/>
        <w:p w:rsidR="00FD2133" w:rsidRDefault="00D1422C" w:rsidP="00DC38C6">
          <w:pPr>
            <w:pStyle w:val="4"/>
          </w:pPr>
        </w:p>
      </w:sdtContent>
    </w:sdt>
    <w:bookmarkEnd w:id="145"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 w:val="21"/>
        </w:rPr>
      </w:sdtEndPr>
      <w:sdtContent>
        <w:bookmarkStart w:id="146" w:name="_Hlk533606785" w:displacedByCustomXml="prev"/>
        <w:p w:rsidR="00FD2133" w:rsidRDefault="00537341">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Locked"/>
            <w:placeholder>
              <w:docPart w:val="GBC22222222222222222222222222222"/>
            </w:placeholder>
          </w:sdtPr>
          <w:sdtContent>
            <w:p w:rsidR="00FD2133" w:rsidRDefault="00D1422C">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autoSpaceDE w:val="0"/>
            <w:autoSpaceDN w:val="0"/>
            <w:adjustRightInd w:val="0"/>
            <w:ind w:left="5880" w:right="105"/>
            <w:jc w:val="right"/>
            <w:rPr>
              <w:sz w:val="21"/>
              <w:szCs w:val="21"/>
            </w:rPr>
          </w:pPr>
          <w:r w:rsidRPr="00F661C7">
            <w:rPr>
              <w:rFonts w:hint="eastAsia"/>
              <w:sz w:val="21"/>
              <w:szCs w:val="21"/>
            </w:rPr>
            <w:t>单位：</w:t>
          </w:r>
          <w:sdt>
            <w:sdtPr>
              <w:rPr>
                <w:rFonts w:hint="eastAsia"/>
                <w:sz w:val="21"/>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0"/>
            <w:gridCol w:w="1421"/>
            <w:gridCol w:w="1448"/>
            <w:gridCol w:w="1555"/>
            <w:gridCol w:w="1575"/>
          </w:tblGrid>
          <w:tr w:rsidR="00203576" w:rsidTr="0099404F">
            <w:sdt>
              <w:sdtPr>
                <w:tag w:val="_PLD_97fa41067b8749859d9b8b001dab9dde"/>
                <w:id w:val="1365982"/>
                <w:lock w:val="sdtLocked"/>
              </w:sdtPr>
              <w:sdtContent>
                <w:tc>
                  <w:tcPr>
                    <w:tcW w:w="1686" w:type="pct"/>
                    <w:vMerge w:val="restart"/>
                    <w:vAlign w:val="center"/>
                  </w:tcPr>
                  <w:p w:rsidR="00203576" w:rsidRDefault="00203576" w:rsidP="006A7184">
                    <w:pPr>
                      <w:jc w:val="center"/>
                      <w:rPr>
                        <w:szCs w:val="21"/>
                      </w:rPr>
                    </w:pPr>
                    <w:r>
                      <w:rPr>
                        <w:rFonts w:hint="eastAsia"/>
                        <w:szCs w:val="21"/>
                      </w:rPr>
                      <w:t>名称</w:t>
                    </w:r>
                  </w:p>
                </w:tc>
              </w:sdtContent>
            </w:sdt>
            <w:sdt>
              <w:sdtPr>
                <w:tag w:val="_PLD_53121e07f76046af9290059d0b8136d4"/>
                <w:id w:val="1365983"/>
                <w:lock w:val="sdtLocked"/>
              </w:sdtPr>
              <w:sdtContent>
                <w:tc>
                  <w:tcPr>
                    <w:tcW w:w="3314" w:type="pct"/>
                    <w:gridSpan w:val="4"/>
                    <w:vAlign w:val="center"/>
                  </w:tcPr>
                  <w:p w:rsidR="00203576" w:rsidRDefault="00203576" w:rsidP="006A7184">
                    <w:pPr>
                      <w:jc w:val="center"/>
                      <w:rPr>
                        <w:szCs w:val="21"/>
                      </w:rPr>
                    </w:pPr>
                    <w:r>
                      <w:rPr>
                        <w:rFonts w:hint="eastAsia"/>
                        <w:szCs w:val="21"/>
                      </w:rPr>
                      <w:t>期末余额</w:t>
                    </w:r>
                  </w:p>
                </w:tc>
              </w:sdtContent>
            </w:sdt>
          </w:tr>
          <w:tr w:rsidR="0099404F" w:rsidTr="0099404F">
            <w:tc>
              <w:tcPr>
                <w:tcW w:w="1686" w:type="pct"/>
                <w:vMerge/>
              </w:tcPr>
              <w:p w:rsidR="00203576" w:rsidRDefault="00203576" w:rsidP="006A7184">
                <w:pPr>
                  <w:jc w:val="center"/>
                  <w:rPr>
                    <w:szCs w:val="21"/>
                  </w:rPr>
                </w:pPr>
              </w:p>
            </w:tc>
            <w:sdt>
              <w:sdtPr>
                <w:tag w:val="_PLD_89b2d64d2083464fae141734d17523d3"/>
                <w:id w:val="1365984"/>
                <w:lock w:val="sdtLocked"/>
              </w:sdtPr>
              <w:sdtContent>
                <w:tc>
                  <w:tcPr>
                    <w:tcW w:w="785" w:type="pct"/>
                    <w:vAlign w:val="center"/>
                  </w:tcPr>
                  <w:p w:rsidR="00203576" w:rsidRDefault="00203576" w:rsidP="006A7184">
                    <w:pPr>
                      <w:jc w:val="center"/>
                      <w:rPr>
                        <w:szCs w:val="21"/>
                      </w:rPr>
                    </w:pPr>
                    <w:r>
                      <w:rPr>
                        <w:rFonts w:hint="eastAsia"/>
                        <w:szCs w:val="21"/>
                      </w:rPr>
                      <w:t>账面余额</w:t>
                    </w:r>
                  </w:p>
                </w:tc>
              </w:sdtContent>
            </w:sdt>
            <w:sdt>
              <w:sdtPr>
                <w:tag w:val="_PLD_ace529544c544606915552a352f0e13b"/>
                <w:id w:val="1365985"/>
                <w:lock w:val="sdtLocked"/>
              </w:sdtPr>
              <w:sdtContent>
                <w:tc>
                  <w:tcPr>
                    <w:tcW w:w="800" w:type="pct"/>
                    <w:vAlign w:val="center"/>
                  </w:tcPr>
                  <w:p w:rsidR="00203576" w:rsidRDefault="00203576" w:rsidP="006A7184">
                    <w:pPr>
                      <w:jc w:val="center"/>
                      <w:rPr>
                        <w:szCs w:val="21"/>
                      </w:rPr>
                    </w:pPr>
                    <w:r>
                      <w:rPr>
                        <w:rFonts w:hint="eastAsia"/>
                        <w:szCs w:val="21"/>
                      </w:rPr>
                      <w:t>坏账准备</w:t>
                    </w:r>
                  </w:p>
                </w:tc>
              </w:sdtContent>
            </w:sdt>
            <w:sdt>
              <w:sdtPr>
                <w:tag w:val="_PLD_8fd7658c68a540cf9892f97231c626d7"/>
                <w:id w:val="1365986"/>
                <w:lock w:val="sdtLocked"/>
              </w:sdtPr>
              <w:sdtContent>
                <w:tc>
                  <w:tcPr>
                    <w:tcW w:w="859" w:type="pct"/>
                    <w:vAlign w:val="center"/>
                  </w:tcPr>
                  <w:p w:rsidR="00203576" w:rsidRDefault="00203576" w:rsidP="006A7184">
                    <w:pPr>
                      <w:jc w:val="center"/>
                      <w:rPr>
                        <w:szCs w:val="21"/>
                      </w:rPr>
                    </w:pPr>
                    <w:r>
                      <w:rPr>
                        <w:szCs w:val="21"/>
                      </w:rPr>
                      <w:t>计提比例</w:t>
                    </w:r>
                    <w:r>
                      <w:rPr>
                        <w:rFonts w:hint="eastAsia"/>
                        <w:szCs w:val="21"/>
                      </w:rPr>
                      <w:t>（%）</w:t>
                    </w:r>
                  </w:p>
                </w:tc>
              </w:sdtContent>
            </w:sdt>
            <w:sdt>
              <w:sdtPr>
                <w:tag w:val="_PLD_e9726e8171bb463ba9719bc643c14988"/>
                <w:id w:val="1365987"/>
                <w:lock w:val="sdtLocked"/>
              </w:sdtPr>
              <w:sdtContent>
                <w:tc>
                  <w:tcPr>
                    <w:tcW w:w="870" w:type="pct"/>
                    <w:vAlign w:val="center"/>
                  </w:tcPr>
                  <w:p w:rsidR="00203576" w:rsidRDefault="00203576" w:rsidP="006A7184">
                    <w:pPr>
                      <w:jc w:val="center"/>
                      <w:rPr>
                        <w:szCs w:val="21"/>
                      </w:rPr>
                    </w:pPr>
                    <w:r>
                      <w:rPr>
                        <w:rFonts w:hint="eastAsia"/>
                        <w:szCs w:val="21"/>
                      </w:rPr>
                      <w:t>计提理由</w:t>
                    </w:r>
                  </w:p>
                </w:tc>
              </w:sdtContent>
            </w:sdt>
          </w:tr>
          <w:sdt>
            <w:sdtPr>
              <w:rPr>
                <w:sz w:val="21"/>
                <w:szCs w:val="21"/>
              </w:rPr>
              <w:alias w:val="按单项计提坏账准备的应收账款详细名称明细"/>
              <w:tag w:val="_TUP_7d92570101f141ecb63ab18937afc316"/>
              <w:id w:val="1365988"/>
              <w:lock w:val="sdtLocked"/>
            </w:sdtPr>
            <w:sdtContent>
              <w:tr w:rsidR="0099404F" w:rsidTr="0099404F">
                <w:tc>
                  <w:tcPr>
                    <w:tcW w:w="1686" w:type="pct"/>
                  </w:tcPr>
                  <w:p w:rsidR="00203576" w:rsidRPr="00203576" w:rsidRDefault="00203576" w:rsidP="006A7184">
                    <w:pPr>
                      <w:rPr>
                        <w:sz w:val="21"/>
                        <w:szCs w:val="21"/>
                      </w:rPr>
                    </w:pPr>
                    <w:r w:rsidRPr="00203576">
                      <w:rPr>
                        <w:sz w:val="21"/>
                        <w:szCs w:val="21"/>
                      </w:rPr>
                      <w:t>沧州市有机合成化工厂</w:t>
                    </w:r>
                  </w:p>
                </w:tc>
                <w:tc>
                  <w:tcPr>
                    <w:tcW w:w="785" w:type="pct"/>
                  </w:tcPr>
                  <w:p w:rsidR="00203576" w:rsidRPr="00203576" w:rsidRDefault="00203576" w:rsidP="006A7184">
                    <w:pPr>
                      <w:jc w:val="right"/>
                      <w:rPr>
                        <w:sz w:val="21"/>
                        <w:szCs w:val="21"/>
                      </w:rPr>
                    </w:pPr>
                    <w:r w:rsidRPr="00203576">
                      <w:rPr>
                        <w:sz w:val="21"/>
                        <w:szCs w:val="21"/>
                      </w:rPr>
                      <w:t>56,606.60</w:t>
                    </w:r>
                  </w:p>
                </w:tc>
                <w:tc>
                  <w:tcPr>
                    <w:tcW w:w="800" w:type="pct"/>
                  </w:tcPr>
                  <w:p w:rsidR="00203576" w:rsidRPr="00203576" w:rsidRDefault="00203576" w:rsidP="006A7184">
                    <w:pPr>
                      <w:jc w:val="right"/>
                      <w:rPr>
                        <w:sz w:val="21"/>
                        <w:szCs w:val="21"/>
                      </w:rPr>
                    </w:pPr>
                    <w:r w:rsidRPr="00203576">
                      <w:rPr>
                        <w:sz w:val="21"/>
                        <w:szCs w:val="21"/>
                      </w:rPr>
                      <w:t>56,606.60</w:t>
                    </w:r>
                  </w:p>
                </w:tc>
                <w:tc>
                  <w:tcPr>
                    <w:tcW w:w="859" w:type="pct"/>
                  </w:tcPr>
                  <w:p w:rsidR="00203576" w:rsidRPr="00203576" w:rsidRDefault="00203576" w:rsidP="006A7184">
                    <w:pPr>
                      <w:jc w:val="right"/>
                      <w:rPr>
                        <w:sz w:val="21"/>
                        <w:szCs w:val="21"/>
                      </w:rPr>
                    </w:pPr>
                    <w:r w:rsidRPr="00203576">
                      <w:rPr>
                        <w:sz w:val="21"/>
                        <w:szCs w:val="21"/>
                      </w:rPr>
                      <w:t>100.00</w:t>
                    </w:r>
                  </w:p>
                </w:tc>
                <w:tc>
                  <w:tcPr>
                    <w:tcW w:w="870" w:type="pct"/>
                  </w:tcPr>
                  <w:p w:rsidR="00203576" w:rsidRPr="00203576" w:rsidRDefault="00203576" w:rsidP="0099404F">
                    <w:pPr>
                      <w:jc w:val="right"/>
                      <w:rPr>
                        <w:sz w:val="21"/>
                        <w:szCs w:val="21"/>
                      </w:rPr>
                    </w:pPr>
                    <w:r w:rsidRPr="00203576">
                      <w:rPr>
                        <w:sz w:val="21"/>
                        <w:szCs w:val="21"/>
                      </w:rPr>
                      <w:t>无收回可能性</w:t>
                    </w:r>
                  </w:p>
                </w:tc>
              </w:tr>
            </w:sdtContent>
          </w:sdt>
          <w:sdt>
            <w:sdtPr>
              <w:rPr>
                <w:sz w:val="21"/>
                <w:szCs w:val="21"/>
              </w:rPr>
              <w:alias w:val="按单项计提坏账准备的应收账款详细名称明细"/>
              <w:tag w:val="_TUP_7d92570101f141ecb63ab18937afc316"/>
              <w:id w:val="1365989"/>
              <w:lock w:val="sdtLocked"/>
            </w:sdtPr>
            <w:sdtContent>
              <w:tr w:rsidR="0099404F" w:rsidTr="0099404F">
                <w:tc>
                  <w:tcPr>
                    <w:tcW w:w="1686" w:type="pct"/>
                  </w:tcPr>
                  <w:p w:rsidR="00203576" w:rsidRPr="00203576" w:rsidRDefault="00203576" w:rsidP="006A7184">
                    <w:pPr>
                      <w:rPr>
                        <w:sz w:val="21"/>
                        <w:szCs w:val="21"/>
                      </w:rPr>
                    </w:pPr>
                    <w:r w:rsidRPr="00203576">
                      <w:rPr>
                        <w:sz w:val="21"/>
                        <w:szCs w:val="21"/>
                      </w:rPr>
                      <w:t>蓟县城关供销社第一批零商店</w:t>
                    </w:r>
                  </w:p>
                </w:tc>
                <w:tc>
                  <w:tcPr>
                    <w:tcW w:w="785" w:type="pct"/>
                  </w:tcPr>
                  <w:p w:rsidR="00203576" w:rsidRPr="00203576" w:rsidRDefault="00203576" w:rsidP="006A7184">
                    <w:pPr>
                      <w:jc w:val="right"/>
                      <w:rPr>
                        <w:sz w:val="21"/>
                        <w:szCs w:val="21"/>
                      </w:rPr>
                    </w:pPr>
                    <w:r w:rsidRPr="00203576">
                      <w:rPr>
                        <w:sz w:val="21"/>
                        <w:szCs w:val="21"/>
                      </w:rPr>
                      <w:t>3,979.09</w:t>
                    </w:r>
                  </w:p>
                </w:tc>
                <w:tc>
                  <w:tcPr>
                    <w:tcW w:w="800" w:type="pct"/>
                  </w:tcPr>
                  <w:p w:rsidR="00203576" w:rsidRPr="00203576" w:rsidRDefault="00203576" w:rsidP="006A7184">
                    <w:pPr>
                      <w:jc w:val="right"/>
                      <w:rPr>
                        <w:sz w:val="21"/>
                        <w:szCs w:val="21"/>
                      </w:rPr>
                    </w:pPr>
                    <w:r w:rsidRPr="00203576">
                      <w:rPr>
                        <w:sz w:val="21"/>
                        <w:szCs w:val="21"/>
                      </w:rPr>
                      <w:t>3,979.09</w:t>
                    </w:r>
                  </w:p>
                </w:tc>
                <w:tc>
                  <w:tcPr>
                    <w:tcW w:w="859" w:type="pct"/>
                  </w:tcPr>
                  <w:p w:rsidR="00203576" w:rsidRPr="00203576" w:rsidRDefault="00203576" w:rsidP="006A7184">
                    <w:pPr>
                      <w:jc w:val="right"/>
                      <w:rPr>
                        <w:sz w:val="21"/>
                        <w:szCs w:val="21"/>
                      </w:rPr>
                    </w:pPr>
                    <w:r w:rsidRPr="00203576">
                      <w:rPr>
                        <w:sz w:val="21"/>
                        <w:szCs w:val="21"/>
                      </w:rPr>
                      <w:t>100.00</w:t>
                    </w:r>
                  </w:p>
                </w:tc>
                <w:tc>
                  <w:tcPr>
                    <w:tcW w:w="870" w:type="pct"/>
                  </w:tcPr>
                  <w:p w:rsidR="00203576" w:rsidRPr="00203576" w:rsidRDefault="00203576" w:rsidP="0099404F">
                    <w:pPr>
                      <w:jc w:val="right"/>
                      <w:rPr>
                        <w:sz w:val="21"/>
                        <w:szCs w:val="21"/>
                      </w:rPr>
                    </w:pPr>
                    <w:r w:rsidRPr="00203576">
                      <w:rPr>
                        <w:sz w:val="21"/>
                        <w:szCs w:val="21"/>
                      </w:rPr>
                      <w:t>无收回可能性</w:t>
                    </w:r>
                  </w:p>
                </w:tc>
              </w:tr>
            </w:sdtContent>
          </w:sdt>
          <w:tr w:rsidR="0099404F" w:rsidTr="0099404F">
            <w:sdt>
              <w:sdtPr>
                <w:tag w:val="_PLD_dd91ad8a33154a4397fe05ffbb5a6db7"/>
                <w:id w:val="1365990"/>
                <w:lock w:val="sdtLocked"/>
              </w:sdtPr>
              <w:sdtEndPr>
                <w:rPr>
                  <w:sz w:val="21"/>
                  <w:szCs w:val="21"/>
                </w:rPr>
              </w:sdtEndPr>
              <w:sdtContent>
                <w:tc>
                  <w:tcPr>
                    <w:tcW w:w="1686" w:type="pct"/>
                    <w:vAlign w:val="center"/>
                  </w:tcPr>
                  <w:p w:rsidR="00203576" w:rsidRDefault="00203576" w:rsidP="006A7184">
                    <w:pPr>
                      <w:jc w:val="center"/>
                      <w:rPr>
                        <w:szCs w:val="21"/>
                      </w:rPr>
                    </w:pPr>
                    <w:r w:rsidRPr="00203576">
                      <w:rPr>
                        <w:rFonts w:hint="eastAsia"/>
                        <w:sz w:val="21"/>
                        <w:szCs w:val="21"/>
                      </w:rPr>
                      <w:t>合计</w:t>
                    </w:r>
                  </w:p>
                </w:tc>
              </w:sdtContent>
            </w:sdt>
            <w:tc>
              <w:tcPr>
                <w:tcW w:w="785" w:type="pct"/>
                <w:vAlign w:val="center"/>
              </w:tcPr>
              <w:p w:rsidR="00203576" w:rsidRPr="00203576" w:rsidRDefault="00203576" w:rsidP="00203576">
                <w:pPr>
                  <w:jc w:val="right"/>
                  <w:rPr>
                    <w:sz w:val="21"/>
                    <w:szCs w:val="21"/>
                  </w:rPr>
                </w:pPr>
                <w:r w:rsidRPr="00203576">
                  <w:rPr>
                    <w:sz w:val="21"/>
                    <w:szCs w:val="21"/>
                  </w:rPr>
                  <w:t>60,585.69</w:t>
                </w:r>
              </w:p>
            </w:tc>
            <w:tc>
              <w:tcPr>
                <w:tcW w:w="800" w:type="pct"/>
                <w:vAlign w:val="center"/>
              </w:tcPr>
              <w:p w:rsidR="00203576" w:rsidRPr="00203576" w:rsidRDefault="00203576" w:rsidP="00203576">
                <w:pPr>
                  <w:jc w:val="right"/>
                  <w:rPr>
                    <w:sz w:val="21"/>
                    <w:szCs w:val="21"/>
                  </w:rPr>
                </w:pPr>
                <w:r w:rsidRPr="00203576">
                  <w:rPr>
                    <w:sz w:val="21"/>
                    <w:szCs w:val="21"/>
                  </w:rPr>
                  <w:t>60,585.69</w:t>
                </w:r>
              </w:p>
            </w:tc>
            <w:tc>
              <w:tcPr>
                <w:tcW w:w="859" w:type="pct"/>
              </w:tcPr>
              <w:p w:rsidR="00203576" w:rsidRPr="00CF4220" w:rsidRDefault="00CF4220" w:rsidP="006A7184">
                <w:pPr>
                  <w:jc w:val="right"/>
                  <w:rPr>
                    <w:sz w:val="21"/>
                    <w:szCs w:val="21"/>
                  </w:rPr>
                </w:pPr>
                <w:r w:rsidRPr="00CF4220">
                  <w:rPr>
                    <w:rFonts w:hint="eastAsia"/>
                    <w:sz w:val="21"/>
                    <w:szCs w:val="21"/>
                  </w:rPr>
                  <w:t>100.00</w:t>
                </w:r>
              </w:p>
            </w:tc>
            <w:tc>
              <w:tcPr>
                <w:tcW w:w="870" w:type="pct"/>
                <w:vAlign w:val="center"/>
              </w:tcPr>
              <w:p w:rsidR="00203576" w:rsidRPr="00CF4220" w:rsidRDefault="00203576" w:rsidP="006A7184">
                <w:pPr>
                  <w:jc w:val="center"/>
                  <w:rPr>
                    <w:sz w:val="21"/>
                    <w:szCs w:val="21"/>
                  </w:rPr>
                </w:pPr>
                <w:r w:rsidRPr="00CF4220">
                  <w:rPr>
                    <w:rFonts w:hint="eastAsia"/>
                    <w:sz w:val="21"/>
                    <w:szCs w:val="21"/>
                  </w:rPr>
                  <w:t>/</w:t>
                </w:r>
              </w:p>
            </w:tc>
          </w:tr>
        </w:tbl>
        <w:p w:rsidR="00203576" w:rsidRDefault="00203576"/>
        <w:p w:rsidR="00FD2133" w:rsidRPr="00F661C7" w:rsidRDefault="00537341">
          <w:pPr>
            <w:rPr>
              <w:sz w:val="21"/>
              <w:szCs w:val="21"/>
            </w:rPr>
          </w:pPr>
          <w:r w:rsidRPr="00F661C7">
            <w:rPr>
              <w:rFonts w:hint="eastAsia"/>
              <w:sz w:val="21"/>
              <w:szCs w:val="21"/>
            </w:rPr>
            <w:t>按单项计提坏账准备的说明：</w:t>
          </w:r>
        </w:p>
        <w:sdt>
          <w:sdtPr>
            <w:rPr>
              <w:sz w:val="21"/>
              <w:szCs w:val="21"/>
            </w:rPr>
            <w:alias w:val="是否适用：按单项计提坏账准备的应收账款说明[双击切换]"/>
            <w:tag w:val="_GBC_e665d0e996124f458355f06bf32118ca"/>
            <w:id w:val="-1797213565"/>
            <w:lock w:val="sdtLocked"/>
            <w:placeholder>
              <w:docPart w:val="GBC22222222222222222222222222222"/>
            </w:placeholder>
          </w:sdtPr>
          <w:sdtContent>
            <w:p w:rsidR="00FD2133" w:rsidRPr="00F661C7" w:rsidRDefault="00D1422C" w:rsidP="00203576">
              <w:pPr>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bookmarkEnd w:id="146" w:displacedByCustomXml="next"/>
      </w:sdtContent>
    </w:sdt>
    <w:sdt>
      <w:sdtPr>
        <w:rPr>
          <w:rFonts w:hint="eastAsia"/>
          <w:sz w:val="21"/>
          <w:szCs w:val="21"/>
        </w:rPr>
        <w:tag w:val="_PLD_21b31dda4e9f44bd901ccb9e126e1392"/>
        <w:id w:val="-1946986156"/>
        <w:lock w:val="sdtLocked"/>
        <w:placeholder>
          <w:docPart w:val="GBC22222222222222222222222222222"/>
        </w:placeholder>
      </w:sdtPr>
      <w:sdtContent>
        <w:p w:rsidR="00FD2133" w:rsidRPr="00F661C7" w:rsidRDefault="00537341">
          <w:pPr>
            <w:rPr>
              <w:sz w:val="21"/>
              <w:szCs w:val="21"/>
            </w:rPr>
          </w:pPr>
          <w:r w:rsidRPr="00F661C7">
            <w:rPr>
              <w:rFonts w:hint="eastAsia"/>
              <w:sz w:val="21"/>
              <w:szCs w:val="21"/>
            </w:rPr>
            <w:t>按组合计提坏账准备：</w:t>
          </w:r>
        </w:p>
      </w:sdtContent>
    </w:sdt>
    <w:sdt>
      <w:sdtPr>
        <w:rPr>
          <w:rFonts w:hint="eastAsia"/>
          <w:sz w:val="21"/>
          <w:szCs w:val="21"/>
        </w:rPr>
        <w:alias w:val="是否适用：按组合计提坏账准备的应收账款详细情况[双击切换]"/>
        <w:tag w:val="_GBC_600909a2591c4c1187685fb640783e4a"/>
        <w:id w:val="1848909585"/>
        <w:lock w:val="sdtLocked"/>
        <w:placeholder>
          <w:docPart w:val="GBC22222222222222222222222222222"/>
        </w:placeholder>
      </w:sdtPr>
      <w:sdtContent>
        <w:p w:rsidR="00203576" w:rsidRPr="00F661C7" w:rsidRDefault="00D1422C" w:rsidP="00203576">
          <w:pPr>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FD2133">
      <w:pPr>
        <w:rPr>
          <w:sz w:val="21"/>
          <w:szCs w:val="21"/>
        </w:rPr>
      </w:pPr>
    </w:p>
    <w:bookmarkStart w:id="147" w:name="_Hlk534616257" w:displacedByCustomXml="next"/>
    <w:sdt>
      <w:sdtPr>
        <w:rPr>
          <w:sz w:val="21"/>
          <w:szCs w:val="21"/>
        </w:r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FD2133" w:rsidRPr="00F661C7" w:rsidRDefault="00537341">
          <w:pPr>
            <w:rPr>
              <w:sz w:val="21"/>
              <w:szCs w:val="21"/>
            </w:rPr>
          </w:pPr>
          <w:r w:rsidRPr="00F661C7">
            <w:rPr>
              <w:rFonts w:hint="eastAsia"/>
              <w:sz w:val="21"/>
              <w:szCs w:val="21"/>
            </w:rPr>
            <w:t>如按预期信用损失一般模型计提坏账准备，请参照其他应收款披露：</w:t>
          </w:r>
        </w:p>
        <w:sdt>
          <w:sdtPr>
            <w:rPr>
              <w:sz w:val="21"/>
              <w:szCs w:val="21"/>
            </w:rPr>
            <w:alias w:val="是否适用：应收账款按一般预计信用损失模型计提坏账[双击切换]"/>
            <w:tag w:val="_GBC_45e093109b4846789884ca855c80af01"/>
            <w:id w:val="-480538127"/>
            <w:lock w:val="sdtLocked"/>
            <w:placeholder>
              <w:docPart w:val="GBC22222222222222222222222222222"/>
            </w:placeholder>
          </w:sdtPr>
          <w:sdtContent>
            <w:p w:rsidR="00FD2133" w:rsidRPr="00F661C7" w:rsidRDefault="00D1422C" w:rsidP="00203576">
              <w:pPr>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bookmarkEnd w:id="147" w:displacedByCustomXml="prev"/>
    <w:bookmarkStart w:id="148" w:name="_Hlk532991911" w:displacedByCustomXml="next"/>
    <w:sdt>
      <w:sdtPr>
        <w:rPr>
          <w:rFonts w:ascii="宋体" w:eastAsia="宋体" w:hAnsi="宋体" w:cs="宋体" w:hint="eastAsia"/>
          <w:b w:val="0"/>
          <w:bCs w:val="0"/>
          <w:kern w:val="0"/>
          <w:szCs w:val="21"/>
        </w:rPr>
        <w:alias w:val="模块:应收账款坏账准备的情况"/>
        <w:tag w:val="_SEC_06b1384525ce4743a061a4c6762d5977"/>
        <w:id w:val="-1552528169"/>
        <w:lock w:val="sdtLocked"/>
        <w:placeholder>
          <w:docPart w:val="GBC22222222222222222222222222222"/>
        </w:placeholder>
      </w:sdtPr>
      <w:sdtEndPr>
        <w:rPr>
          <w:rFonts w:cs="Times New Roman" w:hint="default"/>
          <w:kern w:val="2"/>
        </w:rPr>
      </w:sdtEndPr>
      <w:sdtContent>
        <w:p w:rsidR="00FD2133" w:rsidRPr="00F661C7" w:rsidRDefault="00537341">
          <w:pPr>
            <w:pStyle w:val="4"/>
            <w:numPr>
              <w:ilvl w:val="3"/>
              <w:numId w:val="50"/>
            </w:numPr>
            <w:ind w:left="426" w:hanging="426"/>
            <w:rPr>
              <w:rFonts w:ascii="宋体" w:eastAsia="宋体" w:hAnsi="宋体"/>
              <w:szCs w:val="21"/>
            </w:rPr>
          </w:pPr>
          <w:r w:rsidRPr="00F661C7">
            <w:rPr>
              <w:rFonts w:ascii="宋体" w:eastAsia="宋体" w:hAnsi="宋体" w:hint="eastAsia"/>
              <w:szCs w:val="21"/>
            </w:rPr>
            <w:t>坏账准备的情况</w:t>
          </w:r>
        </w:p>
        <w:sdt>
          <w:sdtPr>
            <w:rPr>
              <w:sz w:val="21"/>
              <w:szCs w:val="21"/>
            </w:rPr>
            <w:alias w:val="是否适用：应收账款坏账准备[双击切换]"/>
            <w:tag w:val="_GBC_9f417fa21150444abc4efab15ee99d53"/>
            <w:id w:val="-1212652124"/>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pStyle w:val="a9"/>
            <w:snapToGrid w:val="0"/>
            <w:spacing w:line="240" w:lineRule="atLeast"/>
            <w:ind w:left="425" w:firstLineChars="0" w:firstLine="0"/>
            <w:jc w:val="right"/>
            <w:rPr>
              <w:rFonts w:ascii="宋体" w:hAnsi="宋体"/>
              <w:szCs w:val="21"/>
            </w:rPr>
          </w:pPr>
          <w:r w:rsidRPr="00F661C7">
            <w:rPr>
              <w:rFonts w:ascii="宋体" w:hAnsi="宋体" w:hint="eastAsia"/>
              <w:szCs w:val="21"/>
            </w:rPr>
            <w:t>单位：</w:t>
          </w:r>
          <w:sdt>
            <w:sdtPr>
              <w:rPr>
                <w:rFonts w:ascii="宋体" w:hAnsi="宋体"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ascii="宋体" w:hAnsi="宋体" w:hint="eastAsia"/>
                  <w:szCs w:val="21"/>
                </w:rPr>
                <w:t>元</w:t>
              </w:r>
            </w:sdtContent>
          </w:sdt>
          <w:r w:rsidRPr="00F661C7">
            <w:rPr>
              <w:rFonts w:ascii="宋体" w:hAnsi="宋体" w:hint="eastAsia"/>
              <w:szCs w:val="21"/>
            </w:rPr>
            <w:t xml:space="preserve">  币种：</w:t>
          </w:r>
          <w:sdt>
            <w:sdtPr>
              <w:rPr>
                <w:rFonts w:ascii="宋体" w:hAnsi="宋体"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31"/>
            <w:gridCol w:w="1306"/>
            <w:gridCol w:w="1426"/>
            <w:gridCol w:w="1196"/>
            <w:gridCol w:w="1198"/>
            <w:gridCol w:w="1196"/>
            <w:gridCol w:w="1306"/>
          </w:tblGrid>
          <w:tr w:rsidR="00203576" w:rsidRPr="00F661C7" w:rsidTr="00203576">
            <w:sdt>
              <w:sdtPr>
                <w:rPr>
                  <w:sz w:val="21"/>
                  <w:szCs w:val="21"/>
                </w:rPr>
                <w:tag w:val="_PLD_4744c2787819466dad3d228aea9d34a1"/>
                <w:id w:val="1366213"/>
                <w:lock w:val="sdtLocked"/>
              </w:sdtPr>
              <w:sdtContent>
                <w:tc>
                  <w:tcPr>
                    <w:tcW w:w="790" w:type="pct"/>
                    <w:vMerge w:val="restart"/>
                    <w:shd w:val="clear" w:color="auto" w:fill="FFFFFF"/>
                    <w:vAlign w:val="center"/>
                  </w:tcPr>
                  <w:p w:rsidR="00203576" w:rsidRPr="00F661C7" w:rsidRDefault="00203576" w:rsidP="006A7184">
                    <w:pPr>
                      <w:jc w:val="center"/>
                      <w:rPr>
                        <w:sz w:val="21"/>
                        <w:szCs w:val="21"/>
                      </w:rPr>
                    </w:pPr>
                    <w:r w:rsidRPr="00F661C7">
                      <w:rPr>
                        <w:sz w:val="21"/>
                        <w:szCs w:val="21"/>
                      </w:rPr>
                      <w:t>类别</w:t>
                    </w:r>
                  </w:p>
                </w:tc>
              </w:sdtContent>
            </w:sdt>
            <w:sdt>
              <w:sdtPr>
                <w:rPr>
                  <w:sz w:val="21"/>
                  <w:szCs w:val="21"/>
                </w:rPr>
                <w:tag w:val="_PLD_c730e797b90345869cdb1a0f449d27c4"/>
                <w:id w:val="1366214"/>
                <w:lock w:val="sdtLocked"/>
              </w:sdtPr>
              <w:sdtContent>
                <w:tc>
                  <w:tcPr>
                    <w:tcW w:w="721" w:type="pct"/>
                    <w:vMerge w:val="restart"/>
                    <w:shd w:val="clear" w:color="auto" w:fill="FFFFFF"/>
                    <w:vAlign w:val="center"/>
                  </w:tcPr>
                  <w:p w:rsidR="00203576" w:rsidRPr="00F661C7" w:rsidRDefault="00203576" w:rsidP="006A7184">
                    <w:pPr>
                      <w:jc w:val="center"/>
                      <w:rPr>
                        <w:sz w:val="21"/>
                        <w:szCs w:val="21"/>
                      </w:rPr>
                    </w:pPr>
                    <w:r w:rsidRPr="00F661C7">
                      <w:rPr>
                        <w:sz w:val="21"/>
                        <w:szCs w:val="21"/>
                      </w:rPr>
                      <w:t>期初余额</w:t>
                    </w:r>
                  </w:p>
                </w:tc>
              </w:sdtContent>
            </w:sdt>
            <w:sdt>
              <w:sdtPr>
                <w:rPr>
                  <w:sz w:val="21"/>
                  <w:szCs w:val="21"/>
                </w:rPr>
                <w:tag w:val="_PLD_b648ee5a72ff43aabfa5e5467354f612"/>
                <w:id w:val="1366215"/>
                <w:lock w:val="sdtLocked"/>
              </w:sdtPr>
              <w:sdtContent>
                <w:tc>
                  <w:tcPr>
                    <w:tcW w:w="2768" w:type="pct"/>
                    <w:gridSpan w:val="4"/>
                    <w:shd w:val="clear" w:color="auto" w:fill="FFFFFF"/>
                    <w:vAlign w:val="center"/>
                  </w:tcPr>
                  <w:p w:rsidR="00203576" w:rsidRPr="00F661C7" w:rsidRDefault="00203576" w:rsidP="006A7184">
                    <w:pPr>
                      <w:jc w:val="center"/>
                      <w:rPr>
                        <w:sz w:val="21"/>
                        <w:szCs w:val="21"/>
                      </w:rPr>
                    </w:pPr>
                    <w:r w:rsidRPr="00F661C7">
                      <w:rPr>
                        <w:rFonts w:hint="eastAsia"/>
                        <w:sz w:val="21"/>
                        <w:szCs w:val="21"/>
                      </w:rPr>
                      <w:t>本期变动</w:t>
                    </w:r>
                    <w:r w:rsidRPr="00F661C7">
                      <w:rPr>
                        <w:sz w:val="21"/>
                        <w:szCs w:val="21"/>
                      </w:rPr>
                      <w:t>金额</w:t>
                    </w:r>
                  </w:p>
                </w:tc>
              </w:sdtContent>
            </w:sdt>
            <w:sdt>
              <w:sdtPr>
                <w:rPr>
                  <w:sz w:val="21"/>
                  <w:szCs w:val="21"/>
                </w:rPr>
                <w:tag w:val="_PLD_670842119a0446778c0343318379e7bb"/>
                <w:id w:val="1366216"/>
                <w:lock w:val="sdtLocked"/>
              </w:sdtPr>
              <w:sdtContent>
                <w:tc>
                  <w:tcPr>
                    <w:tcW w:w="721" w:type="pct"/>
                    <w:vMerge w:val="restart"/>
                    <w:shd w:val="clear" w:color="auto" w:fill="FFFFFF"/>
                    <w:vAlign w:val="center"/>
                  </w:tcPr>
                  <w:p w:rsidR="00203576" w:rsidRPr="00F661C7" w:rsidRDefault="00203576" w:rsidP="006A7184">
                    <w:pPr>
                      <w:jc w:val="center"/>
                      <w:rPr>
                        <w:sz w:val="21"/>
                        <w:szCs w:val="21"/>
                      </w:rPr>
                    </w:pPr>
                    <w:r w:rsidRPr="00F661C7">
                      <w:rPr>
                        <w:sz w:val="21"/>
                        <w:szCs w:val="21"/>
                      </w:rPr>
                      <w:t>期末余额</w:t>
                    </w:r>
                  </w:p>
                </w:tc>
              </w:sdtContent>
            </w:sdt>
          </w:tr>
          <w:tr w:rsidR="00203576" w:rsidRPr="00F661C7" w:rsidTr="00203576">
            <w:tc>
              <w:tcPr>
                <w:tcW w:w="790" w:type="pct"/>
                <w:vMerge/>
                <w:shd w:val="clear" w:color="auto" w:fill="FFFFFF"/>
              </w:tcPr>
              <w:p w:rsidR="00203576" w:rsidRPr="00F661C7" w:rsidRDefault="00203576" w:rsidP="006A7184">
                <w:pPr>
                  <w:jc w:val="center"/>
                  <w:rPr>
                    <w:sz w:val="21"/>
                    <w:szCs w:val="21"/>
                  </w:rPr>
                </w:pPr>
              </w:p>
            </w:tc>
            <w:tc>
              <w:tcPr>
                <w:tcW w:w="721" w:type="pct"/>
                <w:vMerge/>
                <w:shd w:val="clear" w:color="auto" w:fill="FFFFFF"/>
              </w:tcPr>
              <w:p w:rsidR="00203576" w:rsidRPr="00F661C7" w:rsidRDefault="00203576" w:rsidP="006A7184">
                <w:pPr>
                  <w:jc w:val="center"/>
                  <w:rPr>
                    <w:sz w:val="21"/>
                    <w:szCs w:val="21"/>
                  </w:rPr>
                </w:pPr>
              </w:p>
            </w:tc>
            <w:sdt>
              <w:sdtPr>
                <w:rPr>
                  <w:sz w:val="21"/>
                  <w:szCs w:val="21"/>
                </w:rPr>
                <w:tag w:val="_PLD_9f89b7b6eb974ea9b6438eecb96ab8d7"/>
                <w:id w:val="1366217"/>
                <w:lock w:val="sdtLocked"/>
              </w:sdtPr>
              <w:sdtContent>
                <w:tc>
                  <w:tcPr>
                    <w:tcW w:w="787" w:type="pct"/>
                    <w:shd w:val="clear" w:color="auto" w:fill="FFFFFF"/>
                    <w:vAlign w:val="center"/>
                  </w:tcPr>
                  <w:p w:rsidR="00203576" w:rsidRPr="00F661C7" w:rsidRDefault="00203576" w:rsidP="006A7184">
                    <w:pPr>
                      <w:jc w:val="center"/>
                      <w:rPr>
                        <w:sz w:val="21"/>
                        <w:szCs w:val="21"/>
                      </w:rPr>
                    </w:pPr>
                    <w:r w:rsidRPr="00F661C7">
                      <w:rPr>
                        <w:sz w:val="21"/>
                        <w:szCs w:val="21"/>
                      </w:rPr>
                      <w:t>计提</w:t>
                    </w:r>
                  </w:p>
                </w:tc>
              </w:sdtContent>
            </w:sdt>
            <w:sdt>
              <w:sdtPr>
                <w:rPr>
                  <w:sz w:val="21"/>
                  <w:szCs w:val="21"/>
                </w:rPr>
                <w:tag w:val="_PLD_d83025520e1c49cb905bac81a5fe67a9"/>
                <w:id w:val="1366218"/>
                <w:lock w:val="sdtLocked"/>
              </w:sdtPr>
              <w:sdtContent>
                <w:tc>
                  <w:tcPr>
                    <w:tcW w:w="660" w:type="pct"/>
                    <w:shd w:val="clear" w:color="auto" w:fill="FFFFFF"/>
                    <w:vAlign w:val="center"/>
                  </w:tcPr>
                  <w:p w:rsidR="00203576" w:rsidRPr="00F661C7" w:rsidRDefault="00203576" w:rsidP="006A7184">
                    <w:pPr>
                      <w:jc w:val="center"/>
                      <w:rPr>
                        <w:sz w:val="21"/>
                        <w:szCs w:val="21"/>
                      </w:rPr>
                    </w:pPr>
                    <w:r w:rsidRPr="00F661C7">
                      <w:rPr>
                        <w:rFonts w:hint="eastAsia"/>
                        <w:sz w:val="21"/>
                        <w:szCs w:val="21"/>
                      </w:rPr>
                      <w:t>收回或转回</w:t>
                    </w:r>
                  </w:p>
                </w:tc>
              </w:sdtContent>
            </w:sdt>
            <w:tc>
              <w:tcPr>
                <w:tcW w:w="661" w:type="pct"/>
                <w:shd w:val="clear" w:color="auto" w:fill="FFFFFF"/>
                <w:vAlign w:val="center"/>
              </w:tcPr>
              <w:sdt>
                <w:sdtPr>
                  <w:rPr>
                    <w:rFonts w:hint="eastAsia"/>
                    <w:sz w:val="21"/>
                    <w:szCs w:val="21"/>
                  </w:rPr>
                  <w:tag w:val="_PLD_43341cdf094c434589f9f5a4eeb8fb4a"/>
                  <w:id w:val="1366219"/>
                  <w:lock w:val="sdtLocked"/>
                </w:sdtPr>
                <w:sdtContent>
                  <w:p w:rsidR="00203576" w:rsidRPr="00F661C7" w:rsidRDefault="00203576" w:rsidP="006A7184">
                    <w:pPr>
                      <w:jc w:val="center"/>
                      <w:rPr>
                        <w:sz w:val="21"/>
                        <w:szCs w:val="21"/>
                      </w:rPr>
                    </w:pPr>
                    <w:r w:rsidRPr="00F661C7">
                      <w:rPr>
                        <w:rFonts w:hint="eastAsia"/>
                        <w:sz w:val="21"/>
                        <w:szCs w:val="21"/>
                      </w:rPr>
                      <w:t>转销或核销</w:t>
                    </w:r>
                  </w:p>
                </w:sdtContent>
              </w:sdt>
            </w:tc>
            <w:tc>
              <w:tcPr>
                <w:tcW w:w="660" w:type="pct"/>
                <w:shd w:val="clear" w:color="auto" w:fill="FFFFFF"/>
                <w:vAlign w:val="center"/>
              </w:tcPr>
              <w:sdt>
                <w:sdtPr>
                  <w:rPr>
                    <w:rFonts w:hint="eastAsia"/>
                    <w:sz w:val="21"/>
                    <w:szCs w:val="21"/>
                  </w:rPr>
                  <w:tag w:val="_PLD_4105509cd7cf412981897dd91879a014"/>
                  <w:id w:val="1366220"/>
                  <w:lock w:val="sdtLocked"/>
                </w:sdtPr>
                <w:sdtContent>
                  <w:p w:rsidR="00203576" w:rsidRPr="00F661C7" w:rsidRDefault="00203576" w:rsidP="006A7184">
                    <w:pPr>
                      <w:jc w:val="center"/>
                      <w:rPr>
                        <w:sz w:val="21"/>
                        <w:szCs w:val="21"/>
                      </w:rPr>
                    </w:pPr>
                    <w:r w:rsidRPr="00F661C7">
                      <w:rPr>
                        <w:rFonts w:hint="eastAsia"/>
                        <w:sz w:val="21"/>
                        <w:szCs w:val="21"/>
                      </w:rPr>
                      <w:t>其他变动</w:t>
                    </w:r>
                  </w:p>
                </w:sdtContent>
              </w:sdt>
            </w:tc>
            <w:tc>
              <w:tcPr>
                <w:tcW w:w="721" w:type="pct"/>
                <w:vMerge/>
                <w:shd w:val="clear" w:color="auto" w:fill="FFFFFF"/>
              </w:tcPr>
              <w:p w:rsidR="00203576" w:rsidRPr="00F661C7" w:rsidRDefault="00203576" w:rsidP="006A7184">
                <w:pPr>
                  <w:jc w:val="right"/>
                  <w:rPr>
                    <w:sz w:val="21"/>
                    <w:szCs w:val="21"/>
                  </w:rPr>
                </w:pPr>
              </w:p>
            </w:tc>
          </w:tr>
          <w:sdt>
            <w:sdtPr>
              <w:rPr>
                <w:sz w:val="21"/>
                <w:szCs w:val="21"/>
              </w:rPr>
              <w:alias w:val="应收账款坏账准备明细"/>
              <w:tag w:val="_TUP_4d2ca40f09c3444db0881ad461ba816f"/>
              <w:id w:val="1366221"/>
              <w:lock w:val="sdtLocked"/>
            </w:sdtPr>
            <w:sdtContent>
              <w:tr w:rsidR="00203576" w:rsidRPr="00F661C7" w:rsidTr="0099404F">
                <w:tc>
                  <w:tcPr>
                    <w:tcW w:w="790" w:type="pct"/>
                    <w:shd w:val="clear" w:color="auto" w:fill="auto"/>
                  </w:tcPr>
                  <w:p w:rsidR="00203576" w:rsidRPr="00F661C7" w:rsidRDefault="00203576" w:rsidP="006A7184">
                    <w:pPr>
                      <w:rPr>
                        <w:sz w:val="21"/>
                        <w:szCs w:val="21"/>
                      </w:rPr>
                    </w:pPr>
                    <w:r w:rsidRPr="00F661C7">
                      <w:rPr>
                        <w:sz w:val="21"/>
                        <w:szCs w:val="21"/>
                      </w:rPr>
                      <w:t>账</w:t>
                    </w:r>
                    <w:proofErr w:type="gramStart"/>
                    <w:r w:rsidRPr="00F661C7">
                      <w:rPr>
                        <w:sz w:val="21"/>
                        <w:szCs w:val="21"/>
                      </w:rPr>
                      <w:t>龄风险</w:t>
                    </w:r>
                    <w:proofErr w:type="gramEnd"/>
                    <w:r w:rsidRPr="00F661C7">
                      <w:rPr>
                        <w:sz w:val="21"/>
                        <w:szCs w:val="21"/>
                      </w:rPr>
                      <w:t>组合</w:t>
                    </w:r>
                  </w:p>
                </w:tc>
                <w:tc>
                  <w:tcPr>
                    <w:tcW w:w="721" w:type="pct"/>
                    <w:shd w:val="clear" w:color="auto" w:fill="auto"/>
                  </w:tcPr>
                  <w:p w:rsidR="00203576" w:rsidRPr="00F661C7" w:rsidRDefault="00203576" w:rsidP="0099404F">
                    <w:pPr>
                      <w:jc w:val="right"/>
                      <w:rPr>
                        <w:sz w:val="21"/>
                        <w:szCs w:val="21"/>
                      </w:rPr>
                    </w:pPr>
                    <w:r w:rsidRPr="00F661C7">
                      <w:rPr>
                        <w:sz w:val="21"/>
                        <w:szCs w:val="21"/>
                      </w:rPr>
                      <w:t>16,891.15</w:t>
                    </w:r>
                  </w:p>
                </w:tc>
                <w:tc>
                  <w:tcPr>
                    <w:tcW w:w="787" w:type="pct"/>
                    <w:shd w:val="clear" w:color="auto" w:fill="auto"/>
                  </w:tcPr>
                  <w:p w:rsidR="00203576" w:rsidRPr="00F661C7" w:rsidRDefault="00203576" w:rsidP="0099404F">
                    <w:pPr>
                      <w:jc w:val="right"/>
                      <w:rPr>
                        <w:sz w:val="21"/>
                        <w:szCs w:val="21"/>
                      </w:rPr>
                    </w:pPr>
                    <w:r w:rsidRPr="00F661C7">
                      <w:rPr>
                        <w:sz w:val="21"/>
                        <w:szCs w:val="21"/>
                      </w:rPr>
                      <w:t>-16,891.15</w:t>
                    </w:r>
                  </w:p>
                </w:tc>
                <w:tc>
                  <w:tcPr>
                    <w:tcW w:w="660" w:type="pct"/>
                    <w:shd w:val="clear" w:color="auto" w:fill="auto"/>
                  </w:tcPr>
                  <w:p w:rsidR="00203576" w:rsidRPr="00F661C7" w:rsidRDefault="00203576" w:rsidP="0099404F">
                    <w:pPr>
                      <w:jc w:val="right"/>
                      <w:rPr>
                        <w:sz w:val="21"/>
                        <w:szCs w:val="21"/>
                      </w:rPr>
                    </w:pPr>
                  </w:p>
                </w:tc>
                <w:tc>
                  <w:tcPr>
                    <w:tcW w:w="661" w:type="pct"/>
                  </w:tcPr>
                  <w:p w:rsidR="00203576" w:rsidRPr="00F661C7" w:rsidRDefault="00203576" w:rsidP="0099404F">
                    <w:pPr>
                      <w:jc w:val="right"/>
                      <w:rPr>
                        <w:sz w:val="21"/>
                        <w:szCs w:val="21"/>
                      </w:rPr>
                    </w:pPr>
                  </w:p>
                </w:tc>
                <w:tc>
                  <w:tcPr>
                    <w:tcW w:w="660" w:type="pct"/>
                  </w:tcPr>
                  <w:p w:rsidR="00203576" w:rsidRPr="00F661C7" w:rsidRDefault="00203576" w:rsidP="0099404F">
                    <w:pPr>
                      <w:jc w:val="right"/>
                      <w:rPr>
                        <w:sz w:val="21"/>
                        <w:szCs w:val="21"/>
                      </w:rPr>
                    </w:pPr>
                  </w:p>
                </w:tc>
                <w:tc>
                  <w:tcPr>
                    <w:tcW w:w="721" w:type="pct"/>
                    <w:shd w:val="clear" w:color="auto" w:fill="auto"/>
                  </w:tcPr>
                  <w:p w:rsidR="00203576" w:rsidRPr="00F661C7" w:rsidRDefault="00203576" w:rsidP="0099404F">
                    <w:pPr>
                      <w:jc w:val="right"/>
                      <w:rPr>
                        <w:sz w:val="21"/>
                        <w:szCs w:val="21"/>
                      </w:rPr>
                    </w:pPr>
                  </w:p>
                </w:tc>
              </w:tr>
            </w:sdtContent>
          </w:sdt>
          <w:sdt>
            <w:sdtPr>
              <w:rPr>
                <w:sz w:val="21"/>
                <w:szCs w:val="21"/>
              </w:rPr>
              <w:alias w:val="应收账款坏账准备明细"/>
              <w:tag w:val="_TUP_4d2ca40f09c3444db0881ad461ba816f"/>
              <w:id w:val="1366222"/>
              <w:lock w:val="sdtLocked"/>
            </w:sdtPr>
            <w:sdtContent>
              <w:tr w:rsidR="00203576" w:rsidRPr="00F661C7" w:rsidTr="0099404F">
                <w:tc>
                  <w:tcPr>
                    <w:tcW w:w="790" w:type="pct"/>
                    <w:shd w:val="clear" w:color="auto" w:fill="auto"/>
                  </w:tcPr>
                  <w:p w:rsidR="00203576" w:rsidRPr="00F661C7" w:rsidRDefault="00203576" w:rsidP="006A7184">
                    <w:pPr>
                      <w:rPr>
                        <w:sz w:val="21"/>
                        <w:szCs w:val="21"/>
                      </w:rPr>
                    </w:pPr>
                    <w:r w:rsidRPr="00F661C7">
                      <w:rPr>
                        <w:sz w:val="21"/>
                        <w:szCs w:val="21"/>
                      </w:rPr>
                      <w:t>按单项计提坏账准备</w:t>
                    </w:r>
                  </w:p>
                </w:tc>
                <w:tc>
                  <w:tcPr>
                    <w:tcW w:w="721" w:type="pct"/>
                    <w:shd w:val="clear" w:color="auto" w:fill="auto"/>
                  </w:tcPr>
                  <w:p w:rsidR="00203576" w:rsidRPr="00F661C7" w:rsidRDefault="00203576" w:rsidP="0099404F">
                    <w:pPr>
                      <w:jc w:val="right"/>
                      <w:rPr>
                        <w:sz w:val="21"/>
                        <w:szCs w:val="21"/>
                      </w:rPr>
                    </w:pPr>
                    <w:r w:rsidRPr="00F661C7">
                      <w:rPr>
                        <w:sz w:val="21"/>
                        <w:szCs w:val="21"/>
                      </w:rPr>
                      <w:t>60,585.69</w:t>
                    </w:r>
                  </w:p>
                </w:tc>
                <w:tc>
                  <w:tcPr>
                    <w:tcW w:w="787" w:type="pct"/>
                    <w:shd w:val="clear" w:color="auto" w:fill="auto"/>
                  </w:tcPr>
                  <w:p w:rsidR="00203576" w:rsidRPr="00F661C7" w:rsidRDefault="00203576" w:rsidP="0099404F">
                    <w:pPr>
                      <w:jc w:val="right"/>
                      <w:rPr>
                        <w:sz w:val="21"/>
                        <w:szCs w:val="21"/>
                      </w:rPr>
                    </w:pPr>
                  </w:p>
                </w:tc>
                <w:tc>
                  <w:tcPr>
                    <w:tcW w:w="660" w:type="pct"/>
                    <w:shd w:val="clear" w:color="auto" w:fill="auto"/>
                  </w:tcPr>
                  <w:p w:rsidR="00203576" w:rsidRPr="00F661C7" w:rsidRDefault="00203576" w:rsidP="0099404F">
                    <w:pPr>
                      <w:jc w:val="right"/>
                      <w:rPr>
                        <w:sz w:val="21"/>
                        <w:szCs w:val="21"/>
                      </w:rPr>
                    </w:pPr>
                  </w:p>
                </w:tc>
                <w:tc>
                  <w:tcPr>
                    <w:tcW w:w="661" w:type="pct"/>
                  </w:tcPr>
                  <w:p w:rsidR="00203576" w:rsidRPr="00F661C7" w:rsidRDefault="00203576" w:rsidP="0099404F">
                    <w:pPr>
                      <w:jc w:val="right"/>
                      <w:rPr>
                        <w:sz w:val="21"/>
                        <w:szCs w:val="21"/>
                      </w:rPr>
                    </w:pPr>
                  </w:p>
                </w:tc>
                <w:tc>
                  <w:tcPr>
                    <w:tcW w:w="660" w:type="pct"/>
                  </w:tcPr>
                  <w:p w:rsidR="00203576" w:rsidRPr="00F661C7" w:rsidRDefault="00203576" w:rsidP="0099404F">
                    <w:pPr>
                      <w:jc w:val="right"/>
                      <w:rPr>
                        <w:sz w:val="21"/>
                        <w:szCs w:val="21"/>
                      </w:rPr>
                    </w:pPr>
                  </w:p>
                </w:tc>
                <w:tc>
                  <w:tcPr>
                    <w:tcW w:w="721" w:type="pct"/>
                    <w:shd w:val="clear" w:color="auto" w:fill="auto"/>
                  </w:tcPr>
                  <w:p w:rsidR="00203576" w:rsidRPr="00F661C7" w:rsidRDefault="00203576" w:rsidP="0099404F">
                    <w:pPr>
                      <w:jc w:val="right"/>
                      <w:rPr>
                        <w:sz w:val="21"/>
                        <w:szCs w:val="21"/>
                      </w:rPr>
                    </w:pPr>
                    <w:r w:rsidRPr="00F661C7">
                      <w:rPr>
                        <w:sz w:val="21"/>
                        <w:szCs w:val="21"/>
                      </w:rPr>
                      <w:t>60,585.69</w:t>
                    </w:r>
                  </w:p>
                </w:tc>
              </w:tr>
            </w:sdtContent>
          </w:sdt>
          <w:tr w:rsidR="00203576" w:rsidRPr="00F661C7" w:rsidTr="0099404F">
            <w:sdt>
              <w:sdtPr>
                <w:rPr>
                  <w:sz w:val="21"/>
                  <w:szCs w:val="21"/>
                </w:rPr>
                <w:tag w:val="_PLD_9caf6a7eb01942a3a4ce4362ff8d2240"/>
                <w:id w:val="1366223"/>
                <w:lock w:val="sdtLocked"/>
              </w:sdtPr>
              <w:sdtContent>
                <w:tc>
                  <w:tcPr>
                    <w:tcW w:w="790" w:type="pct"/>
                    <w:shd w:val="clear" w:color="auto" w:fill="auto"/>
                  </w:tcPr>
                  <w:p w:rsidR="00203576" w:rsidRPr="00F661C7" w:rsidRDefault="00203576" w:rsidP="006A7184">
                    <w:pPr>
                      <w:jc w:val="center"/>
                      <w:rPr>
                        <w:sz w:val="21"/>
                        <w:szCs w:val="21"/>
                      </w:rPr>
                    </w:pPr>
                    <w:r w:rsidRPr="00F661C7">
                      <w:rPr>
                        <w:rFonts w:hint="eastAsia"/>
                        <w:sz w:val="21"/>
                        <w:szCs w:val="21"/>
                      </w:rPr>
                      <w:t>合计</w:t>
                    </w:r>
                  </w:p>
                </w:tc>
              </w:sdtContent>
            </w:sdt>
            <w:tc>
              <w:tcPr>
                <w:tcW w:w="721" w:type="pct"/>
                <w:shd w:val="clear" w:color="auto" w:fill="auto"/>
              </w:tcPr>
              <w:p w:rsidR="00203576" w:rsidRPr="00F661C7" w:rsidRDefault="00203576" w:rsidP="0099404F">
                <w:pPr>
                  <w:jc w:val="right"/>
                  <w:rPr>
                    <w:sz w:val="21"/>
                    <w:szCs w:val="21"/>
                  </w:rPr>
                </w:pPr>
                <w:r w:rsidRPr="00F661C7">
                  <w:rPr>
                    <w:sz w:val="21"/>
                    <w:szCs w:val="21"/>
                  </w:rPr>
                  <w:t>77,476.84</w:t>
                </w:r>
              </w:p>
            </w:tc>
            <w:tc>
              <w:tcPr>
                <w:tcW w:w="787" w:type="pct"/>
                <w:shd w:val="clear" w:color="auto" w:fill="auto"/>
              </w:tcPr>
              <w:p w:rsidR="00203576" w:rsidRPr="00F661C7" w:rsidRDefault="00203576" w:rsidP="0099404F">
                <w:pPr>
                  <w:jc w:val="right"/>
                  <w:rPr>
                    <w:sz w:val="21"/>
                    <w:szCs w:val="21"/>
                  </w:rPr>
                </w:pPr>
                <w:r w:rsidRPr="00F661C7">
                  <w:rPr>
                    <w:sz w:val="21"/>
                    <w:szCs w:val="21"/>
                  </w:rPr>
                  <w:t>-16,891.15</w:t>
                </w:r>
              </w:p>
            </w:tc>
            <w:tc>
              <w:tcPr>
                <w:tcW w:w="660" w:type="pct"/>
                <w:shd w:val="clear" w:color="auto" w:fill="auto"/>
              </w:tcPr>
              <w:p w:rsidR="00203576" w:rsidRPr="00F661C7" w:rsidRDefault="00203576" w:rsidP="0099404F">
                <w:pPr>
                  <w:jc w:val="right"/>
                  <w:rPr>
                    <w:sz w:val="21"/>
                    <w:szCs w:val="21"/>
                  </w:rPr>
                </w:pPr>
              </w:p>
            </w:tc>
            <w:tc>
              <w:tcPr>
                <w:tcW w:w="661" w:type="pct"/>
              </w:tcPr>
              <w:p w:rsidR="00203576" w:rsidRPr="00F661C7" w:rsidRDefault="00203576" w:rsidP="0099404F">
                <w:pPr>
                  <w:jc w:val="right"/>
                  <w:rPr>
                    <w:sz w:val="21"/>
                    <w:szCs w:val="21"/>
                  </w:rPr>
                </w:pPr>
              </w:p>
            </w:tc>
            <w:tc>
              <w:tcPr>
                <w:tcW w:w="660" w:type="pct"/>
              </w:tcPr>
              <w:p w:rsidR="00203576" w:rsidRPr="00F661C7" w:rsidRDefault="00203576" w:rsidP="0099404F">
                <w:pPr>
                  <w:jc w:val="right"/>
                  <w:rPr>
                    <w:sz w:val="21"/>
                    <w:szCs w:val="21"/>
                  </w:rPr>
                </w:pPr>
              </w:p>
            </w:tc>
            <w:tc>
              <w:tcPr>
                <w:tcW w:w="721" w:type="pct"/>
                <w:shd w:val="clear" w:color="auto" w:fill="auto"/>
              </w:tcPr>
              <w:p w:rsidR="00203576" w:rsidRPr="00F661C7" w:rsidRDefault="00203576" w:rsidP="0099404F">
                <w:pPr>
                  <w:jc w:val="right"/>
                  <w:rPr>
                    <w:sz w:val="21"/>
                    <w:szCs w:val="21"/>
                  </w:rPr>
                </w:pPr>
                <w:r w:rsidRPr="00F661C7">
                  <w:rPr>
                    <w:sz w:val="21"/>
                    <w:szCs w:val="21"/>
                  </w:rPr>
                  <w:t>60,585.69</w:t>
                </w:r>
              </w:p>
            </w:tc>
          </w:tr>
        </w:tbl>
        <w:p w:rsidR="00FD2133" w:rsidRPr="00F661C7" w:rsidRDefault="00D1422C">
          <w:pPr>
            <w:pStyle w:val="af7"/>
            <w:rPr>
              <w:rFonts w:ascii="宋体" w:hAnsi="宋体"/>
              <w:szCs w:val="21"/>
            </w:rPr>
          </w:pPr>
        </w:p>
      </w:sdtContent>
    </w:sdt>
    <w:bookmarkEnd w:id="148" w:displacedByCustomXml="prev"/>
    <w:sdt>
      <w:sdtPr>
        <w:rPr>
          <w:b/>
          <w:bCs/>
          <w:sz w:val="21"/>
          <w:szCs w:val="21"/>
        </w:rPr>
        <w:alias w:val="模块:本期坏账准备收回或转回金额重要的"/>
        <w:tag w:val="_SEC_3a74ab07636f4f7aaaa3aefe56fdcd36"/>
        <w:id w:val="-67803435"/>
        <w:lock w:val="sdtLocked"/>
        <w:placeholder>
          <w:docPart w:val="GBC22222222222222222222222222222"/>
        </w:placeholder>
      </w:sdtPr>
      <w:sdtEndPr>
        <w:rPr>
          <w:rFonts w:cs="Times New Roman"/>
          <w:b w:val="0"/>
          <w:bCs w:val="0"/>
          <w:kern w:val="2"/>
        </w:rPr>
      </w:sdtEndPr>
      <w:sdtContent>
        <w:p w:rsidR="00FD2133" w:rsidRPr="00F661C7" w:rsidRDefault="00537341">
          <w:pPr>
            <w:rPr>
              <w:sz w:val="21"/>
              <w:szCs w:val="21"/>
            </w:rPr>
          </w:pPr>
          <w:r w:rsidRPr="00F661C7">
            <w:rPr>
              <w:rFonts w:hint="eastAsia"/>
              <w:sz w:val="21"/>
              <w:szCs w:val="21"/>
            </w:rPr>
            <w:t>其中本期坏账准备收回或转回金额重要的：</w:t>
          </w:r>
        </w:p>
        <w:sdt>
          <w:sdtPr>
            <w:rPr>
              <w:sz w:val="21"/>
              <w:szCs w:val="21"/>
            </w:rPr>
            <w:alias w:val="是否适用：其中本期坏账准备收回或转回金额重要的[双击切换]"/>
            <w:tag w:val="_GBC_6da74212535e450f9d1465f00dddd00b"/>
            <w:id w:val="49199804"/>
            <w:lock w:val="sdtLocked"/>
            <w:placeholder>
              <w:docPart w:val="GBC22222222222222222222222222222"/>
            </w:placeholder>
          </w:sdtPr>
          <w:sdtContent>
            <w:p w:rsidR="00203576" w:rsidRPr="00F661C7" w:rsidRDefault="00D1422C" w:rsidP="00203576">
              <w:pPr>
                <w:rPr>
                  <w:sz w:val="21"/>
                  <w:szCs w:val="21"/>
                </w:rPr>
              </w:pPr>
              <w:r w:rsidRPr="00F661C7">
                <w:rPr>
                  <w:sz w:val="21"/>
                  <w:szCs w:val="21"/>
                </w:rPr>
                <w:fldChar w:fldCharType="begin"/>
              </w:r>
              <w:r w:rsidR="00203576"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003C9A">
          <w:pPr>
            <w:ind w:rightChars="-759" w:right="-1822"/>
            <w:rPr>
              <w:sz w:val="21"/>
              <w:szCs w:val="21"/>
            </w:rPr>
          </w:pPr>
        </w:p>
      </w:sdtContent>
    </w:sdt>
    <w:sdt>
      <w:sdtPr>
        <w:rPr>
          <w:rFonts w:ascii="宋体" w:eastAsia="宋体" w:hAnsi="宋体" w:cs="宋体" w:hint="eastAsia"/>
          <w:b w:val="0"/>
          <w:bCs w:val="0"/>
          <w:kern w:val="0"/>
          <w:sz w:val="24"/>
          <w:szCs w:val="21"/>
        </w:rPr>
        <w:alias w:val="模块:本报告期实际核销的应收账款情况"/>
        <w:tag w:val="_SEC_232653caa33f43eface8372ffe3a60eb"/>
        <w:id w:val="2128802048"/>
        <w:lock w:val="sdtLocked"/>
        <w:placeholder>
          <w:docPart w:val="GBC22222222222222222222222222222"/>
        </w:placeholder>
      </w:sdtPr>
      <w:sdtEndPr>
        <w:rPr>
          <w:rFonts w:hint="default"/>
        </w:rPr>
      </w:sdtEndPr>
      <w:sdtContent>
        <w:p w:rsidR="00FD2133" w:rsidRPr="00F661C7" w:rsidRDefault="00537341">
          <w:pPr>
            <w:pStyle w:val="4"/>
            <w:numPr>
              <w:ilvl w:val="3"/>
              <w:numId w:val="50"/>
            </w:numPr>
            <w:ind w:left="426" w:hanging="426"/>
            <w:rPr>
              <w:rFonts w:ascii="宋体" w:eastAsia="宋体" w:hAnsi="宋体"/>
              <w:szCs w:val="21"/>
            </w:rPr>
          </w:pPr>
          <w:r w:rsidRPr="00F661C7">
            <w:rPr>
              <w:rFonts w:ascii="宋体" w:eastAsia="宋体" w:hAnsi="宋体"/>
              <w:szCs w:val="21"/>
            </w:rPr>
            <w:t>本期实际核销的应收</w:t>
          </w:r>
          <w:r w:rsidRPr="00F661C7">
            <w:rPr>
              <w:rFonts w:ascii="宋体" w:eastAsia="宋体" w:hAnsi="宋体" w:hint="eastAsia"/>
              <w:szCs w:val="21"/>
            </w:rPr>
            <w:t>账款</w:t>
          </w:r>
          <w:r w:rsidRPr="00F661C7">
            <w:rPr>
              <w:rFonts w:ascii="宋体" w:eastAsia="宋体" w:hAnsi="宋体"/>
              <w:szCs w:val="21"/>
            </w:rPr>
            <w:t>情况</w:t>
          </w:r>
        </w:p>
        <w:sdt>
          <w:sdtPr>
            <w:rPr>
              <w:sz w:val="21"/>
              <w:szCs w:val="21"/>
            </w:rPr>
            <w:alias w:val="是否适用：本期实际核销的应收账款情况[双击切换]"/>
            <w:tag w:val="_GBC_a6ff40b990b34b00968a4938eac82a74"/>
            <w:id w:val="-1722900336"/>
            <w:lock w:val="sdtLocked"/>
            <w:placeholder>
              <w:docPart w:val="GBC22222222222222222222222222222"/>
            </w:placeholder>
          </w:sdtPr>
          <w:sdtContent>
            <w:p w:rsidR="00203576" w:rsidRPr="00F661C7" w:rsidRDefault="00D1422C" w:rsidP="00203576">
              <w:pPr>
                <w:rPr>
                  <w:sz w:val="21"/>
                  <w:szCs w:val="21"/>
                </w:rPr>
              </w:pPr>
              <w:r w:rsidRPr="00F661C7">
                <w:rPr>
                  <w:sz w:val="21"/>
                  <w:szCs w:val="21"/>
                </w:rPr>
                <w:fldChar w:fldCharType="begin"/>
              </w:r>
              <w:r w:rsidR="00203576"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sdt>
      <w:sdtPr>
        <w:rPr>
          <w:rFonts w:ascii="宋体" w:eastAsia="宋体" w:hAnsi="宋体" w:cs="宋体" w:hint="eastAsia"/>
          <w:b w:val="0"/>
          <w:bCs w:val="0"/>
          <w:kern w:val="0"/>
          <w:sz w:val="24"/>
          <w:szCs w:val="21"/>
        </w:rPr>
        <w:alias w:val="模块:按欠款方归集的期末余额前五名的应收账款情况："/>
        <w:tag w:val="_SEC_71c89f02128446e2b4ea3a2dfb767bd2"/>
        <w:id w:val="689804886"/>
        <w:lock w:val="sdtLocked"/>
        <w:placeholder>
          <w:docPart w:val="GBC22222222222222222222222222222"/>
        </w:placeholder>
      </w:sdtPr>
      <w:sdtContent>
        <w:p w:rsidR="00FD2133" w:rsidRPr="00F661C7" w:rsidRDefault="00537341">
          <w:pPr>
            <w:pStyle w:val="4"/>
            <w:numPr>
              <w:ilvl w:val="3"/>
              <w:numId w:val="50"/>
            </w:numPr>
            <w:ind w:left="426" w:hanging="426"/>
            <w:rPr>
              <w:rFonts w:ascii="宋体" w:eastAsia="宋体" w:hAnsi="宋体"/>
              <w:szCs w:val="21"/>
            </w:rPr>
          </w:pPr>
          <w:r w:rsidRPr="00F661C7">
            <w:rPr>
              <w:rFonts w:ascii="宋体" w:eastAsia="宋体" w:hAnsi="宋体" w:hint="eastAsia"/>
              <w:szCs w:val="21"/>
            </w:rPr>
            <w:t>按欠款方归集的期末余额前五名的应收账款情况</w:t>
          </w:r>
        </w:p>
        <w:sdt>
          <w:sdtPr>
            <w:rPr>
              <w:rFonts w:hint="eastAsia"/>
              <w:sz w:val="21"/>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Content>
            <w:p w:rsidR="00FD2133" w:rsidRPr="00F661C7" w:rsidRDefault="00D1422C">
              <w:pPr>
                <w:snapToGrid w:val="0"/>
                <w:spacing w:line="240" w:lineRule="atLeast"/>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snapToGrid w:val="0"/>
            <w:spacing w:line="240" w:lineRule="atLeast"/>
            <w:jc w:val="right"/>
            <w:rPr>
              <w:sz w:val="21"/>
              <w:szCs w:val="21"/>
            </w:rPr>
          </w:pPr>
          <w:r w:rsidRPr="00F661C7">
            <w:rPr>
              <w:rFonts w:hint="eastAsia"/>
              <w:sz w:val="21"/>
              <w:szCs w:val="21"/>
            </w:rPr>
            <w:t>单位：</w:t>
          </w:r>
          <w:sdt>
            <w:sdtPr>
              <w:rPr>
                <w:sz w:val="21"/>
                <w:szCs w:val="21"/>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F661C7">
                <w:rPr>
                  <w:sz w:val="21"/>
                  <w:szCs w:val="21"/>
                </w:rPr>
                <w:t>元</w:t>
              </w:r>
            </w:sdtContent>
          </w:sdt>
          <w:r w:rsidRPr="00F661C7">
            <w:rPr>
              <w:rFonts w:hint="eastAsia"/>
              <w:sz w:val="21"/>
              <w:szCs w:val="21"/>
            </w:rPr>
            <w:t xml:space="preserve">  币种：</w:t>
          </w:r>
          <w:sdt>
            <w:sdtPr>
              <w:rPr>
                <w:rFonts w:hint="eastAsia"/>
                <w:sz w:val="21"/>
                <w:szCs w:val="21"/>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1844"/>
            <w:gridCol w:w="2126"/>
            <w:gridCol w:w="1983"/>
          </w:tblGrid>
          <w:tr w:rsidR="00203576" w:rsidRPr="00F661C7" w:rsidTr="0099404F">
            <w:trPr>
              <w:cantSplit/>
            </w:trPr>
            <w:sdt>
              <w:sdtPr>
                <w:rPr>
                  <w:rFonts w:hint="eastAsia"/>
                  <w:sz w:val="21"/>
                  <w:szCs w:val="21"/>
                </w:rPr>
                <w:tag w:val="_PLD_393da722a1e6440ebfe654baf23b690e"/>
                <w:id w:val="1366341"/>
                <w:lock w:val="sdtLocked"/>
              </w:sdtPr>
              <w:sdtContent>
                <w:tc>
                  <w:tcPr>
                    <w:tcW w:w="1707" w:type="pct"/>
                    <w:vAlign w:val="center"/>
                  </w:tcPr>
                  <w:p w:rsidR="00203576" w:rsidRPr="00F661C7" w:rsidRDefault="00203576" w:rsidP="006A7184">
                    <w:pPr>
                      <w:ind w:right="105"/>
                      <w:jc w:val="center"/>
                      <w:rPr>
                        <w:sz w:val="21"/>
                        <w:szCs w:val="21"/>
                      </w:rPr>
                    </w:pPr>
                    <w:r w:rsidRPr="00F661C7">
                      <w:rPr>
                        <w:rFonts w:hint="eastAsia"/>
                        <w:sz w:val="21"/>
                        <w:szCs w:val="21"/>
                      </w:rPr>
                      <w:t>单位名称</w:t>
                    </w:r>
                  </w:p>
                </w:tc>
              </w:sdtContent>
            </w:sdt>
            <w:sdt>
              <w:sdtPr>
                <w:rPr>
                  <w:rFonts w:hint="eastAsia"/>
                  <w:sz w:val="21"/>
                  <w:szCs w:val="21"/>
                </w:rPr>
                <w:tag w:val="_PLD_e14b89c8ccbc4e1fbb83ed437d4f7c27"/>
                <w:id w:val="1366342"/>
                <w:lock w:val="sdtLocked"/>
              </w:sdtPr>
              <w:sdtContent>
                <w:tc>
                  <w:tcPr>
                    <w:tcW w:w="1020" w:type="pct"/>
                    <w:vAlign w:val="center"/>
                  </w:tcPr>
                  <w:p w:rsidR="00203576" w:rsidRPr="00F661C7" w:rsidRDefault="00203576" w:rsidP="006A7184">
                    <w:pPr>
                      <w:ind w:right="73"/>
                      <w:jc w:val="center"/>
                      <w:rPr>
                        <w:sz w:val="21"/>
                        <w:szCs w:val="21"/>
                      </w:rPr>
                    </w:pPr>
                    <w:r w:rsidRPr="00F661C7">
                      <w:rPr>
                        <w:rFonts w:hint="eastAsia"/>
                        <w:sz w:val="21"/>
                        <w:szCs w:val="21"/>
                      </w:rPr>
                      <w:t>期末余额</w:t>
                    </w:r>
                  </w:p>
                </w:tc>
              </w:sdtContent>
            </w:sdt>
            <w:sdt>
              <w:sdtPr>
                <w:rPr>
                  <w:rFonts w:hint="eastAsia"/>
                  <w:sz w:val="21"/>
                  <w:szCs w:val="21"/>
                </w:rPr>
                <w:tag w:val="_PLD_fe3fe9e0c6444bbca9de49f2f86ff256"/>
                <w:id w:val="1366343"/>
                <w:lock w:val="sdtLocked"/>
              </w:sdtPr>
              <w:sdtEndPr>
                <w:rPr>
                  <w:rFonts w:hint="default"/>
                </w:rPr>
              </w:sdtEndPr>
              <w:sdtContent>
                <w:tc>
                  <w:tcPr>
                    <w:tcW w:w="1176" w:type="pct"/>
                    <w:vAlign w:val="center"/>
                  </w:tcPr>
                  <w:p w:rsidR="00203576" w:rsidRPr="00F661C7" w:rsidRDefault="00203576" w:rsidP="006A7184">
                    <w:pPr>
                      <w:jc w:val="center"/>
                      <w:rPr>
                        <w:sz w:val="21"/>
                        <w:szCs w:val="21"/>
                      </w:rPr>
                    </w:pPr>
                    <w:r w:rsidRPr="00F661C7">
                      <w:rPr>
                        <w:rFonts w:hint="eastAsia"/>
                        <w:sz w:val="21"/>
                        <w:szCs w:val="21"/>
                      </w:rPr>
                      <w:t>占应收账款期末余额合计数的比例(</w:t>
                    </w:r>
                    <w:r w:rsidRPr="00F661C7">
                      <w:rPr>
                        <w:sz w:val="21"/>
                        <w:szCs w:val="21"/>
                      </w:rPr>
                      <w:t>%)</w:t>
                    </w:r>
                  </w:p>
                </w:tc>
              </w:sdtContent>
            </w:sdt>
            <w:sdt>
              <w:sdtPr>
                <w:rPr>
                  <w:rFonts w:hint="eastAsia"/>
                  <w:sz w:val="21"/>
                  <w:szCs w:val="21"/>
                </w:rPr>
                <w:tag w:val="_PLD_e198f1b6108c4fccacfc45ea46e8ff41"/>
                <w:id w:val="1366344"/>
                <w:lock w:val="sdtLocked"/>
              </w:sdtPr>
              <w:sdtContent>
                <w:tc>
                  <w:tcPr>
                    <w:tcW w:w="1097" w:type="pct"/>
                    <w:vAlign w:val="center"/>
                  </w:tcPr>
                  <w:p w:rsidR="00203576" w:rsidRPr="00F661C7" w:rsidRDefault="00203576" w:rsidP="006A7184">
                    <w:pPr>
                      <w:jc w:val="center"/>
                      <w:rPr>
                        <w:sz w:val="21"/>
                        <w:szCs w:val="21"/>
                      </w:rPr>
                    </w:pPr>
                    <w:r w:rsidRPr="00F661C7">
                      <w:rPr>
                        <w:rFonts w:hint="eastAsia"/>
                        <w:sz w:val="21"/>
                        <w:szCs w:val="21"/>
                      </w:rPr>
                      <w:t>坏账准备期末余额</w:t>
                    </w:r>
                  </w:p>
                </w:tc>
              </w:sdtContent>
            </w:sdt>
          </w:tr>
          <w:sdt>
            <w:sdtPr>
              <w:rPr>
                <w:sz w:val="21"/>
                <w:szCs w:val="21"/>
              </w:rPr>
              <w:alias w:val="应收账款欠款户"/>
              <w:tag w:val="_TUP_71de566abd764904906a55741ffee786"/>
              <w:id w:val="1366345"/>
              <w:lock w:val="sdtLocked"/>
            </w:sdtPr>
            <w:sdtContent>
              <w:tr w:rsidR="00203576" w:rsidRPr="00F661C7" w:rsidTr="0099404F">
                <w:trPr>
                  <w:cantSplit/>
                </w:trPr>
                <w:tc>
                  <w:tcPr>
                    <w:tcW w:w="1707" w:type="pct"/>
                  </w:tcPr>
                  <w:p w:rsidR="00203576" w:rsidRPr="00F661C7" w:rsidRDefault="00203576" w:rsidP="006A7184">
                    <w:pPr>
                      <w:ind w:right="105"/>
                      <w:rPr>
                        <w:sz w:val="21"/>
                        <w:szCs w:val="21"/>
                      </w:rPr>
                    </w:pPr>
                    <w:r w:rsidRPr="00F661C7">
                      <w:rPr>
                        <w:sz w:val="21"/>
                        <w:szCs w:val="21"/>
                      </w:rPr>
                      <w:t>沧州市有机合成化工厂</w:t>
                    </w:r>
                  </w:p>
                </w:tc>
                <w:tc>
                  <w:tcPr>
                    <w:tcW w:w="1020" w:type="pct"/>
                  </w:tcPr>
                  <w:p w:rsidR="00203576" w:rsidRPr="00F661C7" w:rsidRDefault="00203576" w:rsidP="0099404F">
                    <w:pPr>
                      <w:ind w:right="73"/>
                      <w:jc w:val="right"/>
                      <w:rPr>
                        <w:sz w:val="21"/>
                        <w:szCs w:val="21"/>
                      </w:rPr>
                    </w:pPr>
                    <w:r w:rsidRPr="00F661C7">
                      <w:rPr>
                        <w:sz w:val="21"/>
                        <w:szCs w:val="21"/>
                      </w:rPr>
                      <w:t>56,606.60</w:t>
                    </w:r>
                  </w:p>
                </w:tc>
                <w:tc>
                  <w:tcPr>
                    <w:tcW w:w="1176" w:type="pct"/>
                  </w:tcPr>
                  <w:p w:rsidR="00203576" w:rsidRPr="00F661C7" w:rsidRDefault="00203576" w:rsidP="0099404F">
                    <w:pPr>
                      <w:jc w:val="right"/>
                      <w:rPr>
                        <w:sz w:val="21"/>
                        <w:szCs w:val="21"/>
                      </w:rPr>
                    </w:pPr>
                    <w:r w:rsidRPr="00F661C7">
                      <w:rPr>
                        <w:sz w:val="21"/>
                        <w:szCs w:val="21"/>
                      </w:rPr>
                      <w:t>93.43</w:t>
                    </w:r>
                  </w:p>
                </w:tc>
                <w:tc>
                  <w:tcPr>
                    <w:tcW w:w="1097" w:type="pct"/>
                  </w:tcPr>
                  <w:p w:rsidR="00203576" w:rsidRPr="00F661C7" w:rsidRDefault="00203576" w:rsidP="0099404F">
                    <w:pPr>
                      <w:jc w:val="right"/>
                      <w:rPr>
                        <w:sz w:val="21"/>
                        <w:szCs w:val="21"/>
                      </w:rPr>
                    </w:pPr>
                    <w:r w:rsidRPr="00F661C7">
                      <w:rPr>
                        <w:sz w:val="21"/>
                        <w:szCs w:val="21"/>
                      </w:rPr>
                      <w:t>56,606.60</w:t>
                    </w:r>
                  </w:p>
                </w:tc>
              </w:tr>
            </w:sdtContent>
          </w:sdt>
          <w:sdt>
            <w:sdtPr>
              <w:rPr>
                <w:sz w:val="21"/>
                <w:szCs w:val="21"/>
              </w:rPr>
              <w:alias w:val="应收账款欠款户"/>
              <w:tag w:val="_TUP_71de566abd764904906a55741ffee786"/>
              <w:id w:val="1366346"/>
              <w:lock w:val="sdtLocked"/>
            </w:sdtPr>
            <w:sdtContent>
              <w:tr w:rsidR="00203576" w:rsidRPr="00F661C7" w:rsidTr="0099404F">
                <w:trPr>
                  <w:cantSplit/>
                </w:trPr>
                <w:tc>
                  <w:tcPr>
                    <w:tcW w:w="1707" w:type="pct"/>
                  </w:tcPr>
                  <w:p w:rsidR="00203576" w:rsidRPr="00F661C7" w:rsidRDefault="00203576" w:rsidP="006A7184">
                    <w:pPr>
                      <w:ind w:right="105"/>
                      <w:rPr>
                        <w:sz w:val="21"/>
                        <w:szCs w:val="21"/>
                      </w:rPr>
                    </w:pPr>
                    <w:r w:rsidRPr="00F661C7">
                      <w:rPr>
                        <w:sz w:val="21"/>
                        <w:szCs w:val="21"/>
                      </w:rPr>
                      <w:t>蓟县城关供销社第一批零商店</w:t>
                    </w:r>
                  </w:p>
                </w:tc>
                <w:tc>
                  <w:tcPr>
                    <w:tcW w:w="1020" w:type="pct"/>
                  </w:tcPr>
                  <w:p w:rsidR="00203576" w:rsidRPr="00F661C7" w:rsidRDefault="00203576" w:rsidP="0099404F">
                    <w:pPr>
                      <w:ind w:right="73"/>
                      <w:jc w:val="right"/>
                      <w:rPr>
                        <w:sz w:val="21"/>
                        <w:szCs w:val="21"/>
                      </w:rPr>
                    </w:pPr>
                    <w:r w:rsidRPr="00F661C7">
                      <w:rPr>
                        <w:sz w:val="21"/>
                        <w:szCs w:val="21"/>
                      </w:rPr>
                      <w:t>3,979.09</w:t>
                    </w:r>
                  </w:p>
                </w:tc>
                <w:tc>
                  <w:tcPr>
                    <w:tcW w:w="1176" w:type="pct"/>
                  </w:tcPr>
                  <w:p w:rsidR="00203576" w:rsidRPr="00F661C7" w:rsidRDefault="00203576" w:rsidP="0099404F">
                    <w:pPr>
                      <w:jc w:val="right"/>
                      <w:rPr>
                        <w:sz w:val="21"/>
                        <w:szCs w:val="21"/>
                      </w:rPr>
                    </w:pPr>
                    <w:r w:rsidRPr="00F661C7">
                      <w:rPr>
                        <w:sz w:val="21"/>
                        <w:szCs w:val="21"/>
                      </w:rPr>
                      <w:t>6.57</w:t>
                    </w:r>
                  </w:p>
                </w:tc>
                <w:tc>
                  <w:tcPr>
                    <w:tcW w:w="1097" w:type="pct"/>
                  </w:tcPr>
                  <w:p w:rsidR="00203576" w:rsidRPr="00F661C7" w:rsidRDefault="00203576" w:rsidP="0099404F">
                    <w:pPr>
                      <w:jc w:val="right"/>
                      <w:rPr>
                        <w:sz w:val="21"/>
                        <w:szCs w:val="21"/>
                      </w:rPr>
                    </w:pPr>
                    <w:r w:rsidRPr="00F661C7">
                      <w:rPr>
                        <w:sz w:val="21"/>
                        <w:szCs w:val="21"/>
                      </w:rPr>
                      <w:t>3,979.09</w:t>
                    </w:r>
                  </w:p>
                </w:tc>
              </w:tr>
            </w:sdtContent>
          </w:sdt>
          <w:tr w:rsidR="00014693" w:rsidRPr="00F661C7" w:rsidTr="0099404F">
            <w:trPr>
              <w:cantSplit/>
            </w:trPr>
            <w:tc>
              <w:tcPr>
                <w:tcW w:w="1707" w:type="pct"/>
              </w:tcPr>
              <w:sdt>
                <w:sdtPr>
                  <w:rPr>
                    <w:rFonts w:hint="eastAsia"/>
                    <w:sz w:val="21"/>
                    <w:szCs w:val="21"/>
                  </w:rPr>
                  <w:tag w:val="_PLD_80106d3884164c6c84de375c8603e8dc"/>
                  <w:id w:val="1366347"/>
                  <w:lock w:val="sdtLocked"/>
                </w:sdtPr>
                <w:sdtContent>
                  <w:p w:rsidR="00014693" w:rsidRPr="00F661C7" w:rsidRDefault="00014693" w:rsidP="006A7184">
                    <w:pPr>
                      <w:ind w:right="105"/>
                      <w:jc w:val="center"/>
                      <w:rPr>
                        <w:sz w:val="21"/>
                        <w:szCs w:val="21"/>
                      </w:rPr>
                    </w:pPr>
                    <w:r w:rsidRPr="00F661C7">
                      <w:rPr>
                        <w:rFonts w:hint="eastAsia"/>
                        <w:sz w:val="21"/>
                        <w:szCs w:val="21"/>
                      </w:rPr>
                      <w:t>合计</w:t>
                    </w:r>
                  </w:p>
                </w:sdtContent>
              </w:sdt>
            </w:tc>
            <w:tc>
              <w:tcPr>
                <w:tcW w:w="1020" w:type="pct"/>
              </w:tcPr>
              <w:p w:rsidR="00014693" w:rsidRPr="00014693" w:rsidRDefault="00014693" w:rsidP="0099404F">
                <w:pPr>
                  <w:jc w:val="right"/>
                  <w:rPr>
                    <w:sz w:val="21"/>
                    <w:szCs w:val="21"/>
                  </w:rPr>
                </w:pPr>
                <w:r w:rsidRPr="00014693">
                  <w:rPr>
                    <w:sz w:val="21"/>
                    <w:szCs w:val="21"/>
                  </w:rPr>
                  <w:t>60,585.69</w:t>
                </w:r>
              </w:p>
            </w:tc>
            <w:tc>
              <w:tcPr>
                <w:tcW w:w="1176" w:type="pct"/>
              </w:tcPr>
              <w:p w:rsidR="00014693" w:rsidRPr="00014693" w:rsidRDefault="00014693" w:rsidP="0099404F">
                <w:pPr>
                  <w:jc w:val="right"/>
                  <w:rPr>
                    <w:sz w:val="21"/>
                    <w:szCs w:val="21"/>
                  </w:rPr>
                </w:pPr>
                <w:r w:rsidRPr="00014693">
                  <w:rPr>
                    <w:sz w:val="21"/>
                    <w:szCs w:val="21"/>
                  </w:rPr>
                  <w:t>100.00</w:t>
                </w:r>
              </w:p>
            </w:tc>
            <w:tc>
              <w:tcPr>
                <w:tcW w:w="1097" w:type="pct"/>
              </w:tcPr>
              <w:p w:rsidR="00014693" w:rsidRPr="00014693" w:rsidRDefault="00014693" w:rsidP="0099404F">
                <w:pPr>
                  <w:jc w:val="right"/>
                  <w:rPr>
                    <w:sz w:val="21"/>
                    <w:szCs w:val="21"/>
                  </w:rPr>
                </w:pPr>
                <w:r w:rsidRPr="00014693">
                  <w:rPr>
                    <w:sz w:val="21"/>
                    <w:szCs w:val="21"/>
                  </w:rPr>
                  <w:t>60,585.69</w:t>
                </w:r>
              </w:p>
            </w:tc>
          </w:tr>
        </w:tbl>
        <w:p w:rsidR="00FD2133" w:rsidRPr="00F661C7" w:rsidRDefault="00D1422C">
          <w:pPr>
            <w:snapToGrid w:val="0"/>
            <w:spacing w:line="240" w:lineRule="atLeast"/>
            <w:rPr>
              <w:sz w:val="21"/>
              <w:szCs w:val="21"/>
            </w:rPr>
          </w:pPr>
        </w:p>
      </w:sdtContent>
    </w:sdt>
    <w:sdt>
      <w:sdtPr>
        <w:rPr>
          <w:rFonts w:ascii="宋体" w:eastAsia="宋体" w:hAnsi="宋体" w:cs="宋体" w:hint="eastAsia"/>
          <w:b w:val="0"/>
          <w:bCs w:val="0"/>
          <w:kern w:val="0"/>
          <w:sz w:val="24"/>
          <w:szCs w:val="21"/>
        </w:rPr>
        <w:alias w:val="模块:因金融资产转移而终止确认的应收账款"/>
        <w:tag w:val="_SEC_c714bd6e3e0e4f269266374f899ea672"/>
        <w:id w:val="1744218192"/>
        <w:lock w:val="sdtLocked"/>
        <w:placeholder>
          <w:docPart w:val="GBC22222222222222222222222222222"/>
        </w:placeholder>
      </w:sdtPr>
      <w:sdtContent>
        <w:p w:rsidR="00FD2133" w:rsidRPr="00F661C7" w:rsidRDefault="00537341">
          <w:pPr>
            <w:pStyle w:val="4"/>
            <w:numPr>
              <w:ilvl w:val="3"/>
              <w:numId w:val="50"/>
            </w:numPr>
            <w:ind w:left="426" w:hanging="426"/>
            <w:rPr>
              <w:rFonts w:ascii="宋体" w:eastAsia="宋体" w:hAnsi="宋体"/>
              <w:szCs w:val="21"/>
            </w:rPr>
          </w:pPr>
          <w:r w:rsidRPr="00F661C7">
            <w:rPr>
              <w:rFonts w:ascii="宋体" w:eastAsia="宋体" w:hAnsi="宋体" w:hint="eastAsia"/>
              <w:szCs w:val="21"/>
            </w:rPr>
            <w:t>因金融资产转移而终止确认的应收账款</w:t>
          </w:r>
        </w:p>
        <w:sdt>
          <w:sdtPr>
            <w:rPr>
              <w:rFonts w:hint="eastAsia"/>
              <w:sz w:val="21"/>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rsidR="00FD2133" w:rsidRPr="00F661C7" w:rsidRDefault="00D1422C" w:rsidP="00203576">
              <w:pPr>
                <w:snapToGrid w:val="0"/>
                <w:spacing w:line="240" w:lineRule="atLeast"/>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snapToGrid w:val="0"/>
            <w:spacing w:line="240" w:lineRule="atLeast"/>
            <w:rPr>
              <w:sz w:val="21"/>
              <w:szCs w:val="21"/>
            </w:rPr>
          </w:pPr>
        </w:p>
      </w:sdtContent>
    </w:sdt>
    <w:sdt>
      <w:sdtPr>
        <w:rPr>
          <w:rFonts w:ascii="宋体" w:eastAsia="宋体" w:hAnsi="宋体" w:cs="宋体" w:hint="eastAsia"/>
          <w:b w:val="0"/>
          <w:bCs w:val="0"/>
          <w:kern w:val="0"/>
          <w:sz w:val="24"/>
          <w:szCs w:val="21"/>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FD2133" w:rsidRPr="00F661C7" w:rsidRDefault="00537341">
          <w:pPr>
            <w:pStyle w:val="4"/>
            <w:numPr>
              <w:ilvl w:val="3"/>
              <w:numId w:val="50"/>
            </w:numPr>
            <w:ind w:left="426" w:hanging="426"/>
            <w:rPr>
              <w:rFonts w:ascii="宋体" w:eastAsia="宋体" w:hAnsi="宋体"/>
              <w:szCs w:val="21"/>
            </w:rPr>
          </w:pPr>
          <w:r w:rsidRPr="00F661C7">
            <w:rPr>
              <w:rFonts w:ascii="宋体" w:eastAsia="宋体" w:hAnsi="宋体" w:hint="eastAsia"/>
              <w:szCs w:val="21"/>
            </w:rPr>
            <w:t>转移应收</w:t>
          </w:r>
          <w:proofErr w:type="gramStart"/>
          <w:r w:rsidRPr="00F661C7">
            <w:rPr>
              <w:rFonts w:ascii="宋体" w:eastAsia="宋体" w:hAnsi="宋体" w:hint="eastAsia"/>
              <w:szCs w:val="21"/>
            </w:rPr>
            <w:t>账款且</w:t>
          </w:r>
          <w:proofErr w:type="gramEnd"/>
          <w:r w:rsidRPr="00F661C7">
            <w:rPr>
              <w:rFonts w:ascii="宋体" w:eastAsia="宋体" w:hAnsi="宋体" w:hint="eastAsia"/>
              <w:szCs w:val="21"/>
            </w:rPr>
            <w:t>继续涉</w:t>
          </w:r>
          <w:proofErr w:type="gramStart"/>
          <w:r w:rsidRPr="00F661C7">
            <w:rPr>
              <w:rFonts w:ascii="宋体" w:eastAsia="宋体" w:hAnsi="宋体" w:hint="eastAsia"/>
              <w:szCs w:val="21"/>
            </w:rPr>
            <w:t>入形成</w:t>
          </w:r>
          <w:proofErr w:type="gramEnd"/>
          <w:r w:rsidRPr="00F661C7">
            <w:rPr>
              <w:rFonts w:ascii="宋体" w:eastAsia="宋体" w:hAnsi="宋体" w:hint="eastAsia"/>
              <w:szCs w:val="21"/>
            </w:rPr>
            <w:t>的资产、负债金额</w:t>
          </w:r>
        </w:p>
        <w:sdt>
          <w:sdtPr>
            <w:rPr>
              <w:rFonts w:hint="eastAsia"/>
              <w:sz w:val="21"/>
              <w:szCs w:val="21"/>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rsidR="00FD2133" w:rsidRPr="00F661C7" w:rsidRDefault="00D1422C" w:rsidP="00203576">
              <w:pPr>
                <w:snapToGrid w:val="0"/>
                <w:spacing w:line="240" w:lineRule="atLeast"/>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rsidP="00003C9A">
      <w:pPr>
        <w:snapToGrid w:val="0"/>
        <w:spacing w:line="240" w:lineRule="atLeast"/>
        <w:ind w:leftChars="-50" w:left="-120"/>
        <w:rPr>
          <w:sz w:val="21"/>
          <w:szCs w:val="21"/>
        </w:rPr>
      </w:pPr>
    </w:p>
    <w:sdt>
      <w:sdtPr>
        <w:rPr>
          <w:rFonts w:hint="eastAsia"/>
          <w:b/>
          <w:bCs/>
          <w:sz w:val="21"/>
          <w:szCs w:val="21"/>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FD2133" w:rsidRPr="00F661C7" w:rsidRDefault="00537341">
          <w:pPr>
            <w:snapToGrid w:val="0"/>
            <w:spacing w:line="240" w:lineRule="atLeast"/>
            <w:rPr>
              <w:sz w:val="21"/>
              <w:szCs w:val="21"/>
            </w:rPr>
          </w:pPr>
          <w:r w:rsidRPr="00F661C7">
            <w:rPr>
              <w:rFonts w:hint="eastAsia"/>
              <w:sz w:val="21"/>
              <w:szCs w:val="21"/>
            </w:rPr>
            <w:t>其他</w:t>
          </w:r>
          <w:r w:rsidRPr="00F661C7">
            <w:rPr>
              <w:sz w:val="21"/>
              <w:szCs w:val="21"/>
            </w:rPr>
            <w:t>说明：</w:t>
          </w:r>
        </w:p>
        <w:sdt>
          <w:sdtPr>
            <w:rPr>
              <w:rFonts w:hint="eastAsia"/>
              <w:sz w:val="21"/>
              <w:szCs w:val="21"/>
            </w:rPr>
            <w:alias w:val="是否适用：应收账款其他说明[双击切换]"/>
            <w:tag w:val="_GBC_c8da833d28234be8913330da9ab8f46c"/>
            <w:id w:val="323328739"/>
            <w:lock w:val="sdtLocked"/>
            <w:placeholder>
              <w:docPart w:val="GBC22222222222222222222222222222"/>
            </w:placeholder>
          </w:sdtPr>
          <w:sdtContent>
            <w:p w:rsidR="00FD2133" w:rsidRPr="00F661C7" w:rsidRDefault="00D1422C" w:rsidP="00203576">
              <w:pPr>
                <w:snapToGrid w:val="0"/>
                <w:spacing w:line="240" w:lineRule="atLeast"/>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pPr>
        <w:rPr>
          <w:sz w:val="21"/>
          <w:szCs w:val="21"/>
        </w:rPr>
      </w:pPr>
    </w:p>
    <w:bookmarkStart w:id="149" w:name="_Hlk24102175" w:displacedByCustomXml="next"/>
    <w:sdt>
      <w:sdtPr>
        <w:rPr>
          <w:rFonts w:ascii="宋体" w:hAnsi="宋体" w:cs="宋体"/>
          <w:b w:val="0"/>
          <w:bCs w:val="0"/>
          <w:kern w:val="0"/>
          <w:sz w:val="24"/>
          <w:szCs w:val="21"/>
        </w:rPr>
        <w:alias w:val="模块:应收款项融资"/>
        <w:tag w:val="_SEC_27b579e617f043faa86b5afdc54a44ce"/>
        <w:id w:val="-271323515"/>
        <w:lock w:val="sdtLocked"/>
        <w:placeholder>
          <w:docPart w:val="GBC22222222222222222222222222222"/>
        </w:placeholder>
      </w:sdtPr>
      <w:sdtEndPr>
        <w:rPr>
          <w:sz w:val="21"/>
        </w:rPr>
      </w:sdtEndPr>
      <w:sdtContent>
        <w:p w:rsidR="00FD2133" w:rsidRDefault="00537341">
          <w:pPr>
            <w:pStyle w:val="3"/>
            <w:numPr>
              <w:ilvl w:val="0"/>
              <w:numId w:val="19"/>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Locked"/>
            <w:placeholder>
              <w:docPart w:val="GBC22222222222222222222222222222"/>
            </w:placeholder>
          </w:sdtPr>
          <w:sdtEndPr>
            <w:rPr>
              <w:sz w:val="21"/>
            </w:rPr>
          </w:sdtEndPr>
          <w:sdtContent>
            <w:p w:rsidR="00FD2133" w:rsidRPr="00F661C7" w:rsidRDefault="00D1422C">
              <w:pPr>
                <w:rPr>
                  <w:sz w:val="21"/>
                  <w:szCs w:val="21"/>
                </w:rPr>
              </w:pPr>
              <w:r w:rsidRPr="00F661C7">
                <w:rPr>
                  <w:sz w:val="21"/>
                  <w:szCs w:val="21"/>
                </w:rPr>
                <w:fldChar w:fldCharType="begin"/>
              </w:r>
              <w:r w:rsidR="00203576"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03576"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ind w:left="420" w:right="-98"/>
            <w:jc w:val="right"/>
            <w:rPr>
              <w:sz w:val="21"/>
              <w:szCs w:val="21"/>
            </w:rPr>
          </w:pPr>
          <w:r w:rsidRPr="00F661C7">
            <w:rPr>
              <w:rFonts w:hint="eastAsia"/>
              <w:sz w:val="21"/>
              <w:szCs w:val="21"/>
            </w:rPr>
            <w:t xml:space="preserve">  单位：</w:t>
          </w:r>
          <w:sdt>
            <w:sdtPr>
              <w:rPr>
                <w:rFonts w:hint="eastAsia"/>
                <w:sz w:val="21"/>
                <w:szCs w:val="21"/>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45"/>
            <w:gridCol w:w="2897"/>
            <w:gridCol w:w="2907"/>
          </w:tblGrid>
          <w:tr w:rsidR="00203576" w:rsidRPr="00F661C7" w:rsidTr="00203576">
            <w:bookmarkStart w:id="150" w:name="_Hlk13057555" w:displacedByCustomXml="next"/>
            <w:bookmarkStart w:id="151" w:name="_Hlk12969247" w:displacedByCustomXml="next"/>
            <w:sdt>
              <w:sdtPr>
                <w:rPr>
                  <w:sz w:val="21"/>
                  <w:szCs w:val="21"/>
                </w:rPr>
                <w:tag w:val="_PLD_03e528ffb61e4b53acdd40b3208f06a9"/>
                <w:id w:val="1366435"/>
                <w:lock w:val="sdtLocked"/>
              </w:sdtPr>
              <w:sdtContent>
                <w:tc>
                  <w:tcPr>
                    <w:tcW w:w="1793" w:type="pct"/>
                    <w:shd w:val="clear" w:color="auto" w:fill="auto"/>
                    <w:vAlign w:val="center"/>
                  </w:tcPr>
                  <w:p w:rsidR="00203576" w:rsidRPr="00F661C7" w:rsidRDefault="00203576" w:rsidP="006A7184">
                    <w:pPr>
                      <w:jc w:val="center"/>
                      <w:rPr>
                        <w:sz w:val="21"/>
                        <w:szCs w:val="21"/>
                      </w:rPr>
                    </w:pPr>
                    <w:r w:rsidRPr="00F661C7">
                      <w:rPr>
                        <w:rFonts w:hint="eastAsia"/>
                        <w:sz w:val="21"/>
                        <w:szCs w:val="21"/>
                      </w:rPr>
                      <w:t>项目</w:t>
                    </w:r>
                  </w:p>
                </w:tc>
              </w:sdtContent>
            </w:sdt>
            <w:sdt>
              <w:sdtPr>
                <w:rPr>
                  <w:sz w:val="21"/>
                  <w:szCs w:val="21"/>
                </w:rPr>
                <w:tag w:val="_PLD_8d81c1822e774f6081deb29ea5466dc8"/>
                <w:id w:val="1366436"/>
                <w:lock w:val="sdtLocked"/>
              </w:sdtPr>
              <w:sdtContent>
                <w:tc>
                  <w:tcPr>
                    <w:tcW w:w="1601" w:type="pct"/>
                    <w:tcBorders>
                      <w:bottom w:val="single" w:sz="6" w:space="0" w:color="auto"/>
                    </w:tcBorders>
                    <w:shd w:val="clear" w:color="auto" w:fill="auto"/>
                    <w:vAlign w:val="center"/>
                  </w:tcPr>
                  <w:p w:rsidR="00203576" w:rsidRPr="00F661C7" w:rsidRDefault="00203576" w:rsidP="006A7184">
                    <w:pPr>
                      <w:autoSpaceDE w:val="0"/>
                      <w:autoSpaceDN w:val="0"/>
                      <w:adjustRightInd w:val="0"/>
                      <w:snapToGrid w:val="0"/>
                      <w:spacing w:line="240" w:lineRule="atLeast"/>
                      <w:jc w:val="center"/>
                      <w:rPr>
                        <w:sz w:val="21"/>
                        <w:szCs w:val="21"/>
                      </w:rPr>
                    </w:pPr>
                    <w:r w:rsidRPr="00F661C7">
                      <w:rPr>
                        <w:rFonts w:hint="eastAsia"/>
                        <w:sz w:val="21"/>
                        <w:szCs w:val="21"/>
                      </w:rPr>
                      <w:t>期末余额</w:t>
                    </w:r>
                  </w:p>
                </w:tc>
              </w:sdtContent>
            </w:sdt>
            <w:sdt>
              <w:sdtPr>
                <w:rPr>
                  <w:sz w:val="21"/>
                  <w:szCs w:val="21"/>
                </w:rPr>
                <w:tag w:val="_PLD_c1ad8d0386f942b4b74733e3287ad275"/>
                <w:id w:val="1366437"/>
                <w:lock w:val="sdtLocked"/>
              </w:sdtPr>
              <w:sdtContent>
                <w:tc>
                  <w:tcPr>
                    <w:tcW w:w="1606" w:type="pct"/>
                    <w:shd w:val="clear" w:color="auto" w:fill="auto"/>
                    <w:vAlign w:val="center"/>
                  </w:tcPr>
                  <w:p w:rsidR="00203576" w:rsidRPr="00F661C7" w:rsidRDefault="00203576" w:rsidP="006A7184">
                    <w:pPr>
                      <w:autoSpaceDE w:val="0"/>
                      <w:autoSpaceDN w:val="0"/>
                      <w:adjustRightInd w:val="0"/>
                      <w:snapToGrid w:val="0"/>
                      <w:spacing w:line="240" w:lineRule="atLeast"/>
                      <w:jc w:val="center"/>
                      <w:rPr>
                        <w:sz w:val="21"/>
                        <w:szCs w:val="21"/>
                      </w:rPr>
                    </w:pPr>
                    <w:r w:rsidRPr="00F661C7">
                      <w:rPr>
                        <w:rFonts w:hint="eastAsia"/>
                        <w:sz w:val="21"/>
                        <w:szCs w:val="21"/>
                      </w:rPr>
                      <w:t>期初余额</w:t>
                    </w:r>
                  </w:p>
                </w:tc>
              </w:sdtContent>
            </w:sdt>
          </w:tr>
          <w:sdt>
            <w:sdtPr>
              <w:rPr>
                <w:sz w:val="21"/>
                <w:szCs w:val="21"/>
              </w:rPr>
              <w:alias w:val="应收款项融资明细"/>
              <w:tag w:val="_TUP_940e825e314d45c5b84fafdc8bddaee8"/>
              <w:id w:val="1366438"/>
              <w:lock w:val="sdtLocked"/>
            </w:sdtPr>
            <w:sdtContent>
              <w:tr w:rsidR="00203576" w:rsidRPr="00F661C7" w:rsidTr="00203576">
                <w:tc>
                  <w:tcPr>
                    <w:tcW w:w="1793" w:type="pct"/>
                    <w:shd w:val="clear" w:color="auto" w:fill="auto"/>
                  </w:tcPr>
                  <w:p w:rsidR="00203576" w:rsidRPr="00F661C7" w:rsidRDefault="00203576" w:rsidP="006A7184">
                    <w:pPr>
                      <w:autoSpaceDE w:val="0"/>
                      <w:autoSpaceDN w:val="0"/>
                      <w:adjustRightInd w:val="0"/>
                      <w:rPr>
                        <w:sz w:val="21"/>
                        <w:szCs w:val="21"/>
                      </w:rPr>
                    </w:pPr>
                    <w:r w:rsidRPr="00F661C7">
                      <w:rPr>
                        <w:sz w:val="21"/>
                        <w:szCs w:val="21"/>
                      </w:rPr>
                      <w:t>应收票据</w:t>
                    </w:r>
                  </w:p>
                </w:tc>
                <w:tc>
                  <w:tcPr>
                    <w:tcW w:w="1601" w:type="pct"/>
                    <w:tcBorders>
                      <w:top w:val="single" w:sz="6" w:space="0" w:color="auto"/>
                      <w:bottom w:val="single" w:sz="6" w:space="0" w:color="auto"/>
                    </w:tcBorders>
                    <w:shd w:val="clear" w:color="auto" w:fill="auto"/>
                  </w:tcPr>
                  <w:p w:rsidR="00203576" w:rsidRPr="00F661C7" w:rsidRDefault="00B61C7A" w:rsidP="006A7184">
                    <w:pPr>
                      <w:jc w:val="right"/>
                      <w:rPr>
                        <w:sz w:val="21"/>
                        <w:szCs w:val="21"/>
                      </w:rPr>
                    </w:pPr>
                    <w:r w:rsidRPr="00B61C7A">
                      <w:rPr>
                        <w:sz w:val="21"/>
                        <w:szCs w:val="21"/>
                      </w:rPr>
                      <w:t>78,085,216.15</w:t>
                    </w:r>
                  </w:p>
                </w:tc>
                <w:tc>
                  <w:tcPr>
                    <w:tcW w:w="1606" w:type="pct"/>
                    <w:shd w:val="clear" w:color="auto" w:fill="auto"/>
                  </w:tcPr>
                  <w:p w:rsidR="00203576" w:rsidRPr="00F661C7" w:rsidRDefault="00203576" w:rsidP="006A7184">
                    <w:pPr>
                      <w:jc w:val="right"/>
                      <w:rPr>
                        <w:sz w:val="21"/>
                        <w:szCs w:val="21"/>
                      </w:rPr>
                    </w:pPr>
                    <w:r w:rsidRPr="00F661C7">
                      <w:rPr>
                        <w:sz w:val="21"/>
                        <w:szCs w:val="21"/>
                      </w:rPr>
                      <w:t>334,352,758.32</w:t>
                    </w:r>
                  </w:p>
                </w:tc>
              </w:tr>
            </w:sdtContent>
          </w:sdt>
          <w:tr w:rsidR="00203576" w:rsidRPr="00F661C7" w:rsidTr="00203576">
            <w:sdt>
              <w:sdtPr>
                <w:rPr>
                  <w:sz w:val="21"/>
                  <w:szCs w:val="21"/>
                </w:rPr>
                <w:tag w:val="_PLD_c114cbc8272a41bb85c22331b0e83096"/>
                <w:id w:val="1366439"/>
                <w:lock w:val="sdtLocked"/>
              </w:sdtPr>
              <w:sdtContent>
                <w:tc>
                  <w:tcPr>
                    <w:tcW w:w="1793" w:type="pct"/>
                    <w:shd w:val="clear" w:color="auto" w:fill="auto"/>
                    <w:vAlign w:val="center"/>
                  </w:tcPr>
                  <w:p w:rsidR="00203576" w:rsidRPr="00F661C7" w:rsidRDefault="00203576" w:rsidP="006A7184">
                    <w:pPr>
                      <w:jc w:val="center"/>
                      <w:rPr>
                        <w:sz w:val="21"/>
                        <w:szCs w:val="21"/>
                      </w:rPr>
                    </w:pPr>
                    <w:r w:rsidRPr="00F661C7">
                      <w:rPr>
                        <w:rFonts w:hint="eastAsia"/>
                        <w:sz w:val="21"/>
                        <w:szCs w:val="21"/>
                      </w:rPr>
                      <w:t>合计</w:t>
                    </w:r>
                  </w:p>
                </w:tc>
              </w:sdtContent>
            </w:sdt>
            <w:tc>
              <w:tcPr>
                <w:tcW w:w="1601" w:type="pct"/>
                <w:tcBorders>
                  <w:top w:val="single" w:sz="6" w:space="0" w:color="auto"/>
                  <w:bottom w:val="single" w:sz="4" w:space="0" w:color="auto"/>
                </w:tcBorders>
                <w:shd w:val="clear" w:color="auto" w:fill="auto"/>
                <w:vAlign w:val="center"/>
              </w:tcPr>
              <w:p w:rsidR="00203576" w:rsidRPr="00F661C7" w:rsidRDefault="00B61C7A" w:rsidP="00203576">
                <w:pPr>
                  <w:jc w:val="right"/>
                  <w:rPr>
                    <w:sz w:val="21"/>
                    <w:szCs w:val="21"/>
                  </w:rPr>
                </w:pPr>
                <w:r w:rsidRPr="00B61C7A">
                  <w:rPr>
                    <w:sz w:val="21"/>
                    <w:szCs w:val="21"/>
                  </w:rPr>
                  <w:t>78,085,216.15</w:t>
                </w:r>
              </w:p>
            </w:tc>
            <w:tc>
              <w:tcPr>
                <w:tcW w:w="1606" w:type="pct"/>
                <w:shd w:val="clear" w:color="auto" w:fill="auto"/>
                <w:vAlign w:val="center"/>
              </w:tcPr>
              <w:p w:rsidR="00203576" w:rsidRPr="00F661C7" w:rsidRDefault="00203576" w:rsidP="00203576">
                <w:pPr>
                  <w:jc w:val="right"/>
                  <w:rPr>
                    <w:sz w:val="21"/>
                    <w:szCs w:val="21"/>
                  </w:rPr>
                </w:pPr>
                <w:r w:rsidRPr="00F661C7">
                  <w:rPr>
                    <w:sz w:val="21"/>
                    <w:szCs w:val="21"/>
                  </w:rPr>
                  <w:t>334,352,758.32</w:t>
                </w:r>
              </w:p>
            </w:tc>
          </w:tr>
        </w:tbl>
        <w:p w:rsidR="00203576" w:rsidRPr="00F661C7" w:rsidRDefault="00203576">
          <w:pPr>
            <w:rPr>
              <w:sz w:val="21"/>
              <w:szCs w:val="21"/>
            </w:rPr>
          </w:pPr>
        </w:p>
        <w:p w:rsidR="00FD2133" w:rsidRPr="00F661C7" w:rsidRDefault="00537341">
          <w:pPr>
            <w:rPr>
              <w:sz w:val="21"/>
              <w:szCs w:val="21"/>
            </w:rPr>
          </w:pPr>
          <w:r w:rsidRPr="00F661C7">
            <w:rPr>
              <w:rFonts w:hint="eastAsia"/>
              <w:sz w:val="21"/>
              <w:szCs w:val="21"/>
            </w:rPr>
            <w:t>应收款项融资本期增减变动及公允价值变动情况</w:t>
          </w:r>
          <w:r w:rsidRPr="00F661C7">
            <w:rPr>
              <w:sz w:val="21"/>
              <w:szCs w:val="21"/>
            </w:rPr>
            <w:t>：</w:t>
          </w:r>
        </w:p>
        <w:sdt>
          <w:sdtPr>
            <w:rPr>
              <w:rFonts w:hint="eastAsia"/>
              <w:sz w:val="21"/>
              <w:szCs w:val="21"/>
            </w:rPr>
            <w:alias w:val="是否适用：应收款项融资本期增减变动及公允价值变动情况[双击切换]"/>
            <w:tag w:val="_GBC_1265a117176c43939de7d6d1e043f692"/>
            <w:id w:val="666749924"/>
            <w:lock w:val="sdtLocked"/>
            <w:placeholder>
              <w:docPart w:val="GBC22222222222222222222222222222"/>
            </w:placeholder>
          </w:sdtPr>
          <w:sdtContent>
            <w:p w:rsidR="00FD2133" w:rsidRPr="00F661C7" w:rsidRDefault="00D1422C" w:rsidP="00A35DEC">
              <w:pPr>
                <w:rPr>
                  <w:sz w:val="21"/>
                  <w:szCs w:val="21"/>
                </w:rPr>
              </w:pPr>
              <w:r w:rsidRPr="00F661C7">
                <w:rPr>
                  <w:sz w:val="21"/>
                  <w:szCs w:val="21"/>
                </w:rPr>
                <w:fldChar w:fldCharType="begin"/>
              </w:r>
              <w:r w:rsidR="00A35DEC"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A35DEC" w:rsidRPr="00F661C7">
                <w:rPr>
                  <w:sz w:val="21"/>
                  <w:szCs w:val="21"/>
                </w:rPr>
                <w:instrText xml:space="preserve"> MACROBUTTON  SnrToggleCheckbox √不适用 </w:instrText>
              </w:r>
              <w:r w:rsidRPr="00F661C7">
                <w:rPr>
                  <w:sz w:val="21"/>
                  <w:szCs w:val="21"/>
                </w:rPr>
                <w:fldChar w:fldCharType="end"/>
              </w:r>
            </w:p>
          </w:sdtContent>
        </w:sdt>
        <w:bookmarkEnd w:id="150"/>
        <w:p w:rsidR="00FD2133" w:rsidRPr="00F661C7" w:rsidRDefault="00FD2133">
          <w:pPr>
            <w:rPr>
              <w:sz w:val="21"/>
              <w:szCs w:val="21"/>
            </w:rPr>
          </w:pPr>
        </w:p>
        <w:p w:rsidR="00FD2133" w:rsidRPr="00F661C7" w:rsidRDefault="00537341">
          <w:pPr>
            <w:rPr>
              <w:sz w:val="21"/>
              <w:szCs w:val="21"/>
            </w:rPr>
          </w:pPr>
          <w:r w:rsidRPr="00F661C7">
            <w:rPr>
              <w:rFonts w:hint="eastAsia"/>
              <w:sz w:val="21"/>
              <w:szCs w:val="21"/>
            </w:rPr>
            <w:t>如按预期信用损失一般模型计提坏账准备，请参照其他应收款披露</w:t>
          </w:r>
          <w:r w:rsidRPr="00F661C7">
            <w:rPr>
              <w:sz w:val="21"/>
              <w:szCs w:val="21"/>
            </w:rPr>
            <w:t>：</w:t>
          </w:r>
        </w:p>
        <w:sdt>
          <w:sdtPr>
            <w:rPr>
              <w:sz w:val="21"/>
              <w:szCs w:val="21"/>
            </w:rPr>
            <w:alias w:val="是否适用：应收款项融资预期信用损失的确定方法及会计处理方法[双击切换]"/>
            <w:tag w:val="_GBC_a10a2347420a40cfafa111a546252535"/>
            <w:id w:val="-1922252254"/>
            <w:lock w:val="sdtLocked"/>
            <w:placeholder>
              <w:docPart w:val="GBC22222222222222222222222222222"/>
            </w:placeholder>
          </w:sdtPr>
          <w:sdtContent>
            <w:p w:rsidR="00FD2133" w:rsidRPr="00F661C7" w:rsidRDefault="00D1422C" w:rsidP="00A35DEC">
              <w:pPr>
                <w:rPr>
                  <w:sz w:val="21"/>
                  <w:szCs w:val="21"/>
                </w:rPr>
              </w:pPr>
              <w:r w:rsidRPr="00F661C7">
                <w:rPr>
                  <w:sz w:val="21"/>
                  <w:szCs w:val="21"/>
                </w:rPr>
                <w:fldChar w:fldCharType="begin"/>
              </w:r>
              <w:r w:rsidR="00A35DEC"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A35DEC" w:rsidRPr="00F661C7">
                <w:rPr>
                  <w:sz w:val="21"/>
                  <w:szCs w:val="21"/>
                </w:rPr>
                <w:instrText xml:space="preserve"> MACROBUTTON  SnrToggleCheckbox √不适用 </w:instrText>
              </w:r>
              <w:r w:rsidRPr="00F661C7">
                <w:rPr>
                  <w:sz w:val="21"/>
                  <w:szCs w:val="21"/>
                </w:rPr>
                <w:fldChar w:fldCharType="end"/>
              </w:r>
            </w:p>
          </w:sdtContent>
        </w:sdt>
        <w:bookmarkEnd w:id="151"/>
        <w:p w:rsidR="00FD2133" w:rsidRPr="00F661C7" w:rsidRDefault="00FD2133">
          <w:pPr>
            <w:rPr>
              <w:sz w:val="21"/>
              <w:szCs w:val="21"/>
            </w:rPr>
          </w:pPr>
        </w:p>
        <w:p w:rsidR="00FD2133" w:rsidRPr="00F661C7" w:rsidRDefault="00537341">
          <w:pPr>
            <w:rPr>
              <w:sz w:val="21"/>
              <w:szCs w:val="21"/>
            </w:rPr>
          </w:pPr>
          <w:r w:rsidRPr="00F661C7">
            <w:rPr>
              <w:rFonts w:hint="eastAsia"/>
              <w:sz w:val="21"/>
              <w:szCs w:val="21"/>
            </w:rPr>
            <w:t>其他</w:t>
          </w:r>
          <w:r w:rsidRPr="00F661C7">
            <w:rPr>
              <w:sz w:val="21"/>
              <w:szCs w:val="21"/>
            </w:rPr>
            <w:t>说明</w:t>
          </w:r>
          <w:r w:rsidRPr="00F661C7">
            <w:rPr>
              <w:rFonts w:hint="eastAsia"/>
              <w:sz w:val="21"/>
              <w:szCs w:val="21"/>
            </w:rPr>
            <w:t>：</w:t>
          </w:r>
        </w:p>
        <w:sdt>
          <w:sdtPr>
            <w:rPr>
              <w:rFonts w:hint="eastAsia"/>
              <w:sz w:val="21"/>
              <w:szCs w:val="21"/>
            </w:rPr>
            <w:alias w:val="是否适用：应收款项融资其他说明[双击切换]"/>
            <w:tag w:val="_GBC_19d5ef5dfbe64f2d98d9ab83a2e48c14"/>
            <w:id w:val="-162479674"/>
            <w:lock w:val="sdtLocked"/>
            <w:placeholder>
              <w:docPart w:val="GBC22222222222222222222222222222"/>
            </w:placeholder>
          </w:sdtPr>
          <w:sdtContent>
            <w:p w:rsidR="00B61C7A" w:rsidRDefault="00D1422C" w:rsidP="00B61C7A">
              <w:r w:rsidRPr="00F661C7">
                <w:rPr>
                  <w:sz w:val="21"/>
                  <w:szCs w:val="21"/>
                </w:rPr>
                <w:fldChar w:fldCharType="begin"/>
              </w:r>
              <w:r w:rsidR="00B61C7A">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B61C7A">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bookmarkEnd w:id="149" w:displacedByCustomXml="prev"/>
    <w:p w:rsidR="00FD2133" w:rsidRPr="00F661C7" w:rsidRDefault="00537341">
      <w:pPr>
        <w:pStyle w:val="3"/>
        <w:numPr>
          <w:ilvl w:val="0"/>
          <w:numId w:val="19"/>
        </w:numPr>
        <w:rPr>
          <w:rFonts w:ascii="宋体" w:hAnsi="宋体"/>
          <w:szCs w:val="21"/>
        </w:rPr>
      </w:pPr>
      <w:r w:rsidRPr="00F661C7">
        <w:rPr>
          <w:rFonts w:ascii="宋体" w:hAnsi="宋体" w:hint="eastAsia"/>
          <w:szCs w:val="21"/>
        </w:rPr>
        <w:t>预付款项</w:t>
      </w:r>
    </w:p>
    <w:sdt>
      <w:sdtPr>
        <w:rPr>
          <w:rFonts w:ascii="宋体" w:eastAsia="宋体" w:hAnsi="宋体" w:cs="宋体" w:hint="eastAsia"/>
          <w:b w:val="0"/>
          <w:bCs w:val="0"/>
          <w:kern w:val="0"/>
          <w:sz w:val="24"/>
          <w:szCs w:val="21"/>
        </w:rPr>
        <w:alias w:val="模块:预付款项按账龄列示"/>
        <w:tag w:val="_SEC_c3a77c7d5fc54cf3891eeb30bc294643"/>
        <w:id w:val="-221370187"/>
        <w:lock w:val="sdtLocked"/>
        <w:placeholder>
          <w:docPart w:val="GBC22222222222222222222222222222"/>
        </w:placeholder>
      </w:sdtPr>
      <w:sdtEndPr>
        <w:rPr>
          <w:rFonts w:hint="default"/>
          <w:szCs w:val="24"/>
        </w:rPr>
      </w:sdtEndPr>
      <w:sdtContent>
        <w:p w:rsidR="00FD2133" w:rsidRPr="00F661C7" w:rsidRDefault="00537341">
          <w:pPr>
            <w:pStyle w:val="4"/>
            <w:numPr>
              <w:ilvl w:val="3"/>
              <w:numId w:val="112"/>
            </w:numPr>
            <w:ind w:left="426" w:hanging="426"/>
            <w:rPr>
              <w:rFonts w:ascii="宋体" w:eastAsia="宋体" w:hAnsi="宋体"/>
              <w:szCs w:val="21"/>
            </w:rPr>
          </w:pPr>
          <w:r w:rsidRPr="00F661C7">
            <w:rPr>
              <w:rFonts w:ascii="宋体" w:eastAsia="宋体" w:hAnsi="宋体" w:hint="eastAsia"/>
              <w:szCs w:val="21"/>
            </w:rPr>
            <w:t>预付</w:t>
          </w:r>
          <w:proofErr w:type="gramStart"/>
          <w:r w:rsidRPr="00F661C7">
            <w:rPr>
              <w:rFonts w:ascii="宋体" w:eastAsia="宋体" w:hAnsi="宋体" w:hint="eastAsia"/>
              <w:szCs w:val="21"/>
            </w:rPr>
            <w:t>款项按账龄</w:t>
          </w:r>
          <w:proofErr w:type="gramEnd"/>
          <w:r w:rsidRPr="00F661C7">
            <w:rPr>
              <w:rFonts w:ascii="宋体" w:eastAsia="宋体" w:hAnsi="宋体" w:hint="eastAsia"/>
              <w:szCs w:val="21"/>
            </w:rPr>
            <w:t>列示</w:t>
          </w:r>
        </w:p>
        <w:sdt>
          <w:sdtPr>
            <w:rPr>
              <w:rFonts w:hint="eastAsia"/>
              <w:sz w:val="21"/>
              <w:szCs w:val="21"/>
            </w:rPr>
            <w:alias w:val="是否适用：预付款项按账龄列示[双击切换]"/>
            <w:tag w:val="_GBC_9c50af2eedb44a33921bab4a9f5ef35c"/>
            <w:id w:val="-434363730"/>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2F2891"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F2891"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jc w:val="right"/>
            <w:rPr>
              <w:b/>
              <w:sz w:val="21"/>
              <w:szCs w:val="21"/>
            </w:rPr>
          </w:pPr>
          <w:r w:rsidRPr="00F661C7">
            <w:rPr>
              <w:rFonts w:hint="eastAsia"/>
              <w:sz w:val="21"/>
              <w:szCs w:val="21"/>
            </w:rPr>
            <w:t>单位：</w:t>
          </w:r>
          <w:sdt>
            <w:sdtPr>
              <w:rPr>
                <w:rFonts w:hint="eastAsia"/>
                <w:sz w:val="21"/>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FD2133" w:rsidRPr="00F661C7" w:rsidTr="004D2237">
            <w:trPr>
              <w:cantSplit/>
              <w:trHeight w:val="237"/>
            </w:trPr>
            <w:sdt>
              <w:sdtPr>
                <w:rPr>
                  <w:sz w:val="21"/>
                  <w:szCs w:val="21"/>
                </w:rPr>
                <w:tag w:val="_PLD_497c76328aa14442bd9ed8d02efaffdc"/>
                <w:id w:val="287941733"/>
                <w:lock w:val="sdtLocked"/>
              </w:sdtPr>
              <w:sdtContent>
                <w:tc>
                  <w:tcPr>
                    <w:tcW w:w="765" w:type="pct"/>
                    <w:vMerge w:val="restart"/>
                    <w:vAlign w:val="center"/>
                  </w:tcPr>
                  <w:p w:rsidR="00FD2133" w:rsidRPr="00F661C7" w:rsidRDefault="00537341">
                    <w:pPr>
                      <w:ind w:right="5"/>
                      <w:jc w:val="center"/>
                      <w:rPr>
                        <w:sz w:val="21"/>
                        <w:szCs w:val="21"/>
                      </w:rPr>
                    </w:pPr>
                    <w:r w:rsidRPr="00F661C7">
                      <w:rPr>
                        <w:rFonts w:hint="eastAsia"/>
                        <w:sz w:val="21"/>
                        <w:szCs w:val="21"/>
                      </w:rPr>
                      <w:t>账龄</w:t>
                    </w:r>
                  </w:p>
                </w:tc>
              </w:sdtContent>
            </w:sdt>
            <w:sdt>
              <w:sdtPr>
                <w:rPr>
                  <w:sz w:val="21"/>
                  <w:szCs w:val="21"/>
                </w:rPr>
                <w:tag w:val="_PLD_3c7cef9fd55549768916decb59114918"/>
                <w:id w:val="484522377"/>
                <w:lock w:val="sdtLocked"/>
              </w:sdtPr>
              <w:sdtContent>
                <w:tc>
                  <w:tcPr>
                    <w:tcW w:w="2118" w:type="pct"/>
                    <w:gridSpan w:val="2"/>
                    <w:vAlign w:val="center"/>
                  </w:tcPr>
                  <w:p w:rsidR="00FD2133" w:rsidRPr="00F661C7" w:rsidRDefault="00537341">
                    <w:pPr>
                      <w:ind w:right="5"/>
                      <w:jc w:val="center"/>
                      <w:rPr>
                        <w:sz w:val="21"/>
                        <w:szCs w:val="21"/>
                      </w:rPr>
                    </w:pPr>
                    <w:r w:rsidRPr="00F661C7">
                      <w:rPr>
                        <w:rFonts w:hint="eastAsia"/>
                        <w:sz w:val="21"/>
                        <w:szCs w:val="21"/>
                      </w:rPr>
                      <w:t>期末余额</w:t>
                    </w:r>
                  </w:p>
                </w:tc>
              </w:sdtContent>
            </w:sdt>
            <w:sdt>
              <w:sdtPr>
                <w:rPr>
                  <w:sz w:val="21"/>
                  <w:szCs w:val="21"/>
                </w:rPr>
                <w:tag w:val="_PLD_3338d9aea932468fa8faa1bef2db4526"/>
                <w:id w:val="-1854637584"/>
                <w:lock w:val="sdtLocked"/>
              </w:sdtPr>
              <w:sdtContent>
                <w:tc>
                  <w:tcPr>
                    <w:tcW w:w="2117" w:type="pct"/>
                    <w:gridSpan w:val="2"/>
                    <w:vAlign w:val="center"/>
                  </w:tcPr>
                  <w:p w:rsidR="00FD2133" w:rsidRPr="00F661C7" w:rsidRDefault="00537341">
                    <w:pPr>
                      <w:ind w:right="5"/>
                      <w:jc w:val="center"/>
                      <w:rPr>
                        <w:sz w:val="21"/>
                        <w:szCs w:val="21"/>
                      </w:rPr>
                    </w:pPr>
                    <w:r w:rsidRPr="00F661C7">
                      <w:rPr>
                        <w:rFonts w:hint="eastAsia"/>
                        <w:sz w:val="21"/>
                        <w:szCs w:val="21"/>
                      </w:rPr>
                      <w:t>期初余额</w:t>
                    </w:r>
                  </w:p>
                </w:tc>
              </w:sdtContent>
            </w:sdt>
          </w:tr>
          <w:tr w:rsidR="00FD2133" w:rsidRPr="00F661C7" w:rsidTr="004D2237">
            <w:trPr>
              <w:cantSplit/>
            </w:trPr>
            <w:tc>
              <w:tcPr>
                <w:tcW w:w="765" w:type="pct"/>
                <w:vMerge/>
              </w:tcPr>
              <w:p w:rsidR="00FD2133" w:rsidRPr="00F661C7" w:rsidRDefault="00FD2133">
                <w:pPr>
                  <w:rPr>
                    <w:sz w:val="21"/>
                    <w:szCs w:val="21"/>
                  </w:rPr>
                </w:pPr>
              </w:p>
            </w:tc>
            <w:sdt>
              <w:sdtPr>
                <w:rPr>
                  <w:sz w:val="21"/>
                  <w:szCs w:val="21"/>
                </w:rPr>
                <w:tag w:val="_PLD_2b1b05d61c574fe485d979f04a81c8c9"/>
                <w:id w:val="921292027"/>
                <w:lock w:val="sdtLocked"/>
              </w:sdtPr>
              <w:sdtContent>
                <w:tc>
                  <w:tcPr>
                    <w:tcW w:w="1063" w:type="pct"/>
                    <w:vAlign w:val="center"/>
                  </w:tcPr>
                  <w:p w:rsidR="00FD2133" w:rsidRPr="00F661C7" w:rsidRDefault="00537341">
                    <w:pPr>
                      <w:ind w:right="5"/>
                      <w:jc w:val="center"/>
                      <w:rPr>
                        <w:sz w:val="21"/>
                        <w:szCs w:val="21"/>
                      </w:rPr>
                    </w:pPr>
                    <w:r w:rsidRPr="00F661C7">
                      <w:rPr>
                        <w:rFonts w:hint="eastAsia"/>
                        <w:sz w:val="21"/>
                        <w:szCs w:val="21"/>
                      </w:rPr>
                      <w:t>金额</w:t>
                    </w:r>
                  </w:p>
                </w:tc>
              </w:sdtContent>
            </w:sdt>
            <w:sdt>
              <w:sdtPr>
                <w:rPr>
                  <w:sz w:val="21"/>
                  <w:szCs w:val="21"/>
                </w:rPr>
                <w:tag w:val="_PLD_7faf25028eff45ce8c6bf33a9060f296"/>
                <w:id w:val="399180209"/>
                <w:lock w:val="sdtLocked"/>
              </w:sdtPr>
              <w:sdtContent>
                <w:tc>
                  <w:tcPr>
                    <w:tcW w:w="1055" w:type="pct"/>
                    <w:vAlign w:val="center"/>
                  </w:tcPr>
                  <w:p w:rsidR="00FD2133" w:rsidRPr="00F661C7" w:rsidRDefault="00537341">
                    <w:pPr>
                      <w:ind w:right="5"/>
                      <w:jc w:val="center"/>
                      <w:rPr>
                        <w:sz w:val="21"/>
                        <w:szCs w:val="21"/>
                      </w:rPr>
                    </w:pPr>
                    <w:r w:rsidRPr="00F661C7">
                      <w:rPr>
                        <w:rFonts w:hint="eastAsia"/>
                        <w:sz w:val="21"/>
                        <w:szCs w:val="21"/>
                      </w:rPr>
                      <w:t>比例</w:t>
                    </w:r>
                    <w:r w:rsidRPr="00F661C7">
                      <w:rPr>
                        <w:sz w:val="21"/>
                        <w:szCs w:val="21"/>
                      </w:rPr>
                      <w:t>(%)</w:t>
                    </w:r>
                  </w:p>
                </w:tc>
              </w:sdtContent>
            </w:sdt>
            <w:sdt>
              <w:sdtPr>
                <w:rPr>
                  <w:sz w:val="21"/>
                  <w:szCs w:val="21"/>
                </w:rPr>
                <w:tag w:val="_PLD_56219e7f20ba4e60b1a3edd32c1c534e"/>
                <w:id w:val="1028763060"/>
                <w:lock w:val="sdtLocked"/>
              </w:sdtPr>
              <w:sdtContent>
                <w:tc>
                  <w:tcPr>
                    <w:tcW w:w="1054" w:type="pct"/>
                    <w:vAlign w:val="center"/>
                  </w:tcPr>
                  <w:p w:rsidR="00FD2133" w:rsidRPr="00F661C7" w:rsidRDefault="00537341">
                    <w:pPr>
                      <w:ind w:right="5"/>
                      <w:jc w:val="center"/>
                      <w:rPr>
                        <w:sz w:val="21"/>
                        <w:szCs w:val="21"/>
                      </w:rPr>
                    </w:pPr>
                    <w:r w:rsidRPr="00F661C7">
                      <w:rPr>
                        <w:rFonts w:hint="eastAsia"/>
                        <w:sz w:val="21"/>
                        <w:szCs w:val="21"/>
                      </w:rPr>
                      <w:t>金额</w:t>
                    </w:r>
                  </w:p>
                </w:tc>
              </w:sdtContent>
            </w:sdt>
            <w:sdt>
              <w:sdtPr>
                <w:rPr>
                  <w:sz w:val="21"/>
                  <w:szCs w:val="21"/>
                </w:rPr>
                <w:tag w:val="_PLD_430fca228ced43ada83018b2091f7abf"/>
                <w:id w:val="1096368060"/>
                <w:lock w:val="sdtLocked"/>
              </w:sdtPr>
              <w:sdtContent>
                <w:tc>
                  <w:tcPr>
                    <w:tcW w:w="1063" w:type="pct"/>
                    <w:vAlign w:val="center"/>
                  </w:tcPr>
                  <w:p w:rsidR="00FD2133" w:rsidRPr="00F661C7" w:rsidRDefault="00537341">
                    <w:pPr>
                      <w:ind w:right="5"/>
                      <w:jc w:val="center"/>
                      <w:rPr>
                        <w:sz w:val="21"/>
                        <w:szCs w:val="21"/>
                      </w:rPr>
                    </w:pPr>
                    <w:r w:rsidRPr="00F661C7">
                      <w:rPr>
                        <w:rFonts w:hint="eastAsia"/>
                        <w:sz w:val="21"/>
                        <w:szCs w:val="21"/>
                      </w:rPr>
                      <w:t>比例</w:t>
                    </w:r>
                    <w:r w:rsidRPr="00F661C7">
                      <w:rPr>
                        <w:sz w:val="21"/>
                        <w:szCs w:val="21"/>
                      </w:rPr>
                      <w:t>(%)</w:t>
                    </w:r>
                  </w:p>
                </w:tc>
              </w:sdtContent>
            </w:sdt>
          </w:tr>
          <w:tr w:rsidR="00304B6D" w:rsidRPr="00F661C7" w:rsidTr="006A7184">
            <w:trPr>
              <w:cantSplit/>
              <w:trHeight w:val="99"/>
            </w:trPr>
            <w:sdt>
              <w:sdtPr>
                <w:rPr>
                  <w:sz w:val="21"/>
                  <w:szCs w:val="21"/>
                </w:rPr>
                <w:tag w:val="_PLD_174778f02a0244e0b2b8c44129503d0e"/>
                <w:id w:val="1477023709"/>
                <w:lock w:val="sdtLocked"/>
              </w:sdtPr>
              <w:sdtContent>
                <w:tc>
                  <w:tcPr>
                    <w:tcW w:w="765" w:type="pct"/>
                  </w:tcPr>
                  <w:p w:rsidR="00304B6D" w:rsidRPr="00F661C7" w:rsidRDefault="00304B6D">
                    <w:pPr>
                      <w:ind w:right="5"/>
                      <w:rPr>
                        <w:sz w:val="21"/>
                        <w:szCs w:val="21"/>
                      </w:rPr>
                    </w:pPr>
                    <w:proofErr w:type="gramStart"/>
                    <w:r w:rsidRPr="00F661C7">
                      <w:rPr>
                        <w:rFonts w:hint="eastAsia"/>
                        <w:sz w:val="21"/>
                        <w:szCs w:val="21"/>
                      </w:rPr>
                      <w:t>1年以内</w:t>
                    </w:r>
                    <w:proofErr w:type="gramEnd"/>
                  </w:p>
                </w:tc>
              </w:sdtContent>
            </w:sdt>
            <w:tc>
              <w:tcPr>
                <w:tcW w:w="1063" w:type="pct"/>
                <w:vAlign w:val="center"/>
              </w:tcPr>
              <w:p w:rsidR="00304B6D" w:rsidRPr="00304B6D" w:rsidRDefault="00304B6D" w:rsidP="00304B6D">
                <w:pPr>
                  <w:jc w:val="right"/>
                  <w:rPr>
                    <w:sz w:val="21"/>
                    <w:szCs w:val="21"/>
                  </w:rPr>
                </w:pPr>
                <w:r w:rsidRPr="00304B6D">
                  <w:rPr>
                    <w:sz w:val="21"/>
                    <w:szCs w:val="21"/>
                  </w:rPr>
                  <w:t>23,070,512.62</w:t>
                </w:r>
              </w:p>
            </w:tc>
            <w:tc>
              <w:tcPr>
                <w:tcW w:w="1055" w:type="pct"/>
                <w:vAlign w:val="center"/>
              </w:tcPr>
              <w:p w:rsidR="00304B6D" w:rsidRPr="00304B6D" w:rsidRDefault="00304B6D" w:rsidP="00304B6D">
                <w:pPr>
                  <w:jc w:val="right"/>
                  <w:rPr>
                    <w:sz w:val="21"/>
                    <w:szCs w:val="21"/>
                  </w:rPr>
                </w:pPr>
                <w:r w:rsidRPr="00304B6D">
                  <w:rPr>
                    <w:sz w:val="21"/>
                    <w:szCs w:val="21"/>
                  </w:rPr>
                  <w:t>73.75</w:t>
                </w:r>
              </w:p>
            </w:tc>
            <w:tc>
              <w:tcPr>
                <w:tcW w:w="1054" w:type="pct"/>
                <w:vAlign w:val="center"/>
              </w:tcPr>
              <w:p w:rsidR="00304B6D" w:rsidRPr="00304B6D" w:rsidRDefault="00304B6D" w:rsidP="00304B6D">
                <w:pPr>
                  <w:jc w:val="right"/>
                  <w:rPr>
                    <w:sz w:val="21"/>
                    <w:szCs w:val="21"/>
                  </w:rPr>
                </w:pPr>
                <w:r w:rsidRPr="00304B6D">
                  <w:rPr>
                    <w:sz w:val="21"/>
                    <w:szCs w:val="21"/>
                  </w:rPr>
                  <w:t>138,001,603.05</w:t>
                </w:r>
              </w:p>
            </w:tc>
            <w:tc>
              <w:tcPr>
                <w:tcW w:w="1063" w:type="pct"/>
                <w:vAlign w:val="center"/>
              </w:tcPr>
              <w:p w:rsidR="00304B6D" w:rsidRPr="00304B6D" w:rsidRDefault="00304B6D" w:rsidP="00304B6D">
                <w:pPr>
                  <w:jc w:val="right"/>
                  <w:rPr>
                    <w:sz w:val="21"/>
                    <w:szCs w:val="21"/>
                  </w:rPr>
                </w:pPr>
                <w:r w:rsidRPr="00304B6D">
                  <w:rPr>
                    <w:sz w:val="21"/>
                    <w:szCs w:val="21"/>
                  </w:rPr>
                  <w:t>99.92</w:t>
                </w:r>
              </w:p>
            </w:tc>
          </w:tr>
          <w:tr w:rsidR="00304B6D" w:rsidRPr="00F661C7" w:rsidTr="006A7184">
            <w:trPr>
              <w:cantSplit/>
            </w:trPr>
            <w:sdt>
              <w:sdtPr>
                <w:rPr>
                  <w:sz w:val="21"/>
                  <w:szCs w:val="21"/>
                </w:rPr>
                <w:tag w:val="_PLD_4b385111cb5344928917e1906f5b2ab9"/>
                <w:id w:val="1284155148"/>
                <w:lock w:val="sdtLocked"/>
              </w:sdtPr>
              <w:sdtContent>
                <w:tc>
                  <w:tcPr>
                    <w:tcW w:w="765" w:type="pct"/>
                  </w:tcPr>
                  <w:p w:rsidR="00304B6D" w:rsidRPr="00F661C7" w:rsidRDefault="00304B6D">
                    <w:pPr>
                      <w:ind w:right="5"/>
                      <w:rPr>
                        <w:sz w:val="21"/>
                        <w:szCs w:val="21"/>
                      </w:rPr>
                    </w:pPr>
                    <w:r w:rsidRPr="00F661C7">
                      <w:rPr>
                        <w:rFonts w:hint="eastAsia"/>
                        <w:sz w:val="21"/>
                        <w:szCs w:val="21"/>
                      </w:rPr>
                      <w:t>1至2年</w:t>
                    </w:r>
                  </w:p>
                </w:tc>
              </w:sdtContent>
            </w:sdt>
            <w:tc>
              <w:tcPr>
                <w:tcW w:w="1063" w:type="pct"/>
                <w:vAlign w:val="center"/>
              </w:tcPr>
              <w:p w:rsidR="00304B6D" w:rsidRPr="00304B6D" w:rsidRDefault="00304B6D" w:rsidP="00304B6D">
                <w:pPr>
                  <w:jc w:val="right"/>
                  <w:rPr>
                    <w:sz w:val="21"/>
                    <w:szCs w:val="21"/>
                  </w:rPr>
                </w:pPr>
                <w:r w:rsidRPr="00304B6D">
                  <w:rPr>
                    <w:sz w:val="21"/>
                    <w:szCs w:val="21"/>
                  </w:rPr>
                  <w:t>8,108,947.51</w:t>
                </w:r>
              </w:p>
            </w:tc>
            <w:tc>
              <w:tcPr>
                <w:tcW w:w="1055" w:type="pct"/>
                <w:vAlign w:val="center"/>
              </w:tcPr>
              <w:p w:rsidR="00304B6D" w:rsidRPr="00304B6D" w:rsidRDefault="00304B6D" w:rsidP="00304B6D">
                <w:pPr>
                  <w:jc w:val="right"/>
                  <w:rPr>
                    <w:sz w:val="21"/>
                    <w:szCs w:val="21"/>
                  </w:rPr>
                </w:pPr>
                <w:r w:rsidRPr="00304B6D">
                  <w:rPr>
                    <w:sz w:val="21"/>
                    <w:szCs w:val="21"/>
                  </w:rPr>
                  <w:t>25.92</w:t>
                </w:r>
              </w:p>
            </w:tc>
            <w:tc>
              <w:tcPr>
                <w:tcW w:w="1054" w:type="pct"/>
                <w:vAlign w:val="center"/>
              </w:tcPr>
              <w:p w:rsidR="00304B6D" w:rsidRPr="00304B6D" w:rsidRDefault="00304B6D" w:rsidP="00304B6D">
                <w:pPr>
                  <w:jc w:val="right"/>
                  <w:rPr>
                    <w:sz w:val="21"/>
                    <w:szCs w:val="21"/>
                  </w:rPr>
                </w:pPr>
              </w:p>
            </w:tc>
            <w:tc>
              <w:tcPr>
                <w:tcW w:w="1063" w:type="pct"/>
                <w:vAlign w:val="center"/>
              </w:tcPr>
              <w:p w:rsidR="00304B6D" w:rsidRPr="00304B6D" w:rsidRDefault="00304B6D" w:rsidP="00304B6D">
                <w:pPr>
                  <w:jc w:val="right"/>
                  <w:rPr>
                    <w:sz w:val="21"/>
                    <w:szCs w:val="21"/>
                  </w:rPr>
                </w:pPr>
                <w:r w:rsidRPr="00304B6D">
                  <w:rPr>
                    <w:sz w:val="21"/>
                    <w:szCs w:val="21"/>
                  </w:rPr>
                  <w:t>-</w:t>
                </w:r>
              </w:p>
            </w:tc>
          </w:tr>
          <w:tr w:rsidR="00304B6D" w:rsidRPr="00F661C7" w:rsidTr="006A7184">
            <w:trPr>
              <w:cantSplit/>
            </w:trPr>
            <w:sdt>
              <w:sdtPr>
                <w:rPr>
                  <w:sz w:val="21"/>
                  <w:szCs w:val="21"/>
                </w:rPr>
                <w:tag w:val="_PLD_eea945633abf49e9bb136b919b3abb21"/>
                <w:id w:val="-820736584"/>
                <w:lock w:val="sdtLocked"/>
              </w:sdtPr>
              <w:sdtContent>
                <w:tc>
                  <w:tcPr>
                    <w:tcW w:w="765" w:type="pct"/>
                  </w:tcPr>
                  <w:p w:rsidR="00304B6D" w:rsidRPr="00F661C7" w:rsidRDefault="00304B6D">
                    <w:pPr>
                      <w:ind w:right="5"/>
                      <w:rPr>
                        <w:sz w:val="21"/>
                        <w:szCs w:val="21"/>
                      </w:rPr>
                    </w:pPr>
                    <w:r w:rsidRPr="00F661C7">
                      <w:rPr>
                        <w:rFonts w:hint="eastAsia"/>
                        <w:sz w:val="21"/>
                        <w:szCs w:val="21"/>
                      </w:rPr>
                      <w:t>2至3年</w:t>
                    </w:r>
                  </w:p>
                </w:tc>
              </w:sdtContent>
            </w:sdt>
            <w:tc>
              <w:tcPr>
                <w:tcW w:w="1063" w:type="pct"/>
                <w:vAlign w:val="center"/>
              </w:tcPr>
              <w:p w:rsidR="00304B6D" w:rsidRPr="00304B6D" w:rsidRDefault="00304B6D" w:rsidP="00304B6D">
                <w:pPr>
                  <w:jc w:val="right"/>
                  <w:rPr>
                    <w:sz w:val="21"/>
                    <w:szCs w:val="21"/>
                  </w:rPr>
                </w:pPr>
              </w:p>
            </w:tc>
            <w:tc>
              <w:tcPr>
                <w:tcW w:w="1055" w:type="pct"/>
                <w:vAlign w:val="center"/>
              </w:tcPr>
              <w:p w:rsidR="00304B6D" w:rsidRPr="00304B6D" w:rsidRDefault="00304B6D" w:rsidP="00304B6D">
                <w:pPr>
                  <w:jc w:val="right"/>
                  <w:rPr>
                    <w:sz w:val="21"/>
                    <w:szCs w:val="21"/>
                  </w:rPr>
                </w:pPr>
                <w:r w:rsidRPr="00304B6D">
                  <w:rPr>
                    <w:sz w:val="21"/>
                    <w:szCs w:val="21"/>
                  </w:rPr>
                  <w:t>-</w:t>
                </w:r>
              </w:p>
            </w:tc>
            <w:tc>
              <w:tcPr>
                <w:tcW w:w="1054" w:type="pct"/>
                <w:vAlign w:val="center"/>
              </w:tcPr>
              <w:p w:rsidR="00304B6D" w:rsidRPr="00304B6D" w:rsidRDefault="00304B6D" w:rsidP="00304B6D">
                <w:pPr>
                  <w:jc w:val="right"/>
                  <w:rPr>
                    <w:sz w:val="21"/>
                    <w:szCs w:val="21"/>
                  </w:rPr>
                </w:pPr>
                <w:r w:rsidRPr="00304B6D">
                  <w:rPr>
                    <w:sz w:val="21"/>
                    <w:szCs w:val="21"/>
                  </w:rPr>
                  <w:t>6,737.70</w:t>
                </w:r>
              </w:p>
            </w:tc>
            <w:tc>
              <w:tcPr>
                <w:tcW w:w="1063" w:type="pct"/>
                <w:vAlign w:val="center"/>
              </w:tcPr>
              <w:p w:rsidR="00304B6D" w:rsidRPr="00304B6D" w:rsidRDefault="00304B6D" w:rsidP="00304B6D">
                <w:pPr>
                  <w:jc w:val="right"/>
                  <w:rPr>
                    <w:sz w:val="21"/>
                    <w:szCs w:val="21"/>
                  </w:rPr>
                </w:pPr>
                <w:r w:rsidRPr="00304B6D">
                  <w:rPr>
                    <w:sz w:val="21"/>
                    <w:szCs w:val="21"/>
                  </w:rPr>
                  <w:t>0.00</w:t>
                </w:r>
              </w:p>
            </w:tc>
          </w:tr>
          <w:tr w:rsidR="00304B6D" w:rsidRPr="00F661C7" w:rsidTr="006A7184">
            <w:trPr>
              <w:cantSplit/>
            </w:trPr>
            <w:sdt>
              <w:sdtPr>
                <w:rPr>
                  <w:sz w:val="21"/>
                  <w:szCs w:val="21"/>
                </w:rPr>
                <w:tag w:val="_PLD_62c62dab318848a98f90bfda1a77337c"/>
                <w:id w:val="437801218"/>
                <w:lock w:val="sdtLocked"/>
              </w:sdtPr>
              <w:sdtContent>
                <w:tc>
                  <w:tcPr>
                    <w:tcW w:w="765" w:type="pct"/>
                  </w:tcPr>
                  <w:p w:rsidR="00304B6D" w:rsidRPr="00F661C7" w:rsidRDefault="00304B6D">
                    <w:pPr>
                      <w:ind w:right="5"/>
                      <w:rPr>
                        <w:sz w:val="21"/>
                        <w:szCs w:val="21"/>
                      </w:rPr>
                    </w:pPr>
                    <w:proofErr w:type="gramStart"/>
                    <w:r w:rsidRPr="00F661C7">
                      <w:rPr>
                        <w:rFonts w:hint="eastAsia"/>
                        <w:sz w:val="21"/>
                        <w:szCs w:val="21"/>
                      </w:rPr>
                      <w:t>3年以上</w:t>
                    </w:r>
                    <w:proofErr w:type="gramEnd"/>
                  </w:p>
                </w:tc>
              </w:sdtContent>
            </w:sdt>
            <w:tc>
              <w:tcPr>
                <w:tcW w:w="1063" w:type="pct"/>
                <w:vAlign w:val="center"/>
              </w:tcPr>
              <w:p w:rsidR="00304B6D" w:rsidRPr="00304B6D" w:rsidRDefault="00304B6D" w:rsidP="00304B6D">
                <w:pPr>
                  <w:jc w:val="right"/>
                  <w:rPr>
                    <w:sz w:val="21"/>
                    <w:szCs w:val="21"/>
                  </w:rPr>
                </w:pPr>
                <w:r w:rsidRPr="00304B6D">
                  <w:rPr>
                    <w:sz w:val="21"/>
                    <w:szCs w:val="21"/>
                  </w:rPr>
                  <w:t>101,014.86</w:t>
                </w:r>
              </w:p>
            </w:tc>
            <w:tc>
              <w:tcPr>
                <w:tcW w:w="1055" w:type="pct"/>
                <w:vAlign w:val="center"/>
              </w:tcPr>
              <w:p w:rsidR="00304B6D" w:rsidRPr="00304B6D" w:rsidRDefault="00304B6D" w:rsidP="00304B6D">
                <w:pPr>
                  <w:jc w:val="right"/>
                  <w:rPr>
                    <w:sz w:val="21"/>
                    <w:szCs w:val="21"/>
                  </w:rPr>
                </w:pPr>
                <w:r w:rsidRPr="00304B6D">
                  <w:rPr>
                    <w:sz w:val="21"/>
                    <w:szCs w:val="21"/>
                  </w:rPr>
                  <w:t>0.32</w:t>
                </w:r>
              </w:p>
            </w:tc>
            <w:tc>
              <w:tcPr>
                <w:tcW w:w="1054" w:type="pct"/>
                <w:vAlign w:val="center"/>
              </w:tcPr>
              <w:p w:rsidR="00304B6D" w:rsidRPr="00304B6D" w:rsidRDefault="00304B6D" w:rsidP="00304B6D">
                <w:pPr>
                  <w:jc w:val="right"/>
                  <w:rPr>
                    <w:sz w:val="21"/>
                    <w:szCs w:val="21"/>
                  </w:rPr>
                </w:pPr>
                <w:r w:rsidRPr="00304B6D">
                  <w:rPr>
                    <w:sz w:val="21"/>
                    <w:szCs w:val="21"/>
                  </w:rPr>
                  <w:t>106,547.64</w:t>
                </w:r>
              </w:p>
            </w:tc>
            <w:tc>
              <w:tcPr>
                <w:tcW w:w="1063" w:type="pct"/>
                <w:vAlign w:val="center"/>
              </w:tcPr>
              <w:p w:rsidR="00304B6D" w:rsidRPr="00304B6D" w:rsidRDefault="00304B6D" w:rsidP="00304B6D">
                <w:pPr>
                  <w:jc w:val="right"/>
                  <w:rPr>
                    <w:sz w:val="21"/>
                    <w:szCs w:val="21"/>
                  </w:rPr>
                </w:pPr>
                <w:r w:rsidRPr="00304B6D">
                  <w:rPr>
                    <w:sz w:val="21"/>
                    <w:szCs w:val="21"/>
                  </w:rPr>
                  <w:t>0.08</w:t>
                </w:r>
              </w:p>
            </w:tc>
          </w:tr>
          <w:tr w:rsidR="00304B6D" w:rsidRPr="00F661C7" w:rsidTr="006A7184">
            <w:trPr>
              <w:cantSplit/>
            </w:trPr>
            <w:sdt>
              <w:sdtPr>
                <w:rPr>
                  <w:sz w:val="21"/>
                  <w:szCs w:val="21"/>
                </w:rPr>
                <w:tag w:val="_PLD_a51bfbd8cae641f4b76a376fea94ac53"/>
                <w:id w:val="304282436"/>
                <w:lock w:val="sdtLocked"/>
              </w:sdtPr>
              <w:sdtContent>
                <w:tc>
                  <w:tcPr>
                    <w:tcW w:w="765" w:type="pct"/>
                  </w:tcPr>
                  <w:p w:rsidR="00304B6D" w:rsidRPr="00F661C7" w:rsidRDefault="00304B6D">
                    <w:pPr>
                      <w:ind w:right="5"/>
                      <w:jc w:val="center"/>
                      <w:rPr>
                        <w:sz w:val="21"/>
                        <w:szCs w:val="21"/>
                      </w:rPr>
                    </w:pPr>
                    <w:r w:rsidRPr="00F661C7">
                      <w:rPr>
                        <w:rFonts w:hint="eastAsia"/>
                        <w:sz w:val="21"/>
                        <w:szCs w:val="21"/>
                      </w:rPr>
                      <w:t>合计</w:t>
                    </w:r>
                  </w:p>
                </w:tc>
              </w:sdtContent>
            </w:sdt>
            <w:tc>
              <w:tcPr>
                <w:tcW w:w="1063" w:type="pct"/>
                <w:vAlign w:val="center"/>
              </w:tcPr>
              <w:p w:rsidR="00304B6D" w:rsidRPr="00304B6D" w:rsidRDefault="00304B6D" w:rsidP="00304B6D">
                <w:pPr>
                  <w:jc w:val="right"/>
                  <w:rPr>
                    <w:sz w:val="21"/>
                    <w:szCs w:val="21"/>
                  </w:rPr>
                </w:pPr>
                <w:r w:rsidRPr="00304B6D">
                  <w:rPr>
                    <w:sz w:val="21"/>
                    <w:szCs w:val="21"/>
                  </w:rPr>
                  <w:t>31,280,474.99</w:t>
                </w:r>
              </w:p>
            </w:tc>
            <w:tc>
              <w:tcPr>
                <w:tcW w:w="1055" w:type="pct"/>
                <w:vAlign w:val="center"/>
              </w:tcPr>
              <w:p w:rsidR="00304B6D" w:rsidRPr="00304B6D" w:rsidRDefault="00304B6D" w:rsidP="00304B6D">
                <w:pPr>
                  <w:jc w:val="right"/>
                  <w:rPr>
                    <w:sz w:val="21"/>
                    <w:szCs w:val="21"/>
                  </w:rPr>
                </w:pPr>
                <w:r w:rsidRPr="00304B6D">
                  <w:rPr>
                    <w:sz w:val="21"/>
                    <w:szCs w:val="21"/>
                  </w:rPr>
                  <w:t>100.00</w:t>
                </w:r>
              </w:p>
            </w:tc>
            <w:tc>
              <w:tcPr>
                <w:tcW w:w="1054" w:type="pct"/>
                <w:vAlign w:val="center"/>
              </w:tcPr>
              <w:p w:rsidR="00304B6D" w:rsidRPr="00304B6D" w:rsidRDefault="00304B6D" w:rsidP="00304B6D">
                <w:pPr>
                  <w:jc w:val="right"/>
                  <w:rPr>
                    <w:sz w:val="21"/>
                    <w:szCs w:val="21"/>
                  </w:rPr>
                </w:pPr>
                <w:r w:rsidRPr="00304B6D">
                  <w:rPr>
                    <w:sz w:val="21"/>
                    <w:szCs w:val="21"/>
                  </w:rPr>
                  <w:t>138,114,888.39</w:t>
                </w:r>
              </w:p>
            </w:tc>
            <w:tc>
              <w:tcPr>
                <w:tcW w:w="1063" w:type="pct"/>
                <w:vAlign w:val="center"/>
              </w:tcPr>
              <w:p w:rsidR="00304B6D" w:rsidRPr="00304B6D" w:rsidRDefault="00304B6D" w:rsidP="00304B6D">
                <w:pPr>
                  <w:jc w:val="right"/>
                  <w:rPr>
                    <w:sz w:val="21"/>
                    <w:szCs w:val="21"/>
                  </w:rPr>
                </w:pPr>
                <w:r w:rsidRPr="00304B6D">
                  <w:rPr>
                    <w:sz w:val="21"/>
                    <w:szCs w:val="21"/>
                  </w:rPr>
                  <w:t>100.00</w:t>
                </w:r>
              </w:p>
            </w:tc>
          </w:tr>
        </w:tbl>
        <w:p w:rsidR="00FD2133" w:rsidRDefault="00FD2133">
          <w:pPr>
            <w:rPr>
              <w:szCs w:val="21"/>
            </w:rPr>
          </w:pPr>
        </w:p>
        <w:p w:rsidR="00FD2133" w:rsidRDefault="00D1422C"/>
      </w:sdtContent>
    </w:sdt>
    <w:sdt>
      <w:sdtPr>
        <w:rPr>
          <w:rFonts w:ascii="宋体" w:eastAsia="宋体" w:hAnsi="宋体" w:cs="宋体" w:hint="eastAsia"/>
          <w:b w:val="0"/>
          <w:bCs w:val="0"/>
          <w:kern w:val="0"/>
          <w:sz w:val="24"/>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sz w:val="21"/>
          <w:szCs w:val="21"/>
        </w:rPr>
      </w:sdtEndPr>
      <w:sdtContent>
        <w:p w:rsidR="00FD2133" w:rsidRDefault="00537341">
          <w:pPr>
            <w:pStyle w:val="4"/>
            <w:numPr>
              <w:ilvl w:val="3"/>
              <w:numId w:val="11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EndPr>
            <w:rPr>
              <w:sz w:val="21"/>
            </w:rPr>
          </w:sdtEndPr>
          <w:sdtContent>
            <w:p w:rsidR="00FD2133" w:rsidRPr="00F661C7" w:rsidRDefault="00D1422C">
              <w:pPr>
                <w:snapToGrid w:val="0"/>
                <w:spacing w:line="240" w:lineRule="atLeast"/>
                <w:rPr>
                  <w:sz w:val="21"/>
                  <w:szCs w:val="21"/>
                </w:rPr>
              </w:pPr>
              <w:r w:rsidRPr="00F661C7">
                <w:rPr>
                  <w:sz w:val="21"/>
                  <w:szCs w:val="21"/>
                </w:rPr>
                <w:fldChar w:fldCharType="begin"/>
              </w:r>
              <w:r w:rsidR="002F2891"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F2891" w:rsidRPr="00F661C7">
                <w:rPr>
                  <w:sz w:val="21"/>
                  <w:szCs w:val="21"/>
                </w:rPr>
                <w:instrText xml:space="preserve"> MACROBUTTON  SnrToggleCheckbox □不适用 </w:instrText>
              </w:r>
              <w:r w:rsidRPr="00F661C7">
                <w:rPr>
                  <w:sz w:val="21"/>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6"/>
            <w:gridCol w:w="2126"/>
            <w:gridCol w:w="2126"/>
          </w:tblGrid>
          <w:tr w:rsidR="002F2891" w:rsidRPr="00F661C7" w:rsidTr="0099404F">
            <w:trPr>
              <w:cantSplit/>
            </w:trPr>
            <w:sdt>
              <w:sdtPr>
                <w:rPr>
                  <w:rFonts w:hint="eastAsia"/>
                  <w:sz w:val="21"/>
                  <w:szCs w:val="21"/>
                </w:rPr>
                <w:tag w:val="_PLD_0ab17d7ae0014b6192c9dd0e6d3d3a25"/>
                <w:id w:val="1366897"/>
                <w:lock w:val="sdtLocked"/>
              </w:sdtPr>
              <w:sdtContent>
                <w:tc>
                  <w:tcPr>
                    <w:tcW w:w="2648" w:type="pct"/>
                    <w:vAlign w:val="center"/>
                  </w:tcPr>
                  <w:p w:rsidR="002F2891" w:rsidRPr="00F661C7" w:rsidRDefault="002F2891" w:rsidP="002F2891">
                    <w:pPr>
                      <w:ind w:right="105"/>
                      <w:jc w:val="center"/>
                      <w:rPr>
                        <w:sz w:val="21"/>
                        <w:szCs w:val="21"/>
                      </w:rPr>
                    </w:pPr>
                    <w:r w:rsidRPr="00F661C7">
                      <w:rPr>
                        <w:rFonts w:hint="eastAsia"/>
                        <w:sz w:val="21"/>
                        <w:szCs w:val="21"/>
                      </w:rPr>
                      <w:t>单位名称</w:t>
                    </w:r>
                  </w:p>
                </w:tc>
              </w:sdtContent>
            </w:sdt>
            <w:sdt>
              <w:sdtPr>
                <w:rPr>
                  <w:rFonts w:hint="eastAsia"/>
                  <w:sz w:val="21"/>
                  <w:szCs w:val="21"/>
                </w:rPr>
                <w:tag w:val="_PLD_cdd4a1e632c94d14908eb36a620946a9"/>
                <w:id w:val="1366898"/>
                <w:lock w:val="sdtLocked"/>
              </w:sdtPr>
              <w:sdtContent>
                <w:tc>
                  <w:tcPr>
                    <w:tcW w:w="1176" w:type="pct"/>
                    <w:vAlign w:val="center"/>
                  </w:tcPr>
                  <w:p w:rsidR="002F2891" w:rsidRPr="00F661C7" w:rsidRDefault="002F2891" w:rsidP="002F2891">
                    <w:pPr>
                      <w:ind w:right="73"/>
                      <w:jc w:val="center"/>
                      <w:rPr>
                        <w:sz w:val="21"/>
                        <w:szCs w:val="21"/>
                      </w:rPr>
                    </w:pPr>
                    <w:r w:rsidRPr="00F661C7">
                      <w:rPr>
                        <w:rFonts w:hint="eastAsia"/>
                        <w:sz w:val="21"/>
                        <w:szCs w:val="21"/>
                      </w:rPr>
                      <w:t>期末余额</w:t>
                    </w:r>
                  </w:p>
                </w:tc>
              </w:sdtContent>
            </w:sdt>
            <w:sdt>
              <w:sdtPr>
                <w:rPr>
                  <w:rFonts w:hint="eastAsia"/>
                  <w:sz w:val="21"/>
                  <w:szCs w:val="21"/>
                </w:rPr>
                <w:tag w:val="_PLD_c9db34035f63426095900b82cc8a8131"/>
                <w:id w:val="1366899"/>
                <w:lock w:val="sdtLocked"/>
              </w:sdtPr>
              <w:sdtEndPr>
                <w:rPr>
                  <w:rFonts w:hint="default"/>
                </w:rPr>
              </w:sdtEndPr>
              <w:sdtContent>
                <w:tc>
                  <w:tcPr>
                    <w:tcW w:w="1176" w:type="pct"/>
                    <w:vAlign w:val="center"/>
                  </w:tcPr>
                  <w:p w:rsidR="002F2891" w:rsidRPr="00F661C7" w:rsidRDefault="002F2891" w:rsidP="002F2891">
                    <w:pPr>
                      <w:jc w:val="center"/>
                      <w:rPr>
                        <w:sz w:val="21"/>
                        <w:szCs w:val="21"/>
                      </w:rPr>
                    </w:pPr>
                    <w:r w:rsidRPr="00F661C7">
                      <w:rPr>
                        <w:rFonts w:hint="eastAsia"/>
                        <w:sz w:val="21"/>
                        <w:szCs w:val="21"/>
                      </w:rPr>
                      <w:t>占预付款项期末余额合计数的比例(</w:t>
                    </w:r>
                    <w:r w:rsidRPr="00F661C7">
                      <w:rPr>
                        <w:sz w:val="21"/>
                        <w:szCs w:val="21"/>
                      </w:rPr>
                      <w:t>%)</w:t>
                    </w:r>
                  </w:p>
                </w:tc>
              </w:sdtContent>
            </w:sdt>
          </w:tr>
          <w:sdt>
            <w:sdtPr>
              <w:rPr>
                <w:sz w:val="21"/>
                <w:szCs w:val="21"/>
              </w:rPr>
              <w:alias w:val="预付帐款欠款户"/>
              <w:tag w:val="_TUP_93f51bbe2cf24bbea15847f5b49a356b"/>
              <w:id w:val="1366900"/>
              <w:lock w:val="sdtLocked"/>
            </w:sdtPr>
            <w:sdtContent>
              <w:tr w:rsidR="002F2891" w:rsidRPr="00F661C7" w:rsidTr="0099404F">
                <w:trPr>
                  <w:cantSplit/>
                </w:trPr>
                <w:tc>
                  <w:tcPr>
                    <w:tcW w:w="2648" w:type="pct"/>
                  </w:tcPr>
                  <w:p w:rsidR="002F2891" w:rsidRPr="00F661C7" w:rsidRDefault="002F2891" w:rsidP="002F2891">
                    <w:pPr>
                      <w:ind w:right="105"/>
                      <w:rPr>
                        <w:sz w:val="21"/>
                        <w:szCs w:val="21"/>
                      </w:rPr>
                    </w:pPr>
                    <w:r w:rsidRPr="00F661C7">
                      <w:rPr>
                        <w:sz w:val="21"/>
                        <w:szCs w:val="21"/>
                      </w:rPr>
                      <w:t>中国机械进出口深圳有限公司</w:t>
                    </w:r>
                  </w:p>
                </w:tc>
                <w:tc>
                  <w:tcPr>
                    <w:tcW w:w="1176" w:type="pct"/>
                  </w:tcPr>
                  <w:p w:rsidR="002F2891" w:rsidRPr="00F661C7" w:rsidRDefault="002F2891" w:rsidP="002F2891">
                    <w:pPr>
                      <w:ind w:right="73"/>
                      <w:jc w:val="right"/>
                      <w:rPr>
                        <w:sz w:val="21"/>
                        <w:szCs w:val="21"/>
                      </w:rPr>
                    </w:pPr>
                    <w:r w:rsidRPr="00F661C7">
                      <w:rPr>
                        <w:sz w:val="21"/>
                        <w:szCs w:val="21"/>
                      </w:rPr>
                      <w:t>8,108,947.51</w:t>
                    </w:r>
                  </w:p>
                </w:tc>
                <w:tc>
                  <w:tcPr>
                    <w:tcW w:w="1176" w:type="pct"/>
                  </w:tcPr>
                  <w:p w:rsidR="002F2891" w:rsidRPr="00F661C7" w:rsidRDefault="002F2891" w:rsidP="002F2891">
                    <w:pPr>
                      <w:jc w:val="right"/>
                      <w:rPr>
                        <w:sz w:val="21"/>
                        <w:szCs w:val="21"/>
                      </w:rPr>
                    </w:pPr>
                    <w:r w:rsidRPr="00F661C7">
                      <w:rPr>
                        <w:sz w:val="21"/>
                        <w:szCs w:val="21"/>
                      </w:rPr>
                      <w:t>25.64</w:t>
                    </w:r>
                  </w:p>
                </w:tc>
              </w:tr>
            </w:sdtContent>
          </w:sdt>
          <w:sdt>
            <w:sdtPr>
              <w:rPr>
                <w:sz w:val="21"/>
                <w:szCs w:val="21"/>
              </w:rPr>
              <w:alias w:val="预付帐款欠款户"/>
              <w:tag w:val="_TUP_93f51bbe2cf24bbea15847f5b49a356b"/>
              <w:id w:val="1366901"/>
              <w:lock w:val="sdtLocked"/>
            </w:sdtPr>
            <w:sdtContent>
              <w:tr w:rsidR="002F2891" w:rsidRPr="00F661C7" w:rsidTr="0099404F">
                <w:trPr>
                  <w:cantSplit/>
                </w:trPr>
                <w:tc>
                  <w:tcPr>
                    <w:tcW w:w="2648" w:type="pct"/>
                  </w:tcPr>
                  <w:p w:rsidR="002F2891" w:rsidRPr="00F661C7" w:rsidRDefault="002F2891" w:rsidP="002F2891">
                    <w:pPr>
                      <w:ind w:right="105"/>
                      <w:rPr>
                        <w:sz w:val="21"/>
                        <w:szCs w:val="21"/>
                      </w:rPr>
                    </w:pPr>
                    <w:r w:rsidRPr="00F661C7">
                      <w:rPr>
                        <w:sz w:val="21"/>
                        <w:szCs w:val="21"/>
                      </w:rPr>
                      <w:t>中国石油天然气股份有限公司天然气销售河北分</w:t>
                    </w:r>
                  </w:p>
                </w:tc>
                <w:tc>
                  <w:tcPr>
                    <w:tcW w:w="1176" w:type="pct"/>
                  </w:tcPr>
                  <w:p w:rsidR="002F2891" w:rsidRPr="00F661C7" w:rsidRDefault="002F2891" w:rsidP="002F2891">
                    <w:pPr>
                      <w:ind w:right="73"/>
                      <w:jc w:val="right"/>
                      <w:rPr>
                        <w:sz w:val="21"/>
                        <w:szCs w:val="21"/>
                      </w:rPr>
                    </w:pPr>
                    <w:r w:rsidRPr="00F661C7">
                      <w:rPr>
                        <w:sz w:val="21"/>
                        <w:szCs w:val="21"/>
                      </w:rPr>
                      <w:t>6,472,454.11</w:t>
                    </w:r>
                  </w:p>
                </w:tc>
                <w:tc>
                  <w:tcPr>
                    <w:tcW w:w="1176" w:type="pct"/>
                  </w:tcPr>
                  <w:p w:rsidR="002F2891" w:rsidRPr="00F661C7" w:rsidRDefault="002F2891" w:rsidP="002F2891">
                    <w:pPr>
                      <w:jc w:val="right"/>
                      <w:rPr>
                        <w:sz w:val="21"/>
                        <w:szCs w:val="21"/>
                      </w:rPr>
                    </w:pPr>
                    <w:r w:rsidRPr="00F661C7">
                      <w:rPr>
                        <w:sz w:val="21"/>
                        <w:szCs w:val="21"/>
                      </w:rPr>
                      <w:t>20.46</w:t>
                    </w:r>
                  </w:p>
                </w:tc>
              </w:tr>
            </w:sdtContent>
          </w:sdt>
          <w:sdt>
            <w:sdtPr>
              <w:rPr>
                <w:sz w:val="21"/>
                <w:szCs w:val="21"/>
              </w:rPr>
              <w:alias w:val="预付帐款欠款户"/>
              <w:tag w:val="_TUP_93f51bbe2cf24bbea15847f5b49a356b"/>
              <w:id w:val="1366902"/>
              <w:lock w:val="sdtLocked"/>
            </w:sdtPr>
            <w:sdtContent>
              <w:tr w:rsidR="002F2891" w:rsidRPr="00F661C7" w:rsidTr="0099404F">
                <w:trPr>
                  <w:cantSplit/>
                </w:trPr>
                <w:tc>
                  <w:tcPr>
                    <w:tcW w:w="2648" w:type="pct"/>
                  </w:tcPr>
                  <w:p w:rsidR="002F2891" w:rsidRPr="00F661C7" w:rsidRDefault="002F2891" w:rsidP="002F2891">
                    <w:pPr>
                      <w:ind w:right="105"/>
                      <w:rPr>
                        <w:sz w:val="21"/>
                        <w:szCs w:val="21"/>
                      </w:rPr>
                    </w:pPr>
                    <w:r w:rsidRPr="00F661C7">
                      <w:rPr>
                        <w:sz w:val="21"/>
                        <w:szCs w:val="21"/>
                      </w:rPr>
                      <w:t>增前新材料（上海）有限公司</w:t>
                    </w:r>
                  </w:p>
                </w:tc>
                <w:tc>
                  <w:tcPr>
                    <w:tcW w:w="1176" w:type="pct"/>
                  </w:tcPr>
                  <w:p w:rsidR="002F2891" w:rsidRPr="00F661C7" w:rsidRDefault="002F2891" w:rsidP="002F2891">
                    <w:pPr>
                      <w:ind w:right="73"/>
                      <w:jc w:val="right"/>
                      <w:rPr>
                        <w:sz w:val="21"/>
                        <w:szCs w:val="21"/>
                      </w:rPr>
                    </w:pPr>
                    <w:r w:rsidRPr="00F661C7">
                      <w:rPr>
                        <w:sz w:val="21"/>
                        <w:szCs w:val="21"/>
                      </w:rPr>
                      <w:t>3,125,397.35</w:t>
                    </w:r>
                  </w:p>
                </w:tc>
                <w:tc>
                  <w:tcPr>
                    <w:tcW w:w="1176" w:type="pct"/>
                  </w:tcPr>
                  <w:p w:rsidR="002F2891" w:rsidRPr="00F661C7" w:rsidRDefault="002F2891" w:rsidP="002F2891">
                    <w:pPr>
                      <w:jc w:val="right"/>
                      <w:rPr>
                        <w:sz w:val="21"/>
                        <w:szCs w:val="21"/>
                      </w:rPr>
                    </w:pPr>
                    <w:r w:rsidRPr="00F661C7">
                      <w:rPr>
                        <w:sz w:val="21"/>
                        <w:szCs w:val="21"/>
                      </w:rPr>
                      <w:t>9.88</w:t>
                    </w:r>
                  </w:p>
                </w:tc>
              </w:tr>
            </w:sdtContent>
          </w:sdt>
          <w:sdt>
            <w:sdtPr>
              <w:rPr>
                <w:sz w:val="21"/>
                <w:szCs w:val="21"/>
              </w:rPr>
              <w:alias w:val="预付帐款欠款户"/>
              <w:tag w:val="_TUP_93f51bbe2cf24bbea15847f5b49a356b"/>
              <w:id w:val="1366903"/>
              <w:lock w:val="sdtLocked"/>
            </w:sdtPr>
            <w:sdtContent>
              <w:tr w:rsidR="002F2891" w:rsidRPr="00F661C7" w:rsidTr="0099404F">
                <w:trPr>
                  <w:cantSplit/>
                </w:trPr>
                <w:tc>
                  <w:tcPr>
                    <w:tcW w:w="2648" w:type="pct"/>
                  </w:tcPr>
                  <w:p w:rsidR="002F2891" w:rsidRPr="00F661C7" w:rsidRDefault="002F2891" w:rsidP="002F2891">
                    <w:pPr>
                      <w:ind w:right="105"/>
                      <w:rPr>
                        <w:sz w:val="21"/>
                        <w:szCs w:val="21"/>
                      </w:rPr>
                    </w:pPr>
                    <w:r w:rsidRPr="00F661C7">
                      <w:rPr>
                        <w:sz w:val="21"/>
                        <w:szCs w:val="21"/>
                      </w:rPr>
                      <w:t>天津市西马机电设备销售有限公司</w:t>
                    </w:r>
                  </w:p>
                </w:tc>
                <w:tc>
                  <w:tcPr>
                    <w:tcW w:w="1176" w:type="pct"/>
                  </w:tcPr>
                  <w:p w:rsidR="002F2891" w:rsidRPr="00F661C7" w:rsidRDefault="002F2891" w:rsidP="002F2891">
                    <w:pPr>
                      <w:ind w:right="73"/>
                      <w:jc w:val="right"/>
                      <w:rPr>
                        <w:sz w:val="21"/>
                        <w:szCs w:val="21"/>
                      </w:rPr>
                    </w:pPr>
                    <w:r w:rsidRPr="00F661C7">
                      <w:rPr>
                        <w:sz w:val="21"/>
                        <w:szCs w:val="21"/>
                      </w:rPr>
                      <w:t>2,672,366.51</w:t>
                    </w:r>
                  </w:p>
                </w:tc>
                <w:tc>
                  <w:tcPr>
                    <w:tcW w:w="1176" w:type="pct"/>
                  </w:tcPr>
                  <w:p w:rsidR="002F2891" w:rsidRPr="00F661C7" w:rsidRDefault="002F2891" w:rsidP="002F2891">
                    <w:pPr>
                      <w:jc w:val="right"/>
                      <w:rPr>
                        <w:sz w:val="21"/>
                        <w:szCs w:val="21"/>
                      </w:rPr>
                    </w:pPr>
                    <w:r w:rsidRPr="00F661C7">
                      <w:rPr>
                        <w:sz w:val="21"/>
                        <w:szCs w:val="21"/>
                      </w:rPr>
                      <w:t>8.45</w:t>
                    </w:r>
                  </w:p>
                </w:tc>
              </w:tr>
            </w:sdtContent>
          </w:sdt>
          <w:sdt>
            <w:sdtPr>
              <w:rPr>
                <w:sz w:val="21"/>
                <w:szCs w:val="21"/>
              </w:rPr>
              <w:alias w:val="预付帐款欠款户"/>
              <w:tag w:val="_TUP_93f51bbe2cf24bbea15847f5b49a356b"/>
              <w:id w:val="1366904"/>
              <w:lock w:val="sdtLocked"/>
            </w:sdtPr>
            <w:sdtContent>
              <w:tr w:rsidR="002F2891" w:rsidRPr="00F661C7" w:rsidTr="0099404F">
                <w:trPr>
                  <w:cantSplit/>
                </w:trPr>
                <w:tc>
                  <w:tcPr>
                    <w:tcW w:w="2648" w:type="pct"/>
                  </w:tcPr>
                  <w:p w:rsidR="002F2891" w:rsidRPr="00F661C7" w:rsidRDefault="002F2891" w:rsidP="002F2891">
                    <w:pPr>
                      <w:ind w:right="105"/>
                      <w:rPr>
                        <w:sz w:val="21"/>
                        <w:szCs w:val="21"/>
                      </w:rPr>
                    </w:pPr>
                    <w:r w:rsidRPr="00F661C7">
                      <w:rPr>
                        <w:sz w:val="21"/>
                        <w:szCs w:val="21"/>
                      </w:rPr>
                      <w:t>河南</w:t>
                    </w:r>
                    <w:proofErr w:type="gramStart"/>
                    <w:r w:rsidRPr="00F661C7">
                      <w:rPr>
                        <w:sz w:val="21"/>
                        <w:szCs w:val="21"/>
                      </w:rPr>
                      <w:t>炜塑创</w:t>
                    </w:r>
                    <w:proofErr w:type="gramEnd"/>
                    <w:r w:rsidRPr="00F661C7">
                      <w:rPr>
                        <w:sz w:val="21"/>
                        <w:szCs w:val="21"/>
                      </w:rPr>
                      <w:t>工贸有限公司</w:t>
                    </w:r>
                  </w:p>
                </w:tc>
                <w:tc>
                  <w:tcPr>
                    <w:tcW w:w="1176" w:type="pct"/>
                  </w:tcPr>
                  <w:p w:rsidR="002F2891" w:rsidRPr="00F661C7" w:rsidRDefault="002F2891" w:rsidP="002F2891">
                    <w:pPr>
                      <w:ind w:right="73"/>
                      <w:jc w:val="right"/>
                      <w:rPr>
                        <w:sz w:val="21"/>
                        <w:szCs w:val="21"/>
                      </w:rPr>
                    </w:pPr>
                    <w:r w:rsidRPr="00F661C7">
                      <w:rPr>
                        <w:sz w:val="21"/>
                        <w:szCs w:val="21"/>
                      </w:rPr>
                      <w:t>2,661,833.63</w:t>
                    </w:r>
                  </w:p>
                </w:tc>
                <w:tc>
                  <w:tcPr>
                    <w:tcW w:w="1176" w:type="pct"/>
                  </w:tcPr>
                  <w:p w:rsidR="002F2891" w:rsidRPr="00F661C7" w:rsidRDefault="002F2891" w:rsidP="002F2891">
                    <w:pPr>
                      <w:jc w:val="right"/>
                      <w:rPr>
                        <w:sz w:val="21"/>
                        <w:szCs w:val="21"/>
                      </w:rPr>
                    </w:pPr>
                    <w:r w:rsidRPr="00F661C7">
                      <w:rPr>
                        <w:sz w:val="21"/>
                        <w:szCs w:val="21"/>
                      </w:rPr>
                      <w:t>8.42</w:t>
                    </w:r>
                  </w:p>
                </w:tc>
              </w:tr>
            </w:sdtContent>
          </w:sdt>
          <w:tr w:rsidR="002F2891" w:rsidRPr="00F661C7" w:rsidTr="0099404F">
            <w:trPr>
              <w:cantSplit/>
            </w:trPr>
            <w:tc>
              <w:tcPr>
                <w:tcW w:w="2648" w:type="pct"/>
              </w:tcPr>
              <w:sdt>
                <w:sdtPr>
                  <w:rPr>
                    <w:rFonts w:hint="eastAsia"/>
                    <w:sz w:val="21"/>
                    <w:szCs w:val="21"/>
                  </w:rPr>
                  <w:tag w:val="_PLD_6013c930571c4255bf5da8f1352aaf1f"/>
                  <w:id w:val="1366905"/>
                  <w:lock w:val="sdtLocked"/>
                </w:sdtPr>
                <w:sdtContent>
                  <w:p w:rsidR="002F2891" w:rsidRPr="00F661C7" w:rsidRDefault="002F2891" w:rsidP="002F2891">
                    <w:pPr>
                      <w:ind w:right="105"/>
                      <w:jc w:val="center"/>
                      <w:rPr>
                        <w:sz w:val="21"/>
                        <w:szCs w:val="21"/>
                      </w:rPr>
                    </w:pPr>
                    <w:r w:rsidRPr="00F661C7">
                      <w:rPr>
                        <w:rFonts w:hint="eastAsia"/>
                        <w:sz w:val="21"/>
                        <w:szCs w:val="21"/>
                      </w:rPr>
                      <w:t>合计</w:t>
                    </w:r>
                  </w:p>
                </w:sdtContent>
              </w:sdt>
            </w:tc>
            <w:tc>
              <w:tcPr>
                <w:tcW w:w="1176" w:type="pct"/>
                <w:vAlign w:val="center"/>
              </w:tcPr>
              <w:p w:rsidR="002F2891" w:rsidRPr="00F661C7" w:rsidRDefault="002F2891" w:rsidP="002F2891">
                <w:pPr>
                  <w:jc w:val="right"/>
                  <w:rPr>
                    <w:sz w:val="21"/>
                    <w:szCs w:val="21"/>
                  </w:rPr>
                </w:pPr>
                <w:r w:rsidRPr="00F661C7">
                  <w:rPr>
                    <w:sz w:val="21"/>
                    <w:szCs w:val="21"/>
                  </w:rPr>
                  <w:t>23,040,999.11</w:t>
                </w:r>
              </w:p>
            </w:tc>
            <w:tc>
              <w:tcPr>
                <w:tcW w:w="1176" w:type="pct"/>
                <w:vAlign w:val="center"/>
              </w:tcPr>
              <w:p w:rsidR="002F2891" w:rsidRPr="00F661C7" w:rsidRDefault="002F2891" w:rsidP="002F2891">
                <w:pPr>
                  <w:jc w:val="right"/>
                  <w:rPr>
                    <w:sz w:val="21"/>
                    <w:szCs w:val="21"/>
                  </w:rPr>
                </w:pPr>
                <w:r w:rsidRPr="00F661C7">
                  <w:rPr>
                    <w:sz w:val="21"/>
                    <w:szCs w:val="21"/>
                  </w:rPr>
                  <w:t>72.85</w:t>
                </w:r>
              </w:p>
            </w:tc>
          </w:tr>
        </w:tbl>
        <w:p w:rsidR="00FD2133" w:rsidRPr="00F661C7" w:rsidRDefault="00D1422C">
          <w:pPr>
            <w:snapToGrid w:val="0"/>
            <w:spacing w:line="240" w:lineRule="atLeast"/>
            <w:rPr>
              <w:sz w:val="21"/>
              <w:szCs w:val="21"/>
            </w:rPr>
          </w:pPr>
        </w:p>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sz w:val="21"/>
          <w:szCs w:val="21"/>
        </w:rPr>
      </w:sdtEndPr>
      <w:sdtContent>
        <w:p w:rsidR="00FD2133" w:rsidRPr="00F661C7" w:rsidRDefault="00537341">
          <w:pPr>
            <w:rPr>
              <w:sz w:val="21"/>
              <w:szCs w:val="21"/>
            </w:rPr>
          </w:pPr>
          <w:r w:rsidRPr="00F661C7">
            <w:rPr>
              <w:rFonts w:hint="eastAsia"/>
              <w:sz w:val="21"/>
              <w:szCs w:val="21"/>
            </w:rPr>
            <w:t>其他说明</w:t>
          </w:r>
        </w:p>
        <w:sdt>
          <w:sdtPr>
            <w:rPr>
              <w:rFonts w:hint="eastAsia"/>
              <w:sz w:val="21"/>
              <w:szCs w:val="21"/>
            </w:rPr>
            <w:alias w:val="是否适用：预付帐款的说明[双击切换]"/>
            <w:tag w:val="_GBC_292d88b78b6d439981e508e0126d8061"/>
            <w:id w:val="-738391026"/>
            <w:lock w:val="sdtLocked"/>
            <w:placeholder>
              <w:docPart w:val="GBC22222222222222222222222222222"/>
            </w:placeholder>
          </w:sdtPr>
          <w:sdtContent>
            <w:p w:rsidR="00FD2133" w:rsidRPr="00F661C7" w:rsidRDefault="00D1422C" w:rsidP="002F2891">
              <w:pPr>
                <w:rPr>
                  <w:sz w:val="21"/>
                  <w:szCs w:val="21"/>
                </w:rPr>
              </w:pPr>
              <w:r w:rsidRPr="00F661C7">
                <w:rPr>
                  <w:sz w:val="21"/>
                  <w:szCs w:val="21"/>
                </w:rPr>
                <w:fldChar w:fldCharType="begin"/>
              </w:r>
              <w:r w:rsidR="002F2891"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2F2891"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pPr>
        <w:rPr>
          <w:sz w:val="21"/>
          <w:szCs w:val="21"/>
        </w:rPr>
      </w:pPr>
    </w:p>
    <w:p w:rsidR="00FD2133" w:rsidRPr="00F661C7" w:rsidRDefault="00537341">
      <w:pPr>
        <w:pStyle w:val="3"/>
        <w:numPr>
          <w:ilvl w:val="0"/>
          <w:numId w:val="19"/>
        </w:numPr>
        <w:rPr>
          <w:szCs w:val="21"/>
        </w:rPr>
      </w:pPr>
      <w:r w:rsidRPr="00F661C7">
        <w:rPr>
          <w:rFonts w:hint="eastAsia"/>
          <w:szCs w:val="21"/>
        </w:rPr>
        <w:t>其他应收款</w:t>
      </w:r>
    </w:p>
    <w:bookmarkStart w:id="152" w:name="_Hlk532906090" w:displacedByCustomXml="next"/>
    <w:sdt>
      <w:sdtPr>
        <w:rPr>
          <w:rFonts w:ascii="宋体" w:eastAsia="宋体" w:hAnsi="宋体" w:cs="宋体" w:hint="eastAsia"/>
          <w:b w:val="0"/>
          <w:bCs w:val="0"/>
          <w:kern w:val="0"/>
          <w:sz w:val="24"/>
          <w:szCs w:val="21"/>
        </w:rPr>
        <w:alias w:val="模块:其他应收款分类列示"/>
        <w:tag w:val="_SEC_832356e7ad3a4fd389aa33f3370163f0"/>
        <w:id w:val="-1749569563"/>
        <w:lock w:val="sdtLocked"/>
        <w:placeholder>
          <w:docPart w:val="GBC22222222222222222222222222222"/>
        </w:placeholder>
      </w:sdtPr>
      <w:sdtEndPr>
        <w:rPr>
          <w:rFonts w:hint="default"/>
          <w:szCs w:val="24"/>
        </w:rPr>
      </w:sdtEndPr>
      <w:sdtContent>
        <w:p w:rsidR="00FD2133" w:rsidRPr="00F661C7" w:rsidRDefault="00537341">
          <w:pPr>
            <w:pStyle w:val="4"/>
            <w:rPr>
              <w:szCs w:val="21"/>
            </w:rPr>
          </w:pPr>
          <w:r w:rsidRPr="00F661C7">
            <w:rPr>
              <w:rFonts w:ascii="宋体" w:eastAsia="宋体" w:hAnsi="宋体" w:cs="宋体" w:hint="eastAsia"/>
              <w:kern w:val="0"/>
              <w:szCs w:val="21"/>
            </w:rPr>
            <w:t>项目列示</w:t>
          </w:r>
        </w:p>
        <w:sdt>
          <w:sdtPr>
            <w:rPr>
              <w:sz w:val="21"/>
              <w:szCs w:val="21"/>
            </w:rPr>
            <w:alias w:val="是否适用：其他应收款分类列示[双击切换]"/>
            <w:tag w:val="_GBC_5cf24a2049f64010a4df1f0db5a97234"/>
            <w:id w:val="-1998492792"/>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jc w:val="right"/>
            <w:rPr>
              <w:sz w:val="21"/>
              <w:szCs w:val="21"/>
            </w:rPr>
          </w:pPr>
          <w:r w:rsidRPr="00F661C7">
            <w:rPr>
              <w:rFonts w:hint="eastAsia"/>
              <w:sz w:val="21"/>
              <w:szCs w:val="21"/>
            </w:rPr>
            <w:t>单位：</w:t>
          </w:r>
          <w:sdt>
            <w:sdtPr>
              <w:rPr>
                <w:rFonts w:hint="eastAsia"/>
                <w:sz w:val="21"/>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FD2133" w:rsidRPr="00F661C7" w:rsidTr="00556C7A">
            <w:trPr>
              <w:cantSplit/>
            </w:trPr>
            <w:sdt>
              <w:sdtPr>
                <w:rPr>
                  <w:sz w:val="21"/>
                  <w:szCs w:val="21"/>
                </w:rPr>
                <w:tag w:val="_PLD_4377dcbf8fc04365884311b6628ee70c"/>
                <w:id w:val="1163972077"/>
                <w:lock w:val="sdtLocked"/>
              </w:sdtPr>
              <w:sdtContent>
                <w:tc>
                  <w:tcPr>
                    <w:tcW w:w="1764" w:type="pct"/>
                    <w:vAlign w:val="center"/>
                  </w:tcPr>
                  <w:p w:rsidR="00FD2133" w:rsidRPr="00F661C7" w:rsidRDefault="00537341">
                    <w:pPr>
                      <w:jc w:val="center"/>
                      <w:rPr>
                        <w:sz w:val="21"/>
                        <w:szCs w:val="21"/>
                      </w:rPr>
                    </w:pPr>
                    <w:r w:rsidRPr="00F661C7">
                      <w:rPr>
                        <w:rFonts w:hint="eastAsia"/>
                        <w:sz w:val="21"/>
                        <w:szCs w:val="21"/>
                      </w:rPr>
                      <w:t>项目</w:t>
                    </w:r>
                  </w:p>
                </w:tc>
              </w:sdtContent>
            </w:sdt>
            <w:sdt>
              <w:sdtPr>
                <w:rPr>
                  <w:sz w:val="21"/>
                  <w:szCs w:val="21"/>
                </w:rPr>
                <w:tag w:val="_PLD_9eed799cfa4b445abd6bf2c21c8e53d1"/>
                <w:id w:val="1996453010"/>
                <w:lock w:val="sdtLocked"/>
              </w:sdtPr>
              <w:sdtContent>
                <w:tc>
                  <w:tcPr>
                    <w:tcW w:w="1622" w:type="pct"/>
                    <w:vAlign w:val="center"/>
                  </w:tcPr>
                  <w:p w:rsidR="00FD2133" w:rsidRPr="00F661C7" w:rsidRDefault="00537341">
                    <w:pPr>
                      <w:jc w:val="center"/>
                      <w:rPr>
                        <w:sz w:val="21"/>
                        <w:szCs w:val="21"/>
                      </w:rPr>
                    </w:pPr>
                    <w:r w:rsidRPr="00F661C7">
                      <w:rPr>
                        <w:rFonts w:hint="eastAsia"/>
                        <w:sz w:val="21"/>
                        <w:szCs w:val="21"/>
                      </w:rPr>
                      <w:t>期末余额</w:t>
                    </w:r>
                  </w:p>
                </w:tc>
              </w:sdtContent>
            </w:sdt>
            <w:sdt>
              <w:sdtPr>
                <w:rPr>
                  <w:sz w:val="21"/>
                  <w:szCs w:val="21"/>
                </w:rPr>
                <w:tag w:val="_PLD_200365ee1196470e91075b949a7f5552"/>
                <w:id w:val="1294021529"/>
                <w:lock w:val="sdtLocked"/>
              </w:sdtPr>
              <w:sdtContent>
                <w:tc>
                  <w:tcPr>
                    <w:tcW w:w="1614" w:type="pct"/>
                    <w:vAlign w:val="center"/>
                  </w:tcPr>
                  <w:p w:rsidR="00FD2133" w:rsidRPr="00F661C7" w:rsidRDefault="00537341">
                    <w:pPr>
                      <w:jc w:val="center"/>
                      <w:rPr>
                        <w:sz w:val="21"/>
                        <w:szCs w:val="21"/>
                      </w:rPr>
                    </w:pPr>
                    <w:r w:rsidRPr="00F661C7">
                      <w:rPr>
                        <w:rFonts w:hint="eastAsia"/>
                        <w:sz w:val="21"/>
                        <w:szCs w:val="21"/>
                      </w:rPr>
                      <w:t>期初余额</w:t>
                    </w:r>
                  </w:p>
                </w:tc>
              </w:sdtContent>
            </w:sdt>
          </w:tr>
          <w:tr w:rsidR="00FD2133" w:rsidRPr="00F661C7" w:rsidTr="00556C7A">
            <w:trPr>
              <w:cantSplit/>
            </w:trPr>
            <w:sdt>
              <w:sdtPr>
                <w:rPr>
                  <w:sz w:val="21"/>
                  <w:szCs w:val="21"/>
                </w:rPr>
                <w:tag w:val="_PLD_d057e8dff1234d46846699dd5feb85cb"/>
                <w:id w:val="1215630728"/>
                <w:lock w:val="sdtLocked"/>
              </w:sdtPr>
              <w:sdtContent>
                <w:tc>
                  <w:tcPr>
                    <w:tcW w:w="1764" w:type="pct"/>
                  </w:tcPr>
                  <w:p w:rsidR="00FD2133" w:rsidRPr="00F661C7" w:rsidRDefault="00537341">
                    <w:pPr>
                      <w:ind w:right="5"/>
                      <w:rPr>
                        <w:sz w:val="21"/>
                        <w:szCs w:val="21"/>
                      </w:rPr>
                    </w:pPr>
                    <w:r w:rsidRPr="00F661C7">
                      <w:rPr>
                        <w:rFonts w:hint="eastAsia"/>
                        <w:sz w:val="21"/>
                        <w:szCs w:val="21"/>
                      </w:rPr>
                      <w:t>应收利息</w:t>
                    </w:r>
                  </w:p>
                </w:tc>
              </w:sdtContent>
            </w:sdt>
            <w:tc>
              <w:tcPr>
                <w:tcW w:w="1622" w:type="pct"/>
              </w:tcPr>
              <w:p w:rsidR="00FD2133" w:rsidRPr="00F661C7" w:rsidRDefault="00FD2133">
                <w:pPr>
                  <w:ind w:right="5"/>
                  <w:jc w:val="right"/>
                  <w:rPr>
                    <w:sz w:val="21"/>
                    <w:szCs w:val="21"/>
                  </w:rPr>
                </w:pPr>
              </w:p>
            </w:tc>
            <w:tc>
              <w:tcPr>
                <w:tcW w:w="1614" w:type="pct"/>
              </w:tcPr>
              <w:p w:rsidR="00FD2133" w:rsidRPr="00F661C7" w:rsidRDefault="00FD2133">
                <w:pPr>
                  <w:ind w:right="5"/>
                  <w:jc w:val="right"/>
                  <w:rPr>
                    <w:sz w:val="21"/>
                    <w:szCs w:val="21"/>
                  </w:rPr>
                </w:pPr>
              </w:p>
            </w:tc>
          </w:tr>
          <w:tr w:rsidR="00FD2133" w:rsidRPr="00F661C7" w:rsidTr="00556C7A">
            <w:trPr>
              <w:cantSplit/>
            </w:trPr>
            <w:sdt>
              <w:sdtPr>
                <w:rPr>
                  <w:sz w:val="21"/>
                  <w:szCs w:val="21"/>
                </w:rPr>
                <w:tag w:val="_PLD_0a7e2171c2154f80a555ff0bce99834b"/>
                <w:id w:val="1770576753"/>
                <w:lock w:val="sdtLocked"/>
              </w:sdtPr>
              <w:sdtContent>
                <w:tc>
                  <w:tcPr>
                    <w:tcW w:w="1764" w:type="pct"/>
                  </w:tcPr>
                  <w:p w:rsidR="00FD2133" w:rsidRPr="00F661C7" w:rsidRDefault="00537341">
                    <w:pPr>
                      <w:ind w:right="5"/>
                      <w:rPr>
                        <w:sz w:val="21"/>
                        <w:szCs w:val="21"/>
                      </w:rPr>
                    </w:pPr>
                    <w:r w:rsidRPr="00F661C7">
                      <w:rPr>
                        <w:rFonts w:hint="eastAsia"/>
                        <w:sz w:val="21"/>
                        <w:szCs w:val="21"/>
                      </w:rPr>
                      <w:t>应收股利</w:t>
                    </w:r>
                  </w:p>
                </w:tc>
              </w:sdtContent>
            </w:sdt>
            <w:tc>
              <w:tcPr>
                <w:tcW w:w="1622" w:type="pct"/>
              </w:tcPr>
              <w:p w:rsidR="00FD2133" w:rsidRPr="00F661C7" w:rsidRDefault="00FD2133">
                <w:pPr>
                  <w:ind w:right="5"/>
                  <w:jc w:val="right"/>
                  <w:rPr>
                    <w:sz w:val="21"/>
                    <w:szCs w:val="21"/>
                  </w:rPr>
                </w:pPr>
              </w:p>
            </w:tc>
            <w:tc>
              <w:tcPr>
                <w:tcW w:w="1614" w:type="pct"/>
              </w:tcPr>
              <w:p w:rsidR="00FD2133" w:rsidRPr="00F661C7" w:rsidRDefault="00FD2133">
                <w:pPr>
                  <w:ind w:right="5"/>
                  <w:jc w:val="right"/>
                  <w:rPr>
                    <w:sz w:val="21"/>
                    <w:szCs w:val="21"/>
                  </w:rPr>
                </w:pPr>
              </w:p>
            </w:tc>
          </w:tr>
          <w:tr w:rsidR="006A7184" w:rsidRPr="00F661C7" w:rsidTr="006A7184">
            <w:trPr>
              <w:cantSplit/>
            </w:trPr>
            <w:sdt>
              <w:sdtPr>
                <w:rPr>
                  <w:sz w:val="21"/>
                  <w:szCs w:val="21"/>
                </w:rPr>
                <w:tag w:val="_PLD_2110eaa82be949499badb3b40511c6e3"/>
                <w:id w:val="-237719512"/>
                <w:lock w:val="sdtLocked"/>
              </w:sdtPr>
              <w:sdtContent>
                <w:tc>
                  <w:tcPr>
                    <w:tcW w:w="1764" w:type="pct"/>
                  </w:tcPr>
                  <w:p w:rsidR="006A7184" w:rsidRPr="00F661C7" w:rsidRDefault="006A7184">
                    <w:pPr>
                      <w:ind w:right="5"/>
                      <w:rPr>
                        <w:sz w:val="21"/>
                        <w:szCs w:val="21"/>
                      </w:rPr>
                    </w:pPr>
                    <w:r w:rsidRPr="00F661C7">
                      <w:rPr>
                        <w:rFonts w:hint="eastAsia"/>
                        <w:sz w:val="21"/>
                        <w:szCs w:val="21"/>
                      </w:rPr>
                      <w:t>其他应收款</w:t>
                    </w:r>
                  </w:p>
                </w:tc>
              </w:sdtContent>
            </w:sdt>
            <w:tc>
              <w:tcPr>
                <w:tcW w:w="1622" w:type="pct"/>
                <w:vAlign w:val="center"/>
              </w:tcPr>
              <w:p w:rsidR="006A7184" w:rsidRPr="00F661C7" w:rsidRDefault="006A7184" w:rsidP="006A7184">
                <w:pPr>
                  <w:jc w:val="right"/>
                  <w:rPr>
                    <w:sz w:val="21"/>
                    <w:szCs w:val="21"/>
                  </w:rPr>
                </w:pPr>
                <w:r w:rsidRPr="00F661C7">
                  <w:rPr>
                    <w:sz w:val="21"/>
                    <w:szCs w:val="21"/>
                  </w:rPr>
                  <w:t>189,685,958.95</w:t>
                </w:r>
              </w:p>
            </w:tc>
            <w:tc>
              <w:tcPr>
                <w:tcW w:w="1614" w:type="pct"/>
                <w:vAlign w:val="center"/>
              </w:tcPr>
              <w:p w:rsidR="006A7184" w:rsidRPr="00F661C7" w:rsidRDefault="006A7184" w:rsidP="006A7184">
                <w:pPr>
                  <w:jc w:val="right"/>
                  <w:rPr>
                    <w:sz w:val="21"/>
                    <w:szCs w:val="21"/>
                  </w:rPr>
                </w:pPr>
                <w:r w:rsidRPr="00F661C7">
                  <w:rPr>
                    <w:sz w:val="21"/>
                    <w:szCs w:val="21"/>
                  </w:rPr>
                  <w:t>190,550,098.57</w:t>
                </w:r>
              </w:p>
            </w:tc>
          </w:tr>
          <w:tr w:rsidR="006A7184" w:rsidRPr="00F661C7" w:rsidTr="006A7184">
            <w:trPr>
              <w:cantSplit/>
            </w:trPr>
            <w:sdt>
              <w:sdtPr>
                <w:rPr>
                  <w:sz w:val="21"/>
                  <w:szCs w:val="21"/>
                </w:rPr>
                <w:tag w:val="_PLD_3e5832c53835461581fdc41cd6b8f81f"/>
                <w:id w:val="1698884690"/>
                <w:lock w:val="sdtLocked"/>
              </w:sdtPr>
              <w:sdtContent>
                <w:tc>
                  <w:tcPr>
                    <w:tcW w:w="1764" w:type="pct"/>
                  </w:tcPr>
                  <w:p w:rsidR="006A7184" w:rsidRPr="00F661C7" w:rsidRDefault="006A7184">
                    <w:pPr>
                      <w:autoSpaceDE w:val="0"/>
                      <w:autoSpaceDN w:val="0"/>
                      <w:adjustRightInd w:val="0"/>
                      <w:rPr>
                        <w:sz w:val="21"/>
                        <w:szCs w:val="21"/>
                      </w:rPr>
                    </w:pPr>
                    <w:r w:rsidRPr="00F661C7">
                      <w:rPr>
                        <w:rFonts w:hint="eastAsia"/>
                        <w:sz w:val="21"/>
                        <w:szCs w:val="21"/>
                      </w:rPr>
                      <w:t>合计</w:t>
                    </w:r>
                  </w:p>
                </w:tc>
              </w:sdtContent>
            </w:sdt>
            <w:tc>
              <w:tcPr>
                <w:tcW w:w="1622" w:type="pct"/>
                <w:vAlign w:val="center"/>
              </w:tcPr>
              <w:p w:rsidR="006A7184" w:rsidRPr="00F661C7" w:rsidRDefault="006A7184" w:rsidP="006A7184">
                <w:pPr>
                  <w:jc w:val="right"/>
                  <w:rPr>
                    <w:sz w:val="21"/>
                    <w:szCs w:val="21"/>
                  </w:rPr>
                </w:pPr>
                <w:r w:rsidRPr="00F661C7">
                  <w:rPr>
                    <w:sz w:val="21"/>
                    <w:szCs w:val="21"/>
                  </w:rPr>
                  <w:t>189,685,958.95</w:t>
                </w:r>
              </w:p>
            </w:tc>
            <w:tc>
              <w:tcPr>
                <w:tcW w:w="1614" w:type="pct"/>
                <w:vAlign w:val="center"/>
              </w:tcPr>
              <w:p w:rsidR="006A7184" w:rsidRPr="00F661C7" w:rsidRDefault="006A7184" w:rsidP="006A7184">
                <w:pPr>
                  <w:jc w:val="right"/>
                  <w:rPr>
                    <w:sz w:val="21"/>
                    <w:szCs w:val="21"/>
                  </w:rPr>
                </w:pPr>
                <w:r w:rsidRPr="00F661C7">
                  <w:rPr>
                    <w:sz w:val="21"/>
                    <w:szCs w:val="21"/>
                  </w:rPr>
                  <w:t>190,550,098.57</w:t>
                </w:r>
              </w:p>
            </w:tc>
          </w:tr>
        </w:tbl>
        <w:p w:rsidR="00FD2133" w:rsidRDefault="00D1422C"/>
        <w:bookmarkEnd w:id="152" w:displacedByCustomXml="next"/>
      </w:sdtContent>
    </w:sdt>
    <w:bookmarkStart w:id="153"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sz w:val="21"/>
        </w:rPr>
      </w:sdtEndPr>
      <w:sdtContent>
        <w:p w:rsidR="00FD2133" w:rsidRPr="00F661C7" w:rsidRDefault="00537341">
          <w:pPr>
            <w:rPr>
              <w:sz w:val="21"/>
              <w:szCs w:val="21"/>
            </w:rPr>
          </w:pPr>
          <w:r w:rsidRPr="00F661C7">
            <w:rPr>
              <w:rFonts w:hint="eastAsia"/>
              <w:sz w:val="21"/>
              <w:szCs w:val="21"/>
            </w:rPr>
            <w:t>其他说明：</w:t>
          </w:r>
          <w:bookmarkEnd w:id="153"/>
        </w:p>
        <w:sdt>
          <w:sdtPr>
            <w:rPr>
              <w:sz w:val="21"/>
              <w:szCs w:val="21"/>
            </w:rPr>
            <w:alias w:val="是否适用：其他应收款分类列示其他说明[双击切换]"/>
            <w:tag w:val="_GBC_87a25d8043fc4fcfac6a8c802b58dfc7"/>
            <w:id w:val="1673836016"/>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p w:rsidR="00FD2133" w:rsidRPr="00F661C7" w:rsidRDefault="00537341">
      <w:pPr>
        <w:pStyle w:val="4"/>
        <w:ind w:left="360" w:hanging="360"/>
        <w:rPr>
          <w:rFonts w:ascii="宋体" w:eastAsia="宋体" w:hAnsi="宋体"/>
          <w:szCs w:val="21"/>
        </w:rPr>
      </w:pPr>
      <w:r w:rsidRPr="00F661C7">
        <w:rPr>
          <w:rFonts w:ascii="宋体" w:eastAsia="宋体" w:hAnsi="宋体" w:hint="eastAsia"/>
          <w:szCs w:val="21"/>
        </w:rPr>
        <w:t>应收利息</w:t>
      </w:r>
    </w:p>
    <w:sdt>
      <w:sdtPr>
        <w:rPr>
          <w:rFonts w:ascii="宋体" w:eastAsia="宋体" w:hAnsi="宋体" w:cs="宋体" w:hint="eastAsia"/>
          <w:b w:val="0"/>
          <w:bCs w:val="0"/>
          <w:kern w:val="0"/>
          <w:sz w:val="24"/>
          <w:szCs w:val="21"/>
        </w:rPr>
        <w:alias w:val="模块:应收利息"/>
        <w:tag w:val="_SEC_e7556b18b03f4947b14c0b36c675ff06"/>
        <w:id w:val="-1121224807"/>
        <w:lock w:val="sdtLocked"/>
        <w:placeholder>
          <w:docPart w:val="GBC22222222222222222222222222222"/>
        </w:placeholder>
      </w:sdtPr>
      <w:sdtEndPr>
        <w:rPr>
          <w:rFonts w:cs="Times New Roman"/>
          <w:kern w:val="2"/>
        </w:rPr>
      </w:sdtEndPr>
      <w:sdtContent>
        <w:p w:rsidR="00FD2133" w:rsidRPr="00F661C7" w:rsidRDefault="00537341">
          <w:pPr>
            <w:pStyle w:val="4"/>
            <w:numPr>
              <w:ilvl w:val="3"/>
              <w:numId w:val="113"/>
            </w:numPr>
            <w:ind w:left="426" w:hanging="426"/>
            <w:rPr>
              <w:rFonts w:ascii="宋体" w:eastAsia="宋体" w:hAnsi="宋体"/>
              <w:szCs w:val="21"/>
            </w:rPr>
          </w:pPr>
          <w:r w:rsidRPr="00F661C7">
            <w:rPr>
              <w:rFonts w:ascii="宋体" w:eastAsia="宋体" w:hAnsi="宋体" w:hint="eastAsia"/>
              <w:szCs w:val="21"/>
            </w:rPr>
            <w:t>应收利息分类</w:t>
          </w:r>
        </w:p>
        <w:sdt>
          <w:sdtPr>
            <w:rPr>
              <w:sz w:val="21"/>
              <w:szCs w:val="21"/>
            </w:rPr>
            <w:alias w:val="是否适用：应收利息分类[双击切换]"/>
            <w:tag w:val="_GBC_83217ec91e3240eeb9ff337eca1b11bb"/>
            <w:id w:val="-71499521"/>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sdtContent>
    </w:sdt>
    <w:sdt>
      <w:sdtPr>
        <w:rPr>
          <w:rFonts w:ascii="宋体" w:eastAsia="宋体" w:hAnsi="宋体" w:cs="宋体" w:hint="eastAsia"/>
          <w:b w:val="0"/>
          <w:bCs w:val="0"/>
          <w:kern w:val="0"/>
          <w:sz w:val="24"/>
          <w:szCs w:val="21"/>
        </w:rPr>
        <w:alias w:val="模块:逾期利息"/>
        <w:tag w:val="_SEC_2b1aed9928154ce3b72406656569e1a0"/>
        <w:id w:val="-958025595"/>
        <w:lock w:val="sdtLocked"/>
        <w:placeholder>
          <w:docPart w:val="GBC22222222222222222222222222222"/>
        </w:placeholder>
      </w:sdtPr>
      <w:sdtEndPr>
        <w:rPr>
          <w:rFonts w:hint="default"/>
        </w:rPr>
      </w:sdtEndPr>
      <w:sdtContent>
        <w:p w:rsidR="00FD2133" w:rsidRPr="00F661C7" w:rsidRDefault="00537341">
          <w:pPr>
            <w:pStyle w:val="4"/>
            <w:numPr>
              <w:ilvl w:val="3"/>
              <w:numId w:val="113"/>
            </w:numPr>
            <w:ind w:left="426" w:hanging="426"/>
            <w:rPr>
              <w:rFonts w:ascii="宋体" w:eastAsia="宋体" w:hAnsi="宋体"/>
              <w:szCs w:val="21"/>
            </w:rPr>
          </w:pPr>
          <w:r w:rsidRPr="00F661C7">
            <w:rPr>
              <w:rFonts w:ascii="宋体" w:eastAsia="宋体" w:hAnsi="宋体" w:hint="eastAsia"/>
              <w:szCs w:val="21"/>
            </w:rPr>
            <w:t>重要逾期利息</w:t>
          </w:r>
        </w:p>
        <w:sdt>
          <w:sdtPr>
            <w:rPr>
              <w:sz w:val="21"/>
              <w:szCs w:val="21"/>
            </w:rPr>
            <w:alias w:val="是否适用：重要逾期利息[双击切换]"/>
            <w:tag w:val="_GBC_4720cbb6fd9144c2b14ef7120e6159be"/>
            <w:id w:val="-1449771947"/>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sdtContent>
    </w:sdt>
    <w:bookmarkStart w:id="154" w:name="_Hlk533867290" w:displacedByCustomXml="next"/>
    <w:sdt>
      <w:sdtPr>
        <w:rPr>
          <w:rFonts w:ascii="宋体" w:eastAsia="宋体" w:hAnsi="宋体" w:cs="宋体" w:hint="eastAsia"/>
          <w:b w:val="0"/>
          <w:bCs w:val="0"/>
          <w:kern w:val="0"/>
          <w:sz w:val="24"/>
          <w:szCs w:val="21"/>
        </w:rPr>
        <w:alias w:val="模块:坏账准备计提情况"/>
        <w:tag w:val="_SEC_d2c4f1952afe44258e5612ef28731834"/>
        <w:id w:val="-1337377164"/>
        <w:lock w:val="sdtLocked"/>
        <w:placeholder>
          <w:docPart w:val="GBC22222222222222222222222222222"/>
        </w:placeholder>
      </w:sdtPr>
      <w:sdtContent>
        <w:p w:rsidR="00FD2133" w:rsidRPr="00F661C7" w:rsidRDefault="00537341">
          <w:pPr>
            <w:pStyle w:val="4"/>
            <w:numPr>
              <w:ilvl w:val="3"/>
              <w:numId w:val="113"/>
            </w:numPr>
            <w:ind w:left="426" w:hanging="426"/>
            <w:rPr>
              <w:rFonts w:ascii="宋体" w:eastAsia="宋体" w:hAnsi="宋体"/>
              <w:szCs w:val="21"/>
            </w:rPr>
          </w:pPr>
          <w:r w:rsidRPr="00F661C7">
            <w:rPr>
              <w:rFonts w:ascii="宋体" w:eastAsia="宋体" w:hAnsi="宋体" w:cs="宋体" w:hint="eastAsia"/>
              <w:bCs w:val="0"/>
              <w:kern w:val="0"/>
              <w:szCs w:val="21"/>
            </w:rPr>
            <w:t>坏账准备计提情况</w:t>
          </w:r>
        </w:p>
        <w:sdt>
          <w:sdtPr>
            <w:rPr>
              <w:sz w:val="21"/>
              <w:szCs w:val="21"/>
            </w:rPr>
            <w:alias w:val="是否适用：应收利息坏账准备调节表[双击切换]"/>
            <w:tag w:val="_GBC_2926f106217b4c11a5fe606b79f60d83"/>
            <w:id w:val="-1636327436"/>
            <w:lock w:val="sdtLocked"/>
            <w:placeholder>
              <w:docPart w:val="GBC22222222222222222222222222222"/>
            </w:placeholder>
          </w:sdtPr>
          <w:sdtContent>
            <w:p w:rsidR="006A7184" w:rsidRPr="00F661C7" w:rsidRDefault="00D1422C" w:rsidP="006A7184">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003C9A">
          <w:pPr>
            <w:autoSpaceDE w:val="0"/>
            <w:autoSpaceDN w:val="0"/>
            <w:adjustRightInd w:val="0"/>
            <w:ind w:rightChars="50" w:right="120"/>
            <w:rPr>
              <w:sz w:val="21"/>
              <w:szCs w:val="21"/>
            </w:rPr>
          </w:pPr>
        </w:p>
      </w:sdtContent>
    </w:sdt>
    <w:bookmarkEnd w:id="154" w:displacedByCustomXml="prev"/>
    <w:sdt>
      <w:sdtPr>
        <w:rPr>
          <w:rFonts w:hint="eastAsia"/>
          <w:b/>
          <w:bCs/>
          <w:sz w:val="21"/>
          <w:szCs w:val="21"/>
        </w:rPr>
        <w:alias w:val="模块:应收利息的说明"/>
        <w:tag w:val="_SEC_f928a6e9e75047f3b72b49250b05ba14"/>
        <w:id w:val="-840008444"/>
        <w:lock w:val="sdtLocked"/>
        <w:placeholder>
          <w:docPart w:val="GBC22222222222222222222222222222"/>
        </w:placeholder>
      </w:sdtPr>
      <w:sdtEndPr>
        <w:rPr>
          <w:rFonts w:hint="default"/>
          <w:b w:val="0"/>
          <w:bCs w:val="0"/>
        </w:rPr>
      </w:sdtEndPr>
      <w:sdtContent>
        <w:p w:rsidR="00FD2133" w:rsidRPr="00F661C7" w:rsidRDefault="00537341">
          <w:pPr>
            <w:rPr>
              <w:sz w:val="21"/>
              <w:szCs w:val="21"/>
            </w:rPr>
          </w:pPr>
          <w:r w:rsidRPr="00F661C7">
            <w:rPr>
              <w:rFonts w:hint="eastAsia"/>
              <w:sz w:val="21"/>
              <w:szCs w:val="21"/>
            </w:rPr>
            <w:t>其他说明：</w:t>
          </w:r>
        </w:p>
        <w:sdt>
          <w:sdtPr>
            <w:rPr>
              <w:rFonts w:hint="eastAsia"/>
              <w:sz w:val="21"/>
              <w:szCs w:val="21"/>
            </w:rPr>
            <w:alias w:val="是否适用：应收利息的说明[双击切换]"/>
            <w:tag w:val="_GBC_353af20a1db84c639b0e03e660c37a48"/>
            <w:id w:val="1325011021"/>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pPr>
        <w:rPr>
          <w:sz w:val="21"/>
          <w:szCs w:val="21"/>
        </w:rPr>
      </w:pPr>
    </w:p>
    <w:p w:rsidR="00FD2133" w:rsidRPr="00F661C7" w:rsidRDefault="00537341">
      <w:pPr>
        <w:pStyle w:val="4"/>
        <w:ind w:left="360" w:hanging="360"/>
        <w:rPr>
          <w:rFonts w:ascii="宋体" w:eastAsia="宋体" w:hAnsi="宋体"/>
          <w:szCs w:val="21"/>
        </w:rPr>
      </w:pPr>
      <w:r w:rsidRPr="00F661C7">
        <w:rPr>
          <w:rFonts w:ascii="宋体" w:eastAsia="宋体" w:hAnsi="宋体" w:hint="eastAsia"/>
          <w:szCs w:val="21"/>
        </w:rPr>
        <w:t>应收股利</w:t>
      </w:r>
    </w:p>
    <w:sdt>
      <w:sdtPr>
        <w:rPr>
          <w:rFonts w:ascii="宋体" w:eastAsia="宋体" w:hAnsi="宋体" w:cstheme="minorBidi" w:hint="eastAsia"/>
          <w:b w:val="0"/>
          <w:bCs w:val="0"/>
          <w:kern w:val="0"/>
          <w:sz w:val="24"/>
          <w:szCs w:val="21"/>
        </w:rPr>
        <w:alias w:val="模块:应收股利"/>
        <w:tag w:val="_SEC_531f695428244731b7e3fcf9986e03c5"/>
        <w:id w:val="410284409"/>
        <w:lock w:val="sdtLocked"/>
        <w:placeholder>
          <w:docPart w:val="GBC22222222222222222222222222222"/>
        </w:placeholder>
      </w:sdtPr>
      <w:sdtEndPr>
        <w:rPr>
          <w:rFonts w:cs="Times New Roman"/>
        </w:rPr>
      </w:sdtEndPr>
      <w:sdtContent>
        <w:p w:rsidR="00FD2133" w:rsidRPr="00F661C7" w:rsidRDefault="00537341">
          <w:pPr>
            <w:pStyle w:val="4"/>
            <w:numPr>
              <w:ilvl w:val="3"/>
              <w:numId w:val="49"/>
            </w:numPr>
            <w:ind w:left="426" w:hanging="426"/>
            <w:rPr>
              <w:rFonts w:ascii="宋体" w:eastAsia="宋体" w:hAnsi="宋体"/>
              <w:szCs w:val="21"/>
            </w:rPr>
          </w:pPr>
          <w:r w:rsidRPr="00F661C7">
            <w:rPr>
              <w:rFonts w:ascii="宋体" w:eastAsia="宋体" w:hAnsi="宋体" w:hint="eastAsia"/>
              <w:szCs w:val="21"/>
            </w:rPr>
            <w:t>应收股利</w:t>
          </w:r>
        </w:p>
        <w:sdt>
          <w:sdtPr>
            <w:rPr>
              <w:sz w:val="21"/>
              <w:szCs w:val="21"/>
            </w:rPr>
            <w:alias w:val="是否适用：应收股利[双击切换]"/>
            <w:tag w:val="_GBC_c0f7b0360a644690b0472107042df17a"/>
            <w:id w:val="2121493844"/>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sdtContent>
    </w:sdt>
    <w:sdt>
      <w:sdtPr>
        <w:rPr>
          <w:rFonts w:ascii="宋体" w:eastAsia="宋体" w:hAnsi="宋体" w:cstheme="minorBidi" w:hint="eastAsia"/>
          <w:b w:val="0"/>
          <w:bCs w:val="0"/>
          <w:kern w:val="0"/>
          <w:sz w:val="24"/>
          <w:szCs w:val="21"/>
        </w:rPr>
        <w:alias w:val="模块:应收股利"/>
        <w:tag w:val="_SEC_9503084ad1734739bb1a74f5476ec07c"/>
        <w:id w:val="1426149031"/>
        <w:lock w:val="sdtLocked"/>
        <w:placeholder>
          <w:docPart w:val="GBC22222222222222222222222222222"/>
        </w:placeholder>
      </w:sdtPr>
      <w:sdtEndPr>
        <w:rPr>
          <w:rFonts w:cs="宋体" w:hint="default"/>
        </w:rPr>
      </w:sdtEndPr>
      <w:sdtContent>
        <w:p w:rsidR="00FD2133" w:rsidRPr="00F661C7" w:rsidRDefault="00537341">
          <w:pPr>
            <w:pStyle w:val="4"/>
            <w:numPr>
              <w:ilvl w:val="3"/>
              <w:numId w:val="49"/>
            </w:numPr>
            <w:ind w:left="426" w:hanging="426"/>
            <w:rPr>
              <w:rFonts w:ascii="宋体" w:eastAsia="宋体" w:hAnsi="宋体"/>
              <w:szCs w:val="21"/>
            </w:rPr>
          </w:pPr>
          <w:r w:rsidRPr="00F661C7">
            <w:rPr>
              <w:rFonts w:ascii="宋体" w:eastAsia="宋体" w:hAnsi="宋体" w:hint="eastAsia"/>
              <w:szCs w:val="21"/>
            </w:rPr>
            <w:t>重要的账龄超过1年的应收股利</w:t>
          </w:r>
        </w:p>
        <w:p w:rsidR="00FD2133" w:rsidRPr="00F661C7" w:rsidRDefault="00D1422C" w:rsidP="006A7184">
          <w:pPr>
            <w:rPr>
              <w:sz w:val="21"/>
              <w:szCs w:val="21"/>
            </w:rPr>
          </w:pPr>
          <w:sdt>
            <w:sdtPr>
              <w:rPr>
                <w:rFonts w:hint="eastAsia"/>
                <w:sz w:val="21"/>
                <w:szCs w:val="21"/>
              </w:rPr>
              <w:alias w:val="是否适用：重要的账龄超过1年的应收股利[双击切换]"/>
              <w:tag w:val="_GBC_d46c4e6d2f2e4e20b430a619bde9abe8"/>
              <w:id w:val="100460296"/>
              <w:lock w:val="sdtLocked"/>
              <w:placeholder>
                <w:docPart w:val="GBC22222222222222222222222222222"/>
              </w:placeholder>
            </w:sdtPr>
            <w:sdtContent>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sdtContent>
          </w:sdt>
        </w:p>
      </w:sdtContent>
    </w:sdt>
    <w:bookmarkStart w:id="155" w:name="_Hlk533421146" w:displacedByCustomXml="next"/>
    <w:sdt>
      <w:sdtPr>
        <w:rPr>
          <w:rFonts w:ascii="宋体" w:eastAsia="宋体" w:hAnsi="宋体" w:cs="宋体" w:hint="eastAsia"/>
          <w:b w:val="0"/>
          <w:bCs w:val="0"/>
          <w:kern w:val="0"/>
          <w:sz w:val="24"/>
          <w:szCs w:val="21"/>
        </w:rPr>
        <w:alias w:val="模块:坏账准备计提情况"/>
        <w:tag w:val="_SEC_bfa6d1d8f0d04386aa81c3673c519221"/>
        <w:id w:val="344370068"/>
        <w:lock w:val="sdtLocked"/>
        <w:placeholder>
          <w:docPart w:val="GBC22222222222222222222222222222"/>
        </w:placeholder>
      </w:sdtPr>
      <w:sdtContent>
        <w:p w:rsidR="00FD2133" w:rsidRPr="00F661C7" w:rsidRDefault="00537341">
          <w:pPr>
            <w:pStyle w:val="4"/>
            <w:numPr>
              <w:ilvl w:val="3"/>
              <w:numId w:val="49"/>
            </w:numPr>
            <w:ind w:left="426" w:hanging="426"/>
            <w:rPr>
              <w:rFonts w:ascii="宋体" w:eastAsia="宋体" w:hAnsi="宋体"/>
              <w:szCs w:val="21"/>
            </w:rPr>
          </w:pPr>
          <w:r w:rsidRPr="00F661C7">
            <w:rPr>
              <w:rFonts w:ascii="宋体" w:eastAsia="宋体" w:hAnsi="宋体" w:cs="宋体" w:hint="eastAsia"/>
              <w:bCs w:val="0"/>
              <w:kern w:val="0"/>
              <w:szCs w:val="21"/>
            </w:rPr>
            <w:t>坏账准备计提情况</w:t>
          </w:r>
        </w:p>
        <w:sdt>
          <w:sdtPr>
            <w:rPr>
              <w:sz w:val="21"/>
              <w:szCs w:val="21"/>
            </w:rPr>
            <w:alias w:val="是否适用：应收股利坏账准备调节表[双击切换]"/>
            <w:tag w:val="_GBC_847cf15503744e02b8ac7395c17d2da6"/>
            <w:id w:val="985198071"/>
            <w:lock w:val="sdtLocked"/>
            <w:placeholder>
              <w:docPart w:val="GBC22222222222222222222222222222"/>
            </w:placeholder>
          </w:sdtPr>
          <w:sdtContent>
            <w:p w:rsidR="006A7184" w:rsidRPr="00F661C7" w:rsidRDefault="00D1422C" w:rsidP="006A7184">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rsidP="00003C9A">
          <w:pPr>
            <w:autoSpaceDE w:val="0"/>
            <w:autoSpaceDN w:val="0"/>
            <w:adjustRightInd w:val="0"/>
            <w:ind w:rightChars="50" w:right="120"/>
            <w:rPr>
              <w:sz w:val="21"/>
              <w:szCs w:val="21"/>
            </w:rPr>
          </w:pPr>
        </w:p>
      </w:sdtContent>
    </w:sdt>
    <w:bookmarkEnd w:id="155" w:displacedByCustomXml="prev"/>
    <w:sdt>
      <w:sdtPr>
        <w:rPr>
          <w:rFonts w:hint="eastAsia"/>
          <w:sz w:val="21"/>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FD2133" w:rsidRPr="00F661C7" w:rsidRDefault="00537341">
          <w:pPr>
            <w:rPr>
              <w:sz w:val="21"/>
              <w:szCs w:val="21"/>
            </w:rPr>
          </w:pPr>
          <w:r w:rsidRPr="00F661C7">
            <w:rPr>
              <w:rFonts w:hint="eastAsia"/>
              <w:sz w:val="21"/>
              <w:szCs w:val="21"/>
            </w:rPr>
            <w:t>其他说明：</w:t>
          </w:r>
        </w:p>
        <w:p w:rsidR="00FD2133" w:rsidRPr="00F661C7" w:rsidRDefault="00D1422C" w:rsidP="006A7184">
          <w:pPr>
            <w:rPr>
              <w:sz w:val="21"/>
              <w:szCs w:val="21"/>
            </w:rPr>
          </w:pPr>
          <w:sdt>
            <w:sdtPr>
              <w:rPr>
                <w:sz w:val="21"/>
                <w:szCs w:val="21"/>
              </w:rPr>
              <w:alias w:val="是否适用：应收股利的说明[双击切换]"/>
              <w:tag w:val="_GBC_22314d2cdf794d5f90af92f13665da22"/>
              <w:id w:val="-1916233341"/>
              <w:lock w:val="sdtLocked"/>
              <w:placeholder>
                <w:docPart w:val="GBC22222222222222222222222222222"/>
              </w:placeholder>
            </w:sdtPr>
            <w:sdtContent>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sdtContent>
          </w:sdt>
        </w:p>
      </w:sdtContent>
    </w:sdt>
    <w:p w:rsidR="00FD2133" w:rsidRPr="00F661C7" w:rsidRDefault="00FD2133" w:rsidP="00003C9A">
      <w:pPr>
        <w:snapToGrid w:val="0"/>
        <w:spacing w:line="240" w:lineRule="atLeast"/>
        <w:ind w:rightChars="12" w:right="29"/>
        <w:rPr>
          <w:color w:val="FF0000"/>
          <w:sz w:val="21"/>
          <w:szCs w:val="21"/>
        </w:rPr>
      </w:pPr>
    </w:p>
    <w:p w:rsidR="00FD2133" w:rsidRPr="00F661C7" w:rsidRDefault="00537341">
      <w:pPr>
        <w:pStyle w:val="4"/>
        <w:ind w:left="360" w:hanging="360"/>
        <w:rPr>
          <w:rFonts w:ascii="宋体" w:eastAsia="宋体" w:hAnsi="宋体"/>
          <w:szCs w:val="21"/>
        </w:rPr>
      </w:pPr>
      <w:r w:rsidRPr="00F661C7">
        <w:rPr>
          <w:rFonts w:ascii="宋体" w:eastAsia="宋体" w:hAnsi="宋体" w:hint="eastAsia"/>
          <w:szCs w:val="21"/>
        </w:rPr>
        <w:t>其他应收款</w:t>
      </w:r>
    </w:p>
    <w:bookmarkStart w:id="156" w:name="_Hlk533421204" w:displacedByCustomXml="next"/>
    <w:sdt>
      <w:sdtPr>
        <w:rPr>
          <w:rFonts w:ascii="宋体" w:eastAsia="宋体" w:hAnsi="宋体" w:cs="宋体" w:hint="eastAsia"/>
          <w:b w:val="0"/>
          <w:bCs w:val="0"/>
          <w:kern w:val="0"/>
          <w:sz w:val="24"/>
          <w:szCs w:val="21"/>
        </w:rPr>
        <w:alias w:val="模块:按账龄披露"/>
        <w:tag w:val="_SEC_9cd4f6309fba4b598ec2f3a0a4e083ad"/>
        <w:id w:val="-1947303265"/>
        <w:lock w:val="sdtLocked"/>
        <w:placeholder>
          <w:docPart w:val="GBC22222222222222222222222222222"/>
        </w:placeholder>
      </w:sdtPr>
      <w:sdtContent>
        <w:p w:rsidR="00FD2133" w:rsidRPr="00F661C7" w:rsidRDefault="00537341">
          <w:pPr>
            <w:pStyle w:val="4"/>
            <w:numPr>
              <w:ilvl w:val="3"/>
              <w:numId w:val="51"/>
            </w:numPr>
            <w:ind w:left="426" w:hanging="426"/>
            <w:rPr>
              <w:rFonts w:ascii="宋体" w:eastAsia="宋体" w:hAnsi="宋体"/>
              <w:szCs w:val="21"/>
            </w:rPr>
          </w:pPr>
          <w:proofErr w:type="gramStart"/>
          <w:r w:rsidRPr="00F661C7">
            <w:rPr>
              <w:rFonts w:ascii="宋体" w:eastAsia="宋体" w:hAnsi="宋体" w:hint="eastAsia"/>
              <w:szCs w:val="21"/>
            </w:rPr>
            <w:t>按账龄</w:t>
          </w:r>
          <w:proofErr w:type="gramEnd"/>
          <w:r w:rsidRPr="00F661C7">
            <w:rPr>
              <w:rFonts w:ascii="宋体" w:eastAsia="宋体" w:hAnsi="宋体" w:hint="eastAsia"/>
              <w:szCs w:val="21"/>
            </w:rPr>
            <w:t>披露</w:t>
          </w:r>
          <w:bookmarkEnd w:id="156"/>
        </w:p>
        <w:sdt>
          <w:sdtPr>
            <w:rPr>
              <w:rFonts w:hint="eastAsia"/>
              <w:sz w:val="21"/>
              <w:szCs w:val="21"/>
            </w:rPr>
            <w:alias w:val="是否适用：组合中，按账龄分析法计提坏账准备的其他应收账款[双击切换]"/>
            <w:tag w:val="_GBC_b46a4e720a884c40b402c5b30a4f4432"/>
            <w:id w:val="1738898727"/>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jc w:val="right"/>
            <w:rPr>
              <w:sz w:val="21"/>
              <w:szCs w:val="21"/>
            </w:rPr>
          </w:pPr>
          <w:r w:rsidRPr="00F661C7">
            <w:rPr>
              <w:rFonts w:hint="eastAsia"/>
              <w:sz w:val="21"/>
              <w:szCs w:val="21"/>
            </w:rPr>
            <w:t>单位：</w:t>
          </w:r>
          <w:sdt>
            <w:sdtPr>
              <w:rPr>
                <w:rFonts w:hint="eastAsia"/>
                <w:sz w:val="21"/>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FD2133" w:rsidRPr="00F661C7" w:rsidTr="008533C3">
            <w:trPr>
              <w:cantSplit/>
            </w:trPr>
            <w:sdt>
              <w:sdtPr>
                <w:rPr>
                  <w:sz w:val="21"/>
                  <w:szCs w:val="21"/>
                </w:rPr>
                <w:tag w:val="_PLD_3693c274d2774e098d4e6f0b6ce787c4"/>
                <w:id w:val="206436809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D2133" w:rsidRPr="00F661C7" w:rsidRDefault="00537341">
                    <w:pPr>
                      <w:jc w:val="center"/>
                      <w:rPr>
                        <w:sz w:val="21"/>
                        <w:szCs w:val="21"/>
                      </w:rPr>
                    </w:pPr>
                    <w:r w:rsidRPr="00F661C7">
                      <w:rPr>
                        <w:rFonts w:hint="eastAsia"/>
                        <w:sz w:val="21"/>
                        <w:szCs w:val="21"/>
                      </w:rPr>
                      <w:t>账龄</w:t>
                    </w:r>
                  </w:p>
                </w:tc>
              </w:sdtContent>
            </w:sdt>
            <w:sdt>
              <w:sdtPr>
                <w:rPr>
                  <w:sz w:val="21"/>
                  <w:szCs w:val="21"/>
                </w:rPr>
                <w:tag w:val="_PLD_592d3cc76c64401da21e664b374ad045"/>
                <w:id w:val="1673452180"/>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FD2133" w:rsidRPr="00F661C7" w:rsidRDefault="00537341">
                    <w:pPr>
                      <w:jc w:val="center"/>
                      <w:rPr>
                        <w:sz w:val="21"/>
                        <w:szCs w:val="21"/>
                      </w:rPr>
                    </w:pPr>
                    <w:r w:rsidRPr="00F661C7">
                      <w:rPr>
                        <w:rFonts w:hint="eastAsia"/>
                        <w:sz w:val="21"/>
                        <w:szCs w:val="21"/>
                      </w:rPr>
                      <w:t>期末账面余额</w:t>
                    </w:r>
                  </w:p>
                </w:tc>
              </w:sdtContent>
            </w:sdt>
          </w:tr>
          <w:tr w:rsidR="00FD2133" w:rsidRPr="00F661C7" w:rsidTr="008533C3">
            <w:trPr>
              <w:cantSplit/>
            </w:trPr>
            <w:sdt>
              <w:sdtPr>
                <w:rPr>
                  <w:sz w:val="21"/>
                  <w:szCs w:val="21"/>
                </w:rPr>
                <w:tag w:val="_PLD_6947d7a3e56e4c59be970f76736c65e3"/>
                <w:id w:val="-92811628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D2133" w:rsidRPr="00F661C7" w:rsidRDefault="00537341">
                    <w:pPr>
                      <w:rPr>
                        <w:color w:val="FF0000"/>
                        <w:sz w:val="21"/>
                        <w:szCs w:val="21"/>
                      </w:rPr>
                    </w:pPr>
                    <w:proofErr w:type="gramStart"/>
                    <w:r w:rsidRPr="00F661C7">
                      <w:rPr>
                        <w:rFonts w:hint="eastAsia"/>
                        <w:sz w:val="21"/>
                        <w:szCs w:val="21"/>
                      </w:rPr>
                      <w:t>1年以内</w:t>
                    </w:r>
                    <w:proofErr w:type="gramEnd"/>
                  </w:p>
                </w:tc>
              </w:sdtContent>
            </w:sdt>
          </w:tr>
          <w:tr w:rsidR="00FD2133" w:rsidRPr="00F661C7" w:rsidTr="008533C3">
            <w:trPr>
              <w:cantSplit/>
            </w:trPr>
            <w:sdt>
              <w:sdtPr>
                <w:rPr>
                  <w:sz w:val="21"/>
                  <w:szCs w:val="21"/>
                </w:rPr>
                <w:tag w:val="_PLD_b7cf536363dd4da2bae7017806fba883"/>
                <w:id w:val="-2677711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其中：1年以内分项</w:t>
                    </w:r>
                  </w:p>
                </w:tc>
              </w:sdtContent>
            </w:sdt>
          </w:tr>
          <w:sdt>
            <w:sdtPr>
              <w:rPr>
                <w:rFonts w:hint="eastAsia"/>
                <w:sz w:val="21"/>
                <w:szCs w:val="21"/>
              </w:rPr>
              <w:alias w:val="一年以内其他应收款金额明细"/>
              <w:tag w:val="_TUP_dfa535b506af4aeb868cc2263d0644f6"/>
              <w:id w:val="-1769149778"/>
              <w:lock w:val="sdtLocked"/>
            </w:sdtPr>
            <w:sdtContent>
              <w:tr w:rsidR="00FD2133" w:rsidRPr="00F661C7" w:rsidTr="008533C3">
                <w:trPr>
                  <w:cantSplit/>
                </w:trPr>
                <w:tc>
                  <w:tcPr>
                    <w:tcW w:w="2533" w:type="pct"/>
                    <w:tcBorders>
                      <w:top w:val="single" w:sz="4" w:space="0" w:color="auto"/>
                      <w:left w:val="single" w:sz="4" w:space="0" w:color="auto"/>
                      <w:bottom w:val="single" w:sz="4" w:space="0" w:color="auto"/>
                      <w:right w:val="single" w:sz="4" w:space="0" w:color="auto"/>
                    </w:tcBorders>
                  </w:tcPr>
                  <w:p w:rsidR="00FD2133" w:rsidRPr="00F661C7" w:rsidRDefault="006A7184">
                    <w:pPr>
                      <w:rPr>
                        <w:sz w:val="21"/>
                        <w:szCs w:val="21"/>
                      </w:rPr>
                    </w:pPr>
                    <w:r w:rsidRPr="00F661C7">
                      <w:rPr>
                        <w:rFonts w:hint="eastAsia"/>
                        <w:sz w:val="21"/>
                        <w:szCs w:val="21"/>
                      </w:rPr>
                      <w:t>1年之内</w:t>
                    </w:r>
                  </w:p>
                </w:tc>
                <w:tc>
                  <w:tcPr>
                    <w:tcW w:w="2467" w:type="pct"/>
                    <w:tcBorders>
                      <w:top w:val="single" w:sz="4" w:space="0" w:color="auto"/>
                      <w:left w:val="single" w:sz="4" w:space="0" w:color="auto"/>
                      <w:bottom w:val="single" w:sz="4" w:space="0" w:color="auto"/>
                      <w:right w:val="single" w:sz="4" w:space="0" w:color="auto"/>
                    </w:tcBorders>
                  </w:tcPr>
                  <w:p w:rsidR="00FD2133" w:rsidRPr="00F661C7" w:rsidRDefault="006A7184" w:rsidP="006A7184">
                    <w:pPr>
                      <w:jc w:val="right"/>
                      <w:rPr>
                        <w:sz w:val="21"/>
                        <w:szCs w:val="21"/>
                      </w:rPr>
                    </w:pPr>
                    <w:r w:rsidRPr="00F661C7">
                      <w:rPr>
                        <w:sz w:val="21"/>
                        <w:szCs w:val="21"/>
                      </w:rPr>
                      <w:t>341,200.33</w:t>
                    </w:r>
                  </w:p>
                </w:tc>
              </w:tr>
            </w:sdtContent>
          </w:sdt>
          <w:tr w:rsidR="00FD2133" w:rsidRPr="00F661C7" w:rsidTr="008533C3">
            <w:trPr>
              <w:cantSplit/>
            </w:trPr>
            <w:sdt>
              <w:sdtPr>
                <w:rPr>
                  <w:sz w:val="21"/>
                  <w:szCs w:val="21"/>
                </w:rPr>
                <w:tag w:val="_PLD_f0ea7052fc724634bba2abea66f07723"/>
                <w:id w:val="739599177"/>
                <w:lock w:val="sdtLocked"/>
              </w:sdtPr>
              <w:sdtContent>
                <w:tc>
                  <w:tcPr>
                    <w:tcW w:w="2533" w:type="pct"/>
                    <w:tcBorders>
                      <w:top w:val="single" w:sz="4" w:space="0" w:color="auto"/>
                      <w:left w:val="single" w:sz="4" w:space="0" w:color="auto"/>
                      <w:bottom w:val="single" w:sz="4" w:space="0" w:color="auto"/>
                      <w:right w:val="single" w:sz="4" w:space="0" w:color="auto"/>
                    </w:tcBorders>
                  </w:tcPr>
                  <w:p w:rsidR="00FD2133" w:rsidRPr="00F661C7" w:rsidRDefault="00537341">
                    <w:pPr>
                      <w:rPr>
                        <w:sz w:val="21"/>
                        <w:szCs w:val="21"/>
                      </w:rPr>
                    </w:pPr>
                    <w:r w:rsidRPr="00F661C7">
                      <w:rPr>
                        <w:rFonts w:hint="eastAsia"/>
                        <w:sz w:val="21"/>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FD2133" w:rsidRPr="00F661C7" w:rsidRDefault="006A7184" w:rsidP="006A7184">
                <w:pPr>
                  <w:jc w:val="right"/>
                  <w:rPr>
                    <w:sz w:val="21"/>
                    <w:szCs w:val="21"/>
                  </w:rPr>
                </w:pPr>
                <w:r w:rsidRPr="00F661C7">
                  <w:rPr>
                    <w:sz w:val="21"/>
                    <w:szCs w:val="21"/>
                  </w:rPr>
                  <w:t>341,200.33</w:t>
                </w:r>
              </w:p>
            </w:tc>
          </w:tr>
          <w:tr w:rsidR="006A7184" w:rsidRPr="00F661C7" w:rsidTr="006A7184">
            <w:trPr>
              <w:cantSplit/>
            </w:trPr>
            <w:sdt>
              <w:sdtPr>
                <w:rPr>
                  <w:sz w:val="21"/>
                  <w:szCs w:val="21"/>
                </w:rPr>
                <w:tag w:val="_PLD_98586cfb9fec441587daa5f6317031cb"/>
                <w:id w:val="627432791"/>
                <w:lock w:val="sdtLocked"/>
              </w:sdtPr>
              <w:sdtContent>
                <w:tc>
                  <w:tcPr>
                    <w:tcW w:w="2533" w:type="pct"/>
                    <w:tcBorders>
                      <w:top w:val="single" w:sz="4" w:space="0" w:color="auto"/>
                      <w:left w:val="single" w:sz="4" w:space="0" w:color="auto"/>
                      <w:bottom w:val="single" w:sz="4" w:space="0" w:color="auto"/>
                      <w:right w:val="single" w:sz="4" w:space="0" w:color="auto"/>
                    </w:tcBorders>
                  </w:tcPr>
                  <w:p w:rsidR="006A7184" w:rsidRPr="00F661C7" w:rsidRDefault="006A7184">
                    <w:pPr>
                      <w:rPr>
                        <w:sz w:val="21"/>
                        <w:szCs w:val="21"/>
                      </w:rPr>
                    </w:pPr>
                    <w:r w:rsidRPr="00F661C7">
                      <w:rPr>
                        <w:rFonts w:hint="eastAsia"/>
                        <w:sz w:val="21"/>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6A7184" w:rsidRPr="00F661C7" w:rsidRDefault="006A7184" w:rsidP="006A7184">
                <w:pPr>
                  <w:jc w:val="right"/>
                  <w:rPr>
                    <w:sz w:val="21"/>
                    <w:szCs w:val="21"/>
                  </w:rPr>
                </w:pPr>
                <w:r w:rsidRPr="00F661C7">
                  <w:rPr>
                    <w:sz w:val="21"/>
                    <w:szCs w:val="21"/>
                  </w:rPr>
                  <w:t>189,479,626.85</w:t>
                </w:r>
              </w:p>
            </w:tc>
          </w:tr>
          <w:tr w:rsidR="006A7184" w:rsidRPr="00F661C7" w:rsidTr="006A7184">
            <w:trPr>
              <w:cantSplit/>
            </w:trPr>
            <w:sdt>
              <w:sdtPr>
                <w:rPr>
                  <w:sz w:val="21"/>
                  <w:szCs w:val="21"/>
                </w:rPr>
                <w:tag w:val="_PLD_c7dfbea412634188b20a56b875d5c1a0"/>
                <w:id w:val="94989310"/>
                <w:lock w:val="sdtLocked"/>
              </w:sdtPr>
              <w:sdtContent>
                <w:tc>
                  <w:tcPr>
                    <w:tcW w:w="2533" w:type="pct"/>
                    <w:tcBorders>
                      <w:top w:val="single" w:sz="4" w:space="0" w:color="auto"/>
                      <w:left w:val="single" w:sz="4" w:space="0" w:color="auto"/>
                      <w:bottom w:val="single" w:sz="4" w:space="0" w:color="auto"/>
                      <w:right w:val="single" w:sz="4" w:space="0" w:color="auto"/>
                    </w:tcBorders>
                  </w:tcPr>
                  <w:p w:rsidR="006A7184" w:rsidRPr="00F661C7" w:rsidRDefault="006A7184">
                    <w:pPr>
                      <w:rPr>
                        <w:sz w:val="21"/>
                        <w:szCs w:val="21"/>
                      </w:rPr>
                    </w:pPr>
                    <w:r w:rsidRPr="00F661C7">
                      <w:rPr>
                        <w:rFonts w:hint="eastAsia"/>
                        <w:sz w:val="21"/>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6A7184" w:rsidRPr="00F661C7" w:rsidRDefault="006A7184" w:rsidP="006A7184">
                <w:pPr>
                  <w:jc w:val="right"/>
                  <w:rPr>
                    <w:sz w:val="21"/>
                    <w:szCs w:val="21"/>
                  </w:rPr>
                </w:pPr>
                <w:r w:rsidRPr="00F661C7">
                  <w:rPr>
                    <w:sz w:val="21"/>
                    <w:szCs w:val="21"/>
                  </w:rPr>
                  <w:t>42,233.28</w:t>
                </w:r>
              </w:p>
            </w:tc>
          </w:tr>
          <w:tr w:rsidR="006A7184" w:rsidRPr="00F661C7" w:rsidTr="008533C3">
            <w:trPr>
              <w:cantSplit/>
            </w:trPr>
            <w:sdt>
              <w:sdtPr>
                <w:rPr>
                  <w:sz w:val="21"/>
                  <w:szCs w:val="21"/>
                </w:rPr>
                <w:tag w:val="_PLD_7dbeac7b61054fb5aa2ba4792e03ec86"/>
                <w:id w:val="1182629002"/>
                <w:lock w:val="sdtLocked"/>
              </w:sdtPr>
              <w:sdtContent>
                <w:tc>
                  <w:tcPr>
                    <w:tcW w:w="2533" w:type="pct"/>
                    <w:tcBorders>
                      <w:top w:val="single" w:sz="4" w:space="0" w:color="auto"/>
                      <w:left w:val="single" w:sz="4" w:space="0" w:color="auto"/>
                      <w:bottom w:val="single" w:sz="4" w:space="0" w:color="auto"/>
                      <w:right w:val="single" w:sz="4" w:space="0" w:color="auto"/>
                    </w:tcBorders>
                  </w:tcPr>
                  <w:p w:rsidR="006A7184" w:rsidRPr="00F661C7" w:rsidRDefault="006A7184">
                    <w:pPr>
                      <w:rPr>
                        <w:sz w:val="21"/>
                        <w:szCs w:val="21"/>
                      </w:rPr>
                    </w:pPr>
                    <w:proofErr w:type="gramStart"/>
                    <w:r w:rsidRPr="00F661C7">
                      <w:rPr>
                        <w:rFonts w:hint="eastAsia"/>
                        <w:sz w:val="21"/>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6A7184" w:rsidRPr="00F661C7" w:rsidRDefault="006A7184" w:rsidP="006A7184">
                <w:pPr>
                  <w:jc w:val="right"/>
                  <w:rPr>
                    <w:sz w:val="21"/>
                    <w:szCs w:val="21"/>
                  </w:rPr>
                </w:pPr>
              </w:p>
            </w:tc>
          </w:tr>
          <w:tr w:rsidR="006A7184" w:rsidRPr="00F661C7" w:rsidTr="006A7184">
            <w:trPr>
              <w:cantSplit/>
            </w:trPr>
            <w:sdt>
              <w:sdtPr>
                <w:rPr>
                  <w:sz w:val="21"/>
                  <w:szCs w:val="21"/>
                </w:rPr>
                <w:tag w:val="_PLD_1219b34745ba43bd8890e188ec4fd1f5"/>
                <w:id w:val="-1223137832"/>
                <w:lock w:val="sdtLocked"/>
              </w:sdtPr>
              <w:sdtContent>
                <w:tc>
                  <w:tcPr>
                    <w:tcW w:w="2533" w:type="pct"/>
                    <w:tcBorders>
                      <w:top w:val="single" w:sz="4" w:space="0" w:color="auto"/>
                      <w:left w:val="single" w:sz="4" w:space="0" w:color="auto"/>
                      <w:bottom w:val="single" w:sz="4" w:space="0" w:color="auto"/>
                      <w:right w:val="single" w:sz="4" w:space="0" w:color="auto"/>
                    </w:tcBorders>
                  </w:tcPr>
                  <w:p w:rsidR="006A7184" w:rsidRPr="00F661C7" w:rsidRDefault="006A7184">
                    <w:pPr>
                      <w:rPr>
                        <w:sz w:val="21"/>
                        <w:szCs w:val="21"/>
                      </w:rPr>
                    </w:pPr>
                    <w:r w:rsidRPr="00F661C7">
                      <w:rPr>
                        <w:rFonts w:hint="eastAsia"/>
                        <w:sz w:val="21"/>
                        <w:szCs w:val="21"/>
                      </w:rPr>
                      <w:t>3至4年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6A7184" w:rsidRPr="00F661C7" w:rsidRDefault="006A7184" w:rsidP="006A7184">
                <w:pPr>
                  <w:jc w:val="right"/>
                  <w:rPr>
                    <w:sz w:val="21"/>
                    <w:szCs w:val="21"/>
                  </w:rPr>
                </w:pPr>
                <w:r w:rsidRPr="00F661C7">
                  <w:rPr>
                    <w:sz w:val="21"/>
                    <w:szCs w:val="21"/>
                  </w:rPr>
                  <w:t>8,233.50</w:t>
                </w:r>
              </w:p>
            </w:tc>
          </w:tr>
          <w:tr w:rsidR="006A7184" w:rsidRPr="00F661C7" w:rsidTr="006A7184">
            <w:trPr>
              <w:cantSplit/>
            </w:trPr>
            <w:sdt>
              <w:sdtPr>
                <w:rPr>
                  <w:sz w:val="21"/>
                  <w:szCs w:val="21"/>
                </w:rPr>
                <w:tag w:val="_PLD_139aa65599744a2ba97edb44895346cd"/>
                <w:id w:val="1172843066"/>
                <w:lock w:val="sdtLocked"/>
              </w:sdtPr>
              <w:sdtContent>
                <w:tc>
                  <w:tcPr>
                    <w:tcW w:w="2533" w:type="pct"/>
                    <w:tcBorders>
                      <w:top w:val="single" w:sz="4" w:space="0" w:color="auto"/>
                      <w:left w:val="single" w:sz="4" w:space="0" w:color="auto"/>
                      <w:bottom w:val="single" w:sz="4" w:space="0" w:color="auto"/>
                      <w:right w:val="single" w:sz="4" w:space="0" w:color="auto"/>
                    </w:tcBorders>
                  </w:tcPr>
                  <w:p w:rsidR="006A7184" w:rsidRPr="00F661C7" w:rsidRDefault="006A7184">
                    <w:pPr>
                      <w:rPr>
                        <w:sz w:val="21"/>
                        <w:szCs w:val="21"/>
                      </w:rPr>
                    </w:pPr>
                    <w:r w:rsidRPr="00F661C7">
                      <w:rPr>
                        <w:rFonts w:hint="eastAsia"/>
                        <w:sz w:val="21"/>
                        <w:szCs w:val="21"/>
                      </w:rPr>
                      <w:t>4至5年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6A7184" w:rsidRPr="00F661C7" w:rsidRDefault="006A7184" w:rsidP="006A7184">
                <w:pPr>
                  <w:jc w:val="right"/>
                  <w:rPr>
                    <w:sz w:val="21"/>
                    <w:szCs w:val="21"/>
                  </w:rPr>
                </w:pPr>
                <w:r w:rsidRPr="00F661C7">
                  <w:rPr>
                    <w:sz w:val="21"/>
                    <w:szCs w:val="21"/>
                  </w:rPr>
                  <w:t>55,301.92</w:t>
                </w:r>
              </w:p>
            </w:tc>
          </w:tr>
          <w:tr w:rsidR="006A7184" w:rsidRPr="00F661C7" w:rsidTr="008533C3">
            <w:trPr>
              <w:cantSplit/>
            </w:trPr>
            <w:sdt>
              <w:sdtPr>
                <w:rPr>
                  <w:sz w:val="21"/>
                  <w:szCs w:val="21"/>
                </w:rPr>
                <w:tag w:val="_PLD_7ea221e85abe4d948804f7b8cb9abd12"/>
                <w:id w:val="-794751006"/>
                <w:lock w:val="sdtLocked"/>
              </w:sdtPr>
              <w:sdtContent>
                <w:tc>
                  <w:tcPr>
                    <w:tcW w:w="2533" w:type="pct"/>
                    <w:tcBorders>
                      <w:top w:val="single" w:sz="4" w:space="0" w:color="auto"/>
                      <w:left w:val="single" w:sz="4" w:space="0" w:color="auto"/>
                      <w:bottom w:val="single" w:sz="4" w:space="0" w:color="auto"/>
                      <w:right w:val="single" w:sz="4" w:space="0" w:color="auto"/>
                    </w:tcBorders>
                  </w:tcPr>
                  <w:p w:rsidR="006A7184" w:rsidRPr="00F661C7" w:rsidRDefault="006A7184">
                    <w:pPr>
                      <w:rPr>
                        <w:sz w:val="21"/>
                        <w:szCs w:val="21"/>
                      </w:rPr>
                    </w:pPr>
                    <w:proofErr w:type="gramStart"/>
                    <w:r w:rsidRPr="00F661C7">
                      <w:rPr>
                        <w:rFonts w:hint="eastAsia"/>
                        <w:sz w:val="21"/>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6A7184" w:rsidRPr="00F661C7" w:rsidRDefault="006A7184" w:rsidP="006A7184">
                <w:pPr>
                  <w:jc w:val="right"/>
                  <w:rPr>
                    <w:sz w:val="21"/>
                    <w:szCs w:val="21"/>
                  </w:rPr>
                </w:pPr>
                <w:r w:rsidRPr="00F661C7">
                  <w:rPr>
                    <w:sz w:val="21"/>
                    <w:szCs w:val="21"/>
                  </w:rPr>
                  <w:t>27,395,281.91</w:t>
                </w:r>
              </w:p>
            </w:tc>
          </w:tr>
          <w:tr w:rsidR="006A7184" w:rsidRPr="00F661C7" w:rsidTr="008533C3">
            <w:trPr>
              <w:cantSplit/>
            </w:trPr>
            <w:sdt>
              <w:sdtPr>
                <w:rPr>
                  <w:sz w:val="21"/>
                  <w:szCs w:val="21"/>
                </w:rPr>
                <w:tag w:val="_PLD_86909243a0c54a05a7001e5799415551"/>
                <w:id w:val="-40699719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6A7184" w:rsidRPr="00F661C7" w:rsidRDefault="006A7184">
                    <w:pPr>
                      <w:jc w:val="center"/>
                      <w:rPr>
                        <w:sz w:val="21"/>
                        <w:szCs w:val="21"/>
                      </w:rPr>
                    </w:pPr>
                    <w:r w:rsidRPr="00F661C7">
                      <w:rPr>
                        <w:rFonts w:hint="eastAsia"/>
                        <w:sz w:val="21"/>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6A7184" w:rsidRPr="00F661C7" w:rsidRDefault="006A7184" w:rsidP="006A7184">
                <w:pPr>
                  <w:jc w:val="right"/>
                  <w:rPr>
                    <w:sz w:val="21"/>
                    <w:szCs w:val="21"/>
                  </w:rPr>
                </w:pPr>
                <w:r w:rsidRPr="00F661C7">
                  <w:rPr>
                    <w:sz w:val="21"/>
                    <w:szCs w:val="21"/>
                  </w:rPr>
                  <w:t>217,321,877.79</w:t>
                </w:r>
              </w:p>
            </w:tc>
          </w:tr>
        </w:tbl>
        <w:p w:rsidR="00FD2133" w:rsidRPr="00F661C7" w:rsidRDefault="00D1422C">
          <w:pPr>
            <w:rPr>
              <w:sz w:val="21"/>
              <w:szCs w:val="21"/>
            </w:rPr>
          </w:pPr>
        </w:p>
      </w:sdtContent>
    </w:sdt>
    <w:p w:rsidR="00FD2133" w:rsidRPr="00F661C7" w:rsidRDefault="00FD2133">
      <w:pPr>
        <w:rPr>
          <w:sz w:val="21"/>
          <w:szCs w:val="21"/>
        </w:rPr>
      </w:pPr>
    </w:p>
    <w:sdt>
      <w:sdtPr>
        <w:rPr>
          <w:rFonts w:ascii="宋体" w:eastAsia="宋体" w:hAnsi="宋体" w:cs="宋体" w:hint="eastAsia"/>
          <w:b w:val="0"/>
          <w:bCs w:val="0"/>
          <w:kern w:val="0"/>
          <w:sz w:val="24"/>
          <w:szCs w:val="21"/>
        </w:rPr>
        <w:alias w:val="模块:按款项性质分类情况"/>
        <w:tag w:val="_SEC_8efe5956682a453f8d45e3b621bac05e"/>
        <w:id w:val="-1510293271"/>
        <w:lock w:val="sdtLocked"/>
        <w:placeholder>
          <w:docPart w:val="GBC22222222222222222222222222222"/>
        </w:placeholder>
      </w:sdtPr>
      <w:sdtEndPr>
        <w:rPr>
          <w:rFonts w:hint="default"/>
        </w:rPr>
      </w:sdtEndPr>
      <w:sdtContent>
        <w:p w:rsidR="00FD2133" w:rsidRPr="00F661C7" w:rsidRDefault="00537341">
          <w:pPr>
            <w:pStyle w:val="4"/>
            <w:numPr>
              <w:ilvl w:val="3"/>
              <w:numId w:val="51"/>
            </w:numPr>
            <w:ind w:left="426" w:hanging="426"/>
            <w:rPr>
              <w:rFonts w:ascii="宋体" w:eastAsia="宋体" w:hAnsi="宋体"/>
              <w:szCs w:val="21"/>
            </w:rPr>
          </w:pPr>
          <w:r w:rsidRPr="00F661C7">
            <w:rPr>
              <w:rFonts w:ascii="宋体" w:eastAsia="宋体" w:hAnsi="宋体" w:hint="eastAsia"/>
              <w:szCs w:val="21"/>
            </w:rPr>
            <w:t>按款项性质分类情况</w:t>
          </w:r>
        </w:p>
        <w:p w:rsidR="00FD2133" w:rsidRPr="00F661C7" w:rsidRDefault="00D1422C">
          <w:pPr>
            <w:rPr>
              <w:sz w:val="21"/>
              <w:szCs w:val="21"/>
            </w:rPr>
          </w:pPr>
          <w:sdt>
            <w:sdtPr>
              <w:rPr>
                <w:sz w:val="21"/>
                <w:szCs w:val="21"/>
              </w:rPr>
              <w:alias w:val="是否适用：其他应收款按款项性质分类情况[双击切换]"/>
              <w:tag w:val="_GBC_f8f8208812d5412eb0a2fdddf1a9d330"/>
              <w:id w:val="-1473288414"/>
              <w:lock w:val="sdtLocked"/>
              <w:placeholder>
                <w:docPart w:val="GBC22222222222222222222222222222"/>
              </w:placeholder>
            </w:sdtPr>
            <w:sdtContent>
              <w:r w:rsidRPr="00F661C7">
                <w:rPr>
                  <w:sz w:val="21"/>
                  <w:szCs w:val="21"/>
                </w:rPr>
                <w:fldChar w:fldCharType="begin"/>
              </w:r>
              <w:r w:rsidR="006A7184"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sdtContent>
          </w:sdt>
        </w:p>
        <w:p w:rsidR="00FD2133" w:rsidRPr="00F661C7" w:rsidRDefault="00537341" w:rsidP="00F661C7">
          <w:pPr>
            <w:ind w:firstLineChars="3100" w:firstLine="6510"/>
            <w:rPr>
              <w:sz w:val="21"/>
              <w:szCs w:val="21"/>
            </w:rPr>
          </w:pPr>
          <w:r w:rsidRPr="00F661C7">
            <w:rPr>
              <w:rFonts w:hint="eastAsia"/>
              <w:sz w:val="21"/>
              <w:szCs w:val="21"/>
            </w:rPr>
            <w:t>单位：</w:t>
          </w:r>
          <w:sdt>
            <w:sdtPr>
              <w:rPr>
                <w:rFonts w:hint="eastAsia"/>
                <w:sz w:val="21"/>
                <w:szCs w:val="21"/>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6A7184" w:rsidRPr="00F661C7" w:rsidTr="006A7184">
            <w:sdt>
              <w:sdtPr>
                <w:rPr>
                  <w:sz w:val="21"/>
                  <w:szCs w:val="21"/>
                </w:rPr>
                <w:tag w:val="_PLD_e3e4ae09c73a4371a49803278d537455"/>
                <w:id w:val="1367672"/>
                <w:lock w:val="sdtLocked"/>
              </w:sdtPr>
              <w:sdtContent>
                <w:tc>
                  <w:tcPr>
                    <w:tcW w:w="1700" w:type="pct"/>
                    <w:shd w:val="clear" w:color="auto" w:fill="auto"/>
                    <w:vAlign w:val="center"/>
                  </w:tcPr>
                  <w:p w:rsidR="006A7184" w:rsidRPr="00F661C7" w:rsidRDefault="006A7184" w:rsidP="006A7184">
                    <w:pPr>
                      <w:jc w:val="center"/>
                      <w:rPr>
                        <w:sz w:val="21"/>
                        <w:szCs w:val="21"/>
                      </w:rPr>
                    </w:pPr>
                    <w:r w:rsidRPr="00F661C7">
                      <w:rPr>
                        <w:rFonts w:hint="eastAsia"/>
                        <w:sz w:val="21"/>
                        <w:szCs w:val="21"/>
                      </w:rPr>
                      <w:t>款项性质</w:t>
                    </w:r>
                  </w:p>
                </w:tc>
              </w:sdtContent>
            </w:sdt>
            <w:sdt>
              <w:sdtPr>
                <w:rPr>
                  <w:sz w:val="21"/>
                  <w:szCs w:val="21"/>
                </w:rPr>
                <w:tag w:val="_PLD_166416173edb4a39b34c47c78d0dc766"/>
                <w:id w:val="1367673"/>
                <w:lock w:val="sdtLocked"/>
              </w:sdtPr>
              <w:sdtContent>
                <w:tc>
                  <w:tcPr>
                    <w:tcW w:w="1647" w:type="pct"/>
                    <w:shd w:val="clear" w:color="auto" w:fill="auto"/>
                    <w:vAlign w:val="center"/>
                  </w:tcPr>
                  <w:p w:rsidR="006A7184" w:rsidRPr="00F661C7" w:rsidRDefault="006A7184" w:rsidP="006A7184">
                    <w:pPr>
                      <w:jc w:val="center"/>
                      <w:rPr>
                        <w:sz w:val="21"/>
                        <w:szCs w:val="21"/>
                      </w:rPr>
                    </w:pPr>
                    <w:r w:rsidRPr="00F661C7">
                      <w:rPr>
                        <w:rFonts w:hint="eastAsia"/>
                        <w:sz w:val="21"/>
                        <w:szCs w:val="21"/>
                      </w:rPr>
                      <w:t>期末账面余额</w:t>
                    </w:r>
                  </w:p>
                </w:tc>
              </w:sdtContent>
            </w:sdt>
            <w:sdt>
              <w:sdtPr>
                <w:rPr>
                  <w:sz w:val="21"/>
                  <w:szCs w:val="21"/>
                </w:rPr>
                <w:tag w:val="_PLD_a78baace40634aeaaff4786c955e1f60"/>
                <w:id w:val="1367674"/>
                <w:lock w:val="sdtLocked"/>
              </w:sdtPr>
              <w:sdtContent>
                <w:tc>
                  <w:tcPr>
                    <w:tcW w:w="1653" w:type="pct"/>
                    <w:shd w:val="clear" w:color="auto" w:fill="auto"/>
                    <w:vAlign w:val="center"/>
                  </w:tcPr>
                  <w:p w:rsidR="006A7184" w:rsidRPr="00F661C7" w:rsidRDefault="006A7184" w:rsidP="006A7184">
                    <w:pPr>
                      <w:jc w:val="center"/>
                      <w:rPr>
                        <w:sz w:val="21"/>
                        <w:szCs w:val="21"/>
                      </w:rPr>
                    </w:pPr>
                    <w:r w:rsidRPr="00F661C7">
                      <w:rPr>
                        <w:rFonts w:hint="eastAsia"/>
                        <w:sz w:val="21"/>
                        <w:szCs w:val="21"/>
                      </w:rPr>
                      <w:t>期初账面余额</w:t>
                    </w:r>
                  </w:p>
                </w:tc>
              </w:sdtContent>
            </w:sdt>
          </w:tr>
          <w:sdt>
            <w:sdtPr>
              <w:rPr>
                <w:rFonts w:hint="eastAsia"/>
                <w:sz w:val="21"/>
                <w:szCs w:val="21"/>
              </w:rPr>
              <w:alias w:val="其他应收款按款项性质分类情况明细"/>
              <w:tag w:val="_TUP_57a46f72357b45e3ae87e72e625249f6"/>
              <w:id w:val="1367675"/>
              <w:lock w:val="sdtLocked"/>
            </w:sdtPr>
            <w:sdtContent>
              <w:tr w:rsidR="006A7184" w:rsidRPr="00F661C7" w:rsidTr="006A7184">
                <w:tc>
                  <w:tcPr>
                    <w:tcW w:w="1700" w:type="pct"/>
                    <w:shd w:val="clear" w:color="auto" w:fill="auto"/>
                  </w:tcPr>
                  <w:p w:rsidR="006A7184" w:rsidRPr="00F661C7" w:rsidRDefault="006A7184" w:rsidP="006A7184">
                    <w:pPr>
                      <w:rPr>
                        <w:sz w:val="21"/>
                        <w:szCs w:val="21"/>
                      </w:rPr>
                    </w:pPr>
                    <w:r w:rsidRPr="00F661C7">
                      <w:rPr>
                        <w:sz w:val="21"/>
                        <w:szCs w:val="21"/>
                      </w:rPr>
                      <w:t>土地及房屋</w:t>
                    </w:r>
                    <w:proofErr w:type="gramStart"/>
                    <w:r w:rsidRPr="00F661C7">
                      <w:rPr>
                        <w:sz w:val="21"/>
                        <w:szCs w:val="21"/>
                      </w:rPr>
                      <w:t>征收款</w:t>
                    </w:r>
                    <w:proofErr w:type="gramEnd"/>
                  </w:p>
                </w:tc>
                <w:tc>
                  <w:tcPr>
                    <w:tcW w:w="1647" w:type="pct"/>
                    <w:shd w:val="clear" w:color="auto" w:fill="auto"/>
                  </w:tcPr>
                  <w:p w:rsidR="006A7184" w:rsidRPr="00F661C7" w:rsidRDefault="006A7184" w:rsidP="006A7184">
                    <w:pPr>
                      <w:jc w:val="right"/>
                      <w:rPr>
                        <w:sz w:val="21"/>
                        <w:szCs w:val="21"/>
                      </w:rPr>
                    </w:pPr>
                    <w:r w:rsidRPr="00F661C7">
                      <w:rPr>
                        <w:sz w:val="21"/>
                        <w:szCs w:val="21"/>
                      </w:rPr>
                      <w:t>189,475,238.00</w:t>
                    </w:r>
                  </w:p>
                </w:tc>
                <w:tc>
                  <w:tcPr>
                    <w:tcW w:w="1653" w:type="pct"/>
                    <w:shd w:val="clear" w:color="auto" w:fill="auto"/>
                  </w:tcPr>
                  <w:p w:rsidR="006A7184" w:rsidRPr="00F661C7" w:rsidRDefault="006A7184" w:rsidP="006A7184">
                    <w:pPr>
                      <w:jc w:val="right"/>
                      <w:rPr>
                        <w:sz w:val="21"/>
                        <w:szCs w:val="21"/>
                      </w:rPr>
                    </w:pPr>
                    <w:r w:rsidRPr="00F661C7">
                      <w:rPr>
                        <w:sz w:val="21"/>
                        <w:szCs w:val="21"/>
                      </w:rPr>
                      <w:t>189,475,238.00</w:t>
                    </w:r>
                  </w:p>
                </w:tc>
              </w:tr>
            </w:sdtContent>
          </w:sdt>
          <w:sdt>
            <w:sdtPr>
              <w:rPr>
                <w:rFonts w:hint="eastAsia"/>
                <w:sz w:val="21"/>
                <w:szCs w:val="21"/>
              </w:rPr>
              <w:alias w:val="其他应收款按款项性质分类情况明细"/>
              <w:tag w:val="_TUP_57a46f72357b45e3ae87e72e625249f6"/>
              <w:id w:val="1367676"/>
              <w:lock w:val="sdtLocked"/>
            </w:sdtPr>
            <w:sdtContent>
              <w:tr w:rsidR="006A7184" w:rsidRPr="00F661C7" w:rsidTr="006A7184">
                <w:tc>
                  <w:tcPr>
                    <w:tcW w:w="1700" w:type="pct"/>
                    <w:shd w:val="clear" w:color="auto" w:fill="auto"/>
                  </w:tcPr>
                  <w:p w:rsidR="006A7184" w:rsidRPr="00F661C7" w:rsidRDefault="006A7184" w:rsidP="006A7184">
                    <w:pPr>
                      <w:rPr>
                        <w:sz w:val="21"/>
                        <w:szCs w:val="21"/>
                      </w:rPr>
                    </w:pPr>
                    <w:r w:rsidRPr="00F661C7">
                      <w:rPr>
                        <w:sz w:val="21"/>
                        <w:szCs w:val="21"/>
                      </w:rPr>
                      <w:t>理财投资款</w:t>
                    </w:r>
                  </w:p>
                </w:tc>
                <w:tc>
                  <w:tcPr>
                    <w:tcW w:w="1647" w:type="pct"/>
                    <w:shd w:val="clear" w:color="auto" w:fill="auto"/>
                  </w:tcPr>
                  <w:p w:rsidR="006A7184" w:rsidRPr="00F661C7" w:rsidRDefault="006A7184" w:rsidP="006A7184">
                    <w:pPr>
                      <w:jc w:val="right"/>
                      <w:rPr>
                        <w:sz w:val="21"/>
                        <w:szCs w:val="21"/>
                      </w:rPr>
                    </w:pPr>
                    <w:r w:rsidRPr="00F661C7">
                      <w:rPr>
                        <w:sz w:val="21"/>
                        <w:szCs w:val="21"/>
                      </w:rPr>
                      <w:t>23,827,035.00</w:t>
                    </w:r>
                  </w:p>
                </w:tc>
                <w:tc>
                  <w:tcPr>
                    <w:tcW w:w="1653" w:type="pct"/>
                    <w:shd w:val="clear" w:color="auto" w:fill="auto"/>
                  </w:tcPr>
                  <w:p w:rsidR="006A7184" w:rsidRPr="00F661C7" w:rsidRDefault="006A7184" w:rsidP="006A7184">
                    <w:pPr>
                      <w:jc w:val="right"/>
                      <w:rPr>
                        <w:sz w:val="21"/>
                        <w:szCs w:val="21"/>
                      </w:rPr>
                    </w:pPr>
                    <w:r w:rsidRPr="00F661C7">
                      <w:rPr>
                        <w:sz w:val="21"/>
                        <w:szCs w:val="21"/>
                      </w:rPr>
                      <w:t>23,827,035.00</w:t>
                    </w:r>
                  </w:p>
                </w:tc>
              </w:tr>
            </w:sdtContent>
          </w:sdt>
          <w:sdt>
            <w:sdtPr>
              <w:rPr>
                <w:rFonts w:hint="eastAsia"/>
                <w:sz w:val="21"/>
                <w:szCs w:val="21"/>
              </w:rPr>
              <w:alias w:val="其他应收款按款项性质分类情况明细"/>
              <w:tag w:val="_TUP_57a46f72357b45e3ae87e72e625249f6"/>
              <w:id w:val="1367677"/>
              <w:lock w:val="sdtLocked"/>
            </w:sdtPr>
            <w:sdtContent>
              <w:tr w:rsidR="006A7184" w:rsidRPr="00F661C7" w:rsidTr="006A7184">
                <w:tc>
                  <w:tcPr>
                    <w:tcW w:w="1700" w:type="pct"/>
                    <w:shd w:val="clear" w:color="auto" w:fill="auto"/>
                  </w:tcPr>
                  <w:p w:rsidR="006A7184" w:rsidRPr="00F661C7" w:rsidRDefault="006A7184" w:rsidP="006A7184">
                    <w:pPr>
                      <w:rPr>
                        <w:sz w:val="21"/>
                        <w:szCs w:val="21"/>
                      </w:rPr>
                    </w:pPr>
                    <w:r w:rsidRPr="00F661C7">
                      <w:rPr>
                        <w:sz w:val="21"/>
                        <w:szCs w:val="21"/>
                      </w:rPr>
                      <w:t>备用金及押金</w:t>
                    </w:r>
                  </w:p>
                </w:tc>
                <w:tc>
                  <w:tcPr>
                    <w:tcW w:w="1647" w:type="pct"/>
                    <w:shd w:val="clear" w:color="auto" w:fill="auto"/>
                  </w:tcPr>
                  <w:p w:rsidR="006A7184" w:rsidRPr="00F661C7" w:rsidRDefault="006A7184" w:rsidP="006A7184">
                    <w:pPr>
                      <w:jc w:val="right"/>
                      <w:rPr>
                        <w:sz w:val="21"/>
                        <w:szCs w:val="21"/>
                      </w:rPr>
                    </w:pPr>
                    <w:r w:rsidRPr="00F661C7">
                      <w:rPr>
                        <w:sz w:val="21"/>
                        <w:szCs w:val="21"/>
                      </w:rPr>
                      <w:t>190,000.00</w:t>
                    </w:r>
                  </w:p>
                </w:tc>
                <w:tc>
                  <w:tcPr>
                    <w:tcW w:w="1653" w:type="pct"/>
                    <w:shd w:val="clear" w:color="auto" w:fill="auto"/>
                  </w:tcPr>
                  <w:p w:rsidR="006A7184" w:rsidRPr="00F661C7" w:rsidRDefault="006A7184" w:rsidP="006A7184">
                    <w:pPr>
                      <w:jc w:val="right"/>
                      <w:rPr>
                        <w:sz w:val="21"/>
                        <w:szCs w:val="21"/>
                      </w:rPr>
                    </w:pPr>
                    <w:r w:rsidRPr="00F661C7">
                      <w:rPr>
                        <w:sz w:val="21"/>
                        <w:szCs w:val="21"/>
                      </w:rPr>
                      <w:t>714,245.87</w:t>
                    </w:r>
                  </w:p>
                </w:tc>
              </w:tr>
            </w:sdtContent>
          </w:sdt>
          <w:sdt>
            <w:sdtPr>
              <w:rPr>
                <w:rFonts w:hint="eastAsia"/>
                <w:sz w:val="21"/>
                <w:szCs w:val="21"/>
              </w:rPr>
              <w:alias w:val="其他应收款按款项性质分类情况明细"/>
              <w:tag w:val="_TUP_57a46f72357b45e3ae87e72e625249f6"/>
              <w:id w:val="1367678"/>
              <w:lock w:val="sdtLocked"/>
            </w:sdtPr>
            <w:sdtContent>
              <w:tr w:rsidR="006A7184" w:rsidRPr="00F661C7" w:rsidTr="006A7184">
                <w:tc>
                  <w:tcPr>
                    <w:tcW w:w="1700" w:type="pct"/>
                    <w:shd w:val="clear" w:color="auto" w:fill="auto"/>
                  </w:tcPr>
                  <w:p w:rsidR="006A7184" w:rsidRPr="00F661C7" w:rsidRDefault="006A7184" w:rsidP="006A7184">
                    <w:pPr>
                      <w:rPr>
                        <w:sz w:val="21"/>
                        <w:szCs w:val="21"/>
                      </w:rPr>
                    </w:pPr>
                    <w:r w:rsidRPr="00F661C7">
                      <w:rPr>
                        <w:sz w:val="21"/>
                        <w:szCs w:val="21"/>
                      </w:rPr>
                      <w:t>预缴社保款</w:t>
                    </w:r>
                  </w:p>
                </w:tc>
                <w:tc>
                  <w:tcPr>
                    <w:tcW w:w="1647" w:type="pct"/>
                    <w:shd w:val="clear" w:color="auto" w:fill="auto"/>
                  </w:tcPr>
                  <w:p w:rsidR="006A7184" w:rsidRPr="00F661C7" w:rsidRDefault="006A7184" w:rsidP="006A7184">
                    <w:pPr>
                      <w:jc w:val="right"/>
                      <w:rPr>
                        <w:sz w:val="21"/>
                        <w:szCs w:val="21"/>
                      </w:rPr>
                    </w:pPr>
                  </w:p>
                </w:tc>
                <w:tc>
                  <w:tcPr>
                    <w:tcW w:w="1653" w:type="pct"/>
                    <w:shd w:val="clear" w:color="auto" w:fill="auto"/>
                  </w:tcPr>
                  <w:p w:rsidR="006A7184" w:rsidRPr="00F661C7" w:rsidRDefault="006A7184" w:rsidP="006A7184">
                    <w:pPr>
                      <w:jc w:val="right"/>
                      <w:rPr>
                        <w:sz w:val="21"/>
                        <w:szCs w:val="21"/>
                      </w:rPr>
                    </w:pPr>
                    <w:r w:rsidRPr="00F661C7">
                      <w:rPr>
                        <w:sz w:val="21"/>
                        <w:szCs w:val="21"/>
                      </w:rPr>
                      <w:t>141,752.43</w:t>
                    </w:r>
                  </w:p>
                </w:tc>
              </w:tr>
            </w:sdtContent>
          </w:sdt>
          <w:sdt>
            <w:sdtPr>
              <w:rPr>
                <w:rFonts w:hint="eastAsia"/>
                <w:sz w:val="21"/>
                <w:szCs w:val="21"/>
              </w:rPr>
              <w:alias w:val="其他应收款按款项性质分类情况明细"/>
              <w:tag w:val="_TUP_57a46f72357b45e3ae87e72e625249f6"/>
              <w:id w:val="1367679"/>
              <w:lock w:val="sdtLocked"/>
            </w:sdtPr>
            <w:sdtContent>
              <w:tr w:rsidR="006A7184" w:rsidRPr="00F661C7" w:rsidTr="006A7184">
                <w:tc>
                  <w:tcPr>
                    <w:tcW w:w="1700" w:type="pct"/>
                    <w:shd w:val="clear" w:color="auto" w:fill="auto"/>
                  </w:tcPr>
                  <w:p w:rsidR="006A7184" w:rsidRPr="00F661C7" w:rsidRDefault="006A7184" w:rsidP="006A7184">
                    <w:pPr>
                      <w:rPr>
                        <w:sz w:val="21"/>
                        <w:szCs w:val="21"/>
                      </w:rPr>
                    </w:pPr>
                    <w:r w:rsidRPr="00F661C7">
                      <w:rPr>
                        <w:sz w:val="21"/>
                        <w:szCs w:val="21"/>
                      </w:rPr>
                      <w:t>其他款项</w:t>
                    </w:r>
                  </w:p>
                </w:tc>
                <w:tc>
                  <w:tcPr>
                    <w:tcW w:w="1647" w:type="pct"/>
                    <w:shd w:val="clear" w:color="auto" w:fill="auto"/>
                  </w:tcPr>
                  <w:p w:rsidR="006A7184" w:rsidRPr="00F661C7" w:rsidRDefault="006A7184" w:rsidP="006A7184">
                    <w:pPr>
                      <w:jc w:val="right"/>
                      <w:rPr>
                        <w:sz w:val="21"/>
                        <w:szCs w:val="21"/>
                      </w:rPr>
                    </w:pPr>
                    <w:r w:rsidRPr="00F661C7">
                      <w:rPr>
                        <w:sz w:val="21"/>
                        <w:szCs w:val="21"/>
                      </w:rPr>
                      <w:t>3,829,604.79</w:t>
                    </w:r>
                  </w:p>
                </w:tc>
                <w:tc>
                  <w:tcPr>
                    <w:tcW w:w="1653" w:type="pct"/>
                    <w:shd w:val="clear" w:color="auto" w:fill="auto"/>
                  </w:tcPr>
                  <w:p w:rsidR="006A7184" w:rsidRPr="00F661C7" w:rsidRDefault="006A7184" w:rsidP="006A7184">
                    <w:pPr>
                      <w:jc w:val="right"/>
                      <w:rPr>
                        <w:sz w:val="21"/>
                        <w:szCs w:val="21"/>
                      </w:rPr>
                    </w:pPr>
                    <w:r w:rsidRPr="00F661C7">
                      <w:rPr>
                        <w:sz w:val="21"/>
                        <w:szCs w:val="21"/>
                      </w:rPr>
                      <w:t>3,081,897.60</w:t>
                    </w:r>
                  </w:p>
                </w:tc>
              </w:tr>
            </w:sdtContent>
          </w:sdt>
          <w:tr w:rsidR="006A7184" w:rsidRPr="00F661C7" w:rsidTr="006A7184">
            <w:sdt>
              <w:sdtPr>
                <w:rPr>
                  <w:sz w:val="21"/>
                  <w:szCs w:val="21"/>
                </w:rPr>
                <w:tag w:val="_PLD_caa65b7047104096987b4ba036051976"/>
                <w:id w:val="1367680"/>
                <w:lock w:val="sdtLocked"/>
              </w:sdtPr>
              <w:sdtContent>
                <w:tc>
                  <w:tcPr>
                    <w:tcW w:w="1700" w:type="pct"/>
                    <w:shd w:val="clear" w:color="auto" w:fill="auto"/>
                  </w:tcPr>
                  <w:p w:rsidR="006A7184" w:rsidRPr="00F661C7" w:rsidRDefault="006A7184" w:rsidP="006A7184">
                    <w:pPr>
                      <w:jc w:val="center"/>
                      <w:rPr>
                        <w:sz w:val="21"/>
                        <w:szCs w:val="21"/>
                      </w:rPr>
                    </w:pPr>
                    <w:r w:rsidRPr="00F661C7">
                      <w:rPr>
                        <w:sz w:val="21"/>
                        <w:szCs w:val="21"/>
                      </w:rPr>
                      <w:t>合计</w:t>
                    </w:r>
                  </w:p>
                </w:tc>
              </w:sdtContent>
            </w:sdt>
            <w:tc>
              <w:tcPr>
                <w:tcW w:w="1647" w:type="pct"/>
                <w:shd w:val="clear" w:color="auto" w:fill="auto"/>
                <w:vAlign w:val="center"/>
              </w:tcPr>
              <w:p w:rsidR="006A7184" w:rsidRPr="00F661C7" w:rsidRDefault="006A7184" w:rsidP="006A7184">
                <w:pPr>
                  <w:jc w:val="right"/>
                  <w:rPr>
                    <w:sz w:val="21"/>
                    <w:szCs w:val="21"/>
                  </w:rPr>
                </w:pPr>
                <w:r w:rsidRPr="00F661C7">
                  <w:rPr>
                    <w:sz w:val="21"/>
                    <w:szCs w:val="21"/>
                  </w:rPr>
                  <w:t>217,321,877.79</w:t>
                </w:r>
              </w:p>
            </w:tc>
            <w:tc>
              <w:tcPr>
                <w:tcW w:w="1653" w:type="pct"/>
                <w:shd w:val="clear" w:color="auto" w:fill="auto"/>
                <w:vAlign w:val="center"/>
              </w:tcPr>
              <w:p w:rsidR="006A7184" w:rsidRPr="00F661C7" w:rsidRDefault="006A7184" w:rsidP="006A7184">
                <w:pPr>
                  <w:jc w:val="right"/>
                  <w:rPr>
                    <w:sz w:val="21"/>
                    <w:szCs w:val="21"/>
                  </w:rPr>
                </w:pPr>
                <w:r w:rsidRPr="00F661C7">
                  <w:rPr>
                    <w:sz w:val="21"/>
                    <w:szCs w:val="21"/>
                  </w:rPr>
                  <w:t>217,240,168.90</w:t>
                </w:r>
              </w:p>
            </w:tc>
          </w:tr>
        </w:tbl>
        <w:p w:rsidR="006A7184" w:rsidRPr="00F661C7" w:rsidRDefault="006A7184">
          <w:pPr>
            <w:rPr>
              <w:sz w:val="21"/>
              <w:szCs w:val="21"/>
            </w:rPr>
          </w:pPr>
        </w:p>
        <w:p w:rsidR="00FD2133" w:rsidRPr="00F661C7" w:rsidRDefault="00D1422C">
          <w:pPr>
            <w:rPr>
              <w:sz w:val="21"/>
              <w:szCs w:val="21"/>
            </w:rPr>
          </w:pPr>
        </w:p>
      </w:sdtContent>
    </w:sdt>
    <w:bookmarkStart w:id="157" w:name="_Hlk533867880" w:displacedByCustomXml="next"/>
    <w:sdt>
      <w:sdtPr>
        <w:rPr>
          <w:rFonts w:ascii="宋体" w:eastAsia="宋体" w:hAnsi="宋体" w:cs="宋体" w:hint="eastAsia"/>
          <w:b w:val="0"/>
          <w:bCs w:val="0"/>
          <w:kern w:val="0"/>
          <w:sz w:val="24"/>
          <w:szCs w:val="21"/>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FD2133" w:rsidRPr="00F661C7" w:rsidRDefault="00537341">
          <w:pPr>
            <w:pStyle w:val="4"/>
            <w:numPr>
              <w:ilvl w:val="3"/>
              <w:numId w:val="51"/>
            </w:numPr>
            <w:ind w:left="426" w:hanging="426"/>
            <w:rPr>
              <w:rFonts w:ascii="宋体" w:eastAsia="宋体" w:hAnsi="宋体"/>
              <w:szCs w:val="21"/>
            </w:rPr>
          </w:pPr>
          <w:r w:rsidRPr="00F661C7">
            <w:rPr>
              <w:rFonts w:ascii="宋体" w:eastAsia="宋体" w:hAnsi="宋体" w:cs="宋体" w:hint="eastAsia"/>
              <w:bCs w:val="0"/>
              <w:kern w:val="0"/>
              <w:szCs w:val="21"/>
            </w:rPr>
            <w:t>坏账准备计提情况</w:t>
          </w:r>
        </w:p>
        <w:sdt>
          <w:sdtPr>
            <w:rPr>
              <w:sz w:val="21"/>
              <w:szCs w:val="21"/>
            </w:rPr>
            <w:alias w:val="是否适用：其他应收款坏账准备调节表[双击切换]"/>
            <w:tag w:val="_GBC_89d7c1af9f504137a919fea1a314fa80"/>
            <w:id w:val="363024559"/>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rsidP="00003C9A">
          <w:pPr>
            <w:autoSpaceDE w:val="0"/>
            <w:autoSpaceDN w:val="0"/>
            <w:adjustRightInd w:val="0"/>
            <w:ind w:rightChars="50" w:right="120"/>
            <w:jc w:val="right"/>
            <w:rPr>
              <w:sz w:val="21"/>
              <w:szCs w:val="21"/>
            </w:rPr>
          </w:pPr>
          <w:r w:rsidRPr="00F661C7">
            <w:rPr>
              <w:rFonts w:hint="eastAsia"/>
              <w:sz w:val="21"/>
              <w:szCs w:val="21"/>
            </w:rPr>
            <w:t>单位：</w:t>
          </w:r>
          <w:sdt>
            <w:sdtPr>
              <w:rPr>
                <w:rFonts w:hint="eastAsia"/>
                <w:sz w:val="21"/>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6"/>
            <w:gridCol w:w="1544"/>
            <w:gridCol w:w="1967"/>
            <w:gridCol w:w="1967"/>
            <w:gridCol w:w="1775"/>
          </w:tblGrid>
          <w:tr w:rsidR="00FD2133" w:rsidRPr="00F661C7" w:rsidTr="006A7184">
            <w:sdt>
              <w:sdtPr>
                <w:rPr>
                  <w:rFonts w:ascii="宋体" w:eastAsia="宋体" w:hAnsi="宋体"/>
                  <w:sz w:val="21"/>
                  <w:szCs w:val="21"/>
                </w:rPr>
                <w:tag w:val="_PLD_2f734c3456a843bda898d16924c52045"/>
                <w:id w:val="-869608991"/>
                <w:lock w:val="sdtLocked"/>
              </w:sdtPr>
              <w:sdtContent>
                <w:tc>
                  <w:tcPr>
                    <w:tcW w:w="992" w:type="pct"/>
                    <w:vMerge w:val="restar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cc2d5e47d032466f8f32fd4edec15e33"/>
                <w:id w:val="286330152"/>
                <w:lock w:val="sdtLocked"/>
              </w:sdtPr>
              <w:sdtContent>
                <w:tc>
                  <w:tcPr>
                    <w:tcW w:w="853" w:type="pc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f7ffd31ab3534493bb75ab7d04c0c751"/>
                <w:id w:val="248232836"/>
                <w:lock w:val="sdtLocked"/>
              </w:sdtPr>
              <w:sdtContent>
                <w:tc>
                  <w:tcPr>
                    <w:tcW w:w="1087" w:type="pc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b787de87168848159cb3a46726196c34"/>
                <w:id w:val="220485366"/>
                <w:lock w:val="sdtLocked"/>
              </w:sdtPr>
              <w:sdtContent>
                <w:tc>
                  <w:tcPr>
                    <w:tcW w:w="1087" w:type="pc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3b31af1f922741a8874346a86f3e2d25"/>
                <w:id w:val="2026444115"/>
                <w:lock w:val="sdtLocked"/>
              </w:sdtPr>
              <w:sdtContent>
                <w:tc>
                  <w:tcPr>
                    <w:tcW w:w="981" w:type="pct"/>
                    <w:vMerge w:val="restar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合计</w:t>
                    </w:r>
                  </w:p>
                </w:tc>
              </w:sdtContent>
            </w:sdt>
          </w:tr>
          <w:tr w:rsidR="00FD2133" w:rsidRPr="00F661C7" w:rsidTr="006A7184">
            <w:tc>
              <w:tcPr>
                <w:tcW w:w="992" w:type="pct"/>
                <w:vMerge/>
                <w:vAlign w:val="center"/>
              </w:tcPr>
              <w:p w:rsidR="00FD2133" w:rsidRPr="00F661C7" w:rsidRDefault="00FD2133">
                <w:pPr>
                  <w:jc w:val="center"/>
                  <w:rPr>
                    <w:color w:val="008000"/>
                    <w:sz w:val="21"/>
                    <w:szCs w:val="21"/>
                  </w:rPr>
                </w:pPr>
              </w:p>
            </w:tc>
            <w:sdt>
              <w:sdtPr>
                <w:rPr>
                  <w:rFonts w:ascii="宋体" w:eastAsia="宋体" w:hAnsi="宋体"/>
                  <w:sz w:val="21"/>
                  <w:szCs w:val="21"/>
                </w:rPr>
                <w:tag w:val="_PLD_7158bbb0fd6b45478d53b382f0c1a5e9"/>
                <w:id w:val="1854523292"/>
                <w:lock w:val="sdtLocked"/>
              </w:sdtPr>
              <w:sdtContent>
                <w:tc>
                  <w:tcPr>
                    <w:tcW w:w="853" w:type="pc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a456fd5785a44d89b944d155197986fc"/>
                <w:id w:val="122813148"/>
                <w:lock w:val="sdtLocked"/>
              </w:sdtPr>
              <w:sdtContent>
                <w:tc>
                  <w:tcPr>
                    <w:tcW w:w="1087" w:type="pc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fb9265a3aa334f7ab93242b9630540b0"/>
                <w:id w:val="920678089"/>
                <w:lock w:val="sdtLocked"/>
              </w:sdtPr>
              <w:sdtContent>
                <w:tc>
                  <w:tcPr>
                    <w:tcW w:w="1087" w:type="pct"/>
                    <w:vAlign w:val="center"/>
                  </w:tcPr>
                  <w:p w:rsidR="00FD2133" w:rsidRPr="00F661C7" w:rsidRDefault="00537341">
                    <w:pPr>
                      <w:pStyle w:val="TableParagraph"/>
                      <w:spacing w:after="0" w:line="240" w:lineRule="auto"/>
                      <w:jc w:val="center"/>
                      <w:rPr>
                        <w:rFonts w:ascii="宋体" w:eastAsia="宋体" w:hAnsi="宋体" w:cs="宋体"/>
                        <w:sz w:val="21"/>
                        <w:szCs w:val="21"/>
                        <w:lang w:eastAsia="zh-CN"/>
                      </w:rPr>
                    </w:pPr>
                    <w:r w:rsidRPr="00F661C7">
                      <w:rPr>
                        <w:rFonts w:ascii="宋体" w:eastAsia="宋体" w:hAnsi="宋体" w:cs="宋体" w:hint="eastAsia"/>
                        <w:sz w:val="21"/>
                        <w:szCs w:val="21"/>
                        <w:lang w:eastAsia="zh-CN"/>
                      </w:rPr>
                      <w:t>整个存续期预期信用损失(已发生信用减值)</w:t>
                    </w:r>
                  </w:p>
                </w:tc>
              </w:sdtContent>
            </w:sdt>
            <w:tc>
              <w:tcPr>
                <w:tcW w:w="981" w:type="pct"/>
                <w:vMerge/>
              </w:tcPr>
              <w:p w:rsidR="00FD2133" w:rsidRPr="00F661C7" w:rsidRDefault="00FD2133">
                <w:pPr>
                  <w:jc w:val="center"/>
                  <w:rPr>
                    <w:color w:val="008000"/>
                    <w:sz w:val="21"/>
                    <w:szCs w:val="21"/>
                  </w:rPr>
                </w:pPr>
              </w:p>
            </w:tc>
          </w:tr>
          <w:tr w:rsidR="006A7184" w:rsidRPr="00F661C7" w:rsidTr="006A7184">
            <w:sdt>
              <w:sdtPr>
                <w:rPr>
                  <w:rFonts w:ascii="宋体" w:eastAsia="宋体" w:hAnsi="宋体"/>
                  <w:sz w:val="21"/>
                  <w:szCs w:val="21"/>
                </w:rPr>
                <w:tag w:val="_PLD_8cd531a2160845bdb7fe60aabffc13e4"/>
                <w:id w:val="1666972137"/>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sz w:val="21"/>
                        <w:szCs w:val="21"/>
                        <w:lang w:eastAsia="zh-CN"/>
                      </w:rPr>
                      <w:t>2021年</w:t>
                    </w:r>
                    <w:r w:rsidRPr="00F661C7">
                      <w:rPr>
                        <w:rFonts w:ascii="宋体" w:eastAsia="宋体" w:hAnsi="宋体" w:cs="宋体" w:hint="eastAsia"/>
                        <w:sz w:val="21"/>
                        <w:szCs w:val="21"/>
                        <w:lang w:eastAsia="zh-CN"/>
                      </w:rPr>
                      <w:t>1月1日余额</w:t>
                    </w:r>
                  </w:p>
                </w:tc>
              </w:sdtContent>
            </w:sdt>
            <w:tc>
              <w:tcPr>
                <w:tcW w:w="853" w:type="pct"/>
                <w:vAlign w:val="center"/>
              </w:tcPr>
              <w:p w:rsidR="006A7184" w:rsidRPr="00F661C7" w:rsidRDefault="006A7184" w:rsidP="006A7184">
                <w:pPr>
                  <w:jc w:val="right"/>
                  <w:rPr>
                    <w:sz w:val="21"/>
                    <w:szCs w:val="21"/>
                  </w:rPr>
                </w:pPr>
                <w:r w:rsidRPr="00F661C7">
                  <w:rPr>
                    <w:sz w:val="21"/>
                    <w:szCs w:val="21"/>
                  </w:rPr>
                  <w:t>392.40</w:t>
                </w:r>
              </w:p>
            </w:tc>
            <w:tc>
              <w:tcPr>
                <w:tcW w:w="1087" w:type="pct"/>
                <w:vAlign w:val="center"/>
              </w:tcPr>
              <w:p w:rsidR="006A7184" w:rsidRPr="00F661C7" w:rsidRDefault="006A7184" w:rsidP="006A7184">
                <w:pPr>
                  <w:jc w:val="right"/>
                  <w:rPr>
                    <w:sz w:val="21"/>
                    <w:szCs w:val="21"/>
                  </w:rPr>
                </w:pPr>
              </w:p>
            </w:tc>
            <w:tc>
              <w:tcPr>
                <w:tcW w:w="1087" w:type="pct"/>
                <w:vAlign w:val="center"/>
              </w:tcPr>
              <w:p w:rsidR="006A7184" w:rsidRPr="00F661C7" w:rsidRDefault="006A7184" w:rsidP="006A7184">
                <w:pPr>
                  <w:jc w:val="right"/>
                  <w:rPr>
                    <w:sz w:val="21"/>
                    <w:szCs w:val="21"/>
                  </w:rPr>
                </w:pPr>
                <w:r w:rsidRPr="00F661C7">
                  <w:rPr>
                    <w:sz w:val="21"/>
                    <w:szCs w:val="21"/>
                  </w:rPr>
                  <w:t>26,689,677.93</w:t>
                </w:r>
              </w:p>
            </w:tc>
            <w:tc>
              <w:tcPr>
                <w:tcW w:w="981" w:type="pct"/>
                <w:vAlign w:val="center"/>
              </w:tcPr>
              <w:p w:rsidR="006A7184" w:rsidRPr="00F661C7" w:rsidRDefault="006A7184" w:rsidP="006A7184">
                <w:pPr>
                  <w:jc w:val="right"/>
                  <w:rPr>
                    <w:sz w:val="21"/>
                    <w:szCs w:val="21"/>
                  </w:rPr>
                </w:pPr>
                <w:r w:rsidRPr="00F661C7">
                  <w:rPr>
                    <w:sz w:val="21"/>
                    <w:szCs w:val="21"/>
                  </w:rPr>
                  <w:t>26,690,070.33</w:t>
                </w:r>
              </w:p>
            </w:tc>
          </w:tr>
          <w:tr w:rsidR="006A7184" w:rsidRPr="00F661C7" w:rsidTr="006A7184">
            <w:sdt>
              <w:sdtPr>
                <w:rPr>
                  <w:rFonts w:ascii="宋体" w:eastAsia="宋体" w:hAnsi="宋体"/>
                  <w:sz w:val="21"/>
                  <w:szCs w:val="21"/>
                </w:rPr>
                <w:tag w:val="_PLD_7b0d3a23ad1544a18a9869d1d72a93c9"/>
                <w:id w:val="-802995068"/>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2021年1月1日余额在本期</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91b88a7d25c34d119c6142c0bbed7fd5"/>
                <w:id w:val="-708097957"/>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--转入第二阶段</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4a0ac02ca5544c61af90e0b74b6d9772"/>
                <w:id w:val="802890961"/>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--转入第三阶段</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62efa972943f414d8c2725b439187276"/>
                <w:id w:val="-1213422728"/>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--转回第二阶段</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f0038f03e6744de690d37930402c226c"/>
                <w:id w:val="-1648809834"/>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--转回第一阶段</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7e61e1cc37624ad4a01baf228fb5e144"/>
                <w:id w:val="-1541730639"/>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本期计提</w:t>
                    </w:r>
                  </w:p>
                </w:tc>
              </w:sdtContent>
            </w:sdt>
            <w:tc>
              <w:tcPr>
                <w:tcW w:w="853" w:type="pct"/>
                <w:vAlign w:val="center"/>
              </w:tcPr>
              <w:p w:rsidR="006A7184" w:rsidRPr="00F661C7" w:rsidRDefault="006A7184" w:rsidP="006A7184">
                <w:pPr>
                  <w:jc w:val="right"/>
                  <w:rPr>
                    <w:sz w:val="21"/>
                    <w:szCs w:val="21"/>
                  </w:rPr>
                </w:pPr>
                <w:r w:rsidRPr="00F661C7">
                  <w:rPr>
                    <w:sz w:val="21"/>
                    <w:szCs w:val="21"/>
                  </w:rPr>
                  <w:t>1,291.60</w:t>
                </w:r>
              </w:p>
            </w:tc>
            <w:tc>
              <w:tcPr>
                <w:tcW w:w="1087" w:type="pct"/>
                <w:vAlign w:val="center"/>
              </w:tcPr>
              <w:p w:rsidR="006A7184" w:rsidRPr="00F661C7" w:rsidRDefault="006A7184" w:rsidP="006A7184">
                <w:pPr>
                  <w:jc w:val="right"/>
                  <w:rPr>
                    <w:sz w:val="21"/>
                    <w:szCs w:val="21"/>
                  </w:rPr>
                </w:pPr>
                <w:r w:rsidRPr="00F661C7">
                  <w:rPr>
                    <w:sz w:val="21"/>
                    <w:szCs w:val="21"/>
                  </w:rPr>
                  <w:t>944,556.91</w:t>
                </w:r>
              </w:p>
            </w:tc>
            <w:tc>
              <w:tcPr>
                <w:tcW w:w="1087" w:type="pct"/>
                <w:vAlign w:val="center"/>
              </w:tcPr>
              <w:p w:rsidR="006A7184" w:rsidRPr="00F661C7" w:rsidRDefault="006A7184" w:rsidP="006A7184">
                <w:pPr>
                  <w:jc w:val="right"/>
                  <w:rPr>
                    <w:sz w:val="21"/>
                    <w:szCs w:val="21"/>
                  </w:rPr>
                </w:pPr>
              </w:p>
            </w:tc>
            <w:tc>
              <w:tcPr>
                <w:tcW w:w="981" w:type="pct"/>
                <w:vAlign w:val="center"/>
              </w:tcPr>
              <w:p w:rsidR="006A7184" w:rsidRPr="00F661C7" w:rsidRDefault="006A7184" w:rsidP="006A7184">
                <w:pPr>
                  <w:jc w:val="right"/>
                  <w:rPr>
                    <w:sz w:val="21"/>
                    <w:szCs w:val="21"/>
                  </w:rPr>
                </w:pPr>
                <w:r w:rsidRPr="00F661C7">
                  <w:rPr>
                    <w:sz w:val="21"/>
                    <w:szCs w:val="21"/>
                  </w:rPr>
                  <w:t>945,848.51</w:t>
                </w:r>
              </w:p>
            </w:tc>
          </w:tr>
          <w:tr w:rsidR="006A7184" w:rsidRPr="00F661C7" w:rsidTr="006A7184">
            <w:tc>
              <w:tcPr>
                <w:tcW w:w="992" w:type="pct"/>
                <w:vAlign w:val="center"/>
              </w:tcPr>
              <w:sdt>
                <w:sdtPr>
                  <w:rPr>
                    <w:rFonts w:ascii="宋体" w:eastAsia="宋体" w:hAnsi="宋体" w:hint="eastAsia"/>
                    <w:sz w:val="21"/>
                    <w:szCs w:val="21"/>
                    <w:lang w:eastAsia="zh-CN"/>
                  </w:rPr>
                  <w:tag w:val="_PLD_6b80e34bd4ec459eb98282e241521353"/>
                  <w:id w:val="-1334992565"/>
                  <w:lock w:val="sdtLocked"/>
                </w:sdtPr>
                <w:sdtContent>
                  <w:p w:rsidR="006A7184" w:rsidRPr="00F661C7" w:rsidRDefault="006A7184">
                    <w:pPr>
                      <w:pStyle w:val="TableParagraph"/>
                      <w:spacing w:after="0" w:line="240" w:lineRule="auto"/>
                      <w:jc w:val="both"/>
                      <w:rPr>
                        <w:rFonts w:ascii="宋体" w:eastAsia="宋体" w:hAnsi="宋体"/>
                        <w:sz w:val="21"/>
                        <w:szCs w:val="21"/>
                      </w:rPr>
                    </w:pPr>
                    <w:r w:rsidRPr="00F661C7">
                      <w:rPr>
                        <w:rFonts w:ascii="宋体" w:eastAsia="宋体" w:hAnsi="宋体" w:hint="eastAsia"/>
                        <w:sz w:val="21"/>
                        <w:szCs w:val="21"/>
                        <w:lang w:eastAsia="zh-CN"/>
                      </w:rPr>
                      <w:t>本期转回</w:t>
                    </w:r>
                  </w:p>
                </w:sdtContent>
              </w:sdt>
            </w:tc>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a512e024183e41b89e975a5495c29146"/>
                <w:id w:val="-309792455"/>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本期转销</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tc>
              <w:tcPr>
                <w:tcW w:w="992" w:type="pct"/>
                <w:vAlign w:val="center"/>
              </w:tcPr>
              <w:sdt>
                <w:sdtPr>
                  <w:rPr>
                    <w:rFonts w:ascii="宋体" w:eastAsia="宋体" w:hAnsi="宋体" w:hint="eastAsia"/>
                    <w:sz w:val="21"/>
                    <w:szCs w:val="21"/>
                    <w:lang w:eastAsia="zh-CN"/>
                  </w:rPr>
                  <w:tag w:val="_PLD_6a963864c33f4d739f3df592fe49d94d"/>
                  <w:id w:val="-817263163"/>
                  <w:lock w:val="sdtLocked"/>
                </w:sdtPr>
                <w:sdtContent>
                  <w:p w:rsidR="006A7184" w:rsidRPr="00F661C7" w:rsidRDefault="006A7184">
                    <w:pPr>
                      <w:pStyle w:val="TableParagraph"/>
                      <w:spacing w:after="0" w:line="240" w:lineRule="auto"/>
                      <w:jc w:val="both"/>
                      <w:rPr>
                        <w:rFonts w:ascii="宋体" w:eastAsia="宋体" w:hAnsi="宋体"/>
                        <w:sz w:val="21"/>
                        <w:szCs w:val="21"/>
                      </w:rPr>
                    </w:pPr>
                    <w:r w:rsidRPr="00F661C7">
                      <w:rPr>
                        <w:rFonts w:ascii="宋体" w:eastAsia="宋体" w:hAnsi="宋体" w:hint="eastAsia"/>
                        <w:sz w:val="21"/>
                        <w:szCs w:val="21"/>
                        <w:lang w:eastAsia="zh-CN"/>
                      </w:rPr>
                      <w:t>本期核销</w:t>
                    </w:r>
                  </w:p>
                </w:sdtContent>
              </w:sdt>
            </w:tc>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865c7fe8f91f451bb10f09ac268aab0b"/>
                <w:id w:val="2127030682"/>
                <w:lock w:val="sdtLocked"/>
              </w:sdtPr>
              <w:sdtContent>
                <w:tc>
                  <w:tcPr>
                    <w:tcW w:w="992" w:type="pct"/>
                    <w:vAlign w:val="center"/>
                  </w:tcPr>
                  <w:p w:rsidR="006A7184" w:rsidRPr="00F661C7" w:rsidRDefault="006A7184">
                    <w:pPr>
                      <w:pStyle w:val="TableParagraph"/>
                      <w:spacing w:after="0" w:line="240" w:lineRule="auto"/>
                      <w:jc w:val="both"/>
                      <w:rPr>
                        <w:rFonts w:ascii="宋体" w:eastAsia="宋体" w:hAnsi="宋体" w:cs="宋体"/>
                        <w:sz w:val="21"/>
                        <w:szCs w:val="21"/>
                        <w:lang w:eastAsia="zh-CN"/>
                      </w:rPr>
                    </w:pPr>
                    <w:r w:rsidRPr="00F661C7">
                      <w:rPr>
                        <w:rFonts w:ascii="宋体" w:eastAsia="宋体" w:hAnsi="宋体" w:cs="宋体" w:hint="eastAsia"/>
                        <w:sz w:val="21"/>
                        <w:szCs w:val="21"/>
                        <w:lang w:eastAsia="zh-CN"/>
                      </w:rPr>
                      <w:t>其他变动</w:t>
                    </w:r>
                  </w:p>
                </w:tc>
              </w:sdtContent>
            </w:sdt>
            <w:tc>
              <w:tcPr>
                <w:tcW w:w="853"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1087" w:type="pct"/>
              </w:tcPr>
              <w:p w:rsidR="006A7184" w:rsidRPr="00F661C7" w:rsidRDefault="006A7184">
                <w:pPr>
                  <w:jc w:val="right"/>
                  <w:rPr>
                    <w:sz w:val="21"/>
                    <w:szCs w:val="21"/>
                  </w:rPr>
                </w:pPr>
              </w:p>
            </w:tc>
            <w:tc>
              <w:tcPr>
                <w:tcW w:w="981" w:type="pct"/>
              </w:tcPr>
              <w:p w:rsidR="006A7184" w:rsidRPr="00F661C7" w:rsidRDefault="006A7184">
                <w:pPr>
                  <w:jc w:val="right"/>
                  <w:rPr>
                    <w:sz w:val="21"/>
                    <w:szCs w:val="21"/>
                  </w:rPr>
                </w:pPr>
              </w:p>
            </w:tc>
          </w:tr>
          <w:tr w:rsidR="006A7184" w:rsidRPr="00F661C7" w:rsidTr="006A7184">
            <w:sdt>
              <w:sdtPr>
                <w:rPr>
                  <w:rFonts w:ascii="宋体" w:eastAsia="宋体" w:hAnsi="宋体"/>
                  <w:sz w:val="21"/>
                  <w:szCs w:val="21"/>
                </w:rPr>
                <w:tag w:val="_PLD_84db8ea6bcbe40539b73b34fcc95a640"/>
                <w:id w:val="310836712"/>
                <w:lock w:val="sdtLocked"/>
              </w:sdtPr>
              <w:sdtContent>
                <w:tc>
                  <w:tcPr>
                    <w:tcW w:w="992" w:type="pct"/>
                    <w:vAlign w:val="center"/>
                  </w:tcPr>
                  <w:p w:rsidR="006A7184" w:rsidRPr="00F661C7" w:rsidRDefault="006A7184">
                    <w:pPr>
                      <w:pStyle w:val="TableParagraph"/>
                      <w:spacing w:after="0" w:line="240" w:lineRule="auto"/>
                      <w:rPr>
                        <w:rFonts w:ascii="宋体" w:eastAsia="宋体" w:hAnsi="宋体" w:cs="宋体"/>
                        <w:sz w:val="21"/>
                        <w:szCs w:val="21"/>
                        <w:lang w:eastAsia="zh-CN"/>
                      </w:rPr>
                    </w:pPr>
                    <w:r w:rsidRPr="00F661C7">
                      <w:rPr>
                        <w:rFonts w:ascii="宋体" w:eastAsia="宋体" w:hAnsi="宋体" w:cs="宋体"/>
                        <w:sz w:val="21"/>
                        <w:szCs w:val="21"/>
                        <w:lang w:eastAsia="zh-CN"/>
                      </w:rPr>
                      <w:t>2021年12月31日</w:t>
                    </w:r>
                    <w:r w:rsidRPr="00F661C7">
                      <w:rPr>
                        <w:rFonts w:ascii="宋体" w:eastAsia="宋体" w:hAnsi="宋体" w:cs="宋体" w:hint="eastAsia"/>
                        <w:sz w:val="21"/>
                        <w:szCs w:val="21"/>
                        <w:lang w:eastAsia="zh-CN"/>
                      </w:rPr>
                      <w:t>余额</w:t>
                    </w:r>
                  </w:p>
                </w:tc>
              </w:sdtContent>
            </w:sdt>
            <w:tc>
              <w:tcPr>
                <w:tcW w:w="853" w:type="pct"/>
                <w:vAlign w:val="center"/>
              </w:tcPr>
              <w:p w:rsidR="006A7184" w:rsidRPr="00F661C7" w:rsidRDefault="006A7184" w:rsidP="006A7184">
                <w:pPr>
                  <w:jc w:val="right"/>
                  <w:rPr>
                    <w:sz w:val="21"/>
                    <w:szCs w:val="21"/>
                  </w:rPr>
                </w:pPr>
                <w:r w:rsidRPr="00F661C7">
                  <w:rPr>
                    <w:sz w:val="21"/>
                    <w:szCs w:val="21"/>
                  </w:rPr>
                  <w:t>1,684.00</w:t>
                </w:r>
              </w:p>
            </w:tc>
            <w:tc>
              <w:tcPr>
                <w:tcW w:w="1087" w:type="pct"/>
                <w:vAlign w:val="center"/>
              </w:tcPr>
              <w:p w:rsidR="006A7184" w:rsidRPr="00F661C7" w:rsidRDefault="006A7184" w:rsidP="006A7184">
                <w:pPr>
                  <w:jc w:val="right"/>
                  <w:rPr>
                    <w:sz w:val="21"/>
                    <w:szCs w:val="21"/>
                  </w:rPr>
                </w:pPr>
                <w:r w:rsidRPr="00F661C7">
                  <w:rPr>
                    <w:sz w:val="21"/>
                    <w:szCs w:val="21"/>
                  </w:rPr>
                  <w:t>944,556.91</w:t>
                </w:r>
              </w:p>
            </w:tc>
            <w:tc>
              <w:tcPr>
                <w:tcW w:w="1087" w:type="pct"/>
                <w:vAlign w:val="center"/>
              </w:tcPr>
              <w:p w:rsidR="006A7184" w:rsidRPr="00F661C7" w:rsidRDefault="006A7184" w:rsidP="006A7184">
                <w:pPr>
                  <w:jc w:val="right"/>
                  <w:rPr>
                    <w:sz w:val="21"/>
                    <w:szCs w:val="21"/>
                  </w:rPr>
                </w:pPr>
                <w:r w:rsidRPr="00F661C7">
                  <w:rPr>
                    <w:sz w:val="21"/>
                    <w:szCs w:val="21"/>
                  </w:rPr>
                  <w:t>26,689,677.93</w:t>
                </w:r>
              </w:p>
            </w:tc>
            <w:tc>
              <w:tcPr>
                <w:tcW w:w="981" w:type="pct"/>
                <w:vAlign w:val="center"/>
              </w:tcPr>
              <w:p w:rsidR="006A7184" w:rsidRPr="00F661C7" w:rsidRDefault="006A7184" w:rsidP="006A7184">
                <w:pPr>
                  <w:jc w:val="right"/>
                  <w:rPr>
                    <w:sz w:val="21"/>
                    <w:szCs w:val="21"/>
                  </w:rPr>
                </w:pPr>
                <w:r w:rsidRPr="00F661C7">
                  <w:rPr>
                    <w:sz w:val="21"/>
                    <w:szCs w:val="21"/>
                  </w:rPr>
                  <w:t>27,635,918.84</w:t>
                </w:r>
              </w:p>
            </w:tc>
          </w:tr>
        </w:tbl>
        <w:p w:rsidR="00FD2133" w:rsidRPr="00F661C7" w:rsidRDefault="00FD2133">
          <w:pPr>
            <w:rPr>
              <w:sz w:val="21"/>
              <w:szCs w:val="21"/>
            </w:rPr>
          </w:pPr>
        </w:p>
        <w:p w:rsidR="00FD2133" w:rsidRPr="00F661C7" w:rsidRDefault="00537341">
          <w:pPr>
            <w:pStyle w:val="af7"/>
            <w:rPr>
              <w:rFonts w:ascii="宋体" w:hAnsi="宋体"/>
              <w:szCs w:val="21"/>
            </w:rPr>
          </w:pPr>
          <w:r w:rsidRPr="00F661C7">
            <w:rPr>
              <w:rFonts w:ascii="宋体" w:hAnsi="宋体" w:hint="eastAsia"/>
              <w:szCs w:val="21"/>
            </w:rPr>
            <w:t>对本期发生损失准备变动的其他应收款账面余额显著变动的情况说明：</w:t>
          </w:r>
        </w:p>
        <w:sdt>
          <w:sdtPr>
            <w:rPr>
              <w:sz w:val="21"/>
              <w:szCs w:val="21"/>
            </w:r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bookmarkEnd w:id="157" w:displacedByCustomXml="next"/>
    <w:bookmarkStart w:id="158" w:name="_Hlk534806817" w:displacedByCustomXml="next"/>
    <w:sdt>
      <w:sdtPr>
        <w:rPr>
          <w:sz w:val="21"/>
          <w:szCs w:val="21"/>
        </w:r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FD2133" w:rsidRPr="00F661C7" w:rsidRDefault="00537341">
          <w:pPr>
            <w:rPr>
              <w:sz w:val="21"/>
              <w:szCs w:val="21"/>
            </w:rPr>
          </w:pPr>
          <w:r w:rsidRPr="00F661C7">
            <w:rPr>
              <w:rFonts w:hint="eastAsia"/>
              <w:sz w:val="21"/>
              <w:szCs w:val="21"/>
            </w:rPr>
            <w:t>本期坏账准备计提金额以及评估金融工具的信用风险是否显著增加的采用依据：</w:t>
          </w:r>
        </w:p>
        <w:sdt>
          <w:sdtPr>
            <w:rPr>
              <w:sz w:val="21"/>
              <w:szCs w:val="21"/>
            </w:r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Content>
            <w:p w:rsidR="00FD2133" w:rsidRPr="00F661C7" w:rsidRDefault="00D1422C" w:rsidP="006A7184">
              <w:pPr>
                <w:rPr>
                  <w:sz w:val="21"/>
                  <w:szCs w:val="21"/>
                </w:rPr>
              </w:pPr>
              <w:r w:rsidRPr="00F661C7">
                <w:rPr>
                  <w:sz w:val="21"/>
                  <w:szCs w:val="21"/>
                </w:rPr>
                <w:fldChar w:fldCharType="begin"/>
              </w:r>
              <w:r w:rsidR="006A7184"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6A7184"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rPr>
              <w:sz w:val="21"/>
              <w:szCs w:val="21"/>
            </w:rPr>
          </w:pPr>
        </w:p>
      </w:sdtContent>
    </w:sdt>
    <w:bookmarkEnd w:id="158" w:displacedByCustomXml="prev"/>
    <w:bookmarkStart w:id="159" w:name="_Hlk532831394" w:displacedByCustomXml="next"/>
    <w:sdt>
      <w:sdtPr>
        <w:rPr>
          <w:rFonts w:ascii="宋体" w:eastAsia="宋体" w:hAnsi="宋体" w:cs="宋体" w:hint="eastAsia"/>
          <w:b w:val="0"/>
          <w:bCs w:val="0"/>
          <w:kern w:val="0"/>
          <w:sz w:val="24"/>
          <w:szCs w:val="21"/>
        </w:rPr>
        <w:alias w:val="模块:其他应收款坏账准备的情况"/>
        <w:tag w:val="_SEC_a0703d114f284b949a0f05190dd2265b"/>
        <w:id w:val="-1484309638"/>
        <w:lock w:val="sdtLocked"/>
        <w:placeholder>
          <w:docPart w:val="GBC22222222222222222222222222222"/>
        </w:placeholder>
      </w:sdtPr>
      <w:sdtEndPr>
        <w:rPr>
          <w:rFonts w:hint="default"/>
        </w:rPr>
      </w:sdtEndPr>
      <w:sdtContent>
        <w:p w:rsidR="00FD2133" w:rsidRPr="00F661C7" w:rsidRDefault="00537341">
          <w:pPr>
            <w:pStyle w:val="4"/>
            <w:numPr>
              <w:ilvl w:val="3"/>
              <w:numId w:val="51"/>
            </w:numPr>
            <w:ind w:left="426" w:hanging="426"/>
            <w:rPr>
              <w:rFonts w:ascii="宋体" w:eastAsia="宋体" w:hAnsi="宋体"/>
              <w:szCs w:val="21"/>
            </w:rPr>
          </w:pPr>
          <w:r w:rsidRPr="00F661C7">
            <w:rPr>
              <w:rFonts w:ascii="宋体" w:eastAsia="宋体" w:hAnsi="宋体" w:hint="eastAsia"/>
              <w:szCs w:val="21"/>
            </w:rPr>
            <w:t>坏账准备的情况</w:t>
          </w:r>
        </w:p>
        <w:sdt>
          <w:sdtPr>
            <w:rPr>
              <w:sz w:val="21"/>
              <w:szCs w:val="21"/>
            </w:rPr>
            <w:alias w:val="是否适用：其他应收款坏账准备[双击切换]"/>
            <w:tag w:val="_GBC_524ff4c8c6e549ef8e2bf00ca72ddbb6"/>
            <w:id w:val="-1947608601"/>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CE306E"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pStyle w:val="a9"/>
            <w:snapToGrid w:val="0"/>
            <w:spacing w:line="240" w:lineRule="atLeast"/>
            <w:ind w:left="425" w:firstLineChars="0" w:firstLine="0"/>
            <w:jc w:val="right"/>
            <w:rPr>
              <w:rFonts w:ascii="宋体" w:hAnsi="宋体"/>
              <w:szCs w:val="21"/>
            </w:rPr>
          </w:pPr>
          <w:r w:rsidRPr="00F661C7">
            <w:rPr>
              <w:rFonts w:ascii="宋体" w:hAnsi="宋体" w:hint="eastAsia"/>
              <w:szCs w:val="21"/>
            </w:rPr>
            <w:t>单位：</w:t>
          </w:r>
          <w:sdt>
            <w:sdtPr>
              <w:rPr>
                <w:rFonts w:ascii="宋体" w:hAnsi="宋体"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ascii="宋体" w:hAnsi="宋体" w:hint="eastAsia"/>
                  <w:szCs w:val="21"/>
                </w:rPr>
                <w:t>元</w:t>
              </w:r>
            </w:sdtContent>
          </w:sdt>
          <w:r w:rsidRPr="00F661C7">
            <w:rPr>
              <w:rFonts w:ascii="宋体" w:hAnsi="宋体" w:hint="eastAsia"/>
              <w:szCs w:val="21"/>
            </w:rPr>
            <w:t xml:space="preserve">  币种：</w:t>
          </w:r>
          <w:sdt>
            <w:sdtPr>
              <w:rPr>
                <w:rFonts w:ascii="宋体" w:hAnsi="宋体"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01"/>
            <w:gridCol w:w="1591"/>
            <w:gridCol w:w="1276"/>
            <w:gridCol w:w="1013"/>
            <w:gridCol w:w="1094"/>
            <w:gridCol w:w="1093"/>
            <w:gridCol w:w="1591"/>
          </w:tblGrid>
          <w:tr w:rsidR="00CE306E" w:rsidRPr="00F661C7" w:rsidTr="00CE306E">
            <w:sdt>
              <w:sdtPr>
                <w:rPr>
                  <w:sz w:val="21"/>
                  <w:szCs w:val="21"/>
                </w:rPr>
                <w:tag w:val="_PLD_26385dc5e422410c8676e4fee82120cb"/>
                <w:id w:val="1368087"/>
                <w:lock w:val="sdtLocked"/>
              </w:sdtPr>
              <w:sdtContent>
                <w:tc>
                  <w:tcPr>
                    <w:tcW w:w="774" w:type="pct"/>
                    <w:vMerge w:val="restart"/>
                    <w:shd w:val="clear" w:color="auto" w:fill="FFFFFF"/>
                    <w:vAlign w:val="center"/>
                  </w:tcPr>
                  <w:p w:rsidR="00CE306E" w:rsidRPr="00F661C7" w:rsidRDefault="00CE306E" w:rsidP="006947D4">
                    <w:pPr>
                      <w:jc w:val="center"/>
                      <w:rPr>
                        <w:sz w:val="21"/>
                        <w:szCs w:val="21"/>
                      </w:rPr>
                    </w:pPr>
                    <w:r w:rsidRPr="00F661C7">
                      <w:rPr>
                        <w:sz w:val="21"/>
                        <w:szCs w:val="21"/>
                      </w:rPr>
                      <w:t>类别</w:t>
                    </w:r>
                  </w:p>
                </w:tc>
              </w:sdtContent>
            </w:sdt>
            <w:sdt>
              <w:sdtPr>
                <w:rPr>
                  <w:sz w:val="21"/>
                  <w:szCs w:val="21"/>
                </w:rPr>
                <w:tag w:val="_PLD_325dd74545cb4f67921ea1cc7ed20a2b"/>
                <w:id w:val="1368088"/>
                <w:lock w:val="sdtLocked"/>
              </w:sdtPr>
              <w:sdtContent>
                <w:tc>
                  <w:tcPr>
                    <w:tcW w:w="878" w:type="pct"/>
                    <w:vMerge w:val="restart"/>
                    <w:shd w:val="clear" w:color="auto" w:fill="FFFFFF"/>
                    <w:vAlign w:val="center"/>
                  </w:tcPr>
                  <w:p w:rsidR="00CE306E" w:rsidRPr="00F661C7" w:rsidRDefault="00CE306E" w:rsidP="006947D4">
                    <w:pPr>
                      <w:jc w:val="center"/>
                      <w:rPr>
                        <w:sz w:val="21"/>
                        <w:szCs w:val="21"/>
                      </w:rPr>
                    </w:pPr>
                    <w:r w:rsidRPr="00F661C7">
                      <w:rPr>
                        <w:sz w:val="21"/>
                        <w:szCs w:val="21"/>
                      </w:rPr>
                      <w:t>期初余额</w:t>
                    </w:r>
                  </w:p>
                </w:tc>
              </w:sdtContent>
            </w:sdt>
            <w:sdt>
              <w:sdtPr>
                <w:rPr>
                  <w:sz w:val="21"/>
                  <w:szCs w:val="21"/>
                </w:rPr>
                <w:tag w:val="_PLD_d513696ccf0b46ccb4ea6d2ef23dbbd2"/>
                <w:id w:val="1368089"/>
                <w:lock w:val="sdtLocked"/>
              </w:sdtPr>
              <w:sdtContent>
                <w:tc>
                  <w:tcPr>
                    <w:tcW w:w="2470" w:type="pct"/>
                    <w:gridSpan w:val="4"/>
                    <w:shd w:val="clear" w:color="auto" w:fill="FFFFFF"/>
                    <w:vAlign w:val="center"/>
                  </w:tcPr>
                  <w:p w:rsidR="00CE306E" w:rsidRPr="00F661C7" w:rsidRDefault="00CE306E" w:rsidP="006947D4">
                    <w:pPr>
                      <w:jc w:val="center"/>
                      <w:rPr>
                        <w:sz w:val="21"/>
                        <w:szCs w:val="21"/>
                      </w:rPr>
                    </w:pPr>
                    <w:r w:rsidRPr="00F661C7">
                      <w:rPr>
                        <w:rFonts w:hint="eastAsia"/>
                        <w:sz w:val="21"/>
                        <w:szCs w:val="21"/>
                      </w:rPr>
                      <w:t>本期变动</w:t>
                    </w:r>
                    <w:r w:rsidRPr="00F661C7">
                      <w:rPr>
                        <w:sz w:val="21"/>
                        <w:szCs w:val="21"/>
                      </w:rPr>
                      <w:t>金额</w:t>
                    </w:r>
                  </w:p>
                </w:tc>
              </w:sdtContent>
            </w:sdt>
            <w:sdt>
              <w:sdtPr>
                <w:rPr>
                  <w:sz w:val="21"/>
                  <w:szCs w:val="21"/>
                </w:rPr>
                <w:tag w:val="_PLD_20b48d7d53584edf917ab5d4207d6a9c"/>
                <w:id w:val="1368090"/>
                <w:lock w:val="sdtLocked"/>
              </w:sdtPr>
              <w:sdtContent>
                <w:tc>
                  <w:tcPr>
                    <w:tcW w:w="878" w:type="pct"/>
                    <w:vMerge w:val="restart"/>
                    <w:shd w:val="clear" w:color="auto" w:fill="FFFFFF"/>
                    <w:vAlign w:val="center"/>
                  </w:tcPr>
                  <w:p w:rsidR="00CE306E" w:rsidRPr="00F661C7" w:rsidRDefault="00CE306E" w:rsidP="006947D4">
                    <w:pPr>
                      <w:jc w:val="center"/>
                      <w:rPr>
                        <w:sz w:val="21"/>
                        <w:szCs w:val="21"/>
                      </w:rPr>
                    </w:pPr>
                    <w:r w:rsidRPr="00F661C7">
                      <w:rPr>
                        <w:sz w:val="21"/>
                        <w:szCs w:val="21"/>
                      </w:rPr>
                      <w:t>期末余额</w:t>
                    </w:r>
                  </w:p>
                </w:tc>
              </w:sdtContent>
            </w:sdt>
          </w:tr>
          <w:tr w:rsidR="00CE306E" w:rsidRPr="00F661C7" w:rsidTr="00CE306E">
            <w:tc>
              <w:tcPr>
                <w:tcW w:w="774" w:type="pct"/>
                <w:vMerge/>
                <w:shd w:val="clear" w:color="auto" w:fill="FFFFFF"/>
              </w:tcPr>
              <w:p w:rsidR="00CE306E" w:rsidRPr="00F661C7" w:rsidRDefault="00CE306E" w:rsidP="006947D4">
                <w:pPr>
                  <w:jc w:val="center"/>
                  <w:rPr>
                    <w:sz w:val="21"/>
                    <w:szCs w:val="21"/>
                  </w:rPr>
                </w:pPr>
              </w:p>
            </w:tc>
            <w:tc>
              <w:tcPr>
                <w:tcW w:w="878" w:type="pct"/>
                <w:vMerge/>
                <w:shd w:val="clear" w:color="auto" w:fill="FFFFFF"/>
              </w:tcPr>
              <w:p w:rsidR="00CE306E" w:rsidRPr="00F661C7" w:rsidRDefault="00CE306E" w:rsidP="006947D4">
                <w:pPr>
                  <w:jc w:val="center"/>
                  <w:rPr>
                    <w:sz w:val="21"/>
                    <w:szCs w:val="21"/>
                  </w:rPr>
                </w:pPr>
              </w:p>
            </w:tc>
            <w:sdt>
              <w:sdtPr>
                <w:rPr>
                  <w:sz w:val="21"/>
                  <w:szCs w:val="21"/>
                </w:rPr>
                <w:tag w:val="_PLD_97824acb5c834e9fbe6cf8e4b6cac761"/>
                <w:id w:val="1368091"/>
                <w:lock w:val="sdtLocked"/>
              </w:sdtPr>
              <w:sdtContent>
                <w:tc>
                  <w:tcPr>
                    <w:tcW w:w="704" w:type="pct"/>
                    <w:shd w:val="clear" w:color="auto" w:fill="FFFFFF"/>
                    <w:vAlign w:val="center"/>
                  </w:tcPr>
                  <w:p w:rsidR="00CE306E" w:rsidRPr="00F661C7" w:rsidRDefault="00CE306E" w:rsidP="006947D4">
                    <w:pPr>
                      <w:jc w:val="center"/>
                      <w:rPr>
                        <w:sz w:val="21"/>
                        <w:szCs w:val="21"/>
                      </w:rPr>
                    </w:pPr>
                    <w:r w:rsidRPr="00F661C7">
                      <w:rPr>
                        <w:sz w:val="21"/>
                        <w:szCs w:val="21"/>
                      </w:rPr>
                      <w:t>计提</w:t>
                    </w:r>
                  </w:p>
                </w:tc>
              </w:sdtContent>
            </w:sdt>
            <w:sdt>
              <w:sdtPr>
                <w:rPr>
                  <w:sz w:val="21"/>
                  <w:szCs w:val="21"/>
                </w:rPr>
                <w:tag w:val="_PLD_233002cee9bc4108842b58a08731b243"/>
                <w:id w:val="1368092"/>
                <w:lock w:val="sdtLocked"/>
              </w:sdtPr>
              <w:sdtContent>
                <w:tc>
                  <w:tcPr>
                    <w:tcW w:w="559" w:type="pct"/>
                    <w:shd w:val="clear" w:color="auto" w:fill="FFFFFF"/>
                    <w:vAlign w:val="center"/>
                  </w:tcPr>
                  <w:p w:rsidR="00CE306E" w:rsidRPr="00F661C7" w:rsidRDefault="00CE306E" w:rsidP="006947D4">
                    <w:pPr>
                      <w:jc w:val="center"/>
                      <w:rPr>
                        <w:sz w:val="21"/>
                        <w:szCs w:val="21"/>
                      </w:rPr>
                    </w:pPr>
                    <w:r w:rsidRPr="00F661C7">
                      <w:rPr>
                        <w:rFonts w:hint="eastAsia"/>
                        <w:sz w:val="21"/>
                        <w:szCs w:val="21"/>
                      </w:rPr>
                      <w:t>收回或转回</w:t>
                    </w:r>
                  </w:p>
                </w:tc>
              </w:sdtContent>
            </w:sdt>
            <w:sdt>
              <w:sdtPr>
                <w:rPr>
                  <w:sz w:val="21"/>
                  <w:szCs w:val="21"/>
                </w:rPr>
                <w:tag w:val="_PLD_6bcdf2328a584128aba90aa75e33c767"/>
                <w:id w:val="1368093"/>
                <w:lock w:val="sdtLocked"/>
              </w:sdtPr>
              <w:sdtContent>
                <w:tc>
                  <w:tcPr>
                    <w:tcW w:w="604" w:type="pct"/>
                    <w:shd w:val="clear" w:color="auto" w:fill="FFFFFF"/>
                    <w:vAlign w:val="center"/>
                  </w:tcPr>
                  <w:p w:rsidR="00CE306E" w:rsidRPr="00F661C7" w:rsidRDefault="00CE306E" w:rsidP="006947D4">
                    <w:pPr>
                      <w:jc w:val="center"/>
                      <w:rPr>
                        <w:sz w:val="21"/>
                        <w:szCs w:val="21"/>
                      </w:rPr>
                    </w:pPr>
                    <w:r w:rsidRPr="00F661C7">
                      <w:rPr>
                        <w:rFonts w:hint="eastAsia"/>
                        <w:sz w:val="21"/>
                        <w:szCs w:val="21"/>
                      </w:rPr>
                      <w:t>转销或核销</w:t>
                    </w:r>
                  </w:p>
                </w:tc>
              </w:sdtContent>
            </w:sdt>
            <w:tc>
              <w:tcPr>
                <w:tcW w:w="603" w:type="pct"/>
                <w:shd w:val="clear" w:color="auto" w:fill="FFFFFF"/>
                <w:vAlign w:val="center"/>
              </w:tcPr>
              <w:sdt>
                <w:sdtPr>
                  <w:rPr>
                    <w:rFonts w:hint="eastAsia"/>
                    <w:sz w:val="21"/>
                    <w:szCs w:val="21"/>
                  </w:rPr>
                  <w:tag w:val="_PLD_da684cd2e7cd4d42baf40bc9d95a0ce8"/>
                  <w:id w:val="1368094"/>
                  <w:lock w:val="sdtLocked"/>
                </w:sdtPr>
                <w:sdtContent>
                  <w:p w:rsidR="00CE306E" w:rsidRPr="00F661C7" w:rsidRDefault="00CE306E" w:rsidP="006947D4">
                    <w:pPr>
                      <w:jc w:val="right"/>
                      <w:rPr>
                        <w:sz w:val="21"/>
                        <w:szCs w:val="21"/>
                      </w:rPr>
                    </w:pPr>
                    <w:r w:rsidRPr="00F661C7">
                      <w:rPr>
                        <w:rFonts w:hint="eastAsia"/>
                        <w:sz w:val="21"/>
                        <w:szCs w:val="21"/>
                      </w:rPr>
                      <w:t>其他变动</w:t>
                    </w:r>
                  </w:p>
                </w:sdtContent>
              </w:sdt>
            </w:tc>
            <w:tc>
              <w:tcPr>
                <w:tcW w:w="878" w:type="pct"/>
                <w:vMerge/>
                <w:shd w:val="clear" w:color="auto" w:fill="FFFFFF"/>
              </w:tcPr>
              <w:p w:rsidR="00CE306E" w:rsidRPr="00F661C7" w:rsidRDefault="00CE306E" w:rsidP="006947D4">
                <w:pPr>
                  <w:jc w:val="right"/>
                  <w:rPr>
                    <w:sz w:val="21"/>
                    <w:szCs w:val="21"/>
                  </w:rPr>
                </w:pPr>
              </w:p>
            </w:tc>
          </w:tr>
          <w:sdt>
            <w:sdtPr>
              <w:rPr>
                <w:sz w:val="21"/>
                <w:szCs w:val="21"/>
              </w:rPr>
              <w:alias w:val="其他应收款坏账准备明细"/>
              <w:tag w:val="_TUP_898ef92c5aee4c66a24cb0c6c9c83bec"/>
              <w:id w:val="1368095"/>
              <w:lock w:val="sdtLocked"/>
            </w:sdtPr>
            <w:sdtContent>
              <w:tr w:rsidR="00CE306E" w:rsidRPr="00F661C7" w:rsidTr="00CE306E">
                <w:tc>
                  <w:tcPr>
                    <w:tcW w:w="774" w:type="pct"/>
                    <w:shd w:val="clear" w:color="auto" w:fill="auto"/>
                  </w:tcPr>
                  <w:p w:rsidR="00CE306E" w:rsidRPr="00F661C7" w:rsidRDefault="00CE306E" w:rsidP="006947D4">
                    <w:pPr>
                      <w:rPr>
                        <w:sz w:val="21"/>
                        <w:szCs w:val="21"/>
                      </w:rPr>
                    </w:pPr>
                    <w:r w:rsidRPr="00F661C7">
                      <w:rPr>
                        <w:sz w:val="21"/>
                        <w:szCs w:val="21"/>
                      </w:rPr>
                      <w:t>按单项计提坏账准备</w:t>
                    </w:r>
                  </w:p>
                </w:tc>
                <w:tc>
                  <w:tcPr>
                    <w:tcW w:w="878" w:type="pct"/>
                    <w:shd w:val="clear" w:color="auto" w:fill="auto"/>
                  </w:tcPr>
                  <w:p w:rsidR="00CE306E" w:rsidRPr="00F661C7" w:rsidRDefault="00CE306E" w:rsidP="0099404F">
                    <w:pPr>
                      <w:jc w:val="right"/>
                      <w:rPr>
                        <w:sz w:val="21"/>
                        <w:szCs w:val="21"/>
                      </w:rPr>
                    </w:pPr>
                    <w:r w:rsidRPr="00F661C7">
                      <w:rPr>
                        <w:sz w:val="21"/>
                        <w:szCs w:val="21"/>
                      </w:rPr>
                      <w:t>26,688,904.71</w:t>
                    </w:r>
                  </w:p>
                </w:tc>
                <w:tc>
                  <w:tcPr>
                    <w:tcW w:w="704" w:type="pct"/>
                    <w:shd w:val="clear" w:color="auto" w:fill="auto"/>
                  </w:tcPr>
                  <w:p w:rsidR="00CE306E" w:rsidRPr="00F661C7" w:rsidRDefault="00CE306E" w:rsidP="0099404F">
                    <w:pPr>
                      <w:jc w:val="right"/>
                      <w:rPr>
                        <w:sz w:val="21"/>
                        <w:szCs w:val="21"/>
                      </w:rPr>
                    </w:pPr>
                    <w:r w:rsidRPr="00F661C7">
                      <w:rPr>
                        <w:sz w:val="21"/>
                        <w:szCs w:val="21"/>
                      </w:rPr>
                      <w:t>946,064.13</w:t>
                    </w:r>
                  </w:p>
                </w:tc>
                <w:tc>
                  <w:tcPr>
                    <w:tcW w:w="559" w:type="pct"/>
                    <w:shd w:val="clear" w:color="auto" w:fill="auto"/>
                  </w:tcPr>
                  <w:p w:rsidR="00CE306E" w:rsidRPr="00F661C7" w:rsidRDefault="00CE306E" w:rsidP="0099404F">
                    <w:pPr>
                      <w:jc w:val="right"/>
                      <w:rPr>
                        <w:sz w:val="21"/>
                        <w:szCs w:val="21"/>
                      </w:rPr>
                    </w:pPr>
                  </w:p>
                </w:tc>
                <w:tc>
                  <w:tcPr>
                    <w:tcW w:w="604" w:type="pct"/>
                  </w:tcPr>
                  <w:p w:rsidR="00CE306E" w:rsidRPr="00F661C7" w:rsidRDefault="00CE306E" w:rsidP="0099404F">
                    <w:pPr>
                      <w:jc w:val="right"/>
                      <w:rPr>
                        <w:sz w:val="21"/>
                        <w:szCs w:val="21"/>
                      </w:rPr>
                    </w:pPr>
                  </w:p>
                </w:tc>
                <w:tc>
                  <w:tcPr>
                    <w:tcW w:w="603" w:type="pct"/>
                  </w:tcPr>
                  <w:p w:rsidR="00CE306E" w:rsidRPr="00F661C7" w:rsidRDefault="00CE306E" w:rsidP="0099404F">
                    <w:pPr>
                      <w:jc w:val="right"/>
                      <w:rPr>
                        <w:sz w:val="21"/>
                        <w:szCs w:val="21"/>
                      </w:rPr>
                    </w:pPr>
                  </w:p>
                </w:tc>
                <w:tc>
                  <w:tcPr>
                    <w:tcW w:w="878" w:type="pct"/>
                    <w:shd w:val="clear" w:color="auto" w:fill="auto"/>
                  </w:tcPr>
                  <w:p w:rsidR="00CE306E" w:rsidRPr="00F661C7" w:rsidRDefault="00CE306E" w:rsidP="0099404F">
                    <w:pPr>
                      <w:jc w:val="right"/>
                      <w:rPr>
                        <w:sz w:val="21"/>
                        <w:szCs w:val="21"/>
                      </w:rPr>
                    </w:pPr>
                    <w:r w:rsidRPr="00F661C7">
                      <w:rPr>
                        <w:sz w:val="21"/>
                        <w:szCs w:val="21"/>
                      </w:rPr>
                      <w:t>27,634,968.84</w:t>
                    </w:r>
                  </w:p>
                </w:tc>
              </w:tr>
            </w:sdtContent>
          </w:sdt>
          <w:sdt>
            <w:sdtPr>
              <w:rPr>
                <w:sz w:val="21"/>
                <w:szCs w:val="21"/>
              </w:rPr>
              <w:alias w:val="其他应收款坏账准备明细"/>
              <w:tag w:val="_TUP_898ef92c5aee4c66a24cb0c6c9c83bec"/>
              <w:id w:val="1368096"/>
              <w:lock w:val="sdtLocked"/>
            </w:sdtPr>
            <w:sdtContent>
              <w:tr w:rsidR="00CE306E" w:rsidRPr="00F661C7" w:rsidTr="00CE306E">
                <w:tc>
                  <w:tcPr>
                    <w:tcW w:w="774" w:type="pct"/>
                    <w:shd w:val="clear" w:color="auto" w:fill="auto"/>
                  </w:tcPr>
                  <w:p w:rsidR="00CE306E" w:rsidRPr="00F661C7" w:rsidRDefault="00CE306E" w:rsidP="006947D4">
                    <w:pPr>
                      <w:rPr>
                        <w:sz w:val="21"/>
                        <w:szCs w:val="21"/>
                      </w:rPr>
                    </w:pPr>
                    <w:r w:rsidRPr="00F661C7">
                      <w:rPr>
                        <w:sz w:val="21"/>
                        <w:szCs w:val="21"/>
                      </w:rPr>
                      <w:t>按组合计提坏账准备</w:t>
                    </w:r>
                  </w:p>
                </w:tc>
                <w:tc>
                  <w:tcPr>
                    <w:tcW w:w="878" w:type="pct"/>
                    <w:shd w:val="clear" w:color="auto" w:fill="auto"/>
                  </w:tcPr>
                  <w:p w:rsidR="00CE306E" w:rsidRPr="00F661C7" w:rsidRDefault="00CE306E" w:rsidP="0099404F">
                    <w:pPr>
                      <w:jc w:val="right"/>
                      <w:rPr>
                        <w:sz w:val="21"/>
                        <w:szCs w:val="21"/>
                      </w:rPr>
                    </w:pPr>
                    <w:r w:rsidRPr="00F661C7">
                      <w:rPr>
                        <w:sz w:val="21"/>
                        <w:szCs w:val="21"/>
                      </w:rPr>
                      <w:t>1,165.62</w:t>
                    </w:r>
                  </w:p>
                </w:tc>
                <w:tc>
                  <w:tcPr>
                    <w:tcW w:w="704" w:type="pct"/>
                    <w:shd w:val="clear" w:color="auto" w:fill="auto"/>
                  </w:tcPr>
                  <w:p w:rsidR="00CE306E" w:rsidRPr="00F661C7" w:rsidRDefault="00CE306E" w:rsidP="0099404F">
                    <w:pPr>
                      <w:jc w:val="right"/>
                      <w:rPr>
                        <w:sz w:val="21"/>
                        <w:szCs w:val="21"/>
                      </w:rPr>
                    </w:pPr>
                    <w:r w:rsidRPr="00F661C7">
                      <w:rPr>
                        <w:sz w:val="21"/>
                        <w:szCs w:val="21"/>
                      </w:rPr>
                      <w:t>-215.62</w:t>
                    </w:r>
                  </w:p>
                </w:tc>
                <w:tc>
                  <w:tcPr>
                    <w:tcW w:w="559" w:type="pct"/>
                    <w:shd w:val="clear" w:color="auto" w:fill="auto"/>
                  </w:tcPr>
                  <w:p w:rsidR="00CE306E" w:rsidRPr="00F661C7" w:rsidRDefault="00CE306E" w:rsidP="0099404F">
                    <w:pPr>
                      <w:jc w:val="right"/>
                      <w:rPr>
                        <w:sz w:val="21"/>
                        <w:szCs w:val="21"/>
                      </w:rPr>
                    </w:pPr>
                  </w:p>
                </w:tc>
                <w:tc>
                  <w:tcPr>
                    <w:tcW w:w="604" w:type="pct"/>
                  </w:tcPr>
                  <w:p w:rsidR="00CE306E" w:rsidRPr="00F661C7" w:rsidRDefault="00CE306E" w:rsidP="0099404F">
                    <w:pPr>
                      <w:jc w:val="right"/>
                      <w:rPr>
                        <w:sz w:val="21"/>
                        <w:szCs w:val="21"/>
                      </w:rPr>
                    </w:pPr>
                  </w:p>
                </w:tc>
                <w:tc>
                  <w:tcPr>
                    <w:tcW w:w="603" w:type="pct"/>
                  </w:tcPr>
                  <w:p w:rsidR="00CE306E" w:rsidRPr="00F661C7" w:rsidRDefault="00CE306E" w:rsidP="0099404F">
                    <w:pPr>
                      <w:jc w:val="right"/>
                      <w:rPr>
                        <w:sz w:val="21"/>
                        <w:szCs w:val="21"/>
                      </w:rPr>
                    </w:pPr>
                  </w:p>
                </w:tc>
                <w:tc>
                  <w:tcPr>
                    <w:tcW w:w="878" w:type="pct"/>
                    <w:shd w:val="clear" w:color="auto" w:fill="auto"/>
                  </w:tcPr>
                  <w:p w:rsidR="00CE306E" w:rsidRPr="00F661C7" w:rsidRDefault="00CE306E" w:rsidP="0099404F">
                    <w:pPr>
                      <w:jc w:val="right"/>
                      <w:rPr>
                        <w:sz w:val="21"/>
                        <w:szCs w:val="21"/>
                      </w:rPr>
                    </w:pPr>
                    <w:r w:rsidRPr="00F661C7">
                      <w:rPr>
                        <w:sz w:val="21"/>
                        <w:szCs w:val="21"/>
                      </w:rPr>
                      <w:t>950.00</w:t>
                    </w:r>
                  </w:p>
                </w:tc>
              </w:tr>
            </w:sdtContent>
          </w:sdt>
          <w:tr w:rsidR="00CE306E" w:rsidRPr="00F661C7" w:rsidTr="00CE306E">
            <w:sdt>
              <w:sdtPr>
                <w:rPr>
                  <w:sz w:val="21"/>
                  <w:szCs w:val="21"/>
                </w:rPr>
                <w:tag w:val="_PLD_d4d6ba6e1c7b40ac88b36bf9df11b1dd"/>
                <w:id w:val="1368097"/>
                <w:lock w:val="sdtLocked"/>
              </w:sdtPr>
              <w:sdtContent>
                <w:tc>
                  <w:tcPr>
                    <w:tcW w:w="774" w:type="pct"/>
                    <w:shd w:val="clear" w:color="auto" w:fill="auto"/>
                  </w:tcPr>
                  <w:p w:rsidR="00CE306E" w:rsidRPr="00F661C7" w:rsidRDefault="00CE306E" w:rsidP="006947D4">
                    <w:pPr>
                      <w:jc w:val="center"/>
                      <w:rPr>
                        <w:sz w:val="21"/>
                        <w:szCs w:val="21"/>
                      </w:rPr>
                    </w:pPr>
                    <w:r w:rsidRPr="00F661C7">
                      <w:rPr>
                        <w:rFonts w:hint="eastAsia"/>
                        <w:sz w:val="21"/>
                        <w:szCs w:val="21"/>
                      </w:rPr>
                      <w:t>合计</w:t>
                    </w:r>
                  </w:p>
                </w:tc>
              </w:sdtContent>
            </w:sdt>
            <w:tc>
              <w:tcPr>
                <w:tcW w:w="878" w:type="pct"/>
                <w:shd w:val="clear" w:color="auto" w:fill="auto"/>
                <w:vAlign w:val="center"/>
              </w:tcPr>
              <w:p w:rsidR="00CE306E" w:rsidRPr="00F661C7" w:rsidRDefault="00CE306E" w:rsidP="0099404F">
                <w:pPr>
                  <w:jc w:val="right"/>
                  <w:rPr>
                    <w:sz w:val="21"/>
                    <w:szCs w:val="21"/>
                  </w:rPr>
                </w:pPr>
                <w:r w:rsidRPr="00F661C7">
                  <w:rPr>
                    <w:sz w:val="21"/>
                    <w:szCs w:val="21"/>
                  </w:rPr>
                  <w:t>26,690,070.33</w:t>
                </w:r>
              </w:p>
            </w:tc>
            <w:tc>
              <w:tcPr>
                <w:tcW w:w="704" w:type="pct"/>
                <w:shd w:val="clear" w:color="auto" w:fill="auto"/>
                <w:vAlign w:val="center"/>
              </w:tcPr>
              <w:p w:rsidR="00CE306E" w:rsidRPr="00F661C7" w:rsidRDefault="00CE306E" w:rsidP="0099404F">
                <w:pPr>
                  <w:jc w:val="right"/>
                  <w:rPr>
                    <w:sz w:val="21"/>
                    <w:szCs w:val="21"/>
                  </w:rPr>
                </w:pPr>
                <w:r w:rsidRPr="00F661C7">
                  <w:rPr>
                    <w:sz w:val="21"/>
                    <w:szCs w:val="21"/>
                  </w:rPr>
                  <w:t>945,848.51</w:t>
                </w:r>
              </w:p>
            </w:tc>
            <w:tc>
              <w:tcPr>
                <w:tcW w:w="559" w:type="pct"/>
                <w:shd w:val="clear" w:color="auto" w:fill="auto"/>
                <w:vAlign w:val="center"/>
              </w:tcPr>
              <w:p w:rsidR="00CE306E" w:rsidRPr="00F661C7" w:rsidRDefault="00CE306E" w:rsidP="0099404F">
                <w:pPr>
                  <w:jc w:val="right"/>
                  <w:rPr>
                    <w:sz w:val="21"/>
                    <w:szCs w:val="21"/>
                  </w:rPr>
                </w:pPr>
              </w:p>
            </w:tc>
            <w:tc>
              <w:tcPr>
                <w:tcW w:w="604" w:type="pct"/>
                <w:vAlign w:val="center"/>
              </w:tcPr>
              <w:p w:rsidR="00CE306E" w:rsidRPr="00F661C7" w:rsidRDefault="00CE306E" w:rsidP="0099404F">
                <w:pPr>
                  <w:jc w:val="right"/>
                  <w:rPr>
                    <w:sz w:val="21"/>
                    <w:szCs w:val="21"/>
                  </w:rPr>
                </w:pPr>
              </w:p>
            </w:tc>
            <w:tc>
              <w:tcPr>
                <w:tcW w:w="603" w:type="pct"/>
                <w:vAlign w:val="center"/>
              </w:tcPr>
              <w:p w:rsidR="00CE306E" w:rsidRPr="00F661C7" w:rsidRDefault="00CE306E" w:rsidP="0099404F">
                <w:pPr>
                  <w:jc w:val="right"/>
                  <w:rPr>
                    <w:sz w:val="21"/>
                    <w:szCs w:val="21"/>
                  </w:rPr>
                </w:pPr>
              </w:p>
            </w:tc>
            <w:tc>
              <w:tcPr>
                <w:tcW w:w="878" w:type="pct"/>
                <w:shd w:val="clear" w:color="auto" w:fill="auto"/>
                <w:vAlign w:val="center"/>
              </w:tcPr>
              <w:p w:rsidR="00CE306E" w:rsidRPr="00F661C7" w:rsidRDefault="00CE306E" w:rsidP="0099404F">
                <w:pPr>
                  <w:jc w:val="right"/>
                  <w:rPr>
                    <w:sz w:val="21"/>
                    <w:szCs w:val="21"/>
                  </w:rPr>
                </w:pPr>
                <w:r w:rsidRPr="00F661C7">
                  <w:rPr>
                    <w:sz w:val="21"/>
                    <w:szCs w:val="21"/>
                  </w:rPr>
                  <w:t>27,635,918.84</w:t>
                </w:r>
              </w:p>
            </w:tc>
          </w:tr>
        </w:tbl>
        <w:p w:rsidR="00CE306E" w:rsidRPr="00F661C7" w:rsidRDefault="00CE306E">
          <w:pPr>
            <w:rPr>
              <w:sz w:val="21"/>
              <w:szCs w:val="21"/>
            </w:rPr>
          </w:pPr>
        </w:p>
        <w:p w:rsidR="00FD2133" w:rsidRPr="00F661C7" w:rsidRDefault="00537341">
          <w:pPr>
            <w:rPr>
              <w:sz w:val="21"/>
              <w:szCs w:val="21"/>
            </w:rPr>
          </w:pPr>
          <w:r w:rsidRPr="00F661C7">
            <w:rPr>
              <w:rFonts w:hint="eastAsia"/>
              <w:sz w:val="21"/>
              <w:szCs w:val="21"/>
            </w:rPr>
            <w:t>其中本期坏账准备转回或收回金额重要的：</w:t>
          </w:r>
        </w:p>
        <w:sdt>
          <w:sdtPr>
            <w:rPr>
              <w:sz w:val="21"/>
              <w:szCs w:val="21"/>
            </w:r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Content>
            <w:p w:rsidR="00FD2133" w:rsidRPr="00F661C7" w:rsidRDefault="00D1422C" w:rsidP="00CE306E">
              <w:pPr>
                <w:rPr>
                  <w:sz w:val="21"/>
                  <w:szCs w:val="21"/>
                </w:rPr>
              </w:pPr>
              <w:r w:rsidRPr="00F661C7">
                <w:rPr>
                  <w:sz w:val="21"/>
                  <w:szCs w:val="21"/>
                </w:rPr>
                <w:fldChar w:fldCharType="begin"/>
              </w:r>
              <w:r w:rsidR="00CE306E"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sdtContent>
    </w:sdt>
    <w:bookmarkEnd w:id="159" w:displacedByCustomXml="next"/>
    <w:sdt>
      <w:sdtPr>
        <w:rPr>
          <w:rFonts w:ascii="宋体" w:eastAsia="宋体" w:hAnsi="宋体" w:cs="宋体" w:hint="eastAsia"/>
          <w:b w:val="0"/>
          <w:bCs w:val="0"/>
          <w:kern w:val="0"/>
          <w:sz w:val="24"/>
          <w:szCs w:val="21"/>
        </w:rPr>
        <w:alias w:val="模块:本报告期实际核销的其他应收款情况"/>
        <w:tag w:val="_SEC_41a6e023af3e46b9a7c491c4e27287af"/>
        <w:id w:val="1653175795"/>
        <w:lock w:val="sdtLocked"/>
        <w:placeholder>
          <w:docPart w:val="GBC22222222222222222222222222222"/>
        </w:placeholder>
      </w:sdtPr>
      <w:sdtEndPr>
        <w:rPr>
          <w:rFonts w:cs="Times New Roman"/>
          <w:kern w:val="2"/>
        </w:rPr>
      </w:sdtEndPr>
      <w:sdtContent>
        <w:p w:rsidR="00FD2133" w:rsidRPr="00F661C7" w:rsidRDefault="00537341">
          <w:pPr>
            <w:pStyle w:val="4"/>
            <w:numPr>
              <w:ilvl w:val="3"/>
              <w:numId w:val="51"/>
            </w:numPr>
            <w:ind w:left="426" w:hanging="426"/>
            <w:rPr>
              <w:rFonts w:ascii="宋体" w:eastAsia="宋体" w:hAnsi="宋体"/>
              <w:szCs w:val="21"/>
            </w:rPr>
          </w:pPr>
          <w:r w:rsidRPr="00F661C7">
            <w:rPr>
              <w:rFonts w:ascii="宋体" w:eastAsia="宋体" w:hAnsi="宋体" w:hint="eastAsia"/>
              <w:szCs w:val="21"/>
            </w:rPr>
            <w:t>本期实际核销的其他应收款情况</w:t>
          </w:r>
        </w:p>
        <w:sdt>
          <w:sdtPr>
            <w:rPr>
              <w:sz w:val="21"/>
              <w:szCs w:val="21"/>
            </w:rPr>
            <w:alias w:val="是否适用：本期实际核销的其他应收款情况[双击切换]"/>
            <w:tag w:val="_GBC_2ce86125d6b94b148fa674141e6497b1"/>
            <w:id w:val="-1945365049"/>
            <w:lock w:val="sdtLocked"/>
            <w:placeholder>
              <w:docPart w:val="GBC22222222222222222222222222222"/>
            </w:placeholder>
          </w:sdtPr>
          <w:sdtContent>
            <w:p w:rsidR="00CE306E" w:rsidRPr="00F661C7" w:rsidRDefault="00D1422C" w:rsidP="00CE306E">
              <w:pPr>
                <w:rPr>
                  <w:sz w:val="21"/>
                  <w:szCs w:val="21"/>
                </w:rPr>
              </w:pPr>
              <w:r w:rsidRPr="00F661C7">
                <w:rPr>
                  <w:sz w:val="21"/>
                  <w:szCs w:val="21"/>
                </w:rPr>
                <w:fldChar w:fldCharType="begin"/>
              </w:r>
              <w:r w:rsidR="00CE306E"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FD2133">
          <w:pPr>
            <w:snapToGrid w:val="0"/>
            <w:spacing w:line="240" w:lineRule="atLeast"/>
            <w:rPr>
              <w:sz w:val="21"/>
              <w:szCs w:val="21"/>
            </w:rPr>
          </w:pPr>
        </w:p>
        <w:p w:rsidR="00FD2133" w:rsidRPr="00F661C7" w:rsidRDefault="00D1422C">
          <w:pPr>
            <w:snapToGrid w:val="0"/>
            <w:spacing w:line="240" w:lineRule="atLeast"/>
            <w:rPr>
              <w:sz w:val="21"/>
              <w:szCs w:val="21"/>
            </w:rPr>
          </w:pPr>
        </w:p>
      </w:sdtContent>
    </w:sdt>
    <w:sdt>
      <w:sdtPr>
        <w:rPr>
          <w:rFonts w:ascii="宋体" w:eastAsia="宋体" w:hAnsi="宋体" w:cs="宋体" w:hint="eastAsia"/>
          <w:b w:val="0"/>
          <w:bCs w:val="0"/>
          <w:kern w:val="0"/>
          <w:sz w:val="24"/>
          <w:szCs w:val="21"/>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szCs w:val="24"/>
        </w:rPr>
      </w:sdtEndPr>
      <w:sdtContent>
        <w:p w:rsidR="00FD2133" w:rsidRPr="00F661C7" w:rsidRDefault="00537341">
          <w:pPr>
            <w:pStyle w:val="4"/>
            <w:numPr>
              <w:ilvl w:val="3"/>
              <w:numId w:val="51"/>
            </w:numPr>
            <w:ind w:left="426" w:hanging="426"/>
            <w:rPr>
              <w:rFonts w:ascii="宋体" w:eastAsia="宋体" w:hAnsi="宋体"/>
              <w:szCs w:val="21"/>
            </w:rPr>
          </w:pPr>
          <w:r w:rsidRPr="00F661C7">
            <w:rPr>
              <w:rFonts w:ascii="宋体" w:eastAsia="宋体" w:hAnsi="宋体" w:hint="eastAsia"/>
              <w:szCs w:val="21"/>
            </w:rPr>
            <w:t>按欠款方归集的期末余额前五名的其他应收款情况</w:t>
          </w:r>
        </w:p>
        <w:sdt>
          <w:sdtPr>
            <w:rPr>
              <w:sz w:val="21"/>
              <w:szCs w:val="21"/>
            </w:r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CE306E"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jc w:val="right"/>
            <w:rPr>
              <w:sz w:val="21"/>
              <w:szCs w:val="21"/>
            </w:rPr>
          </w:pPr>
          <w:r w:rsidRPr="00F661C7">
            <w:rPr>
              <w:rFonts w:hint="eastAsia"/>
              <w:sz w:val="21"/>
              <w:szCs w:val="21"/>
            </w:rPr>
            <w:t>单位：</w:t>
          </w:r>
          <w:sdt>
            <w:sdtPr>
              <w:rPr>
                <w:rFonts w:hint="eastAsia"/>
                <w:sz w:val="21"/>
                <w:szCs w:val="21"/>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234"/>
            <w:gridCol w:w="1882"/>
            <w:gridCol w:w="1135"/>
            <w:gridCol w:w="1497"/>
            <w:gridCol w:w="1774"/>
          </w:tblGrid>
          <w:tr w:rsidR="00CE306E" w:rsidRPr="00F661C7" w:rsidTr="00CE306E">
            <w:trPr>
              <w:cantSplit/>
            </w:trPr>
            <w:sdt>
              <w:sdtPr>
                <w:rPr>
                  <w:sz w:val="21"/>
                  <w:szCs w:val="21"/>
                </w:rPr>
                <w:tag w:val="_PLD_f30fc2dc8886472699c892f0395ab05e"/>
                <w:id w:val="1368500"/>
                <w:lock w:val="sdtLocked"/>
              </w:sdtPr>
              <w:sdtContent>
                <w:tc>
                  <w:tcPr>
                    <w:tcW w:w="844" w:type="pct"/>
                    <w:vAlign w:val="center"/>
                  </w:tcPr>
                  <w:p w:rsidR="00CE306E" w:rsidRPr="00F661C7" w:rsidRDefault="00CE306E" w:rsidP="006947D4">
                    <w:pPr>
                      <w:ind w:right="105"/>
                      <w:jc w:val="center"/>
                      <w:rPr>
                        <w:sz w:val="21"/>
                        <w:szCs w:val="21"/>
                      </w:rPr>
                    </w:pPr>
                    <w:r w:rsidRPr="00F661C7">
                      <w:rPr>
                        <w:rFonts w:hint="eastAsia"/>
                        <w:sz w:val="21"/>
                        <w:szCs w:val="21"/>
                      </w:rPr>
                      <w:t>单位名称</w:t>
                    </w:r>
                  </w:p>
                </w:tc>
              </w:sdtContent>
            </w:sdt>
            <w:sdt>
              <w:sdtPr>
                <w:rPr>
                  <w:sz w:val="21"/>
                  <w:szCs w:val="21"/>
                </w:rPr>
                <w:tag w:val="_PLD_44129b8132114de2a4d33c4acb8af98f"/>
                <w:id w:val="1368501"/>
                <w:lock w:val="sdtLocked"/>
              </w:sdtPr>
              <w:sdtContent>
                <w:tc>
                  <w:tcPr>
                    <w:tcW w:w="682" w:type="pct"/>
                    <w:vAlign w:val="center"/>
                  </w:tcPr>
                  <w:p w:rsidR="00CE306E" w:rsidRPr="00F661C7" w:rsidRDefault="00CE306E" w:rsidP="006947D4">
                    <w:pPr>
                      <w:ind w:right="73"/>
                      <w:jc w:val="center"/>
                      <w:rPr>
                        <w:sz w:val="21"/>
                        <w:szCs w:val="21"/>
                      </w:rPr>
                    </w:pPr>
                    <w:r w:rsidRPr="00F661C7">
                      <w:rPr>
                        <w:rFonts w:hint="eastAsia"/>
                        <w:sz w:val="21"/>
                        <w:szCs w:val="21"/>
                      </w:rPr>
                      <w:t>款项的性质</w:t>
                    </w:r>
                  </w:p>
                </w:tc>
              </w:sdtContent>
            </w:sdt>
            <w:sdt>
              <w:sdtPr>
                <w:rPr>
                  <w:sz w:val="21"/>
                  <w:szCs w:val="21"/>
                </w:rPr>
                <w:tag w:val="_PLD_1bc905abb4bf4c679b9fbe0a7587d651"/>
                <w:id w:val="1368502"/>
                <w:lock w:val="sdtLocked"/>
              </w:sdtPr>
              <w:sdtContent>
                <w:tc>
                  <w:tcPr>
                    <w:tcW w:w="1040" w:type="pct"/>
                    <w:vAlign w:val="center"/>
                  </w:tcPr>
                  <w:p w:rsidR="00CE306E" w:rsidRPr="00F661C7" w:rsidRDefault="00CE306E" w:rsidP="006947D4">
                    <w:pPr>
                      <w:ind w:right="73"/>
                      <w:jc w:val="center"/>
                      <w:rPr>
                        <w:sz w:val="21"/>
                        <w:szCs w:val="21"/>
                      </w:rPr>
                    </w:pPr>
                    <w:r w:rsidRPr="00F661C7">
                      <w:rPr>
                        <w:rFonts w:hint="eastAsia"/>
                        <w:sz w:val="21"/>
                        <w:szCs w:val="21"/>
                      </w:rPr>
                      <w:t>期末余额</w:t>
                    </w:r>
                  </w:p>
                </w:tc>
              </w:sdtContent>
            </w:sdt>
            <w:sdt>
              <w:sdtPr>
                <w:rPr>
                  <w:sz w:val="21"/>
                  <w:szCs w:val="21"/>
                </w:rPr>
                <w:tag w:val="_PLD_d9231de346f74815b1bc7c82527b1ef5"/>
                <w:id w:val="1368503"/>
                <w:lock w:val="sdtLocked"/>
              </w:sdtPr>
              <w:sdtContent>
                <w:tc>
                  <w:tcPr>
                    <w:tcW w:w="627" w:type="pct"/>
                    <w:vAlign w:val="center"/>
                  </w:tcPr>
                  <w:p w:rsidR="00CE306E" w:rsidRPr="00F661C7" w:rsidRDefault="00CE306E" w:rsidP="006947D4">
                    <w:pPr>
                      <w:ind w:right="73"/>
                      <w:jc w:val="center"/>
                      <w:rPr>
                        <w:sz w:val="21"/>
                        <w:szCs w:val="21"/>
                      </w:rPr>
                    </w:pPr>
                    <w:r w:rsidRPr="00F661C7">
                      <w:rPr>
                        <w:rFonts w:hint="eastAsia"/>
                        <w:sz w:val="21"/>
                        <w:szCs w:val="21"/>
                      </w:rPr>
                      <w:t>账龄</w:t>
                    </w:r>
                  </w:p>
                </w:tc>
              </w:sdtContent>
            </w:sdt>
            <w:sdt>
              <w:sdtPr>
                <w:rPr>
                  <w:sz w:val="21"/>
                  <w:szCs w:val="21"/>
                </w:rPr>
                <w:tag w:val="_PLD_055b75c0a3cf450e995ac7e13fdc0c08"/>
                <w:id w:val="1368504"/>
                <w:lock w:val="sdtLocked"/>
              </w:sdtPr>
              <w:sdtContent>
                <w:tc>
                  <w:tcPr>
                    <w:tcW w:w="827" w:type="pct"/>
                    <w:vAlign w:val="center"/>
                  </w:tcPr>
                  <w:p w:rsidR="00CE306E" w:rsidRPr="00F661C7" w:rsidRDefault="00CE306E" w:rsidP="006947D4">
                    <w:pPr>
                      <w:jc w:val="center"/>
                      <w:rPr>
                        <w:sz w:val="21"/>
                        <w:szCs w:val="21"/>
                      </w:rPr>
                    </w:pPr>
                    <w:r w:rsidRPr="00F661C7">
                      <w:rPr>
                        <w:rFonts w:hint="eastAsia"/>
                        <w:sz w:val="21"/>
                        <w:szCs w:val="21"/>
                      </w:rPr>
                      <w:t>占其他应收款期末余额合计数的比例(</w:t>
                    </w:r>
                    <w:r w:rsidRPr="00F661C7">
                      <w:rPr>
                        <w:sz w:val="21"/>
                        <w:szCs w:val="21"/>
                      </w:rPr>
                      <w:t>%)</w:t>
                    </w:r>
                  </w:p>
                </w:tc>
              </w:sdtContent>
            </w:sdt>
            <w:sdt>
              <w:sdtPr>
                <w:rPr>
                  <w:sz w:val="21"/>
                  <w:szCs w:val="21"/>
                </w:rPr>
                <w:tag w:val="_PLD_a7951a260c094fc8b8b64f2d1e6a933e"/>
                <w:id w:val="1368505"/>
                <w:lock w:val="sdtLocked"/>
              </w:sdtPr>
              <w:sdtContent>
                <w:tc>
                  <w:tcPr>
                    <w:tcW w:w="980" w:type="pct"/>
                    <w:vAlign w:val="center"/>
                  </w:tcPr>
                  <w:p w:rsidR="00CE306E" w:rsidRPr="00F661C7" w:rsidRDefault="00CE306E" w:rsidP="006947D4">
                    <w:pPr>
                      <w:jc w:val="center"/>
                      <w:rPr>
                        <w:sz w:val="21"/>
                        <w:szCs w:val="21"/>
                      </w:rPr>
                    </w:pPr>
                    <w:r w:rsidRPr="00F661C7">
                      <w:rPr>
                        <w:rFonts w:hint="eastAsia"/>
                        <w:sz w:val="21"/>
                        <w:szCs w:val="21"/>
                      </w:rPr>
                      <w:t>坏账准备</w:t>
                    </w:r>
                  </w:p>
                  <w:p w:rsidR="00CE306E" w:rsidRPr="00F661C7" w:rsidRDefault="00CE306E" w:rsidP="006947D4">
                    <w:pPr>
                      <w:jc w:val="center"/>
                      <w:rPr>
                        <w:sz w:val="21"/>
                        <w:szCs w:val="21"/>
                      </w:rPr>
                    </w:pPr>
                    <w:r w:rsidRPr="00F661C7">
                      <w:rPr>
                        <w:rFonts w:hint="eastAsia"/>
                        <w:sz w:val="21"/>
                        <w:szCs w:val="21"/>
                      </w:rPr>
                      <w:t>期末余额</w:t>
                    </w:r>
                  </w:p>
                </w:tc>
              </w:sdtContent>
            </w:sdt>
          </w:tr>
          <w:sdt>
            <w:sdtPr>
              <w:rPr>
                <w:rFonts w:hint="eastAsia"/>
                <w:sz w:val="21"/>
                <w:szCs w:val="21"/>
              </w:rPr>
              <w:alias w:val="其他应收款欠款户"/>
              <w:tag w:val="_TUP_c8d734adc8624e66860d3c0f01d5cb6b"/>
              <w:id w:val="1368506"/>
              <w:lock w:val="sdtLocked"/>
            </w:sdtPr>
            <w:sdtEndPr>
              <w:rPr>
                <w:rFonts w:hint="default"/>
              </w:rPr>
            </w:sdtEndPr>
            <w:sdtContent>
              <w:tr w:rsidR="00CE306E" w:rsidRPr="00F661C7" w:rsidTr="00CE306E">
                <w:trPr>
                  <w:cantSplit/>
                </w:trPr>
                <w:tc>
                  <w:tcPr>
                    <w:tcW w:w="844" w:type="pct"/>
                  </w:tcPr>
                  <w:p w:rsidR="00CE306E" w:rsidRPr="00F661C7" w:rsidRDefault="00CE306E" w:rsidP="006947D4">
                    <w:pPr>
                      <w:ind w:right="105"/>
                      <w:rPr>
                        <w:sz w:val="21"/>
                        <w:szCs w:val="21"/>
                      </w:rPr>
                    </w:pPr>
                    <w:r w:rsidRPr="00F661C7">
                      <w:rPr>
                        <w:sz w:val="21"/>
                        <w:szCs w:val="21"/>
                      </w:rPr>
                      <w:t>沧州市运河区房屋征收管理办公室</w:t>
                    </w:r>
                  </w:p>
                </w:tc>
                <w:tc>
                  <w:tcPr>
                    <w:tcW w:w="682" w:type="pct"/>
                  </w:tcPr>
                  <w:p w:rsidR="00CE306E" w:rsidRPr="00F661C7" w:rsidRDefault="00CE306E" w:rsidP="006947D4">
                    <w:pPr>
                      <w:ind w:right="73"/>
                      <w:rPr>
                        <w:sz w:val="21"/>
                        <w:szCs w:val="21"/>
                      </w:rPr>
                    </w:pPr>
                    <w:r w:rsidRPr="00F661C7">
                      <w:rPr>
                        <w:sz w:val="21"/>
                        <w:szCs w:val="21"/>
                      </w:rPr>
                      <w:t>土地及房屋</w:t>
                    </w:r>
                    <w:proofErr w:type="gramStart"/>
                    <w:r w:rsidRPr="00F661C7">
                      <w:rPr>
                        <w:sz w:val="21"/>
                        <w:szCs w:val="21"/>
                      </w:rPr>
                      <w:t>征收款</w:t>
                    </w:r>
                    <w:proofErr w:type="gramEnd"/>
                  </w:p>
                </w:tc>
                <w:tc>
                  <w:tcPr>
                    <w:tcW w:w="1040" w:type="pct"/>
                  </w:tcPr>
                  <w:p w:rsidR="00CE306E" w:rsidRPr="00F661C7" w:rsidRDefault="00CE306E" w:rsidP="0099404F">
                    <w:pPr>
                      <w:ind w:right="73"/>
                      <w:jc w:val="right"/>
                      <w:rPr>
                        <w:sz w:val="21"/>
                        <w:szCs w:val="21"/>
                      </w:rPr>
                    </w:pPr>
                    <w:r w:rsidRPr="00F661C7">
                      <w:rPr>
                        <w:sz w:val="21"/>
                        <w:szCs w:val="21"/>
                      </w:rPr>
                      <w:t>189,475,238.00</w:t>
                    </w:r>
                  </w:p>
                </w:tc>
                <w:tc>
                  <w:tcPr>
                    <w:tcW w:w="627" w:type="pct"/>
                  </w:tcPr>
                  <w:p w:rsidR="00CE306E" w:rsidRPr="00F661C7" w:rsidRDefault="00CE306E" w:rsidP="0099404F">
                    <w:pPr>
                      <w:ind w:right="73"/>
                      <w:jc w:val="right"/>
                      <w:rPr>
                        <w:sz w:val="21"/>
                        <w:szCs w:val="21"/>
                      </w:rPr>
                    </w:pPr>
                    <w:r w:rsidRPr="00F661C7">
                      <w:rPr>
                        <w:sz w:val="21"/>
                        <w:szCs w:val="21"/>
                      </w:rPr>
                      <w:t>1-2年</w:t>
                    </w:r>
                  </w:p>
                </w:tc>
                <w:tc>
                  <w:tcPr>
                    <w:tcW w:w="827" w:type="pct"/>
                  </w:tcPr>
                  <w:p w:rsidR="00CE306E" w:rsidRPr="00F661C7" w:rsidRDefault="00CE306E" w:rsidP="0099404F">
                    <w:pPr>
                      <w:jc w:val="right"/>
                      <w:rPr>
                        <w:sz w:val="21"/>
                        <w:szCs w:val="21"/>
                      </w:rPr>
                    </w:pPr>
                    <w:r w:rsidRPr="00F661C7">
                      <w:rPr>
                        <w:sz w:val="21"/>
                        <w:szCs w:val="21"/>
                      </w:rPr>
                      <w:t>87.19</w:t>
                    </w:r>
                  </w:p>
                </w:tc>
                <w:tc>
                  <w:tcPr>
                    <w:tcW w:w="980" w:type="pct"/>
                  </w:tcPr>
                  <w:p w:rsidR="00CE306E" w:rsidRPr="00F661C7" w:rsidRDefault="00CE306E" w:rsidP="0099404F">
                    <w:pPr>
                      <w:jc w:val="right"/>
                      <w:rPr>
                        <w:sz w:val="21"/>
                        <w:szCs w:val="21"/>
                      </w:rPr>
                    </w:pPr>
                    <w:r w:rsidRPr="00F661C7">
                      <w:rPr>
                        <w:sz w:val="21"/>
                        <w:szCs w:val="21"/>
                      </w:rPr>
                      <w:t>944,556.91</w:t>
                    </w:r>
                  </w:p>
                </w:tc>
              </w:tr>
            </w:sdtContent>
          </w:sdt>
          <w:sdt>
            <w:sdtPr>
              <w:rPr>
                <w:rFonts w:hint="eastAsia"/>
                <w:sz w:val="21"/>
                <w:szCs w:val="21"/>
              </w:rPr>
              <w:alias w:val="其他应收款欠款户"/>
              <w:tag w:val="_TUP_c8d734adc8624e66860d3c0f01d5cb6b"/>
              <w:id w:val="1368507"/>
              <w:lock w:val="sdtLocked"/>
            </w:sdtPr>
            <w:sdtEndPr>
              <w:rPr>
                <w:rFonts w:hint="default"/>
              </w:rPr>
            </w:sdtEndPr>
            <w:sdtContent>
              <w:tr w:rsidR="00CE306E" w:rsidRPr="00F661C7" w:rsidTr="00CE306E">
                <w:trPr>
                  <w:cantSplit/>
                </w:trPr>
                <w:tc>
                  <w:tcPr>
                    <w:tcW w:w="844" w:type="pct"/>
                  </w:tcPr>
                  <w:p w:rsidR="00CE306E" w:rsidRPr="00F661C7" w:rsidRDefault="00CE306E" w:rsidP="006947D4">
                    <w:pPr>
                      <w:ind w:right="105"/>
                      <w:rPr>
                        <w:sz w:val="21"/>
                        <w:szCs w:val="21"/>
                      </w:rPr>
                    </w:pPr>
                    <w:r w:rsidRPr="00F661C7">
                      <w:rPr>
                        <w:sz w:val="21"/>
                        <w:szCs w:val="21"/>
                      </w:rPr>
                      <w:t>易安投资有限公司</w:t>
                    </w:r>
                  </w:p>
                </w:tc>
                <w:tc>
                  <w:tcPr>
                    <w:tcW w:w="682" w:type="pct"/>
                  </w:tcPr>
                  <w:p w:rsidR="00CE306E" w:rsidRPr="00F661C7" w:rsidRDefault="00CE306E" w:rsidP="006947D4">
                    <w:pPr>
                      <w:ind w:right="73"/>
                      <w:rPr>
                        <w:sz w:val="21"/>
                        <w:szCs w:val="21"/>
                      </w:rPr>
                    </w:pPr>
                    <w:r w:rsidRPr="00F661C7">
                      <w:rPr>
                        <w:sz w:val="21"/>
                        <w:szCs w:val="21"/>
                      </w:rPr>
                      <w:t>理财投资款</w:t>
                    </w:r>
                  </w:p>
                </w:tc>
                <w:tc>
                  <w:tcPr>
                    <w:tcW w:w="1040" w:type="pct"/>
                  </w:tcPr>
                  <w:p w:rsidR="00CE306E" w:rsidRPr="00F661C7" w:rsidRDefault="00CE306E" w:rsidP="0099404F">
                    <w:pPr>
                      <w:ind w:right="73"/>
                      <w:jc w:val="right"/>
                      <w:rPr>
                        <w:sz w:val="21"/>
                        <w:szCs w:val="21"/>
                      </w:rPr>
                    </w:pPr>
                    <w:r w:rsidRPr="00F661C7">
                      <w:rPr>
                        <w:sz w:val="21"/>
                        <w:szCs w:val="21"/>
                      </w:rPr>
                      <w:t>23,827,035.00</w:t>
                    </w:r>
                  </w:p>
                </w:tc>
                <w:tc>
                  <w:tcPr>
                    <w:tcW w:w="627" w:type="pct"/>
                  </w:tcPr>
                  <w:p w:rsidR="00CE306E" w:rsidRPr="00F661C7" w:rsidRDefault="00CE306E" w:rsidP="0099404F">
                    <w:pPr>
                      <w:ind w:right="73"/>
                      <w:jc w:val="right"/>
                      <w:rPr>
                        <w:sz w:val="21"/>
                        <w:szCs w:val="21"/>
                      </w:rPr>
                    </w:pPr>
                    <w:r w:rsidRPr="00F661C7">
                      <w:rPr>
                        <w:sz w:val="21"/>
                        <w:szCs w:val="21"/>
                      </w:rPr>
                      <w:t>5年以上</w:t>
                    </w:r>
                  </w:p>
                </w:tc>
                <w:tc>
                  <w:tcPr>
                    <w:tcW w:w="827" w:type="pct"/>
                  </w:tcPr>
                  <w:p w:rsidR="00CE306E" w:rsidRPr="00F661C7" w:rsidRDefault="00CE306E" w:rsidP="0099404F">
                    <w:pPr>
                      <w:jc w:val="right"/>
                      <w:rPr>
                        <w:sz w:val="21"/>
                        <w:szCs w:val="21"/>
                      </w:rPr>
                    </w:pPr>
                    <w:r w:rsidRPr="00F661C7">
                      <w:rPr>
                        <w:sz w:val="21"/>
                        <w:szCs w:val="21"/>
                      </w:rPr>
                      <w:t>10.96</w:t>
                    </w:r>
                  </w:p>
                </w:tc>
                <w:tc>
                  <w:tcPr>
                    <w:tcW w:w="980" w:type="pct"/>
                  </w:tcPr>
                  <w:p w:rsidR="00CE306E" w:rsidRPr="00F661C7" w:rsidRDefault="00CE306E" w:rsidP="0099404F">
                    <w:pPr>
                      <w:jc w:val="right"/>
                      <w:rPr>
                        <w:sz w:val="21"/>
                        <w:szCs w:val="21"/>
                      </w:rPr>
                    </w:pPr>
                    <w:r w:rsidRPr="00F661C7">
                      <w:rPr>
                        <w:sz w:val="21"/>
                        <w:szCs w:val="21"/>
                      </w:rPr>
                      <w:t>23,827,035.00</w:t>
                    </w:r>
                  </w:p>
                </w:tc>
              </w:tr>
            </w:sdtContent>
          </w:sdt>
          <w:sdt>
            <w:sdtPr>
              <w:rPr>
                <w:rFonts w:hint="eastAsia"/>
                <w:sz w:val="21"/>
                <w:szCs w:val="21"/>
              </w:rPr>
              <w:alias w:val="其他应收款欠款户"/>
              <w:tag w:val="_TUP_c8d734adc8624e66860d3c0f01d5cb6b"/>
              <w:id w:val="1368508"/>
              <w:lock w:val="sdtLocked"/>
            </w:sdtPr>
            <w:sdtEndPr>
              <w:rPr>
                <w:rFonts w:hint="default"/>
              </w:rPr>
            </w:sdtEndPr>
            <w:sdtContent>
              <w:tr w:rsidR="00CE306E" w:rsidRPr="00F661C7" w:rsidTr="00CE306E">
                <w:trPr>
                  <w:cantSplit/>
                </w:trPr>
                <w:tc>
                  <w:tcPr>
                    <w:tcW w:w="844" w:type="pct"/>
                  </w:tcPr>
                  <w:p w:rsidR="00CE306E" w:rsidRPr="00F661C7" w:rsidRDefault="00CE306E" w:rsidP="006947D4">
                    <w:pPr>
                      <w:ind w:right="105"/>
                      <w:rPr>
                        <w:sz w:val="21"/>
                        <w:szCs w:val="21"/>
                      </w:rPr>
                    </w:pPr>
                    <w:r w:rsidRPr="00F661C7">
                      <w:rPr>
                        <w:sz w:val="21"/>
                        <w:szCs w:val="21"/>
                      </w:rPr>
                      <w:t>沧州化肥设备配件储备有限公司</w:t>
                    </w:r>
                  </w:p>
                </w:tc>
                <w:tc>
                  <w:tcPr>
                    <w:tcW w:w="682" w:type="pct"/>
                  </w:tcPr>
                  <w:p w:rsidR="00CE306E" w:rsidRPr="00F661C7" w:rsidRDefault="00CE306E" w:rsidP="006947D4">
                    <w:pPr>
                      <w:ind w:right="73"/>
                      <w:rPr>
                        <w:sz w:val="21"/>
                        <w:szCs w:val="21"/>
                      </w:rPr>
                    </w:pPr>
                    <w:r w:rsidRPr="00F661C7">
                      <w:rPr>
                        <w:sz w:val="21"/>
                        <w:szCs w:val="21"/>
                      </w:rPr>
                      <w:t>备件款</w:t>
                    </w:r>
                  </w:p>
                </w:tc>
                <w:tc>
                  <w:tcPr>
                    <w:tcW w:w="1040" w:type="pct"/>
                  </w:tcPr>
                  <w:p w:rsidR="00CE306E" w:rsidRPr="00F661C7" w:rsidRDefault="00CE306E" w:rsidP="0099404F">
                    <w:pPr>
                      <w:ind w:right="73"/>
                      <w:jc w:val="right"/>
                      <w:rPr>
                        <w:sz w:val="21"/>
                        <w:szCs w:val="21"/>
                      </w:rPr>
                    </w:pPr>
                    <w:r w:rsidRPr="00F661C7">
                      <w:rPr>
                        <w:sz w:val="21"/>
                        <w:szCs w:val="21"/>
                      </w:rPr>
                      <w:t>857,471.08</w:t>
                    </w:r>
                  </w:p>
                </w:tc>
                <w:tc>
                  <w:tcPr>
                    <w:tcW w:w="627" w:type="pct"/>
                  </w:tcPr>
                  <w:p w:rsidR="00CE306E" w:rsidRPr="00F661C7" w:rsidRDefault="00CE306E" w:rsidP="0099404F">
                    <w:pPr>
                      <w:ind w:right="73"/>
                      <w:jc w:val="right"/>
                      <w:rPr>
                        <w:sz w:val="21"/>
                        <w:szCs w:val="21"/>
                      </w:rPr>
                    </w:pPr>
                    <w:r w:rsidRPr="00F661C7">
                      <w:rPr>
                        <w:sz w:val="21"/>
                        <w:szCs w:val="21"/>
                      </w:rPr>
                      <w:t>5年以上</w:t>
                    </w:r>
                  </w:p>
                </w:tc>
                <w:tc>
                  <w:tcPr>
                    <w:tcW w:w="827" w:type="pct"/>
                  </w:tcPr>
                  <w:p w:rsidR="00CE306E" w:rsidRPr="00F661C7" w:rsidRDefault="00CE306E" w:rsidP="0099404F">
                    <w:pPr>
                      <w:jc w:val="right"/>
                      <w:rPr>
                        <w:sz w:val="21"/>
                        <w:szCs w:val="21"/>
                      </w:rPr>
                    </w:pPr>
                    <w:r w:rsidRPr="00F661C7">
                      <w:rPr>
                        <w:sz w:val="21"/>
                        <w:szCs w:val="21"/>
                      </w:rPr>
                      <w:t>0.39</w:t>
                    </w:r>
                  </w:p>
                </w:tc>
                <w:tc>
                  <w:tcPr>
                    <w:tcW w:w="980" w:type="pct"/>
                  </w:tcPr>
                  <w:p w:rsidR="00CE306E" w:rsidRPr="00F661C7" w:rsidRDefault="00CE306E" w:rsidP="0099404F">
                    <w:pPr>
                      <w:jc w:val="right"/>
                      <w:rPr>
                        <w:sz w:val="21"/>
                        <w:szCs w:val="21"/>
                      </w:rPr>
                    </w:pPr>
                    <w:r w:rsidRPr="00F661C7">
                      <w:rPr>
                        <w:sz w:val="21"/>
                        <w:szCs w:val="21"/>
                      </w:rPr>
                      <w:t>857,471.08</w:t>
                    </w:r>
                  </w:p>
                </w:tc>
              </w:tr>
            </w:sdtContent>
          </w:sdt>
          <w:sdt>
            <w:sdtPr>
              <w:rPr>
                <w:rFonts w:hint="eastAsia"/>
                <w:sz w:val="21"/>
                <w:szCs w:val="21"/>
              </w:rPr>
              <w:alias w:val="其他应收款欠款户"/>
              <w:tag w:val="_TUP_c8d734adc8624e66860d3c0f01d5cb6b"/>
              <w:id w:val="1368509"/>
              <w:lock w:val="sdtLocked"/>
            </w:sdtPr>
            <w:sdtEndPr>
              <w:rPr>
                <w:rFonts w:hint="default"/>
              </w:rPr>
            </w:sdtEndPr>
            <w:sdtContent>
              <w:tr w:rsidR="00CE306E" w:rsidRPr="00F661C7" w:rsidTr="00CE306E">
                <w:trPr>
                  <w:cantSplit/>
                </w:trPr>
                <w:tc>
                  <w:tcPr>
                    <w:tcW w:w="844" w:type="pct"/>
                  </w:tcPr>
                  <w:p w:rsidR="00CE306E" w:rsidRPr="00F661C7" w:rsidRDefault="00CE306E" w:rsidP="006947D4">
                    <w:pPr>
                      <w:ind w:right="105"/>
                      <w:rPr>
                        <w:sz w:val="21"/>
                        <w:szCs w:val="21"/>
                      </w:rPr>
                    </w:pPr>
                    <w:r w:rsidRPr="00F661C7">
                      <w:rPr>
                        <w:sz w:val="21"/>
                        <w:szCs w:val="21"/>
                      </w:rPr>
                      <w:t>沧州供电公司</w:t>
                    </w:r>
                  </w:p>
                </w:tc>
                <w:tc>
                  <w:tcPr>
                    <w:tcW w:w="682" w:type="pct"/>
                  </w:tcPr>
                  <w:p w:rsidR="00CE306E" w:rsidRPr="00F661C7" w:rsidRDefault="00CE306E" w:rsidP="006947D4">
                    <w:pPr>
                      <w:ind w:right="73"/>
                      <w:rPr>
                        <w:sz w:val="21"/>
                        <w:szCs w:val="21"/>
                      </w:rPr>
                    </w:pPr>
                    <w:r w:rsidRPr="00F661C7">
                      <w:rPr>
                        <w:sz w:val="21"/>
                        <w:szCs w:val="21"/>
                      </w:rPr>
                      <w:t>押金</w:t>
                    </w:r>
                  </w:p>
                </w:tc>
                <w:tc>
                  <w:tcPr>
                    <w:tcW w:w="1040" w:type="pct"/>
                  </w:tcPr>
                  <w:p w:rsidR="00CE306E" w:rsidRPr="00F661C7" w:rsidRDefault="00CE306E" w:rsidP="0099404F">
                    <w:pPr>
                      <w:ind w:right="73"/>
                      <w:jc w:val="right"/>
                      <w:rPr>
                        <w:sz w:val="21"/>
                        <w:szCs w:val="21"/>
                      </w:rPr>
                    </w:pPr>
                    <w:r w:rsidRPr="00F661C7">
                      <w:rPr>
                        <w:sz w:val="21"/>
                        <w:szCs w:val="21"/>
                      </w:rPr>
                      <w:t>650,000.00</w:t>
                    </w:r>
                  </w:p>
                </w:tc>
                <w:tc>
                  <w:tcPr>
                    <w:tcW w:w="627" w:type="pct"/>
                  </w:tcPr>
                  <w:p w:rsidR="00CE306E" w:rsidRPr="00F661C7" w:rsidRDefault="00CE306E" w:rsidP="0099404F">
                    <w:pPr>
                      <w:ind w:right="73"/>
                      <w:jc w:val="right"/>
                      <w:rPr>
                        <w:sz w:val="21"/>
                        <w:szCs w:val="21"/>
                      </w:rPr>
                    </w:pPr>
                    <w:r w:rsidRPr="00F661C7">
                      <w:rPr>
                        <w:sz w:val="21"/>
                        <w:szCs w:val="21"/>
                      </w:rPr>
                      <w:t>5年以上</w:t>
                    </w:r>
                  </w:p>
                </w:tc>
                <w:tc>
                  <w:tcPr>
                    <w:tcW w:w="827" w:type="pct"/>
                  </w:tcPr>
                  <w:p w:rsidR="00CE306E" w:rsidRPr="00F661C7" w:rsidRDefault="00CE306E" w:rsidP="0099404F">
                    <w:pPr>
                      <w:jc w:val="right"/>
                      <w:rPr>
                        <w:sz w:val="21"/>
                        <w:szCs w:val="21"/>
                      </w:rPr>
                    </w:pPr>
                    <w:r w:rsidRPr="00F661C7">
                      <w:rPr>
                        <w:sz w:val="21"/>
                        <w:szCs w:val="21"/>
                      </w:rPr>
                      <w:t>0.30</w:t>
                    </w:r>
                  </w:p>
                </w:tc>
                <w:tc>
                  <w:tcPr>
                    <w:tcW w:w="980" w:type="pct"/>
                  </w:tcPr>
                  <w:p w:rsidR="00CE306E" w:rsidRPr="00F661C7" w:rsidRDefault="00CE306E" w:rsidP="0099404F">
                    <w:pPr>
                      <w:jc w:val="right"/>
                      <w:rPr>
                        <w:sz w:val="21"/>
                        <w:szCs w:val="21"/>
                      </w:rPr>
                    </w:pPr>
                  </w:p>
                </w:tc>
              </w:tr>
            </w:sdtContent>
          </w:sdt>
          <w:sdt>
            <w:sdtPr>
              <w:rPr>
                <w:rFonts w:hint="eastAsia"/>
                <w:sz w:val="21"/>
                <w:szCs w:val="21"/>
              </w:rPr>
              <w:alias w:val="其他应收款欠款户"/>
              <w:tag w:val="_TUP_c8d734adc8624e66860d3c0f01d5cb6b"/>
              <w:id w:val="1368510"/>
              <w:lock w:val="sdtLocked"/>
            </w:sdtPr>
            <w:sdtEndPr>
              <w:rPr>
                <w:rFonts w:hint="default"/>
              </w:rPr>
            </w:sdtEndPr>
            <w:sdtContent>
              <w:tr w:rsidR="00CE306E" w:rsidRPr="00F661C7" w:rsidTr="00CE306E">
                <w:trPr>
                  <w:cantSplit/>
                </w:trPr>
                <w:tc>
                  <w:tcPr>
                    <w:tcW w:w="844" w:type="pct"/>
                  </w:tcPr>
                  <w:p w:rsidR="00CE306E" w:rsidRPr="00F661C7" w:rsidRDefault="00CE306E" w:rsidP="006947D4">
                    <w:pPr>
                      <w:ind w:right="105"/>
                      <w:rPr>
                        <w:sz w:val="21"/>
                        <w:szCs w:val="21"/>
                      </w:rPr>
                    </w:pPr>
                    <w:r w:rsidRPr="00F661C7">
                      <w:rPr>
                        <w:sz w:val="21"/>
                        <w:szCs w:val="21"/>
                      </w:rPr>
                      <w:t>中</w:t>
                    </w:r>
                    <w:proofErr w:type="gramStart"/>
                    <w:r w:rsidRPr="00F661C7">
                      <w:rPr>
                        <w:sz w:val="21"/>
                        <w:szCs w:val="21"/>
                      </w:rPr>
                      <w:t>机前景</w:t>
                    </w:r>
                    <w:proofErr w:type="gramEnd"/>
                    <w:r w:rsidRPr="00F661C7">
                      <w:rPr>
                        <w:sz w:val="21"/>
                        <w:szCs w:val="21"/>
                      </w:rPr>
                      <w:t>进出口公司</w:t>
                    </w:r>
                  </w:p>
                </w:tc>
                <w:tc>
                  <w:tcPr>
                    <w:tcW w:w="682" w:type="pct"/>
                  </w:tcPr>
                  <w:p w:rsidR="00CE306E" w:rsidRPr="00F661C7" w:rsidRDefault="00CE306E" w:rsidP="006947D4">
                    <w:pPr>
                      <w:ind w:right="73"/>
                      <w:rPr>
                        <w:sz w:val="21"/>
                        <w:szCs w:val="21"/>
                      </w:rPr>
                    </w:pPr>
                    <w:r w:rsidRPr="00F661C7">
                      <w:rPr>
                        <w:sz w:val="21"/>
                        <w:szCs w:val="21"/>
                      </w:rPr>
                      <w:t>往来款</w:t>
                    </w:r>
                  </w:p>
                </w:tc>
                <w:tc>
                  <w:tcPr>
                    <w:tcW w:w="1040" w:type="pct"/>
                  </w:tcPr>
                  <w:p w:rsidR="00CE306E" w:rsidRPr="00F661C7" w:rsidRDefault="00CE306E" w:rsidP="0099404F">
                    <w:pPr>
                      <w:ind w:right="73"/>
                      <w:jc w:val="right"/>
                      <w:rPr>
                        <w:sz w:val="21"/>
                        <w:szCs w:val="21"/>
                      </w:rPr>
                    </w:pPr>
                    <w:r w:rsidRPr="00F661C7">
                      <w:rPr>
                        <w:sz w:val="21"/>
                        <w:szCs w:val="21"/>
                      </w:rPr>
                      <w:t>443,978.63</w:t>
                    </w:r>
                  </w:p>
                </w:tc>
                <w:tc>
                  <w:tcPr>
                    <w:tcW w:w="627" w:type="pct"/>
                  </w:tcPr>
                  <w:p w:rsidR="00CE306E" w:rsidRPr="00F661C7" w:rsidRDefault="00CE306E" w:rsidP="0099404F">
                    <w:pPr>
                      <w:ind w:right="73"/>
                      <w:jc w:val="right"/>
                      <w:rPr>
                        <w:sz w:val="21"/>
                        <w:szCs w:val="21"/>
                      </w:rPr>
                    </w:pPr>
                    <w:r w:rsidRPr="00F661C7">
                      <w:rPr>
                        <w:sz w:val="21"/>
                        <w:szCs w:val="21"/>
                      </w:rPr>
                      <w:t>5年以上</w:t>
                    </w:r>
                  </w:p>
                </w:tc>
                <w:tc>
                  <w:tcPr>
                    <w:tcW w:w="827" w:type="pct"/>
                  </w:tcPr>
                  <w:p w:rsidR="00CE306E" w:rsidRPr="00F661C7" w:rsidRDefault="00CE306E" w:rsidP="0099404F">
                    <w:pPr>
                      <w:jc w:val="right"/>
                      <w:rPr>
                        <w:sz w:val="21"/>
                        <w:szCs w:val="21"/>
                      </w:rPr>
                    </w:pPr>
                    <w:r w:rsidRPr="00F661C7">
                      <w:rPr>
                        <w:sz w:val="21"/>
                        <w:szCs w:val="21"/>
                      </w:rPr>
                      <w:t>0.20</w:t>
                    </w:r>
                  </w:p>
                </w:tc>
                <w:tc>
                  <w:tcPr>
                    <w:tcW w:w="980" w:type="pct"/>
                  </w:tcPr>
                  <w:p w:rsidR="00CE306E" w:rsidRPr="00F661C7" w:rsidRDefault="00CE306E" w:rsidP="0099404F">
                    <w:pPr>
                      <w:jc w:val="right"/>
                      <w:rPr>
                        <w:sz w:val="21"/>
                        <w:szCs w:val="21"/>
                      </w:rPr>
                    </w:pPr>
                    <w:r w:rsidRPr="00F661C7">
                      <w:rPr>
                        <w:sz w:val="21"/>
                        <w:szCs w:val="21"/>
                      </w:rPr>
                      <w:t>443,978.63</w:t>
                    </w:r>
                  </w:p>
                </w:tc>
              </w:tr>
            </w:sdtContent>
          </w:sdt>
          <w:tr w:rsidR="00CE306E" w:rsidRPr="00F661C7" w:rsidTr="00CE306E">
            <w:trPr>
              <w:cantSplit/>
            </w:trPr>
            <w:sdt>
              <w:sdtPr>
                <w:rPr>
                  <w:sz w:val="21"/>
                  <w:szCs w:val="21"/>
                </w:rPr>
                <w:tag w:val="_PLD_14deb9938e6642aa874e012c75286fee"/>
                <w:id w:val="1368511"/>
                <w:lock w:val="sdtLocked"/>
              </w:sdtPr>
              <w:sdtContent>
                <w:tc>
                  <w:tcPr>
                    <w:tcW w:w="844" w:type="pct"/>
                  </w:tcPr>
                  <w:p w:rsidR="00CE306E" w:rsidRPr="00F661C7" w:rsidRDefault="00CE306E" w:rsidP="006947D4">
                    <w:pPr>
                      <w:ind w:right="105"/>
                      <w:jc w:val="center"/>
                      <w:rPr>
                        <w:sz w:val="21"/>
                        <w:szCs w:val="21"/>
                      </w:rPr>
                    </w:pPr>
                    <w:r w:rsidRPr="00F661C7">
                      <w:rPr>
                        <w:rFonts w:hint="eastAsia"/>
                        <w:sz w:val="21"/>
                        <w:szCs w:val="21"/>
                      </w:rPr>
                      <w:t>合计</w:t>
                    </w:r>
                  </w:p>
                </w:tc>
              </w:sdtContent>
            </w:sdt>
            <w:tc>
              <w:tcPr>
                <w:tcW w:w="682" w:type="pct"/>
              </w:tcPr>
              <w:p w:rsidR="00CE306E" w:rsidRPr="00F661C7" w:rsidRDefault="00CE306E" w:rsidP="006947D4">
                <w:pPr>
                  <w:ind w:right="73"/>
                  <w:jc w:val="center"/>
                  <w:rPr>
                    <w:sz w:val="21"/>
                    <w:szCs w:val="21"/>
                  </w:rPr>
                </w:pPr>
                <w:r w:rsidRPr="00F661C7">
                  <w:rPr>
                    <w:sz w:val="21"/>
                    <w:szCs w:val="21"/>
                  </w:rPr>
                  <w:t>/</w:t>
                </w:r>
              </w:p>
            </w:tc>
            <w:tc>
              <w:tcPr>
                <w:tcW w:w="1040" w:type="pct"/>
                <w:vAlign w:val="center"/>
              </w:tcPr>
              <w:p w:rsidR="00CE306E" w:rsidRPr="00F661C7" w:rsidRDefault="00CE306E" w:rsidP="0099404F">
                <w:pPr>
                  <w:jc w:val="right"/>
                  <w:rPr>
                    <w:sz w:val="21"/>
                    <w:szCs w:val="21"/>
                  </w:rPr>
                </w:pPr>
                <w:r w:rsidRPr="00F661C7">
                  <w:rPr>
                    <w:sz w:val="21"/>
                    <w:szCs w:val="21"/>
                  </w:rPr>
                  <w:t>215,253,722.71</w:t>
                </w:r>
              </w:p>
            </w:tc>
            <w:tc>
              <w:tcPr>
                <w:tcW w:w="627" w:type="pct"/>
                <w:vAlign w:val="center"/>
              </w:tcPr>
              <w:p w:rsidR="00CE306E" w:rsidRPr="00F661C7" w:rsidRDefault="00CE306E" w:rsidP="0099404F">
                <w:pPr>
                  <w:jc w:val="right"/>
                  <w:rPr>
                    <w:sz w:val="21"/>
                    <w:szCs w:val="21"/>
                  </w:rPr>
                </w:pPr>
              </w:p>
            </w:tc>
            <w:tc>
              <w:tcPr>
                <w:tcW w:w="827" w:type="pct"/>
                <w:vAlign w:val="center"/>
              </w:tcPr>
              <w:p w:rsidR="00CE306E" w:rsidRPr="00F661C7" w:rsidRDefault="00CE306E" w:rsidP="0099404F">
                <w:pPr>
                  <w:jc w:val="right"/>
                  <w:rPr>
                    <w:sz w:val="21"/>
                    <w:szCs w:val="21"/>
                  </w:rPr>
                </w:pPr>
                <w:r w:rsidRPr="00F661C7">
                  <w:rPr>
                    <w:sz w:val="21"/>
                    <w:szCs w:val="21"/>
                  </w:rPr>
                  <w:t>99.04</w:t>
                </w:r>
              </w:p>
            </w:tc>
            <w:tc>
              <w:tcPr>
                <w:tcW w:w="980" w:type="pct"/>
                <w:vAlign w:val="center"/>
              </w:tcPr>
              <w:p w:rsidR="00CE306E" w:rsidRPr="00F661C7" w:rsidRDefault="00D20E9E" w:rsidP="0099404F">
                <w:pPr>
                  <w:jc w:val="right"/>
                  <w:rPr>
                    <w:sz w:val="21"/>
                    <w:szCs w:val="21"/>
                  </w:rPr>
                </w:pPr>
                <w:r>
                  <w:rPr>
                    <w:sz w:val="21"/>
                    <w:szCs w:val="21"/>
                  </w:rPr>
                  <w:t>26,073,041.62</w:t>
                </w:r>
              </w:p>
            </w:tc>
          </w:tr>
        </w:tbl>
        <w:p w:rsidR="00FD2133" w:rsidRDefault="00D1422C">
          <w:pPr>
            <w:snapToGrid w:val="0"/>
            <w:spacing w:line="240" w:lineRule="atLeast"/>
          </w:pPr>
        </w:p>
      </w:sdtContent>
    </w:sdt>
    <w:sdt>
      <w:sdtPr>
        <w:rPr>
          <w:rFonts w:ascii="宋体" w:eastAsia="宋体" w:hAnsi="宋体" w:cs="宋体" w:hint="eastAsia"/>
          <w:b w:val="0"/>
          <w:bCs w:val="0"/>
          <w:kern w:val="0"/>
          <w:sz w:val="24"/>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sz w:val="21"/>
          <w:szCs w:val="21"/>
        </w:rPr>
      </w:sdtEndPr>
      <w:sdtContent>
        <w:p w:rsidR="00FD2133" w:rsidRDefault="00537341">
          <w:pPr>
            <w:pStyle w:val="4"/>
            <w:numPr>
              <w:ilvl w:val="3"/>
              <w:numId w:val="51"/>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EndPr>
            <w:rPr>
              <w:sz w:val="21"/>
              <w:szCs w:val="21"/>
            </w:rPr>
          </w:sdtEndPr>
          <w:sdtContent>
            <w:p w:rsidR="00CE306E" w:rsidRPr="00F661C7" w:rsidRDefault="00D1422C" w:rsidP="00CE306E">
              <w:pPr>
                <w:rPr>
                  <w:sz w:val="21"/>
                  <w:szCs w:val="21"/>
                </w:rPr>
              </w:pPr>
              <w:r w:rsidRPr="00F661C7">
                <w:rPr>
                  <w:sz w:val="21"/>
                  <w:szCs w:val="21"/>
                </w:rPr>
                <w:fldChar w:fldCharType="begin"/>
              </w:r>
              <w:r w:rsidR="00CE306E"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D1422C">
          <w:pPr>
            <w:snapToGrid w:val="0"/>
            <w:spacing w:line="240" w:lineRule="atLeast"/>
            <w:rPr>
              <w:rFonts w:ascii="Times New Roman" w:hAnsi="Times New Roman"/>
              <w:sz w:val="21"/>
              <w:szCs w:val="21"/>
            </w:rPr>
          </w:pPr>
        </w:p>
      </w:sdtContent>
    </w:sdt>
    <w:sdt>
      <w:sdtPr>
        <w:rPr>
          <w:rFonts w:ascii="Times New Roman" w:eastAsia="宋体" w:hAnsi="Times New Roman" w:cs="宋体"/>
          <w:b w:val="0"/>
          <w:bCs w:val="0"/>
          <w:kern w:val="0"/>
          <w:sz w:val="24"/>
          <w:szCs w:val="21"/>
        </w:rPr>
        <w:alias w:val="模块:因金融资产转移而终止确认的其他应收款"/>
        <w:tag w:val="_SEC_b4e92d47ce454acbba1241413cf48897"/>
        <w:id w:val="821615080"/>
        <w:lock w:val="sdtLocked"/>
        <w:placeholder>
          <w:docPart w:val="GBC22222222222222222222222222222"/>
        </w:placeholder>
      </w:sdtPr>
      <w:sdtContent>
        <w:p w:rsidR="00FD2133" w:rsidRPr="00F661C7" w:rsidRDefault="00537341">
          <w:pPr>
            <w:pStyle w:val="4"/>
            <w:numPr>
              <w:ilvl w:val="3"/>
              <w:numId w:val="51"/>
            </w:numPr>
            <w:ind w:left="426" w:hanging="426"/>
            <w:rPr>
              <w:szCs w:val="21"/>
            </w:rPr>
          </w:pPr>
          <w:r w:rsidRPr="00F661C7">
            <w:rPr>
              <w:rFonts w:hint="eastAsia"/>
              <w:szCs w:val="21"/>
            </w:rPr>
            <w:t>因金融资产转移而终止确认的其他应收款</w:t>
          </w:r>
        </w:p>
        <w:sdt>
          <w:sdtPr>
            <w:rPr>
              <w:rFonts w:hint="eastAsia"/>
              <w:sz w:val="21"/>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rsidR="00FD2133" w:rsidRPr="00F661C7" w:rsidRDefault="00D1422C" w:rsidP="00CE306E">
              <w:pPr>
                <w:ind w:right="57"/>
                <w:rPr>
                  <w:sz w:val="21"/>
                  <w:szCs w:val="21"/>
                </w:rPr>
              </w:pPr>
              <w:r w:rsidRPr="00F661C7">
                <w:rPr>
                  <w:sz w:val="21"/>
                  <w:szCs w:val="21"/>
                </w:rPr>
                <w:fldChar w:fldCharType="begin"/>
              </w:r>
              <w:r w:rsidR="00CE306E"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pPr>
        <w:rPr>
          <w:sz w:val="21"/>
          <w:szCs w:val="21"/>
        </w:rPr>
      </w:pPr>
    </w:p>
    <w:sdt>
      <w:sdtPr>
        <w:rPr>
          <w:rFonts w:ascii="Times New Roman" w:eastAsia="宋体" w:hAnsi="Times New Roman" w:cs="宋体" w:hint="eastAsia"/>
          <w:b w:val="0"/>
          <w:bCs w:val="0"/>
          <w:kern w:val="0"/>
          <w:sz w:val="24"/>
          <w:szCs w:val="21"/>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FD2133" w:rsidRPr="00F661C7" w:rsidRDefault="00537341">
          <w:pPr>
            <w:pStyle w:val="4"/>
            <w:numPr>
              <w:ilvl w:val="3"/>
              <w:numId w:val="51"/>
            </w:numPr>
            <w:ind w:left="426" w:hanging="426"/>
            <w:rPr>
              <w:szCs w:val="21"/>
            </w:rPr>
          </w:pPr>
          <w:r w:rsidRPr="00F661C7">
            <w:rPr>
              <w:rFonts w:hint="eastAsia"/>
              <w:szCs w:val="21"/>
            </w:rPr>
            <w:t>转移其他</w:t>
          </w:r>
          <w:proofErr w:type="gramStart"/>
          <w:r w:rsidRPr="00F661C7">
            <w:rPr>
              <w:rFonts w:hint="eastAsia"/>
              <w:szCs w:val="21"/>
            </w:rPr>
            <w:t>应收款且继续</w:t>
          </w:r>
          <w:proofErr w:type="gramEnd"/>
          <w:r w:rsidRPr="00F661C7">
            <w:rPr>
              <w:rFonts w:hint="eastAsia"/>
              <w:szCs w:val="21"/>
            </w:rPr>
            <w:t>涉</w:t>
          </w:r>
          <w:proofErr w:type="gramStart"/>
          <w:r w:rsidRPr="00F661C7">
            <w:rPr>
              <w:rFonts w:hint="eastAsia"/>
              <w:szCs w:val="21"/>
            </w:rPr>
            <w:t>入形成</w:t>
          </w:r>
          <w:proofErr w:type="gramEnd"/>
          <w:r w:rsidRPr="00F661C7">
            <w:rPr>
              <w:rFonts w:hint="eastAsia"/>
              <w:szCs w:val="21"/>
            </w:rPr>
            <w:t>的资产、负债的金额</w:t>
          </w:r>
        </w:p>
        <w:sdt>
          <w:sdtPr>
            <w:rPr>
              <w:rFonts w:hint="eastAsia"/>
              <w:sz w:val="21"/>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rsidR="00FD2133" w:rsidRPr="00F661C7" w:rsidRDefault="00D1422C" w:rsidP="00CE306E">
              <w:pPr>
                <w:rPr>
                  <w:sz w:val="21"/>
                  <w:szCs w:val="21"/>
                </w:rPr>
              </w:pPr>
              <w:r w:rsidRPr="00F661C7">
                <w:rPr>
                  <w:sz w:val="21"/>
                  <w:szCs w:val="21"/>
                </w:rPr>
                <w:fldChar w:fldCharType="begin"/>
              </w:r>
              <w:r w:rsidR="00CE306E"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pPr>
        <w:rPr>
          <w:sz w:val="21"/>
          <w:szCs w:val="21"/>
        </w:rPr>
      </w:pPr>
    </w:p>
    <w:sdt>
      <w:sdtPr>
        <w:rPr>
          <w:rFonts w:ascii="Times New Roman" w:hAnsi="Times New Roman" w:hint="eastAsia"/>
          <w:b/>
          <w:bCs/>
          <w:sz w:val="21"/>
          <w:szCs w:val="21"/>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FD2133" w:rsidRPr="00F661C7" w:rsidRDefault="00537341">
          <w:pPr>
            <w:rPr>
              <w:sz w:val="21"/>
              <w:szCs w:val="21"/>
            </w:rPr>
          </w:pPr>
          <w:r w:rsidRPr="00F661C7">
            <w:rPr>
              <w:rFonts w:hint="eastAsia"/>
              <w:sz w:val="21"/>
              <w:szCs w:val="21"/>
            </w:rPr>
            <w:t>其他</w:t>
          </w:r>
          <w:r w:rsidRPr="00F661C7">
            <w:rPr>
              <w:sz w:val="21"/>
              <w:szCs w:val="21"/>
            </w:rPr>
            <w:t>说明：</w:t>
          </w:r>
        </w:p>
        <w:sdt>
          <w:sdtPr>
            <w:rPr>
              <w:rFonts w:hint="eastAsia"/>
              <w:sz w:val="21"/>
              <w:szCs w:val="21"/>
            </w:rPr>
            <w:alias w:val="是否适用：其他应收款的其他说明[双击切换]"/>
            <w:tag w:val="_GBC_f19370687b664bbeafd6d2809311f81e"/>
            <w:id w:val="-318582408"/>
            <w:lock w:val="sdtLocked"/>
            <w:placeholder>
              <w:docPart w:val="GBC22222222222222222222222222222"/>
            </w:placeholder>
          </w:sdtPr>
          <w:sdtContent>
            <w:p w:rsidR="00FD2133" w:rsidRPr="00F661C7" w:rsidRDefault="00D1422C" w:rsidP="00CE306E">
              <w:pPr>
                <w:rPr>
                  <w:sz w:val="21"/>
                  <w:szCs w:val="21"/>
                </w:rPr>
              </w:pPr>
              <w:r w:rsidRPr="00F661C7">
                <w:rPr>
                  <w:sz w:val="21"/>
                  <w:szCs w:val="21"/>
                </w:rPr>
                <w:fldChar w:fldCharType="begin"/>
              </w:r>
              <w:r w:rsidR="00CE306E" w:rsidRPr="00F661C7">
                <w:rPr>
                  <w:sz w:val="21"/>
                  <w:szCs w:val="21"/>
                </w:rPr>
                <w:instrText xml:space="preserve"> 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sdtContent>
    </w:sdt>
    <w:p w:rsidR="00FD2133" w:rsidRPr="00F661C7" w:rsidRDefault="00FD2133">
      <w:pPr>
        <w:rPr>
          <w:sz w:val="21"/>
          <w:szCs w:val="21"/>
        </w:rPr>
      </w:pPr>
    </w:p>
    <w:p w:rsidR="00FD2133" w:rsidRPr="00F661C7" w:rsidRDefault="00537341">
      <w:pPr>
        <w:pStyle w:val="3"/>
        <w:numPr>
          <w:ilvl w:val="0"/>
          <w:numId w:val="19"/>
        </w:numPr>
        <w:rPr>
          <w:szCs w:val="21"/>
        </w:rPr>
      </w:pPr>
      <w:r w:rsidRPr="00F661C7">
        <w:rPr>
          <w:rFonts w:hint="eastAsia"/>
          <w:szCs w:val="21"/>
        </w:rPr>
        <w:lastRenderedPageBreak/>
        <w:t>存货</w:t>
      </w:r>
    </w:p>
    <w:bookmarkStart w:id="160" w:name="_Hlk24116366" w:displacedByCustomXml="next"/>
    <w:bookmarkStart w:id="161" w:name="_Hlk532992451" w:displacedByCustomXml="next"/>
    <w:sdt>
      <w:sdtPr>
        <w:rPr>
          <w:rFonts w:asciiTheme="minorHAnsi" w:eastAsia="宋体" w:hAnsiTheme="minorHAnsi" w:cs="宋体" w:hint="eastAsia"/>
          <w:b w:val="0"/>
          <w:bCs w:val="0"/>
          <w:kern w:val="0"/>
          <w:sz w:val="24"/>
          <w:szCs w:val="21"/>
        </w:rPr>
        <w:alias w:val="模块:存货分类 "/>
        <w:tag w:val="_SEC_db208c50ef2347fc8318ac3ce516f8f3"/>
        <w:id w:val="1356232942"/>
        <w:lock w:val="sdtLocked"/>
        <w:placeholder>
          <w:docPart w:val="GBC22222222222222222222222222222"/>
        </w:placeholder>
      </w:sdtPr>
      <w:sdtEndPr>
        <w:rPr>
          <w:rFonts w:ascii="宋体" w:hAnsi="宋体"/>
        </w:rPr>
      </w:sdtEndPr>
      <w:sdtContent>
        <w:p w:rsidR="00FD2133" w:rsidRPr="00F661C7" w:rsidRDefault="00537341">
          <w:pPr>
            <w:pStyle w:val="4"/>
            <w:numPr>
              <w:ilvl w:val="3"/>
              <w:numId w:val="114"/>
            </w:numPr>
            <w:ind w:left="426" w:hanging="426"/>
            <w:rPr>
              <w:szCs w:val="21"/>
            </w:rPr>
          </w:pPr>
          <w:r w:rsidRPr="00F661C7">
            <w:rPr>
              <w:rFonts w:hint="eastAsia"/>
              <w:szCs w:val="21"/>
            </w:rPr>
            <w:t>存货分类</w:t>
          </w:r>
        </w:p>
        <w:sdt>
          <w:sdtPr>
            <w:rPr>
              <w:sz w:val="21"/>
              <w:szCs w:val="21"/>
            </w:rPr>
            <w:alias w:val="是否适用：存货分类[双击切换]"/>
            <w:tag w:val="_GBC_357bbe1b1f034d20ba175209243f1121"/>
            <w:id w:val="-482073240"/>
            <w:lock w:val="sdtLocked"/>
            <w:placeholder>
              <w:docPart w:val="GBC22222222222222222222222222222"/>
            </w:placeholder>
          </w:sdtPr>
          <w:sdtContent>
            <w:p w:rsidR="00FD2133" w:rsidRPr="00F661C7" w:rsidRDefault="00D1422C">
              <w:pPr>
                <w:rPr>
                  <w:sz w:val="21"/>
                  <w:szCs w:val="21"/>
                </w:rPr>
              </w:pPr>
              <w:r w:rsidRPr="00F661C7">
                <w:rPr>
                  <w:sz w:val="21"/>
                  <w:szCs w:val="21"/>
                </w:rPr>
                <w:fldChar w:fldCharType="begin"/>
              </w:r>
              <w:r w:rsidR="00CE306E" w:rsidRPr="00F661C7">
                <w:rPr>
                  <w:sz w:val="21"/>
                  <w:szCs w:val="21"/>
                </w:rPr>
                <w:instrText xml:space="preserve">MACROBUTTON  SnrToggleCheckbox √适用 </w:instrText>
              </w:r>
              <w:r w:rsidRPr="00F661C7">
                <w:rPr>
                  <w:sz w:val="21"/>
                  <w:szCs w:val="21"/>
                </w:rPr>
                <w:fldChar w:fldCharType="end"/>
              </w:r>
              <w:r w:rsidRPr="00F661C7">
                <w:rPr>
                  <w:sz w:val="21"/>
                  <w:szCs w:val="21"/>
                </w:rPr>
                <w:fldChar w:fldCharType="begin"/>
              </w:r>
              <w:r w:rsidR="00CE306E" w:rsidRPr="00F661C7">
                <w:rPr>
                  <w:sz w:val="21"/>
                  <w:szCs w:val="21"/>
                </w:rPr>
                <w:instrText xml:space="preserve"> MACROBUTTON  SnrToggleCheckbox □不适用 </w:instrText>
              </w:r>
              <w:r w:rsidRPr="00F661C7">
                <w:rPr>
                  <w:sz w:val="21"/>
                  <w:szCs w:val="21"/>
                </w:rPr>
                <w:fldChar w:fldCharType="end"/>
              </w:r>
            </w:p>
          </w:sdtContent>
        </w:sdt>
        <w:p w:rsidR="00FD2133" w:rsidRPr="00F661C7" w:rsidRDefault="00537341">
          <w:pPr>
            <w:jc w:val="right"/>
            <w:rPr>
              <w:sz w:val="21"/>
              <w:szCs w:val="21"/>
            </w:rPr>
          </w:pPr>
          <w:r w:rsidRPr="00F661C7">
            <w:rPr>
              <w:rFonts w:hint="eastAsia"/>
              <w:sz w:val="21"/>
              <w:szCs w:val="21"/>
            </w:rPr>
            <w:t>单位：</w:t>
          </w:r>
          <w:sdt>
            <w:sdtPr>
              <w:rPr>
                <w:rFonts w:hint="eastAsia"/>
                <w:sz w:val="21"/>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661C7">
                <w:rPr>
                  <w:rFonts w:hint="eastAsia"/>
                  <w:sz w:val="21"/>
                  <w:szCs w:val="21"/>
                </w:rPr>
                <w:t>元</w:t>
              </w:r>
            </w:sdtContent>
          </w:sdt>
          <w:r w:rsidRPr="00F661C7">
            <w:rPr>
              <w:rFonts w:hint="eastAsia"/>
              <w:sz w:val="21"/>
              <w:szCs w:val="21"/>
            </w:rPr>
            <w:t xml:space="preserve">  币种：</w:t>
          </w:r>
          <w:sdt>
            <w:sdtPr>
              <w:rPr>
                <w:rFonts w:hint="eastAsia"/>
                <w:sz w:val="21"/>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661C7">
                <w:rPr>
                  <w:rFonts w:hint="eastAsia"/>
                  <w:sz w:val="21"/>
                  <w:szCs w:val="21"/>
                </w:rPr>
                <w:t>人民币</w:t>
              </w:r>
            </w:sdtContent>
          </w:sdt>
        </w:p>
        <w:p w:rsidR="00FD2133" w:rsidRDefault="00FD2133">
          <w:pPr>
            <w:rPr>
              <w:szCs w:val="21"/>
            </w:rPr>
          </w:pPr>
        </w:p>
        <w:tbl>
          <w:tblPr>
            <w:tblW w:w="5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1561"/>
            <w:gridCol w:w="1418"/>
            <w:gridCol w:w="1561"/>
            <w:gridCol w:w="1559"/>
            <w:gridCol w:w="1418"/>
            <w:gridCol w:w="1556"/>
          </w:tblGrid>
          <w:tr w:rsidR="00CE306E" w:rsidTr="00685039">
            <w:trPr>
              <w:cantSplit/>
            </w:trPr>
            <w:sdt>
              <w:sdtPr>
                <w:rPr>
                  <w:sz w:val="21"/>
                  <w:szCs w:val="21"/>
                </w:rPr>
                <w:tag w:val="_PLD_c7ef81863f9f475b86b8ee43ac7e9274"/>
                <w:id w:val="594593101"/>
                <w:lock w:val="sdtLocked"/>
              </w:sdtPr>
              <w:sdtContent>
                <w:tc>
                  <w:tcPr>
                    <w:tcW w:w="541" w:type="pct"/>
                    <w:vMerge w:val="restart"/>
                    <w:vAlign w:val="center"/>
                  </w:tcPr>
                  <w:p w:rsidR="00FD2133" w:rsidRPr="00CE306E" w:rsidRDefault="00537341">
                    <w:pPr>
                      <w:jc w:val="center"/>
                      <w:rPr>
                        <w:sz w:val="21"/>
                        <w:szCs w:val="21"/>
                      </w:rPr>
                    </w:pPr>
                    <w:r w:rsidRPr="00CE306E">
                      <w:rPr>
                        <w:rFonts w:hint="eastAsia"/>
                        <w:sz w:val="21"/>
                        <w:szCs w:val="21"/>
                      </w:rPr>
                      <w:t>项目</w:t>
                    </w:r>
                  </w:p>
                </w:tc>
              </w:sdtContent>
            </w:sdt>
            <w:sdt>
              <w:sdtPr>
                <w:rPr>
                  <w:sz w:val="21"/>
                  <w:szCs w:val="21"/>
                </w:rPr>
                <w:tag w:val="_PLD_68fbd4316a69442d924038f565882f99"/>
                <w:id w:val="-1795976163"/>
                <w:lock w:val="sdtLocked"/>
              </w:sdtPr>
              <w:sdtContent>
                <w:tc>
                  <w:tcPr>
                    <w:tcW w:w="2230" w:type="pct"/>
                    <w:gridSpan w:val="3"/>
                    <w:vAlign w:val="center"/>
                  </w:tcPr>
                  <w:p w:rsidR="00FD2133" w:rsidRPr="00CE306E" w:rsidRDefault="00537341">
                    <w:pPr>
                      <w:jc w:val="center"/>
                      <w:rPr>
                        <w:sz w:val="21"/>
                        <w:szCs w:val="21"/>
                      </w:rPr>
                    </w:pPr>
                    <w:r w:rsidRPr="00CE306E">
                      <w:rPr>
                        <w:rFonts w:hint="eastAsia"/>
                        <w:sz w:val="21"/>
                        <w:szCs w:val="21"/>
                      </w:rPr>
                      <w:t>期末余额</w:t>
                    </w:r>
                  </w:p>
                </w:tc>
              </w:sdtContent>
            </w:sdt>
            <w:sdt>
              <w:sdtPr>
                <w:rPr>
                  <w:sz w:val="21"/>
                  <w:szCs w:val="21"/>
                </w:rPr>
                <w:tag w:val="_PLD_39f6313de32c45ce95b6a2ef18238d4a"/>
                <w:id w:val="-1986009739"/>
                <w:lock w:val="sdtLocked"/>
              </w:sdtPr>
              <w:sdtContent>
                <w:tc>
                  <w:tcPr>
                    <w:tcW w:w="2229" w:type="pct"/>
                    <w:gridSpan w:val="3"/>
                    <w:vAlign w:val="center"/>
                  </w:tcPr>
                  <w:p w:rsidR="00FD2133" w:rsidRPr="00CE306E" w:rsidRDefault="00537341">
                    <w:pPr>
                      <w:jc w:val="center"/>
                      <w:rPr>
                        <w:sz w:val="21"/>
                        <w:szCs w:val="21"/>
                      </w:rPr>
                    </w:pPr>
                    <w:r w:rsidRPr="00CE306E">
                      <w:rPr>
                        <w:rFonts w:hint="eastAsia"/>
                        <w:sz w:val="21"/>
                        <w:szCs w:val="21"/>
                      </w:rPr>
                      <w:t>期初余额</w:t>
                    </w:r>
                  </w:p>
                </w:tc>
              </w:sdtContent>
            </w:sdt>
          </w:tr>
          <w:tr w:rsidR="00CE306E" w:rsidTr="00685039">
            <w:trPr>
              <w:cantSplit/>
            </w:trPr>
            <w:tc>
              <w:tcPr>
                <w:tcW w:w="541" w:type="pct"/>
                <w:vMerge/>
              </w:tcPr>
              <w:p w:rsidR="00FD2133" w:rsidRPr="00CE306E" w:rsidRDefault="00FD2133">
                <w:pPr>
                  <w:ind w:right="5"/>
                  <w:jc w:val="center"/>
                  <w:rPr>
                    <w:sz w:val="21"/>
                    <w:szCs w:val="21"/>
                  </w:rPr>
                </w:pPr>
              </w:p>
            </w:tc>
            <w:sdt>
              <w:sdtPr>
                <w:rPr>
                  <w:sz w:val="21"/>
                  <w:szCs w:val="21"/>
                </w:rPr>
                <w:tag w:val="_PLD_73436d894fc444d5b519a3b75a689324"/>
                <w:id w:val="914904877"/>
                <w:lock w:val="sdtLocked"/>
              </w:sdtPr>
              <w:sdtContent>
                <w:tc>
                  <w:tcPr>
                    <w:tcW w:w="767" w:type="pct"/>
                    <w:vAlign w:val="center"/>
                  </w:tcPr>
                  <w:p w:rsidR="00FD2133" w:rsidRPr="00CE306E" w:rsidRDefault="00537341">
                    <w:pPr>
                      <w:ind w:right="5"/>
                      <w:jc w:val="center"/>
                      <w:rPr>
                        <w:sz w:val="21"/>
                        <w:szCs w:val="21"/>
                      </w:rPr>
                    </w:pPr>
                    <w:r w:rsidRPr="00CE306E">
                      <w:rPr>
                        <w:rFonts w:hint="eastAsia"/>
                        <w:sz w:val="21"/>
                        <w:szCs w:val="21"/>
                      </w:rPr>
                      <w:t>账面余额</w:t>
                    </w:r>
                  </w:p>
                </w:tc>
              </w:sdtContent>
            </w:sdt>
            <w:tc>
              <w:tcPr>
                <w:tcW w:w="697" w:type="pct"/>
                <w:vAlign w:val="center"/>
              </w:tcPr>
              <w:p w:rsidR="00FD2133" w:rsidRPr="00CE306E" w:rsidRDefault="00D1422C">
                <w:pPr>
                  <w:ind w:right="5"/>
                  <w:jc w:val="center"/>
                  <w:rPr>
                    <w:sz w:val="21"/>
                    <w:szCs w:val="21"/>
                  </w:rPr>
                </w:pPr>
                <w:sdt>
                  <w:sdtPr>
                    <w:rPr>
                      <w:sz w:val="21"/>
                      <w:szCs w:val="21"/>
                    </w:rPr>
                    <w:tag w:val="_PLD_09cd496fa8624ad4a9538b5b209e6d5a"/>
                    <w:id w:val="-1203622657"/>
                    <w:lock w:val="sdtLocked"/>
                  </w:sdtPr>
                  <w:sdtContent>
                    <w:r w:rsidR="00537341" w:rsidRPr="00CE306E">
                      <w:rPr>
                        <w:rFonts w:hint="eastAsia"/>
                        <w:sz w:val="21"/>
                        <w:szCs w:val="21"/>
                      </w:rPr>
                      <w:t>存货跌价准备</w:t>
                    </w:r>
                    <w:r w:rsidR="00537341" w:rsidRPr="00CE306E">
                      <w:rPr>
                        <w:sz w:val="21"/>
                        <w:szCs w:val="21"/>
                      </w:rPr>
                      <w:t>/合同履约成本减值准备</w:t>
                    </w:r>
                  </w:sdtContent>
                </w:sdt>
              </w:p>
            </w:tc>
            <w:sdt>
              <w:sdtPr>
                <w:rPr>
                  <w:sz w:val="21"/>
                  <w:szCs w:val="21"/>
                </w:rPr>
                <w:tag w:val="_PLD_2c7532c412cf491899c310ef9902157e"/>
                <w:id w:val="-1989479577"/>
                <w:lock w:val="sdtLocked"/>
              </w:sdtPr>
              <w:sdtContent>
                <w:tc>
                  <w:tcPr>
                    <w:tcW w:w="767" w:type="pct"/>
                    <w:vAlign w:val="center"/>
                  </w:tcPr>
                  <w:p w:rsidR="00FD2133" w:rsidRPr="00CE306E" w:rsidRDefault="00537341">
                    <w:pPr>
                      <w:ind w:right="5"/>
                      <w:jc w:val="center"/>
                      <w:rPr>
                        <w:sz w:val="21"/>
                        <w:szCs w:val="21"/>
                      </w:rPr>
                    </w:pPr>
                    <w:r w:rsidRPr="00CE306E">
                      <w:rPr>
                        <w:rFonts w:hint="eastAsia"/>
                        <w:sz w:val="21"/>
                        <w:szCs w:val="21"/>
                      </w:rPr>
                      <w:t>账面价值</w:t>
                    </w:r>
                  </w:p>
                </w:tc>
              </w:sdtContent>
            </w:sdt>
            <w:sdt>
              <w:sdtPr>
                <w:rPr>
                  <w:sz w:val="21"/>
                  <w:szCs w:val="21"/>
                </w:rPr>
                <w:tag w:val="_PLD_6c2924a6d3da466f96c5c2e2f2d81de1"/>
                <w:id w:val="667062190"/>
                <w:lock w:val="sdtLocked"/>
              </w:sdtPr>
              <w:sdtContent>
                <w:tc>
                  <w:tcPr>
                    <w:tcW w:w="766" w:type="pct"/>
                    <w:vAlign w:val="center"/>
                  </w:tcPr>
                  <w:p w:rsidR="00FD2133" w:rsidRPr="00CE306E" w:rsidRDefault="00537341">
                    <w:pPr>
                      <w:ind w:right="5"/>
                      <w:jc w:val="center"/>
                      <w:rPr>
                        <w:sz w:val="21"/>
                        <w:szCs w:val="21"/>
                      </w:rPr>
                    </w:pPr>
                    <w:r w:rsidRPr="00CE306E">
                      <w:rPr>
                        <w:rFonts w:hint="eastAsia"/>
                        <w:sz w:val="21"/>
                        <w:szCs w:val="21"/>
                      </w:rPr>
                      <w:t>账面余额</w:t>
                    </w:r>
                  </w:p>
                </w:tc>
              </w:sdtContent>
            </w:sdt>
            <w:tc>
              <w:tcPr>
                <w:tcW w:w="697" w:type="pct"/>
                <w:vAlign w:val="center"/>
              </w:tcPr>
              <w:p w:rsidR="00FD2133" w:rsidRPr="00CE306E" w:rsidRDefault="00D1422C">
                <w:pPr>
                  <w:ind w:right="5"/>
                  <w:jc w:val="center"/>
                  <w:rPr>
                    <w:sz w:val="21"/>
                    <w:szCs w:val="21"/>
                  </w:rPr>
                </w:pPr>
                <w:sdt>
                  <w:sdtPr>
                    <w:rPr>
                      <w:sz w:val="21"/>
                      <w:szCs w:val="21"/>
                    </w:rPr>
                    <w:tag w:val="_PLD_e5df78ba36d146dfb7eedab7ddd98031"/>
                    <w:id w:val="1650553931"/>
                    <w:lock w:val="sdtLocked"/>
                  </w:sdtPr>
                  <w:sdtContent>
                    <w:r w:rsidR="00537341" w:rsidRPr="00CE306E">
                      <w:rPr>
                        <w:rFonts w:hint="eastAsia"/>
                        <w:sz w:val="21"/>
                        <w:szCs w:val="21"/>
                      </w:rPr>
                      <w:t>存货跌价准备</w:t>
                    </w:r>
                    <w:r w:rsidR="00537341" w:rsidRPr="00CE306E">
                      <w:rPr>
                        <w:sz w:val="21"/>
                        <w:szCs w:val="21"/>
                      </w:rPr>
                      <w:t>/合同履约成本减值准备</w:t>
                    </w:r>
                  </w:sdtContent>
                </w:sdt>
              </w:p>
            </w:tc>
            <w:sdt>
              <w:sdtPr>
                <w:rPr>
                  <w:sz w:val="21"/>
                  <w:szCs w:val="21"/>
                </w:rPr>
                <w:tag w:val="_PLD_ba07e513b5504e03b2dcef7d8421fa16"/>
                <w:id w:val="-829911276"/>
                <w:lock w:val="sdtLocked"/>
              </w:sdtPr>
              <w:sdtContent>
                <w:tc>
                  <w:tcPr>
                    <w:tcW w:w="766" w:type="pct"/>
                    <w:vAlign w:val="center"/>
                  </w:tcPr>
                  <w:p w:rsidR="00FD2133" w:rsidRPr="00CE306E" w:rsidRDefault="00537341">
                    <w:pPr>
                      <w:ind w:right="5"/>
                      <w:jc w:val="center"/>
                      <w:rPr>
                        <w:sz w:val="21"/>
                        <w:szCs w:val="21"/>
                      </w:rPr>
                    </w:pPr>
                    <w:r w:rsidRPr="00CE306E">
                      <w:rPr>
                        <w:rFonts w:hint="eastAsia"/>
                        <w:sz w:val="21"/>
                        <w:szCs w:val="21"/>
                      </w:rPr>
                      <w:t>账面价值</w:t>
                    </w:r>
                  </w:p>
                </w:tc>
              </w:sdtContent>
            </w:sdt>
          </w:tr>
          <w:tr w:rsidR="00CE306E" w:rsidTr="00CD0C41">
            <w:trPr>
              <w:cantSplit/>
            </w:trPr>
            <w:tc>
              <w:tcPr>
                <w:tcW w:w="541" w:type="pct"/>
              </w:tcPr>
              <w:p w:rsidR="00CE306E" w:rsidRPr="00CE306E" w:rsidRDefault="00CE306E">
                <w:pPr>
                  <w:ind w:right="5"/>
                  <w:rPr>
                    <w:sz w:val="21"/>
                    <w:szCs w:val="21"/>
                  </w:rPr>
                </w:pPr>
                <w:r w:rsidRPr="00CE306E">
                  <w:rPr>
                    <w:rFonts w:hint="eastAsia"/>
                    <w:sz w:val="21"/>
                    <w:szCs w:val="21"/>
                  </w:rPr>
                  <w:t>原材料</w:t>
                </w:r>
              </w:p>
            </w:tc>
            <w:tc>
              <w:tcPr>
                <w:tcW w:w="767" w:type="pct"/>
              </w:tcPr>
              <w:p w:rsidR="00CE306E" w:rsidRPr="00CE306E" w:rsidRDefault="00CE306E" w:rsidP="00CD0C41">
                <w:pPr>
                  <w:jc w:val="right"/>
                  <w:rPr>
                    <w:sz w:val="18"/>
                    <w:szCs w:val="18"/>
                  </w:rPr>
                </w:pPr>
                <w:r w:rsidRPr="00CE306E">
                  <w:rPr>
                    <w:sz w:val="18"/>
                    <w:szCs w:val="18"/>
                  </w:rPr>
                  <w:t>141,058,812.07</w:t>
                </w:r>
              </w:p>
            </w:tc>
            <w:tc>
              <w:tcPr>
                <w:tcW w:w="697" w:type="pct"/>
              </w:tcPr>
              <w:p w:rsidR="00CE306E" w:rsidRPr="00CE306E" w:rsidRDefault="00CE306E" w:rsidP="00CD0C41">
                <w:pPr>
                  <w:jc w:val="right"/>
                  <w:rPr>
                    <w:sz w:val="18"/>
                    <w:szCs w:val="18"/>
                  </w:rPr>
                </w:pPr>
                <w:r w:rsidRPr="00CE306E">
                  <w:rPr>
                    <w:sz w:val="18"/>
                    <w:szCs w:val="18"/>
                  </w:rPr>
                  <w:t>11,890,625.37</w:t>
                </w:r>
              </w:p>
            </w:tc>
            <w:tc>
              <w:tcPr>
                <w:tcW w:w="767" w:type="pct"/>
              </w:tcPr>
              <w:p w:rsidR="00CE306E" w:rsidRPr="00CE306E" w:rsidRDefault="00CE306E" w:rsidP="00CD0C41">
                <w:pPr>
                  <w:jc w:val="right"/>
                  <w:rPr>
                    <w:sz w:val="18"/>
                    <w:szCs w:val="18"/>
                  </w:rPr>
                </w:pPr>
                <w:r w:rsidRPr="00CE306E">
                  <w:rPr>
                    <w:sz w:val="18"/>
                    <w:szCs w:val="18"/>
                  </w:rPr>
                  <w:t>129,168,186.70</w:t>
                </w:r>
              </w:p>
            </w:tc>
            <w:tc>
              <w:tcPr>
                <w:tcW w:w="766" w:type="pct"/>
              </w:tcPr>
              <w:p w:rsidR="00CE306E" w:rsidRPr="00CE306E" w:rsidRDefault="00CE306E" w:rsidP="00CD0C41">
                <w:pPr>
                  <w:jc w:val="right"/>
                  <w:rPr>
                    <w:sz w:val="18"/>
                    <w:szCs w:val="18"/>
                  </w:rPr>
                </w:pPr>
                <w:r w:rsidRPr="00CE306E">
                  <w:rPr>
                    <w:sz w:val="18"/>
                    <w:szCs w:val="18"/>
                  </w:rPr>
                  <w:t>97,544,582.81</w:t>
                </w:r>
              </w:p>
            </w:tc>
            <w:tc>
              <w:tcPr>
                <w:tcW w:w="697" w:type="pct"/>
              </w:tcPr>
              <w:p w:rsidR="00CE306E" w:rsidRPr="00CE306E" w:rsidRDefault="00CE306E" w:rsidP="00CD0C41">
                <w:pPr>
                  <w:jc w:val="right"/>
                  <w:rPr>
                    <w:sz w:val="18"/>
                    <w:szCs w:val="18"/>
                  </w:rPr>
                </w:pPr>
                <w:r w:rsidRPr="00CE306E">
                  <w:rPr>
                    <w:sz w:val="18"/>
                    <w:szCs w:val="18"/>
                  </w:rPr>
                  <w:t>39,389,944.82</w:t>
                </w:r>
              </w:p>
            </w:tc>
            <w:tc>
              <w:tcPr>
                <w:tcW w:w="766" w:type="pct"/>
              </w:tcPr>
              <w:p w:rsidR="00CE306E" w:rsidRPr="00CE306E" w:rsidRDefault="00CE306E" w:rsidP="00CD0C41">
                <w:pPr>
                  <w:jc w:val="right"/>
                  <w:rPr>
                    <w:sz w:val="18"/>
                    <w:szCs w:val="18"/>
                  </w:rPr>
                </w:pPr>
                <w:r w:rsidRPr="00CE306E">
                  <w:rPr>
                    <w:sz w:val="18"/>
                    <w:szCs w:val="18"/>
                  </w:rPr>
                  <w:t>58,154,637.99</w:t>
                </w:r>
              </w:p>
            </w:tc>
          </w:tr>
          <w:tr w:rsidR="00CE306E" w:rsidTr="00CD0C41">
            <w:trPr>
              <w:cantSplit/>
            </w:trPr>
            <w:tc>
              <w:tcPr>
                <w:tcW w:w="541" w:type="pct"/>
              </w:tcPr>
              <w:p w:rsidR="00CE306E" w:rsidRPr="00CE306E" w:rsidRDefault="00CE306E">
                <w:pPr>
                  <w:ind w:right="5"/>
                  <w:rPr>
                    <w:sz w:val="21"/>
                    <w:szCs w:val="21"/>
                  </w:rPr>
                </w:pPr>
                <w:r w:rsidRPr="00CE306E">
                  <w:rPr>
                    <w:rFonts w:hint="eastAsia"/>
                    <w:sz w:val="21"/>
                    <w:szCs w:val="21"/>
                  </w:rPr>
                  <w:t>在产品</w:t>
                </w:r>
              </w:p>
            </w:tc>
            <w:tc>
              <w:tcPr>
                <w:tcW w:w="767" w:type="pct"/>
              </w:tcPr>
              <w:p w:rsidR="00CE306E" w:rsidRPr="00CE306E" w:rsidRDefault="00CE306E" w:rsidP="00CD0C41">
                <w:pPr>
                  <w:jc w:val="right"/>
                  <w:rPr>
                    <w:sz w:val="18"/>
                    <w:szCs w:val="18"/>
                  </w:rPr>
                </w:pPr>
                <w:r w:rsidRPr="00CE306E">
                  <w:rPr>
                    <w:sz w:val="18"/>
                    <w:szCs w:val="18"/>
                  </w:rPr>
                  <w:t>39,798,730.43</w:t>
                </w:r>
              </w:p>
            </w:tc>
            <w:tc>
              <w:tcPr>
                <w:tcW w:w="697" w:type="pct"/>
              </w:tcPr>
              <w:p w:rsidR="00CE306E" w:rsidRPr="00CE306E" w:rsidRDefault="00CE306E" w:rsidP="00CD0C41">
                <w:pPr>
                  <w:jc w:val="right"/>
                  <w:rPr>
                    <w:sz w:val="18"/>
                    <w:szCs w:val="18"/>
                  </w:rPr>
                </w:pPr>
              </w:p>
            </w:tc>
            <w:tc>
              <w:tcPr>
                <w:tcW w:w="767" w:type="pct"/>
              </w:tcPr>
              <w:p w:rsidR="00CE306E" w:rsidRPr="00CE306E" w:rsidRDefault="00CE306E" w:rsidP="00CD0C41">
                <w:pPr>
                  <w:jc w:val="right"/>
                  <w:rPr>
                    <w:sz w:val="18"/>
                    <w:szCs w:val="18"/>
                  </w:rPr>
                </w:pPr>
                <w:r w:rsidRPr="00CE306E">
                  <w:rPr>
                    <w:sz w:val="18"/>
                    <w:szCs w:val="18"/>
                  </w:rPr>
                  <w:t>39,798,730.43</w:t>
                </w:r>
              </w:p>
            </w:tc>
            <w:tc>
              <w:tcPr>
                <w:tcW w:w="766" w:type="pct"/>
              </w:tcPr>
              <w:p w:rsidR="00CE306E" w:rsidRPr="00CE306E" w:rsidRDefault="00CE306E" w:rsidP="00CD0C41">
                <w:pPr>
                  <w:jc w:val="right"/>
                  <w:rPr>
                    <w:sz w:val="18"/>
                    <w:szCs w:val="18"/>
                  </w:rPr>
                </w:pPr>
                <w:r w:rsidRPr="00CE306E">
                  <w:rPr>
                    <w:sz w:val="18"/>
                    <w:szCs w:val="18"/>
                  </w:rPr>
                  <w:t>54,098,001.82</w:t>
                </w:r>
              </w:p>
            </w:tc>
            <w:tc>
              <w:tcPr>
                <w:tcW w:w="697" w:type="pct"/>
              </w:tcPr>
              <w:p w:rsidR="00CE306E" w:rsidRPr="00CE306E" w:rsidRDefault="00CE306E" w:rsidP="00CD0C41">
                <w:pPr>
                  <w:jc w:val="right"/>
                  <w:rPr>
                    <w:sz w:val="18"/>
                    <w:szCs w:val="18"/>
                  </w:rPr>
                </w:pPr>
              </w:p>
            </w:tc>
            <w:tc>
              <w:tcPr>
                <w:tcW w:w="766" w:type="pct"/>
              </w:tcPr>
              <w:p w:rsidR="00CE306E" w:rsidRPr="00CE306E" w:rsidRDefault="00CE306E" w:rsidP="00CD0C41">
                <w:pPr>
                  <w:jc w:val="right"/>
                  <w:rPr>
                    <w:sz w:val="18"/>
                    <w:szCs w:val="18"/>
                  </w:rPr>
                </w:pPr>
                <w:r w:rsidRPr="00CE306E">
                  <w:rPr>
                    <w:sz w:val="18"/>
                    <w:szCs w:val="18"/>
                  </w:rPr>
                  <w:t>54,098,001.82</w:t>
                </w:r>
              </w:p>
            </w:tc>
          </w:tr>
          <w:tr w:rsidR="00CE306E" w:rsidTr="00CD0C41">
            <w:trPr>
              <w:cantSplit/>
            </w:trPr>
            <w:tc>
              <w:tcPr>
                <w:tcW w:w="541" w:type="pct"/>
              </w:tcPr>
              <w:p w:rsidR="00CE306E" w:rsidRPr="00CE306E" w:rsidRDefault="00CE306E">
                <w:pPr>
                  <w:ind w:right="5"/>
                  <w:rPr>
                    <w:sz w:val="21"/>
                    <w:szCs w:val="21"/>
                  </w:rPr>
                </w:pPr>
                <w:r w:rsidRPr="00CE306E">
                  <w:rPr>
                    <w:rFonts w:hint="eastAsia"/>
                    <w:sz w:val="21"/>
                    <w:szCs w:val="21"/>
                  </w:rPr>
                  <w:t>库存商品</w:t>
                </w:r>
              </w:p>
            </w:tc>
            <w:tc>
              <w:tcPr>
                <w:tcW w:w="767" w:type="pct"/>
              </w:tcPr>
              <w:p w:rsidR="00CE306E" w:rsidRPr="00CE306E" w:rsidRDefault="00CE306E" w:rsidP="00CD0C41">
                <w:pPr>
                  <w:jc w:val="right"/>
                  <w:rPr>
                    <w:sz w:val="18"/>
                    <w:szCs w:val="18"/>
                  </w:rPr>
                </w:pPr>
                <w:r w:rsidRPr="00CE306E">
                  <w:rPr>
                    <w:sz w:val="18"/>
                    <w:szCs w:val="18"/>
                  </w:rPr>
                  <w:t>139,012,745.75</w:t>
                </w:r>
              </w:p>
            </w:tc>
            <w:tc>
              <w:tcPr>
                <w:tcW w:w="697" w:type="pct"/>
              </w:tcPr>
              <w:p w:rsidR="00CE306E" w:rsidRPr="00CE306E" w:rsidRDefault="00CE306E" w:rsidP="00CD0C41">
                <w:pPr>
                  <w:jc w:val="right"/>
                  <w:rPr>
                    <w:sz w:val="18"/>
                    <w:szCs w:val="18"/>
                  </w:rPr>
                </w:pPr>
              </w:p>
            </w:tc>
            <w:tc>
              <w:tcPr>
                <w:tcW w:w="767" w:type="pct"/>
              </w:tcPr>
              <w:p w:rsidR="00CE306E" w:rsidRPr="00CE306E" w:rsidRDefault="00CE306E" w:rsidP="00CD0C41">
                <w:pPr>
                  <w:jc w:val="right"/>
                  <w:rPr>
                    <w:sz w:val="18"/>
                    <w:szCs w:val="18"/>
                  </w:rPr>
                </w:pPr>
                <w:r w:rsidRPr="00CE306E">
                  <w:rPr>
                    <w:sz w:val="18"/>
                    <w:szCs w:val="18"/>
                  </w:rPr>
                  <w:t>139,012,745.75</w:t>
                </w:r>
              </w:p>
            </w:tc>
            <w:tc>
              <w:tcPr>
                <w:tcW w:w="766" w:type="pct"/>
              </w:tcPr>
              <w:p w:rsidR="00CE306E" w:rsidRPr="00CE306E" w:rsidRDefault="00CE306E" w:rsidP="00CD0C41">
                <w:pPr>
                  <w:jc w:val="right"/>
                  <w:rPr>
                    <w:sz w:val="18"/>
                    <w:szCs w:val="18"/>
                  </w:rPr>
                </w:pPr>
                <w:r w:rsidRPr="00CE306E">
                  <w:rPr>
                    <w:sz w:val="18"/>
                    <w:szCs w:val="18"/>
                  </w:rPr>
                  <w:t>71,117,772.70</w:t>
                </w:r>
              </w:p>
            </w:tc>
            <w:tc>
              <w:tcPr>
                <w:tcW w:w="697" w:type="pct"/>
              </w:tcPr>
              <w:p w:rsidR="00CE306E" w:rsidRPr="00CE306E" w:rsidRDefault="00CE306E" w:rsidP="00CD0C41">
                <w:pPr>
                  <w:jc w:val="right"/>
                  <w:rPr>
                    <w:sz w:val="18"/>
                    <w:szCs w:val="18"/>
                  </w:rPr>
                </w:pPr>
                <w:r w:rsidRPr="00CE306E">
                  <w:rPr>
                    <w:sz w:val="18"/>
                    <w:szCs w:val="18"/>
                  </w:rPr>
                  <w:t>29,884.94</w:t>
                </w:r>
              </w:p>
            </w:tc>
            <w:tc>
              <w:tcPr>
                <w:tcW w:w="766" w:type="pct"/>
              </w:tcPr>
              <w:p w:rsidR="00CE306E" w:rsidRPr="00CE306E" w:rsidRDefault="00CE306E" w:rsidP="00CD0C41">
                <w:pPr>
                  <w:jc w:val="right"/>
                  <w:rPr>
                    <w:sz w:val="18"/>
                    <w:szCs w:val="18"/>
                  </w:rPr>
                </w:pPr>
                <w:r w:rsidRPr="00CE306E">
                  <w:rPr>
                    <w:sz w:val="18"/>
                    <w:szCs w:val="18"/>
                  </w:rPr>
                  <w:t>71,087,887.76</w:t>
                </w:r>
              </w:p>
            </w:tc>
          </w:tr>
          <w:tr w:rsidR="00CE306E" w:rsidTr="00CD0C41">
            <w:trPr>
              <w:cantSplit/>
            </w:trPr>
            <w:tc>
              <w:tcPr>
                <w:tcW w:w="541" w:type="pct"/>
              </w:tcPr>
              <w:p w:rsidR="00CE306E" w:rsidRPr="00CE306E" w:rsidRDefault="00CE306E">
                <w:pPr>
                  <w:ind w:right="5"/>
                  <w:jc w:val="center"/>
                  <w:rPr>
                    <w:sz w:val="21"/>
                    <w:szCs w:val="21"/>
                  </w:rPr>
                </w:pPr>
                <w:r w:rsidRPr="00CE306E">
                  <w:rPr>
                    <w:rFonts w:hint="eastAsia"/>
                    <w:sz w:val="21"/>
                    <w:szCs w:val="21"/>
                  </w:rPr>
                  <w:t>合计</w:t>
                </w:r>
              </w:p>
            </w:tc>
            <w:tc>
              <w:tcPr>
                <w:tcW w:w="767" w:type="pct"/>
              </w:tcPr>
              <w:p w:rsidR="00CE306E" w:rsidRPr="00CE306E" w:rsidRDefault="00CE306E" w:rsidP="00CD0C41">
                <w:pPr>
                  <w:jc w:val="right"/>
                  <w:rPr>
                    <w:sz w:val="18"/>
                    <w:szCs w:val="18"/>
                  </w:rPr>
                </w:pPr>
                <w:r w:rsidRPr="00CE306E">
                  <w:rPr>
                    <w:sz w:val="18"/>
                    <w:szCs w:val="18"/>
                  </w:rPr>
                  <w:t>319,870,288.25</w:t>
                </w:r>
              </w:p>
            </w:tc>
            <w:tc>
              <w:tcPr>
                <w:tcW w:w="697" w:type="pct"/>
              </w:tcPr>
              <w:p w:rsidR="00CE306E" w:rsidRPr="00CE306E" w:rsidRDefault="00CE306E" w:rsidP="00CD0C41">
                <w:pPr>
                  <w:jc w:val="right"/>
                  <w:rPr>
                    <w:sz w:val="18"/>
                    <w:szCs w:val="18"/>
                  </w:rPr>
                </w:pPr>
                <w:r w:rsidRPr="00CE306E">
                  <w:rPr>
                    <w:sz w:val="18"/>
                    <w:szCs w:val="18"/>
                  </w:rPr>
                  <w:t>11,890,625.37</w:t>
                </w:r>
              </w:p>
            </w:tc>
            <w:tc>
              <w:tcPr>
                <w:tcW w:w="767" w:type="pct"/>
              </w:tcPr>
              <w:p w:rsidR="00CE306E" w:rsidRPr="00CE306E" w:rsidRDefault="00CE306E" w:rsidP="00CD0C41">
                <w:pPr>
                  <w:jc w:val="right"/>
                  <w:rPr>
                    <w:sz w:val="18"/>
                    <w:szCs w:val="18"/>
                  </w:rPr>
                </w:pPr>
                <w:r w:rsidRPr="00CE306E">
                  <w:rPr>
                    <w:sz w:val="18"/>
                    <w:szCs w:val="18"/>
                  </w:rPr>
                  <w:t>307,979,662.88</w:t>
                </w:r>
              </w:p>
            </w:tc>
            <w:tc>
              <w:tcPr>
                <w:tcW w:w="766" w:type="pct"/>
              </w:tcPr>
              <w:p w:rsidR="00CE306E" w:rsidRPr="00CE306E" w:rsidRDefault="00CE306E" w:rsidP="00CD0C41">
                <w:pPr>
                  <w:jc w:val="right"/>
                  <w:rPr>
                    <w:sz w:val="18"/>
                    <w:szCs w:val="18"/>
                  </w:rPr>
                </w:pPr>
                <w:r w:rsidRPr="00CE306E">
                  <w:rPr>
                    <w:sz w:val="18"/>
                    <w:szCs w:val="18"/>
                  </w:rPr>
                  <w:t>222,760,357.33</w:t>
                </w:r>
              </w:p>
            </w:tc>
            <w:tc>
              <w:tcPr>
                <w:tcW w:w="697" w:type="pct"/>
              </w:tcPr>
              <w:p w:rsidR="00CE306E" w:rsidRPr="00CE306E" w:rsidRDefault="00CE306E" w:rsidP="00CD0C41">
                <w:pPr>
                  <w:jc w:val="right"/>
                  <w:rPr>
                    <w:sz w:val="18"/>
                    <w:szCs w:val="18"/>
                  </w:rPr>
                </w:pPr>
                <w:r w:rsidRPr="00CE306E">
                  <w:rPr>
                    <w:sz w:val="18"/>
                    <w:szCs w:val="18"/>
                  </w:rPr>
                  <w:t>39,419,829.76</w:t>
                </w:r>
              </w:p>
            </w:tc>
            <w:tc>
              <w:tcPr>
                <w:tcW w:w="766" w:type="pct"/>
              </w:tcPr>
              <w:p w:rsidR="00CE306E" w:rsidRPr="00CE306E" w:rsidRDefault="00CE306E" w:rsidP="00CD0C41">
                <w:pPr>
                  <w:jc w:val="right"/>
                  <w:rPr>
                    <w:sz w:val="18"/>
                    <w:szCs w:val="18"/>
                  </w:rPr>
                </w:pPr>
                <w:r w:rsidRPr="00CE306E">
                  <w:rPr>
                    <w:sz w:val="18"/>
                    <w:szCs w:val="18"/>
                  </w:rPr>
                  <w:t>183,340,527.57</w:t>
                </w:r>
              </w:p>
            </w:tc>
          </w:tr>
        </w:tbl>
        <w:p w:rsidR="00FD2133" w:rsidRPr="00685039" w:rsidRDefault="00D1422C" w:rsidP="00685039">
          <w:pPr>
            <w:rPr>
              <w:szCs w:val="21"/>
            </w:rPr>
          </w:pPr>
        </w:p>
      </w:sdtContent>
    </w:sdt>
    <w:bookmarkEnd w:id="160" w:displacedByCustomXml="prev"/>
    <w:bookmarkEnd w:id="161" w:displacedByCustomXml="prev"/>
    <w:bookmarkStart w:id="162" w:name="_Hlk533079150" w:displacedByCustomXml="next"/>
    <w:sdt>
      <w:sdtPr>
        <w:rPr>
          <w:rFonts w:ascii="宋体" w:eastAsia="宋体" w:hAnsi="宋体" w:cs="宋体" w:hint="eastAsia"/>
          <w:b w:val="0"/>
          <w:bCs w:val="0"/>
          <w:kern w:val="0"/>
          <w:sz w:val="24"/>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Content>
            <w:p w:rsidR="00FD2133" w:rsidRDefault="00537341">
              <w:pPr>
                <w:pStyle w:val="4"/>
                <w:numPr>
                  <w:ilvl w:val="3"/>
                  <w:numId w:val="114"/>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EndPr>
            <w:rPr>
              <w:sz w:val="21"/>
              <w:szCs w:val="21"/>
            </w:rPr>
          </w:sdtEndPr>
          <w:sdtContent>
            <w:p w:rsidR="00FD2133" w:rsidRPr="00685039" w:rsidRDefault="00D1422C">
              <w:pPr>
                <w:rPr>
                  <w:sz w:val="21"/>
                  <w:szCs w:val="21"/>
                </w:rPr>
              </w:pPr>
              <w:r w:rsidRPr="00685039">
                <w:rPr>
                  <w:sz w:val="21"/>
                  <w:szCs w:val="21"/>
                </w:rPr>
                <w:fldChar w:fldCharType="begin"/>
              </w:r>
              <w:r w:rsidR="00CE306E"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CE306E" w:rsidRPr="00685039">
                <w:rPr>
                  <w:sz w:val="21"/>
                  <w:szCs w:val="21"/>
                </w:rPr>
                <w:instrText xml:space="preserve"> MACROBUTTON  SnrToggleCheckbox □不适用 </w:instrText>
              </w:r>
              <w:r w:rsidRPr="00685039">
                <w:rPr>
                  <w:sz w:val="21"/>
                  <w:szCs w:val="21"/>
                </w:rPr>
                <w:fldChar w:fldCharType="end"/>
              </w:r>
            </w:p>
          </w:sdtContent>
        </w:sdt>
        <w:p w:rsidR="00FD2133" w:rsidRPr="00CE306E" w:rsidRDefault="00537341">
          <w:pPr>
            <w:jc w:val="right"/>
            <w:rPr>
              <w:sz w:val="21"/>
              <w:szCs w:val="21"/>
            </w:rPr>
          </w:pPr>
          <w:r w:rsidRPr="00CE306E">
            <w:rPr>
              <w:rFonts w:hint="eastAsia"/>
              <w:sz w:val="21"/>
              <w:szCs w:val="21"/>
            </w:rPr>
            <w:t>单位：</w:t>
          </w:r>
          <w:sdt>
            <w:sdtPr>
              <w:rPr>
                <w:rFonts w:hint="eastAsia"/>
                <w:sz w:val="21"/>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E306E">
                <w:rPr>
                  <w:rFonts w:hint="eastAsia"/>
                  <w:sz w:val="21"/>
                  <w:szCs w:val="21"/>
                </w:rPr>
                <w:t>元</w:t>
              </w:r>
            </w:sdtContent>
          </w:sdt>
          <w:r w:rsidRPr="00CE306E">
            <w:rPr>
              <w:rFonts w:hint="eastAsia"/>
              <w:sz w:val="21"/>
              <w:szCs w:val="21"/>
            </w:rPr>
            <w:t xml:space="preserve">  币种：</w:t>
          </w:r>
          <w:sdt>
            <w:sdtPr>
              <w:rPr>
                <w:rFonts w:hint="eastAsia"/>
                <w:sz w:val="21"/>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E306E">
                <w:rPr>
                  <w:rFonts w:hint="eastAsia"/>
                  <w:sz w:val="21"/>
                  <w:szCs w:val="21"/>
                </w:rPr>
                <w:t>人民币</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701"/>
            <w:gridCol w:w="1274"/>
            <w:gridCol w:w="852"/>
            <w:gridCol w:w="1701"/>
            <w:gridCol w:w="852"/>
            <w:gridCol w:w="1982"/>
          </w:tblGrid>
          <w:tr w:rsidR="00FD2133" w:rsidRPr="00CE306E" w:rsidTr="00CE306E">
            <w:trPr>
              <w:trHeight w:val="238"/>
            </w:trPr>
            <w:sdt>
              <w:sdtPr>
                <w:rPr>
                  <w:sz w:val="21"/>
                  <w:szCs w:val="21"/>
                </w:rPr>
                <w:tag w:val="_PLD_4ac7cc4fa4994c1db43ed3b367defc13"/>
                <w:id w:val="-696766507"/>
                <w:lock w:val="sdtLocked"/>
              </w:sdtPr>
              <w:sdtContent>
                <w:tc>
                  <w:tcPr>
                    <w:tcW w:w="582" w:type="pct"/>
                    <w:vMerge w:val="restart"/>
                    <w:tcBorders>
                      <w:top w:val="single" w:sz="4" w:space="0" w:color="auto"/>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项目</w:t>
                    </w:r>
                  </w:p>
                </w:tc>
              </w:sdtContent>
            </w:sdt>
            <w:sdt>
              <w:sdtPr>
                <w:rPr>
                  <w:sz w:val="21"/>
                  <w:szCs w:val="21"/>
                </w:rPr>
                <w:tag w:val="_PLD_7a2e758257864908b13bf89a561f9b5a"/>
                <w:id w:val="1457299031"/>
                <w:lock w:val="sdtLocked"/>
              </w:sdtPr>
              <w:sdtContent>
                <w:tc>
                  <w:tcPr>
                    <w:tcW w:w="899" w:type="pct"/>
                    <w:vMerge w:val="restart"/>
                    <w:tcBorders>
                      <w:top w:val="single" w:sz="4" w:space="0" w:color="auto"/>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期初余额</w:t>
                    </w:r>
                  </w:p>
                </w:tc>
              </w:sdtContent>
            </w:sdt>
            <w:sdt>
              <w:sdtPr>
                <w:rPr>
                  <w:sz w:val="21"/>
                  <w:szCs w:val="21"/>
                </w:rPr>
                <w:tag w:val="_PLD_d95d27d30a6440b5ba0d3798473f422e"/>
                <w:id w:val="-564330276"/>
                <w:lock w:val="sdtLocked"/>
              </w:sdtPr>
              <w:sdtContent>
                <w:tc>
                  <w:tcPr>
                    <w:tcW w:w="1123" w:type="pct"/>
                    <w:gridSpan w:val="2"/>
                    <w:tcBorders>
                      <w:top w:val="single" w:sz="4" w:space="0" w:color="auto"/>
                      <w:left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本期增加金额</w:t>
                    </w:r>
                  </w:p>
                </w:tc>
              </w:sdtContent>
            </w:sdt>
            <w:sdt>
              <w:sdtPr>
                <w:rPr>
                  <w:sz w:val="21"/>
                  <w:szCs w:val="21"/>
                </w:rPr>
                <w:tag w:val="_PLD_cb7d37811bf944e4a7bb31b4366efaeb"/>
                <w:id w:val="1097992768"/>
                <w:lock w:val="sdtLocked"/>
              </w:sdtPr>
              <w:sdtContent>
                <w:tc>
                  <w:tcPr>
                    <w:tcW w:w="1348" w:type="pct"/>
                    <w:gridSpan w:val="2"/>
                    <w:tcBorders>
                      <w:top w:val="single" w:sz="4" w:space="0" w:color="auto"/>
                      <w:left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本期减少金额</w:t>
                    </w:r>
                  </w:p>
                </w:tc>
              </w:sdtContent>
            </w:sdt>
            <w:sdt>
              <w:sdtPr>
                <w:rPr>
                  <w:sz w:val="21"/>
                  <w:szCs w:val="21"/>
                </w:rPr>
                <w:tag w:val="_PLD_b2523ee7f028451790c9f2ef6e216a59"/>
                <w:id w:val="1906334381"/>
                <w:lock w:val="sdtLocked"/>
              </w:sdtPr>
              <w:sdtContent>
                <w:tc>
                  <w:tcPr>
                    <w:tcW w:w="1048" w:type="pct"/>
                    <w:vMerge w:val="restart"/>
                    <w:tcBorders>
                      <w:top w:val="single" w:sz="4" w:space="0" w:color="auto"/>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期末余额</w:t>
                    </w:r>
                  </w:p>
                </w:tc>
              </w:sdtContent>
            </w:sdt>
          </w:tr>
          <w:tr w:rsidR="00CE306E" w:rsidRPr="00CE306E" w:rsidTr="00CE306E">
            <w:trPr>
              <w:trHeight w:val="301"/>
            </w:trPr>
            <w:tc>
              <w:tcPr>
                <w:tcW w:w="582" w:type="pct"/>
                <w:vMerge/>
                <w:tcBorders>
                  <w:top w:val="single" w:sz="4" w:space="0" w:color="auto"/>
                  <w:left w:val="single" w:sz="4" w:space="0" w:color="auto"/>
                  <w:bottom w:val="single" w:sz="4" w:space="0" w:color="auto"/>
                  <w:right w:val="single" w:sz="4" w:space="0" w:color="auto"/>
                </w:tcBorders>
              </w:tcPr>
              <w:p w:rsidR="00FD2133" w:rsidRPr="00CE306E" w:rsidRDefault="00FD2133">
                <w:pPr>
                  <w:jc w:val="center"/>
                  <w:rPr>
                    <w:sz w:val="21"/>
                    <w:szCs w:val="21"/>
                  </w:rPr>
                </w:pPr>
              </w:p>
            </w:tc>
            <w:tc>
              <w:tcPr>
                <w:tcW w:w="899" w:type="pct"/>
                <w:vMerge/>
                <w:tcBorders>
                  <w:top w:val="single" w:sz="4" w:space="0" w:color="auto"/>
                  <w:left w:val="single" w:sz="4" w:space="0" w:color="auto"/>
                  <w:bottom w:val="single" w:sz="4" w:space="0" w:color="auto"/>
                  <w:right w:val="single" w:sz="4" w:space="0" w:color="auto"/>
                </w:tcBorders>
              </w:tcPr>
              <w:p w:rsidR="00FD2133" w:rsidRPr="00CE306E" w:rsidRDefault="00FD2133">
                <w:pPr>
                  <w:jc w:val="center"/>
                  <w:rPr>
                    <w:sz w:val="21"/>
                    <w:szCs w:val="21"/>
                  </w:rPr>
                </w:pPr>
              </w:p>
            </w:tc>
            <w:sdt>
              <w:sdtPr>
                <w:rPr>
                  <w:sz w:val="21"/>
                  <w:szCs w:val="21"/>
                </w:rPr>
                <w:tag w:val="_PLD_16a8dea59b924b23a28ea45988190955"/>
                <w:id w:val="-402762135"/>
                <w:lock w:val="sdtLocked"/>
              </w:sdtPr>
              <w:sdtContent>
                <w:tc>
                  <w:tcPr>
                    <w:tcW w:w="673" w:type="pct"/>
                    <w:tcBorders>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计提</w:t>
                    </w:r>
                  </w:p>
                </w:tc>
              </w:sdtContent>
            </w:sdt>
            <w:sdt>
              <w:sdtPr>
                <w:rPr>
                  <w:sz w:val="21"/>
                  <w:szCs w:val="21"/>
                </w:rPr>
                <w:tag w:val="_PLD_621a418b64e54315a5981611a5504791"/>
                <w:id w:val="1345121427"/>
                <w:lock w:val="sdtLocked"/>
              </w:sdtPr>
              <w:sdtContent>
                <w:tc>
                  <w:tcPr>
                    <w:tcW w:w="450" w:type="pct"/>
                    <w:tcBorders>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其他</w:t>
                    </w:r>
                  </w:p>
                </w:tc>
              </w:sdtContent>
            </w:sdt>
            <w:sdt>
              <w:sdtPr>
                <w:rPr>
                  <w:sz w:val="21"/>
                  <w:szCs w:val="21"/>
                </w:rPr>
                <w:tag w:val="_PLD_1928b16982a747c59a563fa4d086d9fc"/>
                <w:id w:val="543648825"/>
                <w:lock w:val="sdtLocked"/>
              </w:sdtPr>
              <w:sdtContent>
                <w:tc>
                  <w:tcPr>
                    <w:tcW w:w="899" w:type="pct"/>
                    <w:tcBorders>
                      <w:top w:val="single" w:sz="4" w:space="0" w:color="auto"/>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转回或转销</w:t>
                    </w:r>
                  </w:p>
                </w:tc>
              </w:sdtContent>
            </w:sdt>
            <w:sdt>
              <w:sdtPr>
                <w:rPr>
                  <w:sz w:val="21"/>
                  <w:szCs w:val="21"/>
                </w:rPr>
                <w:tag w:val="_PLD_1472e7afb261461b8468e1969b080fd5"/>
                <w:id w:val="283472032"/>
                <w:lock w:val="sdtLocked"/>
              </w:sdtPr>
              <w:sdtContent>
                <w:tc>
                  <w:tcPr>
                    <w:tcW w:w="450" w:type="pct"/>
                    <w:tcBorders>
                      <w:top w:val="single" w:sz="4" w:space="0" w:color="auto"/>
                      <w:left w:val="single" w:sz="4" w:space="0" w:color="auto"/>
                      <w:bottom w:val="single" w:sz="4" w:space="0" w:color="auto"/>
                      <w:right w:val="single" w:sz="4" w:space="0" w:color="auto"/>
                    </w:tcBorders>
                    <w:vAlign w:val="center"/>
                  </w:tcPr>
                  <w:p w:rsidR="00FD2133" w:rsidRPr="00CE306E" w:rsidRDefault="00537341">
                    <w:pPr>
                      <w:jc w:val="center"/>
                      <w:rPr>
                        <w:sz w:val="21"/>
                        <w:szCs w:val="21"/>
                      </w:rPr>
                    </w:pPr>
                    <w:r w:rsidRPr="00CE306E">
                      <w:rPr>
                        <w:rFonts w:hint="eastAsia"/>
                        <w:sz w:val="21"/>
                        <w:szCs w:val="21"/>
                      </w:rPr>
                      <w:t>其他</w:t>
                    </w:r>
                  </w:p>
                </w:tc>
              </w:sdtContent>
            </w:sdt>
            <w:tc>
              <w:tcPr>
                <w:tcW w:w="1048" w:type="pct"/>
                <w:vMerge/>
                <w:tcBorders>
                  <w:top w:val="single" w:sz="4" w:space="0" w:color="auto"/>
                  <w:left w:val="single" w:sz="4" w:space="0" w:color="auto"/>
                  <w:bottom w:val="single" w:sz="4" w:space="0" w:color="auto"/>
                  <w:right w:val="single" w:sz="4" w:space="0" w:color="auto"/>
                </w:tcBorders>
                <w:vAlign w:val="center"/>
              </w:tcPr>
              <w:p w:rsidR="00FD2133" w:rsidRPr="00CE306E" w:rsidRDefault="00FD2133">
                <w:pPr>
                  <w:jc w:val="center"/>
                  <w:rPr>
                    <w:sz w:val="21"/>
                    <w:szCs w:val="21"/>
                  </w:rPr>
                </w:pPr>
              </w:p>
            </w:tc>
          </w:tr>
          <w:tr w:rsidR="00CE306E" w:rsidRPr="00CE306E" w:rsidTr="00CE306E">
            <w:trPr>
              <w:trHeight w:val="20"/>
            </w:trPr>
            <w:tc>
              <w:tcPr>
                <w:tcW w:w="582" w:type="pct"/>
                <w:tcBorders>
                  <w:top w:val="single" w:sz="4" w:space="0" w:color="auto"/>
                  <w:left w:val="single" w:sz="4" w:space="0" w:color="auto"/>
                  <w:bottom w:val="single" w:sz="4" w:space="0" w:color="auto"/>
                  <w:right w:val="single" w:sz="4" w:space="0" w:color="auto"/>
                </w:tcBorders>
              </w:tcPr>
              <w:p w:rsidR="00CE306E" w:rsidRPr="00CE306E" w:rsidRDefault="00CE306E">
                <w:pPr>
                  <w:rPr>
                    <w:sz w:val="21"/>
                    <w:szCs w:val="21"/>
                  </w:rPr>
                </w:pPr>
                <w:r w:rsidRPr="00CE306E">
                  <w:rPr>
                    <w:rFonts w:hint="eastAsia"/>
                    <w:sz w:val="21"/>
                    <w:szCs w:val="21"/>
                  </w:rPr>
                  <w:t>原材料</w:t>
                </w:r>
              </w:p>
            </w:tc>
            <w:tc>
              <w:tcPr>
                <w:tcW w:w="899"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39,389,944.82</w:t>
                </w:r>
              </w:p>
            </w:tc>
            <w:tc>
              <w:tcPr>
                <w:tcW w:w="673"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766,221.98</w:t>
                </w:r>
              </w:p>
            </w:tc>
            <w:tc>
              <w:tcPr>
                <w:tcW w:w="450"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c>
              <w:tcPr>
                <w:tcW w:w="899"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28,265,541.43</w:t>
                </w:r>
              </w:p>
            </w:tc>
            <w:tc>
              <w:tcPr>
                <w:tcW w:w="450"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c>
              <w:tcPr>
                <w:tcW w:w="1048"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11,890,625.37</w:t>
                </w:r>
              </w:p>
            </w:tc>
          </w:tr>
          <w:tr w:rsidR="00CE306E" w:rsidRPr="00CE306E" w:rsidTr="00CE306E">
            <w:trPr>
              <w:trHeight w:val="20"/>
            </w:trPr>
            <w:tc>
              <w:tcPr>
                <w:tcW w:w="582" w:type="pct"/>
                <w:tcBorders>
                  <w:top w:val="single" w:sz="4" w:space="0" w:color="auto"/>
                  <w:left w:val="single" w:sz="4" w:space="0" w:color="auto"/>
                  <w:bottom w:val="single" w:sz="4" w:space="0" w:color="auto"/>
                  <w:right w:val="single" w:sz="4" w:space="0" w:color="auto"/>
                </w:tcBorders>
              </w:tcPr>
              <w:p w:rsidR="00CE306E" w:rsidRPr="00CE306E" w:rsidRDefault="00CE306E">
                <w:pPr>
                  <w:rPr>
                    <w:sz w:val="21"/>
                    <w:szCs w:val="21"/>
                  </w:rPr>
                </w:pPr>
                <w:r w:rsidRPr="00CE306E">
                  <w:rPr>
                    <w:rFonts w:hint="eastAsia"/>
                    <w:sz w:val="21"/>
                    <w:szCs w:val="21"/>
                  </w:rPr>
                  <w:t>库存商品</w:t>
                </w:r>
              </w:p>
            </w:tc>
            <w:tc>
              <w:tcPr>
                <w:tcW w:w="899"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29,884.94</w:t>
                </w:r>
              </w:p>
            </w:tc>
            <w:tc>
              <w:tcPr>
                <w:tcW w:w="673"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c>
              <w:tcPr>
                <w:tcW w:w="450"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c>
              <w:tcPr>
                <w:tcW w:w="899"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29,884.94</w:t>
                </w:r>
              </w:p>
            </w:tc>
            <w:tc>
              <w:tcPr>
                <w:tcW w:w="450" w:type="pct"/>
                <w:tcBorders>
                  <w:left w:val="single" w:sz="4" w:space="0" w:color="auto"/>
                  <w:right w:val="single" w:sz="4" w:space="0" w:color="auto"/>
                </w:tcBorders>
                <w:vAlign w:val="center"/>
              </w:tcPr>
              <w:p w:rsidR="00CE306E" w:rsidRPr="00CE306E" w:rsidRDefault="00CE306E" w:rsidP="00CD0C41">
                <w:pPr>
                  <w:jc w:val="right"/>
                  <w:rPr>
                    <w:sz w:val="21"/>
                    <w:szCs w:val="21"/>
                  </w:rPr>
                </w:pPr>
              </w:p>
            </w:tc>
            <w:tc>
              <w:tcPr>
                <w:tcW w:w="1048"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r>
          <w:tr w:rsidR="00CE306E" w:rsidRPr="00CE306E" w:rsidTr="00CE306E">
            <w:trPr>
              <w:trHeight w:val="20"/>
            </w:trPr>
            <w:tc>
              <w:tcPr>
                <w:tcW w:w="582" w:type="pct"/>
                <w:tcBorders>
                  <w:top w:val="single" w:sz="4" w:space="0" w:color="auto"/>
                  <w:left w:val="single" w:sz="4" w:space="0" w:color="auto"/>
                  <w:bottom w:val="single" w:sz="4" w:space="0" w:color="auto"/>
                  <w:right w:val="single" w:sz="4" w:space="0" w:color="auto"/>
                </w:tcBorders>
              </w:tcPr>
              <w:p w:rsidR="00CE306E" w:rsidRPr="00CE306E" w:rsidRDefault="00CE306E">
                <w:pPr>
                  <w:jc w:val="center"/>
                  <w:rPr>
                    <w:sz w:val="21"/>
                    <w:szCs w:val="21"/>
                  </w:rPr>
                </w:pPr>
                <w:r w:rsidRPr="00CE306E">
                  <w:rPr>
                    <w:rFonts w:hint="eastAsia"/>
                    <w:sz w:val="21"/>
                    <w:szCs w:val="21"/>
                  </w:rPr>
                  <w:t>合计</w:t>
                </w:r>
              </w:p>
            </w:tc>
            <w:tc>
              <w:tcPr>
                <w:tcW w:w="899"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39,419,829.76</w:t>
                </w:r>
              </w:p>
            </w:tc>
            <w:tc>
              <w:tcPr>
                <w:tcW w:w="673"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766,221.98</w:t>
                </w:r>
              </w:p>
            </w:tc>
            <w:tc>
              <w:tcPr>
                <w:tcW w:w="450"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c>
              <w:tcPr>
                <w:tcW w:w="899"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28,295,426.37</w:t>
                </w:r>
              </w:p>
            </w:tc>
            <w:tc>
              <w:tcPr>
                <w:tcW w:w="450" w:type="pct"/>
                <w:tcBorders>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p>
            </w:tc>
            <w:tc>
              <w:tcPr>
                <w:tcW w:w="1048" w:type="pct"/>
                <w:tcBorders>
                  <w:top w:val="single" w:sz="4" w:space="0" w:color="auto"/>
                  <w:left w:val="single" w:sz="4" w:space="0" w:color="auto"/>
                  <w:bottom w:val="single" w:sz="4" w:space="0" w:color="auto"/>
                  <w:right w:val="single" w:sz="4" w:space="0" w:color="auto"/>
                </w:tcBorders>
                <w:vAlign w:val="center"/>
              </w:tcPr>
              <w:p w:rsidR="00CE306E" w:rsidRPr="00CE306E" w:rsidRDefault="00CE306E" w:rsidP="00CD0C41">
                <w:pPr>
                  <w:jc w:val="right"/>
                  <w:rPr>
                    <w:sz w:val="21"/>
                    <w:szCs w:val="21"/>
                  </w:rPr>
                </w:pPr>
                <w:r w:rsidRPr="00CE306E">
                  <w:rPr>
                    <w:sz w:val="21"/>
                    <w:szCs w:val="21"/>
                  </w:rPr>
                  <w:t>11,890,625.37</w:t>
                </w:r>
              </w:p>
            </w:tc>
          </w:tr>
        </w:tbl>
        <w:p w:rsidR="00FD2133" w:rsidRDefault="00D1422C"/>
      </w:sdtContent>
    </w:sdt>
    <w:bookmarkEnd w:id="162" w:displacedByCustomXml="prev"/>
    <w:sdt>
      <w:sdtPr>
        <w:rPr>
          <w:rFonts w:ascii="宋体" w:eastAsia="宋体" w:hAnsi="宋体" w:cs="宋体" w:hint="eastAsia"/>
          <w:b w:val="0"/>
          <w:bCs w:val="0"/>
          <w:kern w:val="0"/>
          <w:sz w:val="24"/>
          <w:szCs w:val="24"/>
        </w:rPr>
        <w:alias w:val="模块:存货期末余额含有借款费用资本化金额的说明"/>
        <w:tag w:val="_SEC_d2aec934b2134662ac27a795f9f8441b"/>
        <w:id w:val="-758985506"/>
        <w:lock w:val="sdtLocked"/>
        <w:placeholder>
          <w:docPart w:val="GBC22222222222222222222222222222"/>
        </w:placeholder>
      </w:sdtPr>
      <w:sdtEndPr>
        <w:rPr>
          <w:sz w:val="21"/>
          <w:szCs w:val="21"/>
        </w:rPr>
      </w:sdtEndPr>
      <w:sdtContent>
        <w:p w:rsidR="00FD2133" w:rsidRDefault="00537341">
          <w:pPr>
            <w:pStyle w:val="4"/>
            <w:numPr>
              <w:ilvl w:val="3"/>
              <w:numId w:val="114"/>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EndPr>
            <w:rPr>
              <w:sz w:val="21"/>
              <w:szCs w:val="21"/>
            </w:rPr>
          </w:sdtEndPr>
          <w:sdtContent>
            <w:p w:rsidR="00FD2133" w:rsidRPr="00685039" w:rsidRDefault="00D1422C" w:rsidP="00CE306E">
              <w:pPr>
                <w:rPr>
                  <w:sz w:val="21"/>
                  <w:szCs w:val="21"/>
                </w:rPr>
              </w:pPr>
              <w:r w:rsidRPr="00685039">
                <w:rPr>
                  <w:sz w:val="21"/>
                  <w:szCs w:val="21"/>
                </w:rPr>
                <w:fldChar w:fldCharType="begin"/>
              </w:r>
              <w:r w:rsidR="00CE306E"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CE306E"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sdt>
      <w:sdtPr>
        <w:rPr>
          <w:rFonts w:ascii="宋体" w:eastAsia="宋体" w:hAnsi="宋体" w:cs="宋体" w:hint="eastAsia"/>
          <w:b w:val="0"/>
          <w:bCs w:val="0"/>
          <w:kern w:val="0"/>
          <w:sz w:val="24"/>
          <w:szCs w:val="21"/>
        </w:rPr>
        <w:alias w:val="模块:合同履约成本本期摊销金额的说明"/>
        <w:tag w:val="_SEC_4d5b81a46b124a7fbda36ca1f8fc6761"/>
        <w:id w:val="1258405277"/>
        <w:lock w:val="sdtLocked"/>
        <w:placeholder>
          <w:docPart w:val="GBC22222222222222222222222222222"/>
        </w:placeholder>
      </w:sdtPr>
      <w:sdtContent>
        <w:p w:rsidR="00FD2133" w:rsidRPr="00685039" w:rsidRDefault="00537341">
          <w:pPr>
            <w:pStyle w:val="4"/>
            <w:numPr>
              <w:ilvl w:val="3"/>
              <w:numId w:val="114"/>
            </w:numPr>
            <w:ind w:left="426" w:hanging="426"/>
            <w:rPr>
              <w:rFonts w:ascii="宋体" w:eastAsia="宋体" w:hAnsi="宋体"/>
              <w:szCs w:val="21"/>
            </w:rPr>
          </w:pPr>
          <w:r w:rsidRPr="00685039">
            <w:rPr>
              <w:rFonts w:ascii="宋体" w:eastAsia="宋体" w:hAnsi="宋体" w:hint="eastAsia"/>
              <w:szCs w:val="21"/>
            </w:rPr>
            <w:t>合同履约成本本期摊销金额的说明</w:t>
          </w:r>
        </w:p>
        <w:sdt>
          <w:sdtPr>
            <w:rPr>
              <w:sz w:val="21"/>
              <w:szCs w:val="21"/>
            </w:rPr>
            <w:alias w:val="是否适用：合同履约成本本期摊销金额的说明[双击切换]"/>
            <w:tag w:val="_GBC_7532d5a15e3d45fa8d69ad2921659b13"/>
            <w:id w:val="-3901370"/>
            <w:lock w:val="sdtLocked"/>
            <w:placeholder>
              <w:docPart w:val="GBC22222222222222222222222222222"/>
            </w:placeholder>
          </w:sdtPr>
          <w:sdtContent>
            <w:p w:rsidR="00FD2133" w:rsidRPr="00685039" w:rsidRDefault="00D1422C" w:rsidP="00CE306E">
              <w:pPr>
                <w:rPr>
                  <w:sz w:val="21"/>
                  <w:szCs w:val="21"/>
                </w:rPr>
              </w:pPr>
              <w:r w:rsidRPr="00685039">
                <w:rPr>
                  <w:sz w:val="21"/>
                  <w:szCs w:val="21"/>
                </w:rPr>
                <w:fldChar w:fldCharType="begin"/>
              </w:r>
              <w:r w:rsidR="00CE306E"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CE306E"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sdt>
      <w:sdtPr>
        <w:rPr>
          <w:rFonts w:hint="eastAsia"/>
          <w:sz w:val="21"/>
          <w:szCs w:val="21"/>
        </w:rPr>
        <w:alias w:val="模块:存货其他说明"/>
        <w:tag w:val="_SEC_68a62211b3d64c9c8661fa3d3a6d8409"/>
        <w:id w:val="1594512733"/>
        <w:lock w:val="sdtLocked"/>
        <w:placeholder>
          <w:docPart w:val="GBC22222222222222222222222222222"/>
        </w:placeholder>
      </w:sdtPr>
      <w:sdtContent>
        <w:p w:rsidR="00FD2133" w:rsidRPr="00685039" w:rsidRDefault="00537341">
          <w:pPr>
            <w:rPr>
              <w:sz w:val="21"/>
              <w:szCs w:val="21"/>
            </w:rPr>
          </w:pPr>
          <w:r w:rsidRPr="00685039">
            <w:rPr>
              <w:rFonts w:hint="eastAsia"/>
              <w:sz w:val="21"/>
              <w:szCs w:val="21"/>
            </w:rPr>
            <w:t>其他说明</w:t>
          </w:r>
        </w:p>
        <w:sdt>
          <w:sdtPr>
            <w:rPr>
              <w:rFonts w:hint="eastAsia"/>
              <w:sz w:val="21"/>
              <w:szCs w:val="21"/>
            </w:rPr>
            <w:alias w:val="是否适用：建造合同形成的已完工未结算资产的其他说明[双击切换]"/>
            <w:tag w:val="_GBC_441099179b66496e99c8de04f24782ad"/>
            <w:id w:val="-831219275"/>
            <w:lock w:val="sdtLocked"/>
            <w:placeholder>
              <w:docPart w:val="GBC22222222222222222222222222222"/>
            </w:placeholder>
          </w:sdtPr>
          <w:sdtContent>
            <w:p w:rsidR="00FD2133" w:rsidRPr="00685039" w:rsidRDefault="00D1422C" w:rsidP="00DA16F5">
              <w:pPr>
                <w:rPr>
                  <w:sz w:val="21"/>
                  <w:szCs w:val="21"/>
                </w:rPr>
              </w:pPr>
              <w:r w:rsidRPr="00685039">
                <w:rPr>
                  <w:sz w:val="21"/>
                  <w:szCs w:val="21"/>
                </w:rPr>
                <w:fldChar w:fldCharType="begin"/>
              </w:r>
              <w:r w:rsidR="00DA16F5"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DA16F5"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bookmarkStart w:id="163" w:name="_Hlk533409560" w:displacedByCustomXml="next"/>
    <w:sdt>
      <w:sdtPr>
        <w:rPr>
          <w:rFonts w:ascii="宋体" w:hAnsi="宋体" w:cs="宋体" w:hint="eastAsia"/>
          <w:b w:val="0"/>
          <w:bCs w:val="0"/>
          <w:kern w:val="0"/>
          <w:sz w:val="24"/>
          <w:szCs w:val="21"/>
        </w:rPr>
        <w:alias w:val="模块:合同资产情况"/>
        <w:tag w:val="_SEC_815287361ca746f4be20e0fedf7c209d"/>
        <w:id w:val="365952691"/>
        <w:lock w:val="sdtLocked"/>
        <w:placeholder>
          <w:docPart w:val="GBC22222222222222222222222222222"/>
        </w:placeholder>
      </w:sdt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合同资产</w:t>
          </w:r>
        </w:p>
        <w:p w:rsidR="00FD2133" w:rsidRPr="00685039" w:rsidRDefault="00537341">
          <w:pPr>
            <w:pStyle w:val="4"/>
            <w:numPr>
              <w:ilvl w:val="3"/>
              <w:numId w:val="115"/>
            </w:numPr>
            <w:ind w:left="426" w:hanging="426"/>
            <w:rPr>
              <w:rFonts w:ascii="宋体" w:eastAsia="宋体" w:hAnsi="宋体"/>
              <w:szCs w:val="21"/>
            </w:rPr>
          </w:pPr>
          <w:bookmarkStart w:id="164" w:name="_Hlk532992678"/>
          <w:r w:rsidRPr="00685039">
            <w:rPr>
              <w:rFonts w:ascii="宋体" w:eastAsia="宋体" w:hAnsi="宋体" w:hint="eastAsia"/>
              <w:szCs w:val="21"/>
            </w:rPr>
            <w:t>合同资产情况</w:t>
          </w:r>
        </w:p>
        <w:sdt>
          <w:sdtPr>
            <w:rPr>
              <w:sz w:val="21"/>
              <w:szCs w:val="21"/>
            </w:rPr>
            <w:alias w:val="是否适用：合同资产情况[双击切换]"/>
            <w:tag w:val="_GBC_71da29cd2c0f4ec4a2849d6760e0ec90"/>
            <w:id w:val="1281530460"/>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End w:id="164" w:displacedByCustomXml="next"/>
    <w:bookmarkEnd w:id="163" w:displacedByCustomXml="next"/>
    <w:bookmarkStart w:id="165" w:name="_Hlk532993169" w:displacedByCustomXml="next"/>
    <w:sdt>
      <w:sdtPr>
        <w:rPr>
          <w:rFonts w:ascii="宋体" w:eastAsia="宋体" w:hAnsi="宋体" w:cs="宋体" w:hint="eastAsia"/>
          <w:b w:val="0"/>
          <w:bCs w:val="0"/>
          <w:kern w:val="0"/>
          <w:sz w:val="24"/>
          <w:szCs w:val="21"/>
        </w:rPr>
        <w:alias w:val="模块:报告期内账面价值发生重大变动的金额和原因"/>
        <w:tag w:val="_SEC_c92b1cbb8a324c50a897bfb29d008812"/>
        <w:id w:val="-710421416"/>
        <w:lock w:val="sdtLocked"/>
        <w:placeholder>
          <w:docPart w:val="GBC22222222222222222222222222222"/>
        </w:placeholder>
      </w:sdtPr>
      <w:sdtContent>
        <w:p w:rsidR="00FD2133" w:rsidRPr="00685039" w:rsidRDefault="00537341">
          <w:pPr>
            <w:pStyle w:val="4"/>
            <w:numPr>
              <w:ilvl w:val="3"/>
              <w:numId w:val="115"/>
            </w:numPr>
            <w:ind w:left="426" w:hanging="426"/>
            <w:rPr>
              <w:rFonts w:ascii="宋体" w:eastAsia="宋体" w:hAnsi="宋体"/>
              <w:szCs w:val="21"/>
            </w:rPr>
          </w:pPr>
          <w:r w:rsidRPr="00685039">
            <w:rPr>
              <w:rFonts w:ascii="宋体" w:eastAsia="宋体" w:hAnsi="宋体" w:hint="eastAsia"/>
              <w:szCs w:val="21"/>
            </w:rPr>
            <w:t>报告期内账面价值发生重大变动的金额和原因</w:t>
          </w:r>
        </w:p>
        <w:sdt>
          <w:sdtPr>
            <w:rPr>
              <w:sz w:val="21"/>
              <w:szCs w:val="21"/>
            </w:rPr>
            <w:alias w:val="是否适用：合同资产账面价值发生重大变动[双击切换]"/>
            <w:tag w:val="_GBC_d707053a57f34cbab810279b617bfcc7"/>
            <w:id w:val="-1967423694"/>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End w:id="165" w:displacedByCustomXml="next"/>
    <w:bookmarkStart w:id="166" w:name="_Hlk533847869" w:displacedByCustomXml="next"/>
    <w:sdt>
      <w:sdtPr>
        <w:rPr>
          <w:rFonts w:ascii="宋体" w:eastAsia="宋体" w:hAnsi="宋体" w:cs="宋体" w:hint="eastAsia"/>
          <w:b w:val="0"/>
          <w:bCs w:val="0"/>
          <w:kern w:val="0"/>
          <w:sz w:val="24"/>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rsidR="00FD2133" w:rsidRPr="00685039" w:rsidRDefault="00537341">
          <w:pPr>
            <w:pStyle w:val="4"/>
            <w:numPr>
              <w:ilvl w:val="3"/>
              <w:numId w:val="115"/>
            </w:numPr>
            <w:ind w:left="426" w:hanging="426"/>
            <w:rPr>
              <w:rFonts w:ascii="宋体" w:eastAsia="宋体" w:hAnsi="宋体"/>
              <w:szCs w:val="21"/>
            </w:rPr>
          </w:pPr>
          <w:r w:rsidRPr="00685039">
            <w:rPr>
              <w:rFonts w:ascii="宋体" w:eastAsia="宋体" w:hAnsi="宋体" w:hint="eastAsia"/>
              <w:szCs w:val="21"/>
            </w:rPr>
            <w:t>本期合同资产计提减值准备情况</w:t>
          </w:r>
        </w:p>
        <w:sdt>
          <w:sdtPr>
            <w:rPr>
              <w:sz w:val="21"/>
              <w:szCs w:val="21"/>
            </w:rPr>
            <w:alias w:val="是否适用：合同资产减值准备[双击切换]"/>
            <w:tag w:val="_GBC_7a32a2cf2788460d8c760b8ac21cef48"/>
            <w:id w:val="-410542572"/>
            <w:lock w:val="sdtLocked"/>
            <w:placeholder>
              <w:docPart w:val="GBC22222222222222222222222222222"/>
            </w:placeholder>
          </w:sdtPr>
          <w:sdtContent>
            <w:p w:rsidR="00FD2133" w:rsidRPr="00685039" w:rsidRDefault="00D1422C" w:rsidP="008778EB">
              <w:pPr>
                <w:autoSpaceDE w:val="0"/>
                <w:autoSpaceDN w:val="0"/>
                <w:adjustRightInd w:val="0"/>
                <w:ind w:rightChars="50" w:right="120"/>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rsidP="00003C9A">
          <w:pPr>
            <w:autoSpaceDE w:val="0"/>
            <w:autoSpaceDN w:val="0"/>
            <w:adjustRightInd w:val="0"/>
            <w:ind w:rightChars="50" w:right="120"/>
            <w:rPr>
              <w:sz w:val="21"/>
              <w:szCs w:val="21"/>
            </w:rPr>
          </w:pPr>
          <w:r w:rsidRPr="00685039">
            <w:rPr>
              <w:rFonts w:hint="eastAsia"/>
              <w:sz w:val="21"/>
              <w:szCs w:val="21"/>
            </w:rPr>
            <w:t>如按预期信用损失一般模型计提坏账准备，请参照其他应收款披露：</w:t>
          </w:r>
        </w:p>
        <w:p w:rsidR="00FD2133" w:rsidRPr="00685039" w:rsidRDefault="00D1422C" w:rsidP="008778EB">
          <w:pPr>
            <w:autoSpaceDE w:val="0"/>
            <w:autoSpaceDN w:val="0"/>
            <w:adjustRightInd w:val="0"/>
            <w:ind w:rightChars="50" w:right="120"/>
            <w:rPr>
              <w:sz w:val="21"/>
              <w:szCs w:val="21"/>
            </w:rPr>
          </w:pPr>
          <w:sdt>
            <w:sdtPr>
              <w:rPr>
                <w:sz w:val="21"/>
                <w:szCs w:val="21"/>
              </w:rPr>
              <w:alias w:val="是否适用：合同资产按一般预计信用损失模型计提坏账[双击切换]"/>
              <w:tag w:val="_GBC_fd4eb6ea21ba4cfcb06df32dcdb0abfb"/>
              <w:id w:val="807210674"/>
              <w:lock w:val="sdtLocked"/>
              <w:placeholder>
                <w:docPart w:val="GBC22222222222222222222222222222"/>
              </w:placeholder>
            </w:sdtPr>
            <w:sdtContent>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sdtContent>
          </w:sdt>
        </w:p>
        <w:p w:rsidR="00FD2133" w:rsidRPr="00685039" w:rsidRDefault="00D1422C" w:rsidP="00003C9A">
          <w:pPr>
            <w:autoSpaceDE w:val="0"/>
            <w:autoSpaceDN w:val="0"/>
            <w:adjustRightInd w:val="0"/>
            <w:ind w:rightChars="50" w:right="120"/>
            <w:rPr>
              <w:sz w:val="21"/>
              <w:szCs w:val="21"/>
            </w:rPr>
          </w:pPr>
        </w:p>
      </w:sdtContent>
    </w:sdt>
    <w:bookmarkEnd w:id="166" w:displacedByCustomXml="prev"/>
    <w:sdt>
      <w:sdtPr>
        <w:rPr>
          <w:rFonts w:hint="eastAsia"/>
          <w:sz w:val="21"/>
          <w:szCs w:val="21"/>
        </w:rPr>
        <w:alias w:val="模块:合同资产其他说明"/>
        <w:tag w:val="_SEC_258cf02a2dfe4d43b5c502f3869566d2"/>
        <w:id w:val="944814442"/>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合同资产其他说明[双击切换]"/>
            <w:tag w:val="_GBC_92ce0006559b479d93e7dbde6e8efca4"/>
            <w:id w:val="-703562463"/>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bookmarkStart w:id="167" w:name="_Hlk24380621" w:displacedByCustomXml="next"/>
    <w:sdt>
      <w:sdtPr>
        <w:rPr>
          <w:rFonts w:ascii="宋体" w:hAnsi="宋体" w:cs="宋体"/>
          <w:b w:val="0"/>
          <w:bCs w:val="0"/>
          <w:kern w:val="0"/>
          <w:sz w:val="24"/>
          <w:szCs w:val="21"/>
        </w:rPr>
        <w:alias w:val="模块:"/>
        <w:tag w:val="_SEC_b6937eac78c94ad8b39ce1ee1104d8c4"/>
        <w:id w:val="826564817"/>
        <w:lock w:val="sdtLocked"/>
        <w:placeholder>
          <w:docPart w:val="GBC22222222222222222222222222222"/>
        </w:placeholder>
      </w:sdt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持有待售资产</w:t>
          </w:r>
        </w:p>
        <w:sdt>
          <w:sdtPr>
            <w:rPr>
              <w:sz w:val="21"/>
              <w:szCs w:val="21"/>
            </w:rPr>
            <w:alias w:val="是否适用：划分为持有待售的资产[双击切换]"/>
            <w:tag w:val="_GBC_78f2c13384374d8eb0edd5d62d86bc52"/>
            <w:id w:val="-1794042096"/>
            <w:lock w:val="sdtLocked"/>
            <w:placeholder>
              <w:docPart w:val="GBC22222222222222222222222222222"/>
            </w:placeholder>
          </w:sdtPr>
          <w:sdtContent>
            <w:p w:rsidR="008778EB"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bookmarkEnd w:id="167" w:displacedByCustomXml="prev"/>
    <w:bookmarkStart w:id="168" w:name="_Hlk533608872" w:displacedByCustomXml="next"/>
    <w:sdt>
      <w:sdtPr>
        <w:rPr>
          <w:rFonts w:ascii="宋体" w:hAnsi="宋体" w:cs="宋体" w:hint="eastAsia"/>
          <w:b w:val="0"/>
          <w:bCs w:val="0"/>
          <w:kern w:val="0"/>
          <w:sz w:val="24"/>
          <w:szCs w:val="21"/>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一年内到期的非流动资产</w:t>
          </w:r>
        </w:p>
        <w:sdt>
          <w:sdtPr>
            <w:rPr>
              <w:sz w:val="21"/>
              <w:szCs w:val="21"/>
            </w:rPr>
            <w:alias w:val="是否适用：一年内到期的非流动资产[双击切换]"/>
            <w:tag w:val="_GBC_ed2c28c8d4014bbb85fa424cc20fe6d7"/>
            <w:id w:val="2002388410"/>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sdt>
      <w:sdtPr>
        <w:rPr>
          <w:rFonts w:hint="eastAsia"/>
          <w:sz w:val="21"/>
          <w:szCs w:val="21"/>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rsidR="00FD2133" w:rsidRPr="00685039" w:rsidRDefault="00537341">
          <w:pPr>
            <w:ind w:right="210"/>
            <w:rPr>
              <w:sz w:val="21"/>
              <w:szCs w:val="21"/>
            </w:rPr>
          </w:pPr>
          <w:r w:rsidRPr="00685039">
            <w:rPr>
              <w:rFonts w:hint="eastAsia"/>
              <w:sz w:val="21"/>
              <w:szCs w:val="21"/>
            </w:rPr>
            <w:t>期末重要的债权投资和其他债权投资：</w:t>
          </w:r>
        </w:p>
        <w:sdt>
          <w:sdtPr>
            <w:rPr>
              <w:sz w:val="21"/>
              <w:szCs w:val="21"/>
            </w:rPr>
            <w:alias w:val="是否适用：一年内到期的非流动资产中重要的债权投资[双击切换]"/>
            <w:tag w:val="_GBC_0d470517aa78473bb3de8fe6fa7eda38"/>
            <w:id w:val="-1948002412"/>
            <w:lock w:val="sdtLocked"/>
            <w:placeholder>
              <w:docPart w:val="GBC22222222222222222222222222222"/>
            </w:placeholder>
          </w:sdtPr>
          <w:sdtContent>
            <w:p w:rsidR="00FD2133" w:rsidRPr="00685039" w:rsidRDefault="00D1422C" w:rsidP="008778EB">
              <w:pPr>
                <w:ind w:right="210"/>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sdt>
      <w:sdtPr>
        <w:rPr>
          <w:rFonts w:hint="eastAsia"/>
          <w:sz w:val="21"/>
          <w:szCs w:val="21"/>
        </w:rPr>
        <w:alias w:val="模块:一年内到期的非流动资产其他说明"/>
        <w:tag w:val="_SEC_5007efc3f00c4111a777e47f97d502e5"/>
        <w:id w:val="-1052776080"/>
        <w:lock w:val="sdtLocked"/>
        <w:placeholder>
          <w:docPart w:val="GBC22222222222222222222222222222"/>
        </w:placeholder>
        <w:showingPlcHdr/>
      </w:sdtPr>
      <w:sdtEndPr>
        <w:rPr>
          <w:rFonts w:hint="default"/>
        </w:rPr>
      </w:sdtEndPr>
      <w:sdtContent>
        <w:bookmarkEnd w:id="168" w:displacedByCustomXml="prev"/>
        <w:p w:rsidR="00FD2133" w:rsidRPr="00685039" w:rsidRDefault="00DC38C6">
          <w:pPr>
            <w:ind w:right="210"/>
            <w:rPr>
              <w:sz w:val="21"/>
              <w:szCs w:val="21"/>
            </w:rPr>
          </w:pPr>
          <w:r w:rsidRPr="00615885">
            <w:rPr>
              <w:rStyle w:val="af5"/>
              <w:rFonts w:hint="eastAsia"/>
              <w:color w:val="333399"/>
              <w:u w:val="single"/>
            </w:rPr>
            <w:t xml:space="preserve">　　　</w:t>
          </w:r>
        </w:p>
      </w:sdtContent>
    </w:sdt>
    <w:bookmarkStart w:id="169" w:name="_Hlk533609053" w:displacedByCustomXml="next"/>
    <w:sdt>
      <w:sdtPr>
        <w:rPr>
          <w:rFonts w:ascii="宋体" w:hAnsi="宋体" w:cs="宋体" w:hint="eastAsia"/>
          <w:b w:val="0"/>
          <w:bCs w:val="0"/>
          <w:kern w:val="0"/>
          <w:sz w:val="24"/>
          <w:szCs w:val="21"/>
        </w:rPr>
        <w:alias w:val="模块:其他流动资产"/>
        <w:tag w:val="_SEC_76a189d16ac5453184dfe42bd0fa9e73"/>
        <w:id w:val="1461462614"/>
        <w:lock w:val="sdtLocked"/>
        <w:placeholder>
          <w:docPart w:val="GBC22222222222222222222222222222"/>
        </w:placeholder>
      </w:sdt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其他流动资产</w:t>
          </w:r>
        </w:p>
        <w:sdt>
          <w:sdtPr>
            <w:rPr>
              <w:sz w:val="21"/>
              <w:szCs w:val="21"/>
            </w:rPr>
            <w:alias w:val="是否适用：其他流动资产[双击切换]"/>
            <w:tag w:val="_GBC_49fe7514f24d4f7fbf009ae51ff98d5a"/>
            <w:id w:val="447282077"/>
            <w:lock w:val="sdtLocked"/>
            <w:placeholder>
              <w:docPart w:val="GBC22222222222222222222222222222"/>
            </w:placeholder>
          </w:sdtPr>
          <w:sdtContent>
            <w:p w:rsidR="00FD2133" w:rsidRPr="00685039" w:rsidRDefault="00D1422C">
              <w:pPr>
                <w:rPr>
                  <w:sz w:val="21"/>
                  <w:szCs w:val="21"/>
                </w:rPr>
              </w:pPr>
              <w:r w:rsidRPr="00685039">
                <w:rPr>
                  <w:sz w:val="21"/>
                  <w:szCs w:val="21"/>
                </w:rPr>
                <w:fldChar w:fldCharType="begin"/>
              </w:r>
              <w:r w:rsidR="008778EB"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8778EB" w:rsidRPr="00685039" w:rsidTr="006947D4">
            <w:sdt>
              <w:sdtPr>
                <w:rPr>
                  <w:sz w:val="21"/>
                  <w:szCs w:val="21"/>
                </w:rPr>
                <w:tag w:val="_PLD_a34f889fb3794268b1f04c9534377486"/>
                <w:id w:val="1369723"/>
                <w:lock w:val="sdtLocked"/>
              </w:sdtPr>
              <w:sdtContent>
                <w:tc>
                  <w:tcPr>
                    <w:tcW w:w="1816" w:type="pct"/>
                    <w:shd w:val="clear" w:color="auto" w:fill="auto"/>
                    <w:vAlign w:val="center"/>
                  </w:tcPr>
                  <w:p w:rsidR="008778EB" w:rsidRPr="00685039" w:rsidRDefault="008778EB" w:rsidP="006947D4">
                    <w:pPr>
                      <w:jc w:val="center"/>
                      <w:rPr>
                        <w:sz w:val="21"/>
                        <w:szCs w:val="21"/>
                      </w:rPr>
                    </w:pPr>
                    <w:r w:rsidRPr="00685039">
                      <w:rPr>
                        <w:rFonts w:hint="eastAsia"/>
                        <w:sz w:val="21"/>
                        <w:szCs w:val="21"/>
                      </w:rPr>
                      <w:t>项目</w:t>
                    </w:r>
                  </w:p>
                </w:tc>
              </w:sdtContent>
            </w:sdt>
            <w:sdt>
              <w:sdtPr>
                <w:rPr>
                  <w:sz w:val="21"/>
                  <w:szCs w:val="21"/>
                </w:rPr>
                <w:tag w:val="_PLD_97b9b7e912e14a06b24f532e76914900"/>
                <w:id w:val="1369724"/>
                <w:lock w:val="sdtLocked"/>
              </w:sdtPr>
              <w:sdtContent>
                <w:tc>
                  <w:tcPr>
                    <w:tcW w:w="1612" w:type="pct"/>
                    <w:shd w:val="clear" w:color="auto" w:fill="auto"/>
                    <w:vAlign w:val="center"/>
                  </w:tcPr>
                  <w:p w:rsidR="008778EB" w:rsidRPr="00685039" w:rsidRDefault="008778EB" w:rsidP="006947D4">
                    <w:pPr>
                      <w:jc w:val="center"/>
                      <w:rPr>
                        <w:sz w:val="21"/>
                        <w:szCs w:val="21"/>
                      </w:rPr>
                    </w:pPr>
                    <w:r w:rsidRPr="00685039">
                      <w:rPr>
                        <w:rFonts w:hint="eastAsia"/>
                        <w:sz w:val="21"/>
                        <w:szCs w:val="21"/>
                      </w:rPr>
                      <w:t>期末余额</w:t>
                    </w:r>
                  </w:p>
                </w:tc>
              </w:sdtContent>
            </w:sdt>
            <w:sdt>
              <w:sdtPr>
                <w:rPr>
                  <w:sz w:val="21"/>
                  <w:szCs w:val="21"/>
                </w:rPr>
                <w:tag w:val="_PLD_c02c94d4c7614f3cadd2972514fb87f4"/>
                <w:id w:val="1369725"/>
                <w:lock w:val="sdtLocked"/>
              </w:sdtPr>
              <w:sdtContent>
                <w:tc>
                  <w:tcPr>
                    <w:tcW w:w="1572" w:type="pct"/>
                    <w:shd w:val="clear" w:color="auto" w:fill="auto"/>
                    <w:vAlign w:val="center"/>
                  </w:tcPr>
                  <w:p w:rsidR="008778EB" w:rsidRPr="00685039" w:rsidRDefault="008778EB" w:rsidP="006947D4">
                    <w:pPr>
                      <w:jc w:val="center"/>
                      <w:rPr>
                        <w:sz w:val="21"/>
                        <w:szCs w:val="21"/>
                      </w:rPr>
                    </w:pPr>
                    <w:r w:rsidRPr="00685039">
                      <w:rPr>
                        <w:rFonts w:hint="eastAsia"/>
                        <w:sz w:val="21"/>
                        <w:szCs w:val="21"/>
                      </w:rPr>
                      <w:t>期初余额</w:t>
                    </w:r>
                  </w:p>
                </w:tc>
              </w:sdtContent>
            </w:sdt>
          </w:tr>
          <w:sdt>
            <w:sdtPr>
              <w:rPr>
                <w:rFonts w:hint="eastAsia"/>
                <w:sz w:val="21"/>
                <w:szCs w:val="21"/>
              </w:rPr>
              <w:alias w:val="其他流动资产明细"/>
              <w:tag w:val="_TUP_03a79c0b3d284671976e8b90399a3019"/>
              <w:id w:val="1369728"/>
              <w:lock w:val="sdtLocked"/>
            </w:sdtPr>
            <w:sdtContent>
              <w:tr w:rsidR="008778EB" w:rsidRPr="00685039" w:rsidTr="006947D4">
                <w:tc>
                  <w:tcPr>
                    <w:tcW w:w="1816" w:type="pct"/>
                    <w:shd w:val="clear" w:color="auto" w:fill="auto"/>
                  </w:tcPr>
                  <w:p w:rsidR="008778EB" w:rsidRPr="00685039" w:rsidRDefault="008778EB" w:rsidP="008778EB">
                    <w:pPr>
                      <w:snapToGrid w:val="0"/>
                      <w:ind w:leftChars="-51" w:left="-122"/>
                      <w:rPr>
                        <w:sz w:val="21"/>
                        <w:szCs w:val="21"/>
                      </w:rPr>
                    </w:pPr>
                    <w:r w:rsidRPr="00685039">
                      <w:rPr>
                        <w:rFonts w:hint="eastAsia"/>
                        <w:sz w:val="21"/>
                        <w:szCs w:val="21"/>
                      </w:rPr>
                      <w:t>预缴或留抵税金</w:t>
                    </w:r>
                  </w:p>
                </w:tc>
                <w:tc>
                  <w:tcPr>
                    <w:tcW w:w="1612" w:type="pct"/>
                    <w:shd w:val="clear" w:color="auto" w:fill="auto"/>
                  </w:tcPr>
                  <w:p w:rsidR="008778EB" w:rsidRPr="00685039" w:rsidRDefault="008778EB" w:rsidP="006947D4">
                    <w:pPr>
                      <w:snapToGrid w:val="0"/>
                      <w:jc w:val="right"/>
                      <w:rPr>
                        <w:sz w:val="21"/>
                        <w:szCs w:val="21"/>
                      </w:rPr>
                    </w:pPr>
                    <w:r w:rsidRPr="00685039">
                      <w:rPr>
                        <w:sz w:val="21"/>
                        <w:szCs w:val="21"/>
                      </w:rPr>
                      <w:t>94,121,429.62</w:t>
                    </w:r>
                  </w:p>
                </w:tc>
                <w:tc>
                  <w:tcPr>
                    <w:tcW w:w="1572" w:type="pct"/>
                    <w:shd w:val="clear" w:color="auto" w:fill="auto"/>
                  </w:tcPr>
                  <w:p w:rsidR="008778EB" w:rsidRPr="00685039" w:rsidRDefault="008778EB" w:rsidP="006947D4">
                    <w:pPr>
                      <w:snapToGrid w:val="0"/>
                      <w:jc w:val="right"/>
                      <w:rPr>
                        <w:sz w:val="21"/>
                        <w:szCs w:val="21"/>
                      </w:rPr>
                    </w:pPr>
                    <w:r w:rsidRPr="00685039">
                      <w:rPr>
                        <w:sz w:val="21"/>
                        <w:szCs w:val="21"/>
                      </w:rPr>
                      <w:t>59,234,803.20</w:t>
                    </w:r>
                  </w:p>
                </w:tc>
              </w:tr>
            </w:sdtContent>
          </w:sdt>
          <w:sdt>
            <w:sdtPr>
              <w:rPr>
                <w:rFonts w:hint="eastAsia"/>
                <w:sz w:val="21"/>
                <w:szCs w:val="21"/>
              </w:rPr>
              <w:alias w:val="其他流动资产明细"/>
              <w:tag w:val="_TUP_03a79c0b3d284671976e8b90399a3019"/>
              <w:id w:val="1369729"/>
              <w:lock w:val="sdtLocked"/>
            </w:sdtPr>
            <w:sdtContent>
              <w:tr w:rsidR="008778EB" w:rsidRPr="00685039" w:rsidTr="006947D4">
                <w:tc>
                  <w:tcPr>
                    <w:tcW w:w="1816" w:type="pct"/>
                    <w:shd w:val="clear" w:color="auto" w:fill="auto"/>
                  </w:tcPr>
                  <w:p w:rsidR="008778EB" w:rsidRPr="00685039" w:rsidRDefault="008778EB" w:rsidP="008778EB">
                    <w:pPr>
                      <w:snapToGrid w:val="0"/>
                      <w:ind w:leftChars="-51" w:left="-122"/>
                      <w:rPr>
                        <w:sz w:val="21"/>
                        <w:szCs w:val="21"/>
                      </w:rPr>
                    </w:pPr>
                    <w:r w:rsidRPr="00685039">
                      <w:rPr>
                        <w:rFonts w:hint="eastAsia"/>
                        <w:sz w:val="21"/>
                        <w:szCs w:val="21"/>
                      </w:rPr>
                      <w:t>待摊费用</w:t>
                    </w:r>
                  </w:p>
                </w:tc>
                <w:tc>
                  <w:tcPr>
                    <w:tcW w:w="1612" w:type="pct"/>
                    <w:shd w:val="clear" w:color="auto" w:fill="auto"/>
                  </w:tcPr>
                  <w:p w:rsidR="008778EB" w:rsidRPr="00685039" w:rsidRDefault="008778EB" w:rsidP="006947D4">
                    <w:pPr>
                      <w:snapToGrid w:val="0"/>
                      <w:jc w:val="right"/>
                      <w:rPr>
                        <w:sz w:val="21"/>
                        <w:szCs w:val="21"/>
                      </w:rPr>
                    </w:pPr>
                    <w:r w:rsidRPr="00685039">
                      <w:rPr>
                        <w:sz w:val="21"/>
                        <w:szCs w:val="21"/>
                      </w:rPr>
                      <w:t>519,699.45</w:t>
                    </w:r>
                  </w:p>
                </w:tc>
                <w:tc>
                  <w:tcPr>
                    <w:tcW w:w="1572" w:type="pct"/>
                    <w:shd w:val="clear" w:color="auto" w:fill="auto"/>
                  </w:tcPr>
                  <w:p w:rsidR="008778EB" w:rsidRPr="00685039" w:rsidRDefault="008778EB" w:rsidP="006947D4">
                    <w:pPr>
                      <w:snapToGrid w:val="0"/>
                      <w:jc w:val="right"/>
                      <w:rPr>
                        <w:sz w:val="21"/>
                        <w:szCs w:val="21"/>
                      </w:rPr>
                    </w:pPr>
                    <w:r w:rsidRPr="00685039">
                      <w:rPr>
                        <w:sz w:val="21"/>
                        <w:szCs w:val="21"/>
                      </w:rPr>
                      <w:t>540,704.01</w:t>
                    </w:r>
                  </w:p>
                </w:tc>
              </w:tr>
            </w:sdtContent>
          </w:sdt>
          <w:sdt>
            <w:sdtPr>
              <w:rPr>
                <w:rFonts w:hint="eastAsia"/>
                <w:sz w:val="21"/>
                <w:szCs w:val="21"/>
              </w:rPr>
              <w:alias w:val="其他流动资产明细"/>
              <w:tag w:val="_TUP_03a79c0b3d284671976e8b90399a3019"/>
              <w:id w:val="1369730"/>
              <w:lock w:val="sdtLocked"/>
            </w:sdtPr>
            <w:sdtContent>
              <w:tr w:rsidR="008778EB" w:rsidRPr="00685039" w:rsidTr="006947D4">
                <w:tc>
                  <w:tcPr>
                    <w:tcW w:w="1816" w:type="pct"/>
                    <w:shd w:val="clear" w:color="auto" w:fill="auto"/>
                  </w:tcPr>
                  <w:p w:rsidR="008778EB" w:rsidRPr="00685039" w:rsidRDefault="008778EB" w:rsidP="008778EB">
                    <w:pPr>
                      <w:snapToGrid w:val="0"/>
                      <w:ind w:leftChars="-51" w:left="-122"/>
                      <w:rPr>
                        <w:sz w:val="21"/>
                        <w:szCs w:val="21"/>
                      </w:rPr>
                    </w:pPr>
                    <w:r w:rsidRPr="00685039">
                      <w:rPr>
                        <w:rFonts w:hint="eastAsia"/>
                        <w:sz w:val="21"/>
                        <w:szCs w:val="21"/>
                      </w:rPr>
                      <w:t>待减免税款</w:t>
                    </w:r>
                  </w:p>
                </w:tc>
                <w:tc>
                  <w:tcPr>
                    <w:tcW w:w="1612" w:type="pct"/>
                    <w:shd w:val="clear" w:color="auto" w:fill="auto"/>
                  </w:tcPr>
                  <w:p w:rsidR="008778EB" w:rsidRPr="00685039" w:rsidRDefault="008778EB" w:rsidP="006947D4">
                    <w:pPr>
                      <w:snapToGrid w:val="0"/>
                      <w:jc w:val="right"/>
                      <w:rPr>
                        <w:sz w:val="21"/>
                        <w:szCs w:val="21"/>
                      </w:rPr>
                    </w:pPr>
                  </w:p>
                </w:tc>
                <w:tc>
                  <w:tcPr>
                    <w:tcW w:w="1572" w:type="pct"/>
                    <w:shd w:val="clear" w:color="auto" w:fill="auto"/>
                  </w:tcPr>
                  <w:p w:rsidR="008778EB" w:rsidRPr="00685039" w:rsidRDefault="008778EB" w:rsidP="006947D4">
                    <w:pPr>
                      <w:snapToGrid w:val="0"/>
                      <w:jc w:val="right"/>
                      <w:rPr>
                        <w:sz w:val="21"/>
                        <w:szCs w:val="21"/>
                      </w:rPr>
                    </w:pPr>
                    <w:r w:rsidRPr="00685039">
                      <w:rPr>
                        <w:sz w:val="21"/>
                        <w:szCs w:val="21"/>
                      </w:rPr>
                      <w:t>840.00</w:t>
                    </w:r>
                  </w:p>
                </w:tc>
              </w:tr>
            </w:sdtContent>
          </w:sdt>
          <w:tr w:rsidR="008778EB" w:rsidRPr="00685039" w:rsidTr="006947D4">
            <w:sdt>
              <w:sdtPr>
                <w:rPr>
                  <w:sz w:val="21"/>
                  <w:szCs w:val="21"/>
                </w:rPr>
                <w:tag w:val="_PLD_e465e07d25cf4e809cbdbfd02cac01c7"/>
                <w:id w:val="1369731"/>
                <w:lock w:val="sdtLocked"/>
              </w:sdtPr>
              <w:sdtContent>
                <w:tc>
                  <w:tcPr>
                    <w:tcW w:w="1816" w:type="pct"/>
                    <w:shd w:val="clear" w:color="auto" w:fill="auto"/>
                    <w:vAlign w:val="center"/>
                  </w:tcPr>
                  <w:p w:rsidR="008778EB" w:rsidRPr="00685039" w:rsidRDefault="008778EB" w:rsidP="008778EB">
                    <w:pPr>
                      <w:snapToGrid w:val="0"/>
                      <w:ind w:leftChars="-51" w:left="-122"/>
                      <w:jc w:val="center"/>
                      <w:rPr>
                        <w:sz w:val="21"/>
                        <w:szCs w:val="21"/>
                      </w:rPr>
                    </w:pPr>
                    <w:r w:rsidRPr="00685039">
                      <w:rPr>
                        <w:rFonts w:hint="eastAsia"/>
                        <w:sz w:val="21"/>
                        <w:szCs w:val="21"/>
                      </w:rPr>
                      <w:t>合计</w:t>
                    </w:r>
                  </w:p>
                </w:tc>
              </w:sdtContent>
            </w:sdt>
            <w:tc>
              <w:tcPr>
                <w:tcW w:w="1612" w:type="pct"/>
                <w:shd w:val="clear" w:color="auto" w:fill="auto"/>
              </w:tcPr>
              <w:p w:rsidR="008778EB" w:rsidRPr="00685039" w:rsidRDefault="008778EB" w:rsidP="006947D4">
                <w:pPr>
                  <w:snapToGrid w:val="0"/>
                  <w:jc w:val="right"/>
                  <w:rPr>
                    <w:sz w:val="21"/>
                    <w:szCs w:val="21"/>
                  </w:rPr>
                </w:pPr>
                <w:r w:rsidRPr="00685039">
                  <w:rPr>
                    <w:sz w:val="21"/>
                    <w:szCs w:val="21"/>
                  </w:rPr>
                  <w:t>94,641,129.07</w:t>
                </w:r>
              </w:p>
            </w:tc>
            <w:tc>
              <w:tcPr>
                <w:tcW w:w="1572" w:type="pct"/>
                <w:shd w:val="clear" w:color="auto" w:fill="auto"/>
              </w:tcPr>
              <w:p w:rsidR="008778EB" w:rsidRPr="00685039" w:rsidRDefault="008778EB" w:rsidP="006947D4">
                <w:pPr>
                  <w:snapToGrid w:val="0"/>
                  <w:jc w:val="right"/>
                  <w:rPr>
                    <w:sz w:val="21"/>
                    <w:szCs w:val="21"/>
                  </w:rPr>
                </w:pPr>
                <w:r w:rsidRPr="00685039">
                  <w:rPr>
                    <w:sz w:val="21"/>
                    <w:szCs w:val="21"/>
                  </w:rPr>
                  <w:t>59,776,347.21</w:t>
                </w:r>
              </w:p>
            </w:tc>
          </w:tr>
        </w:tbl>
        <w:p w:rsidR="00FD2133" w:rsidRPr="00685039" w:rsidRDefault="00D1422C">
          <w:pPr>
            <w:rPr>
              <w:sz w:val="21"/>
              <w:szCs w:val="21"/>
            </w:rPr>
          </w:pPr>
        </w:p>
      </w:sdtContent>
    </w:sdt>
    <w:bookmarkEnd w:id="169" w:displacedByCustomXml="prev"/>
    <w:bookmarkStart w:id="170" w:name="_Hlk533409588" w:displacedByCustomXml="next"/>
    <w:sdt>
      <w:sdtPr>
        <w:rPr>
          <w:rFonts w:ascii="宋体" w:hAnsi="宋体" w:cs="宋体" w:hint="eastAsia"/>
          <w:b w:val="0"/>
          <w:bCs w:val="0"/>
          <w:kern w:val="0"/>
          <w:sz w:val="24"/>
          <w:szCs w:val="21"/>
        </w:rPr>
        <w:alias w:val="模块:债权投资情况"/>
        <w:tag w:val="_SEC_14d51d39f7d5436a8f41f898c206e930"/>
        <w:id w:val="-511219759"/>
        <w:lock w:val="sdtLocked"/>
        <w:placeholder>
          <w:docPart w:val="GBC22222222222222222222222222222"/>
        </w:placeholder>
      </w:sdt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债权投资</w:t>
          </w:r>
        </w:p>
        <w:p w:rsidR="00FD2133" w:rsidRPr="00685039" w:rsidRDefault="00537341">
          <w:pPr>
            <w:pStyle w:val="4"/>
            <w:numPr>
              <w:ilvl w:val="3"/>
              <w:numId w:val="116"/>
            </w:numPr>
            <w:ind w:left="426" w:hanging="426"/>
            <w:rPr>
              <w:rFonts w:ascii="宋体" w:eastAsia="宋体" w:hAnsi="宋体"/>
              <w:szCs w:val="21"/>
            </w:rPr>
          </w:pPr>
          <w:bookmarkStart w:id="171" w:name="_Hlk532993723"/>
          <w:r w:rsidRPr="00685039">
            <w:rPr>
              <w:rFonts w:ascii="宋体" w:eastAsia="宋体" w:hAnsi="宋体" w:hint="eastAsia"/>
              <w:szCs w:val="21"/>
            </w:rPr>
            <w:t>债权投资情况</w:t>
          </w:r>
        </w:p>
        <w:sdt>
          <w:sdtPr>
            <w:rPr>
              <w:sz w:val="21"/>
              <w:szCs w:val="21"/>
            </w:rPr>
            <w:alias w:val="是否适用：以摊余成本计量的长期债权投资[双击切换]"/>
            <w:tag w:val="_GBC_dbc7f90615cc46578228904cb4aa1cff"/>
            <w:id w:val="-1424871765"/>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Start w:id="172" w:name="_Hlk532994191" w:displacedByCustomXml="next"/>
    <w:sdt>
      <w:sdtPr>
        <w:rPr>
          <w:rFonts w:ascii="宋体" w:eastAsia="宋体" w:hAnsi="宋体" w:cs="宋体" w:hint="eastAsia"/>
          <w:b w:val="0"/>
          <w:bCs w:val="0"/>
          <w:kern w:val="0"/>
          <w:sz w:val="24"/>
          <w:szCs w:val="21"/>
        </w:rPr>
        <w:alias w:val="模块:期末重要的债权投资"/>
        <w:tag w:val="_SEC_9590e8ecc5d3406198e45c28b530ea74"/>
        <w:id w:val="806754286"/>
        <w:lock w:val="sdtLocked"/>
        <w:placeholder>
          <w:docPart w:val="GBC22222222222222222222222222222"/>
        </w:placeholder>
      </w:sdtPr>
      <w:sdtContent>
        <w:p w:rsidR="00FD2133" w:rsidRPr="00685039" w:rsidRDefault="00537341">
          <w:pPr>
            <w:pStyle w:val="4"/>
            <w:numPr>
              <w:ilvl w:val="3"/>
              <w:numId w:val="116"/>
            </w:numPr>
            <w:ind w:left="426" w:hanging="426"/>
            <w:rPr>
              <w:rFonts w:ascii="宋体" w:eastAsia="宋体" w:hAnsi="宋体"/>
              <w:szCs w:val="21"/>
            </w:rPr>
          </w:pPr>
          <w:r w:rsidRPr="00685039">
            <w:rPr>
              <w:rFonts w:ascii="宋体" w:eastAsia="宋体" w:hAnsi="宋体" w:hint="eastAsia"/>
              <w:szCs w:val="21"/>
            </w:rPr>
            <w:t>期末重要的债权投资</w:t>
          </w:r>
        </w:p>
        <w:sdt>
          <w:sdtPr>
            <w:rPr>
              <w:sz w:val="21"/>
              <w:szCs w:val="21"/>
            </w:rPr>
            <w:alias w:val="是否适用：重要的债权投资[双击切换]"/>
            <w:tag w:val="_GBC_ca6db275ff8944c2900ec34693d6ebf6"/>
            <w:id w:val="1729872352"/>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End w:id="172" w:displacedByCustomXml="prev"/>
    <w:bookmarkEnd w:id="171" w:displacedByCustomXml="next"/>
    <w:bookmarkEnd w:id="170" w:displacedByCustomXml="next"/>
    <w:bookmarkStart w:id="173" w:name="_Hlk533872317" w:displacedByCustomXml="next"/>
    <w:sdt>
      <w:sdtPr>
        <w:rPr>
          <w:rFonts w:ascii="宋体" w:eastAsia="宋体" w:hAnsi="宋体" w:cs="宋体" w:hint="eastAsia"/>
          <w:b w:val="0"/>
          <w:bCs w:val="0"/>
          <w:kern w:val="0"/>
          <w:sz w:val="24"/>
          <w:szCs w:val="21"/>
        </w:rPr>
        <w:alias w:val="模块:减值准备计提情况"/>
        <w:tag w:val="_SEC_5933b4ff0aa1441d91a30454dd600143"/>
        <w:id w:val="709076283"/>
        <w:lock w:val="sdtLocked"/>
        <w:placeholder>
          <w:docPart w:val="GBC22222222222222222222222222222"/>
        </w:placeholder>
      </w:sdtPr>
      <w:sdtContent>
        <w:p w:rsidR="00FD2133" w:rsidRPr="00685039" w:rsidRDefault="00537341">
          <w:pPr>
            <w:pStyle w:val="4"/>
            <w:numPr>
              <w:ilvl w:val="3"/>
              <w:numId w:val="116"/>
            </w:numPr>
            <w:ind w:left="426" w:hanging="426"/>
            <w:rPr>
              <w:rFonts w:ascii="宋体" w:eastAsia="宋体" w:hAnsi="宋体"/>
              <w:szCs w:val="21"/>
            </w:rPr>
          </w:pPr>
          <w:r w:rsidRPr="00685039">
            <w:rPr>
              <w:rFonts w:ascii="宋体" w:eastAsia="宋体" w:hAnsi="宋体" w:cs="宋体" w:hint="eastAsia"/>
              <w:bCs w:val="0"/>
              <w:kern w:val="0"/>
              <w:szCs w:val="21"/>
            </w:rPr>
            <w:t>减值准备计提情况</w:t>
          </w:r>
        </w:p>
        <w:sdt>
          <w:sdtPr>
            <w:rPr>
              <w:sz w:val="21"/>
              <w:szCs w:val="21"/>
            </w:rPr>
            <w:alias w:val="是否适用：债权投资减值准备调节表[双击切换]"/>
            <w:tag w:val="_GBC_686136d6dd874d559865e7aa5dd1a835"/>
            <w:id w:val="1895469357"/>
            <w:lock w:val="sdtLocked"/>
            <w:placeholder>
              <w:docPart w:val="GBC22222222222222222222222222222"/>
            </w:placeholder>
          </w:sdtPr>
          <w:sdtContent>
            <w:p w:rsidR="008778EB"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rsidP="00003C9A">
          <w:pPr>
            <w:autoSpaceDE w:val="0"/>
            <w:autoSpaceDN w:val="0"/>
            <w:adjustRightInd w:val="0"/>
            <w:ind w:rightChars="50" w:right="120"/>
            <w:rPr>
              <w:sz w:val="21"/>
              <w:szCs w:val="21"/>
            </w:rPr>
          </w:pPr>
        </w:p>
      </w:sdtContent>
    </w:sdt>
    <w:bookmarkEnd w:id="173" w:displacedByCustomXml="prev"/>
    <w:sdt>
      <w:sdtPr>
        <w:rPr>
          <w:rFonts w:ascii="宋体" w:hAnsi="宋体" w:cs="宋体" w:hint="eastAsia"/>
          <w:b/>
          <w:bCs/>
          <w:kern w:val="0"/>
          <w:sz w:val="24"/>
          <w:szCs w:val="21"/>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FD2133" w:rsidRPr="00685039" w:rsidRDefault="00537341">
          <w:pPr>
            <w:pStyle w:val="af7"/>
            <w:rPr>
              <w:rFonts w:ascii="宋体" w:hAnsi="宋体"/>
              <w:szCs w:val="21"/>
            </w:rPr>
          </w:pPr>
          <w:r w:rsidRPr="00685039">
            <w:rPr>
              <w:rFonts w:ascii="宋体" w:hAnsi="宋体" w:hint="eastAsia"/>
              <w:szCs w:val="21"/>
            </w:rPr>
            <w:t>本</w:t>
          </w:r>
          <w:r w:rsidRPr="00685039">
            <w:rPr>
              <w:rFonts w:ascii="宋体" w:hAnsi="宋体"/>
              <w:szCs w:val="21"/>
            </w:rPr>
            <w:t>期减</w:t>
          </w:r>
          <w:r w:rsidRPr="00685039">
            <w:rPr>
              <w:rFonts w:ascii="宋体" w:hAnsi="宋体" w:hint="eastAsia"/>
              <w:szCs w:val="21"/>
            </w:rPr>
            <w:t>值</w:t>
          </w:r>
          <w:r w:rsidRPr="00685039">
            <w:rPr>
              <w:rFonts w:ascii="宋体" w:hAnsi="宋体"/>
              <w:szCs w:val="21"/>
            </w:rPr>
            <w:t>准备计提金额以及评估金融工具的</w:t>
          </w:r>
          <w:r w:rsidRPr="00685039">
            <w:rPr>
              <w:rFonts w:ascii="宋体" w:hAnsi="宋体" w:hint="eastAsia"/>
              <w:szCs w:val="21"/>
            </w:rPr>
            <w:t>信用风险是否显著增加的采用依据</w:t>
          </w:r>
        </w:p>
        <w:sdt>
          <w:sdtPr>
            <w:rPr>
              <w:sz w:val="21"/>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sdt>
      <w:sdtPr>
        <w:rPr>
          <w:rFonts w:hint="eastAsia"/>
          <w:sz w:val="21"/>
          <w:szCs w:val="21"/>
        </w:rPr>
        <w:alias w:val="模块:债券投资其他说明"/>
        <w:tag w:val="_SEC_81d8c27b48964e40adc85851e95f5fe8"/>
        <w:id w:val="-1061637796"/>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债权投资其他说明[双击切换]"/>
            <w:tag w:val="_GBC_17cf4c675aec4f36816c24c079df205c"/>
            <w:id w:val="714779473"/>
            <w:lock w:val="sdtLocked"/>
            <w:placeholder>
              <w:docPart w:val="GBC22222222222222222222222222222"/>
            </w:placeholder>
          </w:sdtPr>
          <w:sdtContent>
            <w:p w:rsidR="00FD2133" w:rsidRPr="00685039" w:rsidRDefault="00D1422C" w:rsidP="008778EB">
              <w:pPr>
                <w:ind w:right="210"/>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ind w:right="210"/>
            <w:rPr>
              <w:sz w:val="21"/>
              <w:szCs w:val="21"/>
            </w:rPr>
          </w:pPr>
        </w:p>
      </w:sdtContent>
    </w:sdt>
    <w:sdt>
      <w:sdtPr>
        <w:rPr>
          <w:rFonts w:ascii="宋体" w:hAnsi="宋体" w:cs="宋体" w:hint="eastAsia"/>
          <w:b w:val="0"/>
          <w:bCs w:val="0"/>
          <w:kern w:val="0"/>
          <w:sz w:val="24"/>
          <w:szCs w:val="21"/>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其他债权投资</w:t>
          </w:r>
        </w:p>
        <w:p w:rsidR="00FD2133" w:rsidRPr="00685039" w:rsidRDefault="00537341">
          <w:pPr>
            <w:pStyle w:val="4"/>
            <w:numPr>
              <w:ilvl w:val="3"/>
              <w:numId w:val="117"/>
            </w:numPr>
            <w:ind w:left="426" w:hanging="426"/>
            <w:rPr>
              <w:rFonts w:ascii="宋体" w:eastAsia="宋体" w:hAnsi="宋体"/>
              <w:szCs w:val="21"/>
            </w:rPr>
          </w:pPr>
          <w:r w:rsidRPr="00685039">
            <w:rPr>
              <w:rFonts w:ascii="宋体" w:eastAsia="宋体" w:hAnsi="宋体" w:hint="eastAsia"/>
              <w:szCs w:val="21"/>
            </w:rPr>
            <w:t>其他债权投资情况</w:t>
          </w:r>
        </w:p>
        <w:sdt>
          <w:sdtPr>
            <w:rPr>
              <w:sz w:val="21"/>
              <w:szCs w:val="21"/>
            </w:rPr>
            <w:alias w:val="是否适用：其他债权投资情况[双击切换]"/>
            <w:tag w:val="_GBC_23599130a9db43be881f1fb4a46d3b7e"/>
            <w:id w:val="273759638"/>
            <w:lock w:val="sdtLocked"/>
            <w:placeholder>
              <w:docPart w:val="GBC22222222222222222222222222222"/>
            </w:placeholder>
          </w:sdtPr>
          <w:sdtContent>
            <w:p w:rsidR="00FD2133" w:rsidRPr="00685039" w:rsidRDefault="00D1422C" w:rsidP="008778EB">
              <w:pPr>
                <w:ind w:right="210"/>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Start w:id="174" w:name="_Hlk533848078" w:displacedByCustomXml="next"/>
    <w:sdt>
      <w:sdtPr>
        <w:rPr>
          <w:rFonts w:ascii="宋体" w:eastAsia="宋体" w:hAnsi="宋体" w:cs="宋体" w:hint="eastAsia"/>
          <w:b w:val="0"/>
          <w:bCs w:val="0"/>
          <w:kern w:val="0"/>
          <w:sz w:val="24"/>
          <w:szCs w:val="21"/>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rsidR="00FD2133" w:rsidRPr="00685039" w:rsidRDefault="00537341">
          <w:pPr>
            <w:pStyle w:val="4"/>
            <w:numPr>
              <w:ilvl w:val="3"/>
              <w:numId w:val="117"/>
            </w:numPr>
            <w:ind w:left="426" w:hanging="426"/>
            <w:rPr>
              <w:rFonts w:ascii="宋体" w:eastAsia="宋体" w:hAnsi="宋体"/>
              <w:szCs w:val="21"/>
            </w:rPr>
          </w:pPr>
          <w:r w:rsidRPr="00685039">
            <w:rPr>
              <w:rFonts w:ascii="宋体" w:eastAsia="宋体" w:hAnsi="宋体" w:hint="eastAsia"/>
              <w:szCs w:val="21"/>
            </w:rPr>
            <w:t>期末重要的其他债权投资</w:t>
          </w:r>
        </w:p>
        <w:sdt>
          <w:sdtPr>
            <w:rPr>
              <w:sz w:val="21"/>
              <w:szCs w:val="21"/>
            </w:rPr>
            <w:alias w:val="是否适用：重要的其他债权投资[双击切换]"/>
            <w:tag w:val="_GBC_bb82f40f19284b2489199fbaa477b35c"/>
            <w:id w:val="1401405949"/>
            <w:lock w:val="sdtLocked"/>
            <w:placeholder>
              <w:docPart w:val="GBC22222222222222222222222222222"/>
            </w:placeholder>
          </w:sdtPr>
          <w:sdtContent>
            <w:p w:rsidR="00FD2133" w:rsidRPr="00685039" w:rsidRDefault="00D1422C" w:rsidP="008778EB">
              <w:pPr>
                <w:ind w:right="210"/>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End w:id="174" w:displacedByCustomXml="prev"/>
    <w:bookmarkStart w:id="175" w:name="_Hlk533872678" w:displacedByCustomXml="next"/>
    <w:sdt>
      <w:sdtPr>
        <w:rPr>
          <w:rFonts w:ascii="宋体" w:eastAsia="宋体" w:hAnsi="宋体" w:cs="宋体" w:hint="eastAsia"/>
          <w:b w:val="0"/>
          <w:bCs w:val="0"/>
          <w:kern w:val="0"/>
          <w:sz w:val="24"/>
          <w:szCs w:val="21"/>
        </w:rPr>
        <w:alias w:val="模块:减值准备计提情况"/>
        <w:tag w:val="_SEC_43c61e1bfcad49d9a2d7d8b43d392735"/>
        <w:id w:val="-869134765"/>
        <w:lock w:val="sdtLocked"/>
        <w:placeholder>
          <w:docPart w:val="GBC22222222222222222222222222222"/>
        </w:placeholder>
      </w:sdtPr>
      <w:sdtContent>
        <w:p w:rsidR="00FD2133" w:rsidRPr="00685039" w:rsidRDefault="00537341">
          <w:pPr>
            <w:pStyle w:val="4"/>
            <w:numPr>
              <w:ilvl w:val="3"/>
              <w:numId w:val="117"/>
            </w:numPr>
            <w:ind w:left="426" w:hanging="426"/>
            <w:rPr>
              <w:rFonts w:ascii="宋体" w:eastAsia="宋体" w:hAnsi="宋体"/>
              <w:szCs w:val="21"/>
            </w:rPr>
          </w:pPr>
          <w:r w:rsidRPr="00685039">
            <w:rPr>
              <w:rFonts w:ascii="宋体" w:eastAsia="宋体" w:hAnsi="宋体" w:cs="宋体" w:hint="eastAsia"/>
              <w:bCs w:val="0"/>
              <w:kern w:val="0"/>
              <w:szCs w:val="21"/>
            </w:rPr>
            <w:t>减值准备计提情况</w:t>
          </w:r>
        </w:p>
        <w:sdt>
          <w:sdtPr>
            <w:rPr>
              <w:sz w:val="21"/>
              <w:szCs w:val="21"/>
            </w:rPr>
            <w:alias w:val="是否适用：其他债权投资减值准备调节表[双击切换]"/>
            <w:tag w:val="_GBC_4fb0e145a1004885abb87d20ed68a2ed"/>
            <w:id w:val="-555165306"/>
            <w:lock w:val="sdtLocked"/>
            <w:placeholder>
              <w:docPart w:val="GBC22222222222222222222222222222"/>
            </w:placeholder>
          </w:sdtPr>
          <w:sdtContent>
            <w:p w:rsidR="00FD2133" w:rsidRPr="00685039" w:rsidRDefault="00D1422C">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bookmarkEnd w:id="175" w:displacedByCustomXml="next"/>
    <w:bookmarkStart w:id="176" w:name="_Hlk533848073" w:displacedByCustomXml="next"/>
    <w:sdt>
      <w:sdtPr>
        <w:rPr>
          <w:rFonts w:ascii="宋体" w:hAnsi="宋体" w:cs="宋体" w:hint="eastAsia"/>
          <w:b/>
          <w:bCs/>
          <w:kern w:val="0"/>
          <w:sz w:val="24"/>
          <w:szCs w:val="21"/>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rsidR="00FD2133" w:rsidRPr="00685039" w:rsidRDefault="00537341">
          <w:pPr>
            <w:pStyle w:val="af7"/>
            <w:rPr>
              <w:rFonts w:ascii="宋体" w:hAnsi="宋体"/>
              <w:szCs w:val="21"/>
            </w:rPr>
          </w:pPr>
          <w:r w:rsidRPr="00685039">
            <w:rPr>
              <w:rFonts w:ascii="宋体" w:hAnsi="宋体" w:hint="eastAsia"/>
              <w:szCs w:val="21"/>
            </w:rPr>
            <w:t>本期减值准备计提金额以及评估金融工具的信用风险是否显著增加的采用依据</w:t>
          </w:r>
        </w:p>
        <w:sdt>
          <w:sdtPr>
            <w:rPr>
              <w:sz w:val="21"/>
              <w:szCs w:val="21"/>
            </w:r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Content>
            <w:p w:rsidR="00FD2133" w:rsidRPr="00685039" w:rsidRDefault="00D1422C" w:rsidP="008778EB">
              <w:pPr>
                <w:ind w:right="210"/>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ind w:right="210"/>
            <w:rPr>
              <w:sz w:val="21"/>
              <w:szCs w:val="21"/>
            </w:rPr>
          </w:pPr>
        </w:p>
      </w:sdtContent>
    </w:sdt>
    <w:bookmarkEnd w:id="176" w:displacedByCustomXml="prev"/>
    <w:bookmarkStart w:id="177" w:name="_Hlk533848097" w:displacedByCustomXml="next"/>
    <w:sdt>
      <w:sdtPr>
        <w:rPr>
          <w:rFonts w:hint="eastAsia"/>
          <w:sz w:val="21"/>
          <w:szCs w:val="21"/>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bookmarkEnd w:id="177"/>
        </w:p>
        <w:sdt>
          <w:sdtPr>
            <w:rPr>
              <w:sz w:val="21"/>
              <w:szCs w:val="21"/>
            </w:rPr>
            <w:alias w:val="是否适用：其他债权投资其他说明[双击切换]"/>
            <w:tag w:val="_GBC_ce8084fd599f45febc44624db662adaa"/>
            <w:id w:val="839354787"/>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lastRenderedPageBreak/>
        <w:t>长期应收款</w:t>
      </w:r>
    </w:p>
    <w:sdt>
      <w:sdtPr>
        <w:rPr>
          <w:rFonts w:ascii="宋体" w:eastAsia="宋体" w:hAnsi="宋体" w:cs="宋体" w:hint="eastAsia"/>
          <w:b w:val="0"/>
          <w:bCs w:val="0"/>
          <w:kern w:val="0"/>
          <w:sz w:val="24"/>
          <w:szCs w:val="21"/>
        </w:rPr>
        <w:alias w:val="模块:长期应收款"/>
        <w:tag w:val="_SEC_03910fcb1d7b4c9e888090eddf49d0f5"/>
        <w:id w:val="466400646"/>
        <w:lock w:val="sdtLocked"/>
        <w:placeholder>
          <w:docPart w:val="GBC22222222222222222222222222222"/>
        </w:placeholder>
      </w:sdtPr>
      <w:sdtEndPr>
        <w:rPr>
          <w:rFonts w:hint="default"/>
          <w:color w:val="FF0000"/>
        </w:rPr>
      </w:sdtEndPr>
      <w:sdtContent>
        <w:p w:rsidR="00FD2133" w:rsidRPr="00685039" w:rsidRDefault="00537341">
          <w:pPr>
            <w:pStyle w:val="4"/>
            <w:numPr>
              <w:ilvl w:val="3"/>
              <w:numId w:val="118"/>
            </w:numPr>
            <w:ind w:left="426" w:hanging="426"/>
            <w:rPr>
              <w:rFonts w:ascii="宋体" w:eastAsia="宋体" w:hAnsi="宋体"/>
              <w:szCs w:val="21"/>
            </w:rPr>
          </w:pPr>
          <w:r w:rsidRPr="00685039">
            <w:rPr>
              <w:rFonts w:ascii="宋体" w:eastAsia="宋体" w:hAnsi="宋体" w:hint="eastAsia"/>
              <w:szCs w:val="21"/>
            </w:rPr>
            <w:t>长期应收款情况</w:t>
          </w:r>
        </w:p>
        <w:sdt>
          <w:sdtPr>
            <w:rPr>
              <w:sz w:val="21"/>
              <w:szCs w:val="21"/>
            </w:rPr>
            <w:alias w:val="是否适用：长期应收款情况[双击切换]"/>
            <w:tag w:val="_GBC_0c54e576828240c482e58c8a9f7cd173"/>
            <w:id w:val="-2082364011"/>
            <w:lock w:val="sdtLocked"/>
            <w:placeholder>
              <w:docPart w:val="GBC22222222222222222222222222222"/>
            </w:placeholder>
          </w:sdtPr>
          <w:sdtContent>
            <w:p w:rsidR="00FD2133" w:rsidRPr="00685039" w:rsidRDefault="00D1422C" w:rsidP="008778EB">
              <w:pPr>
                <w:rPr>
                  <w:color w:val="FF0000"/>
                  <w:sz w:val="21"/>
                  <w:szCs w:val="21"/>
                </w:rPr>
              </w:pPr>
              <w:r w:rsidRPr="00685039">
                <w:rPr>
                  <w:sz w:val="21"/>
                  <w:szCs w:val="21"/>
                </w:rPr>
                <w:fldChar w:fldCharType="begin"/>
              </w:r>
              <w:r w:rsidR="008778EB"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Start w:id="178" w:name="_Hlk533872428" w:displacedByCustomXml="next"/>
    <w:sdt>
      <w:sdtPr>
        <w:rPr>
          <w:rFonts w:ascii="宋体" w:eastAsia="宋体" w:hAnsi="宋体" w:cs="宋体" w:hint="eastAsia"/>
          <w:b w:val="0"/>
          <w:bCs w:val="0"/>
          <w:kern w:val="0"/>
          <w:sz w:val="24"/>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FD2133" w:rsidRPr="00685039" w:rsidRDefault="00537341">
          <w:pPr>
            <w:pStyle w:val="4"/>
            <w:numPr>
              <w:ilvl w:val="3"/>
              <w:numId w:val="118"/>
            </w:numPr>
            <w:ind w:left="426" w:hanging="426"/>
            <w:rPr>
              <w:rFonts w:ascii="宋体" w:eastAsia="宋体" w:hAnsi="宋体"/>
              <w:szCs w:val="21"/>
            </w:rPr>
          </w:pPr>
          <w:r w:rsidRPr="00685039">
            <w:rPr>
              <w:rFonts w:ascii="宋体" w:eastAsia="宋体" w:hAnsi="宋体" w:cs="宋体" w:hint="eastAsia"/>
              <w:bCs w:val="0"/>
              <w:kern w:val="0"/>
              <w:szCs w:val="21"/>
            </w:rPr>
            <w:t>坏账准备计提情况</w:t>
          </w:r>
        </w:p>
        <w:sdt>
          <w:sdtPr>
            <w:rPr>
              <w:sz w:val="21"/>
              <w:szCs w:val="21"/>
            </w:rPr>
            <w:alias w:val="是否适用：长期应收款坏账准备调节表[双击切换]"/>
            <w:tag w:val="_GBC_83c414b79fa243258be4f4c6998e475c"/>
            <w:id w:val="1768805350"/>
            <w:lock w:val="sdtLocked"/>
            <w:placeholder>
              <w:docPart w:val="GBC22222222222222222222222222222"/>
            </w:placeholder>
          </w:sdtPr>
          <w:sdtContent>
            <w:p w:rsidR="008778EB"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bookmarkEnd w:id="178" w:displacedByCustomXml="prev"/>
    <w:sdt>
      <w:sdtPr>
        <w:rPr>
          <w:rFonts w:ascii="宋体" w:hAnsi="宋体" w:cs="宋体" w:hint="eastAsia"/>
          <w:b/>
          <w:bCs/>
          <w:kern w:val="0"/>
          <w:sz w:val="24"/>
          <w:szCs w:val="21"/>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rPr>
      </w:sdtEndPr>
      <w:sdtContent>
        <w:p w:rsidR="00FD2133" w:rsidRPr="00685039" w:rsidRDefault="00537341">
          <w:pPr>
            <w:pStyle w:val="af7"/>
            <w:rPr>
              <w:rFonts w:ascii="宋体" w:hAnsi="宋体"/>
              <w:szCs w:val="21"/>
            </w:rPr>
          </w:pPr>
          <w:r w:rsidRPr="00685039">
            <w:rPr>
              <w:rFonts w:ascii="宋体" w:hAnsi="宋体" w:hint="eastAsia"/>
              <w:szCs w:val="21"/>
            </w:rPr>
            <w:t>本期坏账准备计提金额以及评估金融工具的信用风险是否显著增加的采用依据</w:t>
          </w:r>
        </w:p>
        <w:sdt>
          <w:sdtPr>
            <w:rPr>
              <w:sz w:val="21"/>
              <w:szCs w:val="21"/>
            </w:r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sdt>
      <w:sdtPr>
        <w:rPr>
          <w:rFonts w:ascii="宋体" w:eastAsia="宋体" w:hAnsi="宋体" w:cs="宋体" w:hint="eastAsia"/>
          <w:b w:val="0"/>
          <w:bCs w:val="0"/>
          <w:kern w:val="0"/>
          <w:sz w:val="24"/>
          <w:szCs w:val="21"/>
        </w:rPr>
        <w:alias w:val="模块:因金融资产转移而终止确认的长期应收款"/>
        <w:tag w:val="_SEC_c0276803b0764169b1c7aa5897007892"/>
        <w:id w:val="1513034725"/>
        <w:lock w:val="sdtLocked"/>
        <w:placeholder>
          <w:docPart w:val="GBC22222222222222222222222222222"/>
        </w:placeholder>
      </w:sdtPr>
      <w:sdtContent>
        <w:p w:rsidR="00FD2133" w:rsidRPr="00685039" w:rsidRDefault="00537341">
          <w:pPr>
            <w:pStyle w:val="4"/>
            <w:numPr>
              <w:ilvl w:val="3"/>
              <w:numId w:val="118"/>
            </w:numPr>
            <w:ind w:left="426" w:hanging="426"/>
            <w:rPr>
              <w:rFonts w:ascii="宋体" w:eastAsia="宋体" w:hAnsi="宋体"/>
              <w:szCs w:val="21"/>
            </w:rPr>
          </w:pPr>
          <w:r w:rsidRPr="00685039">
            <w:rPr>
              <w:rFonts w:ascii="宋体" w:eastAsia="宋体" w:hAnsi="宋体" w:hint="eastAsia"/>
              <w:szCs w:val="21"/>
            </w:rPr>
            <w:t>因金融资产转移而终止确认的长期应收款</w:t>
          </w:r>
        </w:p>
        <w:sdt>
          <w:sdtPr>
            <w:rPr>
              <w:rFonts w:hint="eastAsia"/>
              <w:sz w:val="21"/>
              <w:szCs w:val="21"/>
            </w:rPr>
            <w:alias w:val="是否适用：因金融资产转移而终止确认的长期应收款[双击切换]"/>
            <w:tag w:val="_GBC_c0cc1b0fa63a42388ec14f0e562c85ce"/>
            <w:id w:val="-241028531"/>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sdt>
      <w:sdtPr>
        <w:rPr>
          <w:rFonts w:ascii="宋体" w:eastAsia="宋体" w:hAnsi="宋体" w:cs="宋体" w:hint="eastAsia"/>
          <w:b w:val="0"/>
          <w:bCs w:val="0"/>
          <w:kern w:val="0"/>
          <w:sz w:val="24"/>
          <w:szCs w:val="21"/>
        </w:rPr>
        <w:alias w:val="模块:转移长期应收款且继续涉入形成的资产、负债金额"/>
        <w:tag w:val="_SEC_89a60922f7cb457c9329be8065df91e2"/>
        <w:id w:val="-2097929310"/>
        <w:lock w:val="sdtLocked"/>
        <w:placeholder>
          <w:docPart w:val="GBC22222222222222222222222222222"/>
        </w:placeholder>
      </w:sdtPr>
      <w:sdtContent>
        <w:p w:rsidR="00FD2133" w:rsidRPr="00685039" w:rsidRDefault="00537341">
          <w:pPr>
            <w:pStyle w:val="4"/>
            <w:numPr>
              <w:ilvl w:val="3"/>
              <w:numId w:val="118"/>
            </w:numPr>
            <w:ind w:left="426" w:hanging="426"/>
            <w:rPr>
              <w:rFonts w:ascii="宋体" w:eastAsia="宋体" w:hAnsi="宋体"/>
              <w:szCs w:val="21"/>
            </w:rPr>
          </w:pPr>
          <w:r w:rsidRPr="00685039">
            <w:rPr>
              <w:rFonts w:ascii="宋体" w:eastAsia="宋体" w:hAnsi="宋体" w:hint="eastAsia"/>
              <w:szCs w:val="21"/>
            </w:rPr>
            <w:t>转移长期</w:t>
          </w:r>
          <w:proofErr w:type="gramStart"/>
          <w:r w:rsidRPr="00685039">
            <w:rPr>
              <w:rFonts w:ascii="宋体" w:eastAsia="宋体" w:hAnsi="宋体" w:hint="eastAsia"/>
              <w:szCs w:val="21"/>
            </w:rPr>
            <w:t>应收款且继续</w:t>
          </w:r>
          <w:proofErr w:type="gramEnd"/>
          <w:r w:rsidRPr="00685039">
            <w:rPr>
              <w:rFonts w:ascii="宋体" w:eastAsia="宋体" w:hAnsi="宋体" w:hint="eastAsia"/>
              <w:szCs w:val="21"/>
            </w:rPr>
            <w:t>涉</w:t>
          </w:r>
          <w:proofErr w:type="gramStart"/>
          <w:r w:rsidRPr="00685039">
            <w:rPr>
              <w:rFonts w:ascii="宋体" w:eastAsia="宋体" w:hAnsi="宋体" w:hint="eastAsia"/>
              <w:szCs w:val="21"/>
            </w:rPr>
            <w:t>入形成</w:t>
          </w:r>
          <w:proofErr w:type="gramEnd"/>
          <w:r w:rsidRPr="00685039">
            <w:rPr>
              <w:rFonts w:ascii="宋体" w:eastAsia="宋体" w:hAnsi="宋体" w:hint="eastAsia"/>
              <w:szCs w:val="21"/>
            </w:rPr>
            <w:t>的资产、负债金额</w:t>
          </w:r>
        </w:p>
        <w:sdt>
          <w:sdtPr>
            <w:rPr>
              <w:rFonts w:hint="eastAsia"/>
              <w:sz w:val="21"/>
              <w:szCs w:val="21"/>
            </w:rPr>
            <w:alias w:val="是否适用：转移长期应收款且继续涉入形成的资产、负债金额[双击切换]"/>
            <w:tag w:val="_GBC_b65043ea15084e829077a8e4973ebd74"/>
            <w:id w:val="-314178485"/>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sdt>
      <w:sdtPr>
        <w:rPr>
          <w:rFonts w:hint="eastAsia"/>
          <w:sz w:val="21"/>
          <w:szCs w:val="21"/>
        </w:rPr>
        <w:alias w:val="模块:长期应收款的其他说明"/>
        <w:tag w:val="_SEC_2121861ee4514c94a9ddd15a509ae12d"/>
        <w:id w:val="546418013"/>
        <w:lock w:val="sdtLocked"/>
        <w:placeholder>
          <w:docPart w:val="GBC22222222222222222222222222222"/>
        </w:placeholder>
      </w:sdt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长期应收款的其他说明[双击切换]"/>
            <w:tag w:val="_GBC_374ef9a861254142b9ef8519d87eb5ac"/>
            <w:id w:val="-1513137398"/>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sz w:val="21"/>
              <w:szCs w:val="21"/>
            </w:rPr>
          </w:pPr>
        </w:p>
      </w:sdtContent>
    </w:sd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长期股权投资</w:t>
      </w:r>
    </w:p>
    <w:p w:rsidR="008778EB" w:rsidRPr="00685039" w:rsidRDefault="00D1422C" w:rsidP="008778EB">
      <w:pPr>
        <w:rPr>
          <w:sz w:val="21"/>
          <w:szCs w:val="21"/>
        </w:rPr>
      </w:pPr>
      <w:sdt>
        <w:sdtPr>
          <w:rPr>
            <w:rFonts w:hint="eastAsia"/>
            <w:sz w:val="21"/>
            <w:szCs w:val="21"/>
          </w:rPr>
          <w:alias w:val="是否适用：长期股权投资[双击切换]"/>
          <w:tag w:val="_GBC_94e2c461d3d34280a0a5f1e908656d3e"/>
          <w:id w:val="-62107777"/>
          <w:lock w:val="sdtLocked"/>
          <w:placeholder>
            <w:docPart w:val="GBC22222222222222222222222222222"/>
          </w:placeholder>
        </w:sdtPr>
        <w:sdtContent>
          <w:r w:rsidRPr="00685039">
            <w:rPr>
              <w:sz w:val="21"/>
              <w:szCs w:val="21"/>
            </w:rPr>
            <w:fldChar w:fldCharType="begin"/>
          </w:r>
          <w:r w:rsidR="008778EB"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sdtContent>
      </w:sdt>
    </w:p>
    <w:p w:rsidR="00FD2133" w:rsidRPr="00685039" w:rsidRDefault="00FD2133">
      <w:pPr>
        <w:snapToGrid w:val="0"/>
        <w:spacing w:line="240" w:lineRule="atLeast"/>
        <w:rPr>
          <w:sz w:val="21"/>
          <w:szCs w:val="21"/>
        </w:rPr>
      </w:pPr>
    </w:p>
    <w:bookmarkStart w:id="179" w:name="_Hlk533409702" w:displacedByCustomXml="next"/>
    <w:sdt>
      <w:sdtPr>
        <w:rPr>
          <w:rFonts w:ascii="宋体" w:hAnsi="宋体" w:cs="宋体" w:hint="eastAsia"/>
          <w:b w:val="0"/>
          <w:bCs w:val="0"/>
          <w:kern w:val="0"/>
          <w:sz w:val="24"/>
          <w:szCs w:val="21"/>
        </w:rPr>
        <w:alias w:val="模块:其他权益工具投资情况"/>
        <w:tag w:val="_SEC_28824f064b6848578824ba80aeb4ac54"/>
        <w:id w:val="-266476680"/>
        <w:lock w:val="sdtLocked"/>
        <w:placeholder>
          <w:docPart w:val="GBC22222222222222222222222222222"/>
        </w:placeholder>
      </w:sdtPr>
      <w:sdtEndPr>
        <w:rPr>
          <w:rFonts w:hint="default"/>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其他权益工具投资</w:t>
          </w:r>
        </w:p>
        <w:p w:rsidR="00FD2133" w:rsidRPr="00685039" w:rsidRDefault="00537341">
          <w:pPr>
            <w:pStyle w:val="4"/>
            <w:numPr>
              <w:ilvl w:val="3"/>
              <w:numId w:val="119"/>
            </w:numPr>
            <w:ind w:left="426" w:hanging="426"/>
            <w:rPr>
              <w:rFonts w:ascii="宋体" w:eastAsia="宋体" w:hAnsi="宋体"/>
              <w:szCs w:val="21"/>
            </w:rPr>
          </w:pPr>
          <w:bookmarkStart w:id="180" w:name="_Hlk532994936"/>
          <w:r w:rsidRPr="00685039">
            <w:rPr>
              <w:rFonts w:ascii="宋体" w:eastAsia="宋体" w:hAnsi="宋体" w:hint="eastAsia"/>
              <w:szCs w:val="21"/>
            </w:rPr>
            <w:t>其他权益工具投资情况</w:t>
          </w:r>
        </w:p>
        <w:sdt>
          <w:sdtPr>
            <w:rPr>
              <w:sz w:val="21"/>
              <w:szCs w:val="21"/>
            </w:rPr>
            <w:alias w:val="是否适用：其他权益工具投资情况[双击切换]"/>
            <w:tag w:val="_GBC_d086d5c38ce84090b98eac90481c97aa"/>
            <w:id w:val="-1939905249"/>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bookmarkEnd w:id="180" w:displacedByCustomXml="next"/>
        <w:bookmarkEnd w:id="179" w:displacedByCustomXml="next"/>
      </w:sdtContent>
    </w:sdt>
    <w:bookmarkStart w:id="181" w:name="_Hlk532995211" w:displacedByCustomXml="next"/>
    <w:bookmarkStart w:id="182" w:name="_Hlk533938157" w:displacedByCustomXml="next"/>
    <w:sdt>
      <w:sdtPr>
        <w:rPr>
          <w:rFonts w:ascii="宋体" w:eastAsia="宋体" w:hAnsi="宋体" w:cs="宋体" w:hint="eastAsia"/>
          <w:b w:val="0"/>
          <w:bCs w:val="0"/>
          <w:kern w:val="0"/>
          <w:sz w:val="24"/>
          <w:szCs w:val="21"/>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rPr>
      </w:sdtEndPr>
      <w:sdtContent>
        <w:p w:rsidR="00FD2133" w:rsidRPr="00685039" w:rsidRDefault="00537341">
          <w:pPr>
            <w:pStyle w:val="4"/>
            <w:numPr>
              <w:ilvl w:val="3"/>
              <w:numId w:val="119"/>
            </w:numPr>
            <w:ind w:left="426" w:hanging="426"/>
            <w:rPr>
              <w:rFonts w:ascii="宋体" w:eastAsia="宋体" w:hAnsi="宋体"/>
              <w:szCs w:val="21"/>
            </w:rPr>
          </w:pPr>
          <w:proofErr w:type="gramStart"/>
          <w:r w:rsidRPr="00685039">
            <w:rPr>
              <w:rFonts w:ascii="宋体" w:eastAsia="宋体" w:hAnsi="宋体" w:hint="eastAsia"/>
              <w:szCs w:val="21"/>
            </w:rPr>
            <w:t>非交易</w:t>
          </w:r>
          <w:proofErr w:type="gramEnd"/>
          <w:r w:rsidRPr="00685039">
            <w:rPr>
              <w:rFonts w:ascii="宋体" w:eastAsia="宋体" w:hAnsi="宋体" w:hint="eastAsia"/>
              <w:szCs w:val="21"/>
            </w:rPr>
            <w:t>性权益工具投资的情况</w:t>
          </w:r>
        </w:p>
        <w:sdt>
          <w:sdtPr>
            <w:rPr>
              <w:sz w:val="21"/>
              <w:szCs w:val="21"/>
            </w:rPr>
            <w:alias w:val="是否适用：非交易性权益工具投资情况[双击切换]"/>
            <w:tag w:val="_GBC_bc9bd0cb64e149f2b6adad5701cc1e11"/>
            <w:id w:val="-1002122434"/>
            <w:lock w:val="sdtLocked"/>
            <w:placeholder>
              <w:docPart w:val="GBC22222222222222222222222222222"/>
            </w:placeholder>
          </w:sdtPr>
          <w:sdtContent>
            <w:p w:rsidR="00FD2133" w:rsidRPr="00685039" w:rsidRDefault="00D1422C" w:rsidP="008778EB">
              <w:pPr>
                <w:rPr>
                  <w:color w:val="333333"/>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bookmarkEnd w:id="181" w:displacedByCustomXml="next"/>
      </w:sdtContent>
    </w:sdt>
    <w:bookmarkEnd w:id="182" w:displacedByCustomXml="prev"/>
    <w:sdt>
      <w:sdtPr>
        <w:rPr>
          <w:rFonts w:hint="eastAsia"/>
          <w:sz w:val="21"/>
          <w:szCs w:val="21"/>
        </w:rPr>
        <w:alias w:val="模块:其他权益工具投资其他说明"/>
        <w:tag w:val="_SEC_646eb5e4608348a5bc5c6dea7ef6971a"/>
        <w:id w:val="348534464"/>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w:t>
          </w:r>
          <w:r w:rsidRPr="00685039">
            <w:rPr>
              <w:sz w:val="21"/>
              <w:szCs w:val="21"/>
            </w:rPr>
            <w:t>说明</w:t>
          </w:r>
          <w:r w:rsidRPr="00685039">
            <w:rPr>
              <w:rFonts w:hint="eastAsia"/>
              <w:sz w:val="21"/>
              <w:szCs w:val="21"/>
            </w:rPr>
            <w:t>：</w:t>
          </w:r>
        </w:p>
        <w:sdt>
          <w:sdtPr>
            <w:rPr>
              <w:sz w:val="21"/>
              <w:szCs w:val="21"/>
            </w:rPr>
            <w:alias w:val="是否适用：其他权益工具投资其他说明[双击切换]"/>
            <w:tag w:val="_GBC_217dff5073ff4a12b86d342292038452"/>
            <w:id w:val="-1237774846"/>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snapToGrid w:val="0"/>
            <w:spacing w:line="240" w:lineRule="atLeast"/>
            <w:rPr>
              <w:sz w:val="21"/>
              <w:szCs w:val="21"/>
            </w:rPr>
          </w:pPr>
        </w:p>
      </w:sdtContent>
    </w:sdt>
    <w:bookmarkStart w:id="183" w:name="_Hlk533409746" w:displacedByCustomXml="next"/>
    <w:sdt>
      <w:sdtPr>
        <w:rPr>
          <w:rFonts w:ascii="宋体" w:hAnsi="宋体" w:cs="宋体" w:hint="eastAsia"/>
          <w:b w:val="0"/>
          <w:bCs w:val="0"/>
          <w:kern w:val="0"/>
          <w:sz w:val="24"/>
          <w:szCs w:val="21"/>
        </w:rPr>
        <w:alias w:val="模块:其他非流动金融资产"/>
        <w:tag w:val="_SEC_d085182d12d941b88dd5666cf5452533"/>
        <w:id w:val="1605225434"/>
        <w:lock w:val="sdtLocked"/>
        <w:placeholder>
          <w:docPart w:val="GBC22222222222222222222222222222"/>
        </w:placeholder>
      </w:sdtPr>
      <w:sdtEndPr>
        <w:rPr>
          <w:rFonts w:hint="default"/>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其他非流动金融资产</w:t>
          </w:r>
        </w:p>
        <w:sdt>
          <w:sdtPr>
            <w:rPr>
              <w:sz w:val="21"/>
              <w:szCs w:val="21"/>
            </w:rPr>
            <w:alias w:val="是否适用：其他非流动金融资产[双击切换]"/>
            <w:tag w:val="_GBC_6b599068045d444b87b686a3b6690bf1"/>
            <w:id w:val="867652191"/>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sdtContent>
    </w:sdt>
    <w:bookmarkEnd w:id="183" w:displacedByCustomXml="next"/>
    <w:sdt>
      <w:sdtPr>
        <w:rPr>
          <w:rFonts w:hint="eastAsia"/>
          <w:sz w:val="21"/>
          <w:szCs w:val="21"/>
        </w:rPr>
        <w:alias w:val="模块:其他非流动金融资产其他说明"/>
        <w:tag w:val="_SEC_93f7cfdc7a9549c68b787aff064a41f3"/>
        <w:id w:val="-1977137727"/>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w:t>
          </w:r>
          <w:r w:rsidRPr="00685039">
            <w:rPr>
              <w:sz w:val="21"/>
              <w:szCs w:val="21"/>
            </w:rPr>
            <w:t>说明</w:t>
          </w:r>
          <w:r w:rsidRPr="00685039">
            <w:rPr>
              <w:rFonts w:hint="eastAsia"/>
              <w:sz w:val="21"/>
              <w:szCs w:val="21"/>
            </w:rPr>
            <w:t>：</w:t>
          </w:r>
        </w:p>
        <w:sdt>
          <w:sdtPr>
            <w:rPr>
              <w:sz w:val="21"/>
              <w:szCs w:val="21"/>
            </w:rPr>
            <w:alias w:val="是否适用：其他非流动金融资产其他说明[双击切换]"/>
            <w:tag w:val="_GBC_037912ebdd3b4e80b4b66cf88f8cb3e7"/>
            <w:id w:val="40488981"/>
            <w:lock w:val="sdtLocked"/>
            <w:placeholder>
              <w:docPart w:val="GBC22222222222222222222222222222"/>
            </w:placeholder>
          </w:sdtPr>
          <w:sdtContent>
            <w:p w:rsidR="00FD2133" w:rsidRPr="00685039" w:rsidRDefault="00D1422C" w:rsidP="008778EB">
              <w:pPr>
                <w:rPr>
                  <w:sz w:val="21"/>
                  <w:szCs w:val="21"/>
                </w:rPr>
              </w:pPr>
              <w:r w:rsidRPr="00685039">
                <w:rPr>
                  <w:sz w:val="21"/>
                  <w:szCs w:val="21"/>
                </w:rPr>
                <w:fldChar w:fldCharType="begin"/>
              </w:r>
              <w:r w:rsidR="008778EB"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778EB"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snapToGrid w:val="0"/>
            <w:spacing w:line="240" w:lineRule="atLeast"/>
            <w:rPr>
              <w:sz w:val="21"/>
              <w:szCs w:val="21"/>
            </w:rPr>
          </w:pPr>
        </w:p>
      </w:sdtContent>
    </w:sd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投资性房地产</w:t>
      </w:r>
    </w:p>
    <w:p w:rsidR="006947D4" w:rsidRPr="00685039" w:rsidRDefault="006947D4" w:rsidP="006947D4">
      <w:pPr>
        <w:rPr>
          <w:sz w:val="21"/>
          <w:szCs w:val="21"/>
        </w:rPr>
      </w:pPr>
      <w:r w:rsidRPr="00685039">
        <w:rPr>
          <w:rFonts w:hint="eastAsia"/>
          <w:sz w:val="21"/>
          <w:szCs w:val="21"/>
        </w:rPr>
        <w:t>不适用</w:t>
      </w:r>
    </w:p>
    <w:p w:rsidR="00FD2133" w:rsidRPr="00685039" w:rsidRDefault="00FD2133" w:rsidP="006947D4">
      <w:pPr>
        <w:pStyle w:val="4"/>
        <w:rPr>
          <w:rFonts w:ascii="宋体" w:eastAsia="宋体" w:hAnsi="宋体" w:cstheme="minorBidi"/>
          <w:szCs w:val="21"/>
        </w:rPr>
      </w:pPr>
    </w:p>
    <w:sdt>
      <w:sdtPr>
        <w:rPr>
          <w:rFonts w:ascii="宋体" w:hAnsi="宋体" w:cs="宋体" w:hint="eastAsia"/>
          <w:b w:val="0"/>
          <w:bCs w:val="0"/>
          <w:kern w:val="0"/>
          <w:sz w:val="24"/>
          <w:szCs w:val="21"/>
        </w:rPr>
        <w:alias w:val="模块:固定资产"/>
        <w:tag w:val="_SEC_5a2e9b07ae1e469294cb2be5aaf61c28"/>
        <w:id w:val="-171488884"/>
        <w:lock w:val="sdtLocked"/>
        <w:placeholder>
          <w:docPart w:val="GBC22222222222222222222222222222"/>
        </w:placeholder>
      </w:sdtPr>
      <w:sdtEndPr>
        <w:rPr>
          <w:rFonts w:hint="default"/>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固定资产</w:t>
          </w:r>
        </w:p>
        <w:p w:rsidR="00FD2133" w:rsidRPr="00685039" w:rsidRDefault="00537341">
          <w:pPr>
            <w:pStyle w:val="4"/>
            <w:rPr>
              <w:rFonts w:ascii="宋体" w:eastAsia="宋体" w:hAnsi="宋体"/>
              <w:szCs w:val="21"/>
            </w:rPr>
          </w:pPr>
          <w:bookmarkStart w:id="184" w:name="_Hlk532907583"/>
          <w:r w:rsidRPr="00685039">
            <w:rPr>
              <w:rFonts w:ascii="宋体" w:eastAsia="宋体" w:hAnsi="宋体" w:hint="eastAsia"/>
              <w:szCs w:val="21"/>
            </w:rPr>
            <w:t>项目列示</w:t>
          </w:r>
        </w:p>
        <w:sdt>
          <w:sdtPr>
            <w:rPr>
              <w:sz w:val="21"/>
              <w:szCs w:val="21"/>
            </w:rPr>
            <w:alias w:val="是否适用：固定资产分类列示[双击切换]"/>
            <w:tag w:val="_GBC_aa56cf68790e4b9d866b3ea7d6d8073d"/>
            <w:id w:val="-1475679241"/>
            <w:lock w:val="sdtLocked"/>
            <w:placeholder>
              <w:docPart w:val="GBC22222222222222222222222222222"/>
            </w:placeholder>
          </w:sdtPr>
          <w:sdtContent>
            <w:p w:rsidR="00FD2133" w:rsidRPr="00685039" w:rsidRDefault="00D1422C">
              <w:pPr>
                <w:rPr>
                  <w:sz w:val="21"/>
                  <w:szCs w:val="21"/>
                </w:rPr>
              </w:pPr>
              <w:r w:rsidRPr="00685039">
                <w:rPr>
                  <w:sz w:val="21"/>
                  <w:szCs w:val="21"/>
                </w:rPr>
                <w:fldChar w:fldCharType="begin"/>
              </w:r>
              <w:r w:rsidR="006947D4"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6947D4"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FD2133" w:rsidRPr="00685039" w:rsidTr="00FA71EA">
            <w:sdt>
              <w:sdtPr>
                <w:rPr>
                  <w:sz w:val="21"/>
                  <w:szCs w:val="21"/>
                </w:rPr>
                <w:tag w:val="_PLD_a1c8e68343ee4b7fa02f5422a7fad5c0"/>
                <w:id w:val="-1813791115"/>
                <w:lock w:val="sdtLocked"/>
              </w:sdtPr>
              <w:sdtContent>
                <w:tc>
                  <w:tcPr>
                    <w:tcW w:w="1828" w:type="pct"/>
                    <w:shd w:val="clear" w:color="auto" w:fill="auto"/>
                    <w:vAlign w:val="center"/>
                  </w:tcPr>
                  <w:p w:rsidR="00FD2133" w:rsidRPr="00685039" w:rsidRDefault="00537341">
                    <w:pPr>
                      <w:tabs>
                        <w:tab w:val="right" w:pos="3690"/>
                        <w:tab w:val="right" w:pos="5130"/>
                        <w:tab w:val="right" w:pos="6030"/>
                        <w:tab w:val="right" w:pos="7650"/>
                        <w:tab w:val="right" w:pos="9270"/>
                      </w:tabs>
                      <w:adjustRightInd w:val="0"/>
                      <w:snapToGrid w:val="0"/>
                      <w:jc w:val="center"/>
                      <w:rPr>
                        <w:sz w:val="21"/>
                        <w:szCs w:val="21"/>
                      </w:rPr>
                    </w:pPr>
                    <w:r w:rsidRPr="00685039">
                      <w:rPr>
                        <w:rFonts w:hint="eastAsia"/>
                        <w:sz w:val="21"/>
                        <w:szCs w:val="21"/>
                      </w:rPr>
                      <w:t>项目</w:t>
                    </w:r>
                  </w:p>
                </w:tc>
              </w:sdtContent>
            </w:sdt>
            <w:sdt>
              <w:sdtPr>
                <w:rPr>
                  <w:sz w:val="21"/>
                  <w:szCs w:val="21"/>
                </w:rPr>
                <w:tag w:val="_PLD_a7d9e039146b4c3ab8e71ba63a4ca55d"/>
                <w:id w:val="24444891"/>
                <w:lock w:val="sdtLocked"/>
              </w:sdtPr>
              <w:sdtContent>
                <w:tc>
                  <w:tcPr>
                    <w:tcW w:w="1582" w:type="pct"/>
                    <w:shd w:val="clear" w:color="auto" w:fill="auto"/>
                    <w:vAlign w:val="center"/>
                  </w:tcPr>
                  <w:p w:rsidR="00FD2133" w:rsidRPr="00685039" w:rsidRDefault="00537341">
                    <w:pPr>
                      <w:jc w:val="center"/>
                      <w:rPr>
                        <w:sz w:val="21"/>
                        <w:szCs w:val="21"/>
                      </w:rPr>
                    </w:pPr>
                    <w:r w:rsidRPr="00685039">
                      <w:rPr>
                        <w:rFonts w:hint="eastAsia"/>
                        <w:sz w:val="21"/>
                        <w:szCs w:val="21"/>
                      </w:rPr>
                      <w:t>期末余额</w:t>
                    </w:r>
                  </w:p>
                </w:tc>
              </w:sdtContent>
            </w:sdt>
            <w:sdt>
              <w:sdtPr>
                <w:rPr>
                  <w:sz w:val="21"/>
                  <w:szCs w:val="21"/>
                </w:rPr>
                <w:tag w:val="_PLD_a075f0130f1f4334b8370490adf71764"/>
                <w:id w:val="-518475244"/>
                <w:lock w:val="sdtLocked"/>
              </w:sdtPr>
              <w:sdtContent>
                <w:tc>
                  <w:tcPr>
                    <w:tcW w:w="1590" w:type="pct"/>
                    <w:shd w:val="clear" w:color="auto" w:fill="auto"/>
                    <w:vAlign w:val="center"/>
                  </w:tcPr>
                  <w:p w:rsidR="00FD2133" w:rsidRPr="00685039" w:rsidRDefault="00537341">
                    <w:pPr>
                      <w:jc w:val="center"/>
                      <w:rPr>
                        <w:sz w:val="21"/>
                        <w:szCs w:val="21"/>
                      </w:rPr>
                    </w:pPr>
                    <w:r w:rsidRPr="00685039">
                      <w:rPr>
                        <w:rFonts w:hint="eastAsia"/>
                        <w:sz w:val="21"/>
                        <w:szCs w:val="21"/>
                      </w:rPr>
                      <w:t>期初余额</w:t>
                    </w:r>
                  </w:p>
                </w:tc>
              </w:sdtContent>
            </w:sdt>
          </w:tr>
          <w:tr w:rsidR="006947D4" w:rsidRPr="00685039" w:rsidTr="006947D4">
            <w:sdt>
              <w:sdtPr>
                <w:rPr>
                  <w:sz w:val="21"/>
                  <w:szCs w:val="21"/>
                </w:rPr>
                <w:tag w:val="_PLD_2d6f3f641d6e46888ea56878bbc6664e"/>
                <w:id w:val="-203772"/>
                <w:lock w:val="sdtLocked"/>
              </w:sdtPr>
              <w:sdtContent>
                <w:tc>
                  <w:tcPr>
                    <w:tcW w:w="1828" w:type="pct"/>
                    <w:shd w:val="clear" w:color="auto" w:fill="auto"/>
                  </w:tcPr>
                  <w:p w:rsidR="006947D4" w:rsidRPr="00685039" w:rsidRDefault="006947D4">
                    <w:pPr>
                      <w:tabs>
                        <w:tab w:val="right" w:pos="3690"/>
                        <w:tab w:val="right" w:pos="5130"/>
                        <w:tab w:val="right" w:pos="6030"/>
                        <w:tab w:val="right" w:pos="7650"/>
                        <w:tab w:val="right" w:pos="9270"/>
                      </w:tabs>
                      <w:adjustRightInd w:val="0"/>
                      <w:snapToGrid w:val="0"/>
                      <w:rPr>
                        <w:sz w:val="21"/>
                        <w:szCs w:val="21"/>
                      </w:rPr>
                    </w:pPr>
                    <w:r w:rsidRPr="00685039">
                      <w:rPr>
                        <w:rFonts w:hint="eastAsia"/>
                        <w:sz w:val="21"/>
                        <w:szCs w:val="21"/>
                      </w:rPr>
                      <w:t>固定资产</w:t>
                    </w:r>
                  </w:p>
                </w:tc>
              </w:sdtContent>
            </w:sdt>
            <w:tc>
              <w:tcPr>
                <w:tcW w:w="1582" w:type="pct"/>
                <w:shd w:val="clear" w:color="auto" w:fill="auto"/>
                <w:vAlign w:val="center"/>
              </w:tcPr>
              <w:p w:rsidR="006947D4" w:rsidRPr="00685039" w:rsidRDefault="006947D4" w:rsidP="006947D4">
                <w:pPr>
                  <w:jc w:val="right"/>
                  <w:rPr>
                    <w:sz w:val="21"/>
                    <w:szCs w:val="21"/>
                  </w:rPr>
                </w:pPr>
                <w:r w:rsidRPr="00685039">
                  <w:rPr>
                    <w:sz w:val="21"/>
                    <w:szCs w:val="21"/>
                  </w:rPr>
                  <w:t>4,642,549,984.14</w:t>
                </w:r>
              </w:p>
            </w:tc>
            <w:tc>
              <w:tcPr>
                <w:tcW w:w="1590" w:type="pct"/>
                <w:shd w:val="clear" w:color="auto" w:fill="auto"/>
                <w:vAlign w:val="center"/>
              </w:tcPr>
              <w:p w:rsidR="006947D4" w:rsidRPr="00685039" w:rsidRDefault="006947D4" w:rsidP="006947D4">
                <w:pPr>
                  <w:jc w:val="right"/>
                  <w:rPr>
                    <w:sz w:val="21"/>
                    <w:szCs w:val="21"/>
                  </w:rPr>
                </w:pPr>
                <w:r w:rsidRPr="00685039">
                  <w:rPr>
                    <w:sz w:val="21"/>
                    <w:szCs w:val="21"/>
                  </w:rPr>
                  <w:t>1,683,034,276.17</w:t>
                </w:r>
              </w:p>
            </w:tc>
          </w:tr>
          <w:tr w:rsidR="006947D4" w:rsidRPr="00685039" w:rsidTr="006947D4">
            <w:sdt>
              <w:sdtPr>
                <w:rPr>
                  <w:sz w:val="21"/>
                  <w:szCs w:val="21"/>
                </w:rPr>
                <w:tag w:val="_PLD_adbf007035d340138416b71156975cbb"/>
                <w:id w:val="-615364182"/>
                <w:lock w:val="sdtLocked"/>
              </w:sdtPr>
              <w:sdtContent>
                <w:tc>
                  <w:tcPr>
                    <w:tcW w:w="1828" w:type="pct"/>
                    <w:shd w:val="clear" w:color="auto" w:fill="auto"/>
                  </w:tcPr>
                  <w:p w:rsidR="006947D4" w:rsidRPr="00685039" w:rsidRDefault="006947D4">
                    <w:pPr>
                      <w:tabs>
                        <w:tab w:val="right" w:pos="3690"/>
                        <w:tab w:val="right" w:pos="5130"/>
                        <w:tab w:val="right" w:pos="6030"/>
                        <w:tab w:val="right" w:pos="7650"/>
                        <w:tab w:val="right" w:pos="9270"/>
                      </w:tabs>
                      <w:adjustRightInd w:val="0"/>
                      <w:snapToGrid w:val="0"/>
                      <w:rPr>
                        <w:sz w:val="21"/>
                        <w:szCs w:val="21"/>
                      </w:rPr>
                    </w:pPr>
                    <w:r w:rsidRPr="00685039">
                      <w:rPr>
                        <w:rFonts w:hint="eastAsia"/>
                        <w:sz w:val="21"/>
                        <w:szCs w:val="21"/>
                      </w:rPr>
                      <w:t>固定资产清理</w:t>
                    </w:r>
                  </w:p>
                </w:tc>
              </w:sdtContent>
            </w:sdt>
            <w:tc>
              <w:tcPr>
                <w:tcW w:w="1582" w:type="pct"/>
                <w:shd w:val="clear" w:color="auto" w:fill="auto"/>
                <w:vAlign w:val="center"/>
              </w:tcPr>
              <w:p w:rsidR="006947D4" w:rsidRPr="00685039" w:rsidRDefault="006947D4" w:rsidP="006947D4">
                <w:pPr>
                  <w:jc w:val="right"/>
                  <w:rPr>
                    <w:sz w:val="21"/>
                    <w:szCs w:val="21"/>
                  </w:rPr>
                </w:pPr>
                <w:r w:rsidRPr="00685039">
                  <w:rPr>
                    <w:sz w:val="21"/>
                    <w:szCs w:val="21"/>
                  </w:rPr>
                  <w:t>758,460.55</w:t>
                </w:r>
              </w:p>
            </w:tc>
            <w:tc>
              <w:tcPr>
                <w:tcW w:w="1590" w:type="pct"/>
                <w:shd w:val="clear" w:color="auto" w:fill="auto"/>
                <w:vAlign w:val="center"/>
              </w:tcPr>
              <w:p w:rsidR="006947D4" w:rsidRPr="00685039" w:rsidRDefault="006947D4" w:rsidP="006947D4">
                <w:pPr>
                  <w:jc w:val="right"/>
                  <w:rPr>
                    <w:sz w:val="21"/>
                    <w:szCs w:val="21"/>
                  </w:rPr>
                </w:pPr>
                <w:r w:rsidRPr="00685039">
                  <w:rPr>
                    <w:sz w:val="21"/>
                    <w:szCs w:val="21"/>
                  </w:rPr>
                  <w:t>1,762,175.42</w:t>
                </w:r>
              </w:p>
            </w:tc>
          </w:tr>
          <w:tr w:rsidR="006947D4" w:rsidRPr="00685039" w:rsidTr="006947D4">
            <w:sdt>
              <w:sdtPr>
                <w:rPr>
                  <w:sz w:val="21"/>
                  <w:szCs w:val="21"/>
                </w:rPr>
                <w:tag w:val="_PLD_bc9866961bae4109a819284134b51737"/>
                <w:id w:val="1705982895"/>
                <w:lock w:val="sdtLocked"/>
              </w:sdtPr>
              <w:sdtContent>
                <w:tc>
                  <w:tcPr>
                    <w:tcW w:w="1828" w:type="pct"/>
                    <w:shd w:val="clear" w:color="auto" w:fill="auto"/>
                    <w:vAlign w:val="center"/>
                  </w:tcPr>
                  <w:p w:rsidR="006947D4" w:rsidRPr="00685039" w:rsidRDefault="006947D4">
                    <w:pPr>
                      <w:tabs>
                        <w:tab w:val="right" w:pos="3690"/>
                        <w:tab w:val="right" w:pos="5130"/>
                        <w:tab w:val="right" w:pos="6030"/>
                        <w:tab w:val="right" w:pos="7650"/>
                        <w:tab w:val="right" w:pos="9270"/>
                      </w:tabs>
                      <w:adjustRightInd w:val="0"/>
                      <w:snapToGrid w:val="0"/>
                      <w:jc w:val="center"/>
                      <w:rPr>
                        <w:sz w:val="21"/>
                        <w:szCs w:val="21"/>
                      </w:rPr>
                    </w:pPr>
                    <w:r w:rsidRPr="00685039">
                      <w:rPr>
                        <w:rFonts w:hint="eastAsia"/>
                        <w:sz w:val="21"/>
                        <w:szCs w:val="21"/>
                      </w:rPr>
                      <w:t>合计</w:t>
                    </w:r>
                  </w:p>
                </w:tc>
              </w:sdtContent>
            </w:sdt>
            <w:tc>
              <w:tcPr>
                <w:tcW w:w="1582" w:type="pct"/>
                <w:shd w:val="clear" w:color="auto" w:fill="auto"/>
                <w:vAlign w:val="center"/>
              </w:tcPr>
              <w:p w:rsidR="006947D4" w:rsidRPr="00685039" w:rsidRDefault="006947D4" w:rsidP="006947D4">
                <w:pPr>
                  <w:jc w:val="right"/>
                  <w:rPr>
                    <w:sz w:val="21"/>
                    <w:szCs w:val="21"/>
                  </w:rPr>
                </w:pPr>
                <w:r w:rsidRPr="00685039">
                  <w:rPr>
                    <w:sz w:val="21"/>
                    <w:szCs w:val="21"/>
                  </w:rPr>
                  <w:t>4,643,308,444.69</w:t>
                </w:r>
              </w:p>
            </w:tc>
            <w:tc>
              <w:tcPr>
                <w:tcW w:w="1590" w:type="pct"/>
                <w:shd w:val="clear" w:color="auto" w:fill="auto"/>
                <w:vAlign w:val="center"/>
              </w:tcPr>
              <w:p w:rsidR="006947D4" w:rsidRPr="00685039" w:rsidRDefault="006947D4" w:rsidP="006947D4">
                <w:pPr>
                  <w:jc w:val="right"/>
                  <w:rPr>
                    <w:sz w:val="21"/>
                    <w:szCs w:val="21"/>
                  </w:rPr>
                </w:pPr>
                <w:r w:rsidRPr="00685039">
                  <w:rPr>
                    <w:sz w:val="21"/>
                    <w:szCs w:val="21"/>
                  </w:rPr>
                  <w:t>1,684,796,451.59</w:t>
                </w:r>
              </w:p>
            </w:tc>
          </w:tr>
        </w:tbl>
        <w:p w:rsidR="00FD2133" w:rsidRPr="00685039" w:rsidRDefault="00D1422C">
          <w:pPr>
            <w:rPr>
              <w:b/>
              <w:sz w:val="21"/>
              <w:szCs w:val="21"/>
            </w:rPr>
          </w:pPr>
        </w:p>
        <w:bookmarkEnd w:id="184" w:displacedByCustomXml="next"/>
      </w:sdtContent>
    </w:sdt>
    <w:sdt>
      <w:sdtPr>
        <w:rPr>
          <w:rFonts w:hint="eastAsia"/>
          <w:sz w:val="21"/>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固定资产分类列示其他说明[双击切换]"/>
            <w:tag w:val="_GBC_242c272ba3a1435aacea1f45ade5a2e0"/>
            <w:id w:val="-1318874210"/>
            <w:lock w:val="sdtLocked"/>
            <w:placeholder>
              <w:docPart w:val="GBC22222222222222222222222222222"/>
            </w:placeholder>
          </w:sdtPr>
          <w:sdtContent>
            <w:p w:rsidR="00FD2133" w:rsidRPr="00685039" w:rsidRDefault="00D1422C" w:rsidP="006947D4">
              <w:pPr>
                <w:rPr>
                  <w:sz w:val="21"/>
                  <w:szCs w:val="21"/>
                </w:rPr>
              </w:pPr>
              <w:r w:rsidRPr="00685039">
                <w:rPr>
                  <w:sz w:val="21"/>
                  <w:szCs w:val="21"/>
                </w:rPr>
                <w:fldChar w:fldCharType="begin"/>
              </w:r>
              <w:r w:rsidR="006947D4"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6947D4" w:rsidRPr="00685039">
                <w:rPr>
                  <w:sz w:val="21"/>
                  <w:szCs w:val="21"/>
                </w:rPr>
                <w:instrText xml:space="preserve"> MACROBUTTON  SnrToggleCheckbox √不适用 </w:instrText>
              </w:r>
              <w:r w:rsidRPr="00685039">
                <w:rPr>
                  <w:sz w:val="21"/>
                  <w:szCs w:val="21"/>
                </w:rPr>
                <w:fldChar w:fldCharType="end"/>
              </w:r>
            </w:p>
          </w:sdtContent>
        </w:sdt>
      </w:sdtContent>
    </w:sdt>
    <w:p w:rsidR="00FD2133" w:rsidRPr="00685039" w:rsidRDefault="00FD2133">
      <w:pPr>
        <w:rPr>
          <w:sz w:val="21"/>
          <w:szCs w:val="21"/>
        </w:rPr>
      </w:pPr>
    </w:p>
    <w:p w:rsidR="00FD2133" w:rsidRPr="00685039" w:rsidRDefault="00537341">
      <w:pPr>
        <w:pStyle w:val="4"/>
        <w:ind w:left="360" w:hanging="360"/>
        <w:rPr>
          <w:rFonts w:ascii="宋体" w:eastAsia="宋体" w:hAnsi="宋体"/>
          <w:szCs w:val="21"/>
        </w:rPr>
      </w:pPr>
      <w:r w:rsidRPr="00685039">
        <w:rPr>
          <w:rFonts w:ascii="宋体" w:eastAsia="宋体" w:hAnsi="宋体" w:hint="eastAsia"/>
          <w:szCs w:val="21"/>
        </w:rPr>
        <w:t>固定资产</w:t>
      </w:r>
    </w:p>
    <w:sdt>
      <w:sdtPr>
        <w:rPr>
          <w:rFonts w:ascii="宋体" w:eastAsia="宋体" w:hAnsi="宋体" w:cs="宋体" w:hint="eastAsia"/>
          <w:b w:val="0"/>
          <w:bCs w:val="0"/>
          <w:kern w:val="0"/>
          <w:sz w:val="24"/>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rsidR="002F422A" w:rsidRDefault="002F422A">
          <w:pPr>
            <w:pStyle w:val="4"/>
            <w:numPr>
              <w:ilvl w:val="3"/>
              <w:numId w:val="121"/>
            </w:numPr>
            <w:ind w:left="426" w:hanging="426"/>
          </w:pPr>
          <w:r>
            <w:rPr>
              <w:rFonts w:hint="eastAsia"/>
            </w:rPr>
            <w:t>固定资产情况</w:t>
          </w:r>
        </w:p>
        <w:sdt>
          <w:sdtPr>
            <w:alias w:val="是否适用：固定资产情况[双击切换]"/>
            <w:tag w:val="_GBC_a44afb7019ae43b7a273970cf76154a3"/>
            <w:id w:val="250170551"/>
            <w:lock w:val="sdtLocked"/>
          </w:sdtPr>
          <w:sdtContent>
            <w:p w:rsidR="002F422A" w:rsidRDefault="00D1422C">
              <w:r>
                <w:fldChar w:fldCharType="begin"/>
              </w:r>
              <w:r w:rsidR="002F422A">
                <w:rPr>
                  <w:rFonts w:hint="eastAsia"/>
                </w:rPr>
                <w:instrText xml:space="preserve">MACROBUTTON SnrToggleCheckbox √适用 </w:instrText>
              </w:r>
              <w:r>
                <w:fldChar w:fldCharType="end"/>
              </w:r>
              <w:r>
                <w:fldChar w:fldCharType="begin"/>
              </w:r>
              <w:r w:rsidR="002F422A">
                <w:instrText xml:space="preserve">MACROBUTTON  SnrToggleCheckbox □不适用 </w:instrText>
              </w:r>
              <w:r>
                <w:fldChar w:fldCharType="end"/>
              </w:r>
            </w:p>
          </w:sdtContent>
        </w:sdt>
        <w:p w:rsidR="002F422A" w:rsidRDefault="002F422A">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247"/>
            <w:gridCol w:w="1560"/>
            <w:gridCol w:w="1701"/>
            <w:gridCol w:w="1417"/>
            <w:gridCol w:w="1420"/>
            <w:gridCol w:w="1714"/>
          </w:tblGrid>
          <w:tr w:rsidR="002F422A" w:rsidRPr="00E91090" w:rsidTr="00C01BE1">
            <w:sdt>
              <w:sdtPr>
                <w:rPr>
                  <w:sz w:val="21"/>
                  <w:szCs w:val="21"/>
                </w:rPr>
                <w:tag w:val="_PLD_0431b88b9ff14ebb90e5715c273e1c1d"/>
                <w:id w:val="443636"/>
                <w:lock w:val="sdtLocked"/>
              </w:sdtPr>
              <w:sdtContent>
                <w:tc>
                  <w:tcPr>
                    <w:tcW w:w="688" w:type="pct"/>
                    <w:shd w:val="clear" w:color="auto" w:fill="auto"/>
                    <w:vAlign w:val="center"/>
                  </w:tcPr>
                  <w:p w:rsidR="002F422A" w:rsidRPr="00E91090" w:rsidRDefault="002F422A" w:rsidP="00142715">
                    <w:pPr>
                      <w:jc w:val="center"/>
                      <w:rPr>
                        <w:sz w:val="21"/>
                        <w:szCs w:val="21"/>
                      </w:rPr>
                    </w:pPr>
                    <w:r w:rsidRPr="00E91090">
                      <w:rPr>
                        <w:rFonts w:hint="eastAsia"/>
                        <w:sz w:val="21"/>
                        <w:szCs w:val="21"/>
                      </w:rPr>
                      <w:t>项目</w:t>
                    </w:r>
                  </w:p>
                </w:tc>
              </w:sdtContent>
            </w:sdt>
            <w:sdt>
              <w:sdtPr>
                <w:rPr>
                  <w:rFonts w:hint="eastAsia"/>
                  <w:sz w:val="21"/>
                  <w:szCs w:val="21"/>
                </w:rPr>
                <w:alias w:val="固定资产情况明细-项目名称"/>
                <w:tag w:val="_GBC_d421638fcfb34bbba0e548b4cb719a06"/>
                <w:id w:val="443637"/>
                <w:lock w:val="sdtLocked"/>
                <w:text/>
              </w:sdtPr>
              <w:sdtContent>
                <w:tc>
                  <w:tcPr>
                    <w:tcW w:w="861" w:type="pct"/>
                    <w:shd w:val="clear" w:color="auto" w:fill="auto"/>
                    <w:vAlign w:val="center"/>
                  </w:tcPr>
                  <w:p w:rsidR="002F422A" w:rsidRPr="00E91090" w:rsidRDefault="002F422A" w:rsidP="00142715">
                    <w:pPr>
                      <w:jc w:val="center"/>
                      <w:rPr>
                        <w:sz w:val="21"/>
                        <w:szCs w:val="21"/>
                      </w:rPr>
                    </w:pPr>
                    <w:r w:rsidRPr="00E91090">
                      <w:rPr>
                        <w:rFonts w:hint="eastAsia"/>
                        <w:sz w:val="21"/>
                        <w:szCs w:val="21"/>
                      </w:rPr>
                      <w:t>房屋及建筑物</w:t>
                    </w:r>
                  </w:p>
                </w:tc>
              </w:sdtContent>
            </w:sdt>
            <w:sdt>
              <w:sdtPr>
                <w:rPr>
                  <w:rFonts w:hint="eastAsia"/>
                  <w:sz w:val="21"/>
                  <w:szCs w:val="21"/>
                </w:rPr>
                <w:alias w:val="固定资产情况明细-项目名称"/>
                <w:tag w:val="_GBC_d421638fcfb34bbba0e548b4cb719a06"/>
                <w:id w:val="443638"/>
                <w:lock w:val="sdtLocked"/>
                <w:text/>
              </w:sdtPr>
              <w:sdtContent>
                <w:tc>
                  <w:tcPr>
                    <w:tcW w:w="939" w:type="pct"/>
                    <w:shd w:val="clear" w:color="auto" w:fill="auto"/>
                    <w:vAlign w:val="center"/>
                  </w:tcPr>
                  <w:p w:rsidR="002F422A" w:rsidRPr="00E91090" w:rsidRDefault="002F422A" w:rsidP="00142715">
                    <w:pPr>
                      <w:jc w:val="center"/>
                      <w:rPr>
                        <w:sz w:val="21"/>
                        <w:szCs w:val="21"/>
                      </w:rPr>
                    </w:pPr>
                    <w:r w:rsidRPr="00E91090">
                      <w:rPr>
                        <w:rFonts w:hint="eastAsia"/>
                        <w:sz w:val="21"/>
                        <w:szCs w:val="21"/>
                      </w:rPr>
                      <w:t>机器设备</w:t>
                    </w:r>
                  </w:p>
                </w:tc>
              </w:sdtContent>
            </w:sdt>
            <w:sdt>
              <w:sdtPr>
                <w:rPr>
                  <w:rFonts w:hint="eastAsia"/>
                  <w:sz w:val="21"/>
                  <w:szCs w:val="21"/>
                </w:rPr>
                <w:alias w:val="固定资产情况明细-项目名称"/>
                <w:tag w:val="_GBC_d421638fcfb34bbba0e548b4cb719a06"/>
                <w:id w:val="443639"/>
                <w:lock w:val="sdtLocked"/>
                <w:text/>
              </w:sdtPr>
              <w:sdtContent>
                <w:tc>
                  <w:tcPr>
                    <w:tcW w:w="782" w:type="pct"/>
                    <w:shd w:val="clear" w:color="auto" w:fill="auto"/>
                    <w:vAlign w:val="center"/>
                  </w:tcPr>
                  <w:p w:rsidR="002F422A" w:rsidRPr="00E91090" w:rsidRDefault="002F422A" w:rsidP="00142715">
                    <w:pPr>
                      <w:jc w:val="center"/>
                      <w:rPr>
                        <w:sz w:val="21"/>
                        <w:szCs w:val="21"/>
                      </w:rPr>
                    </w:pPr>
                    <w:r w:rsidRPr="00E91090">
                      <w:rPr>
                        <w:rFonts w:hint="eastAsia"/>
                        <w:sz w:val="21"/>
                        <w:szCs w:val="21"/>
                      </w:rPr>
                      <w:t>运输工具</w:t>
                    </w:r>
                  </w:p>
                </w:tc>
              </w:sdtContent>
            </w:sdt>
            <w:sdt>
              <w:sdtPr>
                <w:rPr>
                  <w:rFonts w:hint="eastAsia"/>
                  <w:sz w:val="21"/>
                  <w:szCs w:val="21"/>
                </w:rPr>
                <w:alias w:val="固定资产情况明细-项目名称"/>
                <w:tag w:val="_GBC_d421638fcfb34bbba0e548b4cb719a06"/>
                <w:id w:val="443640"/>
                <w:lock w:val="sdtLocked"/>
                <w:text/>
              </w:sdtPr>
              <w:sdtContent>
                <w:tc>
                  <w:tcPr>
                    <w:tcW w:w="784" w:type="pct"/>
                    <w:shd w:val="clear" w:color="auto" w:fill="auto"/>
                    <w:vAlign w:val="center"/>
                  </w:tcPr>
                  <w:p w:rsidR="002F422A" w:rsidRPr="00E91090" w:rsidRDefault="002F422A" w:rsidP="00142715">
                    <w:pPr>
                      <w:jc w:val="center"/>
                      <w:rPr>
                        <w:sz w:val="21"/>
                        <w:szCs w:val="21"/>
                      </w:rPr>
                    </w:pPr>
                    <w:r w:rsidRPr="00E91090">
                      <w:rPr>
                        <w:rFonts w:hint="eastAsia"/>
                        <w:sz w:val="21"/>
                        <w:szCs w:val="21"/>
                      </w:rPr>
                      <w:t>办公设备</w:t>
                    </w:r>
                  </w:p>
                </w:tc>
              </w:sdtContent>
            </w:sdt>
            <w:sdt>
              <w:sdtPr>
                <w:rPr>
                  <w:sz w:val="21"/>
                  <w:szCs w:val="21"/>
                </w:rPr>
                <w:tag w:val="_PLD_44989fc4cd3d46cc990c4d1941405a11"/>
                <w:id w:val="443643"/>
                <w:lock w:val="sdtLocked"/>
              </w:sdtPr>
              <w:sdtContent>
                <w:tc>
                  <w:tcPr>
                    <w:tcW w:w="946" w:type="pct"/>
                    <w:shd w:val="clear" w:color="auto" w:fill="auto"/>
                    <w:vAlign w:val="center"/>
                  </w:tcPr>
                  <w:p w:rsidR="002F422A" w:rsidRPr="00E91090" w:rsidRDefault="002F422A" w:rsidP="00142715">
                    <w:pPr>
                      <w:jc w:val="center"/>
                      <w:rPr>
                        <w:sz w:val="21"/>
                        <w:szCs w:val="21"/>
                      </w:rPr>
                    </w:pPr>
                    <w:r w:rsidRPr="00E91090">
                      <w:rPr>
                        <w:rFonts w:hint="eastAsia"/>
                        <w:sz w:val="21"/>
                        <w:szCs w:val="21"/>
                      </w:rPr>
                      <w:t>合计</w:t>
                    </w:r>
                  </w:p>
                </w:tc>
              </w:sdtContent>
            </w:sdt>
          </w:tr>
          <w:tr w:rsidR="002F422A" w:rsidRPr="00E91090" w:rsidTr="00142715">
            <w:sdt>
              <w:sdtPr>
                <w:rPr>
                  <w:sz w:val="21"/>
                  <w:szCs w:val="21"/>
                </w:rPr>
                <w:tag w:val="_PLD_baa91289996942f0a3579319b339b24d"/>
                <w:id w:val="443644"/>
                <w:lock w:val="sdtLocked"/>
              </w:sdtPr>
              <w:sdtContent>
                <w:tc>
                  <w:tcPr>
                    <w:tcW w:w="5000" w:type="pct"/>
                    <w:gridSpan w:val="6"/>
                    <w:shd w:val="clear" w:color="auto" w:fill="auto"/>
                  </w:tcPr>
                  <w:p w:rsidR="002F422A" w:rsidRPr="00E91090" w:rsidRDefault="002F422A" w:rsidP="00142715">
                    <w:pPr>
                      <w:rPr>
                        <w:sz w:val="21"/>
                        <w:szCs w:val="21"/>
                      </w:rPr>
                    </w:pPr>
                    <w:r w:rsidRPr="00E91090">
                      <w:rPr>
                        <w:rFonts w:hint="eastAsia"/>
                        <w:sz w:val="21"/>
                        <w:szCs w:val="21"/>
                      </w:rPr>
                      <w:t>一、账面原值：</w:t>
                    </w:r>
                  </w:p>
                </w:tc>
              </w:sdtContent>
            </w:sdt>
          </w:tr>
          <w:tr w:rsidR="00142715" w:rsidRPr="00E91090" w:rsidTr="00C01BE1">
            <w:sdt>
              <w:sdtPr>
                <w:rPr>
                  <w:sz w:val="21"/>
                  <w:szCs w:val="21"/>
                </w:rPr>
                <w:tag w:val="_PLD_8e55a39d9b04404cba08570c8d73eda8"/>
                <w:id w:val="443645"/>
                <w:lock w:val="sdtLocked"/>
              </w:sdtPr>
              <w:sdtContent>
                <w:tc>
                  <w:tcPr>
                    <w:tcW w:w="688" w:type="pct"/>
                    <w:shd w:val="clear" w:color="auto" w:fill="auto"/>
                  </w:tcPr>
                  <w:p w:rsidR="002F422A" w:rsidRPr="00E91090" w:rsidRDefault="002F422A" w:rsidP="00C01BE1">
                    <w:pPr>
                      <w:rPr>
                        <w:sz w:val="21"/>
                        <w:szCs w:val="21"/>
                      </w:rPr>
                    </w:pPr>
                    <w:r w:rsidRPr="00E91090">
                      <w:rPr>
                        <w:sz w:val="21"/>
                        <w:szCs w:val="21"/>
                      </w:rPr>
                      <w:t>1.</w:t>
                    </w:r>
                    <w:r w:rsidRPr="00E91090">
                      <w:rPr>
                        <w:rFonts w:hint="eastAsia"/>
                        <w:sz w:val="21"/>
                        <w:szCs w:val="21"/>
                      </w:rPr>
                      <w:t>期初余额</w:t>
                    </w:r>
                  </w:p>
                </w:tc>
              </w:sdtContent>
            </w:sdt>
            <w:tc>
              <w:tcPr>
                <w:tcW w:w="861"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1,035,234,935.16</w:t>
                </w: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3,541,992,383.92</w:t>
                </w:r>
              </w:p>
            </w:tc>
            <w:tc>
              <w:tcPr>
                <w:tcW w:w="782" w:type="pct"/>
                <w:shd w:val="clear" w:color="auto" w:fill="auto"/>
                <w:vAlign w:val="center"/>
              </w:tcPr>
              <w:p w:rsidR="002F422A" w:rsidRPr="00142715" w:rsidRDefault="002F422A" w:rsidP="00CD0C41">
                <w:pPr>
                  <w:jc w:val="right"/>
                  <w:rPr>
                    <w:sz w:val="18"/>
                    <w:szCs w:val="18"/>
                  </w:rPr>
                </w:pPr>
                <w:r w:rsidRPr="00142715">
                  <w:rPr>
                    <w:rFonts w:hint="eastAsia"/>
                    <w:sz w:val="18"/>
                    <w:szCs w:val="18"/>
                  </w:rPr>
                  <w:t>3,866,740.54</w:t>
                </w:r>
              </w:p>
            </w:tc>
            <w:tc>
              <w:tcPr>
                <w:tcW w:w="784"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13,154,821.62</w:t>
                </w: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4,594,248,881.24</w:t>
                </w:r>
              </w:p>
            </w:tc>
          </w:tr>
          <w:tr w:rsidR="00142715" w:rsidRPr="00E91090" w:rsidTr="00C01BE1">
            <w:sdt>
              <w:sdtPr>
                <w:rPr>
                  <w:sz w:val="21"/>
                  <w:szCs w:val="21"/>
                </w:rPr>
                <w:tag w:val="_PLD_5d0a6e7657e6410e9c0550f674185af8"/>
                <w:id w:val="443646"/>
                <w:lock w:val="sdtLocked"/>
              </w:sdtPr>
              <w:sdtContent>
                <w:tc>
                  <w:tcPr>
                    <w:tcW w:w="688" w:type="pct"/>
                    <w:shd w:val="clear" w:color="auto" w:fill="auto"/>
                  </w:tcPr>
                  <w:p w:rsidR="002F422A" w:rsidRPr="00E91090" w:rsidRDefault="002F422A" w:rsidP="00C01BE1">
                    <w:pPr>
                      <w:rPr>
                        <w:sz w:val="21"/>
                        <w:szCs w:val="21"/>
                      </w:rPr>
                    </w:pPr>
                    <w:r w:rsidRPr="00E91090">
                      <w:rPr>
                        <w:sz w:val="21"/>
                        <w:szCs w:val="21"/>
                      </w:rPr>
                      <w:t>2.</w:t>
                    </w:r>
                    <w:r w:rsidRPr="00E91090">
                      <w:rPr>
                        <w:rFonts w:hint="eastAsia"/>
                        <w:sz w:val="21"/>
                        <w:szCs w:val="21"/>
                      </w:rPr>
                      <w:t>本期增加金额</w:t>
                    </w:r>
                  </w:p>
                </w:tc>
              </w:sdtContent>
            </w:sdt>
            <w:tc>
              <w:tcPr>
                <w:tcW w:w="861" w:type="pct"/>
                <w:shd w:val="clear" w:color="auto" w:fill="auto"/>
                <w:vAlign w:val="center"/>
              </w:tcPr>
              <w:p w:rsidR="002F422A" w:rsidRPr="00142715" w:rsidRDefault="002F422A" w:rsidP="00CD0C41">
                <w:pPr>
                  <w:jc w:val="right"/>
                  <w:rPr>
                    <w:sz w:val="18"/>
                    <w:szCs w:val="18"/>
                  </w:rPr>
                </w:pPr>
                <w:r w:rsidRPr="00142715">
                  <w:rPr>
                    <w:rFonts w:hint="eastAsia"/>
                    <w:sz w:val="18"/>
                    <w:szCs w:val="18"/>
                  </w:rPr>
                  <w:t>628,455,413.14</w:t>
                </w: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2,606,080,669.07</w:t>
                </w:r>
              </w:p>
            </w:tc>
            <w:tc>
              <w:tcPr>
                <w:tcW w:w="782" w:type="pct"/>
                <w:shd w:val="clear" w:color="auto" w:fill="auto"/>
                <w:vAlign w:val="center"/>
              </w:tcPr>
              <w:p w:rsidR="002F422A" w:rsidRPr="00142715" w:rsidRDefault="002F422A" w:rsidP="00CD0C41">
                <w:pPr>
                  <w:jc w:val="right"/>
                  <w:rPr>
                    <w:sz w:val="18"/>
                    <w:szCs w:val="18"/>
                  </w:rPr>
                </w:pPr>
              </w:p>
            </w:tc>
            <w:tc>
              <w:tcPr>
                <w:tcW w:w="784" w:type="pct"/>
                <w:shd w:val="clear" w:color="auto" w:fill="auto"/>
                <w:vAlign w:val="center"/>
              </w:tcPr>
              <w:p w:rsidR="002F422A" w:rsidRPr="00142715" w:rsidRDefault="002F422A" w:rsidP="00CD0C41">
                <w:pPr>
                  <w:jc w:val="right"/>
                  <w:rPr>
                    <w:sz w:val="18"/>
                    <w:szCs w:val="18"/>
                  </w:rPr>
                </w:pPr>
                <w:r w:rsidRPr="00142715">
                  <w:rPr>
                    <w:rFonts w:hint="eastAsia"/>
                    <w:sz w:val="18"/>
                    <w:szCs w:val="18"/>
                  </w:rPr>
                  <w:t>48,576.11</w:t>
                </w: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3,234,584,658.32</w:t>
                </w:r>
              </w:p>
            </w:tc>
          </w:tr>
          <w:tr w:rsidR="00142715" w:rsidRPr="00E91090" w:rsidTr="00C01BE1">
            <w:sdt>
              <w:sdtPr>
                <w:rPr>
                  <w:sz w:val="21"/>
                  <w:szCs w:val="21"/>
                </w:rPr>
                <w:tag w:val="_PLD_21acfc7c80ed4c8898e7254bc3a221c4"/>
                <w:id w:val="443647"/>
                <w:lock w:val="sdtLocked"/>
              </w:sdtPr>
              <w:sdtContent>
                <w:tc>
                  <w:tcPr>
                    <w:tcW w:w="688" w:type="pct"/>
                    <w:shd w:val="clear" w:color="auto" w:fill="auto"/>
                  </w:tcPr>
                  <w:p w:rsidR="002F422A" w:rsidRPr="00E91090" w:rsidRDefault="002F422A" w:rsidP="00C01BE1">
                    <w:pPr>
                      <w:rPr>
                        <w:sz w:val="21"/>
                        <w:szCs w:val="21"/>
                      </w:rPr>
                    </w:pPr>
                    <w:r w:rsidRPr="00E91090">
                      <w:rPr>
                        <w:rFonts w:hint="eastAsia"/>
                        <w:sz w:val="21"/>
                        <w:szCs w:val="21"/>
                      </w:rPr>
                      <w:t>（1）购置</w:t>
                    </w:r>
                  </w:p>
                </w:tc>
              </w:sdtContent>
            </w:sdt>
            <w:tc>
              <w:tcPr>
                <w:tcW w:w="861" w:type="pct"/>
                <w:shd w:val="clear" w:color="auto" w:fill="auto"/>
                <w:vAlign w:val="center"/>
              </w:tcPr>
              <w:p w:rsidR="002F422A" w:rsidRPr="00142715" w:rsidRDefault="002F422A" w:rsidP="00CD0C41">
                <w:pPr>
                  <w:jc w:val="right"/>
                  <w:rPr>
                    <w:sz w:val="18"/>
                    <w:szCs w:val="18"/>
                  </w:rPr>
                </w:pPr>
                <w:r w:rsidRPr="00142715">
                  <w:rPr>
                    <w:rFonts w:hint="eastAsia"/>
                    <w:sz w:val="18"/>
                    <w:szCs w:val="18"/>
                  </w:rPr>
                  <w:t>49,351,496.64</w:t>
                </w: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166,441,485.75</w:t>
                </w:r>
              </w:p>
            </w:tc>
            <w:tc>
              <w:tcPr>
                <w:tcW w:w="782" w:type="pct"/>
                <w:shd w:val="clear" w:color="auto" w:fill="auto"/>
                <w:vAlign w:val="center"/>
              </w:tcPr>
              <w:p w:rsidR="002F422A" w:rsidRPr="00142715" w:rsidRDefault="002F422A" w:rsidP="00CD0C41">
                <w:pPr>
                  <w:jc w:val="right"/>
                  <w:rPr>
                    <w:sz w:val="18"/>
                    <w:szCs w:val="18"/>
                  </w:rPr>
                </w:pPr>
              </w:p>
            </w:tc>
            <w:tc>
              <w:tcPr>
                <w:tcW w:w="784" w:type="pct"/>
                <w:shd w:val="clear" w:color="auto" w:fill="auto"/>
                <w:vAlign w:val="center"/>
              </w:tcPr>
              <w:p w:rsidR="002F422A" w:rsidRPr="00142715" w:rsidRDefault="002F422A" w:rsidP="00CD0C41">
                <w:pPr>
                  <w:jc w:val="right"/>
                  <w:rPr>
                    <w:sz w:val="18"/>
                    <w:szCs w:val="18"/>
                  </w:rPr>
                </w:pPr>
                <w:r w:rsidRPr="00142715">
                  <w:rPr>
                    <w:rFonts w:hint="eastAsia"/>
                    <w:sz w:val="18"/>
                    <w:szCs w:val="18"/>
                  </w:rPr>
                  <w:t>48,576.11</w:t>
                </w: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215,841,558.50</w:t>
                </w:r>
              </w:p>
            </w:tc>
          </w:tr>
          <w:tr w:rsidR="00142715" w:rsidRPr="00E91090" w:rsidTr="00C01BE1">
            <w:sdt>
              <w:sdtPr>
                <w:rPr>
                  <w:sz w:val="21"/>
                  <w:szCs w:val="21"/>
                </w:rPr>
                <w:tag w:val="_PLD_c4fb45cabc464177bb10403e2ec415b1"/>
                <w:id w:val="443648"/>
                <w:lock w:val="sdtLocked"/>
              </w:sdtPr>
              <w:sdtContent>
                <w:tc>
                  <w:tcPr>
                    <w:tcW w:w="688" w:type="pct"/>
                    <w:shd w:val="clear" w:color="auto" w:fill="auto"/>
                  </w:tcPr>
                  <w:p w:rsidR="002F422A" w:rsidRPr="00E91090" w:rsidRDefault="002F422A" w:rsidP="00C01BE1">
                    <w:pPr>
                      <w:rPr>
                        <w:sz w:val="21"/>
                        <w:szCs w:val="21"/>
                      </w:rPr>
                    </w:pPr>
                    <w:r w:rsidRPr="00E91090">
                      <w:rPr>
                        <w:rFonts w:hint="eastAsia"/>
                        <w:sz w:val="21"/>
                        <w:szCs w:val="21"/>
                      </w:rPr>
                      <w:t>（2）在建工程转入</w:t>
                    </w:r>
                  </w:p>
                </w:tc>
              </w:sdtContent>
            </w:sdt>
            <w:tc>
              <w:tcPr>
                <w:tcW w:w="861" w:type="pct"/>
                <w:shd w:val="clear" w:color="auto" w:fill="auto"/>
                <w:vAlign w:val="center"/>
              </w:tcPr>
              <w:p w:rsidR="002F422A" w:rsidRPr="00142715" w:rsidRDefault="002F422A" w:rsidP="00CD0C41">
                <w:pPr>
                  <w:jc w:val="right"/>
                  <w:rPr>
                    <w:sz w:val="18"/>
                    <w:szCs w:val="18"/>
                  </w:rPr>
                </w:pPr>
                <w:r w:rsidRPr="00142715">
                  <w:rPr>
                    <w:rFonts w:hint="eastAsia"/>
                    <w:sz w:val="18"/>
                    <w:szCs w:val="18"/>
                  </w:rPr>
                  <w:t>579,103,916.50</w:t>
                </w: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2,439,639,183.32</w:t>
                </w:r>
              </w:p>
            </w:tc>
            <w:tc>
              <w:tcPr>
                <w:tcW w:w="782" w:type="pct"/>
                <w:shd w:val="clear" w:color="auto" w:fill="auto"/>
                <w:vAlign w:val="center"/>
              </w:tcPr>
              <w:p w:rsidR="002F422A" w:rsidRPr="00142715" w:rsidRDefault="002F422A" w:rsidP="00CD0C41">
                <w:pPr>
                  <w:jc w:val="right"/>
                  <w:rPr>
                    <w:sz w:val="18"/>
                    <w:szCs w:val="18"/>
                  </w:rPr>
                </w:pPr>
              </w:p>
            </w:tc>
            <w:tc>
              <w:tcPr>
                <w:tcW w:w="784" w:type="pct"/>
                <w:shd w:val="clear" w:color="auto" w:fill="auto"/>
                <w:vAlign w:val="center"/>
              </w:tcPr>
              <w:p w:rsidR="002F422A" w:rsidRPr="00142715" w:rsidRDefault="002F422A" w:rsidP="00CD0C41">
                <w:pPr>
                  <w:jc w:val="right"/>
                  <w:rPr>
                    <w:sz w:val="18"/>
                    <w:szCs w:val="18"/>
                  </w:rPr>
                </w:pP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3,018,743,099.82</w:t>
                </w:r>
              </w:p>
            </w:tc>
          </w:tr>
          <w:tr w:rsidR="00142715" w:rsidRPr="00E91090" w:rsidTr="00C01BE1">
            <w:sdt>
              <w:sdtPr>
                <w:rPr>
                  <w:sz w:val="21"/>
                  <w:szCs w:val="21"/>
                </w:rPr>
                <w:tag w:val="_PLD_726d6f59ad1c442a86cca9c28703f954"/>
                <w:id w:val="443649"/>
                <w:lock w:val="sdtLocked"/>
              </w:sdtPr>
              <w:sdtContent>
                <w:tc>
                  <w:tcPr>
                    <w:tcW w:w="688" w:type="pct"/>
                    <w:shd w:val="clear" w:color="auto" w:fill="auto"/>
                  </w:tcPr>
                  <w:p w:rsidR="002F422A" w:rsidRPr="00E91090" w:rsidRDefault="002F422A" w:rsidP="00C01BE1">
                    <w:pPr>
                      <w:rPr>
                        <w:sz w:val="21"/>
                        <w:szCs w:val="21"/>
                      </w:rPr>
                    </w:pPr>
                    <w:r w:rsidRPr="00E91090">
                      <w:rPr>
                        <w:rFonts w:hint="eastAsia"/>
                        <w:sz w:val="21"/>
                        <w:szCs w:val="21"/>
                      </w:rPr>
                      <w:t>（3）企业合并增加</w:t>
                    </w:r>
                  </w:p>
                </w:tc>
              </w:sdtContent>
            </w:sdt>
            <w:tc>
              <w:tcPr>
                <w:tcW w:w="861" w:type="pct"/>
                <w:shd w:val="clear" w:color="auto" w:fill="auto"/>
                <w:vAlign w:val="center"/>
              </w:tcPr>
              <w:p w:rsidR="002F422A" w:rsidRPr="00142715" w:rsidRDefault="002F422A" w:rsidP="00CD0C41">
                <w:pPr>
                  <w:jc w:val="right"/>
                  <w:rPr>
                    <w:sz w:val="18"/>
                    <w:szCs w:val="18"/>
                  </w:rPr>
                </w:pPr>
              </w:p>
            </w:tc>
            <w:tc>
              <w:tcPr>
                <w:tcW w:w="939" w:type="pct"/>
                <w:shd w:val="clear" w:color="auto" w:fill="auto"/>
                <w:vAlign w:val="center"/>
              </w:tcPr>
              <w:p w:rsidR="002F422A" w:rsidRPr="00142715" w:rsidRDefault="002F422A" w:rsidP="00CD0C41">
                <w:pPr>
                  <w:jc w:val="right"/>
                  <w:rPr>
                    <w:sz w:val="18"/>
                    <w:szCs w:val="18"/>
                  </w:rPr>
                </w:pPr>
              </w:p>
            </w:tc>
            <w:tc>
              <w:tcPr>
                <w:tcW w:w="782" w:type="pct"/>
                <w:shd w:val="clear" w:color="auto" w:fill="auto"/>
                <w:vAlign w:val="center"/>
              </w:tcPr>
              <w:p w:rsidR="002F422A" w:rsidRPr="00142715" w:rsidRDefault="002F422A" w:rsidP="00CD0C41">
                <w:pPr>
                  <w:jc w:val="right"/>
                  <w:rPr>
                    <w:sz w:val="18"/>
                    <w:szCs w:val="18"/>
                  </w:rPr>
                </w:pPr>
              </w:p>
            </w:tc>
            <w:tc>
              <w:tcPr>
                <w:tcW w:w="784" w:type="pct"/>
                <w:shd w:val="clear" w:color="auto" w:fill="auto"/>
                <w:vAlign w:val="center"/>
              </w:tcPr>
              <w:p w:rsidR="002F422A" w:rsidRPr="00142715" w:rsidRDefault="002F422A" w:rsidP="00CD0C41">
                <w:pPr>
                  <w:jc w:val="right"/>
                  <w:rPr>
                    <w:sz w:val="18"/>
                    <w:szCs w:val="18"/>
                  </w:rPr>
                </w:pPr>
              </w:p>
            </w:tc>
            <w:tc>
              <w:tcPr>
                <w:tcW w:w="946" w:type="pct"/>
                <w:shd w:val="clear" w:color="auto" w:fill="auto"/>
                <w:vAlign w:val="center"/>
              </w:tcPr>
              <w:p w:rsidR="002F422A" w:rsidRPr="00142715" w:rsidRDefault="002F422A" w:rsidP="00CD0C41">
                <w:pPr>
                  <w:jc w:val="right"/>
                  <w:rPr>
                    <w:sz w:val="18"/>
                    <w:szCs w:val="18"/>
                  </w:rPr>
                </w:pPr>
              </w:p>
            </w:tc>
          </w:tr>
          <w:tr w:rsidR="00142715" w:rsidRPr="00E91090" w:rsidTr="00C01BE1">
            <w:sdt>
              <w:sdtPr>
                <w:rPr>
                  <w:sz w:val="21"/>
                  <w:szCs w:val="21"/>
                </w:rPr>
                <w:tag w:val="_PLD_82105b7a23294bcc97fa2c9d341d5e29"/>
                <w:id w:val="443666"/>
                <w:lock w:val="sdtLocked"/>
              </w:sdtPr>
              <w:sdtContent>
                <w:tc>
                  <w:tcPr>
                    <w:tcW w:w="688" w:type="pct"/>
                    <w:shd w:val="clear" w:color="auto" w:fill="auto"/>
                  </w:tcPr>
                  <w:p w:rsidR="002F422A" w:rsidRPr="00E91090" w:rsidRDefault="002F422A" w:rsidP="00C01BE1">
                    <w:pPr>
                      <w:rPr>
                        <w:sz w:val="21"/>
                        <w:szCs w:val="21"/>
                      </w:rPr>
                    </w:pPr>
                    <w:r w:rsidRPr="00E91090">
                      <w:rPr>
                        <w:rFonts w:hint="eastAsia"/>
                        <w:sz w:val="21"/>
                        <w:szCs w:val="21"/>
                      </w:rPr>
                      <w:t>3.本期减少金额</w:t>
                    </w:r>
                  </w:p>
                </w:tc>
              </w:sdtContent>
            </w:sdt>
            <w:tc>
              <w:tcPr>
                <w:tcW w:w="861" w:type="pct"/>
                <w:shd w:val="clear" w:color="auto" w:fill="auto"/>
                <w:vAlign w:val="center"/>
              </w:tcPr>
              <w:p w:rsidR="002F422A" w:rsidRPr="00142715" w:rsidRDefault="002F422A" w:rsidP="00CD0C41">
                <w:pPr>
                  <w:jc w:val="right"/>
                  <w:rPr>
                    <w:sz w:val="18"/>
                    <w:szCs w:val="18"/>
                  </w:rPr>
                </w:pP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12,151,021.27</w:t>
                </w:r>
              </w:p>
            </w:tc>
            <w:tc>
              <w:tcPr>
                <w:tcW w:w="782" w:type="pct"/>
                <w:shd w:val="clear" w:color="auto" w:fill="auto"/>
                <w:vAlign w:val="center"/>
              </w:tcPr>
              <w:p w:rsidR="002F422A" w:rsidRPr="00142715" w:rsidRDefault="002F422A" w:rsidP="00CD0C41">
                <w:pPr>
                  <w:jc w:val="right"/>
                  <w:rPr>
                    <w:sz w:val="18"/>
                    <w:szCs w:val="18"/>
                  </w:rPr>
                </w:pPr>
                <w:r w:rsidRPr="00142715">
                  <w:rPr>
                    <w:rFonts w:hint="eastAsia"/>
                    <w:sz w:val="18"/>
                    <w:szCs w:val="18"/>
                  </w:rPr>
                  <w:t>222,647.00</w:t>
                </w:r>
              </w:p>
            </w:tc>
            <w:tc>
              <w:tcPr>
                <w:tcW w:w="784"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174,325.96</w:t>
                </w: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12,547,994.23</w:t>
                </w:r>
              </w:p>
            </w:tc>
          </w:tr>
          <w:tr w:rsidR="00142715" w:rsidRPr="00E91090" w:rsidTr="00C01BE1">
            <w:sdt>
              <w:sdtPr>
                <w:rPr>
                  <w:sz w:val="21"/>
                  <w:szCs w:val="21"/>
                </w:rPr>
                <w:tag w:val="_PLD_ff1592931fc24cf7bf5faee8eae2abb5"/>
                <w:id w:val="443667"/>
                <w:lock w:val="sdtLocked"/>
              </w:sdtPr>
              <w:sdtContent>
                <w:tc>
                  <w:tcPr>
                    <w:tcW w:w="688" w:type="pct"/>
                    <w:shd w:val="clear" w:color="auto" w:fill="auto"/>
                  </w:tcPr>
                  <w:p w:rsidR="002F422A" w:rsidRPr="00E91090" w:rsidRDefault="002F422A" w:rsidP="00C01BE1">
                    <w:pPr>
                      <w:rPr>
                        <w:sz w:val="21"/>
                        <w:szCs w:val="21"/>
                      </w:rPr>
                    </w:pPr>
                    <w:r w:rsidRPr="00E91090">
                      <w:rPr>
                        <w:rFonts w:hint="eastAsia"/>
                        <w:sz w:val="21"/>
                        <w:szCs w:val="21"/>
                      </w:rPr>
                      <w:t>（1）处置或报废</w:t>
                    </w:r>
                  </w:p>
                </w:tc>
              </w:sdtContent>
            </w:sdt>
            <w:tc>
              <w:tcPr>
                <w:tcW w:w="861" w:type="pct"/>
                <w:shd w:val="clear" w:color="auto" w:fill="auto"/>
                <w:vAlign w:val="center"/>
              </w:tcPr>
              <w:p w:rsidR="002F422A" w:rsidRPr="00142715" w:rsidRDefault="002F422A" w:rsidP="00CD0C41">
                <w:pPr>
                  <w:jc w:val="right"/>
                  <w:rPr>
                    <w:sz w:val="18"/>
                    <w:szCs w:val="18"/>
                  </w:rPr>
                </w:pP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12,135,060.20</w:t>
                </w:r>
              </w:p>
            </w:tc>
            <w:tc>
              <w:tcPr>
                <w:tcW w:w="782" w:type="pct"/>
                <w:shd w:val="clear" w:color="auto" w:fill="auto"/>
                <w:vAlign w:val="center"/>
              </w:tcPr>
              <w:p w:rsidR="002F422A" w:rsidRPr="00142715" w:rsidRDefault="002F422A" w:rsidP="00CD0C41">
                <w:pPr>
                  <w:jc w:val="right"/>
                  <w:rPr>
                    <w:sz w:val="18"/>
                    <w:szCs w:val="18"/>
                  </w:rPr>
                </w:pPr>
                <w:r w:rsidRPr="00142715">
                  <w:rPr>
                    <w:rFonts w:hint="eastAsia"/>
                    <w:sz w:val="18"/>
                    <w:szCs w:val="18"/>
                  </w:rPr>
                  <w:t>222,647.00</w:t>
                </w:r>
              </w:p>
            </w:tc>
            <w:tc>
              <w:tcPr>
                <w:tcW w:w="784"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174,325.96</w:t>
                </w: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12,532,033.16</w:t>
                </w:r>
              </w:p>
            </w:tc>
          </w:tr>
          <w:tr w:rsidR="00142715" w:rsidRPr="00E91090" w:rsidTr="00C01BE1">
            <w:sdt>
              <w:sdtPr>
                <w:rPr>
                  <w:rFonts w:hint="eastAsia"/>
                  <w:sz w:val="21"/>
                  <w:szCs w:val="21"/>
                </w:rPr>
                <w:alias w:val="固定资产账面原值减少项目名称"/>
                <w:tag w:val="_GBC_bf0a28cbddd8409cb7657fa18a522437"/>
                <w:id w:val="443668"/>
                <w:lock w:val="sdtLocked"/>
              </w:sdtPr>
              <w:sdtContent>
                <w:tc>
                  <w:tcPr>
                    <w:tcW w:w="688" w:type="pct"/>
                    <w:shd w:val="clear" w:color="auto" w:fill="auto"/>
                    <w:vAlign w:val="center"/>
                  </w:tcPr>
                  <w:p w:rsidR="002F422A" w:rsidRPr="00E91090" w:rsidRDefault="002F422A" w:rsidP="00C01BE1">
                    <w:pPr>
                      <w:rPr>
                        <w:sz w:val="21"/>
                        <w:szCs w:val="21"/>
                      </w:rPr>
                    </w:pPr>
                    <w:r w:rsidRPr="00E91090">
                      <w:rPr>
                        <w:rFonts w:hint="eastAsia"/>
                        <w:sz w:val="21"/>
                        <w:szCs w:val="21"/>
                      </w:rPr>
                      <w:t>(2）其他</w:t>
                    </w:r>
                  </w:p>
                </w:tc>
              </w:sdtContent>
            </w:sdt>
            <w:sdt>
              <w:sdtPr>
                <w:rPr>
                  <w:rFonts w:hint="eastAsia"/>
                  <w:sz w:val="18"/>
                  <w:szCs w:val="18"/>
                </w:rPr>
                <w:alias w:val="固定资产账面原值减少项目金额"/>
                <w:tag w:val="_GBC_5be4d3b49a5c4a68a0d236b2da08d9af"/>
                <w:id w:val="443669"/>
                <w:lock w:val="sdtLocked"/>
              </w:sdtPr>
              <w:sdtContent>
                <w:tc>
                  <w:tcPr>
                    <w:tcW w:w="861" w:type="pct"/>
                    <w:shd w:val="clear" w:color="auto" w:fill="auto"/>
                    <w:vAlign w:val="center"/>
                  </w:tcPr>
                  <w:p w:rsidR="002F422A" w:rsidRPr="00142715" w:rsidRDefault="002F422A" w:rsidP="00CD0C41">
                    <w:pPr>
                      <w:jc w:val="right"/>
                      <w:rPr>
                        <w:sz w:val="18"/>
                        <w:szCs w:val="18"/>
                      </w:rPr>
                    </w:pPr>
                  </w:p>
                </w:tc>
              </w:sdtContent>
            </w:sdt>
            <w:sdt>
              <w:sdtPr>
                <w:rPr>
                  <w:rFonts w:hint="eastAsia"/>
                  <w:sz w:val="18"/>
                  <w:szCs w:val="18"/>
                </w:rPr>
                <w:alias w:val="固定资产账面原值减少项目金额"/>
                <w:tag w:val="_GBC_5be4d3b49a5c4a68a0d236b2da08d9af"/>
                <w:id w:val="443670"/>
                <w:lock w:val="sdtLocked"/>
              </w:sdtPr>
              <w:sdtContent>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15,961.07</w:t>
                    </w:r>
                  </w:p>
                </w:tc>
              </w:sdtContent>
            </w:sdt>
            <w:sdt>
              <w:sdtPr>
                <w:rPr>
                  <w:rFonts w:hint="eastAsia"/>
                  <w:sz w:val="18"/>
                  <w:szCs w:val="18"/>
                </w:rPr>
                <w:alias w:val="固定资产账面原值减少项目金额"/>
                <w:tag w:val="_GBC_5be4d3b49a5c4a68a0d236b2da08d9af"/>
                <w:id w:val="443671"/>
                <w:lock w:val="sdtLocked"/>
              </w:sdtPr>
              <w:sdtContent>
                <w:tc>
                  <w:tcPr>
                    <w:tcW w:w="782" w:type="pct"/>
                    <w:shd w:val="clear" w:color="auto" w:fill="auto"/>
                    <w:vAlign w:val="center"/>
                  </w:tcPr>
                  <w:p w:rsidR="002F422A" w:rsidRPr="00142715" w:rsidRDefault="002F422A" w:rsidP="00CD0C41">
                    <w:pPr>
                      <w:jc w:val="right"/>
                      <w:rPr>
                        <w:sz w:val="18"/>
                        <w:szCs w:val="18"/>
                      </w:rPr>
                    </w:pPr>
                  </w:p>
                </w:tc>
              </w:sdtContent>
            </w:sdt>
            <w:sdt>
              <w:sdtPr>
                <w:rPr>
                  <w:rFonts w:hint="eastAsia"/>
                  <w:sz w:val="18"/>
                  <w:szCs w:val="18"/>
                </w:rPr>
                <w:alias w:val="固定资产账面原值减少项目金额"/>
                <w:tag w:val="_GBC_5be4d3b49a5c4a68a0d236b2da08d9af"/>
                <w:id w:val="443672"/>
                <w:lock w:val="sdtLocked"/>
              </w:sdtPr>
              <w:sdtContent>
                <w:tc>
                  <w:tcPr>
                    <w:tcW w:w="784" w:type="pct"/>
                    <w:shd w:val="clear" w:color="auto" w:fill="auto"/>
                    <w:vAlign w:val="center"/>
                  </w:tcPr>
                  <w:p w:rsidR="002F422A" w:rsidRPr="00142715" w:rsidRDefault="002F422A" w:rsidP="00CD0C41">
                    <w:pPr>
                      <w:jc w:val="right"/>
                      <w:rPr>
                        <w:sz w:val="18"/>
                        <w:szCs w:val="18"/>
                      </w:rPr>
                    </w:pPr>
                  </w:p>
                </w:tc>
              </w:sdtContent>
            </w:sdt>
            <w:sdt>
              <w:sdtPr>
                <w:rPr>
                  <w:rFonts w:hint="eastAsia"/>
                  <w:sz w:val="18"/>
                  <w:szCs w:val="18"/>
                </w:rPr>
                <w:alias w:val="固定资产账面原值减少项目合计金额"/>
                <w:tag w:val="_GBC_9b93e9d244ff4453b139d8a42865ba80"/>
                <w:id w:val="443675"/>
                <w:lock w:val="sdtLocked"/>
              </w:sdtPr>
              <w:sdtContent>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15,961.07</w:t>
                    </w:r>
                  </w:p>
                </w:tc>
              </w:sdtContent>
            </w:sdt>
          </w:tr>
          <w:tr w:rsidR="00142715" w:rsidRPr="00E91090" w:rsidTr="00C01BE1">
            <w:sdt>
              <w:sdtPr>
                <w:rPr>
                  <w:sz w:val="21"/>
                  <w:szCs w:val="21"/>
                </w:rPr>
                <w:tag w:val="_PLD_3fb9f6c6a0b842188aea461d99c9adab"/>
                <w:id w:val="443684"/>
                <w:lock w:val="sdtLocked"/>
              </w:sdtPr>
              <w:sdtContent>
                <w:tc>
                  <w:tcPr>
                    <w:tcW w:w="688" w:type="pct"/>
                    <w:shd w:val="clear" w:color="auto" w:fill="auto"/>
                  </w:tcPr>
                  <w:p w:rsidR="002F422A" w:rsidRPr="00E91090" w:rsidRDefault="002F422A" w:rsidP="00C01BE1">
                    <w:pPr>
                      <w:rPr>
                        <w:sz w:val="21"/>
                        <w:szCs w:val="21"/>
                      </w:rPr>
                    </w:pPr>
                    <w:r w:rsidRPr="00E91090">
                      <w:rPr>
                        <w:rFonts w:hint="eastAsia"/>
                        <w:sz w:val="21"/>
                        <w:szCs w:val="21"/>
                      </w:rPr>
                      <w:t>4.期末余额</w:t>
                    </w:r>
                  </w:p>
                </w:tc>
              </w:sdtContent>
            </w:sdt>
            <w:tc>
              <w:tcPr>
                <w:tcW w:w="861"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1,663,690,348.30</w:t>
                </w:r>
              </w:p>
            </w:tc>
            <w:tc>
              <w:tcPr>
                <w:tcW w:w="939" w:type="pct"/>
                <w:shd w:val="clear" w:color="auto" w:fill="auto"/>
                <w:vAlign w:val="center"/>
              </w:tcPr>
              <w:p w:rsidR="002F422A" w:rsidRPr="00142715" w:rsidRDefault="002F422A" w:rsidP="00CD0C41">
                <w:pPr>
                  <w:jc w:val="right"/>
                  <w:rPr>
                    <w:sz w:val="18"/>
                    <w:szCs w:val="18"/>
                  </w:rPr>
                </w:pPr>
                <w:r w:rsidRPr="00142715">
                  <w:rPr>
                    <w:rFonts w:hint="eastAsia"/>
                    <w:sz w:val="18"/>
                    <w:szCs w:val="18"/>
                  </w:rPr>
                  <w:t>6,135,922,031.72</w:t>
                </w:r>
              </w:p>
            </w:tc>
            <w:tc>
              <w:tcPr>
                <w:tcW w:w="782" w:type="pct"/>
                <w:shd w:val="clear" w:color="auto" w:fill="auto"/>
                <w:vAlign w:val="center"/>
              </w:tcPr>
              <w:p w:rsidR="002F422A" w:rsidRPr="00142715" w:rsidRDefault="002F422A" w:rsidP="00CD0C41">
                <w:pPr>
                  <w:jc w:val="right"/>
                  <w:rPr>
                    <w:sz w:val="18"/>
                    <w:szCs w:val="18"/>
                  </w:rPr>
                </w:pPr>
                <w:r w:rsidRPr="00142715">
                  <w:rPr>
                    <w:rFonts w:hint="eastAsia"/>
                    <w:sz w:val="18"/>
                    <w:szCs w:val="18"/>
                  </w:rPr>
                  <w:t>3,644,093.54</w:t>
                </w:r>
              </w:p>
            </w:tc>
            <w:tc>
              <w:tcPr>
                <w:tcW w:w="784" w:type="pct"/>
                <w:shd w:val="clear" w:color="auto" w:fill="auto"/>
                <w:vAlign w:val="center"/>
              </w:tcPr>
              <w:p w:rsidR="002F422A" w:rsidRPr="00142715" w:rsidRDefault="002F422A" w:rsidP="00CD0C41">
                <w:pPr>
                  <w:jc w:val="right"/>
                  <w:rPr>
                    <w:sz w:val="18"/>
                    <w:szCs w:val="18"/>
                  </w:rPr>
                </w:pPr>
                <w:r w:rsidRPr="00142715">
                  <w:rPr>
                    <w:rFonts w:hint="eastAsia"/>
                    <w:sz w:val="18"/>
                    <w:szCs w:val="18"/>
                  </w:rPr>
                  <w:t>13,029,071.77</w:t>
                </w:r>
              </w:p>
            </w:tc>
            <w:tc>
              <w:tcPr>
                <w:tcW w:w="946" w:type="pct"/>
                <w:shd w:val="clear" w:color="auto" w:fill="auto"/>
                <w:vAlign w:val="center"/>
              </w:tcPr>
              <w:p w:rsidR="002F422A" w:rsidRPr="00142715" w:rsidRDefault="002F422A" w:rsidP="00CD0C41">
                <w:pPr>
                  <w:jc w:val="right"/>
                  <w:rPr>
                    <w:sz w:val="18"/>
                    <w:szCs w:val="18"/>
                  </w:rPr>
                </w:pPr>
                <w:r w:rsidRPr="00142715">
                  <w:rPr>
                    <w:rFonts w:hint="eastAsia"/>
                    <w:sz w:val="18"/>
                    <w:szCs w:val="18"/>
                  </w:rPr>
                  <w:t>7,816,285,545.33</w:t>
                </w:r>
              </w:p>
            </w:tc>
          </w:tr>
          <w:tr w:rsidR="002F422A" w:rsidRPr="00E91090" w:rsidTr="00142715">
            <w:sdt>
              <w:sdtPr>
                <w:rPr>
                  <w:sz w:val="21"/>
                  <w:szCs w:val="21"/>
                </w:rPr>
                <w:tag w:val="_PLD_14f44e7a4341414ca27a4047f9622e44"/>
                <w:id w:val="443685"/>
                <w:lock w:val="sdtLocked"/>
              </w:sdtPr>
              <w:sdtContent>
                <w:tc>
                  <w:tcPr>
                    <w:tcW w:w="5000" w:type="pct"/>
                    <w:gridSpan w:val="6"/>
                    <w:shd w:val="clear" w:color="auto" w:fill="auto"/>
                  </w:tcPr>
                  <w:p w:rsidR="002F422A" w:rsidRPr="00E91090" w:rsidRDefault="002F422A" w:rsidP="00142715">
                    <w:pPr>
                      <w:rPr>
                        <w:sz w:val="21"/>
                        <w:szCs w:val="21"/>
                      </w:rPr>
                    </w:pPr>
                    <w:r w:rsidRPr="00E91090">
                      <w:rPr>
                        <w:rFonts w:hint="eastAsia"/>
                        <w:sz w:val="21"/>
                        <w:szCs w:val="21"/>
                      </w:rPr>
                      <w:t>二、累计折旧</w:t>
                    </w:r>
                  </w:p>
                </w:tc>
              </w:sdtContent>
            </w:sdt>
          </w:tr>
          <w:tr w:rsidR="00E91090" w:rsidRPr="00142715" w:rsidTr="00C01BE1">
            <w:sdt>
              <w:sdtPr>
                <w:rPr>
                  <w:sz w:val="21"/>
                  <w:szCs w:val="21"/>
                </w:rPr>
                <w:tag w:val="_PLD_bdfb76068a2a4a95ab0a3bcf1b094bf2"/>
                <w:id w:val="443686"/>
                <w:lock w:val="sdtLocked"/>
              </w:sdtPr>
              <w:sdtContent>
                <w:tc>
                  <w:tcPr>
                    <w:tcW w:w="688" w:type="pct"/>
                    <w:shd w:val="clear" w:color="auto" w:fill="auto"/>
                  </w:tcPr>
                  <w:p w:rsidR="00E91090" w:rsidRPr="00E91090" w:rsidRDefault="00E91090" w:rsidP="00C01BE1">
                    <w:pPr>
                      <w:rPr>
                        <w:sz w:val="21"/>
                        <w:szCs w:val="21"/>
                      </w:rPr>
                    </w:pPr>
                    <w:r w:rsidRPr="00E91090">
                      <w:rPr>
                        <w:sz w:val="21"/>
                        <w:szCs w:val="21"/>
                      </w:rPr>
                      <w:t>1.</w:t>
                    </w:r>
                    <w:r w:rsidRPr="00E91090">
                      <w:rPr>
                        <w:rFonts w:hint="eastAsia"/>
                        <w:sz w:val="21"/>
                        <w:szCs w:val="21"/>
                      </w:rPr>
                      <w:t>期初余额</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465,405,468.88</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2,215,783,538.84</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3,415,131.58</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8,248,996.46</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2,692,853,135.76</w:t>
                </w:r>
              </w:p>
            </w:tc>
          </w:tr>
          <w:tr w:rsidR="00E91090" w:rsidRPr="00142715" w:rsidTr="00C01BE1">
            <w:sdt>
              <w:sdtPr>
                <w:rPr>
                  <w:sz w:val="21"/>
                  <w:szCs w:val="21"/>
                </w:rPr>
                <w:tag w:val="_PLD_ac9d6720c4e84ec2b82637a9bc7e4a54"/>
                <w:id w:val="443687"/>
                <w:lock w:val="sdtLocked"/>
              </w:sdtPr>
              <w:sdtContent>
                <w:tc>
                  <w:tcPr>
                    <w:tcW w:w="688" w:type="pct"/>
                    <w:shd w:val="clear" w:color="auto" w:fill="auto"/>
                  </w:tcPr>
                  <w:p w:rsidR="00E91090" w:rsidRPr="00E91090" w:rsidRDefault="00E91090" w:rsidP="00C01BE1">
                    <w:pPr>
                      <w:rPr>
                        <w:sz w:val="21"/>
                        <w:szCs w:val="21"/>
                      </w:rPr>
                    </w:pPr>
                    <w:r w:rsidRPr="00E91090">
                      <w:rPr>
                        <w:sz w:val="21"/>
                        <w:szCs w:val="21"/>
                      </w:rPr>
                      <w:t>2.</w:t>
                    </w:r>
                    <w:r w:rsidRPr="00E91090">
                      <w:rPr>
                        <w:rFonts w:hint="eastAsia"/>
                        <w:sz w:val="21"/>
                        <w:szCs w:val="21"/>
                      </w:rPr>
                      <w:t>本期增加金额</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40,253,741.77</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232,346,950.81</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30,939.12</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540,870.67</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273,172,502.37</w:t>
                </w:r>
              </w:p>
            </w:tc>
          </w:tr>
          <w:tr w:rsidR="00E91090" w:rsidRPr="00142715" w:rsidTr="00C01BE1">
            <w:sdt>
              <w:sdtPr>
                <w:rPr>
                  <w:sz w:val="21"/>
                  <w:szCs w:val="21"/>
                </w:rPr>
                <w:tag w:val="_PLD_4b899f8229be463181a7e6a6c1cb2337"/>
                <w:id w:val="443688"/>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（1）计提</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40,253,741.77</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232,346,950.81</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30,939.12</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540,870.67</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273,172,502.37</w:t>
                </w:r>
              </w:p>
            </w:tc>
          </w:tr>
          <w:tr w:rsidR="00E91090" w:rsidRPr="00142715" w:rsidTr="00C01BE1">
            <w:sdt>
              <w:sdtPr>
                <w:rPr>
                  <w:sz w:val="21"/>
                  <w:szCs w:val="21"/>
                </w:rPr>
                <w:tag w:val="_PLD_1a8a0c2973de4a7c99ed0dd69c4a85fa"/>
                <w:id w:val="443705"/>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3.本期减少金额</w:t>
                    </w:r>
                  </w:p>
                </w:tc>
              </w:sdtContent>
            </w:sdt>
            <w:tc>
              <w:tcPr>
                <w:tcW w:w="861" w:type="pct"/>
                <w:shd w:val="clear" w:color="auto" w:fill="auto"/>
                <w:vAlign w:val="center"/>
              </w:tcPr>
              <w:p w:rsidR="00E91090" w:rsidRPr="00142715" w:rsidRDefault="00E91090" w:rsidP="00CD0C41">
                <w:pPr>
                  <w:jc w:val="right"/>
                  <w:rPr>
                    <w:sz w:val="18"/>
                    <w:szCs w:val="18"/>
                  </w:rPr>
                </w:pP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8,551,853.89</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211,514.65</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155,786.14</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8,919,154.68</w:t>
                </w:r>
              </w:p>
            </w:tc>
          </w:tr>
          <w:tr w:rsidR="00E91090" w:rsidRPr="00142715" w:rsidTr="00C01BE1">
            <w:sdt>
              <w:sdtPr>
                <w:rPr>
                  <w:sz w:val="21"/>
                  <w:szCs w:val="21"/>
                </w:rPr>
                <w:tag w:val="_PLD_051549d56ef94d0f864893f6bcd12368"/>
                <w:id w:val="443706"/>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（1）处置或报废</w:t>
                    </w:r>
                  </w:p>
                </w:tc>
              </w:sdtContent>
            </w:sdt>
            <w:tc>
              <w:tcPr>
                <w:tcW w:w="861" w:type="pct"/>
                <w:shd w:val="clear" w:color="auto" w:fill="auto"/>
                <w:vAlign w:val="center"/>
              </w:tcPr>
              <w:p w:rsidR="00E91090" w:rsidRPr="00142715" w:rsidRDefault="00E91090" w:rsidP="00CD0C41">
                <w:pPr>
                  <w:jc w:val="right"/>
                  <w:rPr>
                    <w:sz w:val="18"/>
                    <w:szCs w:val="18"/>
                  </w:rPr>
                </w:pP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8,545,136.74</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211,514.65</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155,786.14</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8,912,437.53</w:t>
                </w:r>
              </w:p>
            </w:tc>
          </w:tr>
          <w:tr w:rsidR="00E91090" w:rsidRPr="00142715" w:rsidTr="00C01BE1">
            <w:sdt>
              <w:sdtPr>
                <w:rPr>
                  <w:rFonts w:hint="eastAsia"/>
                  <w:sz w:val="21"/>
                  <w:szCs w:val="21"/>
                </w:rPr>
                <w:alias w:val="固定资产累计折旧减少项目名称"/>
                <w:tag w:val="_GBC_20eae31762484d0a9c046fa65503339a"/>
                <w:id w:val="443707"/>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（2）其他</w:t>
                    </w:r>
                  </w:p>
                </w:tc>
              </w:sdtContent>
            </w:sdt>
            <w:sdt>
              <w:sdtPr>
                <w:rPr>
                  <w:rFonts w:hint="eastAsia"/>
                  <w:sz w:val="18"/>
                  <w:szCs w:val="18"/>
                </w:rPr>
                <w:alias w:val="固定资产累计折旧减少项目金额"/>
                <w:tag w:val="_GBC_50575111ca3b4086b584bb25daa7a51a"/>
                <w:id w:val="443708"/>
                <w:lock w:val="sdtLocked"/>
              </w:sdtPr>
              <w:sdtContent>
                <w:tc>
                  <w:tcPr>
                    <w:tcW w:w="861" w:type="pct"/>
                    <w:shd w:val="clear" w:color="auto" w:fill="auto"/>
                  </w:tcPr>
                  <w:p w:rsidR="00E91090" w:rsidRPr="00142715" w:rsidRDefault="00E91090" w:rsidP="00CD0C41">
                    <w:pPr>
                      <w:jc w:val="right"/>
                      <w:rPr>
                        <w:sz w:val="18"/>
                        <w:szCs w:val="18"/>
                      </w:rPr>
                    </w:pPr>
                  </w:p>
                </w:tc>
              </w:sdtContent>
            </w:sdt>
            <w:sdt>
              <w:sdtPr>
                <w:rPr>
                  <w:rFonts w:hint="eastAsia"/>
                  <w:sz w:val="18"/>
                  <w:szCs w:val="18"/>
                </w:rPr>
                <w:alias w:val="固定资产累计折旧减少项目金额"/>
                <w:tag w:val="_GBC_50575111ca3b4086b584bb25daa7a51a"/>
                <w:id w:val="443709"/>
                <w:lock w:val="sdtLocked"/>
              </w:sdtPr>
              <w:sdtContent>
                <w:tc>
                  <w:tcPr>
                    <w:tcW w:w="939" w:type="pct"/>
                    <w:shd w:val="clear" w:color="auto" w:fill="auto"/>
                  </w:tcPr>
                  <w:p w:rsidR="00E91090" w:rsidRPr="00142715" w:rsidRDefault="00E91090" w:rsidP="00CD0C41">
                    <w:pPr>
                      <w:jc w:val="right"/>
                      <w:rPr>
                        <w:sz w:val="18"/>
                        <w:szCs w:val="18"/>
                      </w:rPr>
                    </w:pPr>
                    <w:r w:rsidRPr="00142715">
                      <w:rPr>
                        <w:rFonts w:hint="eastAsia"/>
                        <w:sz w:val="18"/>
                        <w:szCs w:val="18"/>
                      </w:rPr>
                      <w:t>6,717.15</w:t>
                    </w:r>
                  </w:p>
                </w:tc>
              </w:sdtContent>
            </w:sdt>
            <w:sdt>
              <w:sdtPr>
                <w:rPr>
                  <w:rFonts w:hint="eastAsia"/>
                  <w:sz w:val="18"/>
                  <w:szCs w:val="18"/>
                </w:rPr>
                <w:alias w:val="固定资产累计折旧减少项目金额"/>
                <w:tag w:val="_GBC_50575111ca3b4086b584bb25daa7a51a"/>
                <w:id w:val="443710"/>
                <w:lock w:val="sdtLocked"/>
              </w:sdtPr>
              <w:sdtContent>
                <w:tc>
                  <w:tcPr>
                    <w:tcW w:w="782" w:type="pct"/>
                    <w:shd w:val="clear" w:color="auto" w:fill="auto"/>
                  </w:tcPr>
                  <w:p w:rsidR="00E91090" w:rsidRPr="00142715" w:rsidRDefault="00E91090" w:rsidP="00CD0C41">
                    <w:pPr>
                      <w:jc w:val="right"/>
                      <w:rPr>
                        <w:sz w:val="18"/>
                        <w:szCs w:val="18"/>
                      </w:rPr>
                    </w:pPr>
                  </w:p>
                </w:tc>
              </w:sdtContent>
            </w:sdt>
            <w:sdt>
              <w:sdtPr>
                <w:rPr>
                  <w:rFonts w:hint="eastAsia"/>
                  <w:sz w:val="18"/>
                  <w:szCs w:val="18"/>
                </w:rPr>
                <w:alias w:val="固定资产累计折旧减少项目金额"/>
                <w:tag w:val="_GBC_50575111ca3b4086b584bb25daa7a51a"/>
                <w:id w:val="443711"/>
                <w:lock w:val="sdtLocked"/>
              </w:sdtPr>
              <w:sdtContent>
                <w:tc>
                  <w:tcPr>
                    <w:tcW w:w="784" w:type="pct"/>
                    <w:shd w:val="clear" w:color="auto" w:fill="auto"/>
                  </w:tcPr>
                  <w:p w:rsidR="00E91090" w:rsidRPr="00142715" w:rsidRDefault="00E91090" w:rsidP="00CD0C41">
                    <w:pPr>
                      <w:jc w:val="right"/>
                      <w:rPr>
                        <w:sz w:val="18"/>
                        <w:szCs w:val="18"/>
                      </w:rPr>
                    </w:pPr>
                  </w:p>
                </w:tc>
              </w:sdtContent>
            </w:sdt>
            <w:sdt>
              <w:sdtPr>
                <w:rPr>
                  <w:rFonts w:hint="eastAsia"/>
                  <w:sz w:val="18"/>
                  <w:szCs w:val="18"/>
                </w:rPr>
                <w:alias w:val="固定资产累计折旧减少项目合计金额"/>
                <w:tag w:val="_GBC_ba854a525e15473181c1dd92dc7af67e"/>
                <w:id w:val="443714"/>
                <w:lock w:val="sdtLocked"/>
              </w:sdtPr>
              <w:sdtContent>
                <w:tc>
                  <w:tcPr>
                    <w:tcW w:w="946" w:type="pct"/>
                    <w:shd w:val="clear" w:color="auto" w:fill="auto"/>
                  </w:tcPr>
                  <w:p w:rsidR="00E91090" w:rsidRPr="00142715" w:rsidRDefault="00E91090" w:rsidP="00CD0C41">
                    <w:pPr>
                      <w:jc w:val="right"/>
                      <w:rPr>
                        <w:sz w:val="18"/>
                        <w:szCs w:val="18"/>
                      </w:rPr>
                    </w:pPr>
                    <w:r w:rsidRPr="00142715">
                      <w:rPr>
                        <w:rFonts w:hint="eastAsia"/>
                        <w:sz w:val="18"/>
                        <w:szCs w:val="18"/>
                      </w:rPr>
                      <w:t>6,717.15</w:t>
                    </w:r>
                  </w:p>
                </w:tc>
              </w:sdtContent>
            </w:sdt>
          </w:tr>
          <w:tr w:rsidR="00E91090" w:rsidRPr="00142715" w:rsidTr="00C01BE1">
            <w:sdt>
              <w:sdtPr>
                <w:rPr>
                  <w:sz w:val="21"/>
                  <w:szCs w:val="21"/>
                </w:rPr>
                <w:tag w:val="_PLD_461cd300a56d4a1d8e530b3c2f9767bf"/>
                <w:id w:val="443723"/>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4.期末余额</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505,659,210.65</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2,439,578,6</w:t>
                </w:r>
                <w:r w:rsidR="00E507BB">
                  <w:rPr>
                    <w:rFonts w:hint="eastAsia"/>
                    <w:sz w:val="18"/>
                    <w:szCs w:val="18"/>
                  </w:rPr>
                  <w:t>3</w:t>
                </w:r>
                <w:r w:rsidRPr="00142715">
                  <w:rPr>
                    <w:rFonts w:hint="eastAsia"/>
                    <w:sz w:val="18"/>
                    <w:szCs w:val="18"/>
                  </w:rPr>
                  <w:t>5.76</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3,234,556.05</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8,634,080.99</w:t>
                </w:r>
              </w:p>
            </w:tc>
            <w:tc>
              <w:tcPr>
                <w:tcW w:w="946"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2,957,106,483.45</w:t>
                </w:r>
              </w:p>
            </w:tc>
          </w:tr>
          <w:tr w:rsidR="00E91090" w:rsidRPr="00E91090" w:rsidTr="00142715">
            <w:sdt>
              <w:sdtPr>
                <w:rPr>
                  <w:sz w:val="21"/>
                  <w:szCs w:val="21"/>
                </w:rPr>
                <w:tag w:val="_PLD_b98cd9e8075a44b28b16fc9fd4c3c81f"/>
                <w:id w:val="443724"/>
                <w:lock w:val="sdtLocked"/>
              </w:sdtPr>
              <w:sdtContent>
                <w:tc>
                  <w:tcPr>
                    <w:tcW w:w="5000" w:type="pct"/>
                    <w:gridSpan w:val="6"/>
                    <w:shd w:val="clear" w:color="auto" w:fill="auto"/>
                  </w:tcPr>
                  <w:p w:rsidR="00E91090" w:rsidRPr="00E91090" w:rsidRDefault="00E91090" w:rsidP="00142715">
                    <w:pPr>
                      <w:rPr>
                        <w:sz w:val="21"/>
                        <w:szCs w:val="21"/>
                      </w:rPr>
                    </w:pPr>
                    <w:r w:rsidRPr="00E91090">
                      <w:rPr>
                        <w:rFonts w:hint="eastAsia"/>
                        <w:sz w:val="21"/>
                        <w:szCs w:val="21"/>
                      </w:rPr>
                      <w:t>三、减值准备</w:t>
                    </w:r>
                  </w:p>
                </w:tc>
              </w:sdtContent>
            </w:sdt>
          </w:tr>
          <w:tr w:rsidR="00E91090" w:rsidRPr="00E91090" w:rsidTr="00C01BE1">
            <w:sdt>
              <w:sdtPr>
                <w:rPr>
                  <w:sz w:val="21"/>
                  <w:szCs w:val="21"/>
                </w:rPr>
                <w:tag w:val="_PLD_56eded0ad9c34a2dabfd9ced3cc4cb08"/>
                <w:id w:val="443725"/>
                <w:lock w:val="sdtLocked"/>
              </w:sdtPr>
              <w:sdtContent>
                <w:tc>
                  <w:tcPr>
                    <w:tcW w:w="688" w:type="pct"/>
                    <w:shd w:val="clear" w:color="auto" w:fill="auto"/>
                  </w:tcPr>
                  <w:p w:rsidR="00E91090" w:rsidRPr="00E91090" w:rsidRDefault="00E91090" w:rsidP="00C01BE1">
                    <w:pPr>
                      <w:rPr>
                        <w:sz w:val="21"/>
                        <w:szCs w:val="21"/>
                      </w:rPr>
                    </w:pPr>
                    <w:r w:rsidRPr="00E91090">
                      <w:rPr>
                        <w:sz w:val="21"/>
                        <w:szCs w:val="21"/>
                      </w:rPr>
                      <w:t>1.</w:t>
                    </w:r>
                    <w:r w:rsidRPr="00E91090">
                      <w:rPr>
                        <w:rFonts w:hint="eastAsia"/>
                        <w:sz w:val="21"/>
                        <w:szCs w:val="21"/>
                      </w:rPr>
                      <w:t>期初余额</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19,594,691.86</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198,602,995.22</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10,169.42</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153,612.81</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218,361,469.31</w:t>
                </w:r>
              </w:p>
            </w:tc>
          </w:tr>
          <w:tr w:rsidR="00E91090" w:rsidRPr="00E91090" w:rsidTr="00C01BE1">
            <w:sdt>
              <w:sdtPr>
                <w:rPr>
                  <w:sz w:val="21"/>
                  <w:szCs w:val="21"/>
                </w:rPr>
                <w:tag w:val="_PLD_e23909e3deca4ed3b3374e1998a20d9d"/>
                <w:id w:val="443726"/>
                <w:lock w:val="sdtLocked"/>
              </w:sdtPr>
              <w:sdtContent>
                <w:tc>
                  <w:tcPr>
                    <w:tcW w:w="688" w:type="pct"/>
                    <w:shd w:val="clear" w:color="auto" w:fill="auto"/>
                  </w:tcPr>
                  <w:p w:rsidR="00E91090" w:rsidRPr="00E91090" w:rsidRDefault="00E91090" w:rsidP="00C01BE1">
                    <w:pPr>
                      <w:rPr>
                        <w:sz w:val="21"/>
                        <w:szCs w:val="21"/>
                      </w:rPr>
                    </w:pPr>
                    <w:r w:rsidRPr="00E91090">
                      <w:rPr>
                        <w:sz w:val="21"/>
                        <w:szCs w:val="21"/>
                      </w:rPr>
                      <w:t>2.</w:t>
                    </w:r>
                    <w:r w:rsidRPr="00E91090">
                      <w:rPr>
                        <w:rFonts w:hint="eastAsia"/>
                        <w:sz w:val="21"/>
                        <w:szCs w:val="21"/>
                      </w:rPr>
                      <w:t>本期增加金额</w:t>
                    </w:r>
                  </w:p>
                </w:tc>
              </w:sdtContent>
            </w:sdt>
            <w:tc>
              <w:tcPr>
                <w:tcW w:w="861" w:type="pct"/>
                <w:shd w:val="clear" w:color="auto" w:fill="auto"/>
                <w:vAlign w:val="center"/>
              </w:tcPr>
              <w:p w:rsidR="00E91090" w:rsidRPr="00142715" w:rsidRDefault="00E91090" w:rsidP="00CD0C41">
                <w:pPr>
                  <w:jc w:val="right"/>
                  <w:rPr>
                    <w:sz w:val="18"/>
                    <w:szCs w:val="18"/>
                  </w:rPr>
                </w:pP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1,198,6</w:t>
                </w:r>
                <w:r w:rsidR="006775FE">
                  <w:rPr>
                    <w:rFonts w:hint="eastAsia"/>
                    <w:sz w:val="18"/>
                    <w:szCs w:val="18"/>
                  </w:rPr>
                  <w:t>1</w:t>
                </w:r>
                <w:r w:rsidRPr="00142715">
                  <w:rPr>
                    <w:rFonts w:hint="eastAsia"/>
                    <w:sz w:val="18"/>
                    <w:szCs w:val="18"/>
                  </w:rPr>
                  <w:t>3.61</w:t>
                </w:r>
              </w:p>
            </w:tc>
            <w:tc>
              <w:tcPr>
                <w:tcW w:w="782" w:type="pct"/>
                <w:shd w:val="clear" w:color="auto" w:fill="auto"/>
                <w:vAlign w:val="center"/>
              </w:tcPr>
              <w:p w:rsidR="00E91090" w:rsidRPr="00142715" w:rsidRDefault="00E91090" w:rsidP="00CD0C41">
                <w:pPr>
                  <w:jc w:val="right"/>
                  <w:rPr>
                    <w:sz w:val="18"/>
                    <w:szCs w:val="18"/>
                  </w:rPr>
                </w:pP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71,5</w:t>
                </w:r>
                <w:r w:rsidR="006775FE">
                  <w:rPr>
                    <w:rFonts w:hint="eastAsia"/>
                    <w:sz w:val="18"/>
                    <w:szCs w:val="18"/>
                  </w:rPr>
                  <w:t>0</w:t>
                </w:r>
                <w:r w:rsidRPr="00142715">
                  <w:rPr>
                    <w:rFonts w:hint="eastAsia"/>
                    <w:sz w:val="18"/>
                    <w:szCs w:val="18"/>
                  </w:rPr>
                  <w:t>6.32</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1,270,119.93</w:t>
                </w:r>
              </w:p>
            </w:tc>
          </w:tr>
          <w:tr w:rsidR="00E91090" w:rsidRPr="00E91090" w:rsidTr="00C01BE1">
            <w:sdt>
              <w:sdtPr>
                <w:rPr>
                  <w:sz w:val="21"/>
                  <w:szCs w:val="21"/>
                </w:rPr>
                <w:tag w:val="_PLD_e9d33a6c6b2d4aff8a6ac53a9ce1b167"/>
                <w:id w:val="443727"/>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（1）计提</w:t>
                    </w:r>
                  </w:p>
                </w:tc>
              </w:sdtContent>
            </w:sdt>
            <w:tc>
              <w:tcPr>
                <w:tcW w:w="861" w:type="pct"/>
                <w:shd w:val="clear" w:color="auto" w:fill="auto"/>
                <w:vAlign w:val="center"/>
              </w:tcPr>
              <w:p w:rsidR="00E91090" w:rsidRPr="00142715" w:rsidRDefault="00E91090" w:rsidP="00CD0C41">
                <w:pPr>
                  <w:jc w:val="right"/>
                  <w:rPr>
                    <w:sz w:val="18"/>
                    <w:szCs w:val="18"/>
                  </w:rPr>
                </w:pP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1,198,6</w:t>
                </w:r>
                <w:r w:rsidR="006775FE">
                  <w:rPr>
                    <w:rFonts w:hint="eastAsia"/>
                    <w:sz w:val="18"/>
                    <w:szCs w:val="18"/>
                  </w:rPr>
                  <w:t>1</w:t>
                </w:r>
                <w:r w:rsidRPr="00142715">
                  <w:rPr>
                    <w:rFonts w:hint="eastAsia"/>
                    <w:sz w:val="18"/>
                    <w:szCs w:val="18"/>
                  </w:rPr>
                  <w:t>3.61</w:t>
                </w:r>
              </w:p>
            </w:tc>
            <w:tc>
              <w:tcPr>
                <w:tcW w:w="782" w:type="pct"/>
                <w:shd w:val="clear" w:color="auto" w:fill="auto"/>
                <w:vAlign w:val="center"/>
              </w:tcPr>
              <w:p w:rsidR="00E91090" w:rsidRPr="00142715" w:rsidRDefault="00E91090" w:rsidP="00CD0C41">
                <w:pPr>
                  <w:jc w:val="right"/>
                  <w:rPr>
                    <w:sz w:val="18"/>
                    <w:szCs w:val="18"/>
                  </w:rPr>
                </w:pP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71,5</w:t>
                </w:r>
                <w:r w:rsidR="006775FE">
                  <w:rPr>
                    <w:rFonts w:hint="eastAsia"/>
                    <w:sz w:val="18"/>
                    <w:szCs w:val="18"/>
                  </w:rPr>
                  <w:t>0</w:t>
                </w:r>
                <w:r w:rsidRPr="00142715">
                  <w:rPr>
                    <w:rFonts w:hint="eastAsia"/>
                    <w:sz w:val="18"/>
                    <w:szCs w:val="18"/>
                  </w:rPr>
                  <w:t>6.32</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1,270,119.93</w:t>
                </w:r>
              </w:p>
            </w:tc>
          </w:tr>
          <w:tr w:rsidR="00E91090" w:rsidRPr="00E91090" w:rsidTr="00C01BE1">
            <w:sdt>
              <w:sdtPr>
                <w:rPr>
                  <w:sz w:val="21"/>
                  <w:szCs w:val="21"/>
                </w:rPr>
                <w:tag w:val="_PLD_773acace40cf4e2b82acb417897e72ef"/>
                <w:id w:val="443744"/>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3.本期减少金额</w:t>
                    </w:r>
                  </w:p>
                </w:tc>
              </w:sdtContent>
            </w:sdt>
            <w:tc>
              <w:tcPr>
                <w:tcW w:w="861" w:type="pct"/>
                <w:shd w:val="clear" w:color="auto" w:fill="auto"/>
                <w:vAlign w:val="center"/>
              </w:tcPr>
              <w:p w:rsidR="00E91090" w:rsidRPr="00142715" w:rsidRDefault="00E91090" w:rsidP="00CD0C41">
                <w:pPr>
                  <w:jc w:val="right"/>
                  <w:rPr>
                    <w:sz w:val="18"/>
                    <w:szCs w:val="18"/>
                  </w:rPr>
                </w:pP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2,983,170.43</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8,132.35</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11,208.72</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3,002,511.50</w:t>
                </w:r>
              </w:p>
            </w:tc>
          </w:tr>
          <w:tr w:rsidR="00E91090" w:rsidRPr="00E91090" w:rsidTr="00C01BE1">
            <w:sdt>
              <w:sdtPr>
                <w:rPr>
                  <w:sz w:val="21"/>
                  <w:szCs w:val="21"/>
                </w:rPr>
                <w:tag w:val="_PLD_be1108cdf7ba464f9f4ecab9aa198103"/>
                <w:id w:val="443745"/>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（1）处置或报废</w:t>
                    </w:r>
                  </w:p>
                </w:tc>
              </w:sdtContent>
            </w:sdt>
            <w:tc>
              <w:tcPr>
                <w:tcW w:w="861" w:type="pct"/>
                <w:shd w:val="clear" w:color="auto" w:fill="auto"/>
                <w:vAlign w:val="center"/>
              </w:tcPr>
              <w:p w:rsidR="00E91090" w:rsidRPr="00142715" w:rsidRDefault="00E91090" w:rsidP="00CD0C41">
                <w:pPr>
                  <w:jc w:val="right"/>
                  <w:rPr>
                    <w:sz w:val="18"/>
                    <w:szCs w:val="18"/>
                  </w:rPr>
                </w:pP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2,983,170.43</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8,132.35</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11,208.72</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3,002,511.50</w:t>
                </w:r>
              </w:p>
            </w:tc>
          </w:tr>
          <w:tr w:rsidR="00E91090" w:rsidRPr="00E91090" w:rsidTr="00C01BE1">
            <w:sdt>
              <w:sdtPr>
                <w:rPr>
                  <w:sz w:val="21"/>
                  <w:szCs w:val="21"/>
                </w:rPr>
                <w:tag w:val="_PLD_e5054a8d4a114197af28793eadccad9b"/>
                <w:id w:val="443762"/>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4.期末余额</w:t>
                    </w:r>
                  </w:p>
                </w:tc>
              </w:sdtContent>
            </w:sdt>
            <w:tc>
              <w:tcPr>
                <w:tcW w:w="861" w:type="pct"/>
                <w:shd w:val="clear" w:color="auto" w:fill="auto"/>
                <w:vAlign w:val="center"/>
              </w:tcPr>
              <w:p w:rsidR="00E91090" w:rsidRPr="00142715" w:rsidRDefault="00E91090" w:rsidP="00142715">
                <w:pPr>
                  <w:jc w:val="right"/>
                  <w:rPr>
                    <w:sz w:val="18"/>
                    <w:szCs w:val="18"/>
                  </w:rPr>
                </w:pPr>
                <w:r w:rsidRPr="00142715">
                  <w:rPr>
                    <w:rFonts w:hint="eastAsia"/>
                    <w:sz w:val="18"/>
                    <w:szCs w:val="18"/>
                  </w:rPr>
                  <w:t>19,594,691.86</w:t>
                </w:r>
              </w:p>
            </w:tc>
            <w:tc>
              <w:tcPr>
                <w:tcW w:w="939" w:type="pct"/>
                <w:shd w:val="clear" w:color="auto" w:fill="auto"/>
                <w:vAlign w:val="center"/>
              </w:tcPr>
              <w:p w:rsidR="00E91090" w:rsidRPr="00142715" w:rsidRDefault="00E91090" w:rsidP="00605254">
                <w:pPr>
                  <w:jc w:val="right"/>
                  <w:rPr>
                    <w:sz w:val="18"/>
                    <w:szCs w:val="18"/>
                  </w:rPr>
                </w:pPr>
                <w:r w:rsidRPr="00142715">
                  <w:rPr>
                    <w:rFonts w:hint="eastAsia"/>
                    <w:sz w:val="18"/>
                    <w:szCs w:val="18"/>
                  </w:rPr>
                  <w:t>196,818,4</w:t>
                </w:r>
                <w:r w:rsidR="006775FE">
                  <w:rPr>
                    <w:rFonts w:hint="eastAsia"/>
                    <w:sz w:val="18"/>
                    <w:szCs w:val="18"/>
                  </w:rPr>
                  <w:t>3</w:t>
                </w:r>
                <w:r w:rsidRPr="00142715">
                  <w:rPr>
                    <w:rFonts w:hint="eastAsia"/>
                    <w:sz w:val="18"/>
                    <w:szCs w:val="18"/>
                  </w:rPr>
                  <w:t>8.40</w:t>
                </w:r>
              </w:p>
            </w:tc>
            <w:tc>
              <w:tcPr>
                <w:tcW w:w="782" w:type="pct"/>
                <w:shd w:val="clear" w:color="auto" w:fill="auto"/>
                <w:vAlign w:val="center"/>
              </w:tcPr>
              <w:p w:rsidR="00E91090" w:rsidRPr="00142715" w:rsidRDefault="00E91090" w:rsidP="00142715">
                <w:pPr>
                  <w:jc w:val="right"/>
                  <w:rPr>
                    <w:sz w:val="18"/>
                    <w:szCs w:val="18"/>
                  </w:rPr>
                </w:pPr>
                <w:r w:rsidRPr="00142715">
                  <w:rPr>
                    <w:rFonts w:hint="eastAsia"/>
                    <w:sz w:val="18"/>
                    <w:szCs w:val="18"/>
                  </w:rPr>
                  <w:t>2,037.07</w:t>
                </w:r>
              </w:p>
            </w:tc>
            <w:tc>
              <w:tcPr>
                <w:tcW w:w="784" w:type="pct"/>
                <w:shd w:val="clear" w:color="auto" w:fill="auto"/>
                <w:vAlign w:val="center"/>
              </w:tcPr>
              <w:p w:rsidR="00E91090" w:rsidRPr="00142715" w:rsidRDefault="00E91090" w:rsidP="00605254">
                <w:pPr>
                  <w:jc w:val="right"/>
                  <w:rPr>
                    <w:sz w:val="18"/>
                    <w:szCs w:val="18"/>
                  </w:rPr>
                </w:pPr>
                <w:r w:rsidRPr="00142715">
                  <w:rPr>
                    <w:rFonts w:hint="eastAsia"/>
                    <w:sz w:val="18"/>
                    <w:szCs w:val="18"/>
                  </w:rPr>
                  <w:t>213,9</w:t>
                </w:r>
                <w:r w:rsidR="006775FE">
                  <w:rPr>
                    <w:rFonts w:hint="eastAsia"/>
                    <w:sz w:val="18"/>
                    <w:szCs w:val="18"/>
                  </w:rPr>
                  <w:t>1</w:t>
                </w:r>
                <w:r w:rsidRPr="00142715">
                  <w:rPr>
                    <w:rFonts w:hint="eastAsia"/>
                    <w:sz w:val="18"/>
                    <w:szCs w:val="18"/>
                  </w:rPr>
                  <w:t>0.41</w:t>
                </w:r>
              </w:p>
            </w:tc>
            <w:tc>
              <w:tcPr>
                <w:tcW w:w="946" w:type="pct"/>
                <w:shd w:val="clear" w:color="auto" w:fill="auto"/>
                <w:vAlign w:val="center"/>
              </w:tcPr>
              <w:p w:rsidR="00E91090" w:rsidRPr="00142715" w:rsidRDefault="00E91090" w:rsidP="00142715">
                <w:pPr>
                  <w:jc w:val="right"/>
                  <w:rPr>
                    <w:sz w:val="18"/>
                    <w:szCs w:val="18"/>
                  </w:rPr>
                </w:pPr>
                <w:r w:rsidRPr="00142715">
                  <w:rPr>
                    <w:sz w:val="18"/>
                    <w:szCs w:val="18"/>
                  </w:rPr>
                  <w:t>216,629,077.74</w:t>
                </w:r>
              </w:p>
            </w:tc>
          </w:tr>
          <w:tr w:rsidR="00E91090" w:rsidRPr="00E91090" w:rsidTr="00142715">
            <w:sdt>
              <w:sdtPr>
                <w:rPr>
                  <w:sz w:val="21"/>
                  <w:szCs w:val="21"/>
                </w:rPr>
                <w:tag w:val="_PLD_e1d51c426bd84ffbb9a1a19b00d3b374"/>
                <w:id w:val="443763"/>
                <w:lock w:val="sdtLocked"/>
              </w:sdtPr>
              <w:sdtContent>
                <w:tc>
                  <w:tcPr>
                    <w:tcW w:w="5000" w:type="pct"/>
                    <w:gridSpan w:val="6"/>
                    <w:shd w:val="clear" w:color="auto" w:fill="auto"/>
                  </w:tcPr>
                  <w:p w:rsidR="00E91090" w:rsidRPr="00E91090" w:rsidRDefault="00E91090" w:rsidP="00142715">
                    <w:pPr>
                      <w:rPr>
                        <w:sz w:val="21"/>
                        <w:szCs w:val="21"/>
                      </w:rPr>
                    </w:pPr>
                    <w:r w:rsidRPr="00E91090">
                      <w:rPr>
                        <w:rFonts w:hint="eastAsia"/>
                        <w:sz w:val="21"/>
                        <w:szCs w:val="21"/>
                      </w:rPr>
                      <w:t>四、账面价值</w:t>
                    </w:r>
                  </w:p>
                </w:tc>
              </w:sdtContent>
            </w:sdt>
          </w:tr>
          <w:tr w:rsidR="00E91090" w:rsidRPr="00E91090" w:rsidTr="00C01BE1">
            <w:sdt>
              <w:sdtPr>
                <w:rPr>
                  <w:sz w:val="21"/>
                  <w:szCs w:val="21"/>
                </w:rPr>
                <w:tag w:val="_PLD_438ac9fdebc24597a2bc032145166ee7"/>
                <w:id w:val="443764"/>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1.期末账面价值</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1,138,436,445.79</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3,499,524,957.56</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407,500.42</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4,181,080.37</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4,642,549,984.14</w:t>
                </w:r>
              </w:p>
            </w:tc>
          </w:tr>
          <w:tr w:rsidR="00E91090" w:rsidRPr="00E91090" w:rsidTr="00C01BE1">
            <w:sdt>
              <w:sdtPr>
                <w:rPr>
                  <w:sz w:val="21"/>
                  <w:szCs w:val="21"/>
                </w:rPr>
                <w:tag w:val="_PLD_a86278e1e7584f56b206aaea009ce23d"/>
                <w:id w:val="443765"/>
                <w:lock w:val="sdtLocked"/>
              </w:sdtPr>
              <w:sdtContent>
                <w:tc>
                  <w:tcPr>
                    <w:tcW w:w="688" w:type="pct"/>
                    <w:shd w:val="clear" w:color="auto" w:fill="auto"/>
                  </w:tcPr>
                  <w:p w:rsidR="00E91090" w:rsidRPr="00E91090" w:rsidRDefault="00E91090" w:rsidP="00C01BE1">
                    <w:pPr>
                      <w:rPr>
                        <w:sz w:val="21"/>
                        <w:szCs w:val="21"/>
                      </w:rPr>
                    </w:pPr>
                    <w:r w:rsidRPr="00E91090">
                      <w:rPr>
                        <w:rFonts w:hint="eastAsia"/>
                        <w:sz w:val="21"/>
                        <w:szCs w:val="21"/>
                      </w:rPr>
                      <w:t>2.期初账面价值</w:t>
                    </w:r>
                  </w:p>
                </w:tc>
              </w:sdtContent>
            </w:sdt>
            <w:tc>
              <w:tcPr>
                <w:tcW w:w="861" w:type="pct"/>
                <w:shd w:val="clear" w:color="auto" w:fill="auto"/>
                <w:vAlign w:val="center"/>
              </w:tcPr>
              <w:p w:rsidR="00E91090" w:rsidRPr="00142715" w:rsidRDefault="00E91090" w:rsidP="00CD0C41">
                <w:pPr>
                  <w:jc w:val="right"/>
                  <w:rPr>
                    <w:sz w:val="18"/>
                    <w:szCs w:val="18"/>
                  </w:rPr>
                </w:pPr>
                <w:r w:rsidRPr="00142715">
                  <w:rPr>
                    <w:rFonts w:hint="eastAsia"/>
                    <w:sz w:val="18"/>
                    <w:szCs w:val="18"/>
                  </w:rPr>
                  <w:t>550,234,774.42</w:t>
                </w:r>
              </w:p>
            </w:tc>
            <w:tc>
              <w:tcPr>
                <w:tcW w:w="939" w:type="pct"/>
                <w:shd w:val="clear" w:color="auto" w:fill="auto"/>
                <w:vAlign w:val="center"/>
              </w:tcPr>
              <w:p w:rsidR="00E91090" w:rsidRPr="00142715" w:rsidRDefault="00E91090" w:rsidP="00CD0C41">
                <w:pPr>
                  <w:jc w:val="right"/>
                  <w:rPr>
                    <w:sz w:val="18"/>
                    <w:szCs w:val="18"/>
                  </w:rPr>
                </w:pPr>
                <w:r w:rsidRPr="00142715">
                  <w:rPr>
                    <w:rFonts w:hint="eastAsia"/>
                    <w:sz w:val="18"/>
                    <w:szCs w:val="18"/>
                  </w:rPr>
                  <w:t>1,127,605,849.86</w:t>
                </w:r>
              </w:p>
            </w:tc>
            <w:tc>
              <w:tcPr>
                <w:tcW w:w="782"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441,439.54</w:t>
                </w:r>
              </w:p>
            </w:tc>
            <w:tc>
              <w:tcPr>
                <w:tcW w:w="784" w:type="pct"/>
                <w:shd w:val="clear" w:color="auto" w:fill="auto"/>
                <w:vAlign w:val="center"/>
              </w:tcPr>
              <w:p w:rsidR="00E91090" w:rsidRPr="00142715" w:rsidRDefault="00E91090" w:rsidP="00CD0C41">
                <w:pPr>
                  <w:jc w:val="right"/>
                  <w:rPr>
                    <w:sz w:val="18"/>
                    <w:szCs w:val="18"/>
                  </w:rPr>
                </w:pPr>
                <w:r w:rsidRPr="00142715">
                  <w:rPr>
                    <w:rFonts w:hint="eastAsia"/>
                    <w:sz w:val="18"/>
                    <w:szCs w:val="18"/>
                  </w:rPr>
                  <w:t>4,752,212.35</w:t>
                </w:r>
              </w:p>
            </w:tc>
            <w:tc>
              <w:tcPr>
                <w:tcW w:w="946" w:type="pct"/>
                <w:shd w:val="clear" w:color="auto" w:fill="auto"/>
                <w:vAlign w:val="center"/>
              </w:tcPr>
              <w:p w:rsidR="00E91090" w:rsidRPr="00142715" w:rsidRDefault="00E91090" w:rsidP="00CD0C41">
                <w:pPr>
                  <w:jc w:val="right"/>
                  <w:rPr>
                    <w:sz w:val="18"/>
                    <w:szCs w:val="18"/>
                  </w:rPr>
                </w:pPr>
                <w:r w:rsidRPr="00142715">
                  <w:rPr>
                    <w:sz w:val="18"/>
                    <w:szCs w:val="18"/>
                  </w:rPr>
                  <w:t>1,683,034,276.17</w:t>
                </w:r>
              </w:p>
            </w:tc>
          </w:tr>
        </w:tbl>
        <w:p w:rsidR="00FD2133" w:rsidRDefault="00D1422C">
          <w:pPr>
            <w:rPr>
              <w:szCs w:val="21"/>
            </w:rPr>
          </w:pPr>
        </w:p>
      </w:sdtContent>
    </w:sdt>
    <w:sdt>
      <w:sdtPr>
        <w:rPr>
          <w:rFonts w:ascii="宋体" w:eastAsia="宋体" w:hAnsi="宋体" w:cs="宋体" w:hint="eastAsia"/>
          <w:b w:val="0"/>
          <w:bCs w:val="0"/>
          <w:kern w:val="0"/>
          <w:sz w:val="24"/>
          <w:szCs w:val="24"/>
        </w:rPr>
        <w:alias w:val="模块:暂时闲置的固定资产情况"/>
        <w:tag w:val="_SEC_784fb493affa41d8985f9e8a71213cf9"/>
        <w:id w:val="1545488515"/>
        <w:lock w:val="sdtLocked"/>
        <w:placeholder>
          <w:docPart w:val="GBC22222222222222222222222222222"/>
        </w:placeholder>
      </w:sdtPr>
      <w:sdtEndPr>
        <w:rPr>
          <w:rFonts w:hint="default"/>
        </w:rPr>
      </w:sdtEndPr>
      <w:sdtContent>
        <w:p w:rsidR="00FD2133" w:rsidRDefault="00537341">
          <w:pPr>
            <w:pStyle w:val="4"/>
            <w:numPr>
              <w:ilvl w:val="3"/>
              <w:numId w:val="121"/>
            </w:numPr>
            <w:ind w:left="426" w:hanging="426"/>
          </w:pPr>
          <w:r>
            <w:rPr>
              <w:rFonts w:hint="eastAsia"/>
            </w:rPr>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Content>
            <w:p w:rsidR="00FD2133" w:rsidRDefault="00D1422C">
              <w:r w:rsidRPr="00685039">
                <w:rPr>
                  <w:sz w:val="21"/>
                  <w:szCs w:val="21"/>
                </w:rPr>
                <w:fldChar w:fldCharType="begin"/>
              </w:r>
              <w:r w:rsidR="006D4C90"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4C90" w:rsidRPr="00685039">
                <w:rPr>
                  <w:sz w:val="21"/>
                  <w:szCs w:val="21"/>
                </w:rPr>
                <w:instrText xml:space="preserve"> MACROBUTTON  SnrToggleCheckbox □不适用 </w:instrText>
              </w:r>
              <w:r w:rsidRPr="00685039">
                <w:rPr>
                  <w:sz w:val="21"/>
                  <w:szCs w:val="21"/>
                </w:rPr>
                <w:fldChar w:fldCharType="end"/>
              </w:r>
            </w:p>
          </w:sdtContent>
        </w:sdt>
        <w:p w:rsidR="00FD2133" w:rsidRPr="006D4C90" w:rsidRDefault="00537341">
          <w:pPr>
            <w:jc w:val="right"/>
            <w:rPr>
              <w:sz w:val="21"/>
              <w:szCs w:val="21"/>
            </w:rPr>
          </w:pPr>
          <w:r w:rsidRPr="006D4C90">
            <w:rPr>
              <w:rFonts w:hint="eastAsia"/>
              <w:sz w:val="21"/>
              <w:szCs w:val="21"/>
            </w:rPr>
            <w:t>单位：</w:t>
          </w:r>
          <w:sdt>
            <w:sdtPr>
              <w:rPr>
                <w:rFonts w:hint="eastAsia"/>
                <w:sz w:val="21"/>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D4C90">
                <w:rPr>
                  <w:rFonts w:hint="eastAsia"/>
                  <w:sz w:val="21"/>
                  <w:szCs w:val="21"/>
                </w:rPr>
                <w:t>元</w:t>
              </w:r>
            </w:sdtContent>
          </w:sdt>
          <w:r w:rsidRPr="006D4C90">
            <w:rPr>
              <w:rFonts w:hint="eastAsia"/>
              <w:sz w:val="21"/>
              <w:szCs w:val="21"/>
            </w:rPr>
            <w:t xml:space="preserve">  币种：</w:t>
          </w:r>
          <w:sdt>
            <w:sdtPr>
              <w:rPr>
                <w:rFonts w:hint="eastAsia"/>
                <w:sz w:val="21"/>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D4C90">
                <w:rPr>
                  <w:rFonts w:hint="eastAsia"/>
                  <w:sz w:val="21"/>
                  <w:szCs w:val="21"/>
                </w:rPr>
                <w:t>人民币</w:t>
              </w:r>
            </w:sdtContent>
          </w:sdt>
        </w:p>
        <w:tbl>
          <w:tblPr>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0"/>
            <w:gridCol w:w="1701"/>
            <w:gridCol w:w="1843"/>
            <w:gridCol w:w="1701"/>
            <w:gridCol w:w="1559"/>
            <w:gridCol w:w="653"/>
          </w:tblGrid>
          <w:tr w:rsidR="006D4C90" w:rsidRPr="006D4C90" w:rsidTr="006D4C90">
            <w:sdt>
              <w:sdtPr>
                <w:rPr>
                  <w:sz w:val="21"/>
                  <w:szCs w:val="21"/>
                </w:rPr>
                <w:tag w:val="_PLD_6d6a8e4b7ed145adb8eb3248d2339d1b"/>
                <w:id w:val="1380300"/>
                <w:lock w:val="sdtLocked"/>
              </w:sdtPr>
              <w:sdtContent>
                <w:tc>
                  <w:tcPr>
                    <w:tcW w:w="1460" w:type="dxa"/>
                    <w:tcBorders>
                      <w:top w:val="single" w:sz="4" w:space="0" w:color="auto"/>
                      <w:left w:val="single" w:sz="4" w:space="0" w:color="auto"/>
                      <w:bottom w:val="single" w:sz="4" w:space="0" w:color="auto"/>
                      <w:right w:val="single" w:sz="4" w:space="0" w:color="auto"/>
                    </w:tcBorders>
                    <w:vAlign w:val="center"/>
                  </w:tcPr>
                  <w:p w:rsidR="006D4C90" w:rsidRPr="006D4C90" w:rsidRDefault="006D4C90" w:rsidP="00FA3B5D">
                    <w:pPr>
                      <w:jc w:val="center"/>
                      <w:rPr>
                        <w:sz w:val="21"/>
                        <w:szCs w:val="21"/>
                      </w:rPr>
                    </w:pPr>
                    <w:r w:rsidRPr="006D4C90">
                      <w:rPr>
                        <w:rFonts w:hint="eastAsia"/>
                        <w:sz w:val="21"/>
                        <w:szCs w:val="21"/>
                      </w:rPr>
                      <w:t>项目</w:t>
                    </w:r>
                  </w:p>
                </w:tc>
              </w:sdtContent>
            </w:sdt>
            <w:sdt>
              <w:sdtPr>
                <w:rPr>
                  <w:sz w:val="21"/>
                  <w:szCs w:val="21"/>
                </w:rPr>
                <w:tag w:val="_PLD_6a3b700ee3594fa49e62d22604b7487b"/>
                <w:id w:val="1380301"/>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6D4C90" w:rsidRPr="006D4C90" w:rsidRDefault="006D4C90" w:rsidP="00FA3B5D">
                    <w:pPr>
                      <w:jc w:val="center"/>
                      <w:rPr>
                        <w:sz w:val="21"/>
                        <w:szCs w:val="21"/>
                      </w:rPr>
                    </w:pPr>
                    <w:r w:rsidRPr="006D4C90">
                      <w:rPr>
                        <w:rFonts w:hint="eastAsia"/>
                        <w:sz w:val="21"/>
                        <w:szCs w:val="21"/>
                      </w:rPr>
                      <w:t>账面原值</w:t>
                    </w:r>
                  </w:p>
                </w:tc>
              </w:sdtContent>
            </w:sdt>
            <w:sdt>
              <w:sdtPr>
                <w:rPr>
                  <w:sz w:val="21"/>
                  <w:szCs w:val="21"/>
                </w:rPr>
                <w:tag w:val="_PLD_487d391ad0db4d809e8dec919d77d088"/>
                <w:id w:val="1380302"/>
                <w:lock w:val="sdtLocked"/>
              </w:sdtPr>
              <w:sdtContent>
                <w:tc>
                  <w:tcPr>
                    <w:tcW w:w="1843" w:type="dxa"/>
                    <w:tcBorders>
                      <w:top w:val="single" w:sz="4" w:space="0" w:color="auto"/>
                      <w:left w:val="single" w:sz="4" w:space="0" w:color="auto"/>
                      <w:bottom w:val="single" w:sz="4" w:space="0" w:color="auto"/>
                      <w:right w:val="single" w:sz="4" w:space="0" w:color="auto"/>
                    </w:tcBorders>
                    <w:vAlign w:val="center"/>
                  </w:tcPr>
                  <w:p w:rsidR="006D4C90" w:rsidRPr="006D4C90" w:rsidRDefault="006D4C90" w:rsidP="00FA3B5D">
                    <w:pPr>
                      <w:jc w:val="center"/>
                      <w:rPr>
                        <w:sz w:val="21"/>
                        <w:szCs w:val="21"/>
                      </w:rPr>
                    </w:pPr>
                    <w:r w:rsidRPr="006D4C90">
                      <w:rPr>
                        <w:rFonts w:hint="eastAsia"/>
                        <w:sz w:val="21"/>
                        <w:szCs w:val="21"/>
                      </w:rPr>
                      <w:t>累计折旧</w:t>
                    </w:r>
                  </w:p>
                </w:tc>
              </w:sdtContent>
            </w:sdt>
            <w:sdt>
              <w:sdtPr>
                <w:rPr>
                  <w:sz w:val="21"/>
                  <w:szCs w:val="21"/>
                </w:rPr>
                <w:tag w:val="_PLD_395f38b65a1e4bc2987bc181f3714aac"/>
                <w:id w:val="1380303"/>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6D4C90" w:rsidRPr="006D4C90" w:rsidRDefault="006D4C90" w:rsidP="00FA3B5D">
                    <w:pPr>
                      <w:jc w:val="center"/>
                      <w:rPr>
                        <w:sz w:val="21"/>
                        <w:szCs w:val="21"/>
                      </w:rPr>
                    </w:pPr>
                    <w:r w:rsidRPr="006D4C90">
                      <w:rPr>
                        <w:rFonts w:hint="eastAsia"/>
                        <w:sz w:val="21"/>
                        <w:szCs w:val="21"/>
                      </w:rPr>
                      <w:t>减值准备</w:t>
                    </w:r>
                  </w:p>
                </w:tc>
              </w:sdtContent>
            </w:sdt>
            <w:sdt>
              <w:sdtPr>
                <w:rPr>
                  <w:sz w:val="21"/>
                  <w:szCs w:val="21"/>
                </w:rPr>
                <w:tag w:val="_PLD_151ce060870441baa6ac3f4c38e60b30"/>
                <w:id w:val="1380304"/>
                <w:lock w:val="sdtLocked"/>
              </w:sdtPr>
              <w:sdtContent>
                <w:tc>
                  <w:tcPr>
                    <w:tcW w:w="1559" w:type="dxa"/>
                    <w:tcBorders>
                      <w:top w:val="single" w:sz="4" w:space="0" w:color="auto"/>
                      <w:left w:val="single" w:sz="4" w:space="0" w:color="auto"/>
                      <w:bottom w:val="single" w:sz="4" w:space="0" w:color="auto"/>
                      <w:right w:val="single" w:sz="4" w:space="0" w:color="auto"/>
                    </w:tcBorders>
                    <w:vAlign w:val="center"/>
                  </w:tcPr>
                  <w:p w:rsidR="006D4C90" w:rsidRPr="006D4C90" w:rsidRDefault="006D4C90" w:rsidP="00FA3B5D">
                    <w:pPr>
                      <w:jc w:val="center"/>
                      <w:rPr>
                        <w:sz w:val="21"/>
                        <w:szCs w:val="21"/>
                      </w:rPr>
                    </w:pPr>
                    <w:r w:rsidRPr="006D4C90">
                      <w:rPr>
                        <w:rFonts w:hint="eastAsia"/>
                        <w:sz w:val="21"/>
                        <w:szCs w:val="21"/>
                      </w:rPr>
                      <w:t>账面价值</w:t>
                    </w:r>
                  </w:p>
                </w:tc>
              </w:sdtContent>
            </w:sdt>
            <w:sdt>
              <w:sdtPr>
                <w:rPr>
                  <w:sz w:val="21"/>
                  <w:szCs w:val="21"/>
                </w:rPr>
                <w:tag w:val="_PLD_577f17503b2444c19b15b20c0eb7f637"/>
                <w:id w:val="1380305"/>
                <w:lock w:val="sdtLocked"/>
              </w:sdtPr>
              <w:sdtContent>
                <w:tc>
                  <w:tcPr>
                    <w:tcW w:w="653" w:type="dxa"/>
                    <w:tcBorders>
                      <w:top w:val="single" w:sz="4" w:space="0" w:color="auto"/>
                      <w:left w:val="single" w:sz="4" w:space="0" w:color="auto"/>
                      <w:bottom w:val="single" w:sz="4" w:space="0" w:color="auto"/>
                      <w:right w:val="single" w:sz="4" w:space="0" w:color="auto"/>
                    </w:tcBorders>
                    <w:vAlign w:val="center"/>
                  </w:tcPr>
                  <w:p w:rsidR="006D4C90" w:rsidRPr="006D4C90" w:rsidRDefault="006D4C90" w:rsidP="00FA3B5D">
                    <w:pPr>
                      <w:jc w:val="center"/>
                      <w:rPr>
                        <w:sz w:val="21"/>
                        <w:szCs w:val="21"/>
                      </w:rPr>
                    </w:pPr>
                    <w:r w:rsidRPr="006D4C90">
                      <w:rPr>
                        <w:rFonts w:hint="eastAsia"/>
                        <w:sz w:val="21"/>
                        <w:szCs w:val="21"/>
                      </w:rPr>
                      <w:t>备注</w:t>
                    </w:r>
                  </w:p>
                </w:tc>
              </w:sdtContent>
            </w:sdt>
          </w:tr>
          <w:sdt>
            <w:sdtPr>
              <w:rPr>
                <w:rFonts w:hint="eastAsia"/>
                <w:sz w:val="21"/>
                <w:szCs w:val="21"/>
              </w:rPr>
              <w:alias w:val="暂时闲置的固定资产明细"/>
              <w:tag w:val="_TUP_a2f3af98954946aa887ec9b44f5dee67"/>
              <w:id w:val="1380306"/>
              <w:lock w:val="sdtLocked"/>
            </w:sdtPr>
            <w:sdtContent>
              <w:tr w:rsidR="006D4C90" w:rsidRPr="006D4C90" w:rsidTr="006D4C90">
                <w:tc>
                  <w:tcPr>
                    <w:tcW w:w="1460"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r w:rsidRPr="006D4C90">
                      <w:rPr>
                        <w:sz w:val="21"/>
                        <w:szCs w:val="21"/>
                      </w:rPr>
                      <w:t>房屋、建筑物</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294,136,446.57</w:t>
                    </w:r>
                  </w:p>
                </w:tc>
                <w:tc>
                  <w:tcPr>
                    <w:tcW w:w="184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238,423,805.75</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2,252,730.14</w:t>
                    </w:r>
                  </w:p>
                </w:tc>
                <w:tc>
                  <w:tcPr>
                    <w:tcW w:w="1559"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53,459,910.68</w:t>
                    </w:r>
                  </w:p>
                </w:tc>
                <w:tc>
                  <w:tcPr>
                    <w:tcW w:w="65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p>
                </w:tc>
              </w:tr>
            </w:sdtContent>
          </w:sdt>
          <w:sdt>
            <w:sdtPr>
              <w:rPr>
                <w:rFonts w:hint="eastAsia"/>
                <w:sz w:val="21"/>
                <w:szCs w:val="21"/>
              </w:rPr>
              <w:alias w:val="暂时闲置的固定资产明细"/>
              <w:tag w:val="_TUP_a2f3af98954946aa887ec9b44f5dee67"/>
              <w:id w:val="1380307"/>
              <w:lock w:val="sdtLocked"/>
            </w:sdtPr>
            <w:sdtContent>
              <w:tr w:rsidR="006D4C90" w:rsidRPr="006D4C90" w:rsidTr="006D4C90">
                <w:tc>
                  <w:tcPr>
                    <w:tcW w:w="1460"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r w:rsidRPr="006D4C90">
                      <w:rPr>
                        <w:sz w:val="21"/>
                        <w:szCs w:val="21"/>
                      </w:rPr>
                      <w:t>机器设备</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950,254,709.64</w:t>
                    </w:r>
                  </w:p>
                </w:tc>
                <w:tc>
                  <w:tcPr>
                    <w:tcW w:w="184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750,601,186.58</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79,797,750.06</w:t>
                    </w:r>
                  </w:p>
                </w:tc>
                <w:tc>
                  <w:tcPr>
                    <w:tcW w:w="1559"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119,855,773.00</w:t>
                    </w:r>
                  </w:p>
                </w:tc>
                <w:tc>
                  <w:tcPr>
                    <w:tcW w:w="65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p>
                </w:tc>
              </w:tr>
            </w:sdtContent>
          </w:sdt>
          <w:sdt>
            <w:sdtPr>
              <w:rPr>
                <w:rFonts w:hint="eastAsia"/>
                <w:sz w:val="21"/>
                <w:szCs w:val="21"/>
              </w:rPr>
              <w:alias w:val="暂时闲置的固定资产明细"/>
              <w:tag w:val="_TUP_a2f3af98954946aa887ec9b44f5dee67"/>
              <w:id w:val="1380308"/>
              <w:lock w:val="sdtLocked"/>
            </w:sdtPr>
            <w:sdtContent>
              <w:tr w:rsidR="006D4C90" w:rsidRPr="006D4C90" w:rsidTr="006D4C90">
                <w:tc>
                  <w:tcPr>
                    <w:tcW w:w="1460"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r w:rsidRPr="006D4C90">
                      <w:rPr>
                        <w:sz w:val="21"/>
                        <w:szCs w:val="21"/>
                      </w:rPr>
                      <w:t>运输工具</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1,268,502.75</w:t>
                    </w:r>
                  </w:p>
                </w:tc>
                <w:tc>
                  <w:tcPr>
                    <w:tcW w:w="184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1,220,896.61</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47,606.14</w:t>
                    </w:r>
                  </w:p>
                </w:tc>
                <w:tc>
                  <w:tcPr>
                    <w:tcW w:w="65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p>
                </w:tc>
              </w:tr>
            </w:sdtContent>
          </w:sdt>
          <w:sdt>
            <w:sdtPr>
              <w:rPr>
                <w:rFonts w:hint="eastAsia"/>
                <w:sz w:val="21"/>
                <w:szCs w:val="21"/>
              </w:rPr>
              <w:alias w:val="暂时闲置的固定资产明细"/>
              <w:tag w:val="_TUP_a2f3af98954946aa887ec9b44f5dee67"/>
              <w:id w:val="1380309"/>
              <w:lock w:val="sdtLocked"/>
            </w:sdtPr>
            <w:sdtContent>
              <w:tr w:rsidR="006D4C90" w:rsidRPr="006D4C90" w:rsidTr="006D4C90">
                <w:tc>
                  <w:tcPr>
                    <w:tcW w:w="1460"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r w:rsidRPr="006D4C90">
                      <w:rPr>
                        <w:sz w:val="21"/>
                        <w:szCs w:val="21"/>
                      </w:rPr>
                      <w:t>办公设备</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8,057,036.02</w:t>
                    </w:r>
                  </w:p>
                </w:tc>
                <w:tc>
                  <w:tcPr>
                    <w:tcW w:w="184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5,309,158.72</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126,896.06</w:t>
                    </w:r>
                  </w:p>
                </w:tc>
                <w:tc>
                  <w:tcPr>
                    <w:tcW w:w="1559" w:type="dxa"/>
                    <w:tcBorders>
                      <w:top w:val="single" w:sz="4" w:space="0" w:color="auto"/>
                      <w:left w:val="single" w:sz="4" w:space="0" w:color="auto"/>
                      <w:bottom w:val="single" w:sz="4" w:space="0" w:color="auto"/>
                      <w:right w:val="single" w:sz="4" w:space="0" w:color="auto"/>
                    </w:tcBorders>
                  </w:tcPr>
                  <w:p w:rsidR="006D4C90" w:rsidRPr="006D4C90" w:rsidRDefault="00C310EB" w:rsidP="00FA3B5D">
                    <w:pPr>
                      <w:jc w:val="right"/>
                      <w:rPr>
                        <w:sz w:val="18"/>
                        <w:szCs w:val="18"/>
                      </w:rPr>
                    </w:pPr>
                    <w:r w:rsidRPr="00C310EB">
                      <w:rPr>
                        <w:sz w:val="18"/>
                        <w:szCs w:val="18"/>
                      </w:rPr>
                      <w:t>2,620,981.24</w:t>
                    </w:r>
                  </w:p>
                </w:tc>
                <w:tc>
                  <w:tcPr>
                    <w:tcW w:w="65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p>
                </w:tc>
              </w:tr>
            </w:sdtContent>
          </w:sdt>
          <w:sdt>
            <w:sdtPr>
              <w:rPr>
                <w:rFonts w:hint="eastAsia"/>
                <w:sz w:val="21"/>
                <w:szCs w:val="21"/>
              </w:rPr>
              <w:alias w:val="暂时闲置的固定资产明细"/>
              <w:tag w:val="_TUP_a2f3af98954946aa887ec9b44f5dee67"/>
              <w:id w:val="1380310"/>
              <w:lock w:val="sdtLocked"/>
            </w:sdtPr>
            <w:sdtContent>
              <w:tr w:rsidR="006D4C90" w:rsidRPr="006D4C90" w:rsidTr="006D4C90">
                <w:tc>
                  <w:tcPr>
                    <w:tcW w:w="1460"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r w:rsidRPr="006D4C90">
                      <w:rPr>
                        <w:sz w:val="21"/>
                        <w:szCs w:val="21"/>
                      </w:rPr>
                      <w:t>电子设备</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537,810.06</w:t>
                    </w:r>
                  </w:p>
                </w:tc>
                <w:tc>
                  <w:tcPr>
                    <w:tcW w:w="184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306,720.98</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231,089.08</w:t>
                    </w:r>
                  </w:p>
                </w:tc>
                <w:tc>
                  <w:tcPr>
                    <w:tcW w:w="65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p>
                </w:tc>
              </w:tr>
            </w:sdtContent>
          </w:sdt>
          <w:sdt>
            <w:sdtPr>
              <w:rPr>
                <w:rFonts w:hint="eastAsia"/>
                <w:sz w:val="21"/>
                <w:szCs w:val="21"/>
              </w:rPr>
              <w:alias w:val="暂时闲置的固定资产明细"/>
              <w:tag w:val="_TUP_a2f3af98954946aa887ec9b44f5dee67"/>
              <w:id w:val="1380311"/>
              <w:lock w:val="sdtLocked"/>
            </w:sdtPr>
            <w:sdtContent>
              <w:tr w:rsidR="006D4C90" w:rsidRPr="006D4C90" w:rsidTr="006D4C90">
                <w:tc>
                  <w:tcPr>
                    <w:tcW w:w="1460"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r w:rsidRPr="006D4C90">
                      <w:rPr>
                        <w:sz w:val="21"/>
                        <w:szCs w:val="21"/>
                      </w:rPr>
                      <w:t>   合计</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1,254,254,505.04</w:t>
                    </w:r>
                  </w:p>
                </w:tc>
                <w:tc>
                  <w:tcPr>
                    <w:tcW w:w="184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995,861,768.64</w:t>
                    </w:r>
                  </w:p>
                </w:tc>
                <w:tc>
                  <w:tcPr>
                    <w:tcW w:w="1701"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82,177,376.26</w:t>
                    </w:r>
                  </w:p>
                </w:tc>
                <w:tc>
                  <w:tcPr>
                    <w:tcW w:w="1559"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jc w:val="right"/>
                      <w:rPr>
                        <w:sz w:val="18"/>
                        <w:szCs w:val="18"/>
                      </w:rPr>
                    </w:pPr>
                    <w:r w:rsidRPr="006D4C90">
                      <w:rPr>
                        <w:sz w:val="18"/>
                        <w:szCs w:val="18"/>
                      </w:rPr>
                      <w:t>176,215,360.14</w:t>
                    </w:r>
                  </w:p>
                </w:tc>
                <w:tc>
                  <w:tcPr>
                    <w:tcW w:w="653" w:type="dxa"/>
                    <w:tcBorders>
                      <w:top w:val="single" w:sz="4" w:space="0" w:color="auto"/>
                      <w:left w:val="single" w:sz="4" w:space="0" w:color="auto"/>
                      <w:bottom w:val="single" w:sz="4" w:space="0" w:color="auto"/>
                      <w:right w:val="single" w:sz="4" w:space="0" w:color="auto"/>
                    </w:tcBorders>
                  </w:tcPr>
                  <w:p w:rsidR="006D4C90" w:rsidRPr="006D4C90" w:rsidRDefault="006D4C90" w:rsidP="00FA3B5D">
                    <w:pPr>
                      <w:rPr>
                        <w:sz w:val="21"/>
                        <w:szCs w:val="21"/>
                      </w:rPr>
                    </w:pPr>
                  </w:p>
                </w:tc>
              </w:tr>
            </w:sdtContent>
          </w:sdt>
        </w:tbl>
        <w:p w:rsidR="00FD2133" w:rsidRDefault="00D1422C"/>
      </w:sdtContent>
    </w:sdt>
    <w:sdt>
      <w:sdtPr>
        <w:rPr>
          <w:rFonts w:ascii="宋体" w:eastAsia="宋体" w:hAnsi="宋体" w:cs="宋体" w:hint="eastAsia"/>
          <w:b w:val="0"/>
          <w:bCs w:val="0"/>
          <w:kern w:val="0"/>
          <w:sz w:val="24"/>
          <w:szCs w:val="24"/>
        </w:rPr>
        <w:alias w:val="模块:通过融资租赁租入的固定资产情况"/>
        <w:tag w:val="_SEC_c3ab5ff0dac4435c868c4dc1a729acc7"/>
        <w:id w:val="208766952"/>
        <w:lock w:val="sdtLocked"/>
        <w:placeholder>
          <w:docPart w:val="GBC22222222222222222222222222222"/>
        </w:placeholder>
      </w:sdtPr>
      <w:sdtEndPr>
        <w:rPr>
          <w:rFonts w:hint="default"/>
          <w:sz w:val="21"/>
          <w:szCs w:val="21"/>
        </w:rPr>
      </w:sdtEndPr>
      <w:sdtContent>
        <w:p w:rsidR="00FD2133" w:rsidRDefault="00537341">
          <w:pPr>
            <w:pStyle w:val="4"/>
            <w:numPr>
              <w:ilvl w:val="3"/>
              <w:numId w:val="121"/>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EndPr>
            <w:rPr>
              <w:sz w:val="21"/>
              <w:szCs w:val="21"/>
            </w:rPr>
          </w:sdtEndPr>
          <w:sdtContent>
            <w:p w:rsidR="00FD2133" w:rsidRPr="00685039" w:rsidRDefault="00D1422C" w:rsidP="00482828">
              <w:pPr>
                <w:rPr>
                  <w:sz w:val="21"/>
                  <w:szCs w:val="21"/>
                </w:rPr>
              </w:pPr>
              <w:r w:rsidRPr="00685039">
                <w:rPr>
                  <w:sz w:val="21"/>
                  <w:szCs w:val="21"/>
                </w:rPr>
                <w:fldChar w:fldCharType="begin"/>
              </w:r>
              <w:r w:rsidR="00482828"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p>
          </w:sdtContent>
        </w:sdt>
      </w:sdtContent>
    </w:sdt>
    <w:sdt>
      <w:sdtPr>
        <w:rPr>
          <w:rFonts w:ascii="宋体" w:eastAsia="宋体" w:hAnsi="宋体" w:cs="宋体" w:hint="eastAsia"/>
          <w:b w:val="0"/>
          <w:bCs w:val="0"/>
          <w:kern w:val="0"/>
          <w:sz w:val="24"/>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rsidR="00FD2133" w:rsidRPr="00685039" w:rsidRDefault="00537341">
          <w:pPr>
            <w:pStyle w:val="4"/>
            <w:numPr>
              <w:ilvl w:val="3"/>
              <w:numId w:val="121"/>
            </w:numPr>
            <w:ind w:left="426" w:hanging="426"/>
            <w:rPr>
              <w:rFonts w:ascii="宋体" w:eastAsia="宋体" w:hAnsi="宋体"/>
              <w:szCs w:val="21"/>
            </w:rPr>
          </w:pPr>
          <w:r w:rsidRPr="00685039">
            <w:rPr>
              <w:rFonts w:ascii="宋体" w:eastAsia="宋体" w:hAnsi="宋体" w:hint="eastAsia"/>
              <w:szCs w:val="21"/>
            </w:rPr>
            <w:t>通过经营租赁租出的固定资产</w:t>
          </w:r>
        </w:p>
        <w:sdt>
          <w:sdtPr>
            <w:rPr>
              <w:sz w:val="21"/>
              <w:szCs w:val="21"/>
            </w:rPr>
            <w:alias w:val="是否适用：通过经营租赁租出的固定资产[双击切换]"/>
            <w:tag w:val="_GBC_c2ddde62aad742b6997b43c9077b5c4b"/>
            <w:id w:val="-985777001"/>
            <w:lock w:val="sdtLocked"/>
            <w:placeholder>
              <w:docPart w:val="GBC22222222222222222222222222222"/>
            </w:placeholder>
          </w:sdtPr>
          <w:sdtContent>
            <w:p w:rsidR="00FD2133" w:rsidRPr="00685039" w:rsidRDefault="00D1422C" w:rsidP="00482828">
              <w:pPr>
                <w:rPr>
                  <w:color w:val="FF0000"/>
                  <w:sz w:val="21"/>
                  <w:szCs w:val="21"/>
                </w:rPr>
              </w:pPr>
              <w:r w:rsidRPr="00685039">
                <w:rPr>
                  <w:sz w:val="21"/>
                  <w:szCs w:val="21"/>
                </w:rPr>
                <w:fldChar w:fldCharType="begin"/>
              </w:r>
              <w:r w:rsidR="00482828"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p>
          </w:sdtContent>
        </w:sdt>
      </w:sdtContent>
    </w:sdt>
    <w:sdt>
      <w:sdtPr>
        <w:rPr>
          <w:rFonts w:ascii="宋体" w:eastAsia="宋体" w:hAnsi="宋体" w:cs="宋体" w:hint="eastAsia"/>
          <w:b w:val="0"/>
          <w:bCs w:val="0"/>
          <w:kern w:val="0"/>
          <w:sz w:val="24"/>
          <w:szCs w:val="21"/>
        </w:rPr>
        <w:alias w:val="模块:未办妥产权证书的固定资产情况"/>
        <w:tag w:val="_SEC_c2e9651d58cd49b88e40954aae3cbf5b"/>
        <w:id w:val="-42686539"/>
        <w:lock w:val="sdtLocked"/>
        <w:placeholder>
          <w:docPart w:val="GBC22222222222222222222222222222"/>
        </w:placeholder>
      </w:sdtPr>
      <w:sdtEndPr>
        <w:rPr>
          <w:rFonts w:hint="default"/>
          <w:szCs w:val="24"/>
        </w:rPr>
      </w:sdtEndPr>
      <w:sdtContent>
        <w:p w:rsidR="00FD2133" w:rsidRPr="00685039" w:rsidRDefault="00537341">
          <w:pPr>
            <w:pStyle w:val="4"/>
            <w:numPr>
              <w:ilvl w:val="3"/>
              <w:numId w:val="121"/>
            </w:numPr>
            <w:ind w:left="426" w:hanging="426"/>
            <w:rPr>
              <w:rFonts w:ascii="宋体" w:eastAsia="宋体" w:hAnsi="宋体"/>
              <w:szCs w:val="21"/>
            </w:rPr>
          </w:pPr>
          <w:r w:rsidRPr="00685039">
            <w:rPr>
              <w:rFonts w:ascii="宋体" w:eastAsia="宋体" w:hAnsi="宋体" w:hint="eastAsia"/>
              <w:szCs w:val="21"/>
            </w:rPr>
            <w:t>未办妥产权证书的固定资产情况</w:t>
          </w:r>
        </w:p>
        <w:p w:rsidR="00FD2133" w:rsidRPr="00685039" w:rsidRDefault="00D1422C">
          <w:pPr>
            <w:rPr>
              <w:sz w:val="21"/>
              <w:szCs w:val="21"/>
            </w:rPr>
          </w:pPr>
          <w:sdt>
            <w:sdtPr>
              <w:rPr>
                <w:sz w:val="21"/>
                <w:szCs w:val="21"/>
              </w:rPr>
              <w:alias w:val="是否适用：未办妥产权证书的固定资产情况[双击切换]"/>
              <w:tag w:val="_GBC_46625a97c34c4326af56ee4f005058fb"/>
              <w:id w:val="391701963"/>
              <w:lock w:val="sdtLocked"/>
              <w:placeholder>
                <w:docPart w:val="GBC22222222222222222222222222222"/>
              </w:placeholder>
            </w:sdtPr>
            <w:sdtContent>
              <w:r w:rsidRPr="00685039">
                <w:rPr>
                  <w:sz w:val="21"/>
                  <w:szCs w:val="21"/>
                </w:rPr>
                <w:fldChar w:fldCharType="begin"/>
              </w:r>
              <w:r w:rsidR="00482828"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sdtContent>
          </w:sdt>
        </w:p>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482828" w:rsidRPr="00685039" w:rsidTr="00FA3B5D">
            <w:sdt>
              <w:sdtPr>
                <w:rPr>
                  <w:sz w:val="21"/>
                  <w:szCs w:val="21"/>
                </w:rPr>
                <w:tag w:val="_PLD_3112d13ed7a04a10bce803acc672660e"/>
                <w:id w:val="1381815"/>
                <w:lock w:val="sdtLocked"/>
              </w:sdtPr>
              <w:sdtContent>
                <w:tc>
                  <w:tcPr>
                    <w:tcW w:w="1629" w:type="pct"/>
                    <w:vAlign w:val="center"/>
                  </w:tcPr>
                  <w:p w:rsidR="00482828" w:rsidRPr="00685039" w:rsidRDefault="00482828" w:rsidP="00FA3B5D">
                    <w:pPr>
                      <w:jc w:val="center"/>
                      <w:rPr>
                        <w:sz w:val="21"/>
                        <w:szCs w:val="21"/>
                      </w:rPr>
                    </w:pPr>
                    <w:r w:rsidRPr="00685039">
                      <w:rPr>
                        <w:rFonts w:hint="eastAsia"/>
                        <w:sz w:val="21"/>
                        <w:szCs w:val="21"/>
                      </w:rPr>
                      <w:t>项目</w:t>
                    </w:r>
                  </w:p>
                </w:tc>
              </w:sdtContent>
            </w:sdt>
            <w:sdt>
              <w:sdtPr>
                <w:rPr>
                  <w:sz w:val="21"/>
                  <w:szCs w:val="21"/>
                </w:rPr>
                <w:tag w:val="_PLD_5fca73223de74724a06b56d07c06e26b"/>
                <w:id w:val="1381816"/>
                <w:lock w:val="sdtLocked"/>
              </w:sdtPr>
              <w:sdtContent>
                <w:tc>
                  <w:tcPr>
                    <w:tcW w:w="1681" w:type="pct"/>
                    <w:vAlign w:val="center"/>
                  </w:tcPr>
                  <w:p w:rsidR="00482828" w:rsidRPr="00685039" w:rsidRDefault="00482828" w:rsidP="00FA3B5D">
                    <w:pPr>
                      <w:jc w:val="center"/>
                      <w:rPr>
                        <w:sz w:val="21"/>
                        <w:szCs w:val="21"/>
                      </w:rPr>
                    </w:pPr>
                    <w:r w:rsidRPr="00685039">
                      <w:rPr>
                        <w:rFonts w:hint="eastAsia"/>
                        <w:sz w:val="21"/>
                        <w:szCs w:val="21"/>
                      </w:rPr>
                      <w:t>账面价值</w:t>
                    </w:r>
                  </w:p>
                </w:tc>
              </w:sdtContent>
            </w:sdt>
            <w:sdt>
              <w:sdtPr>
                <w:rPr>
                  <w:sz w:val="21"/>
                  <w:szCs w:val="21"/>
                </w:rPr>
                <w:tag w:val="_PLD_0f07869ee4694758ae54754a2afb45dd"/>
                <w:id w:val="1381817"/>
                <w:lock w:val="sdtLocked"/>
              </w:sdtPr>
              <w:sdtContent>
                <w:tc>
                  <w:tcPr>
                    <w:tcW w:w="1690" w:type="pct"/>
                    <w:vAlign w:val="center"/>
                  </w:tcPr>
                  <w:p w:rsidR="00482828" w:rsidRPr="00685039" w:rsidRDefault="00482828" w:rsidP="00FA3B5D">
                    <w:pPr>
                      <w:jc w:val="center"/>
                      <w:rPr>
                        <w:sz w:val="21"/>
                        <w:szCs w:val="21"/>
                      </w:rPr>
                    </w:pPr>
                    <w:r w:rsidRPr="00685039">
                      <w:rPr>
                        <w:rFonts w:hint="eastAsia"/>
                        <w:sz w:val="21"/>
                        <w:szCs w:val="21"/>
                      </w:rPr>
                      <w:t>未办妥产权证书的原因</w:t>
                    </w:r>
                  </w:p>
                </w:tc>
              </w:sdtContent>
            </w:sdt>
          </w:tr>
          <w:sdt>
            <w:sdtPr>
              <w:rPr>
                <w:rFonts w:hint="eastAsia"/>
                <w:sz w:val="21"/>
                <w:szCs w:val="21"/>
              </w:rPr>
              <w:alias w:val="未办妥产权证书的固定资产情况明细"/>
              <w:tag w:val="_TUP_9737667686884195a6223f7e0d1c45ed"/>
              <w:id w:val="1381818"/>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中央</w:t>
                    </w:r>
                    <w:proofErr w:type="gramStart"/>
                    <w:r w:rsidRPr="00685039">
                      <w:rPr>
                        <w:sz w:val="21"/>
                        <w:szCs w:val="21"/>
                      </w:rPr>
                      <w:t>化验楼</w:t>
                    </w:r>
                    <w:proofErr w:type="gramEnd"/>
                  </w:p>
                </w:tc>
                <w:tc>
                  <w:tcPr>
                    <w:tcW w:w="1681" w:type="pct"/>
                  </w:tcPr>
                  <w:p w:rsidR="00482828" w:rsidRPr="00685039" w:rsidRDefault="00482828" w:rsidP="00FA3B5D">
                    <w:pPr>
                      <w:jc w:val="right"/>
                      <w:rPr>
                        <w:sz w:val="21"/>
                        <w:szCs w:val="21"/>
                      </w:rPr>
                    </w:pPr>
                    <w:r w:rsidRPr="00685039">
                      <w:rPr>
                        <w:sz w:val="21"/>
                        <w:szCs w:val="21"/>
                      </w:rPr>
                      <w:t>14,749,074.83</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19"/>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排水泵站</w:t>
                    </w:r>
                  </w:p>
                </w:tc>
                <w:tc>
                  <w:tcPr>
                    <w:tcW w:w="1681" w:type="pct"/>
                  </w:tcPr>
                  <w:p w:rsidR="00482828" w:rsidRPr="00685039" w:rsidRDefault="00482828" w:rsidP="00FA3B5D">
                    <w:pPr>
                      <w:jc w:val="right"/>
                      <w:rPr>
                        <w:sz w:val="21"/>
                        <w:szCs w:val="21"/>
                      </w:rPr>
                    </w:pPr>
                    <w:r w:rsidRPr="00685039">
                      <w:rPr>
                        <w:sz w:val="21"/>
                        <w:szCs w:val="21"/>
                      </w:rPr>
                      <w:t>10,814,704.66</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0"/>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PC机柜间</w:t>
                    </w:r>
                  </w:p>
                </w:tc>
                <w:tc>
                  <w:tcPr>
                    <w:tcW w:w="1681" w:type="pct"/>
                  </w:tcPr>
                  <w:p w:rsidR="00482828" w:rsidRPr="00685039" w:rsidRDefault="00482828" w:rsidP="00FA3B5D">
                    <w:pPr>
                      <w:jc w:val="right"/>
                      <w:rPr>
                        <w:sz w:val="21"/>
                        <w:szCs w:val="21"/>
                      </w:rPr>
                    </w:pPr>
                    <w:r w:rsidRPr="00685039">
                      <w:rPr>
                        <w:sz w:val="21"/>
                        <w:szCs w:val="21"/>
                      </w:rPr>
                      <w:t>8,137,611.84</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1"/>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PC办公楼</w:t>
                    </w:r>
                  </w:p>
                </w:tc>
                <w:tc>
                  <w:tcPr>
                    <w:tcW w:w="1681" w:type="pct"/>
                  </w:tcPr>
                  <w:p w:rsidR="00482828" w:rsidRPr="00685039" w:rsidRDefault="00482828" w:rsidP="00FA3B5D">
                    <w:pPr>
                      <w:jc w:val="right"/>
                      <w:rPr>
                        <w:sz w:val="21"/>
                        <w:szCs w:val="21"/>
                      </w:rPr>
                    </w:pPr>
                    <w:r w:rsidRPr="00685039">
                      <w:rPr>
                        <w:sz w:val="21"/>
                        <w:szCs w:val="21"/>
                      </w:rPr>
                      <w:t>7,098,760.06</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2"/>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造气机柜间</w:t>
                    </w:r>
                  </w:p>
                </w:tc>
                <w:tc>
                  <w:tcPr>
                    <w:tcW w:w="1681" w:type="pct"/>
                  </w:tcPr>
                  <w:p w:rsidR="00482828" w:rsidRPr="00685039" w:rsidRDefault="00482828" w:rsidP="00FA3B5D">
                    <w:pPr>
                      <w:jc w:val="right"/>
                      <w:rPr>
                        <w:sz w:val="21"/>
                        <w:szCs w:val="21"/>
                      </w:rPr>
                    </w:pPr>
                    <w:r w:rsidRPr="00685039">
                      <w:rPr>
                        <w:sz w:val="21"/>
                        <w:szCs w:val="21"/>
                      </w:rPr>
                      <w:t>5,996,595.11</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3"/>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PC界区变配电所</w:t>
                    </w:r>
                  </w:p>
                </w:tc>
                <w:tc>
                  <w:tcPr>
                    <w:tcW w:w="1681" w:type="pct"/>
                  </w:tcPr>
                  <w:p w:rsidR="00482828" w:rsidRPr="00685039" w:rsidRDefault="00482828" w:rsidP="00FA3B5D">
                    <w:pPr>
                      <w:jc w:val="right"/>
                      <w:rPr>
                        <w:sz w:val="21"/>
                        <w:szCs w:val="21"/>
                      </w:rPr>
                    </w:pPr>
                    <w:r w:rsidRPr="00685039">
                      <w:rPr>
                        <w:sz w:val="21"/>
                        <w:szCs w:val="21"/>
                      </w:rPr>
                      <w:t>5,834,732.03</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4"/>
              <w:lock w:val="sdtLocked"/>
            </w:sdtPr>
            <w:sdtContent>
              <w:tr w:rsidR="00482828" w:rsidRPr="00685039" w:rsidTr="00FA3B5D">
                <w:tc>
                  <w:tcPr>
                    <w:tcW w:w="1629" w:type="pct"/>
                  </w:tcPr>
                  <w:p w:rsidR="00482828" w:rsidRPr="00685039" w:rsidRDefault="00482828" w:rsidP="00FA3B5D">
                    <w:pPr>
                      <w:rPr>
                        <w:sz w:val="21"/>
                        <w:szCs w:val="21"/>
                      </w:rPr>
                    </w:pPr>
                    <w:proofErr w:type="gramStart"/>
                    <w:r w:rsidRPr="00685039">
                      <w:rPr>
                        <w:sz w:val="21"/>
                        <w:szCs w:val="21"/>
                      </w:rPr>
                      <w:t>公辅变配电</w:t>
                    </w:r>
                    <w:proofErr w:type="gramEnd"/>
                    <w:r w:rsidRPr="00685039">
                      <w:rPr>
                        <w:sz w:val="21"/>
                        <w:szCs w:val="21"/>
                      </w:rPr>
                      <w:t>所</w:t>
                    </w:r>
                  </w:p>
                </w:tc>
                <w:tc>
                  <w:tcPr>
                    <w:tcW w:w="1681" w:type="pct"/>
                  </w:tcPr>
                  <w:p w:rsidR="00482828" w:rsidRPr="00685039" w:rsidRDefault="00482828" w:rsidP="00FA3B5D">
                    <w:pPr>
                      <w:jc w:val="right"/>
                      <w:rPr>
                        <w:sz w:val="21"/>
                        <w:szCs w:val="21"/>
                      </w:rPr>
                    </w:pPr>
                    <w:r w:rsidRPr="00685039">
                      <w:rPr>
                        <w:sz w:val="21"/>
                        <w:szCs w:val="21"/>
                      </w:rPr>
                      <w:t>3,833,541.55</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5"/>
              <w:lock w:val="sdtLocked"/>
            </w:sdtPr>
            <w:sdtContent>
              <w:tr w:rsidR="00482828" w:rsidRPr="00685039" w:rsidTr="00FA3B5D">
                <w:tc>
                  <w:tcPr>
                    <w:tcW w:w="1629" w:type="pct"/>
                  </w:tcPr>
                  <w:p w:rsidR="00482828" w:rsidRPr="00685039" w:rsidRDefault="00482828" w:rsidP="00FA3B5D">
                    <w:pPr>
                      <w:rPr>
                        <w:sz w:val="21"/>
                        <w:szCs w:val="21"/>
                      </w:rPr>
                    </w:pPr>
                    <w:proofErr w:type="gramStart"/>
                    <w:r w:rsidRPr="00685039">
                      <w:rPr>
                        <w:sz w:val="21"/>
                        <w:szCs w:val="21"/>
                      </w:rPr>
                      <w:t>制气变配电</w:t>
                    </w:r>
                    <w:proofErr w:type="gramEnd"/>
                    <w:r w:rsidRPr="00685039">
                      <w:rPr>
                        <w:sz w:val="21"/>
                        <w:szCs w:val="21"/>
                      </w:rPr>
                      <w:t>所</w:t>
                    </w:r>
                  </w:p>
                </w:tc>
                <w:tc>
                  <w:tcPr>
                    <w:tcW w:w="1681" w:type="pct"/>
                  </w:tcPr>
                  <w:p w:rsidR="00482828" w:rsidRPr="00685039" w:rsidRDefault="00482828" w:rsidP="00FA3B5D">
                    <w:pPr>
                      <w:jc w:val="right"/>
                      <w:rPr>
                        <w:sz w:val="21"/>
                        <w:szCs w:val="21"/>
                      </w:rPr>
                    </w:pPr>
                    <w:r w:rsidRPr="00685039">
                      <w:rPr>
                        <w:sz w:val="21"/>
                        <w:szCs w:val="21"/>
                      </w:rPr>
                      <w:t>3,528,993.05</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6"/>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综合仓库</w:t>
                    </w:r>
                    <w:proofErr w:type="gramStart"/>
                    <w:r w:rsidRPr="00685039">
                      <w:rPr>
                        <w:sz w:val="21"/>
                        <w:szCs w:val="21"/>
                      </w:rPr>
                      <w:t>一</w:t>
                    </w:r>
                    <w:proofErr w:type="gramEnd"/>
                  </w:p>
                </w:tc>
                <w:tc>
                  <w:tcPr>
                    <w:tcW w:w="1681" w:type="pct"/>
                  </w:tcPr>
                  <w:p w:rsidR="00482828" w:rsidRPr="00685039" w:rsidRDefault="00482828" w:rsidP="00FA3B5D">
                    <w:pPr>
                      <w:jc w:val="right"/>
                      <w:rPr>
                        <w:sz w:val="21"/>
                        <w:szCs w:val="21"/>
                      </w:rPr>
                    </w:pPr>
                    <w:r w:rsidRPr="00685039">
                      <w:rPr>
                        <w:sz w:val="21"/>
                        <w:szCs w:val="21"/>
                      </w:rPr>
                      <w:t>2,956,024.75</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7"/>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PC主装置变电所</w:t>
                    </w:r>
                  </w:p>
                </w:tc>
                <w:tc>
                  <w:tcPr>
                    <w:tcW w:w="1681" w:type="pct"/>
                  </w:tcPr>
                  <w:p w:rsidR="00482828" w:rsidRPr="00685039" w:rsidRDefault="00482828" w:rsidP="00FA3B5D">
                    <w:pPr>
                      <w:jc w:val="right"/>
                      <w:rPr>
                        <w:sz w:val="21"/>
                        <w:szCs w:val="21"/>
                      </w:rPr>
                    </w:pPr>
                    <w:r w:rsidRPr="00685039">
                      <w:rPr>
                        <w:sz w:val="21"/>
                        <w:szCs w:val="21"/>
                      </w:rPr>
                      <w:t>2,488,073.41</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8"/>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空分机柜间</w:t>
                    </w:r>
                  </w:p>
                </w:tc>
                <w:tc>
                  <w:tcPr>
                    <w:tcW w:w="1681" w:type="pct"/>
                  </w:tcPr>
                  <w:p w:rsidR="00482828" w:rsidRPr="00685039" w:rsidRDefault="00482828" w:rsidP="00FA3B5D">
                    <w:pPr>
                      <w:jc w:val="right"/>
                      <w:rPr>
                        <w:sz w:val="21"/>
                        <w:szCs w:val="21"/>
                      </w:rPr>
                    </w:pPr>
                    <w:r w:rsidRPr="00685039">
                      <w:rPr>
                        <w:sz w:val="21"/>
                        <w:szCs w:val="21"/>
                      </w:rPr>
                      <w:t>2,432,128.63</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29"/>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光气变电所</w:t>
                    </w:r>
                  </w:p>
                </w:tc>
                <w:tc>
                  <w:tcPr>
                    <w:tcW w:w="1681" w:type="pct"/>
                  </w:tcPr>
                  <w:p w:rsidR="00482828" w:rsidRPr="00685039" w:rsidRDefault="00482828" w:rsidP="00FA3B5D">
                    <w:pPr>
                      <w:jc w:val="right"/>
                      <w:rPr>
                        <w:sz w:val="21"/>
                        <w:szCs w:val="21"/>
                      </w:rPr>
                    </w:pPr>
                    <w:r w:rsidRPr="00685039">
                      <w:rPr>
                        <w:sz w:val="21"/>
                        <w:szCs w:val="21"/>
                      </w:rPr>
                      <w:t>2,306,482.88</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30"/>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综合仓库二</w:t>
                    </w:r>
                  </w:p>
                </w:tc>
                <w:tc>
                  <w:tcPr>
                    <w:tcW w:w="1681" w:type="pct"/>
                  </w:tcPr>
                  <w:p w:rsidR="00482828" w:rsidRPr="00685039" w:rsidRDefault="00482828" w:rsidP="00FA3B5D">
                    <w:pPr>
                      <w:jc w:val="right"/>
                      <w:rPr>
                        <w:sz w:val="21"/>
                        <w:szCs w:val="21"/>
                      </w:rPr>
                    </w:pPr>
                    <w:r w:rsidRPr="00685039">
                      <w:rPr>
                        <w:sz w:val="21"/>
                        <w:szCs w:val="21"/>
                      </w:rPr>
                      <w:t>1,949,710.01</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31"/>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冷冻站</w:t>
                    </w:r>
                  </w:p>
                </w:tc>
                <w:tc>
                  <w:tcPr>
                    <w:tcW w:w="1681" w:type="pct"/>
                  </w:tcPr>
                  <w:p w:rsidR="00482828" w:rsidRPr="00685039" w:rsidRDefault="00482828" w:rsidP="00FA3B5D">
                    <w:pPr>
                      <w:jc w:val="right"/>
                      <w:rPr>
                        <w:sz w:val="21"/>
                        <w:szCs w:val="21"/>
                      </w:rPr>
                    </w:pPr>
                    <w:r w:rsidRPr="00685039">
                      <w:rPr>
                        <w:sz w:val="21"/>
                        <w:szCs w:val="21"/>
                      </w:rPr>
                      <w:t>1,893,208.98</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32"/>
              <w:lock w:val="sdtLocked"/>
            </w:sdtPr>
            <w:sdtContent>
              <w:tr w:rsidR="00482828" w:rsidRPr="00685039" w:rsidTr="00FA3B5D">
                <w:tc>
                  <w:tcPr>
                    <w:tcW w:w="1629" w:type="pct"/>
                  </w:tcPr>
                  <w:p w:rsidR="00482828" w:rsidRPr="00685039" w:rsidRDefault="00482828" w:rsidP="00FA3B5D">
                    <w:pPr>
                      <w:rPr>
                        <w:sz w:val="21"/>
                        <w:szCs w:val="21"/>
                      </w:rPr>
                    </w:pPr>
                    <w:r w:rsidRPr="00685039">
                      <w:rPr>
                        <w:sz w:val="21"/>
                        <w:szCs w:val="21"/>
                      </w:rPr>
                      <w:t>MVR机柜间</w:t>
                    </w:r>
                  </w:p>
                </w:tc>
                <w:tc>
                  <w:tcPr>
                    <w:tcW w:w="1681" w:type="pct"/>
                  </w:tcPr>
                  <w:p w:rsidR="00482828" w:rsidRPr="00685039" w:rsidRDefault="00482828" w:rsidP="00FA3B5D">
                    <w:pPr>
                      <w:jc w:val="right"/>
                      <w:rPr>
                        <w:sz w:val="21"/>
                        <w:szCs w:val="21"/>
                      </w:rPr>
                    </w:pPr>
                    <w:r w:rsidRPr="00685039">
                      <w:rPr>
                        <w:sz w:val="21"/>
                        <w:szCs w:val="21"/>
                      </w:rPr>
                      <w:t>1,884,946.13</w:t>
                    </w:r>
                  </w:p>
                </w:tc>
                <w:tc>
                  <w:tcPr>
                    <w:tcW w:w="1690" w:type="pct"/>
                  </w:tcPr>
                  <w:p w:rsidR="00482828" w:rsidRPr="00685039" w:rsidRDefault="00482828" w:rsidP="00482828">
                    <w:pPr>
                      <w:jc w:val="right"/>
                      <w:rPr>
                        <w:sz w:val="21"/>
                        <w:szCs w:val="21"/>
                      </w:rPr>
                    </w:pPr>
                    <w:r w:rsidRPr="00685039">
                      <w:rPr>
                        <w:sz w:val="21"/>
                        <w:szCs w:val="21"/>
                      </w:rPr>
                      <w:t>正在办理</w:t>
                    </w:r>
                  </w:p>
                </w:tc>
              </w:tr>
            </w:sdtContent>
          </w:sdt>
          <w:sdt>
            <w:sdtPr>
              <w:rPr>
                <w:rFonts w:hint="eastAsia"/>
                <w:sz w:val="21"/>
                <w:szCs w:val="21"/>
              </w:rPr>
              <w:alias w:val="未办妥产权证书的固定资产情况明细"/>
              <w:tag w:val="_TUP_9737667686884195a6223f7e0d1c45ed"/>
              <w:id w:val="1381833"/>
              <w:lock w:val="sdtLocked"/>
            </w:sdtPr>
            <w:sdtContent>
              <w:tr w:rsidR="00482828" w:rsidRPr="00482828" w:rsidTr="00FA3B5D">
                <w:tc>
                  <w:tcPr>
                    <w:tcW w:w="1629" w:type="pct"/>
                  </w:tcPr>
                  <w:p w:rsidR="00482828" w:rsidRPr="00482828" w:rsidRDefault="00482828" w:rsidP="00FA3B5D">
                    <w:pPr>
                      <w:rPr>
                        <w:sz w:val="21"/>
                        <w:szCs w:val="21"/>
                      </w:rPr>
                    </w:pPr>
                    <w:r w:rsidRPr="00482828">
                      <w:rPr>
                        <w:sz w:val="21"/>
                        <w:szCs w:val="21"/>
                      </w:rPr>
                      <w:t>厂前区变电所</w:t>
                    </w:r>
                  </w:p>
                </w:tc>
                <w:tc>
                  <w:tcPr>
                    <w:tcW w:w="1681" w:type="pct"/>
                  </w:tcPr>
                  <w:p w:rsidR="00482828" w:rsidRPr="00482828" w:rsidRDefault="00482828" w:rsidP="00FA3B5D">
                    <w:pPr>
                      <w:jc w:val="right"/>
                      <w:rPr>
                        <w:sz w:val="21"/>
                        <w:szCs w:val="21"/>
                      </w:rPr>
                    </w:pPr>
                    <w:r w:rsidRPr="00482828">
                      <w:rPr>
                        <w:sz w:val="21"/>
                        <w:szCs w:val="21"/>
                      </w:rPr>
                      <w:t>1,727,508.02</w:t>
                    </w:r>
                  </w:p>
                </w:tc>
                <w:tc>
                  <w:tcPr>
                    <w:tcW w:w="1690" w:type="pct"/>
                  </w:tcPr>
                  <w:p w:rsidR="00482828" w:rsidRPr="00482828" w:rsidRDefault="00482828" w:rsidP="00482828">
                    <w:pPr>
                      <w:jc w:val="right"/>
                      <w:rPr>
                        <w:sz w:val="21"/>
                        <w:szCs w:val="21"/>
                      </w:rPr>
                    </w:pPr>
                    <w:r w:rsidRPr="00482828">
                      <w:rPr>
                        <w:sz w:val="21"/>
                        <w:szCs w:val="21"/>
                      </w:rPr>
                      <w:t>正在办理</w:t>
                    </w:r>
                  </w:p>
                </w:tc>
              </w:tr>
            </w:sdtContent>
          </w:sdt>
          <w:sdt>
            <w:sdtPr>
              <w:rPr>
                <w:rFonts w:hint="eastAsia"/>
                <w:sz w:val="21"/>
                <w:szCs w:val="21"/>
              </w:rPr>
              <w:alias w:val="未办妥产权证书的固定资产情况明细"/>
              <w:tag w:val="_TUP_9737667686884195a6223f7e0d1c45ed"/>
              <w:id w:val="1381834"/>
              <w:lock w:val="sdtLocked"/>
            </w:sdtPr>
            <w:sdtContent>
              <w:tr w:rsidR="00482828" w:rsidRPr="00482828" w:rsidTr="00FA3B5D">
                <w:tc>
                  <w:tcPr>
                    <w:tcW w:w="1629" w:type="pct"/>
                  </w:tcPr>
                  <w:p w:rsidR="00482828" w:rsidRPr="00482828" w:rsidRDefault="00482828" w:rsidP="00FA3B5D">
                    <w:pPr>
                      <w:rPr>
                        <w:sz w:val="21"/>
                        <w:szCs w:val="21"/>
                      </w:rPr>
                    </w:pPr>
                    <w:r w:rsidRPr="00482828">
                      <w:rPr>
                        <w:sz w:val="21"/>
                        <w:szCs w:val="21"/>
                      </w:rPr>
                      <w:t>换热站</w:t>
                    </w:r>
                  </w:p>
                </w:tc>
                <w:tc>
                  <w:tcPr>
                    <w:tcW w:w="1681" w:type="pct"/>
                  </w:tcPr>
                  <w:p w:rsidR="00482828" w:rsidRPr="00482828" w:rsidRDefault="00482828" w:rsidP="00FA3B5D">
                    <w:pPr>
                      <w:jc w:val="right"/>
                      <w:rPr>
                        <w:sz w:val="21"/>
                        <w:szCs w:val="21"/>
                      </w:rPr>
                    </w:pPr>
                    <w:r w:rsidRPr="00482828">
                      <w:rPr>
                        <w:sz w:val="21"/>
                        <w:szCs w:val="21"/>
                      </w:rPr>
                      <w:t>619,807.58</w:t>
                    </w:r>
                  </w:p>
                </w:tc>
                <w:tc>
                  <w:tcPr>
                    <w:tcW w:w="1690" w:type="pct"/>
                  </w:tcPr>
                  <w:p w:rsidR="00482828" w:rsidRPr="00482828" w:rsidRDefault="00482828" w:rsidP="00482828">
                    <w:pPr>
                      <w:jc w:val="right"/>
                      <w:rPr>
                        <w:sz w:val="21"/>
                        <w:szCs w:val="21"/>
                      </w:rPr>
                    </w:pPr>
                    <w:r w:rsidRPr="00482828">
                      <w:rPr>
                        <w:sz w:val="21"/>
                        <w:szCs w:val="21"/>
                      </w:rPr>
                      <w:t>正在办理</w:t>
                    </w:r>
                  </w:p>
                </w:tc>
              </w:tr>
            </w:sdtContent>
          </w:sdt>
        </w:tbl>
        <w:p w:rsidR="00FD2133" w:rsidRDefault="00D1422C"/>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FD2133" w:rsidRDefault="00537341">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Content>
            <w:p w:rsidR="00FD2133" w:rsidRDefault="00D1422C" w:rsidP="00482828">
              <w:pPr>
                <w:rPr>
                  <w:szCs w:val="21"/>
                </w:rPr>
              </w:pPr>
              <w:r>
                <w:rPr>
                  <w:szCs w:val="21"/>
                </w:rPr>
                <w:fldChar w:fldCharType="begin"/>
              </w:r>
              <w:r w:rsidR="00482828">
                <w:rPr>
                  <w:szCs w:val="21"/>
                </w:rPr>
                <w:instrText xml:space="preserve">MACROBUTTON  SnrToggleCheckbox □适用 </w:instrText>
              </w:r>
              <w:r>
                <w:rPr>
                  <w:szCs w:val="21"/>
                </w:rPr>
                <w:fldChar w:fldCharType="end"/>
              </w:r>
              <w:r>
                <w:rPr>
                  <w:szCs w:val="21"/>
                </w:rPr>
                <w:fldChar w:fldCharType="begin"/>
              </w:r>
              <w:r w:rsidR="00482828">
                <w:rPr>
                  <w:szCs w:val="21"/>
                </w:rPr>
                <w:instrText xml:space="preserve"> MACROBUTTON  SnrToggleCheckbox √不适用 </w:instrText>
              </w:r>
              <w:r>
                <w:rPr>
                  <w:szCs w:val="21"/>
                </w:rPr>
                <w:fldChar w:fldCharType="end"/>
              </w:r>
            </w:p>
          </w:sdtContent>
        </w:sdt>
      </w:sdtContent>
    </w:sdt>
    <w:p w:rsidR="00FD2133" w:rsidRDefault="00FD2133">
      <w:pPr>
        <w:rPr>
          <w:szCs w:val="21"/>
        </w:rPr>
      </w:pPr>
    </w:p>
    <w:sdt>
      <w:sdtPr>
        <w:rPr>
          <w:rFonts w:ascii="宋体" w:eastAsia="宋体" w:hAnsi="宋体" w:cs="宋体" w:hint="eastAsia"/>
          <w:b w:val="0"/>
          <w:bCs w:val="0"/>
          <w:kern w:val="0"/>
          <w:sz w:val="24"/>
          <w:szCs w:val="24"/>
        </w:rPr>
        <w:alias w:val="模块:固定资产清理"/>
        <w:tag w:val="_SEC_e623ea972f7d45dc8b0c9f9862e5b400"/>
        <w:id w:val="-522320959"/>
        <w:lock w:val="sdtLocked"/>
        <w:placeholder>
          <w:docPart w:val="GBC22222222222222222222222222222"/>
        </w:placeholder>
      </w:sdtPr>
      <w:sdtEndPr>
        <w:rPr>
          <w:sz w:val="21"/>
          <w:szCs w:val="21"/>
        </w:rPr>
      </w:sdtEndPr>
      <w:sdtContent>
        <w:p w:rsidR="00FD2133" w:rsidRDefault="00537341">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EndPr>
            <w:rPr>
              <w:sz w:val="21"/>
              <w:szCs w:val="21"/>
            </w:rPr>
          </w:sdtEndPr>
          <w:sdtContent>
            <w:p w:rsidR="00FD2133" w:rsidRPr="00685039" w:rsidRDefault="00D1422C">
              <w:pPr>
                <w:rPr>
                  <w:sz w:val="21"/>
                  <w:szCs w:val="21"/>
                </w:rPr>
              </w:pPr>
              <w:r w:rsidRPr="00685039">
                <w:rPr>
                  <w:sz w:val="21"/>
                  <w:szCs w:val="21"/>
                </w:rPr>
                <w:fldChar w:fldCharType="begin"/>
              </w:r>
              <w:r w:rsidR="00482828"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财务附注：固定资产清理"/>
              <w:tag w:val="_GBC_dd9fac0435e34162af7691578328c197"/>
              <w:id w:val="-691837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财务附注：固定资产清理"/>
              <w:tag w:val="_GBC_0a3f7129159d46aa90131f740f7a333d"/>
              <w:id w:val="-1586304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97"/>
            <w:gridCol w:w="3282"/>
            <w:gridCol w:w="3110"/>
          </w:tblGrid>
          <w:tr w:rsidR="00482828" w:rsidRPr="00685039" w:rsidTr="00FA3B5D">
            <w:sdt>
              <w:sdtPr>
                <w:rPr>
                  <w:sz w:val="21"/>
                  <w:szCs w:val="21"/>
                </w:rPr>
                <w:tag w:val="_PLD_72ed8e60b9b44aee824af33d3a0e1e45"/>
                <w:id w:val="1382003"/>
                <w:lock w:val="sdtLocked"/>
              </w:sdtPr>
              <w:sdtContent>
                <w:tc>
                  <w:tcPr>
                    <w:tcW w:w="1364" w:type="pct"/>
                    <w:shd w:val="clear" w:color="auto" w:fill="auto"/>
                  </w:tcPr>
                  <w:p w:rsidR="00482828" w:rsidRPr="00685039" w:rsidRDefault="00482828" w:rsidP="00FA3B5D">
                    <w:pPr>
                      <w:jc w:val="center"/>
                      <w:rPr>
                        <w:sz w:val="21"/>
                        <w:szCs w:val="21"/>
                      </w:rPr>
                    </w:pPr>
                    <w:r w:rsidRPr="00685039">
                      <w:rPr>
                        <w:rFonts w:hint="eastAsia"/>
                        <w:sz w:val="21"/>
                        <w:szCs w:val="21"/>
                      </w:rPr>
                      <w:t>项目</w:t>
                    </w:r>
                  </w:p>
                </w:tc>
              </w:sdtContent>
            </w:sdt>
            <w:sdt>
              <w:sdtPr>
                <w:rPr>
                  <w:sz w:val="21"/>
                  <w:szCs w:val="21"/>
                </w:rPr>
                <w:tag w:val="_PLD_5116ba95ffe94c9abd82d232062969bb"/>
                <w:id w:val="1382004"/>
                <w:lock w:val="sdtLocked"/>
              </w:sdtPr>
              <w:sdtContent>
                <w:tc>
                  <w:tcPr>
                    <w:tcW w:w="1867" w:type="pct"/>
                    <w:shd w:val="clear" w:color="auto" w:fill="auto"/>
                  </w:tcPr>
                  <w:p w:rsidR="00482828" w:rsidRPr="00685039" w:rsidRDefault="00482828" w:rsidP="00FA3B5D">
                    <w:pPr>
                      <w:jc w:val="center"/>
                      <w:rPr>
                        <w:sz w:val="21"/>
                        <w:szCs w:val="21"/>
                      </w:rPr>
                    </w:pPr>
                    <w:r w:rsidRPr="00685039">
                      <w:rPr>
                        <w:rFonts w:hint="eastAsia"/>
                        <w:sz w:val="21"/>
                        <w:szCs w:val="21"/>
                      </w:rPr>
                      <w:t>期末余额</w:t>
                    </w:r>
                  </w:p>
                </w:tc>
              </w:sdtContent>
            </w:sdt>
            <w:sdt>
              <w:sdtPr>
                <w:rPr>
                  <w:sz w:val="21"/>
                  <w:szCs w:val="21"/>
                </w:rPr>
                <w:tag w:val="_PLD_27fd89dc7db94a19a2bd7ad6296eabf8"/>
                <w:id w:val="1382005"/>
                <w:lock w:val="sdtLocked"/>
              </w:sdtPr>
              <w:sdtContent>
                <w:tc>
                  <w:tcPr>
                    <w:tcW w:w="1769" w:type="pct"/>
                    <w:shd w:val="clear" w:color="auto" w:fill="auto"/>
                  </w:tcPr>
                  <w:p w:rsidR="00482828" w:rsidRPr="00685039" w:rsidRDefault="00482828" w:rsidP="00FA3B5D">
                    <w:pPr>
                      <w:jc w:val="center"/>
                      <w:rPr>
                        <w:sz w:val="21"/>
                        <w:szCs w:val="21"/>
                      </w:rPr>
                    </w:pPr>
                    <w:r w:rsidRPr="00685039">
                      <w:rPr>
                        <w:rFonts w:hint="eastAsia"/>
                        <w:sz w:val="21"/>
                        <w:szCs w:val="21"/>
                      </w:rPr>
                      <w:t>期初余额</w:t>
                    </w:r>
                  </w:p>
                </w:tc>
              </w:sdtContent>
            </w:sdt>
          </w:tr>
          <w:sdt>
            <w:sdtPr>
              <w:rPr>
                <w:sz w:val="21"/>
                <w:szCs w:val="21"/>
              </w:rPr>
              <w:alias w:val="固定资产清理明细"/>
              <w:tag w:val="_TUP_1a144bd70b4046ec9d5d42397d9acf2e"/>
              <w:id w:val="1382006"/>
              <w:lock w:val="sdtLocked"/>
            </w:sdtPr>
            <w:sdtContent>
              <w:tr w:rsidR="00482828" w:rsidRPr="00685039" w:rsidTr="00FA3B5D">
                <w:tc>
                  <w:tcPr>
                    <w:tcW w:w="1364" w:type="pct"/>
                    <w:shd w:val="clear" w:color="auto" w:fill="auto"/>
                  </w:tcPr>
                  <w:p w:rsidR="00482828" w:rsidRPr="00685039" w:rsidRDefault="00482828" w:rsidP="00FA3B5D">
                    <w:pPr>
                      <w:rPr>
                        <w:sz w:val="21"/>
                        <w:szCs w:val="21"/>
                      </w:rPr>
                    </w:pPr>
                    <w:r w:rsidRPr="00685039">
                      <w:rPr>
                        <w:sz w:val="21"/>
                        <w:szCs w:val="21"/>
                      </w:rPr>
                      <w:t>机器设备</w:t>
                    </w:r>
                  </w:p>
                </w:tc>
                <w:tc>
                  <w:tcPr>
                    <w:tcW w:w="1867" w:type="pct"/>
                    <w:shd w:val="clear" w:color="auto" w:fill="auto"/>
                  </w:tcPr>
                  <w:p w:rsidR="00482828" w:rsidRPr="00685039" w:rsidRDefault="00482828" w:rsidP="00FA3B5D">
                    <w:pPr>
                      <w:jc w:val="right"/>
                      <w:rPr>
                        <w:sz w:val="21"/>
                        <w:szCs w:val="21"/>
                      </w:rPr>
                    </w:pPr>
                    <w:r w:rsidRPr="00685039">
                      <w:rPr>
                        <w:sz w:val="21"/>
                        <w:szCs w:val="21"/>
                      </w:rPr>
                      <w:t>758,460.55</w:t>
                    </w:r>
                  </w:p>
                </w:tc>
                <w:tc>
                  <w:tcPr>
                    <w:tcW w:w="1769" w:type="pct"/>
                    <w:shd w:val="clear" w:color="auto" w:fill="auto"/>
                  </w:tcPr>
                  <w:p w:rsidR="00482828" w:rsidRPr="00685039" w:rsidRDefault="00482828" w:rsidP="00FA3B5D">
                    <w:pPr>
                      <w:jc w:val="right"/>
                      <w:rPr>
                        <w:sz w:val="21"/>
                        <w:szCs w:val="21"/>
                      </w:rPr>
                    </w:pPr>
                    <w:r w:rsidRPr="00685039">
                      <w:rPr>
                        <w:sz w:val="21"/>
                        <w:szCs w:val="21"/>
                      </w:rPr>
                      <w:t>1,625,607.13</w:t>
                    </w:r>
                  </w:p>
                </w:tc>
              </w:tr>
            </w:sdtContent>
          </w:sdt>
          <w:sdt>
            <w:sdtPr>
              <w:rPr>
                <w:sz w:val="21"/>
                <w:szCs w:val="21"/>
              </w:rPr>
              <w:alias w:val="固定资产清理明细"/>
              <w:tag w:val="_TUP_1a144bd70b4046ec9d5d42397d9acf2e"/>
              <w:id w:val="1382007"/>
              <w:lock w:val="sdtLocked"/>
            </w:sdtPr>
            <w:sdtContent>
              <w:tr w:rsidR="00482828" w:rsidRPr="00685039" w:rsidTr="00FA3B5D">
                <w:tc>
                  <w:tcPr>
                    <w:tcW w:w="1364" w:type="pct"/>
                    <w:shd w:val="clear" w:color="auto" w:fill="auto"/>
                  </w:tcPr>
                  <w:p w:rsidR="00482828" w:rsidRPr="00685039" w:rsidRDefault="00482828" w:rsidP="00FA3B5D">
                    <w:pPr>
                      <w:rPr>
                        <w:sz w:val="21"/>
                        <w:szCs w:val="21"/>
                      </w:rPr>
                    </w:pPr>
                    <w:r w:rsidRPr="00685039">
                      <w:rPr>
                        <w:sz w:val="21"/>
                        <w:szCs w:val="21"/>
                      </w:rPr>
                      <w:t>办公设备</w:t>
                    </w:r>
                  </w:p>
                </w:tc>
                <w:tc>
                  <w:tcPr>
                    <w:tcW w:w="1867" w:type="pct"/>
                    <w:shd w:val="clear" w:color="auto" w:fill="auto"/>
                  </w:tcPr>
                  <w:p w:rsidR="00482828" w:rsidRPr="00685039" w:rsidRDefault="00482828" w:rsidP="00FA3B5D">
                    <w:pPr>
                      <w:jc w:val="right"/>
                      <w:rPr>
                        <w:sz w:val="21"/>
                        <w:szCs w:val="21"/>
                      </w:rPr>
                    </w:pPr>
                  </w:p>
                </w:tc>
                <w:tc>
                  <w:tcPr>
                    <w:tcW w:w="1769" w:type="pct"/>
                    <w:shd w:val="clear" w:color="auto" w:fill="auto"/>
                  </w:tcPr>
                  <w:p w:rsidR="00482828" w:rsidRPr="00685039" w:rsidRDefault="00482828" w:rsidP="00FA3B5D">
                    <w:pPr>
                      <w:jc w:val="right"/>
                      <w:rPr>
                        <w:sz w:val="21"/>
                        <w:szCs w:val="21"/>
                      </w:rPr>
                    </w:pPr>
                    <w:r w:rsidRPr="00685039">
                      <w:rPr>
                        <w:sz w:val="21"/>
                        <w:szCs w:val="21"/>
                      </w:rPr>
                      <w:t>123,610.29</w:t>
                    </w:r>
                  </w:p>
                </w:tc>
              </w:tr>
            </w:sdtContent>
          </w:sdt>
          <w:sdt>
            <w:sdtPr>
              <w:rPr>
                <w:sz w:val="21"/>
                <w:szCs w:val="21"/>
              </w:rPr>
              <w:alias w:val="固定资产清理明细"/>
              <w:tag w:val="_TUP_1a144bd70b4046ec9d5d42397d9acf2e"/>
              <w:id w:val="1382008"/>
              <w:lock w:val="sdtLocked"/>
            </w:sdtPr>
            <w:sdtContent>
              <w:tr w:rsidR="00482828" w:rsidRPr="00685039" w:rsidTr="00FA3B5D">
                <w:tc>
                  <w:tcPr>
                    <w:tcW w:w="1364" w:type="pct"/>
                    <w:shd w:val="clear" w:color="auto" w:fill="auto"/>
                  </w:tcPr>
                  <w:p w:rsidR="00482828" w:rsidRPr="00685039" w:rsidRDefault="00482828" w:rsidP="00FA3B5D">
                    <w:pPr>
                      <w:rPr>
                        <w:sz w:val="21"/>
                        <w:szCs w:val="21"/>
                      </w:rPr>
                    </w:pPr>
                    <w:r w:rsidRPr="00685039">
                      <w:rPr>
                        <w:sz w:val="21"/>
                        <w:szCs w:val="21"/>
                      </w:rPr>
                      <w:t>运输设备</w:t>
                    </w:r>
                  </w:p>
                </w:tc>
                <w:tc>
                  <w:tcPr>
                    <w:tcW w:w="1867" w:type="pct"/>
                    <w:shd w:val="clear" w:color="auto" w:fill="auto"/>
                  </w:tcPr>
                  <w:p w:rsidR="00482828" w:rsidRPr="00685039" w:rsidRDefault="00482828" w:rsidP="00FA3B5D">
                    <w:pPr>
                      <w:jc w:val="right"/>
                      <w:rPr>
                        <w:sz w:val="21"/>
                        <w:szCs w:val="21"/>
                      </w:rPr>
                    </w:pPr>
                  </w:p>
                </w:tc>
                <w:tc>
                  <w:tcPr>
                    <w:tcW w:w="1769" w:type="pct"/>
                    <w:shd w:val="clear" w:color="auto" w:fill="auto"/>
                  </w:tcPr>
                  <w:p w:rsidR="00482828" w:rsidRPr="00685039" w:rsidRDefault="00482828" w:rsidP="00FA3B5D">
                    <w:pPr>
                      <w:jc w:val="right"/>
                      <w:rPr>
                        <w:sz w:val="21"/>
                        <w:szCs w:val="21"/>
                      </w:rPr>
                    </w:pPr>
                    <w:r w:rsidRPr="00685039">
                      <w:rPr>
                        <w:sz w:val="21"/>
                        <w:szCs w:val="21"/>
                      </w:rPr>
                      <w:t>12,958.00</w:t>
                    </w:r>
                  </w:p>
                </w:tc>
              </w:tr>
            </w:sdtContent>
          </w:sdt>
          <w:tr w:rsidR="00482828" w:rsidRPr="00685039" w:rsidTr="00FA3B5D">
            <w:sdt>
              <w:sdtPr>
                <w:rPr>
                  <w:sz w:val="21"/>
                  <w:szCs w:val="21"/>
                </w:rPr>
                <w:tag w:val="_PLD_88389c5a75384a77a73894dd418b21c3"/>
                <w:id w:val="1382009"/>
                <w:lock w:val="sdtLocked"/>
              </w:sdtPr>
              <w:sdtContent>
                <w:tc>
                  <w:tcPr>
                    <w:tcW w:w="1364" w:type="pct"/>
                    <w:shd w:val="clear" w:color="auto" w:fill="auto"/>
                    <w:vAlign w:val="center"/>
                  </w:tcPr>
                  <w:p w:rsidR="00482828" w:rsidRPr="00685039" w:rsidRDefault="00482828" w:rsidP="00FA3B5D">
                    <w:pPr>
                      <w:jc w:val="center"/>
                      <w:rPr>
                        <w:sz w:val="21"/>
                        <w:szCs w:val="21"/>
                      </w:rPr>
                    </w:pPr>
                    <w:r w:rsidRPr="00685039">
                      <w:rPr>
                        <w:rFonts w:hint="eastAsia"/>
                        <w:sz w:val="21"/>
                        <w:szCs w:val="21"/>
                      </w:rPr>
                      <w:t>合计</w:t>
                    </w:r>
                  </w:p>
                </w:tc>
              </w:sdtContent>
            </w:sdt>
            <w:tc>
              <w:tcPr>
                <w:tcW w:w="1867" w:type="pct"/>
                <w:shd w:val="clear" w:color="auto" w:fill="auto"/>
                <w:vAlign w:val="center"/>
              </w:tcPr>
              <w:p w:rsidR="00482828" w:rsidRPr="00685039" w:rsidRDefault="00482828" w:rsidP="00482828">
                <w:pPr>
                  <w:jc w:val="right"/>
                  <w:rPr>
                    <w:sz w:val="21"/>
                    <w:szCs w:val="21"/>
                  </w:rPr>
                </w:pPr>
                <w:r w:rsidRPr="00685039">
                  <w:rPr>
                    <w:sz w:val="21"/>
                    <w:szCs w:val="21"/>
                  </w:rPr>
                  <w:t>758,460.55</w:t>
                </w:r>
              </w:p>
            </w:tc>
            <w:tc>
              <w:tcPr>
                <w:tcW w:w="1769" w:type="pct"/>
                <w:shd w:val="clear" w:color="auto" w:fill="auto"/>
                <w:vAlign w:val="center"/>
              </w:tcPr>
              <w:p w:rsidR="00482828" w:rsidRPr="00685039" w:rsidRDefault="00482828" w:rsidP="00482828">
                <w:pPr>
                  <w:jc w:val="right"/>
                  <w:rPr>
                    <w:sz w:val="21"/>
                    <w:szCs w:val="21"/>
                  </w:rPr>
                </w:pPr>
                <w:r w:rsidRPr="00685039">
                  <w:rPr>
                    <w:sz w:val="21"/>
                    <w:szCs w:val="21"/>
                  </w:rPr>
                  <w:t>1,762,175.42</w:t>
                </w:r>
              </w:p>
            </w:tc>
          </w:tr>
        </w:tbl>
        <w:p w:rsidR="00FD2133" w:rsidRPr="00685039" w:rsidRDefault="00D1422C">
          <w:pPr>
            <w:rPr>
              <w:sz w:val="21"/>
              <w:szCs w:val="21"/>
            </w:rPr>
          </w:pPr>
        </w:p>
      </w:sdtContent>
    </w:sd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在建工程</w:t>
      </w:r>
      <w:bookmarkStart w:id="185" w:name="_Hlk532914352"/>
    </w:p>
    <w:sdt>
      <w:sdtPr>
        <w:rPr>
          <w:rFonts w:ascii="宋体" w:eastAsia="宋体" w:hAnsi="宋体" w:cs="宋体" w:hint="eastAsia"/>
          <w:b w:val="0"/>
          <w:bCs w:val="0"/>
          <w:kern w:val="0"/>
          <w:sz w:val="24"/>
          <w:szCs w:val="21"/>
        </w:rPr>
        <w:alias w:val="模块:在建工程分类列示"/>
        <w:tag w:val="_SEC_1629a0ede2124140bc15f9e5c0174d2b"/>
        <w:id w:val="290636658"/>
        <w:lock w:val="sdtLocked"/>
        <w:placeholder>
          <w:docPart w:val="GBC22222222222222222222222222222"/>
        </w:placeholder>
      </w:sdtPr>
      <w:sdtContent>
        <w:p w:rsidR="00FD2133" w:rsidRPr="00685039" w:rsidRDefault="00537341">
          <w:pPr>
            <w:pStyle w:val="4"/>
            <w:rPr>
              <w:rFonts w:ascii="宋体" w:eastAsia="宋体" w:hAnsi="宋体"/>
              <w:szCs w:val="21"/>
            </w:rPr>
          </w:pPr>
          <w:r w:rsidRPr="00685039">
            <w:rPr>
              <w:rFonts w:ascii="宋体" w:eastAsia="宋体" w:hAnsi="宋体" w:hint="eastAsia"/>
              <w:szCs w:val="21"/>
            </w:rPr>
            <w:t>项目列示</w:t>
          </w:r>
        </w:p>
        <w:sdt>
          <w:sdtPr>
            <w:rPr>
              <w:sz w:val="21"/>
              <w:szCs w:val="21"/>
            </w:rPr>
            <w:alias w:val="是否适用：在建工程分类列示[双击切换]"/>
            <w:tag w:val="_GBC_c1e2db0ea96a470497d3e7b3545f11ff"/>
            <w:id w:val="-1781246625"/>
            <w:lock w:val="sdtLocked"/>
            <w:placeholder>
              <w:docPart w:val="GBC22222222222222222222222222222"/>
            </w:placeholder>
          </w:sdtPr>
          <w:sdtContent>
            <w:p w:rsidR="00FD2133" w:rsidRPr="00685039" w:rsidRDefault="00D1422C">
              <w:pPr>
                <w:rPr>
                  <w:sz w:val="21"/>
                  <w:szCs w:val="21"/>
                </w:rPr>
              </w:pPr>
              <w:r w:rsidRPr="00685039">
                <w:rPr>
                  <w:sz w:val="21"/>
                  <w:szCs w:val="21"/>
                </w:rPr>
                <w:fldChar w:fldCharType="begin"/>
              </w:r>
              <w:r w:rsidR="00482828"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FD2133" w:rsidRPr="00685039" w:rsidTr="009757C3">
            <w:trPr>
              <w:cantSplit/>
            </w:trPr>
            <w:sdt>
              <w:sdtPr>
                <w:rPr>
                  <w:sz w:val="21"/>
                  <w:szCs w:val="21"/>
                </w:rPr>
                <w:tag w:val="_PLD_e3fac3cdac65475ca8ba6bb772e3b841"/>
                <w:id w:val="-47385758"/>
                <w:lock w:val="sdtLocked"/>
              </w:sdtPr>
              <w:sdtContent>
                <w:tc>
                  <w:tcPr>
                    <w:tcW w:w="1764" w:type="pct"/>
                    <w:vAlign w:val="center"/>
                  </w:tcPr>
                  <w:p w:rsidR="00FD2133" w:rsidRPr="00685039" w:rsidRDefault="00537341">
                    <w:pPr>
                      <w:jc w:val="center"/>
                      <w:rPr>
                        <w:sz w:val="21"/>
                        <w:szCs w:val="21"/>
                      </w:rPr>
                    </w:pPr>
                    <w:r w:rsidRPr="00685039">
                      <w:rPr>
                        <w:rFonts w:hint="eastAsia"/>
                        <w:sz w:val="21"/>
                        <w:szCs w:val="21"/>
                      </w:rPr>
                      <w:t>项目</w:t>
                    </w:r>
                  </w:p>
                </w:tc>
              </w:sdtContent>
            </w:sdt>
            <w:sdt>
              <w:sdtPr>
                <w:rPr>
                  <w:sz w:val="21"/>
                  <w:szCs w:val="21"/>
                </w:rPr>
                <w:tag w:val="_PLD_4e98919cdcd84191b541b2ee895e77bf"/>
                <w:id w:val="1501311801"/>
                <w:lock w:val="sdtLocked"/>
              </w:sdtPr>
              <w:sdtContent>
                <w:tc>
                  <w:tcPr>
                    <w:tcW w:w="1622" w:type="pct"/>
                    <w:vAlign w:val="center"/>
                  </w:tcPr>
                  <w:p w:rsidR="00FD2133" w:rsidRPr="00685039" w:rsidRDefault="00537341">
                    <w:pPr>
                      <w:jc w:val="center"/>
                      <w:rPr>
                        <w:sz w:val="21"/>
                        <w:szCs w:val="21"/>
                      </w:rPr>
                    </w:pPr>
                    <w:r w:rsidRPr="00685039">
                      <w:rPr>
                        <w:rFonts w:hint="eastAsia"/>
                        <w:sz w:val="21"/>
                        <w:szCs w:val="21"/>
                      </w:rPr>
                      <w:t>期末余额</w:t>
                    </w:r>
                  </w:p>
                </w:tc>
              </w:sdtContent>
            </w:sdt>
            <w:sdt>
              <w:sdtPr>
                <w:rPr>
                  <w:sz w:val="21"/>
                  <w:szCs w:val="21"/>
                </w:rPr>
                <w:tag w:val="_PLD_4ce0928269bc47149a98320193bd0b0a"/>
                <w:id w:val="1563752728"/>
                <w:lock w:val="sdtLocked"/>
              </w:sdtPr>
              <w:sdtContent>
                <w:tc>
                  <w:tcPr>
                    <w:tcW w:w="1614" w:type="pct"/>
                    <w:vAlign w:val="center"/>
                  </w:tcPr>
                  <w:p w:rsidR="00FD2133" w:rsidRPr="00685039" w:rsidRDefault="00537341">
                    <w:pPr>
                      <w:jc w:val="center"/>
                      <w:rPr>
                        <w:sz w:val="21"/>
                        <w:szCs w:val="21"/>
                      </w:rPr>
                    </w:pPr>
                    <w:r w:rsidRPr="00685039">
                      <w:rPr>
                        <w:rFonts w:hint="eastAsia"/>
                        <w:sz w:val="21"/>
                        <w:szCs w:val="21"/>
                      </w:rPr>
                      <w:t>期初余额</w:t>
                    </w:r>
                  </w:p>
                </w:tc>
              </w:sdtContent>
            </w:sdt>
          </w:tr>
          <w:tr w:rsidR="00482828" w:rsidRPr="00685039" w:rsidTr="00FA3B5D">
            <w:trPr>
              <w:cantSplit/>
            </w:trPr>
            <w:sdt>
              <w:sdtPr>
                <w:rPr>
                  <w:sz w:val="21"/>
                  <w:szCs w:val="21"/>
                </w:rPr>
                <w:tag w:val="_PLD_e73a357382af444daa4e32da6fd92aab"/>
                <w:id w:val="1501316557"/>
                <w:lock w:val="sdtLocked"/>
              </w:sdtPr>
              <w:sdtContent>
                <w:tc>
                  <w:tcPr>
                    <w:tcW w:w="1764" w:type="pct"/>
                  </w:tcPr>
                  <w:p w:rsidR="00482828" w:rsidRPr="00685039" w:rsidRDefault="00482828">
                    <w:pPr>
                      <w:tabs>
                        <w:tab w:val="right" w:pos="3690"/>
                        <w:tab w:val="right" w:pos="5130"/>
                        <w:tab w:val="right" w:pos="6030"/>
                        <w:tab w:val="right" w:pos="7650"/>
                        <w:tab w:val="right" w:pos="9270"/>
                      </w:tabs>
                      <w:adjustRightInd w:val="0"/>
                      <w:snapToGrid w:val="0"/>
                      <w:rPr>
                        <w:sz w:val="21"/>
                        <w:szCs w:val="21"/>
                      </w:rPr>
                    </w:pPr>
                    <w:r w:rsidRPr="00685039">
                      <w:rPr>
                        <w:rFonts w:hint="eastAsia"/>
                        <w:sz w:val="21"/>
                        <w:szCs w:val="21"/>
                      </w:rPr>
                      <w:t>在建工程</w:t>
                    </w:r>
                  </w:p>
                </w:tc>
              </w:sdtContent>
            </w:sdt>
            <w:tc>
              <w:tcPr>
                <w:tcW w:w="1622" w:type="pct"/>
                <w:vAlign w:val="center"/>
              </w:tcPr>
              <w:p w:rsidR="00482828" w:rsidRPr="00685039" w:rsidRDefault="00482828" w:rsidP="00482828">
                <w:pPr>
                  <w:jc w:val="right"/>
                  <w:rPr>
                    <w:sz w:val="21"/>
                    <w:szCs w:val="21"/>
                  </w:rPr>
                </w:pPr>
                <w:r w:rsidRPr="00685039">
                  <w:rPr>
                    <w:sz w:val="21"/>
                    <w:szCs w:val="21"/>
                  </w:rPr>
                  <w:t>544,441,650.70</w:t>
                </w:r>
              </w:p>
            </w:tc>
            <w:tc>
              <w:tcPr>
                <w:tcW w:w="1614" w:type="pct"/>
                <w:vAlign w:val="center"/>
              </w:tcPr>
              <w:p w:rsidR="00482828" w:rsidRPr="00685039" w:rsidRDefault="00482828" w:rsidP="00482828">
                <w:pPr>
                  <w:jc w:val="right"/>
                  <w:rPr>
                    <w:sz w:val="21"/>
                    <w:szCs w:val="21"/>
                  </w:rPr>
                </w:pPr>
                <w:r w:rsidRPr="00685039">
                  <w:rPr>
                    <w:sz w:val="21"/>
                    <w:szCs w:val="21"/>
                  </w:rPr>
                  <w:t>2,435,747,167.94</w:t>
                </w:r>
              </w:p>
            </w:tc>
          </w:tr>
          <w:tr w:rsidR="00482828" w:rsidRPr="00685039" w:rsidTr="00FA3B5D">
            <w:trPr>
              <w:cantSplit/>
            </w:trPr>
            <w:sdt>
              <w:sdtPr>
                <w:rPr>
                  <w:sz w:val="21"/>
                  <w:szCs w:val="21"/>
                </w:rPr>
                <w:tag w:val="_PLD_036893ab522d4dd08358b60ceed3b7b3"/>
                <w:id w:val="423614184"/>
                <w:lock w:val="sdtLocked"/>
              </w:sdtPr>
              <w:sdtContent>
                <w:tc>
                  <w:tcPr>
                    <w:tcW w:w="1764" w:type="pct"/>
                  </w:tcPr>
                  <w:p w:rsidR="00482828" w:rsidRPr="00685039" w:rsidRDefault="00482828">
                    <w:pPr>
                      <w:tabs>
                        <w:tab w:val="right" w:pos="3690"/>
                        <w:tab w:val="right" w:pos="5130"/>
                        <w:tab w:val="right" w:pos="6030"/>
                        <w:tab w:val="right" w:pos="7650"/>
                        <w:tab w:val="right" w:pos="9270"/>
                      </w:tabs>
                      <w:adjustRightInd w:val="0"/>
                      <w:snapToGrid w:val="0"/>
                      <w:rPr>
                        <w:sz w:val="21"/>
                        <w:szCs w:val="21"/>
                      </w:rPr>
                    </w:pPr>
                    <w:r w:rsidRPr="00685039">
                      <w:rPr>
                        <w:rFonts w:hint="eastAsia"/>
                        <w:sz w:val="21"/>
                        <w:szCs w:val="21"/>
                      </w:rPr>
                      <w:t>工程物资</w:t>
                    </w:r>
                  </w:p>
                </w:tc>
              </w:sdtContent>
            </w:sdt>
            <w:tc>
              <w:tcPr>
                <w:tcW w:w="1622" w:type="pct"/>
                <w:vAlign w:val="center"/>
              </w:tcPr>
              <w:p w:rsidR="00482828" w:rsidRPr="00685039" w:rsidRDefault="00482828" w:rsidP="00482828">
                <w:pPr>
                  <w:jc w:val="right"/>
                  <w:rPr>
                    <w:sz w:val="21"/>
                    <w:szCs w:val="21"/>
                  </w:rPr>
                </w:pPr>
                <w:r w:rsidRPr="00685039">
                  <w:rPr>
                    <w:sz w:val="21"/>
                    <w:szCs w:val="21"/>
                  </w:rPr>
                  <w:t>19,280.00</w:t>
                </w:r>
              </w:p>
            </w:tc>
            <w:tc>
              <w:tcPr>
                <w:tcW w:w="1614" w:type="pct"/>
                <w:vAlign w:val="center"/>
              </w:tcPr>
              <w:p w:rsidR="00482828" w:rsidRPr="00685039" w:rsidRDefault="00482828" w:rsidP="00482828">
                <w:pPr>
                  <w:jc w:val="right"/>
                  <w:rPr>
                    <w:sz w:val="21"/>
                    <w:szCs w:val="21"/>
                  </w:rPr>
                </w:pPr>
                <w:r w:rsidRPr="00685039">
                  <w:rPr>
                    <w:sz w:val="21"/>
                    <w:szCs w:val="21"/>
                  </w:rPr>
                  <w:t>50,670,836.55</w:t>
                </w:r>
              </w:p>
            </w:tc>
          </w:tr>
          <w:tr w:rsidR="00482828" w:rsidRPr="00685039" w:rsidTr="00FA3B5D">
            <w:trPr>
              <w:cantSplit/>
            </w:trPr>
            <w:sdt>
              <w:sdtPr>
                <w:rPr>
                  <w:sz w:val="21"/>
                  <w:szCs w:val="21"/>
                </w:rPr>
                <w:tag w:val="_PLD_177c6ac2fa834e8b93357a8d5e2d2d5c"/>
                <w:id w:val="-221212853"/>
                <w:lock w:val="sdtLocked"/>
              </w:sdtPr>
              <w:sdtContent>
                <w:tc>
                  <w:tcPr>
                    <w:tcW w:w="1764" w:type="pct"/>
                    <w:vAlign w:val="center"/>
                  </w:tcPr>
                  <w:p w:rsidR="00482828" w:rsidRPr="00685039" w:rsidRDefault="00482828">
                    <w:pPr>
                      <w:autoSpaceDE w:val="0"/>
                      <w:autoSpaceDN w:val="0"/>
                      <w:adjustRightInd w:val="0"/>
                      <w:jc w:val="center"/>
                      <w:rPr>
                        <w:sz w:val="21"/>
                        <w:szCs w:val="21"/>
                      </w:rPr>
                    </w:pPr>
                    <w:r w:rsidRPr="00685039">
                      <w:rPr>
                        <w:rFonts w:hint="eastAsia"/>
                        <w:sz w:val="21"/>
                        <w:szCs w:val="21"/>
                      </w:rPr>
                      <w:t>合计</w:t>
                    </w:r>
                  </w:p>
                </w:tc>
              </w:sdtContent>
            </w:sdt>
            <w:tc>
              <w:tcPr>
                <w:tcW w:w="1622" w:type="pct"/>
                <w:vAlign w:val="center"/>
              </w:tcPr>
              <w:p w:rsidR="00482828" w:rsidRPr="00685039" w:rsidRDefault="00482828" w:rsidP="00482828">
                <w:pPr>
                  <w:jc w:val="right"/>
                  <w:rPr>
                    <w:sz w:val="21"/>
                    <w:szCs w:val="21"/>
                  </w:rPr>
                </w:pPr>
                <w:r w:rsidRPr="00685039">
                  <w:rPr>
                    <w:sz w:val="21"/>
                    <w:szCs w:val="21"/>
                  </w:rPr>
                  <w:t>544,460,930.70</w:t>
                </w:r>
              </w:p>
            </w:tc>
            <w:tc>
              <w:tcPr>
                <w:tcW w:w="1614" w:type="pct"/>
                <w:vAlign w:val="center"/>
              </w:tcPr>
              <w:p w:rsidR="00482828" w:rsidRPr="00685039" w:rsidRDefault="00482828" w:rsidP="00482828">
                <w:pPr>
                  <w:jc w:val="right"/>
                  <w:rPr>
                    <w:sz w:val="21"/>
                    <w:szCs w:val="21"/>
                  </w:rPr>
                </w:pPr>
                <w:r w:rsidRPr="00685039">
                  <w:rPr>
                    <w:sz w:val="21"/>
                    <w:szCs w:val="21"/>
                  </w:rPr>
                  <w:t>2,486,418,004.49</w:t>
                </w:r>
              </w:p>
            </w:tc>
          </w:tr>
        </w:tbl>
        <w:p w:rsidR="00FD2133" w:rsidRPr="00685039" w:rsidRDefault="00D1422C">
          <w:pPr>
            <w:rPr>
              <w:sz w:val="21"/>
              <w:szCs w:val="21"/>
            </w:rPr>
          </w:pPr>
        </w:p>
      </w:sdtContent>
    </w:sdt>
    <w:bookmarkEnd w:id="185" w:displacedByCustomXml="prev"/>
    <w:bookmarkStart w:id="186" w:name="_Hlk532915382" w:displacedByCustomXml="next"/>
    <w:sdt>
      <w:sdtPr>
        <w:rPr>
          <w:rFonts w:hint="eastAsia"/>
          <w:sz w:val="21"/>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在建工程分类列示其他说明[双击切换]"/>
            <w:tag w:val="_GBC_97da24841dd24220bc5206311fc28039"/>
            <w:id w:val="1225410810"/>
            <w:lock w:val="sdtLocked"/>
            <w:placeholder>
              <w:docPart w:val="GBC22222222222222222222222222222"/>
            </w:placeholder>
          </w:sdtPr>
          <w:sdtContent>
            <w:p w:rsidR="00FD2133" w:rsidRPr="00685039" w:rsidRDefault="00D1422C" w:rsidP="00482828">
              <w:pPr>
                <w:rPr>
                  <w:sz w:val="21"/>
                  <w:szCs w:val="21"/>
                </w:rPr>
              </w:pPr>
              <w:r w:rsidRPr="00685039">
                <w:rPr>
                  <w:sz w:val="21"/>
                  <w:szCs w:val="21"/>
                </w:rPr>
                <w:fldChar w:fldCharType="begin"/>
              </w:r>
              <w:r w:rsidR="00482828"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p>
          </w:sdtContent>
        </w:sdt>
      </w:sdtContent>
    </w:sdt>
    <w:bookmarkEnd w:id="186" w:displacedByCustomXml="prev"/>
    <w:p w:rsidR="00FD2133" w:rsidRPr="00685039" w:rsidRDefault="00FD2133">
      <w:pPr>
        <w:rPr>
          <w:sz w:val="21"/>
          <w:szCs w:val="21"/>
        </w:rPr>
      </w:pPr>
    </w:p>
    <w:p w:rsidR="00FD2133" w:rsidRPr="00685039" w:rsidRDefault="00537341">
      <w:pPr>
        <w:pStyle w:val="4"/>
        <w:ind w:left="360" w:hanging="360"/>
        <w:rPr>
          <w:rFonts w:ascii="宋体" w:eastAsia="宋体" w:hAnsi="宋体"/>
          <w:szCs w:val="21"/>
        </w:rPr>
      </w:pPr>
      <w:r w:rsidRPr="00685039">
        <w:rPr>
          <w:rFonts w:ascii="宋体" w:eastAsia="宋体" w:hAnsi="宋体" w:hint="eastAsia"/>
          <w:szCs w:val="21"/>
        </w:rPr>
        <w:t>在建工程</w:t>
      </w:r>
    </w:p>
    <w:sdt>
      <w:sdtPr>
        <w:rPr>
          <w:rFonts w:ascii="宋体" w:eastAsia="宋体" w:hAnsi="宋体" w:cs="宋体" w:hint="eastAsia"/>
          <w:b w:val="0"/>
          <w:bCs w:val="0"/>
          <w:kern w:val="0"/>
          <w:sz w:val="24"/>
          <w:szCs w:val="21"/>
        </w:rPr>
        <w:alias w:val="模块:在建工程情况"/>
        <w:tag w:val="_SEC_a02b3ec882b24e089808f0414c70e5ec"/>
        <w:id w:val="1575389774"/>
        <w:lock w:val="sdtLocked"/>
        <w:placeholder>
          <w:docPart w:val="GBC22222222222222222222222222222"/>
        </w:placeholder>
      </w:sdtPr>
      <w:sdtEndPr>
        <w:rPr>
          <w:rFonts w:hint="default"/>
          <w:szCs w:val="24"/>
        </w:rPr>
      </w:sdtEndPr>
      <w:sdtContent>
        <w:p w:rsidR="00FD2133" w:rsidRPr="00685039" w:rsidRDefault="00537341">
          <w:pPr>
            <w:pStyle w:val="4"/>
            <w:numPr>
              <w:ilvl w:val="3"/>
              <w:numId w:val="122"/>
            </w:numPr>
            <w:ind w:left="426" w:hanging="426"/>
            <w:rPr>
              <w:rFonts w:ascii="宋体" w:eastAsia="宋体" w:hAnsi="宋体"/>
              <w:szCs w:val="21"/>
            </w:rPr>
          </w:pPr>
          <w:r w:rsidRPr="00685039">
            <w:rPr>
              <w:rFonts w:ascii="宋体" w:eastAsia="宋体" w:hAnsi="宋体" w:hint="eastAsia"/>
              <w:szCs w:val="21"/>
            </w:rPr>
            <w:t>在建工程情况</w:t>
          </w:r>
        </w:p>
        <w:sdt>
          <w:sdtPr>
            <w:rPr>
              <w:sz w:val="21"/>
              <w:szCs w:val="21"/>
            </w:rPr>
            <w:alias w:val="是否适用：在建工程情况[双击切换]"/>
            <w:tag w:val="_GBC_3d1e0f4f19d8472c9f5250b0ba025185"/>
            <w:id w:val="-687131426"/>
            <w:lock w:val="sdtLocked"/>
            <w:placeholder>
              <w:docPart w:val="GBC22222222222222222222222222222"/>
            </w:placeholder>
          </w:sdtPr>
          <w:sdtContent>
            <w:p w:rsidR="00FD2133" w:rsidRPr="00685039" w:rsidRDefault="00D1422C">
              <w:pPr>
                <w:rPr>
                  <w:sz w:val="21"/>
                  <w:szCs w:val="21"/>
                </w:rPr>
              </w:pPr>
              <w:r w:rsidRPr="00685039">
                <w:rPr>
                  <w:sz w:val="21"/>
                  <w:szCs w:val="21"/>
                </w:rPr>
                <w:fldChar w:fldCharType="begin"/>
              </w:r>
              <w:r w:rsidR="00482828"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482828"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4"/>
            <w:gridCol w:w="1560"/>
            <w:gridCol w:w="1276"/>
            <w:gridCol w:w="1567"/>
            <w:gridCol w:w="1559"/>
            <w:gridCol w:w="1559"/>
            <w:gridCol w:w="1418"/>
          </w:tblGrid>
          <w:tr w:rsidR="00A86E7A" w:rsidRPr="003D2815" w:rsidTr="00735FC7">
            <w:trPr>
              <w:cantSplit/>
            </w:trPr>
            <w:sdt>
              <w:sdtPr>
                <w:rPr>
                  <w:szCs w:val="21"/>
                </w:rPr>
                <w:tag w:val="_PLD_64c6d788b0564cf39dd83135bd94fa33"/>
                <w:id w:val="19262924"/>
                <w:lock w:val="sdtLocked"/>
              </w:sdtPr>
              <w:sdtContent>
                <w:tc>
                  <w:tcPr>
                    <w:tcW w:w="607" w:type="pct"/>
                    <w:vMerge w:val="restart"/>
                    <w:vAlign w:val="center"/>
                  </w:tcPr>
                  <w:p w:rsidR="00A86E7A" w:rsidRPr="003D2815" w:rsidRDefault="00A86E7A" w:rsidP="00735FC7">
                    <w:pPr>
                      <w:jc w:val="center"/>
                      <w:rPr>
                        <w:szCs w:val="21"/>
                      </w:rPr>
                    </w:pPr>
                    <w:r w:rsidRPr="003D2815">
                      <w:rPr>
                        <w:rFonts w:hint="eastAsia"/>
                        <w:szCs w:val="21"/>
                      </w:rPr>
                      <w:t>项目</w:t>
                    </w:r>
                  </w:p>
                </w:tc>
              </w:sdtContent>
            </w:sdt>
            <w:sdt>
              <w:sdtPr>
                <w:rPr>
                  <w:szCs w:val="21"/>
                </w:rPr>
                <w:tag w:val="_PLD_0f8aeba685c643d8bbe995cb6221e768"/>
                <w:id w:val="19262925"/>
                <w:lock w:val="sdtLocked"/>
              </w:sdtPr>
              <w:sdtContent>
                <w:tc>
                  <w:tcPr>
                    <w:tcW w:w="2164" w:type="pct"/>
                    <w:gridSpan w:val="3"/>
                    <w:vAlign w:val="center"/>
                  </w:tcPr>
                  <w:p w:rsidR="00A86E7A" w:rsidRPr="003D2815" w:rsidRDefault="00A86E7A" w:rsidP="00735FC7">
                    <w:pPr>
                      <w:jc w:val="center"/>
                      <w:rPr>
                        <w:szCs w:val="21"/>
                      </w:rPr>
                    </w:pPr>
                    <w:r w:rsidRPr="003D2815">
                      <w:rPr>
                        <w:rFonts w:hint="eastAsia"/>
                        <w:szCs w:val="21"/>
                      </w:rPr>
                      <w:t>期末余额</w:t>
                    </w:r>
                  </w:p>
                </w:tc>
              </w:sdtContent>
            </w:sdt>
            <w:sdt>
              <w:sdtPr>
                <w:rPr>
                  <w:szCs w:val="21"/>
                </w:rPr>
                <w:tag w:val="_PLD_87e3270219434e9f8494ce0079d505fd"/>
                <w:id w:val="19262926"/>
                <w:lock w:val="sdtLocked"/>
              </w:sdtPr>
              <w:sdtContent>
                <w:tc>
                  <w:tcPr>
                    <w:tcW w:w="2229" w:type="pct"/>
                    <w:gridSpan w:val="3"/>
                    <w:vAlign w:val="center"/>
                  </w:tcPr>
                  <w:p w:rsidR="00A86E7A" w:rsidRPr="003D2815" w:rsidRDefault="00A86E7A" w:rsidP="00735FC7">
                    <w:pPr>
                      <w:jc w:val="center"/>
                      <w:rPr>
                        <w:szCs w:val="21"/>
                      </w:rPr>
                    </w:pPr>
                    <w:r w:rsidRPr="003D2815">
                      <w:rPr>
                        <w:rFonts w:hint="eastAsia"/>
                        <w:szCs w:val="21"/>
                      </w:rPr>
                      <w:t>期初余额</w:t>
                    </w:r>
                  </w:p>
                </w:tc>
              </w:sdtContent>
            </w:sdt>
          </w:tr>
          <w:tr w:rsidR="00A86E7A" w:rsidRPr="003D2815" w:rsidTr="00735FC7">
            <w:trPr>
              <w:cantSplit/>
            </w:trPr>
            <w:tc>
              <w:tcPr>
                <w:tcW w:w="607" w:type="pct"/>
                <w:vMerge/>
                <w:vAlign w:val="center"/>
              </w:tcPr>
              <w:p w:rsidR="00A86E7A" w:rsidRPr="003D2815" w:rsidRDefault="00A86E7A" w:rsidP="00735FC7">
                <w:pPr>
                  <w:tabs>
                    <w:tab w:val="left" w:pos="420"/>
                  </w:tabs>
                  <w:ind w:left="420" w:hanging="420"/>
                  <w:jc w:val="center"/>
                  <w:rPr>
                    <w:szCs w:val="21"/>
                  </w:rPr>
                </w:pPr>
              </w:p>
            </w:tc>
            <w:sdt>
              <w:sdtPr>
                <w:rPr>
                  <w:szCs w:val="21"/>
                </w:rPr>
                <w:tag w:val="_PLD_38fd2fe6396a41ae994e421a6ad8573a"/>
                <w:id w:val="19262927"/>
                <w:lock w:val="sdtLocked"/>
              </w:sdtPr>
              <w:sdtContent>
                <w:tc>
                  <w:tcPr>
                    <w:tcW w:w="767" w:type="pct"/>
                    <w:vAlign w:val="center"/>
                  </w:tcPr>
                  <w:p w:rsidR="00A86E7A" w:rsidRPr="003D2815" w:rsidRDefault="00A86E7A" w:rsidP="00735FC7">
                    <w:pPr>
                      <w:tabs>
                        <w:tab w:val="left" w:pos="420"/>
                      </w:tabs>
                      <w:ind w:left="420" w:hanging="420"/>
                      <w:jc w:val="center"/>
                      <w:rPr>
                        <w:szCs w:val="21"/>
                      </w:rPr>
                    </w:pPr>
                    <w:r w:rsidRPr="003D2815">
                      <w:rPr>
                        <w:rFonts w:hint="eastAsia"/>
                        <w:szCs w:val="21"/>
                      </w:rPr>
                      <w:t>账面余额</w:t>
                    </w:r>
                  </w:p>
                </w:tc>
              </w:sdtContent>
            </w:sdt>
            <w:sdt>
              <w:sdtPr>
                <w:rPr>
                  <w:rFonts w:ascii="宋体" w:hAnsi="宋体"/>
                </w:rPr>
                <w:tag w:val="_PLD_efb5f565ae7d43338576e6ba69d207b2"/>
                <w:id w:val="19262928"/>
                <w:lock w:val="sdtLocked"/>
              </w:sdtPr>
              <w:sdtContent>
                <w:tc>
                  <w:tcPr>
                    <w:tcW w:w="627" w:type="pct"/>
                    <w:vAlign w:val="center"/>
                  </w:tcPr>
                  <w:p w:rsidR="00A86E7A" w:rsidRPr="003D2815" w:rsidRDefault="00A86E7A" w:rsidP="00735FC7">
                    <w:pPr>
                      <w:pStyle w:val="11"/>
                      <w:spacing w:line="240" w:lineRule="auto"/>
                      <w:jc w:val="center"/>
                      <w:rPr>
                        <w:rFonts w:ascii="宋体" w:hAnsi="宋体"/>
                      </w:rPr>
                    </w:pPr>
                    <w:r w:rsidRPr="003D2815">
                      <w:rPr>
                        <w:rFonts w:ascii="宋体" w:hAnsi="宋体" w:hint="eastAsia"/>
                      </w:rPr>
                      <w:t>减值准备</w:t>
                    </w:r>
                  </w:p>
                </w:tc>
              </w:sdtContent>
            </w:sdt>
            <w:sdt>
              <w:sdtPr>
                <w:rPr>
                  <w:rFonts w:ascii="宋体" w:hAnsi="宋体"/>
                </w:rPr>
                <w:tag w:val="_PLD_74e2fff2faeb4e10b56ba612a8b3b4e8"/>
                <w:id w:val="19262929"/>
                <w:lock w:val="sdtLocked"/>
              </w:sdtPr>
              <w:sdtContent>
                <w:tc>
                  <w:tcPr>
                    <w:tcW w:w="769" w:type="pct"/>
                    <w:vAlign w:val="center"/>
                  </w:tcPr>
                  <w:p w:rsidR="00A86E7A" w:rsidRPr="003D2815" w:rsidRDefault="00A86E7A" w:rsidP="00735FC7">
                    <w:pPr>
                      <w:pStyle w:val="11"/>
                      <w:spacing w:line="240" w:lineRule="auto"/>
                      <w:jc w:val="center"/>
                      <w:rPr>
                        <w:rFonts w:ascii="宋体" w:hAnsi="宋体"/>
                      </w:rPr>
                    </w:pPr>
                    <w:r w:rsidRPr="003D2815">
                      <w:rPr>
                        <w:rFonts w:ascii="宋体" w:hAnsi="宋体" w:hint="eastAsia"/>
                      </w:rPr>
                      <w:t>账面价值</w:t>
                    </w:r>
                  </w:p>
                </w:tc>
              </w:sdtContent>
            </w:sdt>
            <w:sdt>
              <w:sdtPr>
                <w:rPr>
                  <w:szCs w:val="21"/>
                </w:rPr>
                <w:tag w:val="_PLD_320b5c6e751a40cb8f8d6cb989669680"/>
                <w:id w:val="19262930"/>
                <w:lock w:val="sdtLocked"/>
              </w:sdtPr>
              <w:sdtContent>
                <w:tc>
                  <w:tcPr>
                    <w:tcW w:w="766" w:type="pct"/>
                    <w:vAlign w:val="center"/>
                  </w:tcPr>
                  <w:p w:rsidR="00A86E7A" w:rsidRPr="003D2815" w:rsidRDefault="00A86E7A" w:rsidP="00735FC7">
                    <w:pPr>
                      <w:tabs>
                        <w:tab w:val="left" w:pos="420"/>
                      </w:tabs>
                      <w:ind w:left="420" w:hanging="420"/>
                      <w:jc w:val="center"/>
                      <w:rPr>
                        <w:szCs w:val="21"/>
                      </w:rPr>
                    </w:pPr>
                    <w:r w:rsidRPr="003D2815">
                      <w:rPr>
                        <w:rFonts w:hint="eastAsia"/>
                        <w:szCs w:val="21"/>
                      </w:rPr>
                      <w:t>账面余额</w:t>
                    </w:r>
                  </w:p>
                </w:tc>
              </w:sdtContent>
            </w:sdt>
            <w:sdt>
              <w:sdtPr>
                <w:rPr>
                  <w:rFonts w:ascii="宋体" w:hAnsi="宋体"/>
                </w:rPr>
                <w:tag w:val="_PLD_887f924a18a14763b7d38b336e4eca91"/>
                <w:id w:val="19262931"/>
                <w:lock w:val="sdtLocked"/>
              </w:sdtPr>
              <w:sdtContent>
                <w:tc>
                  <w:tcPr>
                    <w:tcW w:w="766" w:type="pct"/>
                    <w:vAlign w:val="center"/>
                  </w:tcPr>
                  <w:p w:rsidR="00A86E7A" w:rsidRPr="003D2815" w:rsidRDefault="00A86E7A" w:rsidP="00735FC7">
                    <w:pPr>
                      <w:pStyle w:val="11"/>
                      <w:spacing w:line="240" w:lineRule="auto"/>
                      <w:jc w:val="center"/>
                      <w:rPr>
                        <w:rFonts w:ascii="宋体" w:hAnsi="宋体"/>
                      </w:rPr>
                    </w:pPr>
                    <w:r w:rsidRPr="003D2815">
                      <w:rPr>
                        <w:rFonts w:ascii="宋体" w:hAnsi="宋体" w:hint="eastAsia"/>
                      </w:rPr>
                      <w:t>减值准备</w:t>
                    </w:r>
                  </w:p>
                </w:tc>
              </w:sdtContent>
            </w:sdt>
            <w:sdt>
              <w:sdtPr>
                <w:rPr>
                  <w:rFonts w:ascii="宋体" w:hAnsi="宋体"/>
                </w:rPr>
                <w:tag w:val="_PLD_56d3163c60044998bf2f3d80a83c26a6"/>
                <w:id w:val="19262932"/>
                <w:lock w:val="sdtLocked"/>
              </w:sdtPr>
              <w:sdtContent>
                <w:tc>
                  <w:tcPr>
                    <w:tcW w:w="697" w:type="pct"/>
                    <w:vAlign w:val="center"/>
                  </w:tcPr>
                  <w:p w:rsidR="00A86E7A" w:rsidRPr="003D2815" w:rsidRDefault="00A86E7A" w:rsidP="00735FC7">
                    <w:pPr>
                      <w:pStyle w:val="11"/>
                      <w:spacing w:line="240" w:lineRule="auto"/>
                      <w:jc w:val="center"/>
                      <w:rPr>
                        <w:rFonts w:ascii="宋体" w:hAnsi="宋体"/>
                      </w:rPr>
                    </w:pPr>
                    <w:r w:rsidRPr="003D2815">
                      <w:rPr>
                        <w:rFonts w:ascii="宋体" w:hAnsi="宋体" w:hint="eastAsia"/>
                      </w:rPr>
                      <w:t>账面价值</w:t>
                    </w:r>
                  </w:p>
                </w:tc>
              </w:sdtContent>
            </w:sdt>
          </w:tr>
          <w:sdt>
            <w:sdtPr>
              <w:rPr>
                <w:sz w:val="18"/>
                <w:szCs w:val="18"/>
              </w:rPr>
              <w:alias w:val="在建工程情况明细"/>
              <w:tag w:val="_TUP_33657c285bed467db1f9c5ec10046bbf"/>
              <w:id w:val="19262933"/>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Pr>
                        <w:rFonts w:hint="eastAsia"/>
                        <w:sz w:val="18"/>
                        <w:szCs w:val="18"/>
                      </w:rPr>
                      <w:t>原料</w:t>
                    </w:r>
                    <w:r w:rsidRPr="003D2815">
                      <w:rPr>
                        <w:sz w:val="18"/>
                        <w:szCs w:val="18"/>
                      </w:rPr>
                      <w:t>项目</w:t>
                    </w:r>
                  </w:p>
                </w:tc>
                <w:tc>
                  <w:tcPr>
                    <w:tcW w:w="767" w:type="pct"/>
                  </w:tcPr>
                  <w:p w:rsidR="00A86E7A" w:rsidRPr="00CD0C41" w:rsidRDefault="00A86E7A" w:rsidP="00CD0C41">
                    <w:pPr>
                      <w:ind w:right="105"/>
                      <w:jc w:val="right"/>
                      <w:rPr>
                        <w:sz w:val="15"/>
                        <w:szCs w:val="15"/>
                      </w:rPr>
                    </w:pPr>
                    <w:r w:rsidRPr="00CD0C41">
                      <w:rPr>
                        <w:sz w:val="15"/>
                        <w:szCs w:val="15"/>
                      </w:rPr>
                      <w:t>474,432,282.17</w:t>
                    </w: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r w:rsidRPr="00CD0C41">
                      <w:rPr>
                        <w:sz w:val="15"/>
                        <w:szCs w:val="15"/>
                      </w:rPr>
                      <w:t>474,432,282.17</w:t>
                    </w:r>
                  </w:p>
                </w:tc>
                <w:tc>
                  <w:tcPr>
                    <w:tcW w:w="766" w:type="pct"/>
                  </w:tcPr>
                  <w:p w:rsidR="00A86E7A" w:rsidRPr="00CD0C41" w:rsidRDefault="00730EC2" w:rsidP="00CD0C41">
                    <w:pPr>
                      <w:jc w:val="right"/>
                      <w:rPr>
                        <w:sz w:val="15"/>
                        <w:szCs w:val="15"/>
                      </w:rPr>
                    </w:pPr>
                    <w:r w:rsidRPr="00CD0C41">
                      <w:rPr>
                        <w:sz w:val="15"/>
                        <w:szCs w:val="15"/>
                      </w:rPr>
                      <w:t>656,603.77</w:t>
                    </w:r>
                  </w:p>
                </w:tc>
                <w:tc>
                  <w:tcPr>
                    <w:tcW w:w="766" w:type="pct"/>
                  </w:tcPr>
                  <w:p w:rsidR="00A86E7A" w:rsidRPr="00CD0C41" w:rsidRDefault="00A86E7A" w:rsidP="00CD0C41">
                    <w:pPr>
                      <w:jc w:val="right"/>
                      <w:rPr>
                        <w:sz w:val="15"/>
                        <w:szCs w:val="15"/>
                      </w:rPr>
                    </w:pPr>
                  </w:p>
                </w:tc>
                <w:tc>
                  <w:tcPr>
                    <w:tcW w:w="697" w:type="pct"/>
                  </w:tcPr>
                  <w:p w:rsidR="00A86E7A" w:rsidRPr="00CD0C41" w:rsidRDefault="00730EC2" w:rsidP="00CD0C41">
                    <w:pPr>
                      <w:jc w:val="right"/>
                      <w:rPr>
                        <w:sz w:val="15"/>
                        <w:szCs w:val="15"/>
                      </w:rPr>
                    </w:pPr>
                    <w:r w:rsidRPr="00CD0C41">
                      <w:rPr>
                        <w:sz w:val="15"/>
                        <w:szCs w:val="15"/>
                      </w:rPr>
                      <w:t>656,603.77</w:t>
                    </w:r>
                  </w:p>
                </w:tc>
              </w:tr>
            </w:sdtContent>
          </w:sdt>
          <w:sdt>
            <w:sdtPr>
              <w:rPr>
                <w:sz w:val="18"/>
                <w:szCs w:val="18"/>
              </w:rPr>
              <w:alias w:val="在建工程情况明细"/>
              <w:tag w:val="_TUP_33657c285bed467db1f9c5ec10046bbf"/>
              <w:id w:val="19262934"/>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sidRPr="003D2815">
                      <w:rPr>
                        <w:sz w:val="18"/>
                        <w:szCs w:val="18"/>
                      </w:rPr>
                      <w:t>BUSS干燥机项目</w:t>
                    </w:r>
                  </w:p>
                </w:tc>
                <w:tc>
                  <w:tcPr>
                    <w:tcW w:w="767" w:type="pct"/>
                  </w:tcPr>
                  <w:p w:rsidR="00A86E7A" w:rsidRPr="00CD0C41" w:rsidRDefault="00A86E7A" w:rsidP="00CD0C41">
                    <w:pPr>
                      <w:ind w:right="105"/>
                      <w:jc w:val="right"/>
                      <w:rPr>
                        <w:sz w:val="15"/>
                        <w:szCs w:val="15"/>
                      </w:rPr>
                    </w:pPr>
                    <w:r w:rsidRPr="00CD0C41">
                      <w:rPr>
                        <w:sz w:val="15"/>
                        <w:szCs w:val="15"/>
                      </w:rPr>
                      <w:t>46,657,055.51</w:t>
                    </w: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r w:rsidRPr="00CD0C41">
                      <w:rPr>
                        <w:sz w:val="15"/>
                        <w:szCs w:val="15"/>
                      </w:rPr>
                      <w:t>46,657,055.51</w:t>
                    </w:r>
                  </w:p>
                </w:tc>
                <w:tc>
                  <w:tcPr>
                    <w:tcW w:w="766" w:type="pct"/>
                  </w:tcPr>
                  <w:p w:rsidR="00A86E7A" w:rsidRPr="00CD0C41" w:rsidRDefault="00730EC2" w:rsidP="00CD0C41">
                    <w:pPr>
                      <w:jc w:val="right"/>
                      <w:rPr>
                        <w:sz w:val="15"/>
                        <w:szCs w:val="15"/>
                      </w:rPr>
                    </w:pPr>
                    <w:r w:rsidRPr="00CD0C41">
                      <w:rPr>
                        <w:sz w:val="15"/>
                        <w:szCs w:val="15"/>
                      </w:rPr>
                      <w:t>322,840.78</w:t>
                    </w:r>
                  </w:p>
                </w:tc>
                <w:tc>
                  <w:tcPr>
                    <w:tcW w:w="766" w:type="pct"/>
                  </w:tcPr>
                  <w:p w:rsidR="00A86E7A" w:rsidRPr="00CD0C41" w:rsidRDefault="00A86E7A" w:rsidP="00CD0C41">
                    <w:pPr>
                      <w:jc w:val="right"/>
                      <w:rPr>
                        <w:sz w:val="15"/>
                        <w:szCs w:val="15"/>
                      </w:rPr>
                    </w:pPr>
                  </w:p>
                </w:tc>
                <w:tc>
                  <w:tcPr>
                    <w:tcW w:w="697" w:type="pct"/>
                  </w:tcPr>
                  <w:p w:rsidR="00A86E7A" w:rsidRPr="00CD0C41" w:rsidRDefault="00730EC2" w:rsidP="00CD0C41">
                    <w:pPr>
                      <w:jc w:val="right"/>
                      <w:rPr>
                        <w:sz w:val="15"/>
                        <w:szCs w:val="15"/>
                      </w:rPr>
                    </w:pPr>
                    <w:r w:rsidRPr="00CD0C41">
                      <w:rPr>
                        <w:sz w:val="15"/>
                        <w:szCs w:val="15"/>
                      </w:rPr>
                      <w:t>322,840.78</w:t>
                    </w:r>
                  </w:p>
                </w:tc>
              </w:tr>
            </w:sdtContent>
          </w:sdt>
          <w:sdt>
            <w:sdtPr>
              <w:rPr>
                <w:sz w:val="18"/>
                <w:szCs w:val="18"/>
              </w:rPr>
              <w:alias w:val="在建工程情况明细"/>
              <w:tag w:val="_TUP_33657c285bed467db1f9c5ec10046bbf"/>
              <w:id w:val="19262935"/>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sidRPr="003D2815">
                      <w:rPr>
                        <w:sz w:val="18"/>
                        <w:szCs w:val="18"/>
                      </w:rPr>
                      <w:t>PC改性项目</w:t>
                    </w:r>
                  </w:p>
                </w:tc>
                <w:tc>
                  <w:tcPr>
                    <w:tcW w:w="767" w:type="pct"/>
                  </w:tcPr>
                  <w:p w:rsidR="00A86E7A" w:rsidRPr="00CD0C41" w:rsidRDefault="00A86E7A" w:rsidP="00CD0C41">
                    <w:pPr>
                      <w:ind w:right="105"/>
                      <w:jc w:val="right"/>
                      <w:rPr>
                        <w:sz w:val="15"/>
                        <w:szCs w:val="15"/>
                      </w:rPr>
                    </w:pPr>
                    <w:r w:rsidRPr="00CD0C41">
                      <w:rPr>
                        <w:sz w:val="15"/>
                        <w:szCs w:val="15"/>
                      </w:rPr>
                      <w:t>16,577,032.64</w:t>
                    </w: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r w:rsidRPr="00CD0C41">
                      <w:rPr>
                        <w:sz w:val="15"/>
                        <w:szCs w:val="15"/>
                      </w:rPr>
                      <w:t>16,577,032.64</w:t>
                    </w:r>
                  </w:p>
                </w:tc>
                <w:tc>
                  <w:tcPr>
                    <w:tcW w:w="766" w:type="pct"/>
                  </w:tcPr>
                  <w:p w:rsidR="00A86E7A" w:rsidRPr="00CD0C41" w:rsidRDefault="00A86E7A" w:rsidP="00CD0C41">
                    <w:pPr>
                      <w:jc w:val="right"/>
                      <w:rPr>
                        <w:sz w:val="15"/>
                        <w:szCs w:val="15"/>
                      </w:rPr>
                    </w:pPr>
                  </w:p>
                </w:tc>
                <w:tc>
                  <w:tcPr>
                    <w:tcW w:w="766" w:type="pct"/>
                  </w:tcPr>
                  <w:p w:rsidR="00A86E7A" w:rsidRPr="00CD0C41" w:rsidRDefault="00A86E7A" w:rsidP="00CD0C41">
                    <w:pPr>
                      <w:jc w:val="right"/>
                      <w:rPr>
                        <w:sz w:val="15"/>
                        <w:szCs w:val="15"/>
                      </w:rPr>
                    </w:pPr>
                  </w:p>
                </w:tc>
                <w:tc>
                  <w:tcPr>
                    <w:tcW w:w="697" w:type="pct"/>
                  </w:tcPr>
                  <w:p w:rsidR="00A86E7A" w:rsidRPr="00CD0C41" w:rsidRDefault="00A86E7A" w:rsidP="00CD0C41">
                    <w:pPr>
                      <w:jc w:val="right"/>
                      <w:rPr>
                        <w:sz w:val="15"/>
                        <w:szCs w:val="15"/>
                      </w:rPr>
                    </w:pPr>
                  </w:p>
                </w:tc>
              </w:tr>
            </w:sdtContent>
          </w:sdt>
          <w:sdt>
            <w:sdtPr>
              <w:rPr>
                <w:sz w:val="18"/>
                <w:szCs w:val="18"/>
              </w:rPr>
              <w:alias w:val="在建工程情况明细"/>
              <w:tag w:val="_TUP_33657c285bed467db1f9c5ec10046bbf"/>
              <w:id w:val="19262936"/>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sidRPr="003D2815">
                      <w:rPr>
                        <w:sz w:val="18"/>
                        <w:szCs w:val="18"/>
                      </w:rPr>
                      <w:t>45万吨合成氨及80万吨尿素</w:t>
                    </w:r>
                  </w:p>
                </w:tc>
                <w:tc>
                  <w:tcPr>
                    <w:tcW w:w="767" w:type="pct"/>
                  </w:tcPr>
                  <w:p w:rsidR="00A86E7A" w:rsidRPr="00CD0C41" w:rsidRDefault="00A86E7A" w:rsidP="00CD0C41">
                    <w:pPr>
                      <w:ind w:right="105"/>
                      <w:jc w:val="right"/>
                      <w:rPr>
                        <w:sz w:val="15"/>
                        <w:szCs w:val="15"/>
                      </w:rPr>
                    </w:pPr>
                    <w:r w:rsidRPr="00CD0C41">
                      <w:rPr>
                        <w:sz w:val="15"/>
                        <w:szCs w:val="15"/>
                      </w:rPr>
                      <w:t>1,597,352.00</w:t>
                    </w:r>
                  </w:p>
                </w:tc>
                <w:tc>
                  <w:tcPr>
                    <w:tcW w:w="627" w:type="pct"/>
                  </w:tcPr>
                  <w:p w:rsidR="00A86E7A" w:rsidRPr="00CD0C41" w:rsidRDefault="00A86E7A" w:rsidP="00CD0C41">
                    <w:pPr>
                      <w:ind w:right="73"/>
                      <w:jc w:val="right"/>
                      <w:rPr>
                        <w:sz w:val="15"/>
                        <w:szCs w:val="15"/>
                      </w:rPr>
                    </w:pPr>
                    <w:r w:rsidRPr="00CD0C41">
                      <w:rPr>
                        <w:sz w:val="15"/>
                        <w:szCs w:val="15"/>
                      </w:rPr>
                      <w:t>1,597,352.00</w:t>
                    </w:r>
                  </w:p>
                </w:tc>
                <w:tc>
                  <w:tcPr>
                    <w:tcW w:w="769" w:type="pct"/>
                  </w:tcPr>
                  <w:p w:rsidR="00A86E7A" w:rsidRPr="00CD0C41" w:rsidRDefault="00A86E7A" w:rsidP="00CD0C41">
                    <w:pPr>
                      <w:ind w:right="73"/>
                      <w:jc w:val="right"/>
                      <w:rPr>
                        <w:sz w:val="15"/>
                        <w:szCs w:val="15"/>
                      </w:rPr>
                    </w:pPr>
                  </w:p>
                </w:tc>
                <w:tc>
                  <w:tcPr>
                    <w:tcW w:w="766" w:type="pct"/>
                    <w:vAlign w:val="center"/>
                  </w:tcPr>
                  <w:p w:rsidR="00A86E7A" w:rsidRPr="00CD0C41" w:rsidRDefault="00A86E7A" w:rsidP="00CD0C41">
                    <w:pPr>
                      <w:jc w:val="right"/>
                      <w:rPr>
                        <w:sz w:val="15"/>
                        <w:szCs w:val="15"/>
                      </w:rPr>
                    </w:pPr>
                    <w:r w:rsidRPr="00CD0C41">
                      <w:rPr>
                        <w:sz w:val="15"/>
                        <w:szCs w:val="15"/>
                      </w:rPr>
                      <w:t>1,597,352.00</w:t>
                    </w:r>
                  </w:p>
                </w:tc>
                <w:tc>
                  <w:tcPr>
                    <w:tcW w:w="766" w:type="pct"/>
                    <w:vAlign w:val="center"/>
                  </w:tcPr>
                  <w:p w:rsidR="00A86E7A" w:rsidRPr="00CD0C41" w:rsidRDefault="00A86E7A" w:rsidP="00CD0C41">
                    <w:pPr>
                      <w:jc w:val="right"/>
                      <w:rPr>
                        <w:sz w:val="15"/>
                        <w:szCs w:val="15"/>
                      </w:rPr>
                    </w:pPr>
                    <w:r w:rsidRPr="00CD0C41">
                      <w:rPr>
                        <w:sz w:val="15"/>
                        <w:szCs w:val="15"/>
                      </w:rPr>
                      <w:t>1,597,352.00</w:t>
                    </w:r>
                  </w:p>
                </w:tc>
                <w:tc>
                  <w:tcPr>
                    <w:tcW w:w="697" w:type="pct"/>
                  </w:tcPr>
                  <w:p w:rsidR="00A86E7A" w:rsidRPr="00CD0C41" w:rsidRDefault="00A86E7A" w:rsidP="00CD0C41">
                    <w:pPr>
                      <w:jc w:val="right"/>
                      <w:rPr>
                        <w:sz w:val="15"/>
                        <w:szCs w:val="15"/>
                      </w:rPr>
                    </w:pPr>
                  </w:p>
                </w:tc>
              </w:tr>
            </w:sdtContent>
          </w:sdt>
          <w:sdt>
            <w:sdtPr>
              <w:rPr>
                <w:sz w:val="18"/>
                <w:szCs w:val="18"/>
              </w:rPr>
              <w:alias w:val="在建工程情况明细"/>
              <w:tag w:val="_TUP_33657c285bed467db1f9c5ec10046bbf"/>
              <w:id w:val="19262937"/>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sidRPr="003D2815">
                      <w:rPr>
                        <w:sz w:val="18"/>
                        <w:szCs w:val="18"/>
                      </w:rPr>
                      <w:t>10万吨聚碳酸酯项目</w:t>
                    </w:r>
                  </w:p>
                </w:tc>
                <w:tc>
                  <w:tcPr>
                    <w:tcW w:w="767" w:type="pct"/>
                  </w:tcPr>
                  <w:p w:rsidR="00A86E7A" w:rsidRPr="00CD0C41" w:rsidRDefault="00A86E7A" w:rsidP="00CD0C41">
                    <w:pPr>
                      <w:ind w:right="105"/>
                      <w:jc w:val="right"/>
                      <w:rPr>
                        <w:sz w:val="15"/>
                        <w:szCs w:val="15"/>
                      </w:rPr>
                    </w:pP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p>
                </w:tc>
                <w:tc>
                  <w:tcPr>
                    <w:tcW w:w="766" w:type="pct"/>
                    <w:vAlign w:val="center"/>
                  </w:tcPr>
                  <w:p w:rsidR="00A86E7A" w:rsidRPr="00CD0C41" w:rsidRDefault="00A86E7A" w:rsidP="00CD0C41">
                    <w:pPr>
                      <w:jc w:val="right"/>
                      <w:rPr>
                        <w:sz w:val="15"/>
                        <w:szCs w:val="15"/>
                      </w:rPr>
                    </w:pPr>
                    <w:r w:rsidRPr="00CD0C41">
                      <w:rPr>
                        <w:sz w:val="15"/>
                        <w:szCs w:val="15"/>
                      </w:rPr>
                      <w:t>1,672,539,084.63</w:t>
                    </w:r>
                  </w:p>
                </w:tc>
                <w:tc>
                  <w:tcPr>
                    <w:tcW w:w="766" w:type="pct"/>
                  </w:tcPr>
                  <w:p w:rsidR="00A86E7A" w:rsidRPr="00CD0C41" w:rsidRDefault="00A86E7A" w:rsidP="00CD0C41">
                    <w:pPr>
                      <w:jc w:val="right"/>
                      <w:rPr>
                        <w:sz w:val="15"/>
                        <w:szCs w:val="15"/>
                      </w:rPr>
                    </w:pPr>
                  </w:p>
                </w:tc>
                <w:tc>
                  <w:tcPr>
                    <w:tcW w:w="697" w:type="pct"/>
                  </w:tcPr>
                  <w:p w:rsidR="00A86E7A" w:rsidRPr="00CD0C41" w:rsidRDefault="00A86E7A" w:rsidP="00CD0C41">
                    <w:pPr>
                      <w:jc w:val="right"/>
                      <w:rPr>
                        <w:sz w:val="15"/>
                        <w:szCs w:val="15"/>
                      </w:rPr>
                    </w:pPr>
                    <w:r w:rsidRPr="00CD0C41">
                      <w:rPr>
                        <w:sz w:val="15"/>
                        <w:szCs w:val="15"/>
                      </w:rPr>
                      <w:t>1,672,539,084.63</w:t>
                    </w:r>
                  </w:p>
                </w:tc>
              </w:tr>
            </w:sdtContent>
          </w:sdt>
          <w:sdt>
            <w:sdtPr>
              <w:rPr>
                <w:sz w:val="18"/>
                <w:szCs w:val="18"/>
              </w:rPr>
              <w:alias w:val="在建工程情况明细"/>
              <w:tag w:val="_TUP_33657c285bed467db1f9c5ec10046bbf"/>
              <w:id w:val="19262938"/>
              <w:lock w:val="sdtLocked"/>
            </w:sdtPr>
            <w:sdtEndPr>
              <w:rPr>
                <w:sz w:val="15"/>
                <w:szCs w:val="15"/>
              </w:rPr>
            </w:sdtEndPr>
            <w:sdtContent>
              <w:tr w:rsidR="00A86E7A" w:rsidRPr="003D2815" w:rsidTr="00735FC7">
                <w:trPr>
                  <w:cantSplit/>
                </w:trPr>
                <w:tc>
                  <w:tcPr>
                    <w:tcW w:w="607" w:type="pct"/>
                  </w:tcPr>
                  <w:p w:rsidR="00A86E7A" w:rsidRPr="00A86E7A" w:rsidRDefault="00A86E7A" w:rsidP="00735FC7">
                    <w:pPr>
                      <w:rPr>
                        <w:sz w:val="18"/>
                        <w:szCs w:val="18"/>
                      </w:rPr>
                    </w:pPr>
                    <w:r w:rsidRPr="00A86E7A">
                      <w:rPr>
                        <w:sz w:val="18"/>
                        <w:szCs w:val="18"/>
                      </w:rPr>
                      <w:t>大造</w:t>
                    </w:r>
                    <w:proofErr w:type="gramStart"/>
                    <w:r w:rsidRPr="00A86E7A">
                      <w:rPr>
                        <w:sz w:val="18"/>
                        <w:szCs w:val="18"/>
                      </w:rPr>
                      <w:t>气项目</w:t>
                    </w:r>
                    <w:proofErr w:type="gramEnd"/>
                  </w:p>
                </w:tc>
                <w:tc>
                  <w:tcPr>
                    <w:tcW w:w="767" w:type="pct"/>
                  </w:tcPr>
                  <w:p w:rsidR="00A86E7A" w:rsidRPr="00CD0C41" w:rsidRDefault="00A86E7A" w:rsidP="00CD0C41">
                    <w:pPr>
                      <w:ind w:right="105"/>
                      <w:jc w:val="right"/>
                      <w:rPr>
                        <w:sz w:val="15"/>
                        <w:szCs w:val="15"/>
                      </w:rPr>
                    </w:pP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p>
                </w:tc>
                <w:tc>
                  <w:tcPr>
                    <w:tcW w:w="766" w:type="pct"/>
                    <w:vAlign w:val="center"/>
                  </w:tcPr>
                  <w:p w:rsidR="00A86E7A" w:rsidRPr="00CD0C41" w:rsidRDefault="00A86E7A" w:rsidP="00CD0C41">
                    <w:pPr>
                      <w:jc w:val="right"/>
                      <w:rPr>
                        <w:sz w:val="15"/>
                        <w:szCs w:val="15"/>
                      </w:rPr>
                    </w:pPr>
                    <w:r w:rsidRPr="00CD0C41">
                      <w:rPr>
                        <w:sz w:val="15"/>
                        <w:szCs w:val="15"/>
                      </w:rPr>
                      <w:t>607,554,389.28</w:t>
                    </w:r>
                  </w:p>
                </w:tc>
                <w:tc>
                  <w:tcPr>
                    <w:tcW w:w="766" w:type="pct"/>
                  </w:tcPr>
                  <w:p w:rsidR="00A86E7A" w:rsidRPr="00CD0C41" w:rsidRDefault="00A86E7A" w:rsidP="00CD0C41">
                    <w:pPr>
                      <w:jc w:val="right"/>
                      <w:rPr>
                        <w:sz w:val="15"/>
                        <w:szCs w:val="15"/>
                      </w:rPr>
                    </w:pPr>
                  </w:p>
                </w:tc>
                <w:tc>
                  <w:tcPr>
                    <w:tcW w:w="697" w:type="pct"/>
                  </w:tcPr>
                  <w:p w:rsidR="00A86E7A" w:rsidRPr="00CD0C41" w:rsidRDefault="00A86E7A" w:rsidP="00CD0C41">
                    <w:pPr>
                      <w:jc w:val="right"/>
                      <w:rPr>
                        <w:sz w:val="15"/>
                        <w:szCs w:val="15"/>
                      </w:rPr>
                    </w:pPr>
                    <w:r w:rsidRPr="00CD0C41">
                      <w:rPr>
                        <w:sz w:val="15"/>
                        <w:szCs w:val="15"/>
                      </w:rPr>
                      <w:t>607,554,389.28</w:t>
                    </w:r>
                  </w:p>
                </w:tc>
              </w:tr>
            </w:sdtContent>
          </w:sdt>
          <w:sdt>
            <w:sdtPr>
              <w:rPr>
                <w:sz w:val="18"/>
                <w:szCs w:val="18"/>
              </w:rPr>
              <w:alias w:val="在建工程情况明细"/>
              <w:tag w:val="_TUP_33657c285bed467db1f9c5ec10046bbf"/>
              <w:id w:val="19262939"/>
              <w:lock w:val="sdtLocked"/>
            </w:sdtPr>
            <w:sdtEndPr>
              <w:rPr>
                <w:sz w:val="15"/>
                <w:szCs w:val="15"/>
              </w:rPr>
            </w:sdtEndPr>
            <w:sdtContent>
              <w:tr w:rsidR="00A86E7A" w:rsidRPr="003D2815" w:rsidTr="00735FC7">
                <w:trPr>
                  <w:cantSplit/>
                </w:trPr>
                <w:tc>
                  <w:tcPr>
                    <w:tcW w:w="607" w:type="pct"/>
                  </w:tcPr>
                  <w:p w:rsidR="00A86E7A" w:rsidRPr="00A86E7A" w:rsidRDefault="00A86E7A" w:rsidP="00735FC7">
                    <w:pPr>
                      <w:rPr>
                        <w:sz w:val="18"/>
                        <w:szCs w:val="18"/>
                      </w:rPr>
                    </w:pPr>
                    <w:r w:rsidRPr="00A86E7A">
                      <w:rPr>
                        <w:sz w:val="18"/>
                        <w:szCs w:val="18"/>
                      </w:rPr>
                      <w:t>中控项目</w:t>
                    </w:r>
                  </w:p>
                </w:tc>
                <w:tc>
                  <w:tcPr>
                    <w:tcW w:w="767" w:type="pct"/>
                  </w:tcPr>
                  <w:p w:rsidR="00A86E7A" w:rsidRPr="00CD0C41" w:rsidRDefault="00A86E7A" w:rsidP="00CD0C41">
                    <w:pPr>
                      <w:ind w:right="105"/>
                      <w:jc w:val="right"/>
                      <w:rPr>
                        <w:sz w:val="15"/>
                        <w:szCs w:val="15"/>
                      </w:rPr>
                    </w:pP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p>
                </w:tc>
                <w:tc>
                  <w:tcPr>
                    <w:tcW w:w="766" w:type="pct"/>
                    <w:vAlign w:val="center"/>
                  </w:tcPr>
                  <w:p w:rsidR="00A86E7A" w:rsidRPr="00CD0C41" w:rsidRDefault="00A86E7A" w:rsidP="00CD0C41">
                    <w:pPr>
                      <w:jc w:val="right"/>
                      <w:rPr>
                        <w:sz w:val="15"/>
                        <w:szCs w:val="15"/>
                      </w:rPr>
                    </w:pPr>
                    <w:r w:rsidRPr="00CD0C41">
                      <w:rPr>
                        <w:sz w:val="15"/>
                        <w:szCs w:val="15"/>
                      </w:rPr>
                      <w:t>134,762,538.2</w:t>
                    </w:r>
                    <w:r w:rsidR="000C6B2C" w:rsidRPr="00CD0C41">
                      <w:rPr>
                        <w:rFonts w:hint="eastAsia"/>
                        <w:sz w:val="15"/>
                        <w:szCs w:val="15"/>
                      </w:rPr>
                      <w:t>6</w:t>
                    </w:r>
                  </w:p>
                </w:tc>
                <w:tc>
                  <w:tcPr>
                    <w:tcW w:w="766" w:type="pct"/>
                  </w:tcPr>
                  <w:p w:rsidR="00A86E7A" w:rsidRPr="00CD0C41" w:rsidRDefault="00A86E7A" w:rsidP="00CD0C41">
                    <w:pPr>
                      <w:jc w:val="right"/>
                      <w:rPr>
                        <w:sz w:val="15"/>
                        <w:szCs w:val="15"/>
                      </w:rPr>
                    </w:pPr>
                  </w:p>
                </w:tc>
                <w:tc>
                  <w:tcPr>
                    <w:tcW w:w="697" w:type="pct"/>
                  </w:tcPr>
                  <w:p w:rsidR="00A86E7A" w:rsidRPr="00CD0C41" w:rsidRDefault="00A86E7A" w:rsidP="00CD0C41">
                    <w:pPr>
                      <w:jc w:val="right"/>
                      <w:rPr>
                        <w:sz w:val="15"/>
                        <w:szCs w:val="15"/>
                      </w:rPr>
                    </w:pPr>
                    <w:r w:rsidRPr="00CD0C41">
                      <w:rPr>
                        <w:sz w:val="15"/>
                        <w:szCs w:val="15"/>
                      </w:rPr>
                      <w:t>134,762,538.2</w:t>
                    </w:r>
                    <w:r w:rsidR="000C6B2C" w:rsidRPr="00CD0C41">
                      <w:rPr>
                        <w:rFonts w:hint="eastAsia"/>
                        <w:sz w:val="15"/>
                        <w:szCs w:val="15"/>
                      </w:rPr>
                      <w:t>6</w:t>
                    </w:r>
                  </w:p>
                </w:tc>
              </w:tr>
            </w:sdtContent>
          </w:sdt>
          <w:sdt>
            <w:sdtPr>
              <w:rPr>
                <w:sz w:val="18"/>
                <w:szCs w:val="18"/>
              </w:rPr>
              <w:alias w:val="在建工程情况明细"/>
              <w:tag w:val="_TUP_33657c285bed467db1f9c5ec10046bbf"/>
              <w:id w:val="19262940"/>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sidRPr="003D2815">
                      <w:rPr>
                        <w:sz w:val="18"/>
                        <w:szCs w:val="18"/>
                      </w:rPr>
                      <w:t>污水处理改造EPC项目</w:t>
                    </w:r>
                  </w:p>
                </w:tc>
                <w:tc>
                  <w:tcPr>
                    <w:tcW w:w="767" w:type="pct"/>
                  </w:tcPr>
                  <w:p w:rsidR="00A86E7A" w:rsidRPr="00CD0C41" w:rsidRDefault="00A86E7A" w:rsidP="00CD0C41">
                    <w:pPr>
                      <w:ind w:right="105"/>
                      <w:jc w:val="right"/>
                      <w:rPr>
                        <w:sz w:val="15"/>
                        <w:szCs w:val="15"/>
                      </w:rPr>
                    </w:pPr>
                  </w:p>
                </w:tc>
                <w:tc>
                  <w:tcPr>
                    <w:tcW w:w="627" w:type="pct"/>
                  </w:tcPr>
                  <w:p w:rsidR="00A86E7A" w:rsidRPr="00CD0C41" w:rsidRDefault="00A86E7A" w:rsidP="00CD0C41">
                    <w:pPr>
                      <w:ind w:right="73"/>
                      <w:jc w:val="right"/>
                      <w:rPr>
                        <w:sz w:val="15"/>
                        <w:szCs w:val="15"/>
                      </w:rPr>
                    </w:pPr>
                  </w:p>
                </w:tc>
                <w:tc>
                  <w:tcPr>
                    <w:tcW w:w="769" w:type="pct"/>
                  </w:tcPr>
                  <w:p w:rsidR="00A86E7A" w:rsidRPr="00CD0C41" w:rsidRDefault="00A86E7A" w:rsidP="00CD0C41">
                    <w:pPr>
                      <w:ind w:right="73"/>
                      <w:jc w:val="right"/>
                      <w:rPr>
                        <w:sz w:val="15"/>
                        <w:szCs w:val="15"/>
                      </w:rPr>
                    </w:pPr>
                  </w:p>
                </w:tc>
                <w:tc>
                  <w:tcPr>
                    <w:tcW w:w="766" w:type="pct"/>
                  </w:tcPr>
                  <w:p w:rsidR="00A86E7A" w:rsidRPr="00CD0C41" w:rsidRDefault="00A86E7A" w:rsidP="00CD0C41">
                    <w:pPr>
                      <w:jc w:val="right"/>
                      <w:rPr>
                        <w:sz w:val="15"/>
                        <w:szCs w:val="15"/>
                      </w:rPr>
                    </w:pPr>
                    <w:r w:rsidRPr="00CD0C41">
                      <w:rPr>
                        <w:sz w:val="15"/>
                        <w:szCs w:val="15"/>
                      </w:rPr>
                      <w:t>14,691,413.82</w:t>
                    </w:r>
                  </w:p>
                </w:tc>
                <w:tc>
                  <w:tcPr>
                    <w:tcW w:w="766" w:type="pct"/>
                  </w:tcPr>
                  <w:p w:rsidR="00A86E7A" w:rsidRPr="00CD0C41" w:rsidRDefault="00A86E7A" w:rsidP="00CD0C41">
                    <w:pPr>
                      <w:jc w:val="right"/>
                      <w:rPr>
                        <w:sz w:val="15"/>
                        <w:szCs w:val="15"/>
                      </w:rPr>
                    </w:pPr>
                  </w:p>
                </w:tc>
                <w:tc>
                  <w:tcPr>
                    <w:tcW w:w="697" w:type="pct"/>
                  </w:tcPr>
                  <w:p w:rsidR="00A86E7A" w:rsidRPr="00CD0C41" w:rsidRDefault="00A86E7A" w:rsidP="00CD0C41">
                    <w:pPr>
                      <w:jc w:val="right"/>
                      <w:rPr>
                        <w:sz w:val="15"/>
                        <w:szCs w:val="15"/>
                      </w:rPr>
                    </w:pPr>
                    <w:r w:rsidRPr="00CD0C41">
                      <w:rPr>
                        <w:sz w:val="15"/>
                        <w:szCs w:val="15"/>
                      </w:rPr>
                      <w:t>14,691,413.82</w:t>
                    </w:r>
                  </w:p>
                </w:tc>
              </w:tr>
            </w:sdtContent>
          </w:sdt>
          <w:sdt>
            <w:sdtPr>
              <w:rPr>
                <w:sz w:val="18"/>
                <w:szCs w:val="18"/>
              </w:rPr>
              <w:alias w:val="在建工程情况明细"/>
              <w:tag w:val="_TUP_33657c285bed467db1f9c5ec10046bbf"/>
              <w:id w:val="19262941"/>
              <w:lock w:val="sdtLocked"/>
            </w:sdtPr>
            <w:sdtEndPr>
              <w:rPr>
                <w:sz w:val="15"/>
                <w:szCs w:val="15"/>
              </w:rPr>
            </w:sdtEndPr>
            <w:sdtContent>
              <w:tr w:rsidR="00A86E7A" w:rsidRPr="003D2815" w:rsidTr="00735FC7">
                <w:trPr>
                  <w:cantSplit/>
                </w:trPr>
                <w:tc>
                  <w:tcPr>
                    <w:tcW w:w="607" w:type="pct"/>
                  </w:tcPr>
                  <w:p w:rsidR="00A86E7A" w:rsidRPr="003D2815" w:rsidRDefault="00A86E7A" w:rsidP="00735FC7">
                    <w:pPr>
                      <w:rPr>
                        <w:sz w:val="18"/>
                        <w:szCs w:val="18"/>
                      </w:rPr>
                    </w:pPr>
                    <w:r w:rsidRPr="003D2815">
                      <w:rPr>
                        <w:sz w:val="18"/>
                        <w:szCs w:val="18"/>
                      </w:rPr>
                      <w:t>其他</w:t>
                    </w:r>
                  </w:p>
                </w:tc>
                <w:tc>
                  <w:tcPr>
                    <w:tcW w:w="767" w:type="pct"/>
                  </w:tcPr>
                  <w:p w:rsidR="00A86E7A" w:rsidRPr="00CD0C41" w:rsidRDefault="00A86E7A" w:rsidP="00CD0C41">
                    <w:pPr>
                      <w:ind w:right="105"/>
                      <w:jc w:val="right"/>
                      <w:rPr>
                        <w:sz w:val="15"/>
                        <w:szCs w:val="15"/>
                      </w:rPr>
                    </w:pPr>
                    <w:r w:rsidRPr="00CD0C41">
                      <w:rPr>
                        <w:sz w:val="15"/>
                        <w:szCs w:val="15"/>
                      </w:rPr>
                      <w:t>10,547,975.54</w:t>
                    </w:r>
                  </w:p>
                </w:tc>
                <w:tc>
                  <w:tcPr>
                    <w:tcW w:w="627" w:type="pct"/>
                  </w:tcPr>
                  <w:p w:rsidR="00A86E7A" w:rsidRPr="00CD0C41" w:rsidRDefault="00A86E7A" w:rsidP="00CD0C41">
                    <w:pPr>
                      <w:ind w:right="73"/>
                      <w:jc w:val="right"/>
                      <w:rPr>
                        <w:sz w:val="15"/>
                        <w:szCs w:val="15"/>
                      </w:rPr>
                    </w:pPr>
                    <w:r w:rsidRPr="00CD0C41">
                      <w:rPr>
                        <w:sz w:val="15"/>
                        <w:szCs w:val="15"/>
                      </w:rPr>
                      <w:t>3,772,695.16</w:t>
                    </w:r>
                  </w:p>
                </w:tc>
                <w:tc>
                  <w:tcPr>
                    <w:tcW w:w="769" w:type="pct"/>
                  </w:tcPr>
                  <w:p w:rsidR="00A86E7A" w:rsidRPr="00CD0C41" w:rsidRDefault="00A86E7A" w:rsidP="00CD0C41">
                    <w:pPr>
                      <w:ind w:right="73"/>
                      <w:jc w:val="right"/>
                      <w:rPr>
                        <w:sz w:val="15"/>
                        <w:szCs w:val="15"/>
                      </w:rPr>
                    </w:pPr>
                    <w:r w:rsidRPr="00CD0C41">
                      <w:rPr>
                        <w:sz w:val="15"/>
                        <w:szCs w:val="15"/>
                      </w:rPr>
                      <w:t>6,775,280.38</w:t>
                    </w:r>
                  </w:p>
                </w:tc>
                <w:tc>
                  <w:tcPr>
                    <w:tcW w:w="766" w:type="pct"/>
                  </w:tcPr>
                  <w:p w:rsidR="00A86E7A" w:rsidRPr="00CD0C41" w:rsidRDefault="00730EC2" w:rsidP="00CD0C41">
                    <w:pPr>
                      <w:jc w:val="right"/>
                      <w:rPr>
                        <w:sz w:val="15"/>
                        <w:szCs w:val="15"/>
                      </w:rPr>
                    </w:pPr>
                    <w:r w:rsidRPr="00CD0C41">
                      <w:rPr>
                        <w:rFonts w:hint="eastAsia"/>
                        <w:sz w:val="15"/>
                        <w:szCs w:val="15"/>
                      </w:rPr>
                      <w:t>8</w:t>
                    </w:r>
                    <w:r w:rsidR="00A86E7A" w:rsidRPr="00CD0C41">
                      <w:rPr>
                        <w:sz w:val="15"/>
                        <w:szCs w:val="15"/>
                      </w:rPr>
                      <w:t>,9</w:t>
                    </w:r>
                    <w:r w:rsidRPr="00CD0C41">
                      <w:rPr>
                        <w:rFonts w:hint="eastAsia"/>
                        <w:sz w:val="15"/>
                        <w:szCs w:val="15"/>
                      </w:rPr>
                      <w:t>92</w:t>
                    </w:r>
                    <w:r w:rsidR="00A86E7A" w:rsidRPr="00CD0C41">
                      <w:rPr>
                        <w:sz w:val="15"/>
                        <w:szCs w:val="15"/>
                      </w:rPr>
                      <w:t>,</w:t>
                    </w:r>
                    <w:r w:rsidRPr="00CD0C41">
                      <w:rPr>
                        <w:rFonts w:hint="eastAsia"/>
                        <w:sz w:val="15"/>
                        <w:szCs w:val="15"/>
                      </w:rPr>
                      <w:t>992</w:t>
                    </w:r>
                    <w:r w:rsidR="00A86E7A" w:rsidRPr="00CD0C41">
                      <w:rPr>
                        <w:sz w:val="15"/>
                        <w:szCs w:val="15"/>
                      </w:rPr>
                      <w:t>.</w:t>
                    </w:r>
                    <w:r w:rsidRPr="00CD0C41">
                      <w:rPr>
                        <w:rFonts w:hint="eastAsia"/>
                        <w:sz w:val="15"/>
                        <w:szCs w:val="15"/>
                      </w:rPr>
                      <w:t>56</w:t>
                    </w:r>
                  </w:p>
                </w:tc>
                <w:tc>
                  <w:tcPr>
                    <w:tcW w:w="766" w:type="pct"/>
                  </w:tcPr>
                  <w:p w:rsidR="00A86E7A" w:rsidRPr="00CD0C41" w:rsidRDefault="00A86E7A" w:rsidP="00CD0C41">
                    <w:pPr>
                      <w:jc w:val="right"/>
                      <w:rPr>
                        <w:sz w:val="15"/>
                        <w:szCs w:val="15"/>
                      </w:rPr>
                    </w:pPr>
                    <w:r w:rsidRPr="00CD0C41">
                      <w:rPr>
                        <w:sz w:val="15"/>
                        <w:szCs w:val="15"/>
                      </w:rPr>
                      <w:t>3,772,695.16</w:t>
                    </w:r>
                  </w:p>
                </w:tc>
                <w:tc>
                  <w:tcPr>
                    <w:tcW w:w="697" w:type="pct"/>
                  </w:tcPr>
                  <w:p w:rsidR="00A86E7A" w:rsidRPr="00CD0C41" w:rsidRDefault="000C6B2C" w:rsidP="00CD0C41">
                    <w:pPr>
                      <w:jc w:val="right"/>
                      <w:rPr>
                        <w:sz w:val="15"/>
                        <w:szCs w:val="15"/>
                      </w:rPr>
                    </w:pPr>
                    <w:r w:rsidRPr="00CD0C41">
                      <w:rPr>
                        <w:rFonts w:hint="eastAsia"/>
                        <w:sz w:val="15"/>
                        <w:szCs w:val="15"/>
                      </w:rPr>
                      <w:t>5</w:t>
                    </w:r>
                    <w:r w:rsidR="00A86E7A" w:rsidRPr="00CD0C41">
                      <w:rPr>
                        <w:sz w:val="15"/>
                        <w:szCs w:val="15"/>
                      </w:rPr>
                      <w:t>,</w:t>
                    </w:r>
                    <w:r w:rsidRPr="00CD0C41">
                      <w:rPr>
                        <w:rFonts w:hint="eastAsia"/>
                        <w:sz w:val="15"/>
                        <w:szCs w:val="15"/>
                      </w:rPr>
                      <w:t>220</w:t>
                    </w:r>
                    <w:r w:rsidR="00A86E7A" w:rsidRPr="00CD0C41">
                      <w:rPr>
                        <w:sz w:val="15"/>
                        <w:szCs w:val="15"/>
                      </w:rPr>
                      <w:t>,</w:t>
                    </w:r>
                    <w:r w:rsidRPr="00CD0C41">
                      <w:rPr>
                        <w:rFonts w:hint="eastAsia"/>
                        <w:sz w:val="15"/>
                        <w:szCs w:val="15"/>
                      </w:rPr>
                      <w:t>297</w:t>
                    </w:r>
                    <w:r w:rsidR="00A86E7A" w:rsidRPr="00CD0C41">
                      <w:rPr>
                        <w:sz w:val="15"/>
                        <w:szCs w:val="15"/>
                      </w:rPr>
                      <w:t>.</w:t>
                    </w:r>
                    <w:r w:rsidRPr="00CD0C41">
                      <w:rPr>
                        <w:rFonts w:hint="eastAsia"/>
                        <w:sz w:val="15"/>
                        <w:szCs w:val="15"/>
                      </w:rPr>
                      <w:t>40</w:t>
                    </w:r>
                  </w:p>
                </w:tc>
              </w:tr>
            </w:sdtContent>
          </w:sdt>
          <w:tr w:rsidR="00A86E7A" w:rsidRPr="003D2815" w:rsidTr="00735FC7">
            <w:trPr>
              <w:cantSplit/>
            </w:trPr>
            <w:sdt>
              <w:sdtPr>
                <w:rPr>
                  <w:sz w:val="18"/>
                  <w:szCs w:val="18"/>
                </w:rPr>
                <w:tag w:val="_PLD_2783a6d4bf3f487b8ca957822667216c"/>
                <w:id w:val="19262942"/>
                <w:lock w:val="sdtLocked"/>
              </w:sdtPr>
              <w:sdtContent>
                <w:tc>
                  <w:tcPr>
                    <w:tcW w:w="607" w:type="pct"/>
                    <w:vAlign w:val="center"/>
                  </w:tcPr>
                  <w:p w:rsidR="00A86E7A" w:rsidRPr="003D2815" w:rsidRDefault="00A86E7A" w:rsidP="00735FC7">
                    <w:pPr>
                      <w:jc w:val="center"/>
                      <w:rPr>
                        <w:sz w:val="18"/>
                        <w:szCs w:val="18"/>
                      </w:rPr>
                    </w:pPr>
                    <w:r w:rsidRPr="003D2815">
                      <w:rPr>
                        <w:rFonts w:hint="eastAsia"/>
                        <w:sz w:val="18"/>
                        <w:szCs w:val="18"/>
                      </w:rPr>
                      <w:t>合计</w:t>
                    </w:r>
                  </w:p>
                </w:tc>
              </w:sdtContent>
            </w:sdt>
            <w:tc>
              <w:tcPr>
                <w:tcW w:w="767" w:type="pct"/>
                <w:vAlign w:val="center"/>
              </w:tcPr>
              <w:p w:rsidR="00A86E7A" w:rsidRPr="00CD0C41" w:rsidRDefault="00A86E7A" w:rsidP="00CD0C41">
                <w:pPr>
                  <w:jc w:val="right"/>
                  <w:rPr>
                    <w:sz w:val="15"/>
                    <w:szCs w:val="15"/>
                  </w:rPr>
                </w:pPr>
                <w:r w:rsidRPr="00CD0C41">
                  <w:rPr>
                    <w:sz w:val="15"/>
                    <w:szCs w:val="15"/>
                  </w:rPr>
                  <w:t>549,811,697.86</w:t>
                </w:r>
              </w:p>
            </w:tc>
            <w:tc>
              <w:tcPr>
                <w:tcW w:w="627" w:type="pct"/>
                <w:vAlign w:val="center"/>
              </w:tcPr>
              <w:p w:rsidR="00A86E7A" w:rsidRPr="00CD0C41" w:rsidRDefault="00A86E7A" w:rsidP="00CD0C41">
                <w:pPr>
                  <w:jc w:val="right"/>
                  <w:rPr>
                    <w:sz w:val="15"/>
                    <w:szCs w:val="15"/>
                  </w:rPr>
                </w:pPr>
                <w:r w:rsidRPr="00CD0C41">
                  <w:rPr>
                    <w:sz w:val="15"/>
                    <w:szCs w:val="15"/>
                  </w:rPr>
                  <w:t>5,370,047.16</w:t>
                </w:r>
              </w:p>
            </w:tc>
            <w:tc>
              <w:tcPr>
                <w:tcW w:w="769" w:type="pct"/>
                <w:vAlign w:val="center"/>
              </w:tcPr>
              <w:p w:rsidR="00A86E7A" w:rsidRPr="00CD0C41" w:rsidRDefault="00A86E7A" w:rsidP="00CD0C41">
                <w:pPr>
                  <w:jc w:val="right"/>
                  <w:rPr>
                    <w:sz w:val="15"/>
                    <w:szCs w:val="15"/>
                  </w:rPr>
                </w:pPr>
                <w:r w:rsidRPr="00CD0C41">
                  <w:rPr>
                    <w:sz w:val="15"/>
                    <w:szCs w:val="15"/>
                  </w:rPr>
                  <w:t>544,441,650.70</w:t>
                </w:r>
              </w:p>
            </w:tc>
            <w:tc>
              <w:tcPr>
                <w:tcW w:w="766" w:type="pct"/>
                <w:vAlign w:val="center"/>
              </w:tcPr>
              <w:p w:rsidR="00A86E7A" w:rsidRPr="00CD0C41" w:rsidRDefault="00A86E7A" w:rsidP="00CD0C41">
                <w:pPr>
                  <w:jc w:val="right"/>
                  <w:rPr>
                    <w:sz w:val="15"/>
                    <w:szCs w:val="15"/>
                  </w:rPr>
                </w:pPr>
                <w:r w:rsidRPr="00CD0C41">
                  <w:rPr>
                    <w:sz w:val="15"/>
                    <w:szCs w:val="15"/>
                  </w:rPr>
                  <w:t>2,441,117,215.10</w:t>
                </w:r>
              </w:p>
            </w:tc>
            <w:tc>
              <w:tcPr>
                <w:tcW w:w="766" w:type="pct"/>
                <w:vAlign w:val="center"/>
              </w:tcPr>
              <w:p w:rsidR="00A86E7A" w:rsidRPr="00CD0C41" w:rsidRDefault="00A86E7A" w:rsidP="00CD0C41">
                <w:pPr>
                  <w:jc w:val="right"/>
                  <w:rPr>
                    <w:sz w:val="15"/>
                    <w:szCs w:val="15"/>
                  </w:rPr>
                </w:pPr>
                <w:r w:rsidRPr="00CD0C41">
                  <w:rPr>
                    <w:sz w:val="15"/>
                    <w:szCs w:val="15"/>
                  </w:rPr>
                  <w:t>5,370,047.16</w:t>
                </w:r>
              </w:p>
            </w:tc>
            <w:tc>
              <w:tcPr>
                <w:tcW w:w="697" w:type="pct"/>
                <w:vAlign w:val="center"/>
              </w:tcPr>
              <w:p w:rsidR="00A86E7A" w:rsidRPr="00CD0C41" w:rsidRDefault="00A86E7A" w:rsidP="00CD0C41">
                <w:pPr>
                  <w:jc w:val="right"/>
                  <w:rPr>
                    <w:sz w:val="15"/>
                    <w:szCs w:val="15"/>
                  </w:rPr>
                </w:pPr>
                <w:r w:rsidRPr="00CD0C41">
                  <w:rPr>
                    <w:sz w:val="15"/>
                    <w:szCs w:val="15"/>
                  </w:rPr>
                  <w:t>2,435,747,167.94</w:t>
                </w:r>
              </w:p>
            </w:tc>
          </w:tr>
        </w:tbl>
        <w:p w:rsidR="00FD2133" w:rsidRDefault="00D1422C"/>
      </w:sdtContent>
    </w:sdt>
    <w:sdt>
      <w:sdtPr>
        <w:rPr>
          <w:rFonts w:ascii="宋体" w:eastAsia="宋体" w:hAnsi="宋体" w:cs="宋体" w:hint="eastAsia"/>
          <w:b w:val="0"/>
          <w:bCs w:val="0"/>
          <w:kern w:val="0"/>
          <w:sz w:val="24"/>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FD2133" w:rsidRDefault="00537341">
          <w:pPr>
            <w:pStyle w:val="4"/>
            <w:numPr>
              <w:ilvl w:val="3"/>
              <w:numId w:val="122"/>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EndPr>
            <w:rPr>
              <w:sz w:val="21"/>
              <w:szCs w:val="21"/>
            </w:rPr>
          </w:sdtEndPr>
          <w:sdtContent>
            <w:p w:rsidR="00FD2133" w:rsidRPr="00685039" w:rsidRDefault="00D1422C">
              <w:pPr>
                <w:rPr>
                  <w:sz w:val="21"/>
                  <w:szCs w:val="21"/>
                </w:rPr>
              </w:pPr>
              <w:r w:rsidRPr="00685039">
                <w:rPr>
                  <w:sz w:val="21"/>
                  <w:szCs w:val="21"/>
                </w:rPr>
                <w:fldChar w:fldCharType="begin"/>
              </w:r>
              <w:r w:rsidR="003D2815"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3D2815"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jc w:val="right"/>
            <w:rPr>
              <w:sz w:val="21"/>
              <w:szCs w:val="21"/>
            </w:rPr>
          </w:pPr>
          <w:r w:rsidRPr="00685039">
            <w:rPr>
              <w:rFonts w:hint="eastAsia"/>
              <w:sz w:val="21"/>
              <w:szCs w:val="21"/>
            </w:rPr>
            <w:t>单位：</w:t>
          </w:r>
          <w:sdt>
            <w:sdtPr>
              <w:rPr>
                <w:rFonts w:hint="eastAsia"/>
                <w:sz w:val="21"/>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3"/>
            <w:gridCol w:w="815"/>
            <w:gridCol w:w="957"/>
            <w:gridCol w:w="957"/>
            <w:gridCol w:w="1001"/>
            <w:gridCol w:w="524"/>
            <w:gridCol w:w="851"/>
            <w:gridCol w:w="566"/>
            <w:gridCol w:w="568"/>
            <w:gridCol w:w="710"/>
            <w:gridCol w:w="991"/>
            <w:gridCol w:w="566"/>
            <w:gridCol w:w="853"/>
          </w:tblGrid>
          <w:tr w:rsidR="0004792A" w:rsidTr="00735FC7">
            <w:trPr>
              <w:cantSplit/>
            </w:trPr>
            <w:sdt>
              <w:sdtPr>
                <w:rPr>
                  <w:sz w:val="15"/>
                  <w:szCs w:val="15"/>
                </w:rPr>
                <w:tag w:val="_PLD_0072ffbc51294cefbe17dde844d0e5ed"/>
                <w:id w:val="19262497"/>
                <w:lock w:val="sdtLocked"/>
              </w:sdtPr>
              <w:sdtContent>
                <w:tc>
                  <w:tcPr>
                    <w:tcW w:w="335" w:type="pct"/>
                    <w:shd w:val="clear" w:color="auto" w:fill="auto"/>
                    <w:vAlign w:val="center"/>
                  </w:tcPr>
                  <w:p w:rsidR="0004792A" w:rsidRPr="003D2815" w:rsidRDefault="0004792A" w:rsidP="00735FC7">
                    <w:pPr>
                      <w:ind w:right="105"/>
                      <w:jc w:val="center"/>
                      <w:rPr>
                        <w:sz w:val="15"/>
                        <w:szCs w:val="15"/>
                      </w:rPr>
                    </w:pPr>
                    <w:r w:rsidRPr="003D2815">
                      <w:rPr>
                        <w:rFonts w:hint="eastAsia"/>
                        <w:sz w:val="15"/>
                        <w:szCs w:val="15"/>
                      </w:rPr>
                      <w:t>项目名称</w:t>
                    </w:r>
                  </w:p>
                </w:tc>
              </w:sdtContent>
            </w:sdt>
            <w:sdt>
              <w:sdtPr>
                <w:rPr>
                  <w:sz w:val="15"/>
                  <w:szCs w:val="15"/>
                </w:rPr>
                <w:tag w:val="_PLD_6349ea6a696f4d27b00b071275a38ea5"/>
                <w:id w:val="19262498"/>
                <w:lock w:val="sdtLocked"/>
              </w:sdtPr>
              <w:sdtContent>
                <w:tc>
                  <w:tcPr>
                    <w:tcW w:w="406" w:type="pct"/>
                    <w:shd w:val="clear" w:color="auto" w:fill="auto"/>
                    <w:vAlign w:val="center"/>
                  </w:tcPr>
                  <w:p w:rsidR="0004792A" w:rsidRPr="003D2815" w:rsidRDefault="0004792A" w:rsidP="00735FC7">
                    <w:pPr>
                      <w:ind w:right="105"/>
                      <w:jc w:val="center"/>
                      <w:rPr>
                        <w:sz w:val="15"/>
                        <w:szCs w:val="15"/>
                      </w:rPr>
                    </w:pPr>
                    <w:r w:rsidRPr="003D2815">
                      <w:rPr>
                        <w:rFonts w:hint="eastAsia"/>
                        <w:sz w:val="15"/>
                        <w:szCs w:val="15"/>
                      </w:rPr>
                      <w:t>预算数</w:t>
                    </w:r>
                  </w:p>
                </w:tc>
              </w:sdtContent>
            </w:sdt>
            <w:sdt>
              <w:sdtPr>
                <w:rPr>
                  <w:sz w:val="15"/>
                  <w:szCs w:val="15"/>
                </w:rPr>
                <w:tag w:val="_PLD_392420deb7e94f0a8026947a325da4f4"/>
                <w:id w:val="19262499"/>
                <w:lock w:val="sdtLocked"/>
              </w:sdtPr>
              <w:sdtContent>
                <w:tc>
                  <w:tcPr>
                    <w:tcW w:w="477" w:type="pct"/>
                    <w:shd w:val="clear" w:color="auto" w:fill="auto"/>
                    <w:vAlign w:val="center"/>
                  </w:tcPr>
                  <w:p w:rsidR="0004792A" w:rsidRPr="003D2815" w:rsidRDefault="0004792A" w:rsidP="00735FC7">
                    <w:pPr>
                      <w:ind w:right="105"/>
                      <w:jc w:val="center"/>
                      <w:rPr>
                        <w:sz w:val="15"/>
                        <w:szCs w:val="15"/>
                      </w:rPr>
                    </w:pPr>
                    <w:r w:rsidRPr="003D2815">
                      <w:rPr>
                        <w:rFonts w:hint="eastAsia"/>
                        <w:sz w:val="15"/>
                        <w:szCs w:val="15"/>
                      </w:rPr>
                      <w:t>期初</w:t>
                    </w:r>
                  </w:p>
                  <w:p w:rsidR="0004792A" w:rsidRPr="003D2815" w:rsidRDefault="0004792A" w:rsidP="00735FC7">
                    <w:pPr>
                      <w:ind w:right="105"/>
                      <w:jc w:val="center"/>
                      <w:rPr>
                        <w:sz w:val="15"/>
                        <w:szCs w:val="15"/>
                      </w:rPr>
                    </w:pPr>
                    <w:r w:rsidRPr="003D2815">
                      <w:rPr>
                        <w:rFonts w:hint="eastAsia"/>
                        <w:sz w:val="15"/>
                        <w:szCs w:val="15"/>
                      </w:rPr>
                      <w:t>余额</w:t>
                    </w:r>
                  </w:p>
                </w:tc>
              </w:sdtContent>
            </w:sdt>
            <w:sdt>
              <w:sdtPr>
                <w:rPr>
                  <w:sz w:val="15"/>
                  <w:szCs w:val="15"/>
                </w:rPr>
                <w:tag w:val="_PLD_de4faed3465b4da6b8ac35d7e677431c"/>
                <w:id w:val="19262500"/>
                <w:lock w:val="sdtLocked"/>
              </w:sdtPr>
              <w:sdtContent>
                <w:tc>
                  <w:tcPr>
                    <w:tcW w:w="477" w:type="pct"/>
                    <w:shd w:val="clear" w:color="auto" w:fill="auto"/>
                    <w:vAlign w:val="center"/>
                  </w:tcPr>
                  <w:p w:rsidR="0004792A" w:rsidRPr="003D2815" w:rsidRDefault="0004792A" w:rsidP="00735FC7">
                    <w:pPr>
                      <w:ind w:right="105"/>
                      <w:jc w:val="center"/>
                      <w:rPr>
                        <w:sz w:val="15"/>
                        <w:szCs w:val="15"/>
                      </w:rPr>
                    </w:pPr>
                    <w:r w:rsidRPr="003D2815">
                      <w:rPr>
                        <w:rFonts w:hint="eastAsia"/>
                        <w:sz w:val="15"/>
                        <w:szCs w:val="15"/>
                      </w:rPr>
                      <w:t>本期增加金额</w:t>
                    </w:r>
                  </w:p>
                </w:tc>
              </w:sdtContent>
            </w:sdt>
            <w:sdt>
              <w:sdtPr>
                <w:rPr>
                  <w:sz w:val="15"/>
                  <w:szCs w:val="15"/>
                </w:rPr>
                <w:tag w:val="_PLD_51ce4224316b4f4b99a8fb0c8e4500a5"/>
                <w:id w:val="19262501"/>
                <w:lock w:val="sdtLocked"/>
              </w:sdtPr>
              <w:sdtContent>
                <w:tc>
                  <w:tcPr>
                    <w:tcW w:w="499" w:type="pct"/>
                    <w:shd w:val="clear" w:color="auto" w:fill="auto"/>
                    <w:vAlign w:val="center"/>
                  </w:tcPr>
                  <w:p w:rsidR="0004792A" w:rsidRPr="003D2815" w:rsidRDefault="0004792A" w:rsidP="00735FC7">
                    <w:pPr>
                      <w:ind w:right="73"/>
                      <w:jc w:val="center"/>
                      <w:rPr>
                        <w:sz w:val="15"/>
                        <w:szCs w:val="15"/>
                      </w:rPr>
                    </w:pPr>
                    <w:r w:rsidRPr="003D2815">
                      <w:rPr>
                        <w:rFonts w:hint="eastAsia"/>
                        <w:sz w:val="15"/>
                        <w:szCs w:val="15"/>
                      </w:rPr>
                      <w:t>本期转入固定资产金额</w:t>
                    </w:r>
                  </w:p>
                </w:tc>
              </w:sdtContent>
            </w:sdt>
            <w:sdt>
              <w:sdtPr>
                <w:rPr>
                  <w:sz w:val="15"/>
                  <w:szCs w:val="15"/>
                </w:rPr>
                <w:tag w:val="_PLD_d80ffbe10b944f57a31723041ffbcbdf"/>
                <w:id w:val="19262502"/>
                <w:lock w:val="sdtLocked"/>
              </w:sdtPr>
              <w:sdtContent>
                <w:tc>
                  <w:tcPr>
                    <w:tcW w:w="261" w:type="pct"/>
                    <w:shd w:val="clear" w:color="auto" w:fill="auto"/>
                    <w:vAlign w:val="center"/>
                  </w:tcPr>
                  <w:p w:rsidR="0004792A" w:rsidRPr="003D2815" w:rsidRDefault="0004792A" w:rsidP="00735FC7">
                    <w:pPr>
                      <w:ind w:right="73"/>
                      <w:jc w:val="center"/>
                      <w:rPr>
                        <w:sz w:val="15"/>
                        <w:szCs w:val="15"/>
                      </w:rPr>
                    </w:pPr>
                    <w:r w:rsidRPr="003D2815">
                      <w:rPr>
                        <w:rFonts w:hint="eastAsia"/>
                        <w:sz w:val="15"/>
                        <w:szCs w:val="15"/>
                      </w:rPr>
                      <w:t>本期其他减少金额</w:t>
                    </w:r>
                  </w:p>
                </w:tc>
              </w:sdtContent>
            </w:sdt>
            <w:sdt>
              <w:sdtPr>
                <w:rPr>
                  <w:sz w:val="15"/>
                  <w:szCs w:val="15"/>
                </w:rPr>
                <w:tag w:val="_PLD_c8b617c64ad64a03834695d9bc0b8d2f"/>
                <w:id w:val="19262503"/>
                <w:lock w:val="sdtLocked"/>
              </w:sdtPr>
              <w:sdtContent>
                <w:tc>
                  <w:tcPr>
                    <w:tcW w:w="424" w:type="pct"/>
                    <w:vAlign w:val="center"/>
                  </w:tcPr>
                  <w:p w:rsidR="0004792A" w:rsidRPr="003D2815" w:rsidRDefault="0004792A" w:rsidP="00735FC7">
                    <w:pPr>
                      <w:jc w:val="center"/>
                      <w:rPr>
                        <w:sz w:val="15"/>
                        <w:szCs w:val="15"/>
                      </w:rPr>
                    </w:pPr>
                    <w:r w:rsidRPr="003D2815">
                      <w:rPr>
                        <w:rFonts w:hint="eastAsia"/>
                        <w:sz w:val="15"/>
                        <w:szCs w:val="15"/>
                      </w:rPr>
                      <w:t>期末</w:t>
                    </w:r>
                  </w:p>
                  <w:p w:rsidR="0004792A" w:rsidRPr="003D2815" w:rsidRDefault="0004792A" w:rsidP="00735FC7">
                    <w:pPr>
                      <w:jc w:val="center"/>
                      <w:rPr>
                        <w:sz w:val="15"/>
                        <w:szCs w:val="15"/>
                      </w:rPr>
                    </w:pPr>
                    <w:r w:rsidRPr="003D2815">
                      <w:rPr>
                        <w:rFonts w:hint="eastAsia"/>
                        <w:sz w:val="15"/>
                        <w:szCs w:val="15"/>
                      </w:rPr>
                      <w:t>余额</w:t>
                    </w:r>
                  </w:p>
                </w:tc>
              </w:sdtContent>
            </w:sdt>
            <w:sdt>
              <w:sdtPr>
                <w:rPr>
                  <w:sz w:val="15"/>
                  <w:szCs w:val="15"/>
                </w:rPr>
                <w:tag w:val="_PLD_738551d97ef741f093f852402c423e47"/>
                <w:id w:val="19262504"/>
                <w:lock w:val="sdtLocked"/>
              </w:sdtPr>
              <w:sdtContent>
                <w:tc>
                  <w:tcPr>
                    <w:tcW w:w="282" w:type="pct"/>
                    <w:shd w:val="clear" w:color="auto" w:fill="auto"/>
                    <w:vAlign w:val="center"/>
                  </w:tcPr>
                  <w:p w:rsidR="0004792A" w:rsidRPr="003D2815" w:rsidRDefault="0004792A" w:rsidP="00735FC7">
                    <w:pPr>
                      <w:jc w:val="center"/>
                      <w:rPr>
                        <w:sz w:val="15"/>
                        <w:szCs w:val="15"/>
                      </w:rPr>
                    </w:pPr>
                    <w:r w:rsidRPr="003D2815">
                      <w:rPr>
                        <w:rFonts w:hint="eastAsia"/>
                        <w:sz w:val="15"/>
                        <w:szCs w:val="15"/>
                      </w:rPr>
                      <w:t>工程累计投入占预算比例(%)</w:t>
                    </w:r>
                  </w:p>
                </w:tc>
              </w:sdtContent>
            </w:sdt>
            <w:sdt>
              <w:sdtPr>
                <w:rPr>
                  <w:sz w:val="15"/>
                  <w:szCs w:val="15"/>
                </w:rPr>
                <w:tag w:val="_PLD_0f7f749f98e74f33ae9032c17002d136"/>
                <w:id w:val="19262505"/>
                <w:lock w:val="sdtLocked"/>
              </w:sdtPr>
              <w:sdtContent>
                <w:tc>
                  <w:tcPr>
                    <w:tcW w:w="283" w:type="pct"/>
                    <w:shd w:val="clear" w:color="auto" w:fill="auto"/>
                    <w:vAlign w:val="center"/>
                  </w:tcPr>
                  <w:p w:rsidR="0004792A" w:rsidRPr="003D2815" w:rsidRDefault="0004792A" w:rsidP="00735FC7">
                    <w:pPr>
                      <w:jc w:val="center"/>
                      <w:rPr>
                        <w:sz w:val="15"/>
                        <w:szCs w:val="15"/>
                      </w:rPr>
                    </w:pPr>
                    <w:r w:rsidRPr="003D2815">
                      <w:rPr>
                        <w:rFonts w:hint="eastAsia"/>
                        <w:sz w:val="15"/>
                        <w:szCs w:val="15"/>
                      </w:rPr>
                      <w:t>工程进度</w:t>
                    </w:r>
                  </w:p>
                </w:tc>
              </w:sdtContent>
            </w:sdt>
            <w:sdt>
              <w:sdtPr>
                <w:rPr>
                  <w:sz w:val="15"/>
                  <w:szCs w:val="15"/>
                </w:rPr>
                <w:tag w:val="_PLD_0b58d44121d2475586a13d1ce8eaed0a"/>
                <w:id w:val="19262506"/>
                <w:lock w:val="sdtLocked"/>
              </w:sdtPr>
              <w:sdtContent>
                <w:tc>
                  <w:tcPr>
                    <w:tcW w:w="354" w:type="pct"/>
                    <w:shd w:val="clear" w:color="auto" w:fill="auto"/>
                    <w:vAlign w:val="center"/>
                  </w:tcPr>
                  <w:p w:rsidR="0004792A" w:rsidRPr="003D2815" w:rsidRDefault="0004792A" w:rsidP="00735FC7">
                    <w:pPr>
                      <w:jc w:val="center"/>
                      <w:rPr>
                        <w:sz w:val="15"/>
                        <w:szCs w:val="15"/>
                      </w:rPr>
                    </w:pPr>
                    <w:r w:rsidRPr="003D2815">
                      <w:rPr>
                        <w:rFonts w:hint="eastAsia"/>
                        <w:sz w:val="15"/>
                        <w:szCs w:val="15"/>
                      </w:rPr>
                      <w:t>利息资本化累计金额</w:t>
                    </w:r>
                  </w:p>
                </w:tc>
              </w:sdtContent>
            </w:sdt>
            <w:sdt>
              <w:sdtPr>
                <w:rPr>
                  <w:sz w:val="15"/>
                  <w:szCs w:val="15"/>
                </w:rPr>
                <w:tag w:val="_PLD_2250f692e957437687c2cafcae1d7f81"/>
                <w:id w:val="19262507"/>
                <w:lock w:val="sdtLocked"/>
              </w:sdtPr>
              <w:sdtContent>
                <w:tc>
                  <w:tcPr>
                    <w:tcW w:w="494" w:type="pct"/>
                    <w:shd w:val="clear" w:color="auto" w:fill="auto"/>
                    <w:vAlign w:val="center"/>
                  </w:tcPr>
                  <w:p w:rsidR="0004792A" w:rsidRPr="003D2815" w:rsidRDefault="0004792A" w:rsidP="00735FC7">
                    <w:pPr>
                      <w:jc w:val="center"/>
                      <w:rPr>
                        <w:sz w:val="15"/>
                        <w:szCs w:val="15"/>
                      </w:rPr>
                    </w:pPr>
                    <w:r w:rsidRPr="003D2815">
                      <w:rPr>
                        <w:rFonts w:hint="eastAsia"/>
                        <w:sz w:val="15"/>
                        <w:szCs w:val="15"/>
                      </w:rPr>
                      <w:t>其中：本期利息资本</w:t>
                    </w:r>
                    <w:proofErr w:type="gramStart"/>
                    <w:r w:rsidRPr="003D2815">
                      <w:rPr>
                        <w:rFonts w:hint="eastAsia"/>
                        <w:sz w:val="15"/>
                        <w:szCs w:val="15"/>
                      </w:rPr>
                      <w:t>化金额</w:t>
                    </w:r>
                    <w:proofErr w:type="gramEnd"/>
                  </w:p>
                </w:tc>
              </w:sdtContent>
            </w:sdt>
            <w:sdt>
              <w:sdtPr>
                <w:rPr>
                  <w:sz w:val="15"/>
                  <w:szCs w:val="15"/>
                </w:rPr>
                <w:tag w:val="_PLD_7a9834f354d948e19f071bbf4b5baafe"/>
                <w:id w:val="19262508"/>
                <w:lock w:val="sdtLocked"/>
              </w:sdtPr>
              <w:sdtContent>
                <w:tc>
                  <w:tcPr>
                    <w:tcW w:w="282" w:type="pct"/>
                    <w:shd w:val="clear" w:color="auto" w:fill="auto"/>
                    <w:vAlign w:val="center"/>
                  </w:tcPr>
                  <w:p w:rsidR="0004792A" w:rsidRPr="003D2815" w:rsidRDefault="0004792A" w:rsidP="00735FC7">
                    <w:pPr>
                      <w:jc w:val="center"/>
                      <w:rPr>
                        <w:sz w:val="15"/>
                        <w:szCs w:val="15"/>
                      </w:rPr>
                    </w:pPr>
                    <w:r w:rsidRPr="003D2815">
                      <w:rPr>
                        <w:rFonts w:hint="eastAsia"/>
                        <w:sz w:val="15"/>
                        <w:szCs w:val="15"/>
                      </w:rPr>
                      <w:t>本期利息资本化率(%)</w:t>
                    </w:r>
                  </w:p>
                </w:tc>
              </w:sdtContent>
            </w:sdt>
            <w:sdt>
              <w:sdtPr>
                <w:rPr>
                  <w:sz w:val="15"/>
                  <w:szCs w:val="15"/>
                </w:rPr>
                <w:tag w:val="_PLD_6015e39597424a7ea59d45da3ff56e99"/>
                <w:id w:val="19262509"/>
                <w:lock w:val="sdtLocked"/>
              </w:sdtPr>
              <w:sdtContent>
                <w:tc>
                  <w:tcPr>
                    <w:tcW w:w="425" w:type="pct"/>
                    <w:shd w:val="clear" w:color="auto" w:fill="auto"/>
                    <w:vAlign w:val="center"/>
                  </w:tcPr>
                  <w:p w:rsidR="0004792A" w:rsidRPr="003D2815" w:rsidRDefault="0004792A" w:rsidP="00735FC7">
                    <w:pPr>
                      <w:jc w:val="center"/>
                      <w:rPr>
                        <w:sz w:val="15"/>
                        <w:szCs w:val="15"/>
                      </w:rPr>
                    </w:pPr>
                    <w:r w:rsidRPr="003D2815">
                      <w:rPr>
                        <w:rFonts w:hint="eastAsia"/>
                        <w:sz w:val="15"/>
                        <w:szCs w:val="15"/>
                      </w:rPr>
                      <w:t>资金来源</w:t>
                    </w:r>
                  </w:p>
                </w:tc>
              </w:sdtContent>
            </w:sdt>
          </w:tr>
          <w:sdt>
            <w:sdtPr>
              <w:rPr>
                <w:rFonts w:hint="eastAsia"/>
                <w:sz w:val="15"/>
                <w:szCs w:val="15"/>
              </w:rPr>
              <w:alias w:val="在建工程明细"/>
              <w:tag w:val="_TUP_ddeb799b6fdf45e2b195807d1913c3bb"/>
              <w:id w:val="19262510"/>
              <w:lock w:val="sdtLocked"/>
            </w:sdtPr>
            <w:sdtContent>
              <w:tr w:rsidR="0004792A" w:rsidTr="00AB2CA4">
                <w:trPr>
                  <w:cantSplit/>
                </w:trPr>
                <w:tc>
                  <w:tcPr>
                    <w:tcW w:w="335" w:type="pct"/>
                    <w:shd w:val="clear" w:color="auto" w:fill="auto"/>
                  </w:tcPr>
                  <w:p w:rsidR="0004792A" w:rsidRPr="003D2815" w:rsidRDefault="0004792A" w:rsidP="00735FC7">
                    <w:pPr>
                      <w:ind w:right="105"/>
                      <w:rPr>
                        <w:sz w:val="15"/>
                        <w:szCs w:val="15"/>
                      </w:rPr>
                    </w:pPr>
                    <w:r>
                      <w:rPr>
                        <w:rFonts w:hint="eastAsia"/>
                        <w:sz w:val="15"/>
                        <w:szCs w:val="15"/>
                      </w:rPr>
                      <w:t>原料</w:t>
                    </w:r>
                    <w:r w:rsidRPr="003D2815">
                      <w:rPr>
                        <w:sz w:val="15"/>
                        <w:szCs w:val="15"/>
                      </w:rPr>
                      <w:t>项目</w:t>
                    </w:r>
                  </w:p>
                </w:tc>
                <w:tc>
                  <w:tcPr>
                    <w:tcW w:w="406" w:type="pct"/>
                    <w:shd w:val="clear" w:color="auto" w:fill="auto"/>
                    <w:vAlign w:val="center"/>
                  </w:tcPr>
                  <w:p w:rsidR="0004792A" w:rsidRPr="003D2815" w:rsidRDefault="0004792A" w:rsidP="00CD0C41">
                    <w:pPr>
                      <w:ind w:right="105"/>
                      <w:jc w:val="right"/>
                      <w:rPr>
                        <w:sz w:val="15"/>
                        <w:szCs w:val="15"/>
                      </w:rPr>
                    </w:pPr>
                    <w:r w:rsidRPr="003D2815">
                      <w:rPr>
                        <w:sz w:val="15"/>
                        <w:szCs w:val="15"/>
                      </w:rPr>
                      <w:t>1,198,068,500.00</w:t>
                    </w:r>
                  </w:p>
                </w:tc>
                <w:tc>
                  <w:tcPr>
                    <w:tcW w:w="477" w:type="pct"/>
                    <w:shd w:val="clear" w:color="auto" w:fill="auto"/>
                    <w:vAlign w:val="center"/>
                  </w:tcPr>
                  <w:p w:rsidR="0004792A" w:rsidRPr="003D2815" w:rsidRDefault="0004792A" w:rsidP="00CD0C41">
                    <w:pPr>
                      <w:jc w:val="right"/>
                      <w:rPr>
                        <w:sz w:val="15"/>
                        <w:szCs w:val="15"/>
                      </w:rPr>
                    </w:pPr>
                    <w:r w:rsidRPr="003D2815">
                      <w:rPr>
                        <w:sz w:val="15"/>
                        <w:szCs w:val="15"/>
                      </w:rPr>
                      <w:t>656,603.77</w:t>
                    </w:r>
                  </w:p>
                </w:tc>
                <w:tc>
                  <w:tcPr>
                    <w:tcW w:w="477" w:type="pct"/>
                    <w:shd w:val="clear" w:color="auto" w:fill="auto"/>
                    <w:vAlign w:val="center"/>
                  </w:tcPr>
                  <w:p w:rsidR="0004792A" w:rsidRPr="003D2815" w:rsidRDefault="0004792A" w:rsidP="00CD0C41">
                    <w:pPr>
                      <w:ind w:right="73"/>
                      <w:jc w:val="right"/>
                      <w:rPr>
                        <w:sz w:val="15"/>
                        <w:szCs w:val="15"/>
                      </w:rPr>
                    </w:pPr>
                    <w:r w:rsidRPr="003D2815">
                      <w:rPr>
                        <w:sz w:val="15"/>
                        <w:szCs w:val="15"/>
                      </w:rPr>
                      <w:t>473,775,678.40</w:t>
                    </w:r>
                  </w:p>
                </w:tc>
                <w:tc>
                  <w:tcPr>
                    <w:tcW w:w="499" w:type="pct"/>
                    <w:shd w:val="clear" w:color="auto" w:fill="auto"/>
                    <w:vAlign w:val="center"/>
                  </w:tcPr>
                  <w:p w:rsidR="0004792A" w:rsidRPr="003D2815" w:rsidRDefault="0004792A" w:rsidP="00CD0C41">
                    <w:pPr>
                      <w:ind w:right="73"/>
                      <w:jc w:val="right"/>
                      <w:rPr>
                        <w:sz w:val="15"/>
                        <w:szCs w:val="15"/>
                      </w:rPr>
                    </w:pPr>
                  </w:p>
                </w:tc>
                <w:tc>
                  <w:tcPr>
                    <w:tcW w:w="261" w:type="pct"/>
                    <w:shd w:val="clear" w:color="auto" w:fill="auto"/>
                    <w:vAlign w:val="center"/>
                  </w:tcPr>
                  <w:p w:rsidR="0004792A" w:rsidRPr="003D2815" w:rsidRDefault="0004792A" w:rsidP="00CD0C41">
                    <w:pPr>
                      <w:jc w:val="right"/>
                      <w:rPr>
                        <w:sz w:val="15"/>
                        <w:szCs w:val="15"/>
                      </w:rPr>
                    </w:pPr>
                  </w:p>
                </w:tc>
                <w:tc>
                  <w:tcPr>
                    <w:tcW w:w="424" w:type="pct"/>
                    <w:vAlign w:val="center"/>
                  </w:tcPr>
                  <w:p w:rsidR="0004792A" w:rsidRPr="003D2815" w:rsidRDefault="0004792A" w:rsidP="00CD0C41">
                    <w:pPr>
                      <w:jc w:val="right"/>
                      <w:rPr>
                        <w:sz w:val="15"/>
                        <w:szCs w:val="15"/>
                      </w:rPr>
                    </w:pPr>
                    <w:r w:rsidRPr="003D2815">
                      <w:rPr>
                        <w:sz w:val="15"/>
                        <w:szCs w:val="15"/>
                      </w:rPr>
                      <w:t>474,432,282.17</w:t>
                    </w:r>
                  </w:p>
                </w:tc>
                <w:tc>
                  <w:tcPr>
                    <w:tcW w:w="282" w:type="pct"/>
                    <w:shd w:val="clear" w:color="auto" w:fill="auto"/>
                    <w:vAlign w:val="center"/>
                  </w:tcPr>
                  <w:p w:rsidR="0004792A" w:rsidRPr="003D2815" w:rsidRDefault="0004792A" w:rsidP="00CD0C41">
                    <w:pPr>
                      <w:jc w:val="right"/>
                      <w:rPr>
                        <w:sz w:val="15"/>
                        <w:szCs w:val="15"/>
                      </w:rPr>
                    </w:pPr>
                    <w:r>
                      <w:rPr>
                        <w:rFonts w:hint="eastAsia"/>
                        <w:sz w:val="15"/>
                        <w:szCs w:val="15"/>
                      </w:rPr>
                      <w:t>39.6</w:t>
                    </w:r>
                  </w:p>
                </w:tc>
                <w:tc>
                  <w:tcPr>
                    <w:tcW w:w="283" w:type="pct"/>
                    <w:shd w:val="clear" w:color="auto" w:fill="auto"/>
                    <w:vAlign w:val="center"/>
                  </w:tcPr>
                  <w:p w:rsidR="0004792A" w:rsidRPr="003D2815" w:rsidRDefault="00616BA7" w:rsidP="00CD0C41">
                    <w:pPr>
                      <w:jc w:val="right"/>
                      <w:rPr>
                        <w:sz w:val="15"/>
                        <w:szCs w:val="15"/>
                      </w:rPr>
                    </w:pPr>
                    <w:r>
                      <w:rPr>
                        <w:rFonts w:hint="eastAsia"/>
                        <w:sz w:val="15"/>
                        <w:szCs w:val="15"/>
                      </w:rPr>
                      <w:t>30.00</w:t>
                    </w:r>
                  </w:p>
                </w:tc>
                <w:tc>
                  <w:tcPr>
                    <w:tcW w:w="354" w:type="pct"/>
                    <w:shd w:val="clear" w:color="auto" w:fill="auto"/>
                    <w:vAlign w:val="center"/>
                  </w:tcPr>
                  <w:p w:rsidR="0004792A" w:rsidRPr="003D2815" w:rsidRDefault="0004792A" w:rsidP="00CD0C41">
                    <w:pPr>
                      <w:jc w:val="right"/>
                      <w:rPr>
                        <w:sz w:val="15"/>
                        <w:szCs w:val="15"/>
                      </w:rPr>
                    </w:pPr>
                    <w:r w:rsidRPr="003D2815">
                      <w:rPr>
                        <w:sz w:val="15"/>
                        <w:szCs w:val="15"/>
                      </w:rPr>
                      <w:t>3,037,464.92</w:t>
                    </w:r>
                  </w:p>
                </w:tc>
                <w:tc>
                  <w:tcPr>
                    <w:tcW w:w="494" w:type="pct"/>
                    <w:shd w:val="clear" w:color="auto" w:fill="auto"/>
                    <w:vAlign w:val="center"/>
                  </w:tcPr>
                  <w:p w:rsidR="0004792A" w:rsidRPr="003D2815" w:rsidRDefault="0004792A" w:rsidP="00CD0C41">
                    <w:pPr>
                      <w:jc w:val="right"/>
                      <w:rPr>
                        <w:sz w:val="15"/>
                        <w:szCs w:val="15"/>
                      </w:rPr>
                    </w:pPr>
                    <w:r w:rsidRPr="003D2815">
                      <w:rPr>
                        <w:sz w:val="15"/>
                        <w:szCs w:val="15"/>
                      </w:rPr>
                      <w:t>3,037,464.92</w:t>
                    </w:r>
                  </w:p>
                </w:tc>
                <w:tc>
                  <w:tcPr>
                    <w:tcW w:w="282" w:type="pct"/>
                    <w:shd w:val="clear" w:color="auto" w:fill="auto"/>
                    <w:vAlign w:val="center"/>
                  </w:tcPr>
                  <w:p w:rsidR="0004792A" w:rsidRPr="003D2815" w:rsidRDefault="0004792A" w:rsidP="00CD0C41">
                    <w:pPr>
                      <w:jc w:val="right"/>
                      <w:rPr>
                        <w:sz w:val="15"/>
                        <w:szCs w:val="15"/>
                      </w:rPr>
                    </w:pPr>
                    <w:r w:rsidRPr="003D2815">
                      <w:rPr>
                        <w:sz w:val="15"/>
                        <w:szCs w:val="15"/>
                      </w:rPr>
                      <w:t>4.</w:t>
                    </w:r>
                    <w:r w:rsidR="00616BA7">
                      <w:rPr>
                        <w:rFonts w:hint="eastAsia"/>
                        <w:sz w:val="15"/>
                        <w:szCs w:val="15"/>
                      </w:rPr>
                      <w:t>45</w:t>
                    </w:r>
                  </w:p>
                </w:tc>
                <w:tc>
                  <w:tcPr>
                    <w:tcW w:w="425" w:type="pct"/>
                    <w:shd w:val="clear" w:color="auto" w:fill="auto"/>
                    <w:vAlign w:val="center"/>
                  </w:tcPr>
                  <w:p w:rsidR="0004792A" w:rsidRPr="003D2815" w:rsidRDefault="0004792A" w:rsidP="00CD0C41">
                    <w:pPr>
                      <w:jc w:val="right"/>
                      <w:rPr>
                        <w:sz w:val="15"/>
                        <w:szCs w:val="15"/>
                      </w:rPr>
                    </w:pPr>
                    <w:r w:rsidRPr="003D2815">
                      <w:rPr>
                        <w:sz w:val="15"/>
                        <w:szCs w:val="15"/>
                      </w:rPr>
                      <w:t>自有资金+贷款</w:t>
                    </w:r>
                  </w:p>
                </w:tc>
              </w:tr>
            </w:sdtContent>
          </w:sdt>
          <w:sdt>
            <w:sdtPr>
              <w:rPr>
                <w:rFonts w:hint="eastAsia"/>
                <w:sz w:val="15"/>
                <w:szCs w:val="15"/>
              </w:rPr>
              <w:alias w:val="在建工程明细"/>
              <w:tag w:val="_TUP_ddeb799b6fdf45e2b195807d1913c3bb"/>
              <w:id w:val="19262511"/>
              <w:lock w:val="sdtLocked"/>
            </w:sdtPr>
            <w:sdtContent>
              <w:tr w:rsidR="0004792A" w:rsidTr="00AB2CA4">
                <w:trPr>
                  <w:cantSplit/>
                </w:trPr>
                <w:tc>
                  <w:tcPr>
                    <w:tcW w:w="335" w:type="pct"/>
                    <w:shd w:val="clear" w:color="auto" w:fill="auto"/>
                  </w:tcPr>
                  <w:p w:rsidR="0004792A" w:rsidRPr="003D2815" w:rsidRDefault="00AB2CA4" w:rsidP="00735FC7">
                    <w:pPr>
                      <w:ind w:right="105"/>
                      <w:rPr>
                        <w:sz w:val="15"/>
                        <w:szCs w:val="15"/>
                      </w:rPr>
                    </w:pPr>
                    <w:r w:rsidRPr="00AB2CA4">
                      <w:rPr>
                        <w:sz w:val="15"/>
                        <w:szCs w:val="15"/>
                      </w:rPr>
                      <w:t>10万吨聚碳酸酯项目</w:t>
                    </w:r>
                  </w:p>
                </w:tc>
                <w:tc>
                  <w:tcPr>
                    <w:tcW w:w="406" w:type="pct"/>
                    <w:shd w:val="clear" w:color="auto" w:fill="auto"/>
                    <w:vAlign w:val="center"/>
                  </w:tcPr>
                  <w:p w:rsidR="0004792A" w:rsidRPr="003D2815" w:rsidRDefault="0004792A" w:rsidP="00CD0C41">
                    <w:pPr>
                      <w:ind w:right="105"/>
                      <w:jc w:val="right"/>
                      <w:rPr>
                        <w:sz w:val="15"/>
                        <w:szCs w:val="15"/>
                      </w:rPr>
                    </w:pPr>
                    <w:r>
                      <w:rPr>
                        <w:sz w:val="15"/>
                        <w:szCs w:val="15"/>
                      </w:rPr>
                      <w:t>2,082,109,317.20</w:t>
                    </w:r>
                  </w:p>
                </w:tc>
                <w:tc>
                  <w:tcPr>
                    <w:tcW w:w="477" w:type="pct"/>
                    <w:shd w:val="clear" w:color="auto" w:fill="auto"/>
                    <w:vAlign w:val="center"/>
                  </w:tcPr>
                  <w:p w:rsidR="0004792A" w:rsidRPr="0004792A" w:rsidRDefault="0004792A" w:rsidP="00CD0C41">
                    <w:pPr>
                      <w:jc w:val="right"/>
                      <w:rPr>
                        <w:sz w:val="15"/>
                        <w:szCs w:val="15"/>
                      </w:rPr>
                    </w:pPr>
                    <w:r w:rsidRPr="0004792A">
                      <w:rPr>
                        <w:sz w:val="15"/>
                        <w:szCs w:val="15"/>
                      </w:rPr>
                      <w:t>1,672,539,084.63</w:t>
                    </w:r>
                  </w:p>
                </w:tc>
                <w:tc>
                  <w:tcPr>
                    <w:tcW w:w="477" w:type="pct"/>
                    <w:shd w:val="clear" w:color="auto" w:fill="auto"/>
                    <w:vAlign w:val="center"/>
                  </w:tcPr>
                  <w:p w:rsidR="0004792A" w:rsidRPr="0004792A" w:rsidRDefault="0004792A" w:rsidP="00CD0C41">
                    <w:pPr>
                      <w:jc w:val="right"/>
                      <w:rPr>
                        <w:sz w:val="15"/>
                        <w:szCs w:val="15"/>
                      </w:rPr>
                    </w:pPr>
                    <w:r w:rsidRPr="0004792A">
                      <w:rPr>
                        <w:sz w:val="15"/>
                        <w:szCs w:val="15"/>
                      </w:rPr>
                      <w:t>505,672,992.62</w:t>
                    </w:r>
                  </w:p>
                </w:tc>
                <w:tc>
                  <w:tcPr>
                    <w:tcW w:w="499" w:type="pct"/>
                    <w:shd w:val="clear" w:color="auto" w:fill="auto"/>
                    <w:vAlign w:val="center"/>
                  </w:tcPr>
                  <w:p w:rsidR="0004792A" w:rsidRPr="0004792A" w:rsidRDefault="0004792A" w:rsidP="00CD0C41">
                    <w:pPr>
                      <w:jc w:val="right"/>
                      <w:rPr>
                        <w:sz w:val="15"/>
                        <w:szCs w:val="15"/>
                      </w:rPr>
                    </w:pPr>
                    <w:r w:rsidRPr="0004792A">
                      <w:rPr>
                        <w:sz w:val="15"/>
                        <w:szCs w:val="15"/>
                      </w:rPr>
                      <w:t>2,018,998,548.1</w:t>
                    </w:r>
                    <w:r w:rsidR="0001316C">
                      <w:rPr>
                        <w:rFonts w:hint="eastAsia"/>
                        <w:sz w:val="15"/>
                        <w:szCs w:val="15"/>
                      </w:rPr>
                      <w:t>6</w:t>
                    </w:r>
                  </w:p>
                </w:tc>
                <w:tc>
                  <w:tcPr>
                    <w:tcW w:w="261" w:type="pct"/>
                    <w:shd w:val="clear" w:color="auto" w:fill="auto"/>
                    <w:vAlign w:val="center"/>
                  </w:tcPr>
                  <w:p w:rsidR="0004792A" w:rsidRPr="0004792A" w:rsidRDefault="0004792A" w:rsidP="00CD0C41">
                    <w:pPr>
                      <w:jc w:val="right"/>
                      <w:rPr>
                        <w:sz w:val="15"/>
                        <w:szCs w:val="15"/>
                      </w:rPr>
                    </w:pPr>
                    <w:r w:rsidRPr="0004792A">
                      <w:rPr>
                        <w:sz w:val="15"/>
                        <w:szCs w:val="15"/>
                      </w:rPr>
                      <w:t>159,213,529.09</w:t>
                    </w:r>
                  </w:p>
                </w:tc>
                <w:tc>
                  <w:tcPr>
                    <w:tcW w:w="424" w:type="pct"/>
                    <w:vAlign w:val="center"/>
                  </w:tcPr>
                  <w:p w:rsidR="0004792A" w:rsidRPr="003D2815" w:rsidRDefault="0004792A" w:rsidP="00CD0C41">
                    <w:pPr>
                      <w:jc w:val="right"/>
                      <w:rPr>
                        <w:sz w:val="15"/>
                        <w:szCs w:val="15"/>
                      </w:rPr>
                    </w:pPr>
                  </w:p>
                </w:tc>
                <w:tc>
                  <w:tcPr>
                    <w:tcW w:w="282" w:type="pct"/>
                    <w:shd w:val="clear" w:color="auto" w:fill="auto"/>
                    <w:vAlign w:val="center"/>
                  </w:tcPr>
                  <w:p w:rsidR="0004792A" w:rsidRPr="003D2815" w:rsidRDefault="0004792A" w:rsidP="00CD0C41">
                    <w:pPr>
                      <w:jc w:val="right"/>
                      <w:rPr>
                        <w:sz w:val="15"/>
                        <w:szCs w:val="15"/>
                      </w:rPr>
                    </w:pPr>
                    <w:r>
                      <w:rPr>
                        <w:rFonts w:hint="eastAsia"/>
                        <w:sz w:val="15"/>
                        <w:szCs w:val="15"/>
                      </w:rPr>
                      <w:t>104.62</w:t>
                    </w:r>
                  </w:p>
                </w:tc>
                <w:tc>
                  <w:tcPr>
                    <w:tcW w:w="283" w:type="pct"/>
                    <w:shd w:val="clear" w:color="auto" w:fill="auto"/>
                    <w:vAlign w:val="center"/>
                  </w:tcPr>
                  <w:p w:rsidR="0004792A" w:rsidRPr="003D2815" w:rsidRDefault="0004792A" w:rsidP="00CD0C41">
                    <w:pPr>
                      <w:jc w:val="right"/>
                      <w:rPr>
                        <w:sz w:val="15"/>
                        <w:szCs w:val="15"/>
                      </w:rPr>
                    </w:pPr>
                    <w:r w:rsidRPr="003D2815">
                      <w:rPr>
                        <w:sz w:val="15"/>
                        <w:szCs w:val="15"/>
                      </w:rPr>
                      <w:t>100</w:t>
                    </w:r>
                    <w:r w:rsidR="00616BA7">
                      <w:rPr>
                        <w:rFonts w:hint="eastAsia"/>
                        <w:sz w:val="15"/>
                        <w:szCs w:val="15"/>
                      </w:rPr>
                      <w:t>.00</w:t>
                    </w:r>
                  </w:p>
                </w:tc>
                <w:tc>
                  <w:tcPr>
                    <w:tcW w:w="354" w:type="pct"/>
                    <w:shd w:val="clear" w:color="auto" w:fill="auto"/>
                    <w:vAlign w:val="center"/>
                  </w:tcPr>
                  <w:p w:rsidR="0004792A" w:rsidRPr="0004792A" w:rsidRDefault="0004792A" w:rsidP="00CD0C41">
                    <w:pPr>
                      <w:jc w:val="right"/>
                      <w:rPr>
                        <w:sz w:val="15"/>
                        <w:szCs w:val="15"/>
                      </w:rPr>
                    </w:pPr>
                    <w:r w:rsidRPr="0004792A">
                      <w:rPr>
                        <w:sz w:val="15"/>
                        <w:szCs w:val="15"/>
                      </w:rPr>
                      <w:t>85,954,366.84</w:t>
                    </w:r>
                  </w:p>
                </w:tc>
                <w:tc>
                  <w:tcPr>
                    <w:tcW w:w="494" w:type="pct"/>
                    <w:shd w:val="clear" w:color="auto" w:fill="auto"/>
                    <w:vAlign w:val="center"/>
                  </w:tcPr>
                  <w:p w:rsidR="0004792A" w:rsidRPr="0004792A" w:rsidRDefault="0004792A" w:rsidP="00CD0C41">
                    <w:pPr>
                      <w:jc w:val="right"/>
                      <w:rPr>
                        <w:sz w:val="15"/>
                        <w:szCs w:val="15"/>
                      </w:rPr>
                    </w:pPr>
                    <w:r w:rsidRPr="0004792A">
                      <w:rPr>
                        <w:sz w:val="15"/>
                        <w:szCs w:val="15"/>
                      </w:rPr>
                      <w:t>40,466,091.41</w:t>
                    </w:r>
                  </w:p>
                </w:tc>
                <w:tc>
                  <w:tcPr>
                    <w:tcW w:w="282" w:type="pct"/>
                    <w:shd w:val="clear" w:color="auto" w:fill="auto"/>
                    <w:vAlign w:val="center"/>
                  </w:tcPr>
                  <w:p w:rsidR="0004792A" w:rsidRPr="003D2815" w:rsidRDefault="000E66C9" w:rsidP="00CD0C41">
                    <w:pPr>
                      <w:jc w:val="right"/>
                      <w:rPr>
                        <w:sz w:val="15"/>
                        <w:szCs w:val="15"/>
                      </w:rPr>
                    </w:pPr>
                    <w:r>
                      <w:rPr>
                        <w:rFonts w:hint="eastAsia"/>
                        <w:sz w:val="15"/>
                        <w:szCs w:val="15"/>
                      </w:rPr>
                      <w:t>4.88</w:t>
                    </w:r>
                  </w:p>
                </w:tc>
                <w:tc>
                  <w:tcPr>
                    <w:tcW w:w="425" w:type="pct"/>
                    <w:shd w:val="clear" w:color="auto" w:fill="auto"/>
                    <w:vAlign w:val="center"/>
                  </w:tcPr>
                  <w:p w:rsidR="0004792A" w:rsidRPr="003D2815" w:rsidRDefault="0004792A" w:rsidP="00CD0C41">
                    <w:pPr>
                      <w:jc w:val="right"/>
                      <w:rPr>
                        <w:sz w:val="15"/>
                        <w:szCs w:val="15"/>
                      </w:rPr>
                    </w:pPr>
                    <w:r w:rsidRPr="003D2815">
                      <w:rPr>
                        <w:sz w:val="15"/>
                        <w:szCs w:val="15"/>
                      </w:rPr>
                      <w:t>自有资金+贷款</w:t>
                    </w:r>
                  </w:p>
                </w:tc>
              </w:tr>
            </w:sdtContent>
          </w:sdt>
          <w:sdt>
            <w:sdtPr>
              <w:rPr>
                <w:rFonts w:hint="eastAsia"/>
                <w:sz w:val="15"/>
                <w:szCs w:val="15"/>
              </w:rPr>
              <w:alias w:val="在建工程明细"/>
              <w:tag w:val="_TUP_ddeb799b6fdf45e2b195807d1913c3bb"/>
              <w:id w:val="19262512"/>
              <w:lock w:val="sdtLocked"/>
            </w:sdtPr>
            <w:sdtEndPr>
              <w:rPr>
                <w:rFonts w:hint="default"/>
              </w:rPr>
            </w:sdtEndPr>
            <w:sdtContent>
              <w:tr w:rsidR="0004792A" w:rsidTr="00AB2CA4">
                <w:trPr>
                  <w:cantSplit/>
                </w:trPr>
                <w:tc>
                  <w:tcPr>
                    <w:tcW w:w="335" w:type="pct"/>
                    <w:shd w:val="clear" w:color="auto" w:fill="auto"/>
                  </w:tcPr>
                  <w:p w:rsidR="0004792A" w:rsidRPr="00C44675" w:rsidRDefault="0004792A" w:rsidP="00735FC7">
                    <w:pPr>
                      <w:ind w:right="105"/>
                      <w:rPr>
                        <w:sz w:val="15"/>
                        <w:szCs w:val="15"/>
                      </w:rPr>
                    </w:pPr>
                    <w:r w:rsidRPr="00C44675">
                      <w:rPr>
                        <w:sz w:val="15"/>
                        <w:szCs w:val="15"/>
                      </w:rPr>
                      <w:t>大造</w:t>
                    </w:r>
                    <w:proofErr w:type="gramStart"/>
                    <w:r w:rsidRPr="00C44675">
                      <w:rPr>
                        <w:sz w:val="15"/>
                        <w:szCs w:val="15"/>
                      </w:rPr>
                      <w:t>气项目</w:t>
                    </w:r>
                    <w:proofErr w:type="gramEnd"/>
                  </w:p>
                </w:tc>
                <w:tc>
                  <w:tcPr>
                    <w:tcW w:w="406" w:type="pct"/>
                    <w:shd w:val="clear" w:color="auto" w:fill="auto"/>
                    <w:vAlign w:val="center"/>
                  </w:tcPr>
                  <w:p w:rsidR="0004792A" w:rsidRPr="00C44675" w:rsidRDefault="0004792A" w:rsidP="00CD0C41">
                    <w:pPr>
                      <w:ind w:right="105"/>
                      <w:jc w:val="right"/>
                      <w:rPr>
                        <w:sz w:val="15"/>
                        <w:szCs w:val="15"/>
                      </w:rPr>
                    </w:pPr>
                    <w:r w:rsidRPr="00C44675">
                      <w:rPr>
                        <w:sz w:val="15"/>
                        <w:szCs w:val="15"/>
                      </w:rPr>
                      <w:t>800,000,000.00</w:t>
                    </w:r>
                  </w:p>
                </w:tc>
                <w:tc>
                  <w:tcPr>
                    <w:tcW w:w="477" w:type="pct"/>
                    <w:shd w:val="clear" w:color="auto" w:fill="auto"/>
                    <w:vAlign w:val="center"/>
                  </w:tcPr>
                  <w:p w:rsidR="0004792A" w:rsidRPr="0004792A" w:rsidRDefault="0004792A" w:rsidP="00CD0C41">
                    <w:pPr>
                      <w:jc w:val="right"/>
                      <w:rPr>
                        <w:sz w:val="15"/>
                        <w:szCs w:val="15"/>
                      </w:rPr>
                    </w:pPr>
                    <w:r w:rsidRPr="0004792A">
                      <w:rPr>
                        <w:sz w:val="15"/>
                        <w:szCs w:val="15"/>
                      </w:rPr>
                      <w:t>607,554,389.28</w:t>
                    </w:r>
                  </w:p>
                </w:tc>
                <w:tc>
                  <w:tcPr>
                    <w:tcW w:w="477" w:type="pct"/>
                    <w:shd w:val="clear" w:color="auto" w:fill="auto"/>
                    <w:vAlign w:val="center"/>
                  </w:tcPr>
                  <w:p w:rsidR="0004792A" w:rsidRPr="0004792A" w:rsidRDefault="0004792A" w:rsidP="00CD0C41">
                    <w:pPr>
                      <w:jc w:val="right"/>
                      <w:rPr>
                        <w:sz w:val="15"/>
                        <w:szCs w:val="15"/>
                      </w:rPr>
                    </w:pPr>
                    <w:r w:rsidRPr="0004792A">
                      <w:rPr>
                        <w:sz w:val="15"/>
                        <w:szCs w:val="15"/>
                      </w:rPr>
                      <w:t>191,590,366.4</w:t>
                    </w:r>
                    <w:r w:rsidR="0001316C">
                      <w:rPr>
                        <w:rFonts w:hint="eastAsia"/>
                        <w:sz w:val="15"/>
                        <w:szCs w:val="15"/>
                      </w:rPr>
                      <w:t>6</w:t>
                    </w:r>
                  </w:p>
                </w:tc>
                <w:tc>
                  <w:tcPr>
                    <w:tcW w:w="499" w:type="pct"/>
                    <w:shd w:val="clear" w:color="auto" w:fill="auto"/>
                    <w:vAlign w:val="center"/>
                  </w:tcPr>
                  <w:p w:rsidR="0004792A" w:rsidRPr="0004792A" w:rsidRDefault="0004792A" w:rsidP="00CD0C41">
                    <w:pPr>
                      <w:jc w:val="right"/>
                      <w:rPr>
                        <w:sz w:val="15"/>
                        <w:szCs w:val="15"/>
                      </w:rPr>
                    </w:pPr>
                    <w:r w:rsidRPr="0004792A">
                      <w:rPr>
                        <w:sz w:val="15"/>
                        <w:szCs w:val="15"/>
                      </w:rPr>
                      <w:t>799,144,755.7</w:t>
                    </w:r>
                    <w:r w:rsidR="0001316C">
                      <w:rPr>
                        <w:rFonts w:hint="eastAsia"/>
                        <w:sz w:val="15"/>
                        <w:szCs w:val="15"/>
                      </w:rPr>
                      <w:t>4</w:t>
                    </w:r>
                  </w:p>
                </w:tc>
                <w:tc>
                  <w:tcPr>
                    <w:tcW w:w="261" w:type="pct"/>
                    <w:shd w:val="clear" w:color="auto" w:fill="auto"/>
                    <w:vAlign w:val="center"/>
                  </w:tcPr>
                  <w:p w:rsidR="0004792A" w:rsidRPr="0004792A" w:rsidRDefault="0004792A" w:rsidP="00CD0C41">
                    <w:pPr>
                      <w:jc w:val="right"/>
                      <w:rPr>
                        <w:sz w:val="15"/>
                        <w:szCs w:val="15"/>
                      </w:rPr>
                    </w:pPr>
                  </w:p>
                </w:tc>
                <w:tc>
                  <w:tcPr>
                    <w:tcW w:w="424" w:type="pct"/>
                    <w:vAlign w:val="center"/>
                  </w:tcPr>
                  <w:p w:rsidR="0004792A" w:rsidRPr="00C44675" w:rsidRDefault="0004792A" w:rsidP="00CD0C41">
                    <w:pPr>
                      <w:jc w:val="right"/>
                      <w:rPr>
                        <w:sz w:val="15"/>
                        <w:szCs w:val="15"/>
                      </w:rPr>
                    </w:pPr>
                  </w:p>
                </w:tc>
                <w:tc>
                  <w:tcPr>
                    <w:tcW w:w="282" w:type="pct"/>
                    <w:shd w:val="clear" w:color="auto" w:fill="auto"/>
                    <w:vAlign w:val="center"/>
                  </w:tcPr>
                  <w:p w:rsidR="0004792A" w:rsidRPr="00C44675" w:rsidRDefault="0004792A" w:rsidP="00CD0C41">
                    <w:pPr>
                      <w:jc w:val="right"/>
                      <w:rPr>
                        <w:sz w:val="15"/>
                        <w:szCs w:val="15"/>
                      </w:rPr>
                    </w:pPr>
                    <w:r>
                      <w:rPr>
                        <w:rFonts w:hint="eastAsia"/>
                        <w:sz w:val="15"/>
                        <w:szCs w:val="15"/>
                      </w:rPr>
                      <w:t>99.89</w:t>
                    </w:r>
                  </w:p>
                </w:tc>
                <w:tc>
                  <w:tcPr>
                    <w:tcW w:w="283" w:type="pct"/>
                    <w:shd w:val="clear" w:color="auto" w:fill="auto"/>
                    <w:vAlign w:val="center"/>
                  </w:tcPr>
                  <w:p w:rsidR="0004792A" w:rsidRPr="00C44675" w:rsidRDefault="0004792A" w:rsidP="00CD0C41">
                    <w:pPr>
                      <w:jc w:val="right"/>
                      <w:rPr>
                        <w:sz w:val="15"/>
                        <w:szCs w:val="15"/>
                      </w:rPr>
                    </w:pPr>
                    <w:r w:rsidRPr="00C44675">
                      <w:rPr>
                        <w:sz w:val="15"/>
                        <w:szCs w:val="15"/>
                      </w:rPr>
                      <w:t>100</w:t>
                    </w:r>
                    <w:r w:rsidR="00616BA7">
                      <w:rPr>
                        <w:rFonts w:hint="eastAsia"/>
                        <w:sz w:val="15"/>
                        <w:szCs w:val="15"/>
                      </w:rPr>
                      <w:t>.00</w:t>
                    </w:r>
                  </w:p>
                </w:tc>
                <w:tc>
                  <w:tcPr>
                    <w:tcW w:w="354" w:type="pct"/>
                    <w:shd w:val="clear" w:color="auto" w:fill="auto"/>
                    <w:vAlign w:val="center"/>
                  </w:tcPr>
                  <w:p w:rsidR="0004792A" w:rsidRPr="0004792A" w:rsidRDefault="0004792A" w:rsidP="00CD0C41">
                    <w:pPr>
                      <w:jc w:val="right"/>
                      <w:rPr>
                        <w:sz w:val="15"/>
                        <w:szCs w:val="15"/>
                      </w:rPr>
                    </w:pPr>
                    <w:r w:rsidRPr="0004792A">
                      <w:rPr>
                        <w:sz w:val="15"/>
                        <w:szCs w:val="15"/>
                      </w:rPr>
                      <w:t>31,223,158.45</w:t>
                    </w:r>
                  </w:p>
                </w:tc>
                <w:tc>
                  <w:tcPr>
                    <w:tcW w:w="494" w:type="pct"/>
                    <w:shd w:val="clear" w:color="auto" w:fill="auto"/>
                    <w:vAlign w:val="center"/>
                  </w:tcPr>
                  <w:p w:rsidR="0004792A" w:rsidRPr="0004792A" w:rsidRDefault="0004792A" w:rsidP="00CD0C41">
                    <w:pPr>
                      <w:jc w:val="right"/>
                      <w:rPr>
                        <w:sz w:val="15"/>
                        <w:szCs w:val="15"/>
                      </w:rPr>
                    </w:pPr>
                    <w:r w:rsidRPr="0004792A">
                      <w:rPr>
                        <w:sz w:val="15"/>
                        <w:szCs w:val="15"/>
                      </w:rPr>
                      <w:t>14,699,418.20</w:t>
                    </w:r>
                  </w:p>
                </w:tc>
                <w:tc>
                  <w:tcPr>
                    <w:tcW w:w="282" w:type="pct"/>
                    <w:shd w:val="clear" w:color="auto" w:fill="auto"/>
                    <w:vAlign w:val="center"/>
                  </w:tcPr>
                  <w:p w:rsidR="0004792A" w:rsidRPr="00C44675" w:rsidRDefault="000E66C9" w:rsidP="00CD0C41">
                    <w:pPr>
                      <w:jc w:val="right"/>
                      <w:rPr>
                        <w:sz w:val="15"/>
                        <w:szCs w:val="15"/>
                      </w:rPr>
                    </w:pPr>
                    <w:r>
                      <w:rPr>
                        <w:rFonts w:hint="eastAsia"/>
                        <w:sz w:val="15"/>
                        <w:szCs w:val="15"/>
                      </w:rPr>
                      <w:t>4.88</w:t>
                    </w:r>
                  </w:p>
                </w:tc>
                <w:tc>
                  <w:tcPr>
                    <w:tcW w:w="425" w:type="pct"/>
                    <w:shd w:val="clear" w:color="auto" w:fill="auto"/>
                    <w:vAlign w:val="center"/>
                  </w:tcPr>
                  <w:p w:rsidR="0004792A" w:rsidRPr="00C44675" w:rsidRDefault="0004792A" w:rsidP="00CD0C41">
                    <w:pPr>
                      <w:jc w:val="right"/>
                      <w:rPr>
                        <w:sz w:val="15"/>
                        <w:szCs w:val="15"/>
                      </w:rPr>
                    </w:pPr>
                    <w:r w:rsidRPr="00C44675">
                      <w:rPr>
                        <w:sz w:val="15"/>
                        <w:szCs w:val="15"/>
                      </w:rPr>
                      <w:t>自有资金+贷款</w:t>
                    </w:r>
                  </w:p>
                </w:tc>
              </w:tr>
            </w:sdtContent>
          </w:sdt>
          <w:sdt>
            <w:sdtPr>
              <w:rPr>
                <w:rFonts w:hint="eastAsia"/>
                <w:sz w:val="15"/>
                <w:szCs w:val="15"/>
              </w:rPr>
              <w:alias w:val="在建工程明细"/>
              <w:tag w:val="_TUP_ddeb799b6fdf45e2b195807d1913c3bb"/>
              <w:id w:val="19262513"/>
              <w:lock w:val="sdtLocked"/>
            </w:sdtPr>
            <w:sdtEndPr>
              <w:rPr>
                <w:rFonts w:hint="default"/>
              </w:rPr>
            </w:sdtEndPr>
            <w:sdtContent>
              <w:tr w:rsidR="0004792A" w:rsidTr="00AB2CA4">
                <w:trPr>
                  <w:cantSplit/>
                </w:trPr>
                <w:tc>
                  <w:tcPr>
                    <w:tcW w:w="335" w:type="pct"/>
                    <w:shd w:val="clear" w:color="auto" w:fill="auto"/>
                  </w:tcPr>
                  <w:p w:rsidR="0004792A" w:rsidRPr="00C44675" w:rsidRDefault="0004792A" w:rsidP="00735FC7">
                    <w:pPr>
                      <w:ind w:right="105"/>
                      <w:rPr>
                        <w:sz w:val="15"/>
                        <w:szCs w:val="15"/>
                      </w:rPr>
                    </w:pPr>
                    <w:r w:rsidRPr="00C44675">
                      <w:rPr>
                        <w:sz w:val="15"/>
                        <w:szCs w:val="15"/>
                      </w:rPr>
                      <w:t>中控项目</w:t>
                    </w:r>
                  </w:p>
                </w:tc>
                <w:tc>
                  <w:tcPr>
                    <w:tcW w:w="406" w:type="pct"/>
                    <w:shd w:val="clear" w:color="auto" w:fill="auto"/>
                    <w:vAlign w:val="center"/>
                  </w:tcPr>
                  <w:p w:rsidR="0004792A" w:rsidRPr="00C44675" w:rsidRDefault="0004792A" w:rsidP="00CD0C41">
                    <w:pPr>
                      <w:ind w:right="105"/>
                      <w:jc w:val="right"/>
                      <w:rPr>
                        <w:sz w:val="15"/>
                        <w:szCs w:val="15"/>
                      </w:rPr>
                    </w:pPr>
                    <w:r w:rsidRPr="00C44675">
                      <w:rPr>
                        <w:sz w:val="15"/>
                        <w:szCs w:val="15"/>
                      </w:rPr>
                      <w:t>178,221,300.00</w:t>
                    </w:r>
                  </w:p>
                </w:tc>
                <w:tc>
                  <w:tcPr>
                    <w:tcW w:w="477" w:type="pct"/>
                    <w:shd w:val="clear" w:color="auto" w:fill="auto"/>
                    <w:vAlign w:val="center"/>
                  </w:tcPr>
                  <w:p w:rsidR="0004792A" w:rsidRPr="0004792A" w:rsidRDefault="0004792A" w:rsidP="00CD0C41">
                    <w:pPr>
                      <w:jc w:val="right"/>
                      <w:rPr>
                        <w:sz w:val="15"/>
                        <w:szCs w:val="15"/>
                      </w:rPr>
                    </w:pPr>
                    <w:r w:rsidRPr="0004792A">
                      <w:rPr>
                        <w:sz w:val="15"/>
                        <w:szCs w:val="15"/>
                      </w:rPr>
                      <w:t>134,762,538.2</w:t>
                    </w:r>
                    <w:r w:rsidR="0001316C">
                      <w:rPr>
                        <w:rFonts w:hint="eastAsia"/>
                        <w:sz w:val="15"/>
                        <w:szCs w:val="15"/>
                      </w:rPr>
                      <w:t>6</w:t>
                    </w:r>
                  </w:p>
                </w:tc>
                <w:tc>
                  <w:tcPr>
                    <w:tcW w:w="477" w:type="pct"/>
                    <w:shd w:val="clear" w:color="auto" w:fill="auto"/>
                    <w:vAlign w:val="center"/>
                  </w:tcPr>
                  <w:p w:rsidR="0004792A" w:rsidRPr="0004792A" w:rsidRDefault="0004792A" w:rsidP="00CD0C41">
                    <w:pPr>
                      <w:jc w:val="right"/>
                      <w:rPr>
                        <w:sz w:val="15"/>
                        <w:szCs w:val="15"/>
                      </w:rPr>
                    </w:pPr>
                    <w:r w:rsidRPr="0004792A">
                      <w:rPr>
                        <w:sz w:val="15"/>
                        <w:szCs w:val="15"/>
                      </w:rPr>
                      <w:t>42,496,942.7</w:t>
                    </w:r>
                    <w:r w:rsidR="0001316C">
                      <w:rPr>
                        <w:rFonts w:hint="eastAsia"/>
                        <w:sz w:val="15"/>
                        <w:szCs w:val="15"/>
                      </w:rPr>
                      <w:t>5</w:t>
                    </w:r>
                  </w:p>
                </w:tc>
                <w:tc>
                  <w:tcPr>
                    <w:tcW w:w="499" w:type="pct"/>
                    <w:shd w:val="clear" w:color="auto" w:fill="auto"/>
                    <w:vAlign w:val="center"/>
                  </w:tcPr>
                  <w:p w:rsidR="0004792A" w:rsidRPr="0004792A" w:rsidRDefault="0004792A" w:rsidP="00CD0C41">
                    <w:pPr>
                      <w:jc w:val="right"/>
                      <w:rPr>
                        <w:sz w:val="15"/>
                        <w:szCs w:val="15"/>
                      </w:rPr>
                    </w:pPr>
                    <w:r w:rsidRPr="0004792A">
                      <w:rPr>
                        <w:sz w:val="15"/>
                        <w:szCs w:val="15"/>
                      </w:rPr>
                      <w:t>168,657,043.</w:t>
                    </w:r>
                    <w:r w:rsidR="0001316C">
                      <w:rPr>
                        <w:rFonts w:hint="eastAsia"/>
                        <w:sz w:val="15"/>
                        <w:szCs w:val="15"/>
                      </w:rPr>
                      <w:t>20</w:t>
                    </w:r>
                  </w:p>
                </w:tc>
                <w:tc>
                  <w:tcPr>
                    <w:tcW w:w="261" w:type="pct"/>
                    <w:shd w:val="clear" w:color="auto" w:fill="auto"/>
                    <w:vAlign w:val="center"/>
                  </w:tcPr>
                  <w:p w:rsidR="0004792A" w:rsidRPr="0004792A" w:rsidRDefault="0004792A" w:rsidP="00CD0C41">
                    <w:pPr>
                      <w:jc w:val="right"/>
                      <w:rPr>
                        <w:sz w:val="15"/>
                        <w:szCs w:val="15"/>
                      </w:rPr>
                    </w:pPr>
                    <w:r w:rsidRPr="0004792A">
                      <w:rPr>
                        <w:sz w:val="15"/>
                        <w:szCs w:val="15"/>
                      </w:rPr>
                      <w:t>8,602,437.81</w:t>
                    </w:r>
                  </w:p>
                </w:tc>
                <w:tc>
                  <w:tcPr>
                    <w:tcW w:w="424" w:type="pct"/>
                    <w:vAlign w:val="center"/>
                  </w:tcPr>
                  <w:p w:rsidR="0004792A" w:rsidRPr="00C44675" w:rsidRDefault="0004792A" w:rsidP="00CD0C41">
                    <w:pPr>
                      <w:jc w:val="right"/>
                      <w:rPr>
                        <w:sz w:val="15"/>
                        <w:szCs w:val="15"/>
                      </w:rPr>
                    </w:pPr>
                  </w:p>
                </w:tc>
                <w:tc>
                  <w:tcPr>
                    <w:tcW w:w="282" w:type="pct"/>
                    <w:shd w:val="clear" w:color="auto" w:fill="auto"/>
                    <w:vAlign w:val="center"/>
                  </w:tcPr>
                  <w:p w:rsidR="0004792A" w:rsidRPr="00C44675" w:rsidRDefault="0004792A" w:rsidP="00CD0C41">
                    <w:pPr>
                      <w:jc w:val="right"/>
                      <w:rPr>
                        <w:sz w:val="15"/>
                        <w:szCs w:val="15"/>
                      </w:rPr>
                    </w:pPr>
                    <w:r>
                      <w:rPr>
                        <w:rFonts w:hint="eastAsia"/>
                        <w:sz w:val="15"/>
                        <w:szCs w:val="15"/>
                      </w:rPr>
                      <w:t>99.46</w:t>
                    </w:r>
                  </w:p>
                </w:tc>
                <w:tc>
                  <w:tcPr>
                    <w:tcW w:w="283" w:type="pct"/>
                    <w:shd w:val="clear" w:color="auto" w:fill="auto"/>
                    <w:vAlign w:val="center"/>
                  </w:tcPr>
                  <w:p w:rsidR="0004792A" w:rsidRPr="00C44675" w:rsidRDefault="0004792A" w:rsidP="00CD0C41">
                    <w:pPr>
                      <w:jc w:val="right"/>
                      <w:rPr>
                        <w:sz w:val="15"/>
                        <w:szCs w:val="15"/>
                      </w:rPr>
                    </w:pPr>
                    <w:r w:rsidRPr="00C44675">
                      <w:rPr>
                        <w:sz w:val="15"/>
                        <w:szCs w:val="15"/>
                      </w:rPr>
                      <w:t>100</w:t>
                    </w:r>
                    <w:r w:rsidR="00616BA7">
                      <w:rPr>
                        <w:rFonts w:hint="eastAsia"/>
                        <w:sz w:val="15"/>
                        <w:szCs w:val="15"/>
                      </w:rPr>
                      <w:t>.00</w:t>
                    </w:r>
                  </w:p>
                </w:tc>
                <w:tc>
                  <w:tcPr>
                    <w:tcW w:w="354" w:type="pct"/>
                    <w:shd w:val="clear" w:color="auto" w:fill="auto"/>
                    <w:vAlign w:val="center"/>
                  </w:tcPr>
                  <w:p w:rsidR="0004792A" w:rsidRPr="0004792A" w:rsidRDefault="0004792A" w:rsidP="00CD0C41">
                    <w:pPr>
                      <w:jc w:val="right"/>
                      <w:rPr>
                        <w:sz w:val="15"/>
                        <w:szCs w:val="15"/>
                      </w:rPr>
                    </w:pPr>
                    <w:r w:rsidRPr="0004792A">
                      <w:rPr>
                        <w:sz w:val="15"/>
                        <w:szCs w:val="15"/>
                      </w:rPr>
                      <w:t>6,925,654.99</w:t>
                    </w:r>
                  </w:p>
                </w:tc>
                <w:tc>
                  <w:tcPr>
                    <w:tcW w:w="494" w:type="pct"/>
                    <w:shd w:val="clear" w:color="auto" w:fill="auto"/>
                    <w:vAlign w:val="center"/>
                  </w:tcPr>
                  <w:p w:rsidR="0004792A" w:rsidRPr="0004792A" w:rsidRDefault="0001316C" w:rsidP="00CD0C41">
                    <w:pPr>
                      <w:jc w:val="right"/>
                      <w:rPr>
                        <w:sz w:val="15"/>
                        <w:szCs w:val="15"/>
                      </w:rPr>
                    </w:pPr>
                    <w:r>
                      <w:rPr>
                        <w:sz w:val="15"/>
                        <w:szCs w:val="15"/>
                      </w:rPr>
                      <w:t>3,260,499.7</w:t>
                    </w:r>
                    <w:r>
                      <w:rPr>
                        <w:rFonts w:hint="eastAsia"/>
                        <w:sz w:val="15"/>
                        <w:szCs w:val="15"/>
                      </w:rPr>
                      <w:t>0</w:t>
                    </w:r>
                  </w:p>
                </w:tc>
                <w:tc>
                  <w:tcPr>
                    <w:tcW w:w="282" w:type="pct"/>
                    <w:shd w:val="clear" w:color="auto" w:fill="auto"/>
                    <w:vAlign w:val="center"/>
                  </w:tcPr>
                  <w:p w:rsidR="0004792A" w:rsidRPr="00C44675" w:rsidRDefault="000E66C9" w:rsidP="00CD0C41">
                    <w:pPr>
                      <w:jc w:val="right"/>
                      <w:rPr>
                        <w:sz w:val="15"/>
                        <w:szCs w:val="15"/>
                      </w:rPr>
                    </w:pPr>
                    <w:r>
                      <w:rPr>
                        <w:rFonts w:hint="eastAsia"/>
                        <w:sz w:val="15"/>
                        <w:szCs w:val="15"/>
                      </w:rPr>
                      <w:t>4.88</w:t>
                    </w:r>
                  </w:p>
                </w:tc>
                <w:tc>
                  <w:tcPr>
                    <w:tcW w:w="425" w:type="pct"/>
                    <w:shd w:val="clear" w:color="auto" w:fill="auto"/>
                    <w:vAlign w:val="center"/>
                  </w:tcPr>
                  <w:p w:rsidR="0004792A" w:rsidRPr="00C44675" w:rsidRDefault="0004792A" w:rsidP="00CD0C41">
                    <w:pPr>
                      <w:jc w:val="right"/>
                      <w:rPr>
                        <w:sz w:val="15"/>
                        <w:szCs w:val="15"/>
                      </w:rPr>
                    </w:pPr>
                    <w:r w:rsidRPr="00C44675">
                      <w:rPr>
                        <w:sz w:val="15"/>
                        <w:szCs w:val="15"/>
                      </w:rPr>
                      <w:t>自有资金+贷款</w:t>
                    </w:r>
                  </w:p>
                </w:tc>
              </w:tr>
            </w:sdtContent>
          </w:sdt>
          <w:sdt>
            <w:sdtPr>
              <w:rPr>
                <w:rFonts w:hint="eastAsia"/>
                <w:sz w:val="15"/>
                <w:szCs w:val="15"/>
              </w:rPr>
              <w:alias w:val="在建工程明细"/>
              <w:tag w:val="_TUP_ddeb799b6fdf45e2b195807d1913c3bb"/>
              <w:id w:val="19262514"/>
              <w:lock w:val="sdtLocked"/>
            </w:sdtPr>
            <w:sdtContent>
              <w:tr w:rsidR="0004792A" w:rsidTr="00AB2CA4">
                <w:trPr>
                  <w:cantSplit/>
                </w:trPr>
                <w:tc>
                  <w:tcPr>
                    <w:tcW w:w="335" w:type="pct"/>
                    <w:shd w:val="clear" w:color="auto" w:fill="auto"/>
                  </w:tcPr>
                  <w:p w:rsidR="0004792A" w:rsidRPr="003D2815" w:rsidRDefault="0004792A" w:rsidP="00735FC7">
                    <w:pPr>
                      <w:ind w:right="105"/>
                      <w:rPr>
                        <w:sz w:val="15"/>
                        <w:szCs w:val="15"/>
                      </w:rPr>
                    </w:pPr>
                    <w:r w:rsidRPr="003D2815">
                      <w:rPr>
                        <w:sz w:val="15"/>
                        <w:szCs w:val="15"/>
                      </w:rPr>
                      <w:t>BUSS干燥机项目</w:t>
                    </w:r>
                  </w:p>
                </w:tc>
                <w:tc>
                  <w:tcPr>
                    <w:tcW w:w="406" w:type="pct"/>
                    <w:shd w:val="clear" w:color="auto" w:fill="auto"/>
                    <w:vAlign w:val="center"/>
                  </w:tcPr>
                  <w:p w:rsidR="0004792A" w:rsidRPr="003D2815" w:rsidRDefault="0004792A" w:rsidP="00CD0C41">
                    <w:pPr>
                      <w:ind w:right="105"/>
                      <w:jc w:val="right"/>
                      <w:rPr>
                        <w:sz w:val="15"/>
                        <w:szCs w:val="15"/>
                      </w:rPr>
                    </w:pPr>
                    <w:r w:rsidRPr="003D2815">
                      <w:rPr>
                        <w:sz w:val="15"/>
                        <w:szCs w:val="15"/>
                      </w:rPr>
                      <w:t>75,900,000.00</w:t>
                    </w:r>
                  </w:p>
                </w:tc>
                <w:tc>
                  <w:tcPr>
                    <w:tcW w:w="477" w:type="pct"/>
                    <w:shd w:val="clear" w:color="auto" w:fill="auto"/>
                    <w:vAlign w:val="center"/>
                  </w:tcPr>
                  <w:p w:rsidR="0004792A" w:rsidRPr="003D2815" w:rsidRDefault="0004792A" w:rsidP="00CD0C41">
                    <w:pPr>
                      <w:jc w:val="right"/>
                      <w:rPr>
                        <w:sz w:val="15"/>
                        <w:szCs w:val="15"/>
                      </w:rPr>
                    </w:pPr>
                    <w:r w:rsidRPr="003D2815">
                      <w:rPr>
                        <w:sz w:val="15"/>
                        <w:szCs w:val="15"/>
                      </w:rPr>
                      <w:t>322,840.78</w:t>
                    </w:r>
                  </w:p>
                </w:tc>
                <w:tc>
                  <w:tcPr>
                    <w:tcW w:w="477" w:type="pct"/>
                    <w:shd w:val="clear" w:color="auto" w:fill="auto"/>
                    <w:vAlign w:val="center"/>
                  </w:tcPr>
                  <w:p w:rsidR="0004792A" w:rsidRPr="003D2815" w:rsidRDefault="0004792A" w:rsidP="00CD0C41">
                    <w:pPr>
                      <w:ind w:right="73"/>
                      <w:jc w:val="right"/>
                      <w:rPr>
                        <w:sz w:val="15"/>
                        <w:szCs w:val="15"/>
                      </w:rPr>
                    </w:pPr>
                    <w:r w:rsidRPr="003D2815">
                      <w:rPr>
                        <w:sz w:val="15"/>
                        <w:szCs w:val="15"/>
                      </w:rPr>
                      <w:t>46,334,214.73</w:t>
                    </w:r>
                  </w:p>
                </w:tc>
                <w:tc>
                  <w:tcPr>
                    <w:tcW w:w="499" w:type="pct"/>
                    <w:shd w:val="clear" w:color="auto" w:fill="auto"/>
                    <w:vAlign w:val="center"/>
                  </w:tcPr>
                  <w:p w:rsidR="0004792A" w:rsidRPr="003D2815" w:rsidRDefault="0004792A" w:rsidP="00CD0C41">
                    <w:pPr>
                      <w:ind w:right="73"/>
                      <w:jc w:val="right"/>
                      <w:rPr>
                        <w:sz w:val="15"/>
                        <w:szCs w:val="15"/>
                      </w:rPr>
                    </w:pPr>
                  </w:p>
                </w:tc>
                <w:tc>
                  <w:tcPr>
                    <w:tcW w:w="261" w:type="pct"/>
                    <w:shd w:val="clear" w:color="auto" w:fill="auto"/>
                    <w:vAlign w:val="center"/>
                  </w:tcPr>
                  <w:p w:rsidR="0004792A" w:rsidRPr="003D2815" w:rsidRDefault="0004792A" w:rsidP="00CD0C41">
                    <w:pPr>
                      <w:jc w:val="right"/>
                      <w:rPr>
                        <w:sz w:val="15"/>
                        <w:szCs w:val="15"/>
                      </w:rPr>
                    </w:pPr>
                  </w:p>
                </w:tc>
                <w:tc>
                  <w:tcPr>
                    <w:tcW w:w="424" w:type="pct"/>
                    <w:vAlign w:val="center"/>
                  </w:tcPr>
                  <w:p w:rsidR="0004792A" w:rsidRPr="003D2815" w:rsidRDefault="0004792A" w:rsidP="00CD0C41">
                    <w:pPr>
                      <w:jc w:val="right"/>
                      <w:rPr>
                        <w:sz w:val="15"/>
                        <w:szCs w:val="15"/>
                      </w:rPr>
                    </w:pPr>
                    <w:r w:rsidRPr="003D2815">
                      <w:rPr>
                        <w:sz w:val="15"/>
                        <w:szCs w:val="15"/>
                      </w:rPr>
                      <w:t>46,657,055.51</w:t>
                    </w:r>
                  </w:p>
                </w:tc>
                <w:tc>
                  <w:tcPr>
                    <w:tcW w:w="282" w:type="pct"/>
                    <w:shd w:val="clear" w:color="auto" w:fill="auto"/>
                    <w:vAlign w:val="center"/>
                  </w:tcPr>
                  <w:p w:rsidR="0004792A" w:rsidRPr="003D2815" w:rsidRDefault="0004792A" w:rsidP="00CD0C41">
                    <w:pPr>
                      <w:jc w:val="right"/>
                      <w:rPr>
                        <w:sz w:val="15"/>
                        <w:szCs w:val="15"/>
                      </w:rPr>
                    </w:pPr>
                    <w:r>
                      <w:rPr>
                        <w:rFonts w:hint="eastAsia"/>
                        <w:sz w:val="15"/>
                        <w:szCs w:val="15"/>
                      </w:rPr>
                      <w:t>61.47</w:t>
                    </w:r>
                  </w:p>
                </w:tc>
                <w:tc>
                  <w:tcPr>
                    <w:tcW w:w="283" w:type="pct"/>
                    <w:shd w:val="clear" w:color="auto" w:fill="auto"/>
                    <w:vAlign w:val="center"/>
                  </w:tcPr>
                  <w:p w:rsidR="0004792A" w:rsidRPr="003D2815" w:rsidRDefault="0004792A" w:rsidP="00CD0C41">
                    <w:pPr>
                      <w:jc w:val="right"/>
                      <w:rPr>
                        <w:sz w:val="15"/>
                        <w:szCs w:val="15"/>
                      </w:rPr>
                    </w:pPr>
                    <w:r>
                      <w:rPr>
                        <w:rFonts w:hint="eastAsia"/>
                        <w:sz w:val="15"/>
                        <w:szCs w:val="15"/>
                      </w:rPr>
                      <w:t>60</w:t>
                    </w:r>
                    <w:r w:rsidR="00616BA7">
                      <w:rPr>
                        <w:rFonts w:hint="eastAsia"/>
                        <w:sz w:val="15"/>
                        <w:szCs w:val="15"/>
                      </w:rPr>
                      <w:t>.00</w:t>
                    </w:r>
                  </w:p>
                </w:tc>
                <w:tc>
                  <w:tcPr>
                    <w:tcW w:w="354" w:type="pct"/>
                    <w:shd w:val="clear" w:color="auto" w:fill="auto"/>
                    <w:vAlign w:val="center"/>
                  </w:tcPr>
                  <w:p w:rsidR="0004792A" w:rsidRPr="003D2815" w:rsidRDefault="0004792A" w:rsidP="00CD0C41">
                    <w:pPr>
                      <w:jc w:val="right"/>
                      <w:rPr>
                        <w:sz w:val="15"/>
                        <w:szCs w:val="15"/>
                      </w:rPr>
                    </w:pPr>
                  </w:p>
                </w:tc>
                <w:tc>
                  <w:tcPr>
                    <w:tcW w:w="494" w:type="pct"/>
                    <w:shd w:val="clear" w:color="auto" w:fill="auto"/>
                    <w:vAlign w:val="center"/>
                  </w:tcPr>
                  <w:p w:rsidR="0004792A" w:rsidRPr="003D2815" w:rsidRDefault="0004792A" w:rsidP="00CD0C41">
                    <w:pPr>
                      <w:jc w:val="right"/>
                      <w:rPr>
                        <w:sz w:val="15"/>
                        <w:szCs w:val="15"/>
                      </w:rPr>
                    </w:pPr>
                  </w:p>
                </w:tc>
                <w:tc>
                  <w:tcPr>
                    <w:tcW w:w="282" w:type="pct"/>
                    <w:shd w:val="clear" w:color="auto" w:fill="auto"/>
                    <w:vAlign w:val="center"/>
                  </w:tcPr>
                  <w:p w:rsidR="0004792A" w:rsidRPr="003D2815" w:rsidRDefault="0004792A" w:rsidP="00CD0C41">
                    <w:pPr>
                      <w:jc w:val="right"/>
                      <w:rPr>
                        <w:sz w:val="15"/>
                        <w:szCs w:val="15"/>
                      </w:rPr>
                    </w:pPr>
                  </w:p>
                </w:tc>
                <w:tc>
                  <w:tcPr>
                    <w:tcW w:w="425" w:type="pct"/>
                    <w:shd w:val="clear" w:color="auto" w:fill="auto"/>
                    <w:vAlign w:val="center"/>
                  </w:tcPr>
                  <w:p w:rsidR="0004792A" w:rsidRPr="003D2815" w:rsidRDefault="0004792A" w:rsidP="00CD0C41">
                    <w:pPr>
                      <w:jc w:val="right"/>
                      <w:rPr>
                        <w:sz w:val="15"/>
                        <w:szCs w:val="15"/>
                      </w:rPr>
                    </w:pPr>
                    <w:r w:rsidRPr="003D2815">
                      <w:rPr>
                        <w:sz w:val="15"/>
                        <w:szCs w:val="15"/>
                      </w:rPr>
                      <w:t> </w:t>
                    </w:r>
                  </w:p>
                </w:tc>
              </w:tr>
            </w:sdtContent>
          </w:sdt>
          <w:tr w:rsidR="0004792A" w:rsidTr="00AB2CA4">
            <w:trPr>
              <w:cantSplit/>
            </w:trPr>
            <w:sdt>
              <w:sdtPr>
                <w:rPr>
                  <w:sz w:val="15"/>
                  <w:szCs w:val="15"/>
                </w:rPr>
                <w:tag w:val="_PLD_2216f6ec60d6481d870ef3195ec544aa"/>
                <w:id w:val="19262515"/>
                <w:lock w:val="sdtLocked"/>
              </w:sdtPr>
              <w:sdtContent>
                <w:tc>
                  <w:tcPr>
                    <w:tcW w:w="335" w:type="pct"/>
                    <w:shd w:val="clear" w:color="auto" w:fill="auto"/>
                    <w:vAlign w:val="center"/>
                  </w:tcPr>
                  <w:p w:rsidR="0004792A" w:rsidRPr="003D2815" w:rsidRDefault="0004792A" w:rsidP="00735FC7">
                    <w:pPr>
                      <w:ind w:right="105"/>
                      <w:jc w:val="center"/>
                      <w:rPr>
                        <w:sz w:val="15"/>
                        <w:szCs w:val="15"/>
                      </w:rPr>
                    </w:pPr>
                    <w:r w:rsidRPr="003D2815">
                      <w:rPr>
                        <w:rFonts w:hint="eastAsia"/>
                        <w:sz w:val="15"/>
                        <w:szCs w:val="15"/>
                      </w:rPr>
                      <w:t>合计</w:t>
                    </w:r>
                  </w:p>
                </w:tc>
              </w:sdtContent>
            </w:sdt>
            <w:tc>
              <w:tcPr>
                <w:tcW w:w="406" w:type="pct"/>
                <w:shd w:val="clear" w:color="auto" w:fill="auto"/>
                <w:vAlign w:val="center"/>
              </w:tcPr>
              <w:p w:rsidR="0004792A" w:rsidRPr="00C44675" w:rsidRDefault="00E57183" w:rsidP="00CD0C41">
                <w:pPr>
                  <w:jc w:val="right"/>
                  <w:rPr>
                    <w:sz w:val="15"/>
                    <w:szCs w:val="15"/>
                  </w:rPr>
                </w:pPr>
                <w:r>
                  <w:rPr>
                    <w:sz w:val="15"/>
                    <w:szCs w:val="15"/>
                  </w:rPr>
                  <w:t>4,334,299,117.20</w:t>
                </w:r>
              </w:p>
            </w:tc>
            <w:tc>
              <w:tcPr>
                <w:tcW w:w="477" w:type="pct"/>
                <w:shd w:val="clear" w:color="auto" w:fill="auto"/>
                <w:vAlign w:val="center"/>
              </w:tcPr>
              <w:p w:rsidR="0004792A" w:rsidRPr="00C44675" w:rsidRDefault="0004792A" w:rsidP="00CD0C41">
                <w:pPr>
                  <w:jc w:val="right"/>
                  <w:rPr>
                    <w:sz w:val="15"/>
                    <w:szCs w:val="15"/>
                  </w:rPr>
                </w:pPr>
                <w:r w:rsidRPr="00C44675">
                  <w:rPr>
                    <w:sz w:val="15"/>
                    <w:szCs w:val="15"/>
                  </w:rPr>
                  <w:t>2,415,835,456.7</w:t>
                </w:r>
                <w:r w:rsidR="0001316C">
                  <w:rPr>
                    <w:rFonts w:hint="eastAsia"/>
                    <w:sz w:val="15"/>
                    <w:szCs w:val="15"/>
                  </w:rPr>
                  <w:t>3</w:t>
                </w:r>
              </w:p>
            </w:tc>
            <w:tc>
              <w:tcPr>
                <w:tcW w:w="477" w:type="pct"/>
                <w:shd w:val="clear" w:color="auto" w:fill="auto"/>
                <w:vAlign w:val="center"/>
              </w:tcPr>
              <w:p w:rsidR="0004792A" w:rsidRPr="00C44675" w:rsidRDefault="0004792A" w:rsidP="00CD0C41">
                <w:pPr>
                  <w:jc w:val="right"/>
                  <w:rPr>
                    <w:sz w:val="15"/>
                    <w:szCs w:val="15"/>
                  </w:rPr>
                </w:pPr>
                <w:r w:rsidRPr="00C44675">
                  <w:rPr>
                    <w:sz w:val="15"/>
                    <w:szCs w:val="15"/>
                  </w:rPr>
                  <w:t>1,259,870,194.96</w:t>
                </w:r>
              </w:p>
            </w:tc>
            <w:tc>
              <w:tcPr>
                <w:tcW w:w="499" w:type="pct"/>
                <w:shd w:val="clear" w:color="auto" w:fill="auto"/>
                <w:vAlign w:val="center"/>
              </w:tcPr>
              <w:p w:rsidR="0004792A" w:rsidRPr="00C44675" w:rsidRDefault="0004792A" w:rsidP="00CD0C41">
                <w:pPr>
                  <w:jc w:val="right"/>
                  <w:rPr>
                    <w:sz w:val="15"/>
                    <w:szCs w:val="15"/>
                  </w:rPr>
                </w:pPr>
                <w:r w:rsidRPr="00C44675">
                  <w:rPr>
                    <w:sz w:val="15"/>
                    <w:szCs w:val="15"/>
                  </w:rPr>
                  <w:t>2,986,800,347.</w:t>
                </w:r>
                <w:r w:rsidR="0001316C">
                  <w:rPr>
                    <w:rFonts w:hint="eastAsia"/>
                    <w:sz w:val="15"/>
                    <w:szCs w:val="15"/>
                  </w:rPr>
                  <w:t>10</w:t>
                </w:r>
              </w:p>
            </w:tc>
            <w:tc>
              <w:tcPr>
                <w:tcW w:w="261" w:type="pct"/>
                <w:shd w:val="clear" w:color="auto" w:fill="auto"/>
                <w:vAlign w:val="center"/>
              </w:tcPr>
              <w:p w:rsidR="0004792A" w:rsidRPr="00C44675" w:rsidRDefault="0004792A" w:rsidP="00CD0C41">
                <w:pPr>
                  <w:jc w:val="right"/>
                  <w:rPr>
                    <w:sz w:val="15"/>
                    <w:szCs w:val="15"/>
                  </w:rPr>
                </w:pPr>
                <w:r w:rsidRPr="00C44675">
                  <w:rPr>
                    <w:sz w:val="15"/>
                    <w:szCs w:val="15"/>
                  </w:rPr>
                  <w:t>167,815,966.90</w:t>
                </w:r>
              </w:p>
            </w:tc>
            <w:tc>
              <w:tcPr>
                <w:tcW w:w="424" w:type="pct"/>
                <w:vAlign w:val="center"/>
              </w:tcPr>
              <w:p w:rsidR="0004792A" w:rsidRPr="00C44675" w:rsidRDefault="0004792A" w:rsidP="00CD0C41">
                <w:pPr>
                  <w:jc w:val="right"/>
                  <w:rPr>
                    <w:sz w:val="15"/>
                    <w:szCs w:val="15"/>
                  </w:rPr>
                </w:pPr>
                <w:r w:rsidRPr="00C44675">
                  <w:rPr>
                    <w:sz w:val="15"/>
                    <w:szCs w:val="15"/>
                  </w:rPr>
                  <w:t>521,089,337.68</w:t>
                </w:r>
              </w:p>
            </w:tc>
            <w:tc>
              <w:tcPr>
                <w:tcW w:w="282" w:type="pct"/>
                <w:shd w:val="clear" w:color="auto" w:fill="auto"/>
                <w:vAlign w:val="center"/>
              </w:tcPr>
              <w:p w:rsidR="0004792A" w:rsidRPr="003D2815" w:rsidRDefault="0004792A" w:rsidP="00CD0C41">
                <w:pPr>
                  <w:ind w:right="174"/>
                  <w:jc w:val="right"/>
                  <w:rPr>
                    <w:sz w:val="15"/>
                    <w:szCs w:val="15"/>
                  </w:rPr>
                </w:pPr>
                <w:r w:rsidRPr="003D2815">
                  <w:rPr>
                    <w:sz w:val="15"/>
                    <w:szCs w:val="15"/>
                  </w:rPr>
                  <w:t>/</w:t>
                </w:r>
              </w:p>
            </w:tc>
            <w:tc>
              <w:tcPr>
                <w:tcW w:w="283" w:type="pct"/>
                <w:shd w:val="clear" w:color="auto" w:fill="auto"/>
                <w:vAlign w:val="center"/>
              </w:tcPr>
              <w:p w:rsidR="0004792A" w:rsidRPr="003D2815" w:rsidRDefault="0004792A" w:rsidP="00CD0C41">
                <w:pPr>
                  <w:ind w:right="174"/>
                  <w:jc w:val="right"/>
                  <w:rPr>
                    <w:sz w:val="15"/>
                    <w:szCs w:val="15"/>
                  </w:rPr>
                </w:pPr>
                <w:r w:rsidRPr="003D2815">
                  <w:rPr>
                    <w:sz w:val="15"/>
                    <w:szCs w:val="15"/>
                  </w:rPr>
                  <w:t>/</w:t>
                </w:r>
              </w:p>
            </w:tc>
            <w:tc>
              <w:tcPr>
                <w:tcW w:w="354" w:type="pct"/>
                <w:shd w:val="clear" w:color="auto" w:fill="auto"/>
                <w:vAlign w:val="center"/>
              </w:tcPr>
              <w:p w:rsidR="0004792A" w:rsidRPr="00FA3B5D" w:rsidRDefault="0004792A" w:rsidP="00CD0C41">
                <w:pPr>
                  <w:jc w:val="right"/>
                  <w:rPr>
                    <w:sz w:val="15"/>
                    <w:szCs w:val="15"/>
                  </w:rPr>
                </w:pPr>
                <w:r w:rsidRPr="00FA3B5D">
                  <w:rPr>
                    <w:sz w:val="15"/>
                    <w:szCs w:val="15"/>
                  </w:rPr>
                  <w:t>127,140,645.20</w:t>
                </w:r>
              </w:p>
            </w:tc>
            <w:tc>
              <w:tcPr>
                <w:tcW w:w="494" w:type="pct"/>
                <w:shd w:val="clear" w:color="auto" w:fill="auto"/>
                <w:vAlign w:val="center"/>
              </w:tcPr>
              <w:p w:rsidR="0004792A" w:rsidRPr="00FA3B5D" w:rsidRDefault="0004792A" w:rsidP="00CD0C41">
                <w:pPr>
                  <w:jc w:val="right"/>
                  <w:rPr>
                    <w:sz w:val="15"/>
                    <w:szCs w:val="15"/>
                  </w:rPr>
                </w:pPr>
                <w:r w:rsidRPr="00FA3B5D">
                  <w:rPr>
                    <w:sz w:val="15"/>
                    <w:szCs w:val="15"/>
                  </w:rPr>
                  <w:t>61,463,474.23</w:t>
                </w:r>
              </w:p>
            </w:tc>
            <w:tc>
              <w:tcPr>
                <w:tcW w:w="282" w:type="pct"/>
                <w:shd w:val="clear" w:color="auto" w:fill="auto"/>
                <w:vAlign w:val="center"/>
              </w:tcPr>
              <w:p w:rsidR="0004792A" w:rsidRPr="003D2815" w:rsidRDefault="0004792A" w:rsidP="00CD0C41">
                <w:pPr>
                  <w:ind w:right="174"/>
                  <w:jc w:val="right"/>
                  <w:rPr>
                    <w:sz w:val="15"/>
                    <w:szCs w:val="15"/>
                  </w:rPr>
                </w:pPr>
                <w:r w:rsidRPr="003D2815">
                  <w:rPr>
                    <w:sz w:val="15"/>
                    <w:szCs w:val="15"/>
                  </w:rPr>
                  <w:t>/</w:t>
                </w:r>
              </w:p>
            </w:tc>
            <w:tc>
              <w:tcPr>
                <w:tcW w:w="425" w:type="pct"/>
                <w:shd w:val="clear" w:color="auto" w:fill="auto"/>
                <w:vAlign w:val="center"/>
              </w:tcPr>
              <w:p w:rsidR="0004792A" w:rsidRPr="003D2815" w:rsidRDefault="0004792A" w:rsidP="00CD0C41">
                <w:pPr>
                  <w:ind w:right="174"/>
                  <w:jc w:val="right"/>
                  <w:rPr>
                    <w:sz w:val="15"/>
                    <w:szCs w:val="15"/>
                  </w:rPr>
                </w:pPr>
                <w:r w:rsidRPr="003D2815">
                  <w:rPr>
                    <w:sz w:val="15"/>
                    <w:szCs w:val="15"/>
                  </w:rPr>
                  <w:t>/</w:t>
                </w:r>
              </w:p>
            </w:tc>
          </w:tr>
        </w:tbl>
        <w:p w:rsidR="0004792A" w:rsidRDefault="0004792A"/>
        <w:p w:rsidR="00FD2133" w:rsidRDefault="00D1422C">
          <w:pPr>
            <w:snapToGrid w:val="0"/>
            <w:spacing w:line="240" w:lineRule="atLeast"/>
            <w:rPr>
              <w:szCs w:val="21"/>
            </w:rPr>
          </w:pPr>
        </w:p>
      </w:sdtContent>
    </w:sdt>
    <w:sdt>
      <w:sdtPr>
        <w:rPr>
          <w:rFonts w:ascii="宋体" w:eastAsia="宋体" w:hAnsi="宋体" w:cs="宋体" w:hint="eastAsia"/>
          <w:b w:val="0"/>
          <w:bCs w:val="0"/>
          <w:kern w:val="0"/>
          <w:sz w:val="24"/>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 w:val="21"/>
          <w:szCs w:val="21"/>
        </w:rPr>
      </w:sdtEndPr>
      <w:sdtContent>
        <w:p w:rsidR="00FD2133" w:rsidRDefault="00537341">
          <w:pPr>
            <w:pStyle w:val="4"/>
            <w:numPr>
              <w:ilvl w:val="3"/>
              <w:numId w:val="122"/>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EndPr>
            <w:rPr>
              <w:sz w:val="21"/>
              <w:szCs w:val="21"/>
            </w:rPr>
          </w:sdtEndPr>
          <w:sdtContent>
            <w:p w:rsidR="00FD2133" w:rsidRPr="00685039" w:rsidRDefault="00D1422C" w:rsidP="00FA3B5D">
              <w:pPr>
                <w:rPr>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sdtContent>
    </w:sdt>
    <w:sdt>
      <w:sdtPr>
        <w:rPr>
          <w:rFonts w:hint="eastAsia"/>
          <w:sz w:val="21"/>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在建工程的说明[双击切换]"/>
            <w:tag w:val="_GBC_e6220a45d928426882f5c3ad23ff2098"/>
            <w:id w:val="-1551068451"/>
            <w:lock w:val="sdtLocked"/>
            <w:placeholder>
              <w:docPart w:val="GBC22222222222222222222222222222"/>
            </w:placeholder>
          </w:sdtPr>
          <w:sdtContent>
            <w:p w:rsidR="00FD2133" w:rsidRPr="00685039" w:rsidRDefault="00D1422C" w:rsidP="00FA3B5D">
              <w:pPr>
                <w:rPr>
                  <w:color w:val="FF0000"/>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sdtContent>
    </w:sdt>
    <w:p w:rsidR="00FD2133" w:rsidRPr="00685039" w:rsidRDefault="00FD2133">
      <w:pPr>
        <w:rPr>
          <w:sz w:val="21"/>
          <w:szCs w:val="21"/>
        </w:rPr>
      </w:pPr>
    </w:p>
    <w:bookmarkStart w:id="187" w:name="_Hlk532903321" w:displacedByCustomXml="next"/>
    <w:sdt>
      <w:sdtPr>
        <w:rPr>
          <w:rFonts w:ascii="宋体" w:eastAsia="宋体" w:hAnsi="宋体" w:cstheme="minorBidi" w:hint="eastAsia"/>
          <w:b w:val="0"/>
          <w:bCs w:val="0"/>
          <w:kern w:val="0"/>
          <w:sz w:val="24"/>
          <w:szCs w:val="21"/>
        </w:rPr>
        <w:alias w:val="模块:工程物资"/>
        <w:tag w:val="_SEC_57646d76c9b54fbc8b0c285f81791103"/>
        <w:id w:val="-89317058"/>
        <w:lock w:val="sdtLocked"/>
        <w:placeholder>
          <w:docPart w:val="GBC22222222222222222222222222222"/>
        </w:placeholder>
      </w:sdtPr>
      <w:sdtEndPr>
        <w:rPr>
          <w:rFonts w:hint="default"/>
        </w:rPr>
      </w:sdtEndPr>
      <w:sdtContent>
        <w:p w:rsidR="00FD2133" w:rsidRPr="00685039" w:rsidRDefault="00537341">
          <w:pPr>
            <w:pStyle w:val="4"/>
            <w:ind w:left="360" w:hanging="360"/>
            <w:rPr>
              <w:szCs w:val="21"/>
            </w:rPr>
          </w:pPr>
          <w:r w:rsidRPr="00685039">
            <w:rPr>
              <w:rFonts w:hint="eastAsia"/>
              <w:szCs w:val="21"/>
            </w:rPr>
            <w:t>工程物资</w:t>
          </w:r>
        </w:p>
        <w:p w:rsidR="00FD2133" w:rsidRPr="00685039" w:rsidRDefault="00537341">
          <w:pPr>
            <w:pStyle w:val="4"/>
            <w:numPr>
              <w:ilvl w:val="3"/>
              <w:numId w:val="123"/>
            </w:numPr>
            <w:ind w:left="426" w:hanging="426"/>
            <w:rPr>
              <w:szCs w:val="21"/>
            </w:rPr>
          </w:pPr>
          <w:r w:rsidRPr="00685039">
            <w:rPr>
              <w:rFonts w:hint="eastAsia"/>
              <w:szCs w:val="21"/>
            </w:rPr>
            <w:t>工程物资情况</w:t>
          </w:r>
        </w:p>
        <w:sdt>
          <w:sdtPr>
            <w:rPr>
              <w:sz w:val="21"/>
              <w:szCs w:val="21"/>
            </w:rPr>
            <w:alias w:val="是否适用：工程物资[双击切换]"/>
            <w:tag w:val="_GBC_91916c11fa864423a1c0e6a4024fdda5"/>
            <w:id w:val="2000845052"/>
            <w:lock w:val="sdtLocked"/>
            <w:placeholder>
              <w:docPart w:val="GBC22222222222222222222222222222"/>
            </w:placeholder>
          </w:sdtPr>
          <w:sdtContent>
            <w:p w:rsidR="00FD2133" w:rsidRPr="00685039" w:rsidRDefault="00D1422C">
              <w:pPr>
                <w:rPr>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p w:rsidR="00FD2133" w:rsidRPr="00FA3B5D" w:rsidRDefault="00537341">
          <w:pPr>
            <w:snapToGrid w:val="0"/>
            <w:jc w:val="right"/>
            <w:rPr>
              <w:sz w:val="21"/>
              <w:szCs w:val="21"/>
            </w:rPr>
          </w:pPr>
          <w:r w:rsidRPr="00685039">
            <w:rPr>
              <w:rFonts w:hint="eastAsia"/>
              <w:sz w:val="21"/>
              <w:szCs w:val="21"/>
            </w:rPr>
            <w:t>单位：</w:t>
          </w:r>
          <w:sdt>
            <w:sdtPr>
              <w:rPr>
                <w:rFonts w:hint="eastAsia"/>
                <w:sz w:val="21"/>
                <w:szCs w:val="21"/>
              </w:rPr>
              <w:alias w:val="单位：财务附注：工程物资"/>
              <w:tag w:val="_GBC_a40c6cc569784dd2a386bf11c5341d09"/>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85039">
                <w:rPr>
                  <w:rFonts w:hint="eastAsia"/>
                  <w:sz w:val="21"/>
                  <w:szCs w:val="21"/>
                </w:rPr>
                <w:t>元</w:t>
              </w:r>
            </w:sdtContent>
          </w:sdt>
          <w:r w:rsidRPr="00685039">
            <w:rPr>
              <w:rFonts w:hint="eastAsia"/>
              <w:sz w:val="21"/>
              <w:szCs w:val="21"/>
            </w:rPr>
            <w:t xml:space="preserve">  币种：</w:t>
          </w:r>
          <w:sdt>
            <w:sdtPr>
              <w:rPr>
                <w:rFonts w:hint="eastAsia"/>
                <w:sz w:val="21"/>
                <w:szCs w:val="21"/>
              </w:rPr>
              <w:alias w:val="币种：财务附注：工程物资"/>
              <w:tag w:val="_GBC_c2efa10903a54aa7b99e42d262b982db"/>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85039">
                <w:rPr>
                  <w:rFonts w:hint="eastAsia"/>
                  <w:sz w:val="21"/>
                  <w:szCs w:val="21"/>
                </w:rPr>
                <w:t>人民币</w:t>
              </w:r>
            </w:sdtContent>
          </w:sdt>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822"/>
            <w:gridCol w:w="1419"/>
            <w:gridCol w:w="1559"/>
            <w:gridCol w:w="1276"/>
            <w:gridCol w:w="1559"/>
            <w:gridCol w:w="1557"/>
            <w:gridCol w:w="1702"/>
          </w:tblGrid>
          <w:tr w:rsidR="00FA3B5D" w:rsidRPr="00FA3B5D" w:rsidTr="00FA3B5D">
            <w:sdt>
              <w:sdtPr>
                <w:rPr>
                  <w:sz w:val="21"/>
                  <w:szCs w:val="21"/>
                </w:rPr>
                <w:tag w:val="_PLD_0cfa871461644b9b8e4b0b72f4dd74a3"/>
                <w:id w:val="1385152"/>
                <w:lock w:val="sdtLocked"/>
              </w:sdtPr>
              <w:sdtContent>
                <w:tc>
                  <w:tcPr>
                    <w:tcW w:w="415" w:type="pct"/>
                    <w:vMerge w:val="restar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项目</w:t>
                    </w:r>
                  </w:p>
                </w:tc>
              </w:sdtContent>
            </w:sdt>
            <w:sdt>
              <w:sdtPr>
                <w:rPr>
                  <w:sz w:val="21"/>
                  <w:szCs w:val="21"/>
                </w:rPr>
                <w:tag w:val="_PLD_194738ba26034ba7a36d50bb7f00acd1"/>
                <w:id w:val="1385153"/>
                <w:lock w:val="sdtLocked"/>
              </w:sdtPr>
              <w:sdtContent>
                <w:tc>
                  <w:tcPr>
                    <w:tcW w:w="2150" w:type="pct"/>
                    <w:gridSpan w:val="3"/>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期末余额</w:t>
                    </w:r>
                  </w:p>
                </w:tc>
              </w:sdtContent>
            </w:sdt>
            <w:sdt>
              <w:sdtPr>
                <w:rPr>
                  <w:sz w:val="21"/>
                  <w:szCs w:val="21"/>
                </w:rPr>
                <w:tag w:val="_PLD_4ee885b65de945c3b26ea7d47743f650"/>
                <w:id w:val="1385154"/>
                <w:lock w:val="sdtLocked"/>
              </w:sdtPr>
              <w:sdtContent>
                <w:tc>
                  <w:tcPr>
                    <w:tcW w:w="2435" w:type="pct"/>
                    <w:gridSpan w:val="3"/>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期初余额</w:t>
                    </w:r>
                  </w:p>
                </w:tc>
              </w:sdtContent>
            </w:sdt>
          </w:tr>
          <w:tr w:rsidR="00FA3B5D" w:rsidRPr="00FA3B5D" w:rsidTr="00FA3B5D">
            <w:tc>
              <w:tcPr>
                <w:tcW w:w="415" w:type="pct"/>
                <w:vMerge/>
                <w:vAlign w:val="center"/>
              </w:tcPr>
              <w:p w:rsidR="00FA3B5D" w:rsidRPr="00FA3B5D" w:rsidRDefault="00FA3B5D" w:rsidP="00FA3B5D">
                <w:pPr>
                  <w:autoSpaceDE w:val="0"/>
                  <w:autoSpaceDN w:val="0"/>
                  <w:adjustRightInd w:val="0"/>
                  <w:snapToGrid w:val="0"/>
                  <w:spacing w:line="240" w:lineRule="atLeast"/>
                  <w:jc w:val="center"/>
                  <w:rPr>
                    <w:sz w:val="21"/>
                    <w:szCs w:val="21"/>
                  </w:rPr>
                </w:pPr>
              </w:p>
            </w:tc>
            <w:sdt>
              <w:sdtPr>
                <w:rPr>
                  <w:sz w:val="21"/>
                  <w:szCs w:val="21"/>
                </w:rPr>
                <w:tag w:val="_PLD_9b969466be6d44448cac4c054dc1111f"/>
                <w:id w:val="1385155"/>
                <w:lock w:val="sdtLocked"/>
              </w:sdtPr>
              <w:sdtContent>
                <w:tc>
                  <w:tcPr>
                    <w:tcW w:w="717"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账面余额</w:t>
                    </w:r>
                  </w:p>
                </w:tc>
              </w:sdtContent>
            </w:sdt>
            <w:sdt>
              <w:sdtPr>
                <w:rPr>
                  <w:sz w:val="21"/>
                  <w:szCs w:val="21"/>
                </w:rPr>
                <w:tag w:val="_PLD_a1dddc5d46d640129ee888a65d1f5cc5"/>
                <w:id w:val="1385156"/>
                <w:lock w:val="sdtLocked"/>
              </w:sdtPr>
              <w:sdtContent>
                <w:tc>
                  <w:tcPr>
                    <w:tcW w:w="788"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减值准备</w:t>
                    </w:r>
                  </w:p>
                </w:tc>
              </w:sdtContent>
            </w:sdt>
            <w:sdt>
              <w:sdtPr>
                <w:rPr>
                  <w:sz w:val="21"/>
                  <w:szCs w:val="21"/>
                </w:rPr>
                <w:tag w:val="_PLD_61a4c467683445398bf805b309c73205"/>
                <w:id w:val="1385157"/>
                <w:lock w:val="sdtLocked"/>
              </w:sdtPr>
              <w:sdtContent>
                <w:tc>
                  <w:tcPr>
                    <w:tcW w:w="645"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账面价值</w:t>
                    </w:r>
                  </w:p>
                </w:tc>
              </w:sdtContent>
            </w:sdt>
            <w:sdt>
              <w:sdtPr>
                <w:rPr>
                  <w:sz w:val="21"/>
                  <w:szCs w:val="21"/>
                </w:rPr>
                <w:tag w:val="_PLD_2d2f3c607c204e2696f188a3eae40f3b"/>
                <w:id w:val="1385158"/>
                <w:lock w:val="sdtLocked"/>
              </w:sdtPr>
              <w:sdtContent>
                <w:tc>
                  <w:tcPr>
                    <w:tcW w:w="788"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账面余额</w:t>
                    </w:r>
                  </w:p>
                </w:tc>
              </w:sdtContent>
            </w:sdt>
            <w:sdt>
              <w:sdtPr>
                <w:rPr>
                  <w:sz w:val="21"/>
                  <w:szCs w:val="21"/>
                </w:rPr>
                <w:tag w:val="_PLD_ed9ead6c3160495197db769792c2961f"/>
                <w:id w:val="1385159"/>
                <w:lock w:val="sdtLocked"/>
              </w:sdtPr>
              <w:sdtContent>
                <w:tc>
                  <w:tcPr>
                    <w:tcW w:w="787"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减值准备</w:t>
                    </w:r>
                  </w:p>
                </w:tc>
              </w:sdtContent>
            </w:sdt>
            <w:sdt>
              <w:sdtPr>
                <w:rPr>
                  <w:sz w:val="21"/>
                  <w:szCs w:val="21"/>
                </w:rPr>
                <w:tag w:val="_PLD_2191bad5d10542179c09f759a877d72d"/>
                <w:id w:val="1385160"/>
                <w:lock w:val="sdtLocked"/>
              </w:sdtPr>
              <w:sdtContent>
                <w:tc>
                  <w:tcPr>
                    <w:tcW w:w="860"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账面价值</w:t>
                    </w:r>
                  </w:p>
                </w:tc>
              </w:sdtContent>
            </w:sdt>
          </w:tr>
          <w:sdt>
            <w:sdtPr>
              <w:rPr>
                <w:sz w:val="21"/>
                <w:szCs w:val="21"/>
              </w:rPr>
              <w:alias w:val="工程物资明细"/>
              <w:tag w:val="_TUP_364502970d6348e09c0c543af5625e91"/>
              <w:id w:val="1385161"/>
              <w:lock w:val="sdtLocked"/>
            </w:sdtPr>
            <w:sdtEndPr>
              <w:rPr>
                <w:sz w:val="18"/>
                <w:szCs w:val="18"/>
              </w:rPr>
            </w:sdtEndPr>
            <w:sdtContent>
              <w:tr w:rsidR="00FA3B5D" w:rsidRPr="00FA3B5D" w:rsidTr="00FA3B5D">
                <w:tc>
                  <w:tcPr>
                    <w:tcW w:w="415" w:type="pct"/>
                  </w:tcPr>
                  <w:p w:rsidR="00FA3B5D" w:rsidRPr="00FA3B5D" w:rsidRDefault="00FA3B5D" w:rsidP="00FA3B5D">
                    <w:pPr>
                      <w:autoSpaceDE w:val="0"/>
                      <w:autoSpaceDN w:val="0"/>
                      <w:adjustRightInd w:val="0"/>
                      <w:snapToGrid w:val="0"/>
                      <w:spacing w:line="240" w:lineRule="atLeast"/>
                      <w:rPr>
                        <w:sz w:val="21"/>
                        <w:szCs w:val="21"/>
                      </w:rPr>
                    </w:pPr>
                    <w:r w:rsidRPr="00FA3B5D">
                      <w:rPr>
                        <w:sz w:val="21"/>
                        <w:szCs w:val="21"/>
                      </w:rPr>
                      <w:t>专用设备</w:t>
                    </w:r>
                  </w:p>
                </w:tc>
                <w:tc>
                  <w:tcPr>
                    <w:tcW w:w="717" w:type="pct"/>
                  </w:tcPr>
                  <w:p w:rsidR="00FA3B5D" w:rsidRPr="00FA3B5D" w:rsidRDefault="00FA3B5D" w:rsidP="00FA3B5D">
                    <w:pPr>
                      <w:jc w:val="right"/>
                      <w:rPr>
                        <w:sz w:val="18"/>
                        <w:szCs w:val="18"/>
                      </w:rPr>
                    </w:pPr>
                    <w:r w:rsidRPr="00FA3B5D">
                      <w:rPr>
                        <w:sz w:val="18"/>
                        <w:szCs w:val="18"/>
                      </w:rPr>
                      <w:t>84,118,837.48</w:t>
                    </w:r>
                  </w:p>
                </w:tc>
                <w:tc>
                  <w:tcPr>
                    <w:tcW w:w="788" w:type="pct"/>
                  </w:tcPr>
                  <w:p w:rsidR="00FA3B5D" w:rsidRPr="00FA3B5D" w:rsidRDefault="00FA3B5D" w:rsidP="00FA3B5D">
                    <w:pPr>
                      <w:jc w:val="right"/>
                      <w:rPr>
                        <w:sz w:val="18"/>
                        <w:szCs w:val="18"/>
                      </w:rPr>
                    </w:pPr>
                    <w:r w:rsidRPr="00FA3B5D">
                      <w:rPr>
                        <w:sz w:val="18"/>
                        <w:szCs w:val="18"/>
                      </w:rPr>
                      <w:t>84,099,557.48</w:t>
                    </w:r>
                  </w:p>
                </w:tc>
                <w:tc>
                  <w:tcPr>
                    <w:tcW w:w="645" w:type="pct"/>
                  </w:tcPr>
                  <w:p w:rsidR="00FA3B5D" w:rsidRPr="00FA3B5D" w:rsidRDefault="00FA3B5D" w:rsidP="00FA3B5D">
                    <w:pPr>
                      <w:jc w:val="right"/>
                      <w:rPr>
                        <w:sz w:val="18"/>
                        <w:szCs w:val="18"/>
                      </w:rPr>
                    </w:pPr>
                    <w:r w:rsidRPr="00FA3B5D">
                      <w:rPr>
                        <w:sz w:val="18"/>
                        <w:szCs w:val="18"/>
                      </w:rPr>
                      <w:t>19,280.00</w:t>
                    </w:r>
                  </w:p>
                </w:tc>
                <w:tc>
                  <w:tcPr>
                    <w:tcW w:w="788" w:type="pct"/>
                  </w:tcPr>
                  <w:p w:rsidR="00FA3B5D" w:rsidRPr="00FA3B5D" w:rsidRDefault="00FA3B5D" w:rsidP="00FA3B5D">
                    <w:pPr>
                      <w:jc w:val="right"/>
                      <w:rPr>
                        <w:sz w:val="18"/>
                        <w:szCs w:val="18"/>
                      </w:rPr>
                    </w:pPr>
                    <w:r w:rsidRPr="00FA3B5D">
                      <w:rPr>
                        <w:sz w:val="18"/>
                        <w:szCs w:val="18"/>
                      </w:rPr>
                      <w:t>87,835,129.52</w:t>
                    </w:r>
                  </w:p>
                </w:tc>
                <w:tc>
                  <w:tcPr>
                    <w:tcW w:w="787" w:type="pct"/>
                  </w:tcPr>
                  <w:p w:rsidR="00FA3B5D" w:rsidRPr="00FA3B5D" w:rsidRDefault="00FA3B5D" w:rsidP="00FA3B5D">
                    <w:pPr>
                      <w:jc w:val="right"/>
                      <w:rPr>
                        <w:sz w:val="18"/>
                        <w:szCs w:val="18"/>
                      </w:rPr>
                    </w:pPr>
                    <w:r w:rsidRPr="00FA3B5D">
                      <w:rPr>
                        <w:sz w:val="18"/>
                        <w:szCs w:val="18"/>
                      </w:rPr>
                      <w:t>84,099,557.48</w:t>
                    </w:r>
                  </w:p>
                </w:tc>
                <w:tc>
                  <w:tcPr>
                    <w:tcW w:w="860" w:type="pct"/>
                  </w:tcPr>
                  <w:p w:rsidR="00FA3B5D" w:rsidRPr="00FA3B5D" w:rsidRDefault="00FA3B5D" w:rsidP="00FA3B5D">
                    <w:pPr>
                      <w:jc w:val="right"/>
                      <w:rPr>
                        <w:sz w:val="18"/>
                        <w:szCs w:val="18"/>
                      </w:rPr>
                    </w:pPr>
                    <w:r w:rsidRPr="00FA3B5D">
                      <w:rPr>
                        <w:sz w:val="18"/>
                        <w:szCs w:val="18"/>
                      </w:rPr>
                      <w:t>3,735,572.04</w:t>
                    </w:r>
                  </w:p>
                </w:tc>
              </w:tr>
            </w:sdtContent>
          </w:sdt>
          <w:sdt>
            <w:sdtPr>
              <w:rPr>
                <w:sz w:val="21"/>
                <w:szCs w:val="21"/>
              </w:rPr>
              <w:alias w:val="工程物资明细"/>
              <w:tag w:val="_TUP_364502970d6348e09c0c543af5625e91"/>
              <w:id w:val="1385162"/>
              <w:lock w:val="sdtLocked"/>
            </w:sdtPr>
            <w:sdtEndPr>
              <w:rPr>
                <w:sz w:val="18"/>
                <w:szCs w:val="18"/>
              </w:rPr>
            </w:sdtEndPr>
            <w:sdtContent>
              <w:tr w:rsidR="00FA3B5D" w:rsidRPr="00FA3B5D" w:rsidTr="00FA3B5D">
                <w:tc>
                  <w:tcPr>
                    <w:tcW w:w="415" w:type="pct"/>
                  </w:tcPr>
                  <w:p w:rsidR="00FA3B5D" w:rsidRPr="00FA3B5D" w:rsidRDefault="00FA3B5D" w:rsidP="00FA3B5D">
                    <w:pPr>
                      <w:autoSpaceDE w:val="0"/>
                      <w:autoSpaceDN w:val="0"/>
                      <w:adjustRightInd w:val="0"/>
                      <w:snapToGrid w:val="0"/>
                      <w:spacing w:line="240" w:lineRule="atLeast"/>
                      <w:rPr>
                        <w:sz w:val="21"/>
                        <w:szCs w:val="21"/>
                      </w:rPr>
                    </w:pPr>
                    <w:r w:rsidRPr="00FA3B5D">
                      <w:rPr>
                        <w:sz w:val="21"/>
                        <w:szCs w:val="21"/>
                      </w:rPr>
                      <w:t>专用材料</w:t>
                    </w:r>
                  </w:p>
                </w:tc>
                <w:tc>
                  <w:tcPr>
                    <w:tcW w:w="717" w:type="pct"/>
                  </w:tcPr>
                  <w:p w:rsidR="00FA3B5D" w:rsidRPr="00FA3B5D" w:rsidRDefault="00FA3B5D" w:rsidP="00FA3B5D">
                    <w:pPr>
                      <w:jc w:val="right"/>
                      <w:rPr>
                        <w:sz w:val="18"/>
                        <w:szCs w:val="18"/>
                      </w:rPr>
                    </w:pPr>
                  </w:p>
                </w:tc>
                <w:tc>
                  <w:tcPr>
                    <w:tcW w:w="788" w:type="pct"/>
                  </w:tcPr>
                  <w:p w:rsidR="00FA3B5D" w:rsidRPr="00FA3B5D" w:rsidRDefault="00FA3B5D" w:rsidP="00FA3B5D">
                    <w:pPr>
                      <w:jc w:val="right"/>
                      <w:rPr>
                        <w:sz w:val="18"/>
                        <w:szCs w:val="18"/>
                      </w:rPr>
                    </w:pPr>
                  </w:p>
                </w:tc>
                <w:tc>
                  <w:tcPr>
                    <w:tcW w:w="645" w:type="pct"/>
                  </w:tcPr>
                  <w:p w:rsidR="00FA3B5D" w:rsidRPr="00FA3B5D" w:rsidRDefault="00FA3B5D" w:rsidP="00FA3B5D">
                    <w:pPr>
                      <w:jc w:val="right"/>
                      <w:rPr>
                        <w:sz w:val="18"/>
                        <w:szCs w:val="18"/>
                      </w:rPr>
                    </w:pPr>
                  </w:p>
                </w:tc>
                <w:tc>
                  <w:tcPr>
                    <w:tcW w:w="788" w:type="pct"/>
                  </w:tcPr>
                  <w:p w:rsidR="00FA3B5D" w:rsidRPr="00FA3B5D" w:rsidRDefault="00FA3B5D" w:rsidP="00FA3B5D">
                    <w:pPr>
                      <w:jc w:val="right"/>
                      <w:rPr>
                        <w:sz w:val="18"/>
                        <w:szCs w:val="18"/>
                      </w:rPr>
                    </w:pPr>
                    <w:r w:rsidRPr="00FA3B5D">
                      <w:rPr>
                        <w:sz w:val="18"/>
                        <w:szCs w:val="18"/>
                      </w:rPr>
                      <w:t>46,935,264.51</w:t>
                    </w:r>
                  </w:p>
                </w:tc>
                <w:tc>
                  <w:tcPr>
                    <w:tcW w:w="787" w:type="pct"/>
                  </w:tcPr>
                  <w:p w:rsidR="00FA3B5D" w:rsidRPr="00FA3B5D" w:rsidRDefault="00FA3B5D" w:rsidP="00FA3B5D">
                    <w:pPr>
                      <w:jc w:val="right"/>
                      <w:rPr>
                        <w:sz w:val="18"/>
                        <w:szCs w:val="18"/>
                      </w:rPr>
                    </w:pPr>
                  </w:p>
                </w:tc>
                <w:tc>
                  <w:tcPr>
                    <w:tcW w:w="860" w:type="pct"/>
                  </w:tcPr>
                  <w:p w:rsidR="00FA3B5D" w:rsidRPr="00FA3B5D" w:rsidRDefault="00FA3B5D" w:rsidP="00FA3B5D">
                    <w:pPr>
                      <w:jc w:val="right"/>
                      <w:rPr>
                        <w:sz w:val="18"/>
                        <w:szCs w:val="18"/>
                      </w:rPr>
                    </w:pPr>
                    <w:r w:rsidRPr="00FA3B5D">
                      <w:rPr>
                        <w:sz w:val="18"/>
                        <w:szCs w:val="18"/>
                      </w:rPr>
                      <w:t>46,935,264.51</w:t>
                    </w:r>
                  </w:p>
                </w:tc>
              </w:tr>
            </w:sdtContent>
          </w:sdt>
          <w:tr w:rsidR="00FA3B5D" w:rsidRPr="00FA3B5D" w:rsidTr="00FA3B5D">
            <w:sdt>
              <w:sdtPr>
                <w:rPr>
                  <w:sz w:val="21"/>
                  <w:szCs w:val="21"/>
                </w:rPr>
                <w:tag w:val="_PLD_e7014633c2944339a84c1432ec4c677d"/>
                <w:id w:val="1385163"/>
                <w:lock w:val="sdtLocked"/>
              </w:sdtPr>
              <w:sdtContent>
                <w:tc>
                  <w:tcPr>
                    <w:tcW w:w="415" w:type="pct"/>
                    <w:vAlign w:val="center"/>
                  </w:tcPr>
                  <w:p w:rsidR="00FA3B5D" w:rsidRPr="00FA3B5D" w:rsidRDefault="00FA3B5D" w:rsidP="00FA3B5D">
                    <w:pPr>
                      <w:autoSpaceDE w:val="0"/>
                      <w:autoSpaceDN w:val="0"/>
                      <w:adjustRightInd w:val="0"/>
                      <w:snapToGrid w:val="0"/>
                      <w:spacing w:line="240" w:lineRule="atLeast"/>
                      <w:jc w:val="center"/>
                      <w:rPr>
                        <w:sz w:val="21"/>
                        <w:szCs w:val="21"/>
                      </w:rPr>
                    </w:pPr>
                    <w:r w:rsidRPr="00FA3B5D">
                      <w:rPr>
                        <w:rFonts w:hint="eastAsia"/>
                        <w:sz w:val="21"/>
                        <w:szCs w:val="21"/>
                      </w:rPr>
                      <w:t>合计</w:t>
                    </w:r>
                  </w:p>
                </w:tc>
              </w:sdtContent>
            </w:sdt>
            <w:tc>
              <w:tcPr>
                <w:tcW w:w="717" w:type="pct"/>
                <w:vAlign w:val="center"/>
              </w:tcPr>
              <w:p w:rsidR="00FA3B5D" w:rsidRPr="00FA3B5D" w:rsidRDefault="00FA3B5D" w:rsidP="00FA3B5D">
                <w:pPr>
                  <w:jc w:val="right"/>
                  <w:rPr>
                    <w:sz w:val="18"/>
                    <w:szCs w:val="18"/>
                  </w:rPr>
                </w:pPr>
                <w:r w:rsidRPr="00FA3B5D">
                  <w:rPr>
                    <w:sz w:val="18"/>
                    <w:szCs w:val="18"/>
                  </w:rPr>
                  <w:t>84,118,837.48</w:t>
                </w:r>
              </w:p>
            </w:tc>
            <w:tc>
              <w:tcPr>
                <w:tcW w:w="788" w:type="pct"/>
                <w:vAlign w:val="center"/>
              </w:tcPr>
              <w:p w:rsidR="00FA3B5D" w:rsidRPr="00FA3B5D" w:rsidRDefault="00FA3B5D" w:rsidP="00FA3B5D">
                <w:pPr>
                  <w:jc w:val="right"/>
                  <w:rPr>
                    <w:sz w:val="18"/>
                    <w:szCs w:val="18"/>
                  </w:rPr>
                </w:pPr>
                <w:r w:rsidRPr="00FA3B5D">
                  <w:rPr>
                    <w:sz w:val="18"/>
                    <w:szCs w:val="18"/>
                  </w:rPr>
                  <w:t>84,099,557.48</w:t>
                </w:r>
              </w:p>
            </w:tc>
            <w:tc>
              <w:tcPr>
                <w:tcW w:w="645" w:type="pct"/>
                <w:vAlign w:val="center"/>
              </w:tcPr>
              <w:p w:rsidR="00FA3B5D" w:rsidRPr="00FA3B5D" w:rsidRDefault="00FA3B5D" w:rsidP="00FA3B5D">
                <w:pPr>
                  <w:jc w:val="right"/>
                  <w:rPr>
                    <w:sz w:val="18"/>
                    <w:szCs w:val="18"/>
                  </w:rPr>
                </w:pPr>
                <w:r w:rsidRPr="00FA3B5D">
                  <w:rPr>
                    <w:sz w:val="18"/>
                    <w:szCs w:val="18"/>
                  </w:rPr>
                  <w:t>19,280.00</w:t>
                </w:r>
              </w:p>
            </w:tc>
            <w:tc>
              <w:tcPr>
                <w:tcW w:w="788" w:type="pct"/>
                <w:vAlign w:val="center"/>
              </w:tcPr>
              <w:p w:rsidR="00FA3B5D" w:rsidRPr="00FA3B5D" w:rsidRDefault="00FA3B5D" w:rsidP="00FA3B5D">
                <w:pPr>
                  <w:jc w:val="right"/>
                  <w:rPr>
                    <w:sz w:val="18"/>
                    <w:szCs w:val="18"/>
                  </w:rPr>
                </w:pPr>
                <w:r w:rsidRPr="00FA3B5D">
                  <w:rPr>
                    <w:sz w:val="18"/>
                    <w:szCs w:val="18"/>
                  </w:rPr>
                  <w:t>134,770,394.03</w:t>
                </w:r>
              </w:p>
            </w:tc>
            <w:tc>
              <w:tcPr>
                <w:tcW w:w="787" w:type="pct"/>
                <w:vAlign w:val="center"/>
              </w:tcPr>
              <w:p w:rsidR="00FA3B5D" w:rsidRPr="00FA3B5D" w:rsidRDefault="00FA3B5D" w:rsidP="00FA3B5D">
                <w:pPr>
                  <w:jc w:val="right"/>
                  <w:rPr>
                    <w:sz w:val="18"/>
                    <w:szCs w:val="18"/>
                  </w:rPr>
                </w:pPr>
                <w:r w:rsidRPr="00FA3B5D">
                  <w:rPr>
                    <w:sz w:val="18"/>
                    <w:szCs w:val="18"/>
                  </w:rPr>
                  <w:t>84,099,557.48</w:t>
                </w:r>
              </w:p>
            </w:tc>
            <w:tc>
              <w:tcPr>
                <w:tcW w:w="860" w:type="pct"/>
                <w:vAlign w:val="center"/>
              </w:tcPr>
              <w:p w:rsidR="00FA3B5D" w:rsidRPr="00FA3B5D" w:rsidRDefault="00FA3B5D" w:rsidP="00FA3B5D">
                <w:pPr>
                  <w:jc w:val="right"/>
                  <w:rPr>
                    <w:sz w:val="18"/>
                    <w:szCs w:val="18"/>
                  </w:rPr>
                </w:pPr>
                <w:r w:rsidRPr="00FA3B5D">
                  <w:rPr>
                    <w:sz w:val="18"/>
                    <w:szCs w:val="18"/>
                  </w:rPr>
                  <w:t>50,670,836.55</w:t>
                </w:r>
              </w:p>
            </w:tc>
          </w:tr>
        </w:tbl>
        <w:p w:rsidR="00FD2133" w:rsidRDefault="00D1422C">
          <w:pPr>
            <w:rPr>
              <w:rFonts w:cstheme="minorBidi"/>
              <w:szCs w:val="21"/>
            </w:rPr>
          </w:pPr>
        </w:p>
      </w:sdtContent>
    </w:sdt>
    <w:bookmarkEnd w:id="187" w:displacedByCustomXml="prev"/>
    <w:p w:rsidR="00FD2133" w:rsidRDefault="00537341">
      <w:pPr>
        <w:pStyle w:val="3"/>
        <w:numPr>
          <w:ilvl w:val="0"/>
          <w:numId w:val="19"/>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 w:val="24"/>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 w:val="21"/>
          <w:szCs w:val="21"/>
        </w:rPr>
      </w:sdtEndPr>
      <w:sdtContent>
        <w:p w:rsidR="00FD2133" w:rsidRDefault="00537341">
          <w:pPr>
            <w:pStyle w:val="4"/>
            <w:numPr>
              <w:ilvl w:val="3"/>
              <w:numId w:val="124"/>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EndPr>
            <w:rPr>
              <w:sz w:val="21"/>
            </w:rPr>
          </w:sdtEndPr>
          <w:sdtContent>
            <w:p w:rsidR="00FD2133" w:rsidRPr="00685039" w:rsidRDefault="00D1422C" w:rsidP="00FA3B5D">
              <w:pPr>
                <w:rPr>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sdtContent>
    </w:sdt>
    <w:sdt>
      <w:sdtPr>
        <w:rPr>
          <w:rFonts w:ascii="宋体" w:eastAsia="宋体" w:hAnsi="宋体" w:cstheme="minorBidi" w:hint="eastAsia"/>
          <w:b w:val="0"/>
          <w:bCs w:val="0"/>
          <w:kern w:val="0"/>
          <w:sz w:val="24"/>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rPr>
      </w:sdtEndPr>
      <w:sdtContent>
        <w:p w:rsidR="00FD2133" w:rsidRPr="00685039" w:rsidRDefault="00537341">
          <w:pPr>
            <w:pStyle w:val="4"/>
            <w:numPr>
              <w:ilvl w:val="3"/>
              <w:numId w:val="124"/>
            </w:numPr>
            <w:ind w:left="426" w:hanging="426"/>
            <w:rPr>
              <w:szCs w:val="21"/>
            </w:rPr>
          </w:pPr>
          <w:r w:rsidRPr="00685039">
            <w:rPr>
              <w:rFonts w:hint="eastAsia"/>
              <w:szCs w:val="21"/>
            </w:rPr>
            <w:t>采用公允价值计量模式的生产性生物资产</w:t>
          </w:r>
        </w:p>
        <w:sdt>
          <w:sdtPr>
            <w:rPr>
              <w:sz w:val="21"/>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Content>
            <w:p w:rsidR="00FD2133" w:rsidRPr="00685039" w:rsidRDefault="00D1422C" w:rsidP="00FA3B5D">
              <w:pPr>
                <w:rPr>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sdtContent>
    </w:sdt>
    <w:sdt>
      <w:sdtPr>
        <w:rPr>
          <w:rFonts w:hint="eastAsia"/>
          <w:sz w:val="21"/>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FD2133" w:rsidRPr="00685039" w:rsidRDefault="00537341">
          <w:pPr>
            <w:autoSpaceDE w:val="0"/>
            <w:autoSpaceDN w:val="0"/>
            <w:adjustRightInd w:val="0"/>
            <w:rPr>
              <w:sz w:val="21"/>
              <w:szCs w:val="21"/>
            </w:rPr>
          </w:pPr>
          <w:r w:rsidRPr="00685039">
            <w:rPr>
              <w:rFonts w:hint="eastAsia"/>
              <w:sz w:val="21"/>
              <w:szCs w:val="21"/>
            </w:rPr>
            <w:t>其他说明</w:t>
          </w:r>
        </w:p>
        <w:sdt>
          <w:sdtPr>
            <w:rPr>
              <w:sz w:val="21"/>
              <w:szCs w:val="21"/>
            </w:rPr>
            <w:alias w:val="是否适用：生产性生物资产的说明[双击切换]"/>
            <w:tag w:val="_GBC_d3e0f749d04b4097a0886c38dadda8f4"/>
            <w:id w:val="-1240409791"/>
            <w:lock w:val="sdtLocked"/>
            <w:placeholder>
              <w:docPart w:val="GBC22222222222222222222222222222"/>
            </w:placeholder>
          </w:sdtPr>
          <w:sdtContent>
            <w:p w:rsidR="00FD2133" w:rsidRPr="00685039" w:rsidRDefault="00D1422C" w:rsidP="00FA3B5D">
              <w:pPr>
                <w:autoSpaceDE w:val="0"/>
                <w:autoSpaceDN w:val="0"/>
                <w:adjustRightInd w:val="0"/>
                <w:rPr>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sdtContent>
    </w:sdt>
    <w:p w:rsidR="00FD2133" w:rsidRPr="00685039" w:rsidRDefault="00FD2133">
      <w:pPr>
        <w:rPr>
          <w:sz w:val="21"/>
          <w:szCs w:val="21"/>
        </w:rPr>
      </w:pPr>
    </w:p>
    <w:sdt>
      <w:sdtPr>
        <w:rPr>
          <w:rFonts w:ascii="宋体" w:hAnsi="宋体" w:cs="宋体" w:hint="eastAsia"/>
          <w:b w:val="0"/>
          <w:bCs w:val="0"/>
          <w:kern w:val="0"/>
          <w:sz w:val="24"/>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油气资产</w:t>
          </w:r>
        </w:p>
        <w:sdt>
          <w:sdtPr>
            <w:rPr>
              <w:sz w:val="21"/>
              <w:szCs w:val="21"/>
            </w:rPr>
            <w:alias w:val="是否适用：油气资产[双击切换]"/>
            <w:tag w:val="_GBC_a587239cd6ac4d96b99f6fe496e97c34"/>
            <w:id w:val="1302112227"/>
            <w:lock w:val="sdtLocked"/>
            <w:placeholder>
              <w:docPart w:val="GBC22222222222222222222222222222"/>
            </w:placeholder>
          </w:sdtPr>
          <w:sdtContent>
            <w:p w:rsidR="00FA3B5D" w:rsidRPr="00685039" w:rsidRDefault="00D1422C" w:rsidP="00FA3B5D">
              <w:pPr>
                <w:rPr>
                  <w:sz w:val="21"/>
                  <w:szCs w:val="21"/>
                </w:rPr>
              </w:pPr>
              <w:r w:rsidRPr="00685039">
                <w:rPr>
                  <w:sz w:val="21"/>
                  <w:szCs w:val="21"/>
                </w:rPr>
                <w:fldChar w:fldCharType="begin"/>
              </w:r>
              <w:r w:rsidR="00FA3B5D"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FA3B5D"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autoSpaceDE w:val="0"/>
            <w:autoSpaceDN w:val="0"/>
            <w:adjustRightInd w:val="0"/>
            <w:rPr>
              <w:sz w:val="21"/>
              <w:szCs w:val="21"/>
            </w:rPr>
          </w:pPr>
        </w:p>
      </w:sdtContent>
    </w:sdt>
    <w:p w:rsidR="00FD2133" w:rsidRDefault="00FD2133">
      <w:pPr>
        <w:rPr>
          <w:szCs w:val="21"/>
        </w:rPr>
      </w:pPr>
    </w:p>
    <w:bookmarkStart w:id="188" w:name="_Hlk24026112" w:displacedByCustomXml="next"/>
    <w:sdt>
      <w:sdtPr>
        <w:rPr>
          <w:rFonts w:ascii="宋体" w:hAnsi="宋体" w:cs="宋体" w:hint="eastAsia"/>
          <w:b w:val="0"/>
          <w:bCs w:val="0"/>
          <w:kern w:val="0"/>
          <w:sz w:val="24"/>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FD2133" w:rsidRDefault="00537341">
          <w:pPr>
            <w:pStyle w:val="3"/>
            <w:numPr>
              <w:ilvl w:val="0"/>
              <w:numId w:val="19"/>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Locked"/>
            <w:placeholder>
              <w:docPart w:val="GBC22222222222222222222222222222"/>
            </w:placeholder>
          </w:sdtPr>
          <w:sdtEndPr>
            <w:rPr>
              <w:sz w:val="21"/>
              <w:szCs w:val="21"/>
            </w:rPr>
          </w:sdtEndPr>
          <w:sdtContent>
            <w:p w:rsidR="00FD2133" w:rsidRDefault="00D1422C">
              <w:r w:rsidRPr="00FA3B5D">
                <w:rPr>
                  <w:sz w:val="21"/>
                  <w:szCs w:val="21"/>
                </w:rPr>
                <w:fldChar w:fldCharType="begin"/>
              </w:r>
              <w:r w:rsidR="00FA3B5D" w:rsidRPr="00FA3B5D">
                <w:rPr>
                  <w:sz w:val="21"/>
                  <w:szCs w:val="21"/>
                </w:rPr>
                <w:instrText xml:space="preserve"> MACROBUTTON  SnrToggleCheckbox √适用 </w:instrText>
              </w:r>
              <w:r w:rsidRPr="00FA3B5D">
                <w:rPr>
                  <w:sz w:val="21"/>
                  <w:szCs w:val="21"/>
                </w:rPr>
                <w:fldChar w:fldCharType="end"/>
              </w:r>
              <w:r w:rsidRPr="00FA3B5D">
                <w:rPr>
                  <w:sz w:val="21"/>
                  <w:szCs w:val="21"/>
                </w:rPr>
                <w:fldChar w:fldCharType="begin"/>
              </w:r>
              <w:r w:rsidR="00FA3B5D" w:rsidRPr="00FA3B5D">
                <w:rPr>
                  <w:sz w:val="21"/>
                  <w:szCs w:val="21"/>
                </w:rPr>
                <w:instrText xml:space="preserve"> MACROBUTTON  SnrToggleCheckbox □不适用 </w:instrText>
              </w:r>
              <w:r w:rsidRPr="00FA3B5D">
                <w:rPr>
                  <w:sz w:val="21"/>
                  <w:szCs w:val="21"/>
                </w:rPr>
                <w:fldChar w:fldCharType="end"/>
              </w:r>
            </w:p>
          </w:sdtContent>
        </w:sdt>
        <w:p w:rsidR="00FD2133" w:rsidRPr="00FA3B5D" w:rsidRDefault="00537341">
          <w:pPr>
            <w:autoSpaceDE w:val="0"/>
            <w:autoSpaceDN w:val="0"/>
            <w:adjustRightInd w:val="0"/>
            <w:jc w:val="right"/>
            <w:rPr>
              <w:sz w:val="21"/>
              <w:szCs w:val="21"/>
            </w:rPr>
          </w:pPr>
          <w:r w:rsidRPr="00FA3B5D">
            <w:rPr>
              <w:rFonts w:hint="eastAsia"/>
              <w:sz w:val="21"/>
              <w:szCs w:val="21"/>
            </w:rPr>
            <w:t>单位：</w:t>
          </w:r>
          <w:sdt>
            <w:sdtPr>
              <w:rPr>
                <w:rFonts w:hint="eastAsia"/>
                <w:sz w:val="21"/>
                <w:szCs w:val="21"/>
              </w:rPr>
              <w:alias w:val="单位：使用权资产"/>
              <w:tag w:val="_GBC_f958637710fb400c8900b59a67a7bfeb"/>
              <w:id w:val="320007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FA3B5D">
                <w:rPr>
                  <w:rFonts w:hint="eastAsia"/>
                  <w:sz w:val="21"/>
                  <w:szCs w:val="21"/>
                </w:rPr>
                <w:t>元</w:t>
              </w:r>
            </w:sdtContent>
          </w:sdt>
          <w:r w:rsidRPr="00FA3B5D">
            <w:rPr>
              <w:rFonts w:hint="eastAsia"/>
              <w:sz w:val="21"/>
              <w:szCs w:val="21"/>
            </w:rPr>
            <w:t xml:space="preserve">  币种：</w:t>
          </w:r>
          <w:sdt>
            <w:sdtPr>
              <w:rPr>
                <w:rFonts w:hint="eastAsia"/>
                <w:sz w:val="21"/>
                <w:szCs w:val="21"/>
              </w:rPr>
              <w:alias w:val="币种：使用权资产"/>
              <w:tag w:val="_GBC_52957ed8d1644c96801bc28a57ac0486"/>
              <w:id w:val="112318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A3B5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722"/>
            <w:gridCol w:w="2928"/>
          </w:tblGrid>
          <w:tr w:rsidR="001C01E7" w:rsidRPr="001C01E7" w:rsidTr="004B77AF">
            <w:trPr>
              <w:trHeight w:val="284"/>
            </w:trPr>
            <w:sdt>
              <w:sdtPr>
                <w:rPr>
                  <w:sz w:val="21"/>
                  <w:szCs w:val="21"/>
                </w:rPr>
                <w:tag w:val="_PLD_7b09798dbba7462cb219396c6e4e72af"/>
                <w:id w:val="22300903"/>
                <w:lock w:val="sdtLocked"/>
              </w:sdtPr>
              <w:sdtContent>
                <w:tc>
                  <w:tcPr>
                    <w:tcW w:w="1878" w:type="pct"/>
                    <w:shd w:val="clear" w:color="auto" w:fill="auto"/>
                    <w:vAlign w:val="center"/>
                  </w:tcPr>
                  <w:p w:rsidR="001C01E7" w:rsidRPr="001C01E7" w:rsidRDefault="001C01E7" w:rsidP="004B77AF">
                    <w:pPr>
                      <w:spacing w:line="240" w:lineRule="atLeast"/>
                      <w:jc w:val="center"/>
                      <w:rPr>
                        <w:sz w:val="21"/>
                        <w:szCs w:val="21"/>
                      </w:rPr>
                    </w:pPr>
                    <w:r w:rsidRPr="001C01E7">
                      <w:rPr>
                        <w:rFonts w:hint="eastAsia"/>
                        <w:sz w:val="21"/>
                        <w:szCs w:val="21"/>
                      </w:rPr>
                      <w:t>项目</w:t>
                    </w:r>
                  </w:p>
                </w:tc>
              </w:sdtContent>
            </w:sdt>
            <w:sdt>
              <w:sdtPr>
                <w:rPr>
                  <w:sz w:val="21"/>
                  <w:szCs w:val="21"/>
                </w:rPr>
                <w:alias w:val="使用权资产明细-项目"/>
                <w:tag w:val="_GBC_7f04c73b12384336bb657992c80f479f"/>
                <w:id w:val="22300904"/>
                <w:lock w:val="sdtLocked"/>
              </w:sdtPr>
              <w:sdtContent>
                <w:tc>
                  <w:tcPr>
                    <w:tcW w:w="1504" w:type="pct"/>
                    <w:shd w:val="clear" w:color="auto" w:fill="auto"/>
                    <w:vAlign w:val="center"/>
                  </w:tcPr>
                  <w:p w:rsidR="001C01E7" w:rsidRPr="001C01E7" w:rsidRDefault="001C01E7" w:rsidP="004B77AF">
                    <w:pPr>
                      <w:spacing w:line="240" w:lineRule="atLeast"/>
                      <w:jc w:val="center"/>
                      <w:rPr>
                        <w:sz w:val="21"/>
                        <w:szCs w:val="21"/>
                      </w:rPr>
                    </w:pPr>
                    <w:r w:rsidRPr="001C01E7">
                      <w:rPr>
                        <w:rFonts w:hint="eastAsia"/>
                        <w:sz w:val="21"/>
                        <w:szCs w:val="21"/>
                      </w:rPr>
                      <w:t>运输设备</w:t>
                    </w:r>
                  </w:p>
                </w:tc>
              </w:sdtContent>
            </w:sdt>
            <w:sdt>
              <w:sdtPr>
                <w:rPr>
                  <w:sz w:val="21"/>
                  <w:szCs w:val="21"/>
                </w:rPr>
                <w:tag w:val="_PLD_de23c83eb74848d099b5de8795b1a113"/>
                <w:id w:val="22300905"/>
                <w:lock w:val="sdtLocked"/>
              </w:sdtPr>
              <w:sdtContent>
                <w:tc>
                  <w:tcPr>
                    <w:tcW w:w="1618" w:type="pct"/>
                    <w:shd w:val="clear" w:color="auto" w:fill="auto"/>
                    <w:vAlign w:val="center"/>
                  </w:tcPr>
                  <w:p w:rsidR="001C01E7" w:rsidRPr="001C01E7" w:rsidRDefault="001C01E7" w:rsidP="004B77AF">
                    <w:pPr>
                      <w:spacing w:line="240" w:lineRule="atLeast"/>
                      <w:jc w:val="center"/>
                      <w:rPr>
                        <w:sz w:val="21"/>
                        <w:szCs w:val="21"/>
                      </w:rPr>
                    </w:pPr>
                    <w:r w:rsidRPr="001C01E7">
                      <w:rPr>
                        <w:sz w:val="21"/>
                        <w:szCs w:val="21"/>
                      </w:rPr>
                      <w:t>合计</w:t>
                    </w:r>
                  </w:p>
                </w:tc>
              </w:sdtContent>
            </w:sdt>
          </w:tr>
          <w:tr w:rsidR="001C01E7" w:rsidRPr="001C01E7" w:rsidTr="004B77AF">
            <w:trPr>
              <w:trHeight w:val="284"/>
            </w:trPr>
            <w:sdt>
              <w:sdtPr>
                <w:rPr>
                  <w:sz w:val="21"/>
                  <w:szCs w:val="21"/>
                </w:rPr>
                <w:tag w:val="_PLD_3cfb69c3d1a14cada66e66f5940053cc"/>
                <w:id w:val="22300906"/>
                <w:lock w:val="sdtLocked"/>
              </w:sdtPr>
              <w:sdtContent>
                <w:tc>
                  <w:tcPr>
                    <w:tcW w:w="5000" w:type="pct"/>
                    <w:gridSpan w:val="3"/>
                    <w:shd w:val="clear" w:color="auto" w:fill="auto"/>
                    <w:vAlign w:val="center"/>
                  </w:tcPr>
                  <w:p w:rsidR="001C01E7" w:rsidRPr="001C01E7" w:rsidRDefault="001C01E7" w:rsidP="004B77AF">
                    <w:pPr>
                      <w:spacing w:line="240" w:lineRule="atLeast"/>
                      <w:rPr>
                        <w:sz w:val="21"/>
                        <w:szCs w:val="21"/>
                      </w:rPr>
                    </w:pPr>
                    <w:r w:rsidRPr="001C01E7">
                      <w:rPr>
                        <w:sz w:val="21"/>
                        <w:szCs w:val="21"/>
                      </w:rPr>
                      <w:t>一、</w:t>
                    </w:r>
                    <w:r w:rsidRPr="001C01E7">
                      <w:rPr>
                        <w:rFonts w:hint="eastAsia"/>
                        <w:sz w:val="21"/>
                        <w:szCs w:val="21"/>
                      </w:rPr>
                      <w:t>账面</w:t>
                    </w:r>
                    <w:r w:rsidRPr="001C01E7">
                      <w:rPr>
                        <w:sz w:val="21"/>
                        <w:szCs w:val="21"/>
                      </w:rPr>
                      <w:t>原</w:t>
                    </w:r>
                    <w:r w:rsidRPr="001C01E7">
                      <w:rPr>
                        <w:rFonts w:hint="eastAsia"/>
                        <w:sz w:val="21"/>
                        <w:szCs w:val="21"/>
                      </w:rPr>
                      <w:t>值</w:t>
                    </w:r>
                  </w:p>
                </w:tc>
              </w:sdtContent>
            </w:sdt>
          </w:tr>
          <w:tr w:rsidR="001C01E7" w:rsidRPr="001C01E7" w:rsidTr="004B77AF">
            <w:trPr>
              <w:trHeight w:val="284"/>
            </w:trPr>
            <w:sdt>
              <w:sdtPr>
                <w:rPr>
                  <w:sz w:val="21"/>
                  <w:szCs w:val="21"/>
                </w:rPr>
                <w:tag w:val="_PLD_99f446033655450fb0f09a4891e0e499"/>
                <w:id w:val="22300907"/>
                <w:lock w:val="sdtLocked"/>
              </w:sdtPr>
              <w:sdtContent>
                <w:tc>
                  <w:tcPr>
                    <w:tcW w:w="1878" w:type="pct"/>
                    <w:shd w:val="clear" w:color="auto" w:fill="auto"/>
                    <w:vAlign w:val="center"/>
                  </w:tcPr>
                  <w:p w:rsidR="001C01E7" w:rsidRPr="001C01E7" w:rsidRDefault="001C01E7" w:rsidP="004B77AF">
                    <w:pPr>
                      <w:spacing w:line="240" w:lineRule="atLeast"/>
                      <w:rPr>
                        <w:sz w:val="21"/>
                        <w:szCs w:val="21"/>
                      </w:rPr>
                    </w:pPr>
                    <w:r w:rsidRPr="001C01E7">
                      <w:rPr>
                        <w:sz w:val="21"/>
                        <w:szCs w:val="21"/>
                      </w:rPr>
                      <w:t xml:space="preserve">    1.</w:t>
                    </w:r>
                    <w:r w:rsidRPr="001C01E7">
                      <w:rPr>
                        <w:rFonts w:hint="eastAsia"/>
                        <w:sz w:val="21"/>
                        <w:szCs w:val="21"/>
                      </w:rPr>
                      <w:t>期</w:t>
                    </w:r>
                    <w:r w:rsidRPr="001C01E7">
                      <w:rPr>
                        <w:sz w:val="21"/>
                        <w:szCs w:val="21"/>
                      </w:rPr>
                      <w:t>初余额</w:t>
                    </w:r>
                  </w:p>
                </w:tc>
              </w:sdtContent>
            </w:sdt>
            <w:sdt>
              <w:sdtPr>
                <w:rPr>
                  <w:sz w:val="21"/>
                  <w:szCs w:val="21"/>
                </w:rPr>
                <w:alias w:val="使用权资产明细-账面原值"/>
                <w:tag w:val="_GBC_71f2eacde6d94bee8f7083e1216e64ab"/>
                <w:id w:val="22300908"/>
                <w:lock w:val="sdtLocked"/>
              </w:sdtPr>
              <w:sdtContent>
                <w:tc>
                  <w:tcPr>
                    <w:tcW w:w="1504" w:type="pct"/>
                    <w:shd w:val="clear" w:color="auto" w:fill="auto"/>
                  </w:tcPr>
                  <w:p w:rsidR="001C01E7" w:rsidRPr="001C01E7" w:rsidRDefault="001C01E7" w:rsidP="001C01E7">
                    <w:pPr>
                      <w:spacing w:line="240" w:lineRule="atLeast"/>
                      <w:ind w:firstLineChars="200" w:firstLine="420"/>
                      <w:jc w:val="right"/>
                      <w:rPr>
                        <w:sz w:val="21"/>
                        <w:szCs w:val="21"/>
                      </w:rPr>
                    </w:pPr>
                  </w:p>
                </w:tc>
              </w:sdtContent>
            </w:sdt>
            <w:sdt>
              <w:sdtPr>
                <w:rPr>
                  <w:sz w:val="21"/>
                  <w:szCs w:val="21"/>
                </w:rPr>
                <w:alias w:val="使用权资产账面原值"/>
                <w:tag w:val="_GBC_521c63941f1b45b08192b97068894dd8"/>
                <w:id w:val="22300909"/>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f871b1d3f3e7415d838dc599c49a258d"/>
                <w:id w:val="22300910"/>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sz w:val="21"/>
                        <w:szCs w:val="21"/>
                      </w:rPr>
                      <w:t>2.本期增加</w:t>
                    </w:r>
                    <w:r w:rsidRPr="001C01E7">
                      <w:rPr>
                        <w:rFonts w:hint="eastAsia"/>
                        <w:sz w:val="21"/>
                        <w:szCs w:val="21"/>
                      </w:rPr>
                      <w:t>金额</w:t>
                    </w:r>
                  </w:p>
                </w:tc>
              </w:sdtContent>
            </w:sdt>
            <w:sdt>
              <w:sdtPr>
                <w:rPr>
                  <w:sz w:val="21"/>
                  <w:szCs w:val="21"/>
                </w:rPr>
                <w:alias w:val="使用权资产明细-账面原值增加"/>
                <w:tag w:val="_GBC_53586d0a73b0466ca8be1974bae89a21"/>
                <w:id w:val="22300911"/>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24,405,161.91</w:t>
                    </w:r>
                  </w:p>
                </w:tc>
              </w:sdtContent>
            </w:sdt>
            <w:sdt>
              <w:sdtPr>
                <w:rPr>
                  <w:sz w:val="21"/>
                  <w:szCs w:val="21"/>
                </w:rPr>
                <w:alias w:val="使用权资产账面原值增加"/>
                <w:tag w:val="_GBC_cc6195f43f4d43bd98c44bc24b311f31"/>
                <w:id w:val="22300912"/>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24,405,161.91</w:t>
                    </w:r>
                  </w:p>
                </w:tc>
              </w:sdtContent>
            </w:sdt>
          </w:tr>
          <w:tr w:rsidR="001C01E7" w:rsidRPr="001C01E7" w:rsidTr="004B77AF">
            <w:trPr>
              <w:trHeight w:val="284"/>
            </w:trPr>
            <w:sdt>
              <w:sdtPr>
                <w:rPr>
                  <w:sz w:val="21"/>
                  <w:szCs w:val="21"/>
                </w:rPr>
                <w:alias w:val="使用权资产账面原值增加项目名称"/>
                <w:tag w:val="_GBC_2f4dd0a67ca74917b2ebdf742df8c545"/>
                <w:id w:val="22300913"/>
                <w:lock w:val="sdtLocked"/>
              </w:sdtPr>
              <w:sdtContent>
                <w:tc>
                  <w:tcPr>
                    <w:tcW w:w="1878" w:type="pct"/>
                    <w:shd w:val="clear" w:color="auto" w:fill="auto"/>
                  </w:tcPr>
                  <w:p w:rsidR="001C01E7" w:rsidRPr="001C01E7" w:rsidRDefault="001C01E7" w:rsidP="001C01E7">
                    <w:pPr>
                      <w:spacing w:line="240" w:lineRule="atLeast"/>
                      <w:ind w:firstLineChars="300" w:firstLine="630"/>
                      <w:rPr>
                        <w:sz w:val="21"/>
                        <w:szCs w:val="21"/>
                      </w:rPr>
                    </w:pPr>
                    <w:r w:rsidRPr="001C01E7">
                      <w:rPr>
                        <w:rFonts w:hint="eastAsia"/>
                        <w:sz w:val="21"/>
                        <w:szCs w:val="21"/>
                      </w:rPr>
                      <w:t>(1)租入</w:t>
                    </w:r>
                  </w:p>
                </w:tc>
              </w:sdtContent>
            </w:sdt>
            <w:sdt>
              <w:sdtPr>
                <w:rPr>
                  <w:sz w:val="21"/>
                  <w:szCs w:val="21"/>
                </w:rPr>
                <w:alias w:val="使用权资产账面原值增加项目金额"/>
                <w:tag w:val="_GBC_37cee8288a274498a778511d633083e4"/>
                <w:id w:val="22300914"/>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24,405,161.91</w:t>
                    </w:r>
                  </w:p>
                </w:tc>
              </w:sdtContent>
            </w:sdt>
            <w:sdt>
              <w:sdtPr>
                <w:rPr>
                  <w:sz w:val="21"/>
                  <w:szCs w:val="21"/>
                </w:rPr>
                <w:alias w:val="使用权资产账面原值增加项目合计金额"/>
                <w:tag w:val="_GBC_3755c36b04bf459faab736fdb0c5f539"/>
                <w:id w:val="22300915"/>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24,405,161.91</w:t>
                    </w:r>
                  </w:p>
                </w:tc>
              </w:sdtContent>
            </w:sdt>
          </w:tr>
          <w:tr w:rsidR="001C01E7" w:rsidRPr="001C01E7" w:rsidTr="004B77AF">
            <w:trPr>
              <w:trHeight w:val="284"/>
            </w:trPr>
            <w:sdt>
              <w:sdtPr>
                <w:rPr>
                  <w:sz w:val="21"/>
                  <w:szCs w:val="21"/>
                </w:rPr>
                <w:tag w:val="_PLD_bd2b1cb416464c7fad117a635429ece0"/>
                <w:id w:val="22300916"/>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sz w:val="21"/>
                        <w:szCs w:val="21"/>
                      </w:rPr>
                      <w:t>3.本期减少</w:t>
                    </w:r>
                    <w:r w:rsidRPr="001C01E7">
                      <w:rPr>
                        <w:rFonts w:hint="eastAsia"/>
                        <w:sz w:val="21"/>
                        <w:szCs w:val="21"/>
                      </w:rPr>
                      <w:t>金额</w:t>
                    </w:r>
                  </w:p>
                </w:tc>
              </w:sdtContent>
            </w:sdt>
            <w:sdt>
              <w:sdtPr>
                <w:rPr>
                  <w:sz w:val="21"/>
                  <w:szCs w:val="21"/>
                </w:rPr>
                <w:alias w:val="使用权资产明细-账面原值减少"/>
                <w:tag w:val="_GBC_95ddfbd2877243079a363160d1ec559e"/>
                <w:id w:val="22300917"/>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账面原值减少"/>
                <w:tag w:val="_GBC_ed5aa0cc244b4603ac38c0713371ef06"/>
                <w:id w:val="22300918"/>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9e8071363c6d409497785318c7ea59dd"/>
                <w:id w:val="22300919"/>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sz w:val="21"/>
                        <w:szCs w:val="21"/>
                      </w:rPr>
                      <w:t>4.期末余额</w:t>
                    </w:r>
                  </w:p>
                </w:tc>
              </w:sdtContent>
            </w:sdt>
            <w:sdt>
              <w:sdtPr>
                <w:rPr>
                  <w:sz w:val="21"/>
                  <w:szCs w:val="21"/>
                </w:rPr>
                <w:alias w:val="使用权资产明细-账面原值"/>
                <w:tag w:val="_GBC_2e1bc8275e6c410fae1e66fdfcf9c8b7"/>
                <w:id w:val="22300920"/>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24,405,161.91</w:t>
                    </w:r>
                  </w:p>
                </w:tc>
              </w:sdtContent>
            </w:sdt>
            <w:sdt>
              <w:sdtPr>
                <w:rPr>
                  <w:sz w:val="21"/>
                  <w:szCs w:val="21"/>
                </w:rPr>
                <w:alias w:val="使用权资产账面原值"/>
                <w:tag w:val="_GBC_1d7dc110c22c41589b2eabc8f36d740c"/>
                <w:id w:val="22300921"/>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24,405,161.91</w:t>
                    </w:r>
                  </w:p>
                </w:tc>
              </w:sdtContent>
            </w:sdt>
          </w:tr>
          <w:tr w:rsidR="001C01E7" w:rsidRPr="001C01E7" w:rsidTr="004B77AF">
            <w:trPr>
              <w:trHeight w:val="284"/>
            </w:trPr>
            <w:sdt>
              <w:sdtPr>
                <w:rPr>
                  <w:sz w:val="21"/>
                  <w:szCs w:val="21"/>
                </w:rPr>
                <w:tag w:val="_PLD_00702ab8f21b4971887044f0c9f4e291"/>
                <w:id w:val="22300922"/>
                <w:lock w:val="sdtLocked"/>
              </w:sdtPr>
              <w:sdtContent>
                <w:tc>
                  <w:tcPr>
                    <w:tcW w:w="5000" w:type="pct"/>
                    <w:gridSpan w:val="3"/>
                    <w:shd w:val="clear" w:color="auto" w:fill="auto"/>
                    <w:vAlign w:val="center"/>
                  </w:tcPr>
                  <w:p w:rsidR="001C01E7" w:rsidRPr="001C01E7" w:rsidRDefault="001C01E7" w:rsidP="004B77AF">
                    <w:pPr>
                      <w:spacing w:line="240" w:lineRule="atLeast"/>
                      <w:rPr>
                        <w:sz w:val="21"/>
                        <w:szCs w:val="21"/>
                      </w:rPr>
                    </w:pPr>
                    <w:r w:rsidRPr="001C01E7">
                      <w:rPr>
                        <w:sz w:val="21"/>
                        <w:szCs w:val="21"/>
                      </w:rPr>
                      <w:t>二、累计折旧</w:t>
                    </w:r>
                  </w:p>
                </w:tc>
              </w:sdtContent>
            </w:sdt>
          </w:tr>
          <w:tr w:rsidR="001C01E7" w:rsidRPr="001C01E7" w:rsidTr="004B77AF">
            <w:trPr>
              <w:trHeight w:val="284"/>
            </w:trPr>
            <w:sdt>
              <w:sdtPr>
                <w:rPr>
                  <w:sz w:val="21"/>
                  <w:szCs w:val="21"/>
                </w:rPr>
                <w:tag w:val="_PLD_e3bc6876441f400eae58b6fde665e20b"/>
                <w:id w:val="22300923"/>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rFonts w:hint="eastAsia"/>
                        <w:sz w:val="21"/>
                        <w:szCs w:val="21"/>
                      </w:rPr>
                      <w:t>1.期</w:t>
                    </w:r>
                    <w:r w:rsidRPr="001C01E7">
                      <w:rPr>
                        <w:sz w:val="21"/>
                        <w:szCs w:val="21"/>
                      </w:rPr>
                      <w:t>初余额</w:t>
                    </w:r>
                  </w:p>
                </w:tc>
              </w:sdtContent>
            </w:sdt>
            <w:sdt>
              <w:sdtPr>
                <w:rPr>
                  <w:sz w:val="21"/>
                  <w:szCs w:val="21"/>
                </w:rPr>
                <w:alias w:val="使用权资产明细-累计折旧"/>
                <w:tag w:val="_GBC_1f740de3d569418a8304b3c01ba4f422"/>
                <w:id w:val="22300924"/>
                <w:lock w:val="sdtLocked"/>
                <w:showingPlcHdr/>
              </w:sdtPr>
              <w:sdtContent>
                <w:tc>
                  <w:tcPr>
                    <w:tcW w:w="1504" w:type="pct"/>
                    <w:shd w:val="clear" w:color="auto" w:fill="auto"/>
                  </w:tcPr>
                  <w:p w:rsidR="001C01E7" w:rsidRPr="001C01E7" w:rsidRDefault="000C6B2C" w:rsidP="004B77AF">
                    <w:pPr>
                      <w:spacing w:line="240" w:lineRule="atLeast"/>
                      <w:jc w:val="right"/>
                      <w:rPr>
                        <w:sz w:val="21"/>
                        <w:szCs w:val="21"/>
                      </w:rPr>
                    </w:pPr>
                    <w:r>
                      <w:rPr>
                        <w:sz w:val="21"/>
                        <w:szCs w:val="21"/>
                      </w:rPr>
                      <w:t xml:space="preserve">     </w:t>
                    </w:r>
                  </w:p>
                </w:tc>
              </w:sdtContent>
            </w:sdt>
            <w:sdt>
              <w:sdtPr>
                <w:rPr>
                  <w:sz w:val="21"/>
                  <w:szCs w:val="21"/>
                </w:rPr>
                <w:alias w:val="使用权资产累计折旧"/>
                <w:tag w:val="_GBC_086c83e89d44420185255eb6707f2ab0"/>
                <w:id w:val="22300925"/>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57194369af27466fbd5bb3d44412e947"/>
                <w:id w:val="22300926"/>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sz w:val="21"/>
                        <w:szCs w:val="21"/>
                      </w:rPr>
                      <w:t>2.本期增加</w:t>
                    </w:r>
                    <w:r w:rsidRPr="001C01E7">
                      <w:rPr>
                        <w:rFonts w:hint="eastAsia"/>
                        <w:sz w:val="21"/>
                        <w:szCs w:val="21"/>
                      </w:rPr>
                      <w:t>金额</w:t>
                    </w:r>
                  </w:p>
                </w:tc>
              </w:sdtContent>
            </w:sdt>
            <w:sdt>
              <w:sdtPr>
                <w:rPr>
                  <w:sz w:val="21"/>
                  <w:szCs w:val="21"/>
                </w:rPr>
                <w:alias w:val="使用权资产明细-累计折旧增加"/>
                <w:tag w:val="_GBC_e2fbec15147f4d2da300e74fff0c7371"/>
                <w:id w:val="22300927"/>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6,101,290.48</w:t>
                    </w:r>
                  </w:p>
                </w:tc>
              </w:sdtContent>
            </w:sdt>
            <w:sdt>
              <w:sdtPr>
                <w:rPr>
                  <w:sz w:val="21"/>
                  <w:szCs w:val="21"/>
                </w:rPr>
                <w:alias w:val="使用权资产累计折旧增加"/>
                <w:tag w:val="_GBC_e1ab9058e3d34e24b31cbc8dc7763ff5"/>
                <w:id w:val="22300928"/>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6,101,290.48</w:t>
                    </w:r>
                  </w:p>
                </w:tc>
              </w:sdtContent>
            </w:sdt>
          </w:tr>
          <w:tr w:rsidR="001C01E7" w:rsidRPr="001C01E7" w:rsidTr="004B77AF">
            <w:trPr>
              <w:trHeight w:val="284"/>
            </w:trPr>
            <w:sdt>
              <w:sdtPr>
                <w:rPr>
                  <w:sz w:val="21"/>
                  <w:szCs w:val="21"/>
                </w:rPr>
                <w:tag w:val="_PLD_9110b4f175744665bcc05c9820bc7b38"/>
                <w:id w:val="22300929"/>
                <w:lock w:val="sdtLocked"/>
              </w:sdtPr>
              <w:sdtContent>
                <w:tc>
                  <w:tcPr>
                    <w:tcW w:w="1878" w:type="pct"/>
                    <w:shd w:val="clear" w:color="auto" w:fill="auto"/>
                    <w:vAlign w:val="center"/>
                  </w:tcPr>
                  <w:p w:rsidR="001C01E7" w:rsidRPr="001C01E7" w:rsidRDefault="001C01E7" w:rsidP="001C01E7">
                    <w:pPr>
                      <w:spacing w:line="240" w:lineRule="atLeast"/>
                      <w:ind w:firstLineChars="300" w:firstLine="630"/>
                      <w:rPr>
                        <w:sz w:val="21"/>
                        <w:szCs w:val="21"/>
                      </w:rPr>
                    </w:pPr>
                    <w:r w:rsidRPr="001C01E7">
                      <w:rPr>
                        <w:sz w:val="21"/>
                        <w:szCs w:val="21"/>
                      </w:rPr>
                      <w:t>(1)计提</w:t>
                    </w:r>
                  </w:p>
                </w:tc>
              </w:sdtContent>
            </w:sdt>
            <w:sdt>
              <w:sdtPr>
                <w:rPr>
                  <w:sz w:val="21"/>
                  <w:szCs w:val="21"/>
                </w:rPr>
                <w:alias w:val="使用权资产明细-计提导致的累计折旧增加"/>
                <w:tag w:val="_GBC_df31bc72692c42788094e17d9eef6422"/>
                <w:id w:val="22300930"/>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6,101,290.48</w:t>
                    </w:r>
                  </w:p>
                </w:tc>
              </w:sdtContent>
            </w:sdt>
            <w:sdt>
              <w:sdtPr>
                <w:rPr>
                  <w:sz w:val="21"/>
                  <w:szCs w:val="21"/>
                </w:rPr>
                <w:alias w:val="使用权资产计提导致的累计折旧增加"/>
                <w:tag w:val="_GBC_93c28f9d05c547d0be2e22a94125d9c2"/>
                <w:id w:val="22300931"/>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6,101,290.48</w:t>
                    </w:r>
                  </w:p>
                </w:tc>
              </w:sdtContent>
            </w:sdt>
          </w:tr>
          <w:tr w:rsidR="001C01E7" w:rsidRPr="001C01E7" w:rsidTr="004B77AF">
            <w:trPr>
              <w:trHeight w:val="284"/>
            </w:trPr>
            <w:sdt>
              <w:sdtPr>
                <w:rPr>
                  <w:sz w:val="21"/>
                  <w:szCs w:val="21"/>
                </w:rPr>
                <w:tag w:val="_PLD_ffb8457ba6044decbeffb9517f5f3681"/>
                <w:id w:val="22300932"/>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rFonts w:hint="eastAsia"/>
                        <w:sz w:val="21"/>
                        <w:szCs w:val="21"/>
                      </w:rPr>
                      <w:t>3.</w:t>
                    </w:r>
                    <w:r w:rsidRPr="001C01E7">
                      <w:rPr>
                        <w:sz w:val="21"/>
                        <w:szCs w:val="21"/>
                      </w:rPr>
                      <w:t>本期减少</w:t>
                    </w:r>
                    <w:r w:rsidRPr="001C01E7">
                      <w:rPr>
                        <w:rFonts w:hint="eastAsia"/>
                        <w:sz w:val="21"/>
                        <w:szCs w:val="21"/>
                      </w:rPr>
                      <w:t>金额</w:t>
                    </w:r>
                  </w:p>
                </w:tc>
              </w:sdtContent>
            </w:sdt>
            <w:sdt>
              <w:sdtPr>
                <w:rPr>
                  <w:sz w:val="21"/>
                  <w:szCs w:val="21"/>
                </w:rPr>
                <w:alias w:val="使用权资产明细-累计折旧减少"/>
                <w:tag w:val="_GBC_962b735944d2474e8e4726d0057ac177"/>
                <w:id w:val="22300933"/>
                <w:lock w:val="sdtLocked"/>
                <w:showingPlcHdr/>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 xml:space="preserve">     </w:t>
                    </w:r>
                  </w:p>
                </w:tc>
              </w:sdtContent>
            </w:sdt>
            <w:sdt>
              <w:sdtPr>
                <w:rPr>
                  <w:sz w:val="21"/>
                  <w:szCs w:val="21"/>
                </w:rPr>
                <w:alias w:val="使用权资产累计折旧减少"/>
                <w:tag w:val="_GBC_2bd939435f584ab0a0671c8f2837d48f"/>
                <w:id w:val="22300934"/>
                <w:lock w:val="sdtLocked"/>
                <w:showingPlcHdr/>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 xml:space="preserve">     </w:t>
                    </w:r>
                  </w:p>
                </w:tc>
              </w:sdtContent>
            </w:sdt>
          </w:tr>
          <w:tr w:rsidR="001C01E7" w:rsidRPr="001C01E7" w:rsidTr="004B77AF">
            <w:trPr>
              <w:trHeight w:val="284"/>
            </w:trPr>
            <w:sdt>
              <w:sdtPr>
                <w:rPr>
                  <w:sz w:val="21"/>
                  <w:szCs w:val="21"/>
                </w:rPr>
                <w:tag w:val="_PLD_b94a1ba3da3a4511969045ac3968f2fd"/>
                <w:id w:val="22300935"/>
                <w:lock w:val="sdtLocked"/>
              </w:sdtPr>
              <w:sdtContent>
                <w:tc>
                  <w:tcPr>
                    <w:tcW w:w="1878" w:type="pct"/>
                    <w:shd w:val="clear" w:color="auto" w:fill="auto"/>
                    <w:vAlign w:val="center"/>
                  </w:tcPr>
                  <w:p w:rsidR="001C01E7" w:rsidRPr="001C01E7" w:rsidRDefault="001C01E7" w:rsidP="001C01E7">
                    <w:pPr>
                      <w:spacing w:line="240" w:lineRule="atLeast"/>
                      <w:ind w:firstLineChars="300" w:firstLine="630"/>
                      <w:rPr>
                        <w:sz w:val="21"/>
                        <w:szCs w:val="21"/>
                      </w:rPr>
                    </w:pPr>
                    <w:r w:rsidRPr="001C01E7">
                      <w:rPr>
                        <w:sz w:val="21"/>
                        <w:szCs w:val="21"/>
                      </w:rPr>
                      <w:t>(1)</w:t>
                    </w:r>
                    <w:r w:rsidRPr="001C01E7">
                      <w:rPr>
                        <w:rFonts w:hint="eastAsia"/>
                        <w:sz w:val="21"/>
                        <w:szCs w:val="21"/>
                      </w:rPr>
                      <w:t>处置</w:t>
                    </w:r>
                  </w:p>
                </w:tc>
              </w:sdtContent>
            </w:sdt>
            <w:sdt>
              <w:sdtPr>
                <w:rPr>
                  <w:sz w:val="21"/>
                  <w:szCs w:val="21"/>
                </w:rPr>
                <w:alias w:val="使用权资产明细-处置导致的累计折旧减少"/>
                <w:tag w:val="_GBC_b545ef9a010443de801e18316e677b88"/>
                <w:id w:val="22300936"/>
                <w:lock w:val="sdtLocked"/>
                <w:showingPlcHdr/>
              </w:sdtPr>
              <w:sdtContent>
                <w:tc>
                  <w:tcPr>
                    <w:tcW w:w="1504" w:type="pct"/>
                    <w:shd w:val="clear" w:color="auto" w:fill="auto"/>
                  </w:tcPr>
                  <w:p w:rsidR="001C01E7" w:rsidRPr="001C01E7" w:rsidRDefault="001C01E7" w:rsidP="001C01E7">
                    <w:pPr>
                      <w:spacing w:line="240" w:lineRule="atLeast"/>
                      <w:jc w:val="right"/>
                      <w:rPr>
                        <w:sz w:val="21"/>
                        <w:szCs w:val="21"/>
                      </w:rPr>
                    </w:pPr>
                    <w:r w:rsidRPr="001C01E7">
                      <w:rPr>
                        <w:sz w:val="21"/>
                        <w:szCs w:val="21"/>
                      </w:rPr>
                      <w:t xml:space="preserve">     </w:t>
                    </w:r>
                  </w:p>
                </w:tc>
              </w:sdtContent>
            </w:sdt>
            <w:sdt>
              <w:sdtPr>
                <w:rPr>
                  <w:sz w:val="21"/>
                  <w:szCs w:val="21"/>
                </w:rPr>
                <w:alias w:val="使用权资产处置导致的累计折旧减少"/>
                <w:tag w:val="_GBC_a4d8c2262f4d4cc49a64bd630641c65e"/>
                <w:id w:val="22300937"/>
                <w:lock w:val="sdtLocked"/>
                <w:showingPlcHdr/>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 xml:space="preserve">     </w:t>
                    </w:r>
                  </w:p>
                </w:tc>
              </w:sdtContent>
            </w:sdt>
          </w:tr>
          <w:tr w:rsidR="001C01E7" w:rsidRPr="001C01E7" w:rsidTr="004B77AF">
            <w:trPr>
              <w:trHeight w:val="284"/>
            </w:trPr>
            <w:sdt>
              <w:sdtPr>
                <w:rPr>
                  <w:sz w:val="21"/>
                  <w:szCs w:val="21"/>
                </w:rPr>
                <w:tag w:val="_PLD_5347604f6701475381eb09445510382c"/>
                <w:id w:val="22300938"/>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rFonts w:hint="eastAsia"/>
                        <w:sz w:val="21"/>
                        <w:szCs w:val="21"/>
                      </w:rPr>
                      <w:t>4.</w:t>
                    </w:r>
                    <w:r w:rsidRPr="001C01E7">
                      <w:rPr>
                        <w:sz w:val="21"/>
                        <w:szCs w:val="21"/>
                      </w:rPr>
                      <w:t>期末余额</w:t>
                    </w:r>
                  </w:p>
                </w:tc>
              </w:sdtContent>
            </w:sdt>
            <w:sdt>
              <w:sdtPr>
                <w:rPr>
                  <w:sz w:val="21"/>
                  <w:szCs w:val="21"/>
                </w:rPr>
                <w:alias w:val="使用权资产明细-累计折旧"/>
                <w:tag w:val="_GBC_b312dc55cbb24754bb238e3c8f6f6c5a"/>
                <w:id w:val="22300939"/>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6,101,290.48</w:t>
                    </w:r>
                  </w:p>
                </w:tc>
              </w:sdtContent>
            </w:sdt>
            <w:sdt>
              <w:sdtPr>
                <w:rPr>
                  <w:sz w:val="21"/>
                  <w:szCs w:val="21"/>
                </w:rPr>
                <w:alias w:val="使用权资产累计折旧"/>
                <w:tag w:val="_GBC_2fe88cc8943d4e5f965d037941102cc3"/>
                <w:id w:val="22300940"/>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6,101,290.48</w:t>
                    </w:r>
                  </w:p>
                </w:tc>
              </w:sdtContent>
            </w:sdt>
          </w:tr>
          <w:tr w:rsidR="001C01E7" w:rsidRPr="001C01E7" w:rsidTr="004B77AF">
            <w:trPr>
              <w:trHeight w:val="284"/>
            </w:trPr>
            <w:sdt>
              <w:sdtPr>
                <w:rPr>
                  <w:sz w:val="21"/>
                  <w:szCs w:val="21"/>
                </w:rPr>
                <w:tag w:val="_PLD_b1996849e36c4ffc857077dbf81b967b"/>
                <w:id w:val="22300941"/>
                <w:lock w:val="sdtLocked"/>
              </w:sdtPr>
              <w:sdtContent>
                <w:tc>
                  <w:tcPr>
                    <w:tcW w:w="5000" w:type="pct"/>
                    <w:gridSpan w:val="3"/>
                    <w:shd w:val="clear" w:color="auto" w:fill="auto"/>
                    <w:vAlign w:val="center"/>
                  </w:tcPr>
                  <w:p w:rsidR="001C01E7" w:rsidRPr="001C01E7" w:rsidRDefault="001C01E7" w:rsidP="004B77AF">
                    <w:pPr>
                      <w:spacing w:line="240" w:lineRule="atLeast"/>
                      <w:rPr>
                        <w:sz w:val="21"/>
                        <w:szCs w:val="21"/>
                      </w:rPr>
                    </w:pPr>
                    <w:r w:rsidRPr="001C01E7">
                      <w:rPr>
                        <w:sz w:val="21"/>
                        <w:szCs w:val="21"/>
                      </w:rPr>
                      <w:t>三、减值准备</w:t>
                    </w:r>
                  </w:p>
                </w:tc>
              </w:sdtContent>
            </w:sdt>
          </w:tr>
          <w:tr w:rsidR="001C01E7" w:rsidRPr="001C01E7" w:rsidTr="004B77AF">
            <w:trPr>
              <w:trHeight w:val="284"/>
            </w:trPr>
            <w:sdt>
              <w:sdtPr>
                <w:rPr>
                  <w:sz w:val="21"/>
                  <w:szCs w:val="21"/>
                </w:rPr>
                <w:tag w:val="_PLD_7ea3a3b23d134ad2829e3b468703ff27"/>
                <w:id w:val="22300942"/>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rFonts w:hint="eastAsia"/>
                        <w:sz w:val="21"/>
                        <w:szCs w:val="21"/>
                      </w:rPr>
                      <w:t>1.期</w:t>
                    </w:r>
                    <w:r w:rsidRPr="001C01E7">
                      <w:rPr>
                        <w:sz w:val="21"/>
                        <w:szCs w:val="21"/>
                      </w:rPr>
                      <w:t>初余额</w:t>
                    </w:r>
                  </w:p>
                </w:tc>
              </w:sdtContent>
            </w:sdt>
            <w:sdt>
              <w:sdtPr>
                <w:rPr>
                  <w:sz w:val="21"/>
                  <w:szCs w:val="21"/>
                </w:rPr>
                <w:alias w:val="使用权资产明细-减值准备"/>
                <w:tag w:val="_GBC_01e92821b5c94965a45c783207e8a7bb"/>
                <w:id w:val="22300943"/>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减值准备"/>
                <w:tag w:val="_GBC_d0a8d1cac1a142e1b211dc386c9cb443"/>
                <w:id w:val="22300944"/>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e347673aac4a469dae4ff497d67207c9"/>
                <w:id w:val="22300945"/>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sz w:val="21"/>
                        <w:szCs w:val="21"/>
                      </w:rPr>
                      <w:t>2.本期增加</w:t>
                    </w:r>
                    <w:r w:rsidRPr="001C01E7">
                      <w:rPr>
                        <w:rFonts w:hint="eastAsia"/>
                        <w:sz w:val="21"/>
                        <w:szCs w:val="21"/>
                      </w:rPr>
                      <w:t>金额</w:t>
                    </w:r>
                  </w:p>
                </w:tc>
              </w:sdtContent>
            </w:sdt>
            <w:sdt>
              <w:sdtPr>
                <w:rPr>
                  <w:sz w:val="21"/>
                  <w:szCs w:val="21"/>
                </w:rPr>
                <w:alias w:val="使用权资产明细-减值准备增加"/>
                <w:tag w:val="_GBC_7924661a525641e1a26b0b01764c87b2"/>
                <w:id w:val="22300946"/>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减值准备增加"/>
                <w:tag w:val="_GBC_f997e371141748ba9177ee680d83c819"/>
                <w:id w:val="22300947"/>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1cd472d0826f4aa198d46accb03fa562"/>
                <w:id w:val="22300948"/>
                <w:lock w:val="sdtLocked"/>
              </w:sdtPr>
              <w:sdtContent>
                <w:tc>
                  <w:tcPr>
                    <w:tcW w:w="1878" w:type="pct"/>
                    <w:shd w:val="clear" w:color="auto" w:fill="auto"/>
                    <w:vAlign w:val="center"/>
                  </w:tcPr>
                  <w:p w:rsidR="001C01E7" w:rsidRPr="001C01E7" w:rsidRDefault="001C01E7" w:rsidP="001C01E7">
                    <w:pPr>
                      <w:spacing w:line="240" w:lineRule="atLeast"/>
                      <w:ind w:firstLineChars="300" w:firstLine="630"/>
                      <w:rPr>
                        <w:sz w:val="21"/>
                        <w:szCs w:val="21"/>
                      </w:rPr>
                    </w:pPr>
                    <w:r w:rsidRPr="001C01E7">
                      <w:rPr>
                        <w:sz w:val="21"/>
                        <w:szCs w:val="21"/>
                      </w:rPr>
                      <w:t>(1)计提</w:t>
                    </w:r>
                  </w:p>
                </w:tc>
              </w:sdtContent>
            </w:sdt>
            <w:sdt>
              <w:sdtPr>
                <w:rPr>
                  <w:sz w:val="21"/>
                  <w:szCs w:val="21"/>
                </w:rPr>
                <w:alias w:val="使用权资产明细-计提导致的减值准备增加"/>
                <w:tag w:val="_GBC_7b790583080d49ab9ff5842c7e7f2698"/>
                <w:id w:val="22300949"/>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计提导致的减值准备增加"/>
                <w:tag w:val="_GBC_ce3384ee8335410ea6f830d3328a3757"/>
                <w:id w:val="22300950"/>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7b2953c923544a06899e70966833ee58"/>
                <w:id w:val="22300951"/>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rFonts w:hint="eastAsia"/>
                        <w:sz w:val="21"/>
                        <w:szCs w:val="21"/>
                      </w:rPr>
                      <w:t>3.</w:t>
                    </w:r>
                    <w:r w:rsidRPr="001C01E7">
                      <w:rPr>
                        <w:sz w:val="21"/>
                        <w:szCs w:val="21"/>
                      </w:rPr>
                      <w:t>本期减少</w:t>
                    </w:r>
                    <w:r w:rsidRPr="001C01E7">
                      <w:rPr>
                        <w:rFonts w:hint="eastAsia"/>
                        <w:sz w:val="21"/>
                        <w:szCs w:val="21"/>
                      </w:rPr>
                      <w:t>金额</w:t>
                    </w:r>
                  </w:p>
                </w:tc>
              </w:sdtContent>
            </w:sdt>
            <w:sdt>
              <w:sdtPr>
                <w:rPr>
                  <w:sz w:val="21"/>
                  <w:szCs w:val="21"/>
                </w:rPr>
                <w:alias w:val="使用权资产明细-减值准备减少"/>
                <w:tag w:val="_GBC_9aca41259cc74342b7417c8345b4dd3f"/>
                <w:id w:val="22300952"/>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减值准备减少"/>
                <w:tag w:val="_GBC_cf5b46e566e946088fa6abf5d0f41684"/>
                <w:id w:val="22300953"/>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6774fbd1531c42faa09ca1e5e565ab08"/>
                <w:id w:val="22300954"/>
                <w:lock w:val="sdtLocked"/>
              </w:sdtPr>
              <w:sdtContent>
                <w:tc>
                  <w:tcPr>
                    <w:tcW w:w="1878" w:type="pct"/>
                    <w:shd w:val="clear" w:color="auto" w:fill="auto"/>
                    <w:vAlign w:val="center"/>
                  </w:tcPr>
                  <w:p w:rsidR="001C01E7" w:rsidRPr="001C01E7" w:rsidRDefault="001C01E7" w:rsidP="001C01E7">
                    <w:pPr>
                      <w:spacing w:line="240" w:lineRule="atLeast"/>
                      <w:ind w:firstLineChars="300" w:firstLine="630"/>
                      <w:rPr>
                        <w:sz w:val="21"/>
                        <w:szCs w:val="21"/>
                      </w:rPr>
                    </w:pPr>
                    <w:r w:rsidRPr="001C01E7">
                      <w:rPr>
                        <w:sz w:val="21"/>
                        <w:szCs w:val="21"/>
                      </w:rPr>
                      <w:t>(1)</w:t>
                    </w:r>
                    <w:r w:rsidRPr="001C01E7">
                      <w:rPr>
                        <w:rFonts w:hint="eastAsia"/>
                        <w:sz w:val="21"/>
                        <w:szCs w:val="21"/>
                      </w:rPr>
                      <w:t>处置</w:t>
                    </w:r>
                  </w:p>
                </w:tc>
              </w:sdtContent>
            </w:sdt>
            <w:sdt>
              <w:sdtPr>
                <w:rPr>
                  <w:sz w:val="21"/>
                  <w:szCs w:val="21"/>
                </w:rPr>
                <w:alias w:val="使用权资产明细-处置导致的减值准备减少"/>
                <w:tag w:val="_GBC_fb3479e94e50469699ef7f527f0dfa90"/>
                <w:id w:val="22300955"/>
                <w:lock w:val="sdtLocked"/>
                <w:showingPlcHdr/>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 xml:space="preserve">     </w:t>
                    </w:r>
                  </w:p>
                </w:tc>
              </w:sdtContent>
            </w:sdt>
            <w:sdt>
              <w:sdtPr>
                <w:rPr>
                  <w:sz w:val="21"/>
                  <w:szCs w:val="21"/>
                </w:rPr>
                <w:alias w:val="使用权资产处置导致的减值准备减少"/>
                <w:tag w:val="_GBC_caba981dfa034a8bb09929661a9fa91d"/>
                <w:id w:val="22300956"/>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c5aa9642ff344a19a49d93c528574b15"/>
                <w:id w:val="22300957"/>
                <w:lock w:val="sdtLocked"/>
              </w:sdtPr>
              <w:sdtContent>
                <w:tc>
                  <w:tcPr>
                    <w:tcW w:w="1878" w:type="pct"/>
                    <w:shd w:val="clear" w:color="auto" w:fill="auto"/>
                    <w:vAlign w:val="center"/>
                  </w:tcPr>
                  <w:p w:rsidR="001C01E7" w:rsidRPr="001C01E7" w:rsidRDefault="001C01E7" w:rsidP="001C01E7">
                    <w:pPr>
                      <w:spacing w:line="240" w:lineRule="atLeast"/>
                      <w:ind w:firstLineChars="200" w:firstLine="420"/>
                      <w:rPr>
                        <w:sz w:val="21"/>
                        <w:szCs w:val="21"/>
                      </w:rPr>
                    </w:pPr>
                    <w:r w:rsidRPr="001C01E7">
                      <w:rPr>
                        <w:rFonts w:hint="eastAsia"/>
                        <w:sz w:val="21"/>
                        <w:szCs w:val="21"/>
                      </w:rPr>
                      <w:t>4.</w:t>
                    </w:r>
                    <w:r w:rsidRPr="001C01E7">
                      <w:rPr>
                        <w:sz w:val="21"/>
                        <w:szCs w:val="21"/>
                      </w:rPr>
                      <w:t>期末余额</w:t>
                    </w:r>
                  </w:p>
                </w:tc>
              </w:sdtContent>
            </w:sdt>
            <w:sdt>
              <w:sdtPr>
                <w:rPr>
                  <w:sz w:val="21"/>
                  <w:szCs w:val="21"/>
                </w:rPr>
                <w:alias w:val="使用权资产明细-减值准备"/>
                <w:tag w:val="_GBC_4dde759fe201435db4d0d2733c61d82a"/>
                <w:id w:val="22300958"/>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减值准备"/>
                <w:tag w:val="_GBC_7630c09652064a5e9011a2b41bc2fc8e"/>
                <w:id w:val="22300959"/>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r w:rsidR="001C01E7" w:rsidRPr="001C01E7" w:rsidTr="004B77AF">
            <w:trPr>
              <w:trHeight w:val="284"/>
            </w:trPr>
            <w:sdt>
              <w:sdtPr>
                <w:rPr>
                  <w:sz w:val="21"/>
                  <w:szCs w:val="21"/>
                </w:rPr>
                <w:tag w:val="_PLD_2b382621feb4415d9df2a80fec7eeadf"/>
                <w:id w:val="22300960"/>
                <w:lock w:val="sdtLocked"/>
              </w:sdtPr>
              <w:sdtContent>
                <w:tc>
                  <w:tcPr>
                    <w:tcW w:w="5000" w:type="pct"/>
                    <w:gridSpan w:val="3"/>
                    <w:shd w:val="clear" w:color="auto" w:fill="auto"/>
                    <w:vAlign w:val="center"/>
                  </w:tcPr>
                  <w:p w:rsidR="001C01E7" w:rsidRPr="001C01E7" w:rsidRDefault="001C01E7" w:rsidP="004B77AF">
                    <w:pPr>
                      <w:spacing w:line="240" w:lineRule="atLeast"/>
                      <w:rPr>
                        <w:sz w:val="21"/>
                        <w:szCs w:val="21"/>
                      </w:rPr>
                    </w:pPr>
                    <w:r w:rsidRPr="001C01E7">
                      <w:rPr>
                        <w:sz w:val="21"/>
                        <w:szCs w:val="21"/>
                      </w:rPr>
                      <w:t>四、账面价值</w:t>
                    </w:r>
                  </w:p>
                </w:tc>
              </w:sdtContent>
            </w:sdt>
          </w:tr>
          <w:tr w:rsidR="001C01E7" w:rsidRPr="001C01E7" w:rsidTr="004B77AF">
            <w:trPr>
              <w:trHeight w:val="284"/>
            </w:trPr>
            <w:sdt>
              <w:sdtPr>
                <w:rPr>
                  <w:sz w:val="21"/>
                  <w:szCs w:val="21"/>
                </w:rPr>
                <w:tag w:val="_PLD_c088ce54f46348089c8263708268b5b5"/>
                <w:id w:val="22300961"/>
                <w:lock w:val="sdtLocked"/>
              </w:sdtPr>
              <w:sdtContent>
                <w:tc>
                  <w:tcPr>
                    <w:tcW w:w="1878" w:type="pct"/>
                    <w:shd w:val="clear" w:color="auto" w:fill="auto"/>
                    <w:vAlign w:val="center"/>
                  </w:tcPr>
                  <w:p w:rsidR="001C01E7" w:rsidRPr="001C01E7" w:rsidRDefault="001C01E7" w:rsidP="004B77AF">
                    <w:pPr>
                      <w:spacing w:line="240" w:lineRule="atLeast"/>
                      <w:rPr>
                        <w:sz w:val="21"/>
                        <w:szCs w:val="21"/>
                      </w:rPr>
                    </w:pPr>
                    <w:r w:rsidRPr="001C01E7">
                      <w:rPr>
                        <w:sz w:val="21"/>
                        <w:szCs w:val="21"/>
                      </w:rPr>
                      <w:t xml:space="preserve">    1.期末账面价值</w:t>
                    </w:r>
                  </w:p>
                </w:tc>
              </w:sdtContent>
            </w:sdt>
            <w:sdt>
              <w:sdtPr>
                <w:rPr>
                  <w:sz w:val="21"/>
                  <w:szCs w:val="21"/>
                </w:rPr>
                <w:alias w:val="使用权资产明细-账面价值"/>
                <w:tag w:val="_GBC_e5a82988e0e84e44821dbbca816303c3"/>
                <w:id w:val="22300962"/>
                <w:lock w:val="sdtLocked"/>
              </w:sdtPr>
              <w:sdtContent>
                <w:tc>
                  <w:tcPr>
                    <w:tcW w:w="1504" w:type="pct"/>
                    <w:shd w:val="clear" w:color="auto" w:fill="auto"/>
                  </w:tcPr>
                  <w:p w:rsidR="001C01E7" w:rsidRPr="001C01E7" w:rsidRDefault="001C01E7" w:rsidP="004B77AF">
                    <w:pPr>
                      <w:spacing w:line="240" w:lineRule="atLeast"/>
                      <w:jc w:val="right"/>
                      <w:rPr>
                        <w:sz w:val="21"/>
                        <w:szCs w:val="21"/>
                      </w:rPr>
                    </w:pPr>
                    <w:r w:rsidRPr="001C01E7">
                      <w:rPr>
                        <w:sz w:val="21"/>
                        <w:szCs w:val="21"/>
                      </w:rPr>
                      <w:t>18,303,871.43</w:t>
                    </w:r>
                  </w:p>
                </w:tc>
              </w:sdtContent>
            </w:sdt>
            <w:sdt>
              <w:sdtPr>
                <w:rPr>
                  <w:sz w:val="21"/>
                  <w:szCs w:val="21"/>
                </w:rPr>
                <w:alias w:val="使用权资产"/>
                <w:tag w:val="_GBC_495cd2e718354c829476f40793121e27"/>
                <w:id w:val="22300963"/>
                <w:lock w:val="sdtLocked"/>
              </w:sdtPr>
              <w:sdtContent>
                <w:tc>
                  <w:tcPr>
                    <w:tcW w:w="1618" w:type="pct"/>
                    <w:shd w:val="clear" w:color="auto" w:fill="auto"/>
                  </w:tcPr>
                  <w:p w:rsidR="001C01E7" w:rsidRPr="001C01E7" w:rsidRDefault="001C01E7" w:rsidP="004B77AF">
                    <w:pPr>
                      <w:spacing w:line="240" w:lineRule="atLeast"/>
                      <w:jc w:val="right"/>
                      <w:rPr>
                        <w:sz w:val="21"/>
                        <w:szCs w:val="21"/>
                      </w:rPr>
                    </w:pPr>
                    <w:r w:rsidRPr="001C01E7">
                      <w:rPr>
                        <w:sz w:val="21"/>
                        <w:szCs w:val="21"/>
                      </w:rPr>
                      <w:t>18,303,871.43</w:t>
                    </w:r>
                  </w:p>
                </w:tc>
              </w:sdtContent>
            </w:sdt>
          </w:tr>
          <w:tr w:rsidR="001C01E7" w:rsidRPr="001C01E7" w:rsidTr="004B77AF">
            <w:trPr>
              <w:trHeight w:val="284"/>
            </w:trPr>
            <w:sdt>
              <w:sdtPr>
                <w:rPr>
                  <w:sz w:val="21"/>
                  <w:szCs w:val="21"/>
                </w:rPr>
                <w:tag w:val="_PLD_d905ebbade4f4acfa8662d5d173414d1"/>
                <w:id w:val="22300964"/>
                <w:lock w:val="sdtLocked"/>
              </w:sdtPr>
              <w:sdtContent>
                <w:tc>
                  <w:tcPr>
                    <w:tcW w:w="1878" w:type="pct"/>
                    <w:shd w:val="clear" w:color="auto" w:fill="auto"/>
                    <w:vAlign w:val="center"/>
                  </w:tcPr>
                  <w:p w:rsidR="001C01E7" w:rsidRPr="001C01E7" w:rsidRDefault="001C01E7" w:rsidP="004B77AF">
                    <w:pPr>
                      <w:spacing w:line="240" w:lineRule="atLeast"/>
                      <w:rPr>
                        <w:sz w:val="21"/>
                        <w:szCs w:val="21"/>
                      </w:rPr>
                    </w:pPr>
                    <w:r w:rsidRPr="001C01E7">
                      <w:rPr>
                        <w:sz w:val="21"/>
                        <w:szCs w:val="21"/>
                      </w:rPr>
                      <w:t xml:space="preserve">    2.期初账面价值</w:t>
                    </w:r>
                  </w:p>
                </w:tc>
              </w:sdtContent>
            </w:sdt>
            <w:sdt>
              <w:sdtPr>
                <w:rPr>
                  <w:sz w:val="21"/>
                  <w:szCs w:val="21"/>
                </w:rPr>
                <w:alias w:val="使用权资产明细-账面价值"/>
                <w:tag w:val="_GBC_d036a5851289409c9d51fb84743dae94"/>
                <w:id w:val="22300965"/>
                <w:lock w:val="sdtLocked"/>
              </w:sdtPr>
              <w:sdtContent>
                <w:tc>
                  <w:tcPr>
                    <w:tcW w:w="1504" w:type="pct"/>
                    <w:shd w:val="clear" w:color="auto" w:fill="auto"/>
                  </w:tcPr>
                  <w:p w:rsidR="001C01E7" w:rsidRPr="001C01E7" w:rsidRDefault="001C01E7" w:rsidP="004B77AF">
                    <w:pPr>
                      <w:spacing w:line="240" w:lineRule="atLeast"/>
                      <w:jc w:val="right"/>
                      <w:rPr>
                        <w:sz w:val="21"/>
                        <w:szCs w:val="21"/>
                      </w:rPr>
                    </w:pPr>
                  </w:p>
                </w:tc>
              </w:sdtContent>
            </w:sdt>
            <w:sdt>
              <w:sdtPr>
                <w:rPr>
                  <w:sz w:val="21"/>
                  <w:szCs w:val="21"/>
                </w:rPr>
                <w:alias w:val="使用权资产"/>
                <w:tag w:val="_GBC_8d1c4822b5314e1bb1e1049aaa7d3338"/>
                <w:id w:val="22300966"/>
                <w:lock w:val="sdtLocked"/>
              </w:sdtPr>
              <w:sdtContent>
                <w:tc>
                  <w:tcPr>
                    <w:tcW w:w="1618" w:type="pct"/>
                    <w:shd w:val="clear" w:color="auto" w:fill="auto"/>
                  </w:tcPr>
                  <w:p w:rsidR="001C01E7" w:rsidRPr="001C01E7" w:rsidRDefault="001C01E7" w:rsidP="004B77AF">
                    <w:pPr>
                      <w:spacing w:line="240" w:lineRule="atLeast"/>
                      <w:jc w:val="right"/>
                      <w:rPr>
                        <w:sz w:val="21"/>
                        <w:szCs w:val="21"/>
                      </w:rPr>
                    </w:pPr>
                  </w:p>
                </w:tc>
              </w:sdtContent>
            </w:sdt>
          </w:tr>
        </w:tbl>
        <w:p w:rsidR="00FD2133" w:rsidRPr="00685039" w:rsidRDefault="00D1422C"/>
      </w:sdtContent>
    </w:sdt>
    <w:bookmarkEnd w:id="188" w:displacedByCustomXml="prev"/>
    <w:p w:rsidR="00FD2133" w:rsidRDefault="00537341">
      <w:pPr>
        <w:pStyle w:val="3"/>
        <w:numPr>
          <w:ilvl w:val="0"/>
          <w:numId w:val="19"/>
        </w:numPr>
        <w:tabs>
          <w:tab w:val="left" w:pos="504"/>
        </w:tabs>
        <w:rPr>
          <w:rFonts w:ascii="宋体" w:hAnsi="宋体"/>
          <w:szCs w:val="21"/>
        </w:rPr>
      </w:pPr>
      <w:r>
        <w:rPr>
          <w:rFonts w:ascii="宋体" w:hAnsi="宋体" w:hint="eastAsia"/>
          <w:szCs w:val="21"/>
        </w:rPr>
        <w:t>无形资产</w:t>
      </w:r>
    </w:p>
    <w:bookmarkStart w:id="189" w:name="_Hlk90557281" w:displacedByCustomXml="next"/>
    <w:sdt>
      <w:sdtPr>
        <w:rPr>
          <w:rFonts w:ascii="宋体" w:eastAsia="宋体" w:hAnsi="宋体" w:cs="宋体" w:hint="eastAsia"/>
          <w:b w:val="0"/>
          <w:bCs w:val="0"/>
          <w:kern w:val="0"/>
          <w:sz w:val="24"/>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FD2133" w:rsidRDefault="00537341">
          <w:pPr>
            <w:pStyle w:val="4"/>
            <w:numPr>
              <w:ilvl w:val="3"/>
              <w:numId w:val="125"/>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Locked"/>
            <w:placeholder>
              <w:docPart w:val="GBC22222222222222222222222222222"/>
            </w:placeholder>
          </w:sdtPr>
          <w:sdtEndPr>
            <w:rPr>
              <w:sz w:val="21"/>
            </w:rPr>
          </w:sdtEndPr>
          <w:sdtContent>
            <w:p w:rsidR="00FD2133" w:rsidRPr="00B71C82" w:rsidRDefault="00D1422C">
              <w:pPr>
                <w:snapToGrid w:val="0"/>
                <w:spacing w:line="240" w:lineRule="atLeast"/>
                <w:rPr>
                  <w:sz w:val="21"/>
                  <w:szCs w:val="21"/>
                </w:rPr>
              </w:pPr>
              <w:r w:rsidRPr="00B71C82">
                <w:rPr>
                  <w:sz w:val="21"/>
                  <w:szCs w:val="21"/>
                </w:rPr>
                <w:fldChar w:fldCharType="begin"/>
              </w:r>
              <w:r w:rsidR="00B71C82" w:rsidRPr="00B71C82">
                <w:rPr>
                  <w:sz w:val="21"/>
                  <w:szCs w:val="21"/>
                </w:rPr>
                <w:instrText xml:space="preserve"> MACROBUTTON  SnrToggleCheckbox √适用  </w:instrText>
              </w:r>
              <w:r w:rsidRPr="00B71C82">
                <w:rPr>
                  <w:sz w:val="21"/>
                  <w:szCs w:val="21"/>
                </w:rPr>
                <w:fldChar w:fldCharType="end"/>
              </w:r>
              <w:r w:rsidRPr="00B71C82">
                <w:rPr>
                  <w:sz w:val="21"/>
                  <w:szCs w:val="21"/>
                </w:rPr>
                <w:fldChar w:fldCharType="begin"/>
              </w:r>
              <w:r w:rsidR="00B71C82" w:rsidRPr="00B71C82">
                <w:rPr>
                  <w:sz w:val="21"/>
                  <w:szCs w:val="21"/>
                </w:rPr>
                <w:instrText xml:space="preserve"> MACROBUTTON  SnrToggleCheckbox □不适用 </w:instrText>
              </w:r>
              <w:r w:rsidRPr="00B71C82">
                <w:rPr>
                  <w:sz w:val="21"/>
                  <w:szCs w:val="21"/>
                </w:rPr>
                <w:fldChar w:fldCharType="end"/>
              </w:r>
            </w:p>
          </w:sdtContent>
        </w:sdt>
        <w:p w:rsidR="00FD2133" w:rsidRPr="00B71C82" w:rsidRDefault="00537341">
          <w:pPr>
            <w:snapToGrid w:val="0"/>
            <w:spacing w:line="240" w:lineRule="atLeast"/>
            <w:jc w:val="right"/>
            <w:rPr>
              <w:sz w:val="21"/>
              <w:szCs w:val="21"/>
            </w:rPr>
          </w:pPr>
          <w:r w:rsidRPr="00B71C82">
            <w:rPr>
              <w:rFonts w:hint="eastAsia"/>
              <w:sz w:val="21"/>
              <w:szCs w:val="21"/>
            </w:rPr>
            <w:t>单位：</w:t>
          </w:r>
          <w:sdt>
            <w:sdtPr>
              <w:rPr>
                <w:rFonts w:hint="eastAsia"/>
                <w:sz w:val="21"/>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71C82">
                <w:rPr>
                  <w:rFonts w:hint="eastAsia"/>
                  <w:sz w:val="21"/>
                  <w:szCs w:val="21"/>
                </w:rPr>
                <w:t>元</w:t>
              </w:r>
            </w:sdtContent>
          </w:sdt>
          <w:r w:rsidRPr="00B71C82">
            <w:rPr>
              <w:rFonts w:hint="eastAsia"/>
              <w:sz w:val="21"/>
              <w:szCs w:val="21"/>
            </w:rPr>
            <w:t xml:space="preserve">  币种：</w:t>
          </w:r>
          <w:sdt>
            <w:sdtPr>
              <w:rPr>
                <w:rFonts w:hint="eastAsia"/>
                <w:sz w:val="21"/>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71C8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7"/>
            <w:gridCol w:w="1687"/>
            <w:gridCol w:w="1687"/>
            <w:gridCol w:w="1620"/>
            <w:gridCol w:w="1828"/>
          </w:tblGrid>
          <w:tr w:rsidR="00B71C82" w:rsidRPr="00B71C82" w:rsidTr="00B71C82">
            <w:trPr>
              <w:trHeight w:val="340"/>
            </w:trPr>
            <w:sdt>
              <w:sdtPr>
                <w:rPr>
                  <w:sz w:val="21"/>
                  <w:szCs w:val="21"/>
                </w:rPr>
                <w:tag w:val="_PLD_0d0c5c4c9acf46eaa7c41a19eb731a5c"/>
                <w:id w:val="2688664"/>
                <w:lock w:val="sdtLocked"/>
              </w:sdtPr>
              <w:sdtContent>
                <w:tc>
                  <w:tcPr>
                    <w:tcW w:w="1231" w:type="pct"/>
                    <w:shd w:val="clear" w:color="auto" w:fill="auto"/>
                    <w:vAlign w:val="center"/>
                  </w:tcPr>
                  <w:p w:rsidR="00B71C82" w:rsidRPr="00B71C82" w:rsidRDefault="00B71C82" w:rsidP="00185544">
                    <w:pPr>
                      <w:jc w:val="center"/>
                      <w:rPr>
                        <w:sz w:val="21"/>
                        <w:szCs w:val="21"/>
                      </w:rPr>
                    </w:pPr>
                    <w:r w:rsidRPr="00B71C82">
                      <w:rPr>
                        <w:rFonts w:hint="eastAsia"/>
                        <w:sz w:val="21"/>
                        <w:szCs w:val="21"/>
                      </w:rPr>
                      <w:t>项目</w:t>
                    </w:r>
                  </w:p>
                </w:tc>
              </w:sdtContent>
            </w:sdt>
            <w:sdt>
              <w:sdtPr>
                <w:rPr>
                  <w:sz w:val="21"/>
                  <w:szCs w:val="21"/>
                </w:rPr>
                <w:tag w:val="_PLD_0dfc6d612ce04e4ab91d7f5c675c7954"/>
                <w:id w:val="2688665"/>
                <w:lock w:val="sdtLocked"/>
              </w:sdtPr>
              <w:sdtContent>
                <w:tc>
                  <w:tcPr>
                    <w:tcW w:w="932" w:type="pct"/>
                    <w:shd w:val="clear" w:color="auto" w:fill="auto"/>
                    <w:vAlign w:val="center"/>
                  </w:tcPr>
                  <w:p w:rsidR="00B71C82" w:rsidRPr="00B71C82" w:rsidRDefault="00B71C82" w:rsidP="00185544">
                    <w:pPr>
                      <w:jc w:val="center"/>
                      <w:rPr>
                        <w:sz w:val="21"/>
                        <w:szCs w:val="21"/>
                      </w:rPr>
                    </w:pPr>
                    <w:r w:rsidRPr="00B71C82">
                      <w:rPr>
                        <w:rFonts w:hint="eastAsia"/>
                        <w:sz w:val="21"/>
                        <w:szCs w:val="21"/>
                      </w:rPr>
                      <w:t>土地使用权</w:t>
                    </w:r>
                  </w:p>
                </w:tc>
              </w:sdtContent>
            </w:sdt>
            <w:sdt>
              <w:sdtPr>
                <w:rPr>
                  <w:sz w:val="21"/>
                  <w:szCs w:val="21"/>
                </w:rPr>
                <w:tag w:val="_PLD_c4e41ad8ec594f0dafd60ebc1a7da7ce"/>
                <w:id w:val="2688667"/>
                <w:lock w:val="sdtLocked"/>
              </w:sdtPr>
              <w:sdtContent>
                <w:tc>
                  <w:tcPr>
                    <w:tcW w:w="932" w:type="pct"/>
                    <w:shd w:val="clear" w:color="auto" w:fill="auto"/>
                    <w:vAlign w:val="center"/>
                  </w:tcPr>
                  <w:p w:rsidR="00B71C82" w:rsidRPr="00B71C82" w:rsidRDefault="00B71C82" w:rsidP="00185544">
                    <w:pPr>
                      <w:jc w:val="center"/>
                      <w:rPr>
                        <w:sz w:val="21"/>
                        <w:szCs w:val="21"/>
                      </w:rPr>
                    </w:pPr>
                    <w:r w:rsidRPr="00B71C82">
                      <w:rPr>
                        <w:rFonts w:hint="eastAsia"/>
                        <w:sz w:val="21"/>
                        <w:szCs w:val="21"/>
                      </w:rPr>
                      <w:t>非专利技术</w:t>
                    </w:r>
                  </w:p>
                </w:tc>
              </w:sdtContent>
            </w:sdt>
            <w:sdt>
              <w:sdtPr>
                <w:rPr>
                  <w:sz w:val="21"/>
                  <w:szCs w:val="21"/>
                </w:rPr>
                <w:alias w:val="无形资产明细－项目"/>
                <w:tag w:val="_GBC_1a0001be34594900ba0c5e610a635d50"/>
                <w:id w:val="2688668"/>
                <w:lock w:val="sdtLocked"/>
              </w:sdtPr>
              <w:sdtEndPr>
                <w:rPr>
                  <w:rFonts w:hint="eastAsia"/>
                </w:rPr>
              </w:sdtEndPr>
              <w:sdtContent>
                <w:tc>
                  <w:tcPr>
                    <w:tcW w:w="895" w:type="pct"/>
                    <w:shd w:val="clear" w:color="auto" w:fill="auto"/>
                    <w:vAlign w:val="center"/>
                  </w:tcPr>
                  <w:p w:rsidR="00B71C82" w:rsidRPr="00B71C82" w:rsidRDefault="00B71C82" w:rsidP="00B71C82">
                    <w:pPr>
                      <w:jc w:val="center"/>
                      <w:rPr>
                        <w:sz w:val="21"/>
                        <w:szCs w:val="21"/>
                      </w:rPr>
                    </w:pPr>
                    <w:r w:rsidRPr="00B71C82">
                      <w:rPr>
                        <w:rFonts w:hint="eastAsia"/>
                        <w:sz w:val="21"/>
                        <w:szCs w:val="21"/>
                      </w:rPr>
                      <w:t>办公软件</w:t>
                    </w:r>
                  </w:p>
                </w:tc>
              </w:sdtContent>
            </w:sdt>
            <w:sdt>
              <w:sdtPr>
                <w:rPr>
                  <w:sz w:val="21"/>
                  <w:szCs w:val="21"/>
                </w:rPr>
                <w:tag w:val="_PLD_010a173744294c79817b77db863e3438"/>
                <w:id w:val="2688669"/>
                <w:lock w:val="sdtLocked"/>
              </w:sdtPr>
              <w:sdtContent>
                <w:tc>
                  <w:tcPr>
                    <w:tcW w:w="1010" w:type="pct"/>
                    <w:shd w:val="clear" w:color="auto" w:fill="auto"/>
                    <w:vAlign w:val="center"/>
                  </w:tcPr>
                  <w:p w:rsidR="00B71C82" w:rsidRPr="00B71C82" w:rsidRDefault="00B71C82" w:rsidP="00185544">
                    <w:pPr>
                      <w:jc w:val="center"/>
                      <w:rPr>
                        <w:sz w:val="21"/>
                        <w:szCs w:val="21"/>
                      </w:rPr>
                    </w:pPr>
                    <w:r w:rsidRPr="00B71C82">
                      <w:rPr>
                        <w:sz w:val="21"/>
                        <w:szCs w:val="21"/>
                      </w:rPr>
                      <w:t>合计</w:t>
                    </w:r>
                  </w:p>
                </w:tc>
              </w:sdtContent>
            </w:sdt>
          </w:tr>
          <w:tr w:rsidR="00B71C82" w:rsidRPr="00B71C82" w:rsidTr="00B71C82">
            <w:trPr>
              <w:trHeight w:val="340"/>
            </w:trPr>
            <w:sdt>
              <w:sdtPr>
                <w:rPr>
                  <w:sz w:val="21"/>
                  <w:szCs w:val="21"/>
                </w:rPr>
                <w:tag w:val="_PLD_d38b2136312a4180852ade61efe6b93c"/>
                <w:id w:val="2688670"/>
                <w:lock w:val="sdtLocked"/>
              </w:sdtPr>
              <w:sdtContent>
                <w:tc>
                  <w:tcPr>
                    <w:tcW w:w="5000" w:type="pct"/>
                    <w:gridSpan w:val="5"/>
                    <w:shd w:val="clear" w:color="auto" w:fill="auto"/>
                    <w:vAlign w:val="center"/>
                  </w:tcPr>
                  <w:p w:rsidR="00B71C82" w:rsidRPr="00B71C82" w:rsidRDefault="00B71C82" w:rsidP="00185544">
                    <w:pPr>
                      <w:rPr>
                        <w:sz w:val="21"/>
                        <w:szCs w:val="21"/>
                      </w:rPr>
                    </w:pPr>
                    <w:r w:rsidRPr="00B71C82">
                      <w:rPr>
                        <w:sz w:val="21"/>
                        <w:szCs w:val="21"/>
                      </w:rPr>
                      <w:t>一、</w:t>
                    </w:r>
                    <w:r w:rsidRPr="00B71C82">
                      <w:rPr>
                        <w:rFonts w:hint="eastAsia"/>
                        <w:sz w:val="21"/>
                        <w:szCs w:val="21"/>
                      </w:rPr>
                      <w:t>账面原值</w:t>
                    </w:r>
                  </w:p>
                </w:tc>
              </w:sdtContent>
            </w:sdt>
          </w:tr>
          <w:tr w:rsidR="00B71C82" w:rsidRPr="00B71C82" w:rsidTr="00B71C82">
            <w:trPr>
              <w:trHeight w:val="340"/>
            </w:trPr>
            <w:sdt>
              <w:sdtPr>
                <w:rPr>
                  <w:sz w:val="21"/>
                  <w:szCs w:val="21"/>
                </w:rPr>
                <w:tag w:val="_PLD_c5adbbf7566848428d517f50646b04c1"/>
                <w:id w:val="2688671"/>
                <w:lock w:val="sdtLocked"/>
              </w:sdtPr>
              <w:sdtContent>
                <w:tc>
                  <w:tcPr>
                    <w:tcW w:w="1231" w:type="pct"/>
                    <w:shd w:val="clear" w:color="auto" w:fill="auto"/>
                    <w:vAlign w:val="center"/>
                  </w:tcPr>
                  <w:p w:rsidR="00B71C82" w:rsidRPr="00B71C82" w:rsidRDefault="00B71C82" w:rsidP="00185544">
                    <w:pPr>
                      <w:rPr>
                        <w:sz w:val="21"/>
                        <w:szCs w:val="21"/>
                      </w:rPr>
                    </w:pPr>
                    <w:r w:rsidRPr="00B71C82">
                      <w:rPr>
                        <w:sz w:val="21"/>
                        <w:szCs w:val="21"/>
                      </w:rPr>
                      <w:t xml:space="preserve">    1.</w:t>
                    </w:r>
                    <w:r w:rsidRPr="00B71C82">
                      <w:rPr>
                        <w:rFonts w:hint="eastAsia"/>
                        <w:sz w:val="21"/>
                        <w:szCs w:val="21"/>
                      </w:rPr>
                      <w:t>期</w:t>
                    </w:r>
                    <w:r w:rsidRPr="00B71C82">
                      <w:rPr>
                        <w:sz w:val="21"/>
                        <w:szCs w:val="21"/>
                      </w:rPr>
                      <w:t>初余额</w:t>
                    </w:r>
                  </w:p>
                </w:tc>
              </w:sdtContent>
            </w:sdt>
            <w:tc>
              <w:tcPr>
                <w:tcW w:w="932" w:type="pct"/>
                <w:shd w:val="clear" w:color="auto" w:fill="auto"/>
                <w:vAlign w:val="center"/>
              </w:tcPr>
              <w:p w:rsidR="00B71C82" w:rsidRPr="00B71C82" w:rsidRDefault="00B71C82" w:rsidP="00CD0C41">
                <w:pPr>
                  <w:jc w:val="right"/>
                  <w:rPr>
                    <w:sz w:val="21"/>
                    <w:szCs w:val="21"/>
                  </w:rPr>
                </w:pPr>
                <w:r w:rsidRPr="00B71C82">
                  <w:rPr>
                    <w:sz w:val="21"/>
                    <w:szCs w:val="21"/>
                  </w:rPr>
                  <w:t>158,360,742.66</w:t>
                </w:r>
              </w:p>
            </w:tc>
            <w:tc>
              <w:tcPr>
                <w:tcW w:w="932" w:type="pct"/>
                <w:shd w:val="clear" w:color="auto" w:fill="auto"/>
                <w:vAlign w:val="center"/>
              </w:tcPr>
              <w:p w:rsidR="00B71C82" w:rsidRPr="00B71C82" w:rsidRDefault="00B71C82" w:rsidP="00CD0C41">
                <w:pPr>
                  <w:jc w:val="right"/>
                  <w:rPr>
                    <w:sz w:val="21"/>
                    <w:szCs w:val="21"/>
                  </w:rPr>
                </w:pPr>
                <w:r w:rsidRPr="00B71C82">
                  <w:rPr>
                    <w:sz w:val="21"/>
                    <w:szCs w:val="21"/>
                  </w:rPr>
                  <w:t>89,241,422.60</w:t>
                </w:r>
              </w:p>
            </w:tc>
            <w:tc>
              <w:tcPr>
                <w:tcW w:w="895" w:type="pct"/>
                <w:shd w:val="clear" w:color="auto" w:fill="auto"/>
                <w:vAlign w:val="center"/>
              </w:tcPr>
              <w:p w:rsidR="00B71C82" w:rsidRPr="00B71C82" w:rsidRDefault="00B71C82" w:rsidP="00CD0C41">
                <w:pPr>
                  <w:jc w:val="right"/>
                  <w:rPr>
                    <w:sz w:val="21"/>
                    <w:szCs w:val="21"/>
                  </w:rPr>
                </w:pPr>
                <w:r w:rsidRPr="00B71C82">
                  <w:rPr>
                    <w:sz w:val="21"/>
                    <w:szCs w:val="21"/>
                  </w:rPr>
                  <w:t>5,727,646.03</w:t>
                </w:r>
              </w:p>
            </w:tc>
            <w:tc>
              <w:tcPr>
                <w:tcW w:w="1010" w:type="pct"/>
                <w:shd w:val="clear" w:color="auto" w:fill="auto"/>
                <w:vAlign w:val="center"/>
              </w:tcPr>
              <w:p w:rsidR="00B71C82" w:rsidRPr="00B71C82" w:rsidRDefault="00B71C82" w:rsidP="00CD0C41">
                <w:pPr>
                  <w:jc w:val="right"/>
                  <w:rPr>
                    <w:sz w:val="21"/>
                    <w:szCs w:val="21"/>
                  </w:rPr>
                </w:pPr>
                <w:r w:rsidRPr="00B71C82">
                  <w:rPr>
                    <w:sz w:val="21"/>
                    <w:szCs w:val="21"/>
                  </w:rPr>
                  <w:t>253,329,811.29</w:t>
                </w:r>
              </w:p>
            </w:tc>
          </w:tr>
          <w:tr w:rsidR="00C310EB" w:rsidRPr="00B71C82" w:rsidTr="00B71C82">
            <w:trPr>
              <w:trHeight w:val="340"/>
            </w:trPr>
            <w:sdt>
              <w:sdtPr>
                <w:rPr>
                  <w:sz w:val="21"/>
                  <w:szCs w:val="21"/>
                </w:rPr>
                <w:tag w:val="_PLD_0b446630b07f4e06a5d143f4d4a21911"/>
                <w:id w:val="2688672"/>
                <w:lock w:val="sdtLocked"/>
              </w:sdtPr>
              <w:sdtContent>
                <w:tc>
                  <w:tcPr>
                    <w:tcW w:w="1231" w:type="pct"/>
                    <w:shd w:val="clear" w:color="auto" w:fill="auto"/>
                    <w:vAlign w:val="center"/>
                  </w:tcPr>
                  <w:p w:rsidR="00C310EB" w:rsidRPr="00B71C82" w:rsidRDefault="00C310EB" w:rsidP="00B71C82">
                    <w:pPr>
                      <w:ind w:firstLineChars="200" w:firstLine="420"/>
                      <w:rPr>
                        <w:sz w:val="21"/>
                        <w:szCs w:val="21"/>
                      </w:rPr>
                    </w:pPr>
                    <w:r w:rsidRPr="00B71C82">
                      <w:rPr>
                        <w:sz w:val="21"/>
                        <w:szCs w:val="21"/>
                      </w:rPr>
                      <w:t>2.本期增加</w:t>
                    </w:r>
                    <w:r w:rsidRPr="00B71C82">
                      <w:rPr>
                        <w:rFonts w:hint="eastAsia"/>
                        <w:sz w:val="21"/>
                        <w:szCs w:val="21"/>
                      </w:rPr>
                      <w:t>金额</w:t>
                    </w:r>
                  </w:p>
                </w:tc>
              </w:sdtContent>
            </w:sdt>
            <w:tc>
              <w:tcPr>
                <w:tcW w:w="932" w:type="pct"/>
                <w:shd w:val="clear" w:color="auto" w:fill="auto"/>
                <w:vAlign w:val="center"/>
              </w:tcPr>
              <w:p w:rsidR="00C310EB" w:rsidRPr="00B71C82" w:rsidRDefault="00C310EB" w:rsidP="00CD0C41">
                <w:pPr>
                  <w:jc w:val="right"/>
                  <w:rPr>
                    <w:sz w:val="21"/>
                    <w:szCs w:val="21"/>
                  </w:rPr>
                </w:pPr>
                <w:r w:rsidRPr="00B71C82">
                  <w:rPr>
                    <w:sz w:val="21"/>
                    <w:szCs w:val="21"/>
                  </w:rPr>
                  <w:t>20,856,992.00</w:t>
                </w:r>
              </w:p>
            </w:tc>
            <w:tc>
              <w:tcPr>
                <w:tcW w:w="932" w:type="pct"/>
                <w:shd w:val="clear" w:color="auto" w:fill="auto"/>
                <w:vAlign w:val="center"/>
              </w:tcPr>
              <w:p w:rsidR="00C310EB" w:rsidRPr="00C310EB" w:rsidRDefault="00C310EB" w:rsidP="00CD0C41">
                <w:pPr>
                  <w:jc w:val="right"/>
                  <w:rPr>
                    <w:sz w:val="21"/>
                    <w:szCs w:val="21"/>
                  </w:rPr>
                </w:pPr>
                <w:r w:rsidRPr="00C310EB">
                  <w:rPr>
                    <w:sz w:val="21"/>
                    <w:szCs w:val="21"/>
                  </w:rPr>
                  <w:t>159,213,529.09</w:t>
                </w:r>
              </w:p>
            </w:tc>
            <w:tc>
              <w:tcPr>
                <w:tcW w:w="895" w:type="pct"/>
                <w:shd w:val="clear" w:color="auto" w:fill="auto"/>
                <w:vAlign w:val="center"/>
              </w:tcPr>
              <w:p w:rsidR="00C310EB" w:rsidRPr="00C310EB" w:rsidRDefault="00C310EB" w:rsidP="00CD0C41">
                <w:pPr>
                  <w:jc w:val="right"/>
                  <w:rPr>
                    <w:sz w:val="21"/>
                    <w:szCs w:val="21"/>
                  </w:rPr>
                </w:pPr>
                <w:r w:rsidRPr="00C310EB">
                  <w:rPr>
                    <w:sz w:val="21"/>
                    <w:szCs w:val="21"/>
                  </w:rPr>
                  <w:t>8,833,680.29</w:t>
                </w:r>
              </w:p>
            </w:tc>
            <w:tc>
              <w:tcPr>
                <w:tcW w:w="1010" w:type="pct"/>
                <w:shd w:val="clear" w:color="auto" w:fill="auto"/>
                <w:vAlign w:val="center"/>
              </w:tcPr>
              <w:p w:rsidR="00C310EB" w:rsidRPr="00B71C82" w:rsidRDefault="00C310EB" w:rsidP="00CD0C41">
                <w:pPr>
                  <w:jc w:val="right"/>
                  <w:rPr>
                    <w:sz w:val="21"/>
                    <w:szCs w:val="21"/>
                  </w:rPr>
                </w:pPr>
                <w:r w:rsidRPr="00B71C82">
                  <w:rPr>
                    <w:sz w:val="21"/>
                    <w:szCs w:val="21"/>
                  </w:rPr>
                  <w:t>188,904,201.38</w:t>
                </w:r>
              </w:p>
            </w:tc>
          </w:tr>
          <w:tr w:rsidR="00C310EB" w:rsidRPr="00B71C82" w:rsidTr="00B71C82">
            <w:trPr>
              <w:trHeight w:val="340"/>
            </w:trPr>
            <w:sdt>
              <w:sdtPr>
                <w:rPr>
                  <w:sz w:val="21"/>
                  <w:szCs w:val="21"/>
                </w:rPr>
                <w:tag w:val="_PLD_add88995250b4c76b28f71f8876082c0"/>
                <w:id w:val="2688673"/>
                <w:lock w:val="sdtLocked"/>
              </w:sdtPr>
              <w:sdtContent>
                <w:tc>
                  <w:tcPr>
                    <w:tcW w:w="1231" w:type="pct"/>
                    <w:shd w:val="clear" w:color="auto" w:fill="auto"/>
                    <w:vAlign w:val="center"/>
                  </w:tcPr>
                  <w:p w:rsidR="00C310EB" w:rsidRPr="00B71C82" w:rsidRDefault="00C310EB" w:rsidP="00B71C82">
                    <w:pPr>
                      <w:ind w:firstLineChars="300" w:firstLine="630"/>
                      <w:rPr>
                        <w:sz w:val="21"/>
                        <w:szCs w:val="21"/>
                      </w:rPr>
                    </w:pPr>
                    <w:r w:rsidRPr="00B71C82">
                      <w:rPr>
                        <w:sz w:val="21"/>
                        <w:szCs w:val="21"/>
                      </w:rPr>
                      <w:t>(1)</w:t>
                    </w:r>
                    <w:r w:rsidRPr="00B71C82">
                      <w:rPr>
                        <w:rFonts w:hint="eastAsia"/>
                        <w:sz w:val="21"/>
                        <w:szCs w:val="21"/>
                      </w:rPr>
                      <w:t>购置</w:t>
                    </w:r>
                  </w:p>
                </w:tc>
              </w:sdtContent>
            </w:sdt>
            <w:tc>
              <w:tcPr>
                <w:tcW w:w="932" w:type="pct"/>
                <w:shd w:val="clear" w:color="auto" w:fill="auto"/>
                <w:vAlign w:val="center"/>
              </w:tcPr>
              <w:p w:rsidR="00C310EB" w:rsidRPr="00B71C82" w:rsidRDefault="00C310EB" w:rsidP="00CD0C41">
                <w:pPr>
                  <w:jc w:val="right"/>
                  <w:rPr>
                    <w:sz w:val="21"/>
                    <w:szCs w:val="21"/>
                  </w:rPr>
                </w:pPr>
                <w:r w:rsidRPr="00B71C82">
                  <w:rPr>
                    <w:sz w:val="21"/>
                    <w:szCs w:val="21"/>
                  </w:rPr>
                  <w:t>20,856,992.00</w:t>
                </w:r>
              </w:p>
            </w:tc>
            <w:tc>
              <w:tcPr>
                <w:tcW w:w="932" w:type="pct"/>
                <w:shd w:val="clear" w:color="auto" w:fill="auto"/>
                <w:vAlign w:val="center"/>
              </w:tcPr>
              <w:p w:rsidR="00C310EB" w:rsidRPr="00C310EB" w:rsidRDefault="00C310EB" w:rsidP="00CD0C41">
                <w:pPr>
                  <w:jc w:val="right"/>
                  <w:rPr>
                    <w:sz w:val="21"/>
                    <w:szCs w:val="21"/>
                  </w:rPr>
                </w:pPr>
                <w:r w:rsidRPr="00C310EB">
                  <w:rPr>
                    <w:sz w:val="21"/>
                    <w:szCs w:val="21"/>
                  </w:rPr>
                  <w:t>159,213,529.09</w:t>
                </w:r>
              </w:p>
            </w:tc>
            <w:tc>
              <w:tcPr>
                <w:tcW w:w="895" w:type="pct"/>
                <w:shd w:val="clear" w:color="auto" w:fill="auto"/>
                <w:vAlign w:val="center"/>
              </w:tcPr>
              <w:p w:rsidR="00C310EB" w:rsidRPr="00C310EB" w:rsidRDefault="00C310EB" w:rsidP="00CD0C41">
                <w:pPr>
                  <w:jc w:val="right"/>
                  <w:rPr>
                    <w:sz w:val="21"/>
                    <w:szCs w:val="21"/>
                  </w:rPr>
                </w:pPr>
                <w:r w:rsidRPr="00C310EB">
                  <w:rPr>
                    <w:sz w:val="21"/>
                    <w:szCs w:val="21"/>
                  </w:rPr>
                  <w:t>8,833,680.29</w:t>
                </w:r>
              </w:p>
            </w:tc>
            <w:tc>
              <w:tcPr>
                <w:tcW w:w="1010" w:type="pct"/>
                <w:shd w:val="clear" w:color="auto" w:fill="auto"/>
                <w:vAlign w:val="center"/>
              </w:tcPr>
              <w:p w:rsidR="00C310EB" w:rsidRPr="00B71C82" w:rsidRDefault="00C310EB" w:rsidP="00CD0C41">
                <w:pPr>
                  <w:jc w:val="right"/>
                  <w:rPr>
                    <w:sz w:val="21"/>
                    <w:szCs w:val="21"/>
                  </w:rPr>
                </w:pPr>
                <w:r w:rsidRPr="00B71C82">
                  <w:rPr>
                    <w:sz w:val="21"/>
                    <w:szCs w:val="21"/>
                  </w:rPr>
                  <w:t>188,904,201.38</w:t>
                </w:r>
              </w:p>
            </w:tc>
          </w:tr>
          <w:tr w:rsidR="00B71C82" w:rsidRPr="00B71C82" w:rsidTr="00B71C82">
            <w:trPr>
              <w:trHeight w:val="340"/>
            </w:trPr>
            <w:sdt>
              <w:sdtPr>
                <w:rPr>
                  <w:sz w:val="21"/>
                  <w:szCs w:val="21"/>
                </w:rPr>
                <w:tag w:val="_PLD_c066ab7eb447440385f68a3f33860975"/>
                <w:id w:val="2688674"/>
                <w:lock w:val="sdtLocked"/>
              </w:sdtPr>
              <w:sdtContent>
                <w:tc>
                  <w:tcPr>
                    <w:tcW w:w="1231" w:type="pct"/>
                    <w:shd w:val="clear" w:color="auto" w:fill="auto"/>
                    <w:vAlign w:val="center"/>
                  </w:tcPr>
                  <w:p w:rsidR="00B71C82" w:rsidRPr="00B71C82" w:rsidRDefault="00B71C82" w:rsidP="00B71C82">
                    <w:pPr>
                      <w:ind w:firstLineChars="300" w:firstLine="630"/>
                      <w:rPr>
                        <w:sz w:val="21"/>
                        <w:szCs w:val="21"/>
                      </w:rPr>
                    </w:pPr>
                    <w:r w:rsidRPr="00B71C82">
                      <w:rPr>
                        <w:rFonts w:hint="eastAsia"/>
                        <w:sz w:val="21"/>
                        <w:szCs w:val="21"/>
                      </w:rPr>
                      <w:t>(</w:t>
                    </w:r>
                    <w:r w:rsidRPr="00B71C82">
                      <w:rPr>
                        <w:sz w:val="21"/>
                        <w:szCs w:val="21"/>
                      </w:rPr>
                      <w:t>2)</w:t>
                    </w:r>
                    <w:r w:rsidRPr="00B71C82">
                      <w:rPr>
                        <w:rFonts w:hint="eastAsia"/>
                        <w:sz w:val="21"/>
                        <w:szCs w:val="21"/>
                      </w:rPr>
                      <w:t>内部研发</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p w:rsidR="00B71C82" w:rsidRPr="00B71C82" w:rsidRDefault="00B71C82" w:rsidP="00185544">
                <w:pPr>
                  <w:jc w:val="center"/>
                  <w:rPr>
                    <w:sz w:val="21"/>
                    <w:szCs w:val="21"/>
                  </w:rPr>
                </w:pPr>
              </w:p>
            </w:tc>
          </w:tr>
          <w:tr w:rsidR="00B71C82" w:rsidRPr="00B71C82" w:rsidTr="00B71C82">
            <w:trPr>
              <w:trHeight w:val="340"/>
            </w:trPr>
            <w:sdt>
              <w:sdtPr>
                <w:rPr>
                  <w:sz w:val="21"/>
                  <w:szCs w:val="21"/>
                </w:rPr>
                <w:tag w:val="_PLD_303e6907290e43d49520d2c4d3577b0b"/>
                <w:id w:val="2688675"/>
                <w:lock w:val="sdtLocked"/>
              </w:sdtPr>
              <w:sdtContent>
                <w:tc>
                  <w:tcPr>
                    <w:tcW w:w="1231" w:type="pct"/>
                    <w:shd w:val="clear" w:color="auto" w:fill="auto"/>
                  </w:tcPr>
                  <w:p w:rsidR="00B71C82" w:rsidRPr="00B71C82" w:rsidRDefault="00B71C82" w:rsidP="00B71C82">
                    <w:pPr>
                      <w:ind w:firstLineChars="300" w:firstLine="630"/>
                      <w:rPr>
                        <w:sz w:val="21"/>
                        <w:szCs w:val="21"/>
                      </w:rPr>
                    </w:pPr>
                    <w:r w:rsidRPr="00B71C82">
                      <w:rPr>
                        <w:rFonts w:hint="eastAsia"/>
                        <w:sz w:val="21"/>
                        <w:szCs w:val="21"/>
                      </w:rPr>
                      <w:t>(</w:t>
                    </w:r>
                    <w:r w:rsidRPr="00B71C82">
                      <w:rPr>
                        <w:sz w:val="21"/>
                        <w:szCs w:val="21"/>
                      </w:rPr>
                      <w:t>3</w:t>
                    </w:r>
                    <w:r w:rsidRPr="00B71C82">
                      <w:rPr>
                        <w:rFonts w:hint="eastAsia"/>
                        <w:sz w:val="21"/>
                        <w:szCs w:val="21"/>
                      </w:rPr>
                      <w:t>)企</w:t>
                    </w:r>
                    <w:r w:rsidRPr="00B71C82">
                      <w:rPr>
                        <w:sz w:val="21"/>
                        <w:szCs w:val="21"/>
                      </w:rPr>
                      <w:t>业合并增</w:t>
                    </w:r>
                    <w:r w:rsidRPr="00B71C82">
                      <w:rPr>
                        <w:sz w:val="21"/>
                        <w:szCs w:val="21"/>
                      </w:rPr>
                      <w:lastRenderedPageBreak/>
                      <w:t>加</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ef6de8d106a344419ba63c194a180aab"/>
                <w:id w:val="2688688"/>
                <w:lock w:val="sdtLocked"/>
              </w:sdtPr>
              <w:sdtContent>
                <w:tc>
                  <w:tcPr>
                    <w:tcW w:w="1231" w:type="pct"/>
                    <w:shd w:val="clear" w:color="auto" w:fill="auto"/>
                    <w:vAlign w:val="center"/>
                  </w:tcPr>
                  <w:p w:rsidR="00B71C82" w:rsidRPr="00B71C82" w:rsidRDefault="00B71C82" w:rsidP="00185544">
                    <w:pPr>
                      <w:rPr>
                        <w:sz w:val="21"/>
                        <w:szCs w:val="21"/>
                      </w:rPr>
                    </w:pPr>
                    <w:r w:rsidRPr="00B71C82">
                      <w:rPr>
                        <w:sz w:val="21"/>
                        <w:szCs w:val="21"/>
                      </w:rPr>
                      <w:t xml:space="preserve">    3.本期减少</w:t>
                    </w:r>
                    <w:r w:rsidRPr="00B71C82">
                      <w:rPr>
                        <w:rFonts w:hint="eastAsia"/>
                        <w:sz w:val="21"/>
                        <w:szCs w:val="21"/>
                      </w:rPr>
                      <w:t>金额</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a2dde99d637c467abd414e8ab49b893b"/>
                <w:id w:val="2688689"/>
                <w:lock w:val="sdtLocked"/>
              </w:sdtPr>
              <w:sdtContent>
                <w:tc>
                  <w:tcPr>
                    <w:tcW w:w="1231" w:type="pct"/>
                    <w:shd w:val="clear" w:color="auto" w:fill="auto"/>
                    <w:vAlign w:val="center"/>
                  </w:tcPr>
                  <w:p w:rsidR="00B71C82" w:rsidRPr="00B71C82" w:rsidRDefault="00B71C82" w:rsidP="00B71C82">
                    <w:pPr>
                      <w:ind w:firstLineChars="300" w:firstLine="630"/>
                      <w:rPr>
                        <w:sz w:val="21"/>
                        <w:szCs w:val="21"/>
                      </w:rPr>
                    </w:pPr>
                    <w:r w:rsidRPr="00B71C82">
                      <w:rPr>
                        <w:sz w:val="21"/>
                        <w:szCs w:val="21"/>
                      </w:rPr>
                      <w:t>(</w:t>
                    </w:r>
                    <w:r w:rsidRPr="00B71C82">
                      <w:rPr>
                        <w:rFonts w:hint="eastAsia"/>
                        <w:sz w:val="21"/>
                        <w:szCs w:val="21"/>
                      </w:rPr>
                      <w:t>1</w:t>
                    </w:r>
                    <w:r w:rsidRPr="00B71C82">
                      <w:rPr>
                        <w:sz w:val="21"/>
                        <w:szCs w:val="21"/>
                      </w:rPr>
                      <w:t>)</w:t>
                    </w:r>
                    <w:r w:rsidRPr="00B71C82">
                      <w:rPr>
                        <w:rFonts w:hint="eastAsia"/>
                        <w:sz w:val="21"/>
                        <w:szCs w:val="21"/>
                      </w:rPr>
                      <w:t>处置</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C310EB" w:rsidRPr="00B71C82" w:rsidTr="00B71C82">
            <w:trPr>
              <w:trHeight w:val="340"/>
            </w:trPr>
            <w:sdt>
              <w:sdtPr>
                <w:rPr>
                  <w:sz w:val="21"/>
                  <w:szCs w:val="21"/>
                </w:rPr>
                <w:tag w:val="_PLD_03745bff079541e1ababba4ad6de075d"/>
                <w:id w:val="2688702"/>
                <w:lock w:val="sdtLocked"/>
              </w:sdtPr>
              <w:sdtContent>
                <w:tc>
                  <w:tcPr>
                    <w:tcW w:w="1231" w:type="pct"/>
                    <w:shd w:val="clear" w:color="auto" w:fill="auto"/>
                    <w:vAlign w:val="center"/>
                  </w:tcPr>
                  <w:p w:rsidR="00C310EB" w:rsidRPr="00B71C82" w:rsidRDefault="00C310EB" w:rsidP="00185544">
                    <w:pPr>
                      <w:rPr>
                        <w:sz w:val="21"/>
                        <w:szCs w:val="21"/>
                      </w:rPr>
                    </w:pPr>
                    <w:r w:rsidRPr="00B71C82">
                      <w:rPr>
                        <w:sz w:val="21"/>
                        <w:szCs w:val="21"/>
                      </w:rPr>
                      <w:t xml:space="preserve">   4.期末余额</w:t>
                    </w:r>
                  </w:p>
                </w:tc>
              </w:sdtContent>
            </w:sdt>
            <w:tc>
              <w:tcPr>
                <w:tcW w:w="932" w:type="pct"/>
                <w:shd w:val="clear" w:color="auto" w:fill="auto"/>
                <w:vAlign w:val="center"/>
              </w:tcPr>
              <w:p w:rsidR="00C310EB" w:rsidRPr="00B71C82" w:rsidRDefault="00C310EB" w:rsidP="00CD0C41">
                <w:pPr>
                  <w:jc w:val="right"/>
                  <w:rPr>
                    <w:sz w:val="21"/>
                    <w:szCs w:val="21"/>
                  </w:rPr>
                </w:pPr>
                <w:r w:rsidRPr="00B71C82">
                  <w:rPr>
                    <w:sz w:val="21"/>
                    <w:szCs w:val="21"/>
                  </w:rPr>
                  <w:t>179,217,734.66</w:t>
                </w:r>
              </w:p>
            </w:tc>
            <w:tc>
              <w:tcPr>
                <w:tcW w:w="932" w:type="pct"/>
                <w:shd w:val="clear" w:color="auto" w:fill="auto"/>
                <w:vAlign w:val="center"/>
              </w:tcPr>
              <w:p w:rsidR="00C310EB" w:rsidRPr="00C310EB" w:rsidRDefault="00C310EB" w:rsidP="00CD0C41">
                <w:pPr>
                  <w:jc w:val="right"/>
                  <w:rPr>
                    <w:sz w:val="21"/>
                    <w:szCs w:val="21"/>
                  </w:rPr>
                </w:pPr>
                <w:r w:rsidRPr="00C310EB">
                  <w:rPr>
                    <w:sz w:val="21"/>
                    <w:szCs w:val="21"/>
                  </w:rPr>
                  <w:t>248,454,951.69</w:t>
                </w:r>
              </w:p>
            </w:tc>
            <w:tc>
              <w:tcPr>
                <w:tcW w:w="895" w:type="pct"/>
                <w:shd w:val="clear" w:color="auto" w:fill="auto"/>
                <w:vAlign w:val="center"/>
              </w:tcPr>
              <w:p w:rsidR="00C310EB" w:rsidRPr="00C310EB" w:rsidRDefault="00C310EB" w:rsidP="00CD0C41">
                <w:pPr>
                  <w:jc w:val="right"/>
                  <w:rPr>
                    <w:sz w:val="21"/>
                    <w:szCs w:val="21"/>
                  </w:rPr>
                </w:pPr>
                <w:r w:rsidRPr="00C310EB">
                  <w:rPr>
                    <w:sz w:val="21"/>
                    <w:szCs w:val="21"/>
                  </w:rPr>
                  <w:t>14,561,326.32</w:t>
                </w:r>
              </w:p>
            </w:tc>
            <w:tc>
              <w:tcPr>
                <w:tcW w:w="1010" w:type="pct"/>
                <w:shd w:val="clear" w:color="auto" w:fill="auto"/>
                <w:vAlign w:val="center"/>
              </w:tcPr>
              <w:p w:rsidR="00C310EB" w:rsidRPr="00B71C82" w:rsidRDefault="00C310EB" w:rsidP="00CD0C41">
                <w:pPr>
                  <w:jc w:val="right"/>
                  <w:rPr>
                    <w:sz w:val="21"/>
                    <w:szCs w:val="21"/>
                  </w:rPr>
                </w:pPr>
                <w:r w:rsidRPr="00B71C82">
                  <w:rPr>
                    <w:sz w:val="21"/>
                    <w:szCs w:val="21"/>
                  </w:rPr>
                  <w:t>442,234,012.67</w:t>
                </w:r>
              </w:p>
            </w:tc>
          </w:tr>
          <w:tr w:rsidR="00B71C82" w:rsidRPr="00B71C82" w:rsidTr="00B71C82">
            <w:trPr>
              <w:trHeight w:val="340"/>
            </w:trPr>
            <w:sdt>
              <w:sdtPr>
                <w:rPr>
                  <w:sz w:val="21"/>
                  <w:szCs w:val="21"/>
                </w:rPr>
                <w:tag w:val="_PLD_31b6b6971eff48bf893163f2b1779469"/>
                <w:id w:val="2688703"/>
                <w:lock w:val="sdtLocked"/>
              </w:sdtPr>
              <w:sdtContent>
                <w:tc>
                  <w:tcPr>
                    <w:tcW w:w="5000" w:type="pct"/>
                    <w:gridSpan w:val="5"/>
                    <w:shd w:val="clear" w:color="auto" w:fill="auto"/>
                    <w:vAlign w:val="center"/>
                  </w:tcPr>
                  <w:p w:rsidR="00B71C82" w:rsidRPr="00B71C82" w:rsidRDefault="00B71C82" w:rsidP="00185544">
                    <w:pPr>
                      <w:rPr>
                        <w:sz w:val="21"/>
                        <w:szCs w:val="21"/>
                      </w:rPr>
                    </w:pPr>
                    <w:r w:rsidRPr="00B71C82">
                      <w:rPr>
                        <w:sz w:val="21"/>
                        <w:szCs w:val="21"/>
                      </w:rPr>
                      <w:t>二、累计</w:t>
                    </w:r>
                    <w:r w:rsidRPr="00B71C82">
                      <w:rPr>
                        <w:rFonts w:hint="eastAsia"/>
                        <w:sz w:val="21"/>
                        <w:szCs w:val="21"/>
                      </w:rPr>
                      <w:t>摊销</w:t>
                    </w:r>
                  </w:p>
                </w:tc>
              </w:sdtContent>
            </w:sdt>
          </w:tr>
          <w:tr w:rsidR="00B71C82" w:rsidRPr="00B71C82" w:rsidTr="00B71C82">
            <w:trPr>
              <w:trHeight w:val="340"/>
            </w:trPr>
            <w:sdt>
              <w:sdtPr>
                <w:rPr>
                  <w:sz w:val="21"/>
                  <w:szCs w:val="21"/>
                </w:rPr>
                <w:tag w:val="_PLD_192ef7a489984acd8b494007033b87de"/>
                <w:id w:val="2688704"/>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rFonts w:hint="eastAsia"/>
                        <w:sz w:val="21"/>
                        <w:szCs w:val="21"/>
                      </w:rPr>
                      <w:t>1.期</w:t>
                    </w:r>
                    <w:r w:rsidRPr="00B71C82">
                      <w:rPr>
                        <w:sz w:val="21"/>
                        <w:szCs w:val="21"/>
                      </w:rPr>
                      <w:t>初余额</w:t>
                    </w:r>
                  </w:p>
                </w:tc>
              </w:sdtContent>
            </w:sdt>
            <w:tc>
              <w:tcPr>
                <w:tcW w:w="932" w:type="pct"/>
                <w:shd w:val="clear" w:color="auto" w:fill="auto"/>
                <w:vAlign w:val="center"/>
              </w:tcPr>
              <w:p w:rsidR="00B71C82" w:rsidRPr="00B71C82" w:rsidRDefault="00B71C82" w:rsidP="00CD0C41">
                <w:pPr>
                  <w:jc w:val="right"/>
                  <w:rPr>
                    <w:sz w:val="21"/>
                    <w:szCs w:val="21"/>
                  </w:rPr>
                </w:pPr>
                <w:r w:rsidRPr="00B71C82">
                  <w:rPr>
                    <w:sz w:val="21"/>
                    <w:szCs w:val="21"/>
                  </w:rPr>
                  <w:t>29,127,574.00</w:t>
                </w:r>
              </w:p>
            </w:tc>
            <w:tc>
              <w:tcPr>
                <w:tcW w:w="932" w:type="pct"/>
                <w:shd w:val="clear" w:color="auto" w:fill="auto"/>
                <w:vAlign w:val="center"/>
              </w:tcPr>
              <w:p w:rsidR="00B71C82" w:rsidRPr="00B71C82" w:rsidRDefault="00B71C82" w:rsidP="00CD0C41">
                <w:pPr>
                  <w:jc w:val="right"/>
                  <w:rPr>
                    <w:sz w:val="21"/>
                    <w:szCs w:val="21"/>
                  </w:rPr>
                </w:pPr>
                <w:r w:rsidRPr="00B71C82">
                  <w:rPr>
                    <w:sz w:val="21"/>
                    <w:szCs w:val="21"/>
                  </w:rPr>
                  <w:t>87,872,315.14</w:t>
                </w:r>
              </w:p>
            </w:tc>
            <w:tc>
              <w:tcPr>
                <w:tcW w:w="895" w:type="pct"/>
                <w:shd w:val="clear" w:color="auto" w:fill="auto"/>
                <w:vAlign w:val="center"/>
              </w:tcPr>
              <w:p w:rsidR="00B71C82" w:rsidRPr="00B71C82" w:rsidRDefault="00B71C82" w:rsidP="00CD0C41">
                <w:pPr>
                  <w:jc w:val="right"/>
                  <w:rPr>
                    <w:sz w:val="21"/>
                    <w:szCs w:val="21"/>
                  </w:rPr>
                </w:pPr>
                <w:r w:rsidRPr="00B71C82">
                  <w:rPr>
                    <w:sz w:val="21"/>
                    <w:szCs w:val="21"/>
                  </w:rPr>
                  <w:t>3,566,705.67</w:t>
                </w:r>
              </w:p>
            </w:tc>
            <w:tc>
              <w:tcPr>
                <w:tcW w:w="1010" w:type="pct"/>
                <w:shd w:val="clear" w:color="auto" w:fill="auto"/>
                <w:vAlign w:val="center"/>
              </w:tcPr>
              <w:p w:rsidR="00B71C82" w:rsidRPr="00B71C82" w:rsidRDefault="00B71C82" w:rsidP="00CD0C41">
                <w:pPr>
                  <w:jc w:val="right"/>
                  <w:rPr>
                    <w:sz w:val="21"/>
                    <w:szCs w:val="21"/>
                  </w:rPr>
                </w:pPr>
                <w:r w:rsidRPr="00B71C82">
                  <w:rPr>
                    <w:sz w:val="21"/>
                    <w:szCs w:val="21"/>
                  </w:rPr>
                  <w:t>120,566,594.81</w:t>
                </w:r>
              </w:p>
            </w:tc>
          </w:tr>
          <w:tr w:rsidR="00B71C82" w:rsidRPr="00B71C82" w:rsidTr="00B71C82">
            <w:trPr>
              <w:trHeight w:val="340"/>
            </w:trPr>
            <w:sdt>
              <w:sdtPr>
                <w:rPr>
                  <w:sz w:val="21"/>
                  <w:szCs w:val="21"/>
                </w:rPr>
                <w:tag w:val="_PLD_d9b2c881fa5c4e37827a5af57760bac7"/>
                <w:id w:val="2688705"/>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sz w:val="21"/>
                        <w:szCs w:val="21"/>
                      </w:rPr>
                      <w:t>2.本期增加</w:t>
                    </w:r>
                    <w:r w:rsidRPr="00B71C82">
                      <w:rPr>
                        <w:rFonts w:hint="eastAsia"/>
                        <w:sz w:val="21"/>
                        <w:szCs w:val="21"/>
                      </w:rPr>
                      <w:t>金额</w:t>
                    </w:r>
                  </w:p>
                </w:tc>
              </w:sdtContent>
            </w:sdt>
            <w:tc>
              <w:tcPr>
                <w:tcW w:w="932" w:type="pct"/>
                <w:shd w:val="clear" w:color="auto" w:fill="auto"/>
                <w:vAlign w:val="center"/>
              </w:tcPr>
              <w:p w:rsidR="00B71C82" w:rsidRPr="00B71C82" w:rsidRDefault="00B71C82" w:rsidP="00CD0C41">
                <w:pPr>
                  <w:jc w:val="right"/>
                  <w:rPr>
                    <w:sz w:val="21"/>
                    <w:szCs w:val="21"/>
                  </w:rPr>
                </w:pPr>
                <w:r w:rsidRPr="00B71C82">
                  <w:rPr>
                    <w:sz w:val="21"/>
                    <w:szCs w:val="21"/>
                  </w:rPr>
                  <w:t>3,717,594.84</w:t>
                </w:r>
              </w:p>
            </w:tc>
            <w:tc>
              <w:tcPr>
                <w:tcW w:w="932" w:type="pct"/>
                <w:shd w:val="clear" w:color="auto" w:fill="auto"/>
                <w:vAlign w:val="center"/>
              </w:tcPr>
              <w:p w:rsidR="00B71C82" w:rsidRPr="00B71C82" w:rsidRDefault="00B71C82" w:rsidP="00CD0C41">
                <w:pPr>
                  <w:jc w:val="right"/>
                  <w:rPr>
                    <w:sz w:val="21"/>
                    <w:szCs w:val="21"/>
                  </w:rPr>
                </w:pPr>
                <w:r w:rsidRPr="00B71C82">
                  <w:rPr>
                    <w:sz w:val="21"/>
                    <w:szCs w:val="21"/>
                  </w:rPr>
                  <w:t>2,274,289.86</w:t>
                </w:r>
              </w:p>
            </w:tc>
            <w:tc>
              <w:tcPr>
                <w:tcW w:w="895" w:type="pct"/>
                <w:shd w:val="clear" w:color="auto" w:fill="auto"/>
                <w:vAlign w:val="center"/>
              </w:tcPr>
              <w:p w:rsidR="00B71C82" w:rsidRPr="00B71C82" w:rsidRDefault="00B71C82" w:rsidP="00CD0C41">
                <w:pPr>
                  <w:jc w:val="right"/>
                  <w:rPr>
                    <w:sz w:val="21"/>
                    <w:szCs w:val="21"/>
                  </w:rPr>
                </w:pPr>
                <w:r w:rsidRPr="00B71C82">
                  <w:rPr>
                    <w:sz w:val="21"/>
                    <w:szCs w:val="21"/>
                  </w:rPr>
                  <w:t>1,351,180.80</w:t>
                </w:r>
              </w:p>
            </w:tc>
            <w:tc>
              <w:tcPr>
                <w:tcW w:w="1010" w:type="pct"/>
                <w:shd w:val="clear" w:color="auto" w:fill="auto"/>
                <w:vAlign w:val="center"/>
              </w:tcPr>
              <w:p w:rsidR="00B71C82" w:rsidRPr="00B71C82" w:rsidRDefault="00B71C82" w:rsidP="00CD0C41">
                <w:pPr>
                  <w:jc w:val="right"/>
                  <w:rPr>
                    <w:sz w:val="21"/>
                    <w:szCs w:val="21"/>
                  </w:rPr>
                </w:pPr>
                <w:r w:rsidRPr="00B71C82">
                  <w:rPr>
                    <w:sz w:val="21"/>
                    <w:szCs w:val="21"/>
                  </w:rPr>
                  <w:t>7,343,065.50</w:t>
                </w:r>
              </w:p>
            </w:tc>
          </w:tr>
          <w:tr w:rsidR="00B71C82" w:rsidRPr="00B71C82" w:rsidTr="00B71C82">
            <w:trPr>
              <w:trHeight w:val="340"/>
            </w:trPr>
            <w:sdt>
              <w:sdtPr>
                <w:rPr>
                  <w:sz w:val="21"/>
                  <w:szCs w:val="21"/>
                </w:rPr>
                <w:tag w:val="_PLD_cc7d668427664f6aa25782750d371885"/>
                <w:id w:val="2688706"/>
                <w:lock w:val="sdtLocked"/>
              </w:sdtPr>
              <w:sdtContent>
                <w:tc>
                  <w:tcPr>
                    <w:tcW w:w="1231" w:type="pct"/>
                    <w:shd w:val="clear" w:color="auto" w:fill="auto"/>
                    <w:vAlign w:val="center"/>
                  </w:tcPr>
                  <w:p w:rsidR="00B71C82" w:rsidRPr="00B71C82" w:rsidRDefault="00B71C82" w:rsidP="00B71C82">
                    <w:pPr>
                      <w:ind w:firstLineChars="300" w:firstLine="630"/>
                      <w:rPr>
                        <w:sz w:val="21"/>
                        <w:szCs w:val="21"/>
                      </w:rPr>
                    </w:pPr>
                    <w:r w:rsidRPr="00B71C82">
                      <w:rPr>
                        <w:rFonts w:hint="eastAsia"/>
                        <w:sz w:val="21"/>
                        <w:szCs w:val="21"/>
                      </w:rPr>
                      <w:t>（1）</w:t>
                    </w:r>
                    <w:r w:rsidRPr="00B71C82">
                      <w:rPr>
                        <w:sz w:val="21"/>
                        <w:szCs w:val="21"/>
                      </w:rPr>
                      <w:t>计提</w:t>
                    </w:r>
                  </w:p>
                </w:tc>
              </w:sdtContent>
            </w:sdt>
            <w:tc>
              <w:tcPr>
                <w:tcW w:w="932" w:type="pct"/>
                <w:shd w:val="clear" w:color="auto" w:fill="auto"/>
                <w:vAlign w:val="center"/>
              </w:tcPr>
              <w:p w:rsidR="00B71C82" w:rsidRPr="00B71C82" w:rsidRDefault="00B71C82" w:rsidP="00CD0C41">
                <w:pPr>
                  <w:jc w:val="right"/>
                  <w:rPr>
                    <w:sz w:val="21"/>
                    <w:szCs w:val="21"/>
                  </w:rPr>
                </w:pPr>
                <w:r w:rsidRPr="00B71C82">
                  <w:rPr>
                    <w:sz w:val="21"/>
                    <w:szCs w:val="21"/>
                  </w:rPr>
                  <w:t>3,717,594.84</w:t>
                </w:r>
              </w:p>
            </w:tc>
            <w:tc>
              <w:tcPr>
                <w:tcW w:w="932" w:type="pct"/>
                <w:shd w:val="clear" w:color="auto" w:fill="auto"/>
                <w:vAlign w:val="center"/>
              </w:tcPr>
              <w:p w:rsidR="00B71C82" w:rsidRPr="00B71C82" w:rsidRDefault="00B71C82" w:rsidP="00CD0C41">
                <w:pPr>
                  <w:jc w:val="right"/>
                  <w:rPr>
                    <w:sz w:val="21"/>
                    <w:szCs w:val="21"/>
                  </w:rPr>
                </w:pPr>
                <w:r w:rsidRPr="00B71C82">
                  <w:rPr>
                    <w:sz w:val="21"/>
                    <w:szCs w:val="21"/>
                  </w:rPr>
                  <w:t>2,274,289.86</w:t>
                </w:r>
              </w:p>
            </w:tc>
            <w:tc>
              <w:tcPr>
                <w:tcW w:w="895" w:type="pct"/>
                <w:shd w:val="clear" w:color="auto" w:fill="auto"/>
                <w:vAlign w:val="center"/>
              </w:tcPr>
              <w:p w:rsidR="00B71C82" w:rsidRPr="00B71C82" w:rsidRDefault="00B71C82" w:rsidP="00CD0C41">
                <w:pPr>
                  <w:jc w:val="right"/>
                  <w:rPr>
                    <w:sz w:val="21"/>
                    <w:szCs w:val="21"/>
                  </w:rPr>
                </w:pPr>
                <w:r w:rsidRPr="00B71C82">
                  <w:rPr>
                    <w:sz w:val="21"/>
                    <w:szCs w:val="21"/>
                  </w:rPr>
                  <w:t>1,351,180.80</w:t>
                </w:r>
              </w:p>
            </w:tc>
            <w:tc>
              <w:tcPr>
                <w:tcW w:w="1010" w:type="pct"/>
                <w:shd w:val="clear" w:color="auto" w:fill="auto"/>
                <w:vAlign w:val="center"/>
              </w:tcPr>
              <w:p w:rsidR="00B71C82" w:rsidRPr="00B71C82" w:rsidRDefault="00B71C82" w:rsidP="00CD0C41">
                <w:pPr>
                  <w:jc w:val="right"/>
                  <w:rPr>
                    <w:sz w:val="21"/>
                    <w:szCs w:val="21"/>
                  </w:rPr>
                </w:pPr>
                <w:r w:rsidRPr="00B71C82">
                  <w:rPr>
                    <w:sz w:val="21"/>
                    <w:szCs w:val="21"/>
                  </w:rPr>
                  <w:t>7,343,065.50</w:t>
                </w:r>
              </w:p>
            </w:tc>
          </w:tr>
          <w:tr w:rsidR="00B71C82" w:rsidRPr="00B71C82" w:rsidTr="00B71C82">
            <w:trPr>
              <w:trHeight w:val="340"/>
            </w:trPr>
            <w:sdt>
              <w:sdtPr>
                <w:rPr>
                  <w:sz w:val="21"/>
                  <w:szCs w:val="21"/>
                </w:rPr>
                <w:tag w:val="_PLD_8e892aff304549108ee89d7a36074102"/>
                <w:id w:val="2688719"/>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rFonts w:hint="eastAsia"/>
                        <w:sz w:val="21"/>
                        <w:szCs w:val="21"/>
                      </w:rPr>
                      <w:t>3.</w:t>
                    </w:r>
                    <w:r w:rsidRPr="00B71C82">
                      <w:rPr>
                        <w:sz w:val="21"/>
                        <w:szCs w:val="21"/>
                      </w:rPr>
                      <w:t>本期减少</w:t>
                    </w:r>
                    <w:r w:rsidRPr="00B71C82">
                      <w:rPr>
                        <w:rFonts w:hint="eastAsia"/>
                        <w:sz w:val="21"/>
                        <w:szCs w:val="21"/>
                      </w:rPr>
                      <w:t>金额</w:t>
                    </w:r>
                  </w:p>
                </w:tc>
              </w:sdtContent>
            </w:sdt>
            <w:tc>
              <w:tcPr>
                <w:tcW w:w="932" w:type="pct"/>
                <w:shd w:val="clear" w:color="auto" w:fill="auto"/>
              </w:tcPr>
              <w:p w:rsidR="00B71C82" w:rsidRPr="00B71C82" w:rsidRDefault="00B71C82" w:rsidP="00CD0C41">
                <w:pPr>
                  <w:jc w:val="right"/>
                  <w:rPr>
                    <w:sz w:val="21"/>
                    <w:szCs w:val="21"/>
                  </w:rPr>
                </w:pPr>
              </w:p>
            </w:tc>
            <w:tc>
              <w:tcPr>
                <w:tcW w:w="932" w:type="pct"/>
                <w:shd w:val="clear" w:color="auto" w:fill="auto"/>
              </w:tcPr>
              <w:p w:rsidR="00B71C82" w:rsidRPr="00B71C82" w:rsidRDefault="00B71C82" w:rsidP="00CD0C41">
                <w:pPr>
                  <w:jc w:val="right"/>
                  <w:rPr>
                    <w:sz w:val="21"/>
                    <w:szCs w:val="21"/>
                  </w:rPr>
                </w:pPr>
              </w:p>
            </w:tc>
            <w:tc>
              <w:tcPr>
                <w:tcW w:w="895" w:type="pct"/>
                <w:shd w:val="clear" w:color="auto" w:fill="auto"/>
              </w:tcPr>
              <w:p w:rsidR="00B71C82" w:rsidRPr="00B71C82" w:rsidRDefault="00B71C82" w:rsidP="00CD0C41">
                <w:pPr>
                  <w:jc w:val="right"/>
                  <w:rPr>
                    <w:sz w:val="21"/>
                    <w:szCs w:val="21"/>
                  </w:rPr>
                </w:pPr>
              </w:p>
            </w:tc>
            <w:tc>
              <w:tcPr>
                <w:tcW w:w="1010" w:type="pct"/>
                <w:shd w:val="clear" w:color="auto" w:fill="auto"/>
              </w:tcPr>
              <w:p w:rsidR="00B71C82" w:rsidRPr="00B71C82" w:rsidRDefault="00B71C82" w:rsidP="00CD0C41">
                <w:pPr>
                  <w:jc w:val="right"/>
                  <w:rPr>
                    <w:sz w:val="21"/>
                    <w:szCs w:val="21"/>
                  </w:rPr>
                </w:pPr>
              </w:p>
            </w:tc>
          </w:tr>
          <w:tr w:rsidR="00B71C82" w:rsidRPr="00B71C82" w:rsidTr="00B71C82">
            <w:trPr>
              <w:trHeight w:val="340"/>
            </w:trPr>
            <w:sdt>
              <w:sdtPr>
                <w:rPr>
                  <w:sz w:val="21"/>
                  <w:szCs w:val="21"/>
                </w:rPr>
                <w:tag w:val="_PLD_f8ab01d348a04c4d883a00519ee0501a"/>
                <w:id w:val="2688720"/>
                <w:lock w:val="sdtLocked"/>
              </w:sdtPr>
              <w:sdtContent>
                <w:tc>
                  <w:tcPr>
                    <w:tcW w:w="1231" w:type="pct"/>
                    <w:shd w:val="clear" w:color="auto" w:fill="auto"/>
                    <w:vAlign w:val="center"/>
                  </w:tcPr>
                  <w:p w:rsidR="00B71C82" w:rsidRPr="00B71C82" w:rsidRDefault="00B71C82" w:rsidP="00B71C82">
                    <w:pPr>
                      <w:ind w:firstLineChars="300" w:firstLine="630"/>
                      <w:rPr>
                        <w:sz w:val="21"/>
                        <w:szCs w:val="21"/>
                      </w:rPr>
                    </w:pPr>
                    <w:r w:rsidRPr="00B71C82">
                      <w:rPr>
                        <w:sz w:val="21"/>
                        <w:szCs w:val="21"/>
                      </w:rPr>
                      <w:t xml:space="preserve"> (</w:t>
                    </w:r>
                    <w:r w:rsidRPr="00B71C82">
                      <w:rPr>
                        <w:rFonts w:hint="eastAsia"/>
                        <w:sz w:val="21"/>
                        <w:szCs w:val="21"/>
                      </w:rPr>
                      <w:t>1</w:t>
                    </w:r>
                    <w:r w:rsidRPr="00B71C82">
                      <w:rPr>
                        <w:sz w:val="21"/>
                        <w:szCs w:val="21"/>
                      </w:rPr>
                      <w:t>)</w:t>
                    </w:r>
                    <w:r w:rsidRPr="00B71C82">
                      <w:rPr>
                        <w:rFonts w:hint="eastAsia"/>
                        <w:sz w:val="21"/>
                        <w:szCs w:val="21"/>
                      </w:rPr>
                      <w:t>处置</w:t>
                    </w:r>
                  </w:p>
                </w:tc>
              </w:sdtContent>
            </w:sdt>
            <w:tc>
              <w:tcPr>
                <w:tcW w:w="932" w:type="pct"/>
                <w:shd w:val="clear" w:color="auto" w:fill="auto"/>
              </w:tcPr>
              <w:p w:rsidR="00B71C82" w:rsidRPr="00B71C82" w:rsidRDefault="00B71C82" w:rsidP="00CD0C41">
                <w:pPr>
                  <w:jc w:val="right"/>
                  <w:rPr>
                    <w:sz w:val="21"/>
                    <w:szCs w:val="21"/>
                  </w:rPr>
                </w:pPr>
              </w:p>
            </w:tc>
            <w:tc>
              <w:tcPr>
                <w:tcW w:w="932" w:type="pct"/>
                <w:shd w:val="clear" w:color="auto" w:fill="auto"/>
              </w:tcPr>
              <w:p w:rsidR="00B71C82" w:rsidRPr="00B71C82" w:rsidRDefault="00B71C82" w:rsidP="00CD0C41">
                <w:pPr>
                  <w:jc w:val="right"/>
                  <w:rPr>
                    <w:sz w:val="21"/>
                    <w:szCs w:val="21"/>
                  </w:rPr>
                </w:pPr>
              </w:p>
            </w:tc>
            <w:tc>
              <w:tcPr>
                <w:tcW w:w="895" w:type="pct"/>
                <w:shd w:val="clear" w:color="auto" w:fill="auto"/>
              </w:tcPr>
              <w:p w:rsidR="00B71C82" w:rsidRPr="00B71C82" w:rsidRDefault="00B71C82" w:rsidP="00CD0C41">
                <w:pPr>
                  <w:jc w:val="right"/>
                  <w:rPr>
                    <w:sz w:val="21"/>
                    <w:szCs w:val="21"/>
                  </w:rPr>
                </w:pPr>
              </w:p>
            </w:tc>
            <w:tc>
              <w:tcPr>
                <w:tcW w:w="1010" w:type="pct"/>
                <w:shd w:val="clear" w:color="auto" w:fill="auto"/>
              </w:tcPr>
              <w:p w:rsidR="00B71C82" w:rsidRPr="00B71C82" w:rsidRDefault="00B71C82" w:rsidP="00CD0C41">
                <w:pPr>
                  <w:jc w:val="right"/>
                  <w:rPr>
                    <w:sz w:val="21"/>
                    <w:szCs w:val="21"/>
                  </w:rPr>
                </w:pPr>
              </w:p>
            </w:tc>
          </w:tr>
          <w:tr w:rsidR="00B71C82" w:rsidRPr="00B71C82" w:rsidTr="00185544">
            <w:trPr>
              <w:trHeight w:val="340"/>
            </w:trPr>
            <w:sdt>
              <w:sdtPr>
                <w:rPr>
                  <w:sz w:val="21"/>
                  <w:szCs w:val="21"/>
                </w:rPr>
                <w:tag w:val="_PLD_00974608625b4b68972908d459d17711"/>
                <w:id w:val="2688733"/>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rFonts w:hint="eastAsia"/>
                        <w:sz w:val="21"/>
                        <w:szCs w:val="21"/>
                      </w:rPr>
                      <w:t>4.</w:t>
                    </w:r>
                    <w:r w:rsidRPr="00B71C82">
                      <w:rPr>
                        <w:sz w:val="21"/>
                        <w:szCs w:val="21"/>
                      </w:rPr>
                      <w:t>期末余额</w:t>
                    </w:r>
                  </w:p>
                </w:tc>
              </w:sdtContent>
            </w:sdt>
            <w:tc>
              <w:tcPr>
                <w:tcW w:w="932" w:type="pct"/>
                <w:shd w:val="clear" w:color="auto" w:fill="auto"/>
                <w:vAlign w:val="center"/>
              </w:tcPr>
              <w:p w:rsidR="00B71C82" w:rsidRPr="00B71C82" w:rsidRDefault="00B71C82" w:rsidP="00CD0C41">
                <w:pPr>
                  <w:jc w:val="right"/>
                  <w:rPr>
                    <w:sz w:val="21"/>
                    <w:szCs w:val="21"/>
                  </w:rPr>
                </w:pPr>
                <w:r w:rsidRPr="00B71C82">
                  <w:rPr>
                    <w:sz w:val="21"/>
                    <w:szCs w:val="21"/>
                  </w:rPr>
                  <w:t>32,845,168.84</w:t>
                </w:r>
              </w:p>
            </w:tc>
            <w:tc>
              <w:tcPr>
                <w:tcW w:w="932" w:type="pct"/>
                <w:shd w:val="clear" w:color="auto" w:fill="auto"/>
                <w:vAlign w:val="center"/>
              </w:tcPr>
              <w:p w:rsidR="00B71C82" w:rsidRPr="00B71C82" w:rsidRDefault="00B71C82" w:rsidP="00CD0C41">
                <w:pPr>
                  <w:jc w:val="right"/>
                  <w:rPr>
                    <w:sz w:val="21"/>
                    <w:szCs w:val="21"/>
                  </w:rPr>
                </w:pPr>
                <w:r w:rsidRPr="00B71C82">
                  <w:rPr>
                    <w:sz w:val="21"/>
                    <w:szCs w:val="21"/>
                  </w:rPr>
                  <w:t>90,146,605.00</w:t>
                </w:r>
              </w:p>
            </w:tc>
            <w:tc>
              <w:tcPr>
                <w:tcW w:w="895" w:type="pct"/>
                <w:shd w:val="clear" w:color="auto" w:fill="auto"/>
                <w:vAlign w:val="center"/>
              </w:tcPr>
              <w:p w:rsidR="00B71C82" w:rsidRPr="00B71C82" w:rsidRDefault="00B71C82" w:rsidP="00CD0C41">
                <w:pPr>
                  <w:jc w:val="right"/>
                  <w:rPr>
                    <w:sz w:val="21"/>
                    <w:szCs w:val="21"/>
                  </w:rPr>
                </w:pPr>
                <w:r w:rsidRPr="00B71C82">
                  <w:rPr>
                    <w:sz w:val="21"/>
                    <w:szCs w:val="21"/>
                  </w:rPr>
                  <w:t>4,917,886.47</w:t>
                </w:r>
              </w:p>
            </w:tc>
            <w:tc>
              <w:tcPr>
                <w:tcW w:w="1010" w:type="pct"/>
                <w:shd w:val="clear" w:color="auto" w:fill="auto"/>
                <w:vAlign w:val="center"/>
              </w:tcPr>
              <w:p w:rsidR="00B71C82" w:rsidRPr="00B71C82" w:rsidRDefault="00B71C82" w:rsidP="00CD0C41">
                <w:pPr>
                  <w:jc w:val="right"/>
                  <w:rPr>
                    <w:sz w:val="21"/>
                    <w:szCs w:val="21"/>
                  </w:rPr>
                </w:pPr>
                <w:r w:rsidRPr="00B71C82">
                  <w:rPr>
                    <w:sz w:val="21"/>
                    <w:szCs w:val="21"/>
                  </w:rPr>
                  <w:t>127,909,660.31</w:t>
                </w:r>
              </w:p>
            </w:tc>
          </w:tr>
          <w:tr w:rsidR="00B71C82" w:rsidRPr="00B71C82" w:rsidTr="00B71C82">
            <w:trPr>
              <w:trHeight w:val="340"/>
            </w:trPr>
            <w:sdt>
              <w:sdtPr>
                <w:rPr>
                  <w:sz w:val="21"/>
                  <w:szCs w:val="21"/>
                </w:rPr>
                <w:tag w:val="_PLD_f7d5f180eba449a29a01985d504a8cad"/>
                <w:id w:val="2688734"/>
                <w:lock w:val="sdtLocked"/>
              </w:sdtPr>
              <w:sdtContent>
                <w:tc>
                  <w:tcPr>
                    <w:tcW w:w="5000" w:type="pct"/>
                    <w:gridSpan w:val="5"/>
                    <w:shd w:val="clear" w:color="auto" w:fill="auto"/>
                    <w:vAlign w:val="center"/>
                  </w:tcPr>
                  <w:p w:rsidR="00B71C82" w:rsidRPr="00B71C82" w:rsidRDefault="00B71C82" w:rsidP="00185544">
                    <w:pPr>
                      <w:rPr>
                        <w:sz w:val="21"/>
                        <w:szCs w:val="21"/>
                      </w:rPr>
                    </w:pPr>
                    <w:r w:rsidRPr="00B71C82">
                      <w:rPr>
                        <w:sz w:val="21"/>
                        <w:szCs w:val="21"/>
                      </w:rPr>
                      <w:t>三、减值准备</w:t>
                    </w:r>
                  </w:p>
                </w:tc>
              </w:sdtContent>
            </w:sdt>
          </w:tr>
          <w:tr w:rsidR="00B71C82" w:rsidRPr="00B71C82" w:rsidTr="00B71C82">
            <w:trPr>
              <w:trHeight w:val="340"/>
            </w:trPr>
            <w:sdt>
              <w:sdtPr>
                <w:rPr>
                  <w:sz w:val="21"/>
                  <w:szCs w:val="21"/>
                </w:rPr>
                <w:tag w:val="_PLD_d456d6b4542546f2b64c57daa1b24f6c"/>
                <w:id w:val="2688735"/>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rFonts w:hint="eastAsia"/>
                        <w:sz w:val="21"/>
                        <w:szCs w:val="21"/>
                      </w:rPr>
                      <w:t>1.期</w:t>
                    </w:r>
                    <w:r w:rsidRPr="00B71C82">
                      <w:rPr>
                        <w:sz w:val="21"/>
                        <w:szCs w:val="21"/>
                      </w:rPr>
                      <w:t>初余额</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e2857e7aebd8427e95c78e58c21c30a8"/>
                <w:id w:val="2688736"/>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sz w:val="21"/>
                        <w:szCs w:val="21"/>
                      </w:rPr>
                      <w:t>2.本期增加</w:t>
                    </w:r>
                    <w:r w:rsidRPr="00B71C82">
                      <w:rPr>
                        <w:rFonts w:hint="eastAsia"/>
                        <w:sz w:val="21"/>
                        <w:szCs w:val="21"/>
                      </w:rPr>
                      <w:t>金额</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7e845556cb2643f09ea62762907b48f4"/>
                <w:id w:val="2688737"/>
                <w:lock w:val="sdtLocked"/>
              </w:sdtPr>
              <w:sdtContent>
                <w:tc>
                  <w:tcPr>
                    <w:tcW w:w="1231" w:type="pct"/>
                    <w:shd w:val="clear" w:color="auto" w:fill="auto"/>
                    <w:vAlign w:val="center"/>
                  </w:tcPr>
                  <w:p w:rsidR="00B71C82" w:rsidRPr="00B71C82" w:rsidRDefault="00B71C82" w:rsidP="00B71C82">
                    <w:pPr>
                      <w:ind w:firstLineChars="300" w:firstLine="630"/>
                      <w:rPr>
                        <w:sz w:val="21"/>
                        <w:szCs w:val="21"/>
                      </w:rPr>
                    </w:pPr>
                    <w:r w:rsidRPr="00B71C82">
                      <w:rPr>
                        <w:rFonts w:hint="eastAsia"/>
                        <w:sz w:val="21"/>
                        <w:szCs w:val="21"/>
                      </w:rPr>
                      <w:t>（1）</w:t>
                    </w:r>
                    <w:r w:rsidRPr="00B71C82">
                      <w:rPr>
                        <w:sz w:val="21"/>
                        <w:szCs w:val="21"/>
                      </w:rPr>
                      <w:t>计提</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82ae87c72cfb4360abe17ac07d374fa6"/>
                <w:id w:val="2688750"/>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rFonts w:hint="eastAsia"/>
                        <w:sz w:val="21"/>
                        <w:szCs w:val="21"/>
                      </w:rPr>
                      <w:t>3.</w:t>
                    </w:r>
                    <w:r w:rsidRPr="00B71C82">
                      <w:rPr>
                        <w:sz w:val="21"/>
                        <w:szCs w:val="21"/>
                      </w:rPr>
                      <w:t>本期减少</w:t>
                    </w:r>
                    <w:r w:rsidRPr="00B71C82">
                      <w:rPr>
                        <w:rFonts w:hint="eastAsia"/>
                        <w:sz w:val="21"/>
                        <w:szCs w:val="21"/>
                      </w:rPr>
                      <w:t>金额</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4281f362df094494bb5ac71abc4524c7"/>
                <w:id w:val="2688751"/>
                <w:lock w:val="sdtLocked"/>
              </w:sdtPr>
              <w:sdtContent>
                <w:tc>
                  <w:tcPr>
                    <w:tcW w:w="1231" w:type="pct"/>
                    <w:shd w:val="clear" w:color="auto" w:fill="auto"/>
                    <w:vAlign w:val="center"/>
                  </w:tcPr>
                  <w:p w:rsidR="00B71C82" w:rsidRPr="00B71C82" w:rsidRDefault="00B71C82" w:rsidP="00B71C82">
                    <w:pPr>
                      <w:ind w:firstLineChars="300" w:firstLine="630"/>
                      <w:rPr>
                        <w:sz w:val="21"/>
                        <w:szCs w:val="21"/>
                      </w:rPr>
                    </w:pPr>
                    <w:r w:rsidRPr="00B71C82">
                      <w:rPr>
                        <w:sz w:val="21"/>
                        <w:szCs w:val="21"/>
                      </w:rPr>
                      <w:t>(</w:t>
                    </w:r>
                    <w:r w:rsidRPr="00B71C82">
                      <w:rPr>
                        <w:rFonts w:hint="eastAsia"/>
                        <w:sz w:val="21"/>
                        <w:szCs w:val="21"/>
                      </w:rPr>
                      <w:t>1</w:t>
                    </w:r>
                    <w:r w:rsidRPr="00B71C82">
                      <w:rPr>
                        <w:sz w:val="21"/>
                        <w:szCs w:val="21"/>
                      </w:rPr>
                      <w:t>)</w:t>
                    </w:r>
                    <w:r w:rsidRPr="00B71C82">
                      <w:rPr>
                        <w:rFonts w:hint="eastAsia"/>
                        <w:sz w:val="21"/>
                        <w:szCs w:val="21"/>
                      </w:rPr>
                      <w:t>处置</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9428ef0f2bd34dc7821d00833f5252c1"/>
                <w:id w:val="2688764"/>
                <w:lock w:val="sdtLocked"/>
              </w:sdtPr>
              <w:sdtContent>
                <w:tc>
                  <w:tcPr>
                    <w:tcW w:w="1231" w:type="pct"/>
                    <w:shd w:val="clear" w:color="auto" w:fill="auto"/>
                    <w:vAlign w:val="center"/>
                  </w:tcPr>
                  <w:p w:rsidR="00B71C82" w:rsidRPr="00B71C82" w:rsidRDefault="00B71C82" w:rsidP="00B71C82">
                    <w:pPr>
                      <w:ind w:firstLineChars="200" w:firstLine="420"/>
                      <w:rPr>
                        <w:sz w:val="21"/>
                        <w:szCs w:val="21"/>
                      </w:rPr>
                    </w:pPr>
                    <w:r w:rsidRPr="00B71C82">
                      <w:rPr>
                        <w:rFonts w:hint="eastAsia"/>
                        <w:sz w:val="21"/>
                        <w:szCs w:val="21"/>
                      </w:rPr>
                      <w:t>4.</w:t>
                    </w:r>
                    <w:r w:rsidRPr="00B71C82">
                      <w:rPr>
                        <w:sz w:val="21"/>
                        <w:szCs w:val="21"/>
                      </w:rPr>
                      <w:t>期末余额</w:t>
                    </w:r>
                  </w:p>
                </w:tc>
              </w:sdtContent>
            </w:sdt>
            <w:tc>
              <w:tcPr>
                <w:tcW w:w="932" w:type="pct"/>
                <w:shd w:val="clear" w:color="auto" w:fill="auto"/>
              </w:tcPr>
              <w:p w:rsidR="00B71C82" w:rsidRPr="00B71C82" w:rsidRDefault="00B71C82" w:rsidP="00185544">
                <w:pPr>
                  <w:jc w:val="right"/>
                  <w:rPr>
                    <w:sz w:val="21"/>
                    <w:szCs w:val="21"/>
                  </w:rPr>
                </w:pPr>
              </w:p>
            </w:tc>
            <w:tc>
              <w:tcPr>
                <w:tcW w:w="932" w:type="pct"/>
                <w:shd w:val="clear" w:color="auto" w:fill="auto"/>
              </w:tcPr>
              <w:p w:rsidR="00B71C82" w:rsidRPr="00B71C82" w:rsidRDefault="00B71C82" w:rsidP="00185544">
                <w:pPr>
                  <w:jc w:val="right"/>
                  <w:rPr>
                    <w:sz w:val="21"/>
                    <w:szCs w:val="21"/>
                  </w:rPr>
                </w:pPr>
              </w:p>
            </w:tc>
            <w:tc>
              <w:tcPr>
                <w:tcW w:w="895" w:type="pct"/>
                <w:shd w:val="clear" w:color="auto" w:fill="auto"/>
              </w:tcPr>
              <w:p w:rsidR="00B71C82" w:rsidRPr="00B71C82" w:rsidRDefault="00B71C82" w:rsidP="00185544">
                <w:pPr>
                  <w:jc w:val="right"/>
                  <w:rPr>
                    <w:sz w:val="21"/>
                    <w:szCs w:val="21"/>
                  </w:rPr>
                </w:pPr>
              </w:p>
            </w:tc>
            <w:tc>
              <w:tcPr>
                <w:tcW w:w="1010" w:type="pct"/>
                <w:shd w:val="clear" w:color="auto" w:fill="auto"/>
              </w:tcPr>
              <w:p w:rsidR="00B71C82" w:rsidRPr="00B71C82" w:rsidRDefault="00B71C82" w:rsidP="00185544">
                <w:pPr>
                  <w:jc w:val="right"/>
                  <w:rPr>
                    <w:sz w:val="21"/>
                    <w:szCs w:val="21"/>
                  </w:rPr>
                </w:pPr>
              </w:p>
            </w:tc>
          </w:tr>
          <w:tr w:rsidR="00B71C82" w:rsidRPr="00B71C82" w:rsidTr="00B71C82">
            <w:trPr>
              <w:trHeight w:val="340"/>
            </w:trPr>
            <w:sdt>
              <w:sdtPr>
                <w:rPr>
                  <w:sz w:val="21"/>
                  <w:szCs w:val="21"/>
                </w:rPr>
                <w:tag w:val="_PLD_4b0672b3afec475f9c6133950914fc81"/>
                <w:id w:val="2688765"/>
                <w:lock w:val="sdtLocked"/>
              </w:sdtPr>
              <w:sdtContent>
                <w:tc>
                  <w:tcPr>
                    <w:tcW w:w="5000" w:type="pct"/>
                    <w:gridSpan w:val="5"/>
                    <w:shd w:val="clear" w:color="auto" w:fill="auto"/>
                    <w:vAlign w:val="center"/>
                  </w:tcPr>
                  <w:p w:rsidR="00B71C82" w:rsidRPr="00B71C82" w:rsidRDefault="00B71C82" w:rsidP="00185544">
                    <w:pPr>
                      <w:rPr>
                        <w:sz w:val="21"/>
                        <w:szCs w:val="21"/>
                      </w:rPr>
                    </w:pPr>
                    <w:r w:rsidRPr="00B71C82">
                      <w:rPr>
                        <w:sz w:val="21"/>
                        <w:szCs w:val="21"/>
                      </w:rPr>
                      <w:t>四、账面价值</w:t>
                    </w:r>
                  </w:p>
                </w:tc>
              </w:sdtContent>
            </w:sdt>
          </w:tr>
          <w:tr w:rsidR="003C07D0" w:rsidRPr="00B71C82" w:rsidTr="00185544">
            <w:trPr>
              <w:trHeight w:val="340"/>
            </w:trPr>
            <w:sdt>
              <w:sdtPr>
                <w:rPr>
                  <w:sz w:val="21"/>
                  <w:szCs w:val="21"/>
                </w:rPr>
                <w:tag w:val="_PLD_1fc70ce7dba842249c5899f16f4ea2f4"/>
                <w:id w:val="2688766"/>
                <w:lock w:val="sdtLocked"/>
              </w:sdtPr>
              <w:sdtContent>
                <w:tc>
                  <w:tcPr>
                    <w:tcW w:w="1231" w:type="pct"/>
                    <w:shd w:val="clear" w:color="auto" w:fill="auto"/>
                    <w:vAlign w:val="center"/>
                  </w:tcPr>
                  <w:p w:rsidR="003C07D0" w:rsidRPr="00B71C82" w:rsidRDefault="003C07D0" w:rsidP="00185544">
                    <w:pPr>
                      <w:rPr>
                        <w:sz w:val="21"/>
                        <w:szCs w:val="21"/>
                      </w:rPr>
                    </w:pPr>
                    <w:r w:rsidRPr="00B71C82">
                      <w:rPr>
                        <w:sz w:val="21"/>
                        <w:szCs w:val="21"/>
                      </w:rPr>
                      <w:t xml:space="preserve">    1.期末账面价值</w:t>
                    </w:r>
                  </w:p>
                </w:tc>
              </w:sdtContent>
            </w:sdt>
            <w:tc>
              <w:tcPr>
                <w:tcW w:w="932" w:type="pct"/>
                <w:shd w:val="clear" w:color="auto" w:fill="auto"/>
                <w:vAlign w:val="center"/>
              </w:tcPr>
              <w:p w:rsidR="003C07D0" w:rsidRPr="00B71C82" w:rsidRDefault="003C07D0" w:rsidP="00CD0C41">
                <w:pPr>
                  <w:jc w:val="right"/>
                  <w:rPr>
                    <w:sz w:val="21"/>
                    <w:szCs w:val="21"/>
                  </w:rPr>
                </w:pPr>
                <w:r w:rsidRPr="00B71C82">
                  <w:rPr>
                    <w:sz w:val="21"/>
                    <w:szCs w:val="21"/>
                  </w:rPr>
                  <w:t>146,372,565.82</w:t>
                </w:r>
              </w:p>
            </w:tc>
            <w:tc>
              <w:tcPr>
                <w:tcW w:w="932" w:type="pct"/>
                <w:shd w:val="clear" w:color="auto" w:fill="auto"/>
                <w:vAlign w:val="center"/>
              </w:tcPr>
              <w:p w:rsidR="003C07D0" w:rsidRPr="003C07D0" w:rsidRDefault="003C07D0" w:rsidP="00CD0C41">
                <w:pPr>
                  <w:jc w:val="right"/>
                  <w:rPr>
                    <w:sz w:val="21"/>
                    <w:szCs w:val="21"/>
                  </w:rPr>
                </w:pPr>
                <w:r w:rsidRPr="003C07D0">
                  <w:rPr>
                    <w:sz w:val="21"/>
                    <w:szCs w:val="21"/>
                  </w:rPr>
                  <w:t>158,308,346.69</w:t>
                </w:r>
              </w:p>
            </w:tc>
            <w:tc>
              <w:tcPr>
                <w:tcW w:w="895" w:type="pct"/>
                <w:shd w:val="clear" w:color="auto" w:fill="auto"/>
                <w:vAlign w:val="center"/>
              </w:tcPr>
              <w:p w:rsidR="003C07D0" w:rsidRPr="003C07D0" w:rsidRDefault="003C07D0" w:rsidP="00CD0C41">
                <w:pPr>
                  <w:jc w:val="right"/>
                  <w:rPr>
                    <w:sz w:val="21"/>
                    <w:szCs w:val="21"/>
                  </w:rPr>
                </w:pPr>
                <w:r w:rsidRPr="003C07D0">
                  <w:rPr>
                    <w:sz w:val="21"/>
                    <w:szCs w:val="21"/>
                  </w:rPr>
                  <w:t>9,643,439.85</w:t>
                </w:r>
              </w:p>
            </w:tc>
            <w:tc>
              <w:tcPr>
                <w:tcW w:w="1010" w:type="pct"/>
                <w:shd w:val="clear" w:color="auto" w:fill="auto"/>
                <w:vAlign w:val="center"/>
              </w:tcPr>
              <w:p w:rsidR="003C07D0" w:rsidRPr="00B71C82" w:rsidRDefault="003C07D0" w:rsidP="00CD0C41">
                <w:pPr>
                  <w:jc w:val="right"/>
                  <w:rPr>
                    <w:sz w:val="21"/>
                    <w:szCs w:val="21"/>
                  </w:rPr>
                </w:pPr>
                <w:r w:rsidRPr="00B71C82">
                  <w:rPr>
                    <w:sz w:val="21"/>
                    <w:szCs w:val="21"/>
                  </w:rPr>
                  <w:t>314,324,352.36</w:t>
                </w:r>
              </w:p>
            </w:tc>
          </w:tr>
          <w:tr w:rsidR="00B71C82" w:rsidRPr="00B71C82" w:rsidTr="00185544">
            <w:trPr>
              <w:trHeight w:val="340"/>
            </w:trPr>
            <w:sdt>
              <w:sdtPr>
                <w:rPr>
                  <w:sz w:val="21"/>
                  <w:szCs w:val="21"/>
                </w:rPr>
                <w:tag w:val="_PLD_b71bc5d491a34e85a1ce292ad355233a"/>
                <w:id w:val="2688767"/>
                <w:lock w:val="sdtLocked"/>
              </w:sdtPr>
              <w:sdtContent>
                <w:tc>
                  <w:tcPr>
                    <w:tcW w:w="1231" w:type="pct"/>
                    <w:shd w:val="clear" w:color="auto" w:fill="auto"/>
                    <w:vAlign w:val="center"/>
                  </w:tcPr>
                  <w:p w:rsidR="00B71C82" w:rsidRPr="00B71C82" w:rsidRDefault="00B71C82" w:rsidP="00185544">
                    <w:pPr>
                      <w:rPr>
                        <w:sz w:val="21"/>
                        <w:szCs w:val="21"/>
                      </w:rPr>
                    </w:pPr>
                    <w:r w:rsidRPr="00B71C82">
                      <w:rPr>
                        <w:sz w:val="21"/>
                        <w:szCs w:val="21"/>
                      </w:rPr>
                      <w:t xml:space="preserve">    2.</w:t>
                    </w:r>
                    <w:r w:rsidRPr="00B71C82">
                      <w:rPr>
                        <w:rFonts w:hint="eastAsia"/>
                        <w:sz w:val="21"/>
                        <w:szCs w:val="21"/>
                      </w:rPr>
                      <w:t>期初</w:t>
                    </w:r>
                    <w:r w:rsidRPr="00B71C82">
                      <w:rPr>
                        <w:sz w:val="21"/>
                        <w:szCs w:val="21"/>
                      </w:rPr>
                      <w:t>账面价值</w:t>
                    </w:r>
                  </w:p>
                </w:tc>
              </w:sdtContent>
            </w:sdt>
            <w:tc>
              <w:tcPr>
                <w:tcW w:w="932" w:type="pct"/>
                <w:shd w:val="clear" w:color="auto" w:fill="auto"/>
                <w:vAlign w:val="center"/>
              </w:tcPr>
              <w:p w:rsidR="00B71C82" w:rsidRPr="00B71C82" w:rsidRDefault="00B71C82" w:rsidP="00CD0C41">
                <w:pPr>
                  <w:jc w:val="right"/>
                  <w:rPr>
                    <w:sz w:val="21"/>
                    <w:szCs w:val="21"/>
                  </w:rPr>
                </w:pPr>
                <w:r w:rsidRPr="00B71C82">
                  <w:rPr>
                    <w:sz w:val="21"/>
                    <w:szCs w:val="21"/>
                  </w:rPr>
                  <w:t>129,233,168.66</w:t>
                </w:r>
              </w:p>
            </w:tc>
            <w:tc>
              <w:tcPr>
                <w:tcW w:w="932" w:type="pct"/>
                <w:shd w:val="clear" w:color="auto" w:fill="auto"/>
                <w:vAlign w:val="center"/>
              </w:tcPr>
              <w:p w:rsidR="00B71C82" w:rsidRPr="00B71C82" w:rsidRDefault="00B71C82" w:rsidP="00CD0C41">
                <w:pPr>
                  <w:jc w:val="right"/>
                  <w:rPr>
                    <w:sz w:val="21"/>
                    <w:szCs w:val="21"/>
                  </w:rPr>
                </w:pPr>
                <w:r w:rsidRPr="00B71C82">
                  <w:rPr>
                    <w:sz w:val="21"/>
                    <w:szCs w:val="21"/>
                  </w:rPr>
                  <w:t>1,369,107.46</w:t>
                </w:r>
              </w:p>
            </w:tc>
            <w:tc>
              <w:tcPr>
                <w:tcW w:w="895" w:type="pct"/>
                <w:shd w:val="clear" w:color="auto" w:fill="auto"/>
                <w:vAlign w:val="center"/>
              </w:tcPr>
              <w:p w:rsidR="00B71C82" w:rsidRPr="00B71C82" w:rsidRDefault="00B71C82" w:rsidP="00CD0C41">
                <w:pPr>
                  <w:jc w:val="right"/>
                  <w:rPr>
                    <w:sz w:val="21"/>
                    <w:szCs w:val="21"/>
                  </w:rPr>
                </w:pPr>
                <w:r w:rsidRPr="00B71C82">
                  <w:rPr>
                    <w:sz w:val="21"/>
                    <w:szCs w:val="21"/>
                  </w:rPr>
                  <w:t>2,160,940.36</w:t>
                </w:r>
              </w:p>
            </w:tc>
            <w:tc>
              <w:tcPr>
                <w:tcW w:w="1010" w:type="pct"/>
                <w:shd w:val="clear" w:color="auto" w:fill="auto"/>
                <w:vAlign w:val="center"/>
              </w:tcPr>
              <w:p w:rsidR="00B71C82" w:rsidRPr="00B71C82" w:rsidRDefault="00B71C82" w:rsidP="00CD0C41">
                <w:pPr>
                  <w:jc w:val="right"/>
                  <w:rPr>
                    <w:sz w:val="21"/>
                    <w:szCs w:val="21"/>
                  </w:rPr>
                </w:pPr>
                <w:r w:rsidRPr="00B71C82">
                  <w:rPr>
                    <w:sz w:val="21"/>
                    <w:szCs w:val="21"/>
                  </w:rPr>
                  <w:t>132,763,216.48</w:t>
                </w:r>
              </w:p>
            </w:tc>
          </w:tr>
        </w:tbl>
        <w:p w:rsidR="00B71C82" w:rsidRPr="00B71C82" w:rsidRDefault="00B71C82">
          <w:pPr>
            <w:rPr>
              <w:sz w:val="21"/>
              <w:szCs w:val="21"/>
            </w:rPr>
          </w:pPr>
        </w:p>
        <w:p w:rsidR="00FD2133" w:rsidRDefault="00D1422C">
          <w:pPr>
            <w:snapToGrid w:val="0"/>
            <w:spacing w:line="240" w:lineRule="atLeast"/>
            <w:rPr>
              <w:szCs w:val="21"/>
            </w:rPr>
          </w:pPr>
        </w:p>
      </w:sdtContent>
    </w:sdt>
    <w:bookmarkEnd w:id="189" w:displacedByCustomXml="prev"/>
    <w:sdt>
      <w:sdtPr>
        <w:rPr>
          <w:rFonts w:ascii="宋体" w:eastAsia="宋体" w:hAnsi="宋体" w:cs="宋体" w:hint="eastAsia"/>
          <w:b w:val="0"/>
          <w:bCs w:val="0"/>
          <w:kern w:val="0"/>
          <w:sz w:val="24"/>
          <w:szCs w:val="24"/>
        </w:rPr>
        <w:alias w:val="模块:未办妥产权证书的土地使用权情况："/>
        <w:tag w:val="_SEC_1b15a58332a3426ebeab40769f9c3df1"/>
        <w:id w:val="-2031486805"/>
        <w:lock w:val="sdtLocked"/>
        <w:placeholder>
          <w:docPart w:val="GBC22222222222222222222222222222"/>
        </w:placeholder>
      </w:sdtPr>
      <w:sdtEndPr>
        <w:rPr>
          <w:sz w:val="21"/>
          <w:szCs w:val="21"/>
        </w:rPr>
      </w:sdtEndPr>
      <w:sdtContent>
        <w:p w:rsidR="00FD2133" w:rsidRDefault="00537341">
          <w:pPr>
            <w:pStyle w:val="4"/>
            <w:numPr>
              <w:ilvl w:val="3"/>
              <w:numId w:val="125"/>
            </w:numPr>
            <w:ind w:left="426" w:hanging="426"/>
          </w:pPr>
          <w:r>
            <w:rPr>
              <w:rFonts w:hint="eastAsia"/>
            </w:rPr>
            <w:t>未办妥产权证书的土地使用权情况</w:t>
          </w:r>
        </w:p>
        <w:p w:rsidR="00FD2133" w:rsidRPr="00685039" w:rsidRDefault="00D1422C" w:rsidP="006D1817">
          <w:pPr>
            <w:rPr>
              <w:sz w:val="21"/>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EndPr>
              <w:rPr>
                <w:sz w:val="21"/>
                <w:szCs w:val="21"/>
              </w:rPr>
            </w:sdtEndPr>
            <w:sdtContent>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sdtContent>
          </w:sdt>
        </w:p>
      </w:sdtContent>
    </w:sdt>
    <w:sdt>
      <w:sdtPr>
        <w:rPr>
          <w:sz w:val="21"/>
          <w:szCs w:val="21"/>
        </w:rPr>
        <w:alias w:val="模块:无形资产说明"/>
        <w:tag w:val="_SEC_eb6a679b93d847e9a41997ee579c0c0b"/>
        <w:id w:val="1654948682"/>
        <w:lock w:val="sdtLocked"/>
        <w:placeholder>
          <w:docPart w:val="GBC22222222222222222222222222222"/>
        </w:placeholder>
      </w:sdt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无形资产的说明[双击切换]"/>
            <w:tag w:val="_GBC_ff92654365f04f7ba71b01dd8af2f696"/>
            <w:id w:val="-424033842"/>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snapToGrid w:val="0"/>
            <w:spacing w:line="240" w:lineRule="atLeast"/>
            <w:rPr>
              <w:sz w:val="21"/>
              <w:szCs w:val="21"/>
            </w:rPr>
          </w:pPr>
        </w:p>
      </w:sdtContent>
    </w:sdt>
    <w:sdt>
      <w:sdtPr>
        <w:rPr>
          <w:rFonts w:ascii="宋体" w:hAnsi="宋体" w:cs="宋体" w:hint="eastAsia"/>
          <w:b w:val="0"/>
          <w:bCs w:val="0"/>
          <w:kern w:val="0"/>
          <w:sz w:val="24"/>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FD2133" w:rsidRPr="00685039" w:rsidRDefault="00537341">
          <w:pPr>
            <w:pStyle w:val="3"/>
            <w:numPr>
              <w:ilvl w:val="0"/>
              <w:numId w:val="19"/>
            </w:numPr>
            <w:tabs>
              <w:tab w:val="left" w:pos="504"/>
            </w:tabs>
            <w:rPr>
              <w:rFonts w:ascii="宋体" w:hAnsi="宋体"/>
              <w:kern w:val="0"/>
              <w:szCs w:val="21"/>
            </w:rPr>
          </w:pPr>
          <w:r w:rsidRPr="00685039">
            <w:rPr>
              <w:rFonts w:ascii="宋体" w:hAnsi="宋体" w:hint="eastAsia"/>
              <w:szCs w:val="21"/>
            </w:rPr>
            <w:t>开发</w:t>
          </w:r>
          <w:r w:rsidRPr="00685039">
            <w:rPr>
              <w:rFonts w:ascii="宋体" w:hAnsi="宋体" w:hint="eastAsia"/>
              <w:kern w:val="0"/>
              <w:szCs w:val="21"/>
            </w:rPr>
            <w:t>支出</w:t>
          </w:r>
        </w:p>
        <w:sdt>
          <w:sdtPr>
            <w:rPr>
              <w:sz w:val="21"/>
              <w:szCs w:val="21"/>
            </w:rPr>
            <w:alias w:val="是否适用：开发支出[双击切换]"/>
            <w:tag w:val="_GBC_ba9b0ed4b3c84b5a929932077b5d61e7"/>
            <w:id w:val="2061745503"/>
            <w:lock w:val="sdtLocked"/>
            <w:placeholder>
              <w:docPart w:val="GBC22222222222222222222222222222"/>
            </w:placeholder>
          </w:sdtPr>
          <w:sdtContent>
            <w:p w:rsidR="006D1817"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snapToGrid w:val="0"/>
            <w:spacing w:line="240" w:lineRule="atLeast"/>
            <w:rPr>
              <w:sz w:val="21"/>
              <w:szCs w:val="21"/>
            </w:rPr>
          </w:pPr>
        </w:p>
      </w:sdtContent>
    </w:sdt>
    <w:sdt>
      <w:sdtPr>
        <w:rPr>
          <w:rFonts w:ascii="宋体" w:hAnsi="宋体" w:cs="宋体" w:hint="eastAsia"/>
          <w:b w:val="0"/>
          <w:bCs w:val="0"/>
          <w:kern w:val="0"/>
          <w:sz w:val="24"/>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商誉</w:t>
          </w:r>
        </w:p>
        <w:p w:rsidR="00FD2133" w:rsidRPr="00685039" w:rsidRDefault="00537341">
          <w:pPr>
            <w:pStyle w:val="4"/>
            <w:numPr>
              <w:ilvl w:val="3"/>
              <w:numId w:val="126"/>
            </w:numPr>
            <w:ind w:left="426" w:hanging="426"/>
            <w:rPr>
              <w:szCs w:val="21"/>
            </w:rPr>
          </w:pPr>
          <w:r w:rsidRPr="00685039">
            <w:rPr>
              <w:rFonts w:hint="eastAsia"/>
              <w:szCs w:val="21"/>
            </w:rPr>
            <w:t>商誉账面原值</w:t>
          </w:r>
        </w:p>
        <w:sdt>
          <w:sdtPr>
            <w:rPr>
              <w:sz w:val="21"/>
              <w:szCs w:val="21"/>
            </w:rPr>
            <w:alias w:val="是否适用：商誉账面原值[双击切换]"/>
            <w:tag w:val="_GBC_ef393f0687ab4747a43cd96895a18dcb"/>
            <w:id w:val="-1975514835"/>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pStyle w:val="4"/>
            <w:numPr>
              <w:ilvl w:val="3"/>
              <w:numId w:val="126"/>
            </w:numPr>
            <w:ind w:left="426" w:hanging="426"/>
            <w:rPr>
              <w:szCs w:val="21"/>
            </w:rPr>
          </w:pPr>
          <w:r w:rsidRPr="00685039">
            <w:rPr>
              <w:rFonts w:hint="eastAsia"/>
              <w:szCs w:val="21"/>
            </w:rPr>
            <w:t>商誉减值准备</w:t>
          </w:r>
        </w:p>
        <w:sdt>
          <w:sdtPr>
            <w:rPr>
              <w:sz w:val="21"/>
              <w:szCs w:val="21"/>
            </w:rPr>
            <w:alias w:val="是否适用：商誉减值准备[双击切换]"/>
            <w:tag w:val="_GBC_6da4c3df55cf453f9753bb7045db7e9c"/>
            <w:id w:val="-497036724"/>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537341">
          <w:pPr>
            <w:pStyle w:val="4"/>
            <w:numPr>
              <w:ilvl w:val="3"/>
              <w:numId w:val="126"/>
            </w:numPr>
            <w:ind w:left="424" w:hangingChars="201" w:hanging="424"/>
            <w:rPr>
              <w:szCs w:val="21"/>
            </w:rPr>
          </w:pPr>
          <w:r w:rsidRPr="00685039">
            <w:rPr>
              <w:rFonts w:hint="eastAsia"/>
              <w:szCs w:val="21"/>
            </w:rPr>
            <w:t>商誉所在资产组或资产组组合的相关信息</w:t>
          </w:r>
        </w:p>
        <w:sdt>
          <w:sdtPr>
            <w:rPr>
              <w:sz w:val="21"/>
              <w:szCs w:val="21"/>
            </w:rPr>
            <w:alias w:val="是否适用：商誉所在资产组或资产组组合的相关信息[双击切换]"/>
            <w:tag w:val="_GBC_9f9bd4d9cf084d4594694aa545981d14"/>
            <w:id w:val="-1846463109"/>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FD2133">
          <w:pPr>
            <w:rPr>
              <w:sz w:val="21"/>
              <w:szCs w:val="21"/>
            </w:rPr>
          </w:pPr>
        </w:p>
        <w:p w:rsidR="00FD2133" w:rsidRPr="00685039" w:rsidRDefault="00537341">
          <w:pPr>
            <w:pStyle w:val="4"/>
            <w:numPr>
              <w:ilvl w:val="3"/>
              <w:numId w:val="126"/>
            </w:numPr>
            <w:ind w:left="424" w:hangingChars="201" w:hanging="424"/>
            <w:rPr>
              <w:szCs w:val="21"/>
            </w:rPr>
          </w:pPr>
          <w:r w:rsidRPr="00685039">
            <w:rPr>
              <w:rFonts w:hint="eastAsia"/>
              <w:szCs w:val="21"/>
            </w:rPr>
            <w:lastRenderedPageBreak/>
            <w:t>说明商誉减值测试过程、关键参数（例如预计未来现金流量现值时的预测期增长率、稳定期增长率、利润率、折现率、预测期等，如适用）及商誉减值损失的确认方法</w:t>
          </w:r>
        </w:p>
        <w:sdt>
          <w:sdtPr>
            <w:rPr>
              <w:sz w:val="21"/>
              <w:szCs w:val="21"/>
            </w:rPr>
            <w:alias w:val="是否适用：说明商誉减值测试过程、参数及商誉减值损失的确认方法[双击切换]"/>
            <w:tag w:val="_GBC_538215f0e019491d8a00405b6ad9554f"/>
            <w:id w:val="-930357422"/>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FD2133">
          <w:pPr>
            <w:rPr>
              <w:sz w:val="21"/>
              <w:szCs w:val="21"/>
            </w:rPr>
          </w:pPr>
        </w:p>
        <w:p w:rsidR="00FD2133" w:rsidRPr="00685039" w:rsidRDefault="00537341">
          <w:pPr>
            <w:pStyle w:val="4"/>
            <w:numPr>
              <w:ilvl w:val="3"/>
              <w:numId w:val="126"/>
            </w:numPr>
            <w:ind w:left="426" w:hanging="426"/>
            <w:rPr>
              <w:szCs w:val="21"/>
            </w:rPr>
          </w:pPr>
          <w:r w:rsidRPr="00685039">
            <w:rPr>
              <w:rFonts w:hint="eastAsia"/>
              <w:szCs w:val="21"/>
            </w:rPr>
            <w:t>商誉减值测试的影响</w:t>
          </w:r>
        </w:p>
        <w:sdt>
          <w:sdtPr>
            <w:rPr>
              <w:sz w:val="21"/>
              <w:szCs w:val="21"/>
            </w:rPr>
            <w:alias w:val="是否适用：商誉减值测试的影响[双击切换]"/>
            <w:tag w:val="_GBC_6e248399119945f99696928d9d08c459"/>
            <w:id w:val="-2119283166"/>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FD2133">
          <w:pPr>
            <w:rPr>
              <w:sz w:val="21"/>
              <w:szCs w:val="21"/>
            </w:rPr>
          </w:pPr>
        </w:p>
        <w:p w:rsidR="00FD2133" w:rsidRPr="00685039" w:rsidRDefault="00537341">
          <w:pPr>
            <w:rPr>
              <w:sz w:val="21"/>
              <w:szCs w:val="21"/>
            </w:rPr>
          </w:pPr>
          <w:r w:rsidRPr="00685039">
            <w:rPr>
              <w:rFonts w:hint="eastAsia"/>
              <w:sz w:val="21"/>
              <w:szCs w:val="21"/>
            </w:rPr>
            <w:t>其他说明</w:t>
          </w:r>
        </w:p>
        <w:sdt>
          <w:sdtPr>
            <w:rPr>
              <w:sz w:val="21"/>
              <w:szCs w:val="21"/>
            </w:rPr>
            <w:alias w:val="是否适用：商誉其他需要说明的事项[双击切换]"/>
            <w:tag w:val="_GBC_99f8ebd0cb464294bea4051ad19cf581"/>
            <w:id w:val="547266238"/>
            <w:lock w:val="sdtLocked"/>
            <w:placeholder>
              <w:docPart w:val="GBC22222222222222222222222222222"/>
            </w:placeholder>
          </w:sdtPr>
          <w:sdtContent>
            <w:p w:rsidR="00FD2133"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snapToGrid w:val="0"/>
            <w:spacing w:line="240" w:lineRule="atLeast"/>
            <w:rPr>
              <w:rFonts w:cstheme="minorBidi"/>
              <w:kern w:val="2"/>
              <w:sz w:val="21"/>
              <w:szCs w:val="21"/>
            </w:rPr>
          </w:pPr>
        </w:p>
      </w:sdtContent>
    </w:sdt>
    <w:sdt>
      <w:sdtPr>
        <w:rPr>
          <w:rFonts w:ascii="宋体" w:hAnsi="宋体" w:cs="宋体" w:hint="eastAsia"/>
          <w:b w:val="0"/>
          <w:bCs w:val="0"/>
          <w:kern w:val="0"/>
          <w:sz w:val="24"/>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长期待摊费用</w:t>
          </w:r>
        </w:p>
        <w:sdt>
          <w:sdtPr>
            <w:rPr>
              <w:sz w:val="21"/>
              <w:szCs w:val="21"/>
            </w:rPr>
            <w:alias w:val="是否适用：长期待摊费用[双击切换]"/>
            <w:tag w:val="_GBC_cbcb541b65cd4be6b93f357c0fdd9f09"/>
            <w:id w:val="641934807"/>
            <w:lock w:val="sdtLocked"/>
            <w:placeholder>
              <w:docPart w:val="GBC22222222222222222222222222222"/>
            </w:placeholder>
          </w:sdtPr>
          <w:sdtContent>
            <w:p w:rsidR="006D1817" w:rsidRPr="00685039" w:rsidRDefault="00D1422C" w:rsidP="006D1817">
              <w:pPr>
                <w:rPr>
                  <w:sz w:val="21"/>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6D1817" w:rsidRPr="006D1817" w:rsidRDefault="006D1817" w:rsidP="00185544">
          <w:pPr>
            <w:jc w:val="right"/>
            <w:rPr>
              <w:sz w:val="21"/>
              <w:szCs w:val="21"/>
            </w:rPr>
          </w:pPr>
          <w:r w:rsidRPr="006D1817">
            <w:rPr>
              <w:rFonts w:hint="eastAsia"/>
              <w:sz w:val="21"/>
              <w:szCs w:val="21"/>
            </w:rPr>
            <w:t>单位：</w:t>
          </w:r>
          <w:sdt>
            <w:sdtPr>
              <w:rPr>
                <w:rFonts w:hint="eastAsia"/>
                <w:sz w:val="21"/>
                <w:szCs w:val="21"/>
              </w:rPr>
              <w:alias w:val="单位：财务附注：长期待摊费用"/>
              <w:tag w:val="_GBC_bcda40ca2da04d5da4a9e3293430f9ac"/>
              <w:id w:val="-29707652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6D1817">
                <w:rPr>
                  <w:rFonts w:hint="eastAsia"/>
                  <w:sz w:val="21"/>
                  <w:szCs w:val="21"/>
                </w:rPr>
                <w:t>元</w:t>
              </w:r>
            </w:sdtContent>
          </w:sdt>
          <w:r w:rsidRPr="006D1817">
            <w:rPr>
              <w:rFonts w:hint="eastAsia"/>
              <w:sz w:val="21"/>
              <w:szCs w:val="21"/>
            </w:rPr>
            <w:t xml:space="preserve">  币种：</w:t>
          </w:r>
          <w:sdt>
            <w:sdtPr>
              <w:rPr>
                <w:rFonts w:hint="eastAsia"/>
                <w:sz w:val="21"/>
                <w:szCs w:val="21"/>
              </w:rPr>
              <w:alias w:val="币种：财务附注：长期待摊费用"/>
              <w:tag w:val="_GBC_45bcea706579408d8f2a7cd4ab5ef115"/>
              <w:id w:val="-1716655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D1817">
                <w:rPr>
                  <w:rFonts w:hint="eastAsia"/>
                  <w:sz w:val="21"/>
                  <w:szCs w:val="21"/>
                </w:rPr>
                <w:t>人民币</w:t>
              </w:r>
            </w:sdtContent>
          </w:sdt>
        </w:p>
        <w:tbl>
          <w:tblPr>
            <w:tblStyle w:val="a6"/>
            <w:tblW w:w="5000" w:type="pct"/>
            <w:tblLook w:val="0000"/>
          </w:tblPr>
          <w:tblGrid>
            <w:gridCol w:w="1669"/>
            <w:gridCol w:w="1149"/>
            <w:gridCol w:w="1909"/>
            <w:gridCol w:w="1477"/>
            <w:gridCol w:w="1196"/>
            <w:gridCol w:w="1649"/>
          </w:tblGrid>
          <w:tr w:rsidR="00A81040" w:rsidRPr="006D1817" w:rsidTr="00A81040">
            <w:sdt>
              <w:sdtPr>
                <w:rPr>
                  <w:sz w:val="21"/>
                  <w:szCs w:val="21"/>
                </w:rPr>
                <w:tag w:val="_PLD_d70e367624f544f28430d4fa9dc10540"/>
                <w:id w:val="1392288"/>
                <w:lock w:val="sdtLocked"/>
              </w:sdtPr>
              <w:sdtContent>
                <w:tc>
                  <w:tcPr>
                    <w:tcW w:w="922" w:type="pct"/>
                  </w:tcPr>
                  <w:p w:rsidR="00A81040" w:rsidRPr="00A81040" w:rsidRDefault="00A81040" w:rsidP="00185544">
                    <w:pPr>
                      <w:jc w:val="center"/>
                      <w:rPr>
                        <w:sz w:val="21"/>
                        <w:szCs w:val="21"/>
                      </w:rPr>
                    </w:pPr>
                    <w:r w:rsidRPr="00A81040">
                      <w:rPr>
                        <w:rFonts w:hint="eastAsia"/>
                        <w:sz w:val="21"/>
                        <w:szCs w:val="21"/>
                      </w:rPr>
                      <w:t>项目</w:t>
                    </w:r>
                  </w:p>
                </w:tc>
              </w:sdtContent>
            </w:sdt>
            <w:sdt>
              <w:sdtPr>
                <w:rPr>
                  <w:sz w:val="21"/>
                  <w:szCs w:val="21"/>
                </w:rPr>
                <w:tag w:val="_PLD_e9e93178bf6e4ae6b25e934d80cadf90"/>
                <w:id w:val="1392289"/>
                <w:lock w:val="sdtLocked"/>
              </w:sdtPr>
              <w:sdtContent>
                <w:tc>
                  <w:tcPr>
                    <w:tcW w:w="635" w:type="pct"/>
                  </w:tcPr>
                  <w:p w:rsidR="00A81040" w:rsidRPr="00A81040" w:rsidRDefault="00A81040" w:rsidP="00185544">
                    <w:pPr>
                      <w:jc w:val="center"/>
                      <w:rPr>
                        <w:sz w:val="21"/>
                        <w:szCs w:val="21"/>
                      </w:rPr>
                    </w:pPr>
                    <w:r w:rsidRPr="00A81040">
                      <w:rPr>
                        <w:rFonts w:hint="eastAsia"/>
                        <w:sz w:val="21"/>
                        <w:szCs w:val="21"/>
                      </w:rPr>
                      <w:t>期初余额</w:t>
                    </w:r>
                  </w:p>
                </w:tc>
              </w:sdtContent>
            </w:sdt>
            <w:sdt>
              <w:sdtPr>
                <w:rPr>
                  <w:sz w:val="21"/>
                  <w:szCs w:val="21"/>
                </w:rPr>
                <w:tag w:val="_PLD_b0304019406b49bba87fd5d26e9e77a3"/>
                <w:id w:val="1392290"/>
                <w:lock w:val="sdtLocked"/>
              </w:sdtPr>
              <w:sdtContent>
                <w:tc>
                  <w:tcPr>
                    <w:tcW w:w="1055" w:type="pct"/>
                  </w:tcPr>
                  <w:p w:rsidR="00A81040" w:rsidRPr="00A81040" w:rsidRDefault="00A81040" w:rsidP="00185544">
                    <w:pPr>
                      <w:jc w:val="center"/>
                      <w:rPr>
                        <w:sz w:val="21"/>
                        <w:szCs w:val="21"/>
                      </w:rPr>
                    </w:pPr>
                    <w:r w:rsidRPr="00A81040">
                      <w:rPr>
                        <w:rFonts w:hint="eastAsia"/>
                        <w:sz w:val="21"/>
                        <w:szCs w:val="21"/>
                      </w:rPr>
                      <w:t>本期增加金额</w:t>
                    </w:r>
                  </w:p>
                </w:tc>
              </w:sdtContent>
            </w:sdt>
            <w:sdt>
              <w:sdtPr>
                <w:rPr>
                  <w:sz w:val="21"/>
                  <w:szCs w:val="21"/>
                </w:rPr>
                <w:tag w:val="_PLD_e1350bea96cf4f45a6200cab08f11722"/>
                <w:id w:val="1392291"/>
                <w:lock w:val="sdtLocked"/>
              </w:sdtPr>
              <w:sdtContent>
                <w:tc>
                  <w:tcPr>
                    <w:tcW w:w="816" w:type="pct"/>
                  </w:tcPr>
                  <w:p w:rsidR="00A81040" w:rsidRPr="00A81040" w:rsidRDefault="00A81040" w:rsidP="00185544">
                    <w:pPr>
                      <w:jc w:val="center"/>
                      <w:rPr>
                        <w:sz w:val="21"/>
                        <w:szCs w:val="21"/>
                      </w:rPr>
                    </w:pPr>
                    <w:r w:rsidRPr="00A81040">
                      <w:rPr>
                        <w:rFonts w:hint="eastAsia"/>
                        <w:sz w:val="21"/>
                        <w:szCs w:val="21"/>
                      </w:rPr>
                      <w:t>本期摊销金额</w:t>
                    </w:r>
                  </w:p>
                </w:tc>
              </w:sdtContent>
            </w:sdt>
            <w:sdt>
              <w:sdtPr>
                <w:rPr>
                  <w:sz w:val="21"/>
                  <w:szCs w:val="21"/>
                </w:rPr>
                <w:tag w:val="_PLD_dd7c0d5ab3334691b3e0047d34ecb634"/>
                <w:id w:val="1392292"/>
                <w:lock w:val="sdtLocked"/>
              </w:sdtPr>
              <w:sdtContent>
                <w:tc>
                  <w:tcPr>
                    <w:tcW w:w="661" w:type="pct"/>
                  </w:tcPr>
                  <w:p w:rsidR="00A81040" w:rsidRPr="00A81040" w:rsidRDefault="00A81040" w:rsidP="00185544">
                    <w:pPr>
                      <w:jc w:val="center"/>
                      <w:rPr>
                        <w:sz w:val="21"/>
                        <w:szCs w:val="21"/>
                      </w:rPr>
                    </w:pPr>
                    <w:r w:rsidRPr="00A81040">
                      <w:rPr>
                        <w:rFonts w:hint="eastAsia"/>
                        <w:sz w:val="21"/>
                        <w:szCs w:val="21"/>
                      </w:rPr>
                      <w:t>其他减少金额</w:t>
                    </w:r>
                  </w:p>
                </w:tc>
              </w:sdtContent>
            </w:sdt>
            <w:sdt>
              <w:sdtPr>
                <w:rPr>
                  <w:sz w:val="21"/>
                  <w:szCs w:val="21"/>
                </w:rPr>
                <w:tag w:val="_PLD_3ab32d124e7942f1b1f82c0287c9220f"/>
                <w:id w:val="1392293"/>
                <w:lock w:val="sdtLocked"/>
              </w:sdtPr>
              <w:sdtContent>
                <w:tc>
                  <w:tcPr>
                    <w:tcW w:w="911" w:type="pct"/>
                  </w:tcPr>
                  <w:p w:rsidR="00A81040" w:rsidRPr="00A81040" w:rsidRDefault="00A81040" w:rsidP="00185544">
                    <w:pPr>
                      <w:jc w:val="center"/>
                      <w:rPr>
                        <w:sz w:val="21"/>
                        <w:szCs w:val="21"/>
                      </w:rPr>
                    </w:pPr>
                    <w:r w:rsidRPr="00A81040">
                      <w:rPr>
                        <w:rFonts w:hint="eastAsia"/>
                        <w:sz w:val="21"/>
                        <w:szCs w:val="21"/>
                      </w:rPr>
                      <w:t>期末余额</w:t>
                    </w:r>
                  </w:p>
                </w:tc>
              </w:sdtContent>
            </w:sdt>
          </w:tr>
          <w:sdt>
            <w:sdtPr>
              <w:rPr>
                <w:rFonts w:asciiTheme="minorHAnsi" w:eastAsiaTheme="minorEastAsia" w:hAnsiTheme="minorHAnsi" w:cstheme="minorBidi" w:hint="eastAsia"/>
                <w:kern w:val="2"/>
                <w:sz w:val="21"/>
                <w:szCs w:val="21"/>
              </w:rPr>
              <w:alias w:val="长期待摊费用明细"/>
              <w:tag w:val="_TUP_969d22a473614010ab4861b5a43a6426"/>
              <w:id w:val="1392294"/>
              <w:lock w:val="sdtLocked"/>
            </w:sdtPr>
            <w:sdtContent>
              <w:tr w:rsidR="00A81040" w:rsidRPr="006D1817" w:rsidTr="00A81040">
                <w:tc>
                  <w:tcPr>
                    <w:tcW w:w="922" w:type="pct"/>
                  </w:tcPr>
                  <w:p w:rsidR="00A81040" w:rsidRPr="00A81040" w:rsidRDefault="00A81040" w:rsidP="00185544">
                    <w:pPr>
                      <w:rPr>
                        <w:rFonts w:asciiTheme="minorHAnsi" w:eastAsiaTheme="minorEastAsia" w:hAnsiTheme="minorHAnsi" w:cstheme="minorBidi"/>
                        <w:kern w:val="2"/>
                        <w:sz w:val="21"/>
                        <w:szCs w:val="21"/>
                      </w:rPr>
                    </w:pPr>
                    <w:r w:rsidRPr="00A81040">
                      <w:rPr>
                        <w:sz w:val="21"/>
                        <w:szCs w:val="21"/>
                      </w:rPr>
                      <w:t>甲苯二异氰酸脂合成过程排放的焦油废渣回收甲苯二胺</w:t>
                    </w:r>
                  </w:p>
                </w:tc>
                <w:tc>
                  <w:tcPr>
                    <w:tcW w:w="635" w:type="pct"/>
                  </w:tcPr>
                  <w:p w:rsidR="00A81040" w:rsidRPr="00A81040" w:rsidRDefault="00A81040" w:rsidP="00185544">
                    <w:pPr>
                      <w:jc w:val="right"/>
                      <w:rPr>
                        <w:sz w:val="21"/>
                        <w:szCs w:val="21"/>
                      </w:rPr>
                    </w:pPr>
                  </w:p>
                </w:tc>
                <w:tc>
                  <w:tcPr>
                    <w:tcW w:w="1055" w:type="pct"/>
                  </w:tcPr>
                  <w:p w:rsidR="00A81040" w:rsidRPr="00A81040" w:rsidRDefault="00A81040" w:rsidP="00185544">
                    <w:pPr>
                      <w:jc w:val="right"/>
                      <w:rPr>
                        <w:sz w:val="21"/>
                        <w:szCs w:val="21"/>
                      </w:rPr>
                    </w:pPr>
                    <w:r w:rsidRPr="00A81040">
                      <w:rPr>
                        <w:sz w:val="21"/>
                        <w:szCs w:val="21"/>
                      </w:rPr>
                      <w:t>4,200,000.00</w:t>
                    </w:r>
                  </w:p>
                </w:tc>
                <w:tc>
                  <w:tcPr>
                    <w:tcW w:w="816" w:type="pct"/>
                  </w:tcPr>
                  <w:p w:rsidR="00A81040" w:rsidRPr="00A81040" w:rsidRDefault="00A81040" w:rsidP="00185544">
                    <w:pPr>
                      <w:jc w:val="right"/>
                      <w:rPr>
                        <w:sz w:val="21"/>
                        <w:szCs w:val="21"/>
                      </w:rPr>
                    </w:pPr>
                    <w:r w:rsidRPr="00A81040">
                      <w:rPr>
                        <w:sz w:val="21"/>
                        <w:szCs w:val="21"/>
                      </w:rPr>
                      <w:t>352,998.10</w:t>
                    </w:r>
                  </w:p>
                </w:tc>
                <w:tc>
                  <w:tcPr>
                    <w:tcW w:w="661" w:type="pct"/>
                  </w:tcPr>
                  <w:p w:rsidR="00A81040" w:rsidRPr="00A81040" w:rsidRDefault="00A81040" w:rsidP="00185544">
                    <w:pPr>
                      <w:jc w:val="right"/>
                      <w:rPr>
                        <w:sz w:val="21"/>
                        <w:szCs w:val="21"/>
                      </w:rPr>
                    </w:pPr>
                  </w:p>
                </w:tc>
                <w:tc>
                  <w:tcPr>
                    <w:tcW w:w="911" w:type="pct"/>
                  </w:tcPr>
                  <w:p w:rsidR="00A81040" w:rsidRPr="00A81040" w:rsidRDefault="00A81040" w:rsidP="00185544">
                    <w:pPr>
                      <w:jc w:val="right"/>
                      <w:rPr>
                        <w:rFonts w:asciiTheme="minorHAnsi" w:eastAsiaTheme="minorEastAsia" w:hAnsiTheme="minorHAnsi" w:cstheme="minorBidi"/>
                        <w:kern w:val="2"/>
                        <w:sz w:val="21"/>
                        <w:szCs w:val="21"/>
                      </w:rPr>
                    </w:pPr>
                    <w:r w:rsidRPr="00A81040">
                      <w:rPr>
                        <w:sz w:val="21"/>
                        <w:szCs w:val="21"/>
                      </w:rPr>
                      <w:t>3,847,001.90</w:t>
                    </w:r>
                  </w:p>
                </w:tc>
              </w:tr>
            </w:sdtContent>
          </w:sdt>
          <w:sdt>
            <w:sdtPr>
              <w:rPr>
                <w:rFonts w:asciiTheme="minorHAnsi" w:eastAsiaTheme="minorEastAsia" w:hAnsiTheme="minorHAnsi" w:cstheme="minorBidi" w:hint="eastAsia"/>
                <w:kern w:val="2"/>
                <w:sz w:val="21"/>
                <w:szCs w:val="21"/>
              </w:rPr>
              <w:alias w:val="长期待摊费用明细"/>
              <w:tag w:val="_TUP_969d22a473614010ab4861b5a43a6426"/>
              <w:id w:val="1392295"/>
              <w:lock w:val="sdtLocked"/>
            </w:sdtPr>
            <w:sdtContent>
              <w:tr w:rsidR="00A81040" w:rsidRPr="006D1817" w:rsidTr="00A81040">
                <w:tc>
                  <w:tcPr>
                    <w:tcW w:w="922" w:type="pct"/>
                  </w:tcPr>
                  <w:p w:rsidR="00A81040" w:rsidRPr="00A81040" w:rsidRDefault="00A81040" w:rsidP="00185544">
                    <w:pPr>
                      <w:rPr>
                        <w:rFonts w:asciiTheme="minorHAnsi" w:eastAsiaTheme="minorEastAsia" w:hAnsiTheme="minorHAnsi" w:cstheme="minorBidi"/>
                        <w:kern w:val="2"/>
                        <w:sz w:val="21"/>
                        <w:szCs w:val="21"/>
                      </w:rPr>
                    </w:pPr>
                    <w:r w:rsidRPr="00A81040">
                      <w:rPr>
                        <w:sz w:val="21"/>
                        <w:szCs w:val="21"/>
                      </w:rPr>
                      <w:t>二氨基甲苯提纯系统</w:t>
                    </w:r>
                  </w:p>
                </w:tc>
                <w:tc>
                  <w:tcPr>
                    <w:tcW w:w="635" w:type="pct"/>
                  </w:tcPr>
                  <w:p w:rsidR="00A81040" w:rsidRPr="00A81040" w:rsidRDefault="00A81040" w:rsidP="00185544">
                    <w:pPr>
                      <w:jc w:val="right"/>
                      <w:rPr>
                        <w:sz w:val="21"/>
                        <w:szCs w:val="21"/>
                      </w:rPr>
                    </w:pPr>
                  </w:p>
                </w:tc>
                <w:tc>
                  <w:tcPr>
                    <w:tcW w:w="1055" w:type="pct"/>
                  </w:tcPr>
                  <w:p w:rsidR="00A81040" w:rsidRPr="00A81040" w:rsidRDefault="00A81040" w:rsidP="00185544">
                    <w:pPr>
                      <w:jc w:val="right"/>
                      <w:rPr>
                        <w:sz w:val="21"/>
                        <w:szCs w:val="21"/>
                      </w:rPr>
                    </w:pPr>
                    <w:r w:rsidRPr="00A81040">
                      <w:rPr>
                        <w:sz w:val="21"/>
                        <w:szCs w:val="21"/>
                      </w:rPr>
                      <w:t>2,351,000.00</w:t>
                    </w:r>
                  </w:p>
                </w:tc>
                <w:tc>
                  <w:tcPr>
                    <w:tcW w:w="816" w:type="pct"/>
                  </w:tcPr>
                  <w:p w:rsidR="00A81040" w:rsidRPr="00A81040" w:rsidRDefault="00A81040" w:rsidP="00185544">
                    <w:pPr>
                      <w:jc w:val="right"/>
                      <w:rPr>
                        <w:sz w:val="21"/>
                        <w:szCs w:val="21"/>
                      </w:rPr>
                    </w:pPr>
                    <w:r w:rsidRPr="00A81040">
                      <w:rPr>
                        <w:sz w:val="21"/>
                        <w:szCs w:val="21"/>
                      </w:rPr>
                      <w:t>135,000.20</w:t>
                    </w:r>
                  </w:p>
                </w:tc>
                <w:tc>
                  <w:tcPr>
                    <w:tcW w:w="661" w:type="pct"/>
                  </w:tcPr>
                  <w:p w:rsidR="00A81040" w:rsidRPr="00A81040" w:rsidRDefault="00A81040" w:rsidP="00185544">
                    <w:pPr>
                      <w:jc w:val="right"/>
                      <w:rPr>
                        <w:sz w:val="21"/>
                        <w:szCs w:val="21"/>
                      </w:rPr>
                    </w:pPr>
                  </w:p>
                </w:tc>
                <w:tc>
                  <w:tcPr>
                    <w:tcW w:w="911" w:type="pct"/>
                  </w:tcPr>
                  <w:p w:rsidR="00A81040" w:rsidRPr="00A81040" w:rsidRDefault="00A81040" w:rsidP="00185544">
                    <w:pPr>
                      <w:jc w:val="right"/>
                      <w:rPr>
                        <w:rFonts w:asciiTheme="minorHAnsi" w:eastAsiaTheme="minorEastAsia" w:hAnsiTheme="minorHAnsi" w:cstheme="minorBidi"/>
                        <w:kern w:val="2"/>
                        <w:sz w:val="21"/>
                        <w:szCs w:val="21"/>
                      </w:rPr>
                    </w:pPr>
                    <w:r w:rsidRPr="00A81040">
                      <w:rPr>
                        <w:sz w:val="21"/>
                        <w:szCs w:val="21"/>
                      </w:rPr>
                      <w:t>2,215,999.80</w:t>
                    </w:r>
                  </w:p>
                </w:tc>
              </w:tr>
            </w:sdtContent>
          </w:sdt>
          <w:sdt>
            <w:sdtPr>
              <w:rPr>
                <w:rFonts w:asciiTheme="minorHAnsi" w:eastAsiaTheme="minorEastAsia" w:hAnsiTheme="minorHAnsi" w:cstheme="minorBidi" w:hint="eastAsia"/>
                <w:kern w:val="2"/>
                <w:sz w:val="21"/>
                <w:szCs w:val="21"/>
              </w:rPr>
              <w:alias w:val="长期待摊费用明细"/>
              <w:tag w:val="_TUP_969d22a473614010ab4861b5a43a6426"/>
              <w:id w:val="1392296"/>
              <w:lock w:val="sdtLocked"/>
            </w:sdtPr>
            <w:sdtContent>
              <w:tr w:rsidR="00A81040" w:rsidRPr="006D1817" w:rsidTr="00A81040">
                <w:tc>
                  <w:tcPr>
                    <w:tcW w:w="922" w:type="pct"/>
                  </w:tcPr>
                  <w:p w:rsidR="00A81040" w:rsidRPr="00A81040" w:rsidRDefault="00A81040" w:rsidP="00185544">
                    <w:pPr>
                      <w:rPr>
                        <w:rFonts w:asciiTheme="minorHAnsi" w:eastAsiaTheme="minorEastAsia" w:hAnsiTheme="minorHAnsi" w:cstheme="minorBidi"/>
                        <w:kern w:val="2"/>
                        <w:sz w:val="21"/>
                        <w:szCs w:val="21"/>
                      </w:rPr>
                    </w:pPr>
                    <w:r w:rsidRPr="00A81040">
                      <w:rPr>
                        <w:sz w:val="21"/>
                        <w:szCs w:val="21"/>
                      </w:rPr>
                      <w:t>二氨基甲苯提纯方法</w:t>
                    </w:r>
                  </w:p>
                </w:tc>
                <w:tc>
                  <w:tcPr>
                    <w:tcW w:w="635" w:type="pct"/>
                  </w:tcPr>
                  <w:p w:rsidR="00A81040" w:rsidRPr="00A81040" w:rsidRDefault="00A81040" w:rsidP="00185544">
                    <w:pPr>
                      <w:jc w:val="right"/>
                      <w:rPr>
                        <w:sz w:val="21"/>
                        <w:szCs w:val="21"/>
                      </w:rPr>
                    </w:pPr>
                  </w:p>
                </w:tc>
                <w:tc>
                  <w:tcPr>
                    <w:tcW w:w="1055" w:type="pct"/>
                  </w:tcPr>
                  <w:p w:rsidR="00A81040" w:rsidRPr="00A81040" w:rsidRDefault="00A81040" w:rsidP="00185544">
                    <w:pPr>
                      <w:jc w:val="right"/>
                      <w:rPr>
                        <w:sz w:val="21"/>
                        <w:szCs w:val="21"/>
                      </w:rPr>
                    </w:pPr>
                    <w:r w:rsidRPr="00A81040">
                      <w:rPr>
                        <w:sz w:val="21"/>
                        <w:szCs w:val="21"/>
                      </w:rPr>
                      <w:t>2,351,000.00</w:t>
                    </w:r>
                  </w:p>
                </w:tc>
                <w:tc>
                  <w:tcPr>
                    <w:tcW w:w="816" w:type="pct"/>
                  </w:tcPr>
                  <w:p w:rsidR="00A81040" w:rsidRPr="00A81040" w:rsidRDefault="00A81040" w:rsidP="00185544">
                    <w:pPr>
                      <w:jc w:val="right"/>
                      <w:rPr>
                        <w:sz w:val="21"/>
                        <w:szCs w:val="21"/>
                      </w:rPr>
                    </w:pPr>
                    <w:r w:rsidRPr="00A81040">
                      <w:rPr>
                        <w:sz w:val="21"/>
                        <w:szCs w:val="21"/>
                      </w:rPr>
                      <w:t>135,000.20</w:t>
                    </w:r>
                  </w:p>
                </w:tc>
                <w:tc>
                  <w:tcPr>
                    <w:tcW w:w="661" w:type="pct"/>
                  </w:tcPr>
                  <w:p w:rsidR="00A81040" w:rsidRPr="00A81040" w:rsidRDefault="00A81040" w:rsidP="00185544">
                    <w:pPr>
                      <w:jc w:val="right"/>
                      <w:rPr>
                        <w:sz w:val="21"/>
                        <w:szCs w:val="21"/>
                      </w:rPr>
                    </w:pPr>
                  </w:p>
                </w:tc>
                <w:tc>
                  <w:tcPr>
                    <w:tcW w:w="911" w:type="pct"/>
                  </w:tcPr>
                  <w:p w:rsidR="00A81040" w:rsidRPr="00A81040" w:rsidRDefault="00A81040" w:rsidP="00185544">
                    <w:pPr>
                      <w:jc w:val="right"/>
                      <w:rPr>
                        <w:rFonts w:asciiTheme="minorHAnsi" w:eastAsiaTheme="minorEastAsia" w:hAnsiTheme="minorHAnsi" w:cstheme="minorBidi"/>
                        <w:kern w:val="2"/>
                        <w:sz w:val="21"/>
                        <w:szCs w:val="21"/>
                      </w:rPr>
                    </w:pPr>
                    <w:r w:rsidRPr="00A81040">
                      <w:rPr>
                        <w:sz w:val="21"/>
                        <w:szCs w:val="21"/>
                      </w:rPr>
                      <w:t>2,215,999.80</w:t>
                    </w:r>
                  </w:p>
                </w:tc>
              </w:tr>
            </w:sdtContent>
          </w:sdt>
          <w:sdt>
            <w:sdtPr>
              <w:rPr>
                <w:rFonts w:asciiTheme="minorHAnsi" w:eastAsiaTheme="minorEastAsia" w:hAnsiTheme="minorHAnsi" w:cstheme="minorBidi" w:hint="eastAsia"/>
                <w:kern w:val="2"/>
                <w:sz w:val="21"/>
                <w:szCs w:val="21"/>
              </w:rPr>
              <w:alias w:val="长期待摊费用明细"/>
              <w:tag w:val="_TUP_969d22a473614010ab4861b5a43a6426"/>
              <w:id w:val="1392297"/>
              <w:lock w:val="sdtLocked"/>
            </w:sdtPr>
            <w:sdtContent>
              <w:tr w:rsidR="00A81040" w:rsidRPr="006D1817" w:rsidTr="00A81040">
                <w:tc>
                  <w:tcPr>
                    <w:tcW w:w="922" w:type="pct"/>
                  </w:tcPr>
                  <w:p w:rsidR="00A81040" w:rsidRPr="00A81040" w:rsidRDefault="00A81040" w:rsidP="00185544">
                    <w:pPr>
                      <w:rPr>
                        <w:sz w:val="21"/>
                        <w:szCs w:val="21"/>
                      </w:rPr>
                    </w:pPr>
                    <w:r w:rsidRPr="00A81040">
                      <w:rPr>
                        <w:sz w:val="21"/>
                        <w:szCs w:val="21"/>
                      </w:rPr>
                      <w:t>二氨基甲苯浓度快速检测法</w:t>
                    </w:r>
                  </w:p>
                </w:tc>
                <w:tc>
                  <w:tcPr>
                    <w:tcW w:w="635" w:type="pct"/>
                  </w:tcPr>
                  <w:p w:rsidR="00A81040" w:rsidRPr="00A81040" w:rsidRDefault="00A81040" w:rsidP="00185544">
                    <w:pPr>
                      <w:jc w:val="right"/>
                      <w:rPr>
                        <w:sz w:val="21"/>
                        <w:szCs w:val="21"/>
                      </w:rPr>
                    </w:pPr>
                  </w:p>
                </w:tc>
                <w:tc>
                  <w:tcPr>
                    <w:tcW w:w="1055" w:type="pct"/>
                  </w:tcPr>
                  <w:p w:rsidR="00A81040" w:rsidRPr="00A81040" w:rsidRDefault="00A81040" w:rsidP="00185544">
                    <w:pPr>
                      <w:jc w:val="right"/>
                      <w:rPr>
                        <w:sz w:val="21"/>
                        <w:szCs w:val="21"/>
                      </w:rPr>
                    </w:pPr>
                    <w:r w:rsidRPr="00A81040">
                      <w:rPr>
                        <w:sz w:val="21"/>
                        <w:szCs w:val="21"/>
                      </w:rPr>
                      <w:t>4,300,000.00</w:t>
                    </w:r>
                  </w:p>
                </w:tc>
                <w:tc>
                  <w:tcPr>
                    <w:tcW w:w="816" w:type="pct"/>
                  </w:tcPr>
                  <w:p w:rsidR="00A81040" w:rsidRPr="00A81040" w:rsidRDefault="00A81040" w:rsidP="00185544">
                    <w:pPr>
                      <w:jc w:val="right"/>
                      <w:rPr>
                        <w:sz w:val="21"/>
                        <w:szCs w:val="21"/>
                      </w:rPr>
                    </w:pPr>
                    <w:r w:rsidRPr="00A81040">
                      <w:rPr>
                        <w:sz w:val="21"/>
                        <w:szCs w:val="21"/>
                      </w:rPr>
                      <w:t>225,502.90</w:t>
                    </w:r>
                  </w:p>
                </w:tc>
                <w:tc>
                  <w:tcPr>
                    <w:tcW w:w="661" w:type="pct"/>
                  </w:tcPr>
                  <w:p w:rsidR="00A81040" w:rsidRPr="00A81040" w:rsidRDefault="00A81040" w:rsidP="00185544">
                    <w:pPr>
                      <w:jc w:val="right"/>
                      <w:rPr>
                        <w:sz w:val="21"/>
                        <w:szCs w:val="21"/>
                      </w:rPr>
                    </w:pPr>
                  </w:p>
                </w:tc>
                <w:tc>
                  <w:tcPr>
                    <w:tcW w:w="911" w:type="pct"/>
                  </w:tcPr>
                  <w:p w:rsidR="00A81040" w:rsidRPr="00A81040" w:rsidRDefault="00A81040" w:rsidP="00185544">
                    <w:pPr>
                      <w:jc w:val="right"/>
                      <w:rPr>
                        <w:sz w:val="21"/>
                        <w:szCs w:val="21"/>
                      </w:rPr>
                    </w:pPr>
                    <w:r w:rsidRPr="00A81040">
                      <w:rPr>
                        <w:sz w:val="21"/>
                        <w:szCs w:val="21"/>
                      </w:rPr>
                      <w:t>4,074,497.10</w:t>
                    </w:r>
                  </w:p>
                </w:tc>
              </w:tr>
            </w:sdtContent>
          </w:sdt>
          <w:sdt>
            <w:sdtPr>
              <w:rPr>
                <w:rFonts w:asciiTheme="minorHAnsi" w:eastAsiaTheme="minorEastAsia" w:hAnsiTheme="minorHAnsi" w:cstheme="minorBidi" w:hint="eastAsia"/>
                <w:kern w:val="2"/>
                <w:sz w:val="21"/>
                <w:szCs w:val="21"/>
              </w:rPr>
              <w:alias w:val="长期待摊费用明细"/>
              <w:tag w:val="_TUP_969d22a473614010ab4861b5a43a6426"/>
              <w:id w:val="1392298"/>
              <w:lock w:val="sdtLocked"/>
            </w:sdtPr>
            <w:sdtContent>
              <w:tr w:rsidR="00A81040" w:rsidRPr="006D1817" w:rsidTr="00A81040">
                <w:tc>
                  <w:tcPr>
                    <w:tcW w:w="922" w:type="pct"/>
                  </w:tcPr>
                  <w:p w:rsidR="00A81040" w:rsidRPr="00A81040" w:rsidRDefault="00A81040" w:rsidP="00185544">
                    <w:pPr>
                      <w:rPr>
                        <w:rFonts w:asciiTheme="minorHAnsi" w:eastAsiaTheme="minorEastAsia" w:hAnsiTheme="minorHAnsi" w:cstheme="minorBidi"/>
                        <w:kern w:val="2"/>
                        <w:sz w:val="21"/>
                        <w:szCs w:val="21"/>
                      </w:rPr>
                    </w:pPr>
                    <w:r w:rsidRPr="00A81040">
                      <w:rPr>
                        <w:sz w:val="21"/>
                        <w:szCs w:val="21"/>
                      </w:rPr>
                      <w:t>硝基苯、苯胺污染物废水的处理方法</w:t>
                    </w:r>
                  </w:p>
                </w:tc>
                <w:tc>
                  <w:tcPr>
                    <w:tcW w:w="635" w:type="pct"/>
                  </w:tcPr>
                  <w:p w:rsidR="00A81040" w:rsidRPr="00A81040" w:rsidRDefault="00A81040" w:rsidP="00185544">
                    <w:pPr>
                      <w:jc w:val="right"/>
                      <w:rPr>
                        <w:sz w:val="21"/>
                        <w:szCs w:val="21"/>
                      </w:rPr>
                    </w:pPr>
                  </w:p>
                </w:tc>
                <w:tc>
                  <w:tcPr>
                    <w:tcW w:w="1055" w:type="pct"/>
                  </w:tcPr>
                  <w:p w:rsidR="00A81040" w:rsidRPr="00A81040" w:rsidRDefault="00A81040" w:rsidP="00185544">
                    <w:pPr>
                      <w:jc w:val="right"/>
                      <w:rPr>
                        <w:sz w:val="21"/>
                        <w:szCs w:val="21"/>
                      </w:rPr>
                    </w:pPr>
                    <w:r w:rsidRPr="00A81040">
                      <w:rPr>
                        <w:sz w:val="21"/>
                        <w:szCs w:val="21"/>
                      </w:rPr>
                      <w:t>3,900,000.00</w:t>
                    </w:r>
                  </w:p>
                </w:tc>
                <w:tc>
                  <w:tcPr>
                    <w:tcW w:w="816" w:type="pct"/>
                  </w:tcPr>
                  <w:p w:rsidR="00A81040" w:rsidRPr="00A81040" w:rsidRDefault="00A81040" w:rsidP="00185544">
                    <w:pPr>
                      <w:jc w:val="right"/>
                      <w:rPr>
                        <w:sz w:val="21"/>
                        <w:szCs w:val="21"/>
                      </w:rPr>
                    </w:pPr>
                    <w:r w:rsidRPr="00A81040">
                      <w:rPr>
                        <w:sz w:val="21"/>
                        <w:szCs w:val="21"/>
                      </w:rPr>
                      <w:t>609,270.70</w:t>
                    </w:r>
                  </w:p>
                </w:tc>
                <w:tc>
                  <w:tcPr>
                    <w:tcW w:w="661" w:type="pct"/>
                  </w:tcPr>
                  <w:p w:rsidR="00A81040" w:rsidRPr="00A81040" w:rsidRDefault="00A81040" w:rsidP="00185544">
                    <w:pPr>
                      <w:jc w:val="right"/>
                      <w:rPr>
                        <w:sz w:val="21"/>
                        <w:szCs w:val="21"/>
                      </w:rPr>
                    </w:pPr>
                  </w:p>
                </w:tc>
                <w:tc>
                  <w:tcPr>
                    <w:tcW w:w="911" w:type="pct"/>
                  </w:tcPr>
                  <w:p w:rsidR="00A81040" w:rsidRPr="00A81040" w:rsidRDefault="00A81040" w:rsidP="00185544">
                    <w:pPr>
                      <w:jc w:val="right"/>
                      <w:rPr>
                        <w:rFonts w:asciiTheme="minorHAnsi" w:eastAsiaTheme="minorEastAsia" w:hAnsiTheme="minorHAnsi" w:cstheme="minorBidi"/>
                        <w:kern w:val="2"/>
                        <w:sz w:val="21"/>
                        <w:szCs w:val="21"/>
                      </w:rPr>
                    </w:pPr>
                    <w:r w:rsidRPr="00A81040">
                      <w:rPr>
                        <w:sz w:val="21"/>
                        <w:szCs w:val="21"/>
                      </w:rPr>
                      <w:t>3,290,729.30</w:t>
                    </w:r>
                  </w:p>
                </w:tc>
              </w:tr>
            </w:sdtContent>
          </w:sdt>
          <w:tr w:rsidR="00A81040" w:rsidRPr="006D1817" w:rsidTr="00A81040">
            <w:sdt>
              <w:sdtPr>
                <w:rPr>
                  <w:sz w:val="21"/>
                  <w:szCs w:val="21"/>
                </w:rPr>
                <w:tag w:val="_PLD_e85142c73eaf41d992f4f52a1502d9a8"/>
                <w:id w:val="1392300"/>
                <w:lock w:val="sdtLocked"/>
              </w:sdtPr>
              <w:sdtContent>
                <w:tc>
                  <w:tcPr>
                    <w:tcW w:w="922" w:type="pct"/>
                  </w:tcPr>
                  <w:p w:rsidR="00A81040" w:rsidRPr="00A81040" w:rsidRDefault="00A81040" w:rsidP="00185544">
                    <w:pPr>
                      <w:jc w:val="center"/>
                      <w:rPr>
                        <w:sz w:val="21"/>
                        <w:szCs w:val="21"/>
                      </w:rPr>
                    </w:pPr>
                    <w:r w:rsidRPr="00A81040">
                      <w:rPr>
                        <w:rFonts w:hint="eastAsia"/>
                        <w:sz w:val="21"/>
                        <w:szCs w:val="21"/>
                      </w:rPr>
                      <w:t>合计</w:t>
                    </w:r>
                  </w:p>
                </w:tc>
              </w:sdtContent>
            </w:sdt>
            <w:tc>
              <w:tcPr>
                <w:tcW w:w="635" w:type="pct"/>
              </w:tcPr>
              <w:p w:rsidR="00A81040" w:rsidRPr="00A81040" w:rsidRDefault="00A81040" w:rsidP="00185544">
                <w:pPr>
                  <w:jc w:val="right"/>
                  <w:rPr>
                    <w:sz w:val="21"/>
                    <w:szCs w:val="21"/>
                  </w:rPr>
                </w:pPr>
              </w:p>
            </w:tc>
            <w:tc>
              <w:tcPr>
                <w:tcW w:w="1055" w:type="pct"/>
                <w:vAlign w:val="center"/>
              </w:tcPr>
              <w:p w:rsidR="00A81040" w:rsidRPr="00A81040" w:rsidRDefault="00A81040" w:rsidP="00A81040">
                <w:pPr>
                  <w:jc w:val="right"/>
                  <w:rPr>
                    <w:sz w:val="21"/>
                    <w:szCs w:val="21"/>
                  </w:rPr>
                </w:pPr>
                <w:r w:rsidRPr="00A81040">
                  <w:rPr>
                    <w:sz w:val="21"/>
                    <w:szCs w:val="21"/>
                  </w:rPr>
                  <w:t>17,102,000.00</w:t>
                </w:r>
              </w:p>
            </w:tc>
            <w:tc>
              <w:tcPr>
                <w:tcW w:w="816" w:type="pct"/>
                <w:vAlign w:val="center"/>
              </w:tcPr>
              <w:p w:rsidR="00A81040" w:rsidRPr="00A81040" w:rsidRDefault="00A81040" w:rsidP="00A81040">
                <w:pPr>
                  <w:jc w:val="right"/>
                  <w:rPr>
                    <w:sz w:val="21"/>
                    <w:szCs w:val="21"/>
                  </w:rPr>
                </w:pPr>
                <w:r w:rsidRPr="00A81040">
                  <w:rPr>
                    <w:sz w:val="21"/>
                    <w:szCs w:val="21"/>
                  </w:rPr>
                  <w:t>1,457,772.10</w:t>
                </w:r>
              </w:p>
            </w:tc>
            <w:tc>
              <w:tcPr>
                <w:tcW w:w="661" w:type="pct"/>
                <w:vAlign w:val="center"/>
              </w:tcPr>
              <w:p w:rsidR="00A81040" w:rsidRPr="00A81040" w:rsidRDefault="00A81040" w:rsidP="00A81040">
                <w:pPr>
                  <w:jc w:val="right"/>
                  <w:rPr>
                    <w:sz w:val="21"/>
                    <w:szCs w:val="21"/>
                  </w:rPr>
                </w:pPr>
              </w:p>
            </w:tc>
            <w:tc>
              <w:tcPr>
                <w:tcW w:w="911" w:type="pct"/>
                <w:vAlign w:val="center"/>
              </w:tcPr>
              <w:p w:rsidR="00A81040" w:rsidRPr="00A81040" w:rsidRDefault="00A81040" w:rsidP="00A81040">
                <w:pPr>
                  <w:jc w:val="right"/>
                  <w:rPr>
                    <w:sz w:val="21"/>
                    <w:szCs w:val="21"/>
                  </w:rPr>
                </w:pPr>
                <w:r w:rsidRPr="00A81040">
                  <w:rPr>
                    <w:sz w:val="21"/>
                    <w:szCs w:val="21"/>
                  </w:rPr>
                  <w:t>15,644,227.90</w:t>
                </w:r>
              </w:p>
            </w:tc>
          </w:tr>
        </w:tbl>
        <w:p w:rsidR="00FD2133" w:rsidRDefault="00D1422C">
          <w:pPr>
            <w:rPr>
              <w:szCs w:val="21"/>
            </w:rPr>
          </w:pPr>
        </w:p>
      </w:sdtContent>
    </w:sdt>
    <w:p w:rsidR="00FD2133" w:rsidRDefault="00537341">
      <w:pPr>
        <w:pStyle w:val="3"/>
        <w:numPr>
          <w:ilvl w:val="0"/>
          <w:numId w:val="19"/>
        </w:numPr>
        <w:tabs>
          <w:tab w:val="left" w:pos="504"/>
        </w:tabs>
        <w:rPr>
          <w:rFonts w:ascii="宋体" w:hAnsi="宋体"/>
          <w:szCs w:val="21"/>
        </w:rPr>
      </w:pPr>
      <w:r>
        <w:rPr>
          <w:rFonts w:ascii="宋体" w:hAnsi="宋体" w:hint="eastAsia"/>
          <w:szCs w:val="21"/>
        </w:rPr>
        <w:t>递延所得税资产/ 递延所得税负债</w:t>
      </w:r>
    </w:p>
    <w:bookmarkStart w:id="190" w:name="_Hlk24103450" w:displacedByCustomXml="next"/>
    <w:sdt>
      <w:sdtPr>
        <w:rPr>
          <w:rFonts w:ascii="宋体" w:eastAsia="宋体" w:hAnsi="宋体" w:cs="宋体" w:hint="eastAsia"/>
          <w:b w:val="0"/>
          <w:bCs w:val="0"/>
          <w:kern w:val="0"/>
          <w:sz w:val="24"/>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91" w:name="_Toc215903151" w:displacedByCustomXml="prev"/>
        <w:bookmarkEnd w:id="191" w:displacedByCustomXml="prev"/>
        <w:p w:rsidR="00FD2133" w:rsidRDefault="00537341">
          <w:pPr>
            <w:pStyle w:val="4"/>
            <w:numPr>
              <w:ilvl w:val="0"/>
              <w:numId w:val="52"/>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EndPr>
            <w:rPr>
              <w:sz w:val="21"/>
              <w:szCs w:val="21"/>
            </w:rPr>
          </w:sdtEndPr>
          <w:sdtContent>
            <w:p w:rsidR="00A81040" w:rsidRPr="00A81040" w:rsidRDefault="00D1422C" w:rsidP="006D1817">
              <w:pPr>
                <w:rPr>
                  <w:sz w:val="21"/>
                  <w:szCs w:val="21"/>
                </w:rPr>
              </w:pPr>
              <w:r w:rsidRPr="00A81040">
                <w:rPr>
                  <w:sz w:val="21"/>
                  <w:szCs w:val="21"/>
                </w:rPr>
                <w:fldChar w:fldCharType="begin"/>
              </w:r>
              <w:r w:rsidR="00A81040" w:rsidRPr="00A81040">
                <w:rPr>
                  <w:sz w:val="21"/>
                  <w:szCs w:val="21"/>
                </w:rPr>
                <w:instrText xml:space="preserve">MACROBUTTON  SnrToggleCheckbox √适用 </w:instrText>
              </w:r>
              <w:r w:rsidRPr="00A81040">
                <w:rPr>
                  <w:sz w:val="21"/>
                  <w:szCs w:val="21"/>
                </w:rPr>
                <w:fldChar w:fldCharType="end"/>
              </w:r>
              <w:r w:rsidRPr="00A81040">
                <w:rPr>
                  <w:sz w:val="21"/>
                  <w:szCs w:val="21"/>
                </w:rPr>
                <w:fldChar w:fldCharType="begin"/>
              </w:r>
              <w:r w:rsidR="00A81040" w:rsidRPr="00A81040">
                <w:rPr>
                  <w:sz w:val="21"/>
                  <w:szCs w:val="21"/>
                </w:rPr>
                <w:instrText xml:space="preserve"> MACROBUTTON  SnrToggleCheckbox □不适用 </w:instrText>
              </w:r>
              <w:r w:rsidRPr="00A81040">
                <w:rPr>
                  <w:sz w:val="21"/>
                  <w:szCs w:val="21"/>
                </w:rPr>
                <w:fldChar w:fldCharType="end"/>
              </w:r>
            </w:p>
          </w:sdtContent>
        </w:sdt>
        <w:p w:rsidR="00A81040" w:rsidRPr="00A81040" w:rsidRDefault="00A81040" w:rsidP="00185544">
          <w:pPr>
            <w:jc w:val="right"/>
            <w:rPr>
              <w:sz w:val="21"/>
              <w:szCs w:val="21"/>
            </w:rPr>
          </w:pPr>
          <w:r w:rsidRPr="00A81040">
            <w:rPr>
              <w:rFonts w:hint="eastAsia"/>
              <w:sz w:val="21"/>
              <w:szCs w:val="21"/>
            </w:rPr>
            <w:t>单位：</w:t>
          </w:r>
          <w:sdt>
            <w:sdtPr>
              <w:rPr>
                <w:rFonts w:hint="eastAsia"/>
                <w:sz w:val="21"/>
                <w:szCs w:val="21"/>
              </w:rPr>
              <w:alias w:val="单位：财务附注：已确认的递延所得税资产和递延所得税负债"/>
              <w:tag w:val="_GBC_39a9c92575cb4f1c9a029fb2f64168e5"/>
              <w:id w:val="-35535455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81040">
                <w:rPr>
                  <w:rFonts w:hint="eastAsia"/>
                  <w:sz w:val="21"/>
                  <w:szCs w:val="21"/>
                </w:rPr>
                <w:t>元</w:t>
              </w:r>
            </w:sdtContent>
          </w:sdt>
          <w:r w:rsidRPr="00A81040">
            <w:rPr>
              <w:rFonts w:hint="eastAsia"/>
              <w:sz w:val="21"/>
              <w:szCs w:val="21"/>
            </w:rPr>
            <w:t xml:space="preserve">  币种：</w:t>
          </w:r>
          <w:sdt>
            <w:sdtPr>
              <w:rPr>
                <w:rFonts w:hint="eastAsia"/>
                <w:sz w:val="21"/>
                <w:szCs w:val="21"/>
              </w:rPr>
              <w:alias w:val="币种：财务附注：已确认的递延所得税资产和递延所得税负债"/>
              <w:tag w:val="_GBC_33d1ac52f1ce463294fce1044445d46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81040">
                <w:rPr>
                  <w:rFonts w:hint="eastAsia"/>
                  <w:sz w:val="21"/>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5"/>
            <w:gridCol w:w="1895"/>
            <w:gridCol w:w="1778"/>
            <w:gridCol w:w="1895"/>
            <w:gridCol w:w="1778"/>
          </w:tblGrid>
          <w:tr w:rsidR="00A81040" w:rsidRPr="00A81040" w:rsidTr="00A81040">
            <w:trPr>
              <w:trHeight w:val="285"/>
            </w:trPr>
            <w:sdt>
              <w:sdtPr>
                <w:rPr>
                  <w:sz w:val="21"/>
                  <w:szCs w:val="21"/>
                </w:rPr>
                <w:tag w:val="_PLD_e006c9e7b70844cd8ef6f2cbb5161589"/>
                <w:id w:val="1393013"/>
                <w:lock w:val="sdtLocked"/>
              </w:sdtPr>
              <w:sdtContent>
                <w:tc>
                  <w:tcPr>
                    <w:tcW w:w="942" w:type="pct"/>
                    <w:vMerge w:val="restart"/>
                    <w:shd w:val="clear" w:color="auto" w:fill="auto"/>
                    <w:vAlign w:val="center"/>
                  </w:tcPr>
                  <w:p w:rsidR="00A81040" w:rsidRPr="00A81040" w:rsidRDefault="00A81040" w:rsidP="00185544">
                    <w:pPr>
                      <w:jc w:val="center"/>
                      <w:rPr>
                        <w:sz w:val="21"/>
                        <w:szCs w:val="21"/>
                      </w:rPr>
                    </w:pPr>
                    <w:r w:rsidRPr="00A81040">
                      <w:rPr>
                        <w:rFonts w:hint="eastAsia"/>
                        <w:sz w:val="21"/>
                        <w:szCs w:val="21"/>
                      </w:rPr>
                      <w:t>项目</w:t>
                    </w:r>
                  </w:p>
                </w:tc>
              </w:sdtContent>
            </w:sdt>
            <w:sdt>
              <w:sdtPr>
                <w:rPr>
                  <w:sz w:val="21"/>
                  <w:szCs w:val="21"/>
                </w:rPr>
                <w:tag w:val="_PLD_9380d941020241f39819205f4df8c355"/>
                <w:id w:val="1393014"/>
                <w:lock w:val="sdtLocked"/>
              </w:sdtPr>
              <w:sdtContent>
                <w:tc>
                  <w:tcPr>
                    <w:tcW w:w="2029" w:type="pct"/>
                    <w:gridSpan w:val="2"/>
                    <w:shd w:val="clear" w:color="auto" w:fill="auto"/>
                    <w:vAlign w:val="center"/>
                  </w:tcPr>
                  <w:p w:rsidR="00A81040" w:rsidRPr="00A81040" w:rsidRDefault="00A81040" w:rsidP="00185544">
                    <w:pPr>
                      <w:jc w:val="center"/>
                      <w:rPr>
                        <w:sz w:val="21"/>
                        <w:szCs w:val="21"/>
                      </w:rPr>
                    </w:pPr>
                    <w:r w:rsidRPr="00A81040">
                      <w:rPr>
                        <w:rFonts w:hint="eastAsia"/>
                        <w:sz w:val="21"/>
                        <w:szCs w:val="21"/>
                      </w:rPr>
                      <w:t>期末余额</w:t>
                    </w:r>
                  </w:p>
                </w:tc>
              </w:sdtContent>
            </w:sdt>
            <w:sdt>
              <w:sdtPr>
                <w:rPr>
                  <w:sz w:val="21"/>
                  <w:szCs w:val="21"/>
                </w:rPr>
                <w:tag w:val="_PLD_40d587838e534f37a8f9a9e7e2020671"/>
                <w:id w:val="1393015"/>
                <w:lock w:val="sdtLocked"/>
              </w:sdtPr>
              <w:sdtContent>
                <w:tc>
                  <w:tcPr>
                    <w:tcW w:w="2029" w:type="pct"/>
                    <w:gridSpan w:val="2"/>
                    <w:shd w:val="clear" w:color="auto" w:fill="auto"/>
                    <w:vAlign w:val="center"/>
                  </w:tcPr>
                  <w:p w:rsidR="00A81040" w:rsidRPr="00A81040" w:rsidRDefault="00A81040" w:rsidP="00185544">
                    <w:pPr>
                      <w:jc w:val="center"/>
                      <w:rPr>
                        <w:sz w:val="21"/>
                        <w:szCs w:val="21"/>
                      </w:rPr>
                    </w:pPr>
                    <w:r w:rsidRPr="00A81040">
                      <w:rPr>
                        <w:rFonts w:hint="eastAsia"/>
                        <w:sz w:val="21"/>
                        <w:szCs w:val="21"/>
                      </w:rPr>
                      <w:t>期初余额</w:t>
                    </w:r>
                  </w:p>
                </w:tc>
              </w:sdtContent>
            </w:sdt>
          </w:tr>
          <w:tr w:rsidR="00A81040" w:rsidRPr="00A81040" w:rsidTr="00A81040">
            <w:trPr>
              <w:trHeight w:val="285"/>
            </w:trPr>
            <w:tc>
              <w:tcPr>
                <w:tcW w:w="942" w:type="pct"/>
                <w:vMerge/>
                <w:shd w:val="clear" w:color="auto" w:fill="auto"/>
                <w:vAlign w:val="center"/>
              </w:tcPr>
              <w:p w:rsidR="00A81040" w:rsidRPr="00A81040" w:rsidRDefault="00A81040" w:rsidP="00185544">
                <w:pPr>
                  <w:jc w:val="center"/>
                  <w:rPr>
                    <w:b/>
                    <w:sz w:val="21"/>
                    <w:szCs w:val="21"/>
                  </w:rPr>
                </w:pPr>
              </w:p>
            </w:tc>
            <w:sdt>
              <w:sdtPr>
                <w:rPr>
                  <w:sz w:val="21"/>
                  <w:szCs w:val="21"/>
                </w:rPr>
                <w:tag w:val="_PLD_c239006a5e6040d58bedd94ab36e9784"/>
                <w:id w:val="1393016"/>
                <w:lock w:val="sdtLocked"/>
              </w:sdtPr>
              <w:sdtContent>
                <w:tc>
                  <w:tcPr>
                    <w:tcW w:w="1047"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可抵扣暂时性差异</w:t>
                    </w:r>
                  </w:p>
                </w:tc>
              </w:sdtContent>
            </w:sdt>
            <w:sdt>
              <w:sdtPr>
                <w:rPr>
                  <w:sz w:val="21"/>
                  <w:szCs w:val="21"/>
                </w:rPr>
                <w:tag w:val="_PLD_1559717fc58743e19a1e868ac528fbc0"/>
                <w:id w:val="1393017"/>
                <w:lock w:val="sdtLocked"/>
              </w:sdtPr>
              <w:sdtContent>
                <w:tc>
                  <w:tcPr>
                    <w:tcW w:w="982"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递延所得税</w:t>
                    </w:r>
                  </w:p>
                  <w:p w:rsidR="00A81040" w:rsidRPr="00A81040" w:rsidRDefault="00A81040" w:rsidP="00185544">
                    <w:pPr>
                      <w:jc w:val="center"/>
                      <w:rPr>
                        <w:sz w:val="21"/>
                        <w:szCs w:val="21"/>
                      </w:rPr>
                    </w:pPr>
                    <w:r w:rsidRPr="00A81040">
                      <w:rPr>
                        <w:rFonts w:hint="eastAsia"/>
                        <w:sz w:val="21"/>
                        <w:szCs w:val="21"/>
                      </w:rPr>
                      <w:t>资产</w:t>
                    </w:r>
                  </w:p>
                </w:tc>
              </w:sdtContent>
            </w:sdt>
            <w:sdt>
              <w:sdtPr>
                <w:rPr>
                  <w:sz w:val="21"/>
                  <w:szCs w:val="21"/>
                </w:rPr>
                <w:tag w:val="_PLD_de171afb73ff474dbccc47c2cec6d4f1"/>
                <w:id w:val="1393018"/>
                <w:lock w:val="sdtLocked"/>
              </w:sdtPr>
              <w:sdtContent>
                <w:tc>
                  <w:tcPr>
                    <w:tcW w:w="1047"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可抵扣暂时性差异</w:t>
                    </w:r>
                  </w:p>
                </w:tc>
              </w:sdtContent>
            </w:sdt>
            <w:sdt>
              <w:sdtPr>
                <w:rPr>
                  <w:sz w:val="21"/>
                  <w:szCs w:val="21"/>
                </w:rPr>
                <w:tag w:val="_PLD_bafc90864e7347e5bb50ec31a5dffe05"/>
                <w:id w:val="1393019"/>
                <w:lock w:val="sdtLocked"/>
              </w:sdtPr>
              <w:sdtContent>
                <w:tc>
                  <w:tcPr>
                    <w:tcW w:w="982"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递延所得税</w:t>
                    </w:r>
                  </w:p>
                  <w:p w:rsidR="00A81040" w:rsidRPr="00A81040" w:rsidRDefault="00A81040" w:rsidP="00185544">
                    <w:pPr>
                      <w:jc w:val="center"/>
                      <w:rPr>
                        <w:sz w:val="21"/>
                        <w:szCs w:val="21"/>
                      </w:rPr>
                    </w:pPr>
                    <w:r w:rsidRPr="00A81040">
                      <w:rPr>
                        <w:rFonts w:hint="eastAsia"/>
                        <w:sz w:val="21"/>
                        <w:szCs w:val="21"/>
                      </w:rPr>
                      <w:t>资产</w:t>
                    </w:r>
                  </w:p>
                </w:tc>
              </w:sdtContent>
            </w:sdt>
          </w:tr>
          <w:tr w:rsidR="00A81040" w:rsidRPr="00A81040" w:rsidTr="00A81040">
            <w:trPr>
              <w:trHeight w:val="285"/>
            </w:trPr>
            <w:sdt>
              <w:sdtPr>
                <w:rPr>
                  <w:sz w:val="21"/>
                  <w:szCs w:val="21"/>
                </w:rPr>
                <w:tag w:val="_PLD_a9dd5d10d8174be9a4f6ad53ac178647"/>
                <w:id w:val="1393020"/>
                <w:lock w:val="sdtLocked"/>
              </w:sdtPr>
              <w:sdtContent>
                <w:tc>
                  <w:tcPr>
                    <w:tcW w:w="942" w:type="pct"/>
                    <w:shd w:val="clear" w:color="auto" w:fill="auto"/>
                    <w:vAlign w:val="center"/>
                  </w:tcPr>
                  <w:p w:rsidR="00A81040" w:rsidRPr="00A81040" w:rsidRDefault="00A81040" w:rsidP="00A81040">
                    <w:pPr>
                      <w:ind w:firstLineChars="100" w:firstLine="210"/>
                      <w:jc w:val="center"/>
                      <w:rPr>
                        <w:sz w:val="21"/>
                        <w:szCs w:val="21"/>
                      </w:rPr>
                    </w:pPr>
                    <w:r w:rsidRPr="00A81040">
                      <w:rPr>
                        <w:rFonts w:hint="eastAsia"/>
                        <w:sz w:val="21"/>
                        <w:szCs w:val="21"/>
                      </w:rPr>
                      <w:t>资产减值准备</w:t>
                    </w:r>
                  </w:p>
                </w:tc>
              </w:sdtContent>
            </w:sdt>
            <w:tc>
              <w:tcPr>
                <w:tcW w:w="1047" w:type="pct"/>
                <w:shd w:val="clear" w:color="auto" w:fill="auto"/>
                <w:vAlign w:val="center"/>
              </w:tcPr>
              <w:p w:rsidR="00A81040" w:rsidRPr="00A81040" w:rsidRDefault="00A81040" w:rsidP="00A81040">
                <w:pPr>
                  <w:jc w:val="right"/>
                  <w:rPr>
                    <w:sz w:val="21"/>
                    <w:szCs w:val="21"/>
                  </w:rPr>
                </w:pPr>
                <w:r w:rsidRPr="00A81040">
                  <w:rPr>
                    <w:sz w:val="21"/>
                    <w:szCs w:val="21"/>
                  </w:rPr>
                  <w:t>26,694,525.79</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4,004,178.87</w:t>
                </w:r>
              </w:p>
            </w:tc>
            <w:tc>
              <w:tcPr>
                <w:tcW w:w="1047" w:type="pct"/>
                <w:shd w:val="clear" w:color="auto" w:fill="auto"/>
                <w:vAlign w:val="center"/>
              </w:tcPr>
              <w:p w:rsidR="00A81040" w:rsidRPr="00A81040" w:rsidRDefault="00A81040" w:rsidP="00A81040">
                <w:pPr>
                  <w:jc w:val="right"/>
                  <w:rPr>
                    <w:sz w:val="21"/>
                    <w:szCs w:val="21"/>
                  </w:rPr>
                </w:pPr>
                <w:r w:rsidRPr="00A81040">
                  <w:rPr>
                    <w:sz w:val="21"/>
                    <w:szCs w:val="21"/>
                  </w:rPr>
                  <w:t>53,949,316.30</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8,092,397.45</w:t>
                </w:r>
              </w:p>
            </w:tc>
          </w:tr>
          <w:tr w:rsidR="00A81040" w:rsidRPr="00A81040" w:rsidTr="00A81040">
            <w:trPr>
              <w:trHeight w:val="285"/>
            </w:trPr>
            <w:sdt>
              <w:sdtPr>
                <w:rPr>
                  <w:sz w:val="21"/>
                  <w:szCs w:val="21"/>
                </w:rPr>
                <w:tag w:val="_PLD_412e3f8d0e1642ae9adf17341ca2fd4f"/>
                <w:id w:val="1393021"/>
                <w:lock w:val="sdtLocked"/>
              </w:sdtPr>
              <w:sdtContent>
                <w:tc>
                  <w:tcPr>
                    <w:tcW w:w="942" w:type="pct"/>
                    <w:tcBorders>
                      <w:bottom w:val="single" w:sz="4" w:space="0" w:color="auto"/>
                    </w:tcBorders>
                    <w:shd w:val="clear" w:color="auto" w:fill="auto"/>
                    <w:vAlign w:val="center"/>
                  </w:tcPr>
                  <w:p w:rsidR="00A81040" w:rsidRPr="00A81040" w:rsidRDefault="00A81040" w:rsidP="00A81040">
                    <w:pPr>
                      <w:ind w:firstLineChars="100" w:firstLine="210"/>
                      <w:jc w:val="center"/>
                      <w:rPr>
                        <w:sz w:val="21"/>
                        <w:szCs w:val="21"/>
                      </w:rPr>
                    </w:pPr>
                    <w:r w:rsidRPr="00A81040">
                      <w:rPr>
                        <w:rFonts w:hint="eastAsia"/>
                        <w:sz w:val="21"/>
                        <w:szCs w:val="21"/>
                      </w:rPr>
                      <w:t>可抵扣亏损</w:t>
                    </w:r>
                  </w:p>
                </w:tc>
              </w:sdtContent>
            </w:sdt>
            <w:tc>
              <w:tcPr>
                <w:tcW w:w="1047" w:type="pct"/>
                <w:shd w:val="clear" w:color="auto" w:fill="auto"/>
                <w:vAlign w:val="center"/>
              </w:tcPr>
              <w:p w:rsidR="00A81040" w:rsidRPr="00A81040" w:rsidRDefault="00A81040" w:rsidP="00A81040">
                <w:pPr>
                  <w:jc w:val="right"/>
                  <w:rPr>
                    <w:sz w:val="21"/>
                    <w:szCs w:val="21"/>
                  </w:rPr>
                </w:pPr>
                <w:r w:rsidRPr="00A81040">
                  <w:rPr>
                    <w:sz w:val="21"/>
                    <w:szCs w:val="21"/>
                  </w:rPr>
                  <w:t>267,916,563.53</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40,187,484.53</w:t>
                </w:r>
              </w:p>
            </w:tc>
            <w:tc>
              <w:tcPr>
                <w:tcW w:w="1047" w:type="pct"/>
                <w:shd w:val="clear" w:color="auto" w:fill="auto"/>
                <w:vAlign w:val="center"/>
              </w:tcPr>
              <w:p w:rsidR="00A81040" w:rsidRPr="00A81040" w:rsidRDefault="00A81040" w:rsidP="00A81040">
                <w:pPr>
                  <w:jc w:val="right"/>
                  <w:rPr>
                    <w:sz w:val="21"/>
                    <w:szCs w:val="21"/>
                  </w:rPr>
                </w:pPr>
                <w:r w:rsidRPr="00A81040">
                  <w:rPr>
                    <w:sz w:val="21"/>
                    <w:szCs w:val="21"/>
                  </w:rPr>
                  <w:t>211,791,122.02</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31,768,668.30</w:t>
                </w:r>
              </w:p>
            </w:tc>
          </w:tr>
          <w:sdt>
            <w:sdtPr>
              <w:rPr>
                <w:sz w:val="21"/>
                <w:szCs w:val="21"/>
              </w:rPr>
              <w:alias w:val="递延所得税资产明细"/>
              <w:tag w:val="_TUP_703575bf8b6048788dc624e748111109"/>
              <w:id w:val="1393022"/>
              <w:lock w:val="sdtLocked"/>
            </w:sdtPr>
            <w:sdtContent>
              <w:tr w:rsidR="00A81040" w:rsidRPr="00A81040" w:rsidTr="00A81040">
                <w:trPr>
                  <w:trHeight w:val="285"/>
                </w:trPr>
                <w:tc>
                  <w:tcPr>
                    <w:tcW w:w="942" w:type="pct"/>
                    <w:shd w:val="clear" w:color="auto" w:fill="auto"/>
                    <w:vAlign w:val="center"/>
                  </w:tcPr>
                  <w:p w:rsidR="00A81040" w:rsidRPr="00A81040" w:rsidRDefault="00A81040" w:rsidP="00A81040">
                    <w:pPr>
                      <w:jc w:val="center"/>
                      <w:rPr>
                        <w:sz w:val="21"/>
                        <w:szCs w:val="21"/>
                      </w:rPr>
                    </w:pPr>
                    <w:r w:rsidRPr="00A81040">
                      <w:rPr>
                        <w:rFonts w:hint="eastAsia"/>
                        <w:sz w:val="21"/>
                        <w:szCs w:val="21"/>
                      </w:rPr>
                      <w:t>股权激励</w:t>
                    </w:r>
                  </w:p>
                </w:tc>
                <w:tc>
                  <w:tcPr>
                    <w:tcW w:w="1047" w:type="pct"/>
                    <w:shd w:val="clear" w:color="auto" w:fill="auto"/>
                    <w:vAlign w:val="center"/>
                  </w:tcPr>
                  <w:p w:rsidR="00A81040" w:rsidRPr="00A81040" w:rsidRDefault="00A81040" w:rsidP="00A81040">
                    <w:pPr>
                      <w:jc w:val="right"/>
                      <w:rPr>
                        <w:sz w:val="21"/>
                        <w:szCs w:val="21"/>
                      </w:rPr>
                    </w:pPr>
                    <w:r w:rsidRPr="00A81040">
                      <w:rPr>
                        <w:sz w:val="21"/>
                        <w:szCs w:val="21"/>
                      </w:rPr>
                      <w:t>5,027,262.31</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754,089.35</w:t>
                    </w:r>
                  </w:p>
                </w:tc>
                <w:tc>
                  <w:tcPr>
                    <w:tcW w:w="1047" w:type="pct"/>
                    <w:shd w:val="clear" w:color="auto" w:fill="auto"/>
                  </w:tcPr>
                  <w:p w:rsidR="00A81040" w:rsidRPr="00A81040" w:rsidRDefault="00A81040" w:rsidP="00A81040">
                    <w:pPr>
                      <w:jc w:val="right"/>
                      <w:rPr>
                        <w:sz w:val="21"/>
                        <w:szCs w:val="21"/>
                      </w:rPr>
                    </w:pPr>
                  </w:p>
                </w:tc>
                <w:tc>
                  <w:tcPr>
                    <w:tcW w:w="982" w:type="pct"/>
                    <w:shd w:val="clear" w:color="auto" w:fill="auto"/>
                  </w:tcPr>
                  <w:p w:rsidR="00A81040" w:rsidRPr="00A81040" w:rsidRDefault="00A81040" w:rsidP="00A81040">
                    <w:pPr>
                      <w:jc w:val="right"/>
                      <w:rPr>
                        <w:sz w:val="21"/>
                        <w:szCs w:val="21"/>
                      </w:rPr>
                    </w:pPr>
                  </w:p>
                </w:tc>
              </w:tr>
            </w:sdtContent>
          </w:sdt>
          <w:sdt>
            <w:sdtPr>
              <w:rPr>
                <w:sz w:val="21"/>
                <w:szCs w:val="21"/>
              </w:rPr>
              <w:alias w:val="递延所得税资产明细"/>
              <w:tag w:val="_TUP_703575bf8b6048788dc624e748111109"/>
              <w:id w:val="1393023"/>
              <w:lock w:val="sdtLocked"/>
            </w:sdtPr>
            <w:sdtContent>
              <w:tr w:rsidR="00A81040" w:rsidRPr="00A81040" w:rsidTr="00A81040">
                <w:trPr>
                  <w:trHeight w:val="285"/>
                </w:trPr>
                <w:tc>
                  <w:tcPr>
                    <w:tcW w:w="942" w:type="pct"/>
                    <w:shd w:val="clear" w:color="auto" w:fill="auto"/>
                    <w:vAlign w:val="center"/>
                  </w:tcPr>
                  <w:p w:rsidR="00A81040" w:rsidRPr="00A81040" w:rsidRDefault="00A81040" w:rsidP="00A81040">
                    <w:pPr>
                      <w:jc w:val="center"/>
                      <w:rPr>
                        <w:sz w:val="21"/>
                        <w:szCs w:val="21"/>
                      </w:rPr>
                    </w:pPr>
                    <w:r w:rsidRPr="00A81040">
                      <w:rPr>
                        <w:rFonts w:hint="eastAsia"/>
                        <w:sz w:val="21"/>
                        <w:szCs w:val="21"/>
                      </w:rPr>
                      <w:t>预计负债</w:t>
                    </w:r>
                  </w:p>
                </w:tc>
                <w:tc>
                  <w:tcPr>
                    <w:tcW w:w="1047" w:type="pct"/>
                    <w:shd w:val="clear" w:color="auto" w:fill="auto"/>
                  </w:tcPr>
                  <w:p w:rsidR="00A81040" w:rsidRPr="00A81040" w:rsidRDefault="00A81040" w:rsidP="00A81040">
                    <w:pPr>
                      <w:jc w:val="right"/>
                      <w:rPr>
                        <w:sz w:val="21"/>
                        <w:szCs w:val="21"/>
                      </w:rPr>
                    </w:pPr>
                  </w:p>
                </w:tc>
                <w:tc>
                  <w:tcPr>
                    <w:tcW w:w="982" w:type="pct"/>
                    <w:shd w:val="clear" w:color="auto" w:fill="auto"/>
                  </w:tcPr>
                  <w:p w:rsidR="00A81040" w:rsidRPr="00A81040" w:rsidRDefault="00A81040" w:rsidP="00A81040">
                    <w:pPr>
                      <w:jc w:val="right"/>
                      <w:rPr>
                        <w:sz w:val="21"/>
                        <w:szCs w:val="21"/>
                      </w:rPr>
                    </w:pPr>
                  </w:p>
                </w:tc>
                <w:tc>
                  <w:tcPr>
                    <w:tcW w:w="1047" w:type="pct"/>
                    <w:shd w:val="clear" w:color="auto" w:fill="auto"/>
                  </w:tcPr>
                  <w:p w:rsidR="00A81040" w:rsidRPr="00A81040" w:rsidRDefault="00A81040" w:rsidP="00A81040">
                    <w:pPr>
                      <w:jc w:val="right"/>
                      <w:rPr>
                        <w:sz w:val="21"/>
                        <w:szCs w:val="21"/>
                      </w:rPr>
                    </w:pPr>
                    <w:r w:rsidRPr="00A81040">
                      <w:rPr>
                        <w:sz w:val="21"/>
                        <w:szCs w:val="21"/>
                      </w:rPr>
                      <w:t>10,831,000.00</w:t>
                    </w:r>
                  </w:p>
                </w:tc>
                <w:tc>
                  <w:tcPr>
                    <w:tcW w:w="982" w:type="pct"/>
                    <w:shd w:val="clear" w:color="auto" w:fill="auto"/>
                  </w:tcPr>
                  <w:p w:rsidR="00A81040" w:rsidRPr="00A81040" w:rsidRDefault="00A81040" w:rsidP="00A81040">
                    <w:pPr>
                      <w:jc w:val="right"/>
                      <w:rPr>
                        <w:sz w:val="21"/>
                        <w:szCs w:val="21"/>
                      </w:rPr>
                    </w:pPr>
                    <w:r w:rsidRPr="00A81040">
                      <w:rPr>
                        <w:sz w:val="21"/>
                        <w:szCs w:val="21"/>
                      </w:rPr>
                      <w:t>1,624,650.00</w:t>
                    </w:r>
                  </w:p>
                </w:tc>
              </w:tr>
            </w:sdtContent>
          </w:sdt>
          <w:tr w:rsidR="00A81040" w:rsidRPr="00A81040" w:rsidTr="00A81040">
            <w:trPr>
              <w:trHeight w:val="285"/>
            </w:trPr>
            <w:sdt>
              <w:sdtPr>
                <w:rPr>
                  <w:sz w:val="21"/>
                  <w:szCs w:val="21"/>
                </w:rPr>
                <w:tag w:val="_PLD_6fc9224998ff4043b5f3c058cb2e9971"/>
                <w:id w:val="1393026"/>
                <w:lock w:val="sdtLocked"/>
              </w:sdtPr>
              <w:sdtContent>
                <w:tc>
                  <w:tcPr>
                    <w:tcW w:w="942"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合计</w:t>
                    </w:r>
                  </w:p>
                </w:tc>
              </w:sdtContent>
            </w:sdt>
            <w:tc>
              <w:tcPr>
                <w:tcW w:w="1047" w:type="pct"/>
                <w:shd w:val="clear" w:color="auto" w:fill="auto"/>
                <w:vAlign w:val="center"/>
              </w:tcPr>
              <w:p w:rsidR="00A81040" w:rsidRPr="00A81040" w:rsidRDefault="00A81040" w:rsidP="00A81040">
                <w:pPr>
                  <w:jc w:val="right"/>
                  <w:rPr>
                    <w:sz w:val="21"/>
                    <w:szCs w:val="21"/>
                  </w:rPr>
                </w:pPr>
                <w:r w:rsidRPr="00A81040">
                  <w:rPr>
                    <w:sz w:val="21"/>
                    <w:szCs w:val="21"/>
                  </w:rPr>
                  <w:t>299,638,351.63</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44,945,752.75</w:t>
                </w:r>
              </w:p>
            </w:tc>
            <w:tc>
              <w:tcPr>
                <w:tcW w:w="1047" w:type="pct"/>
                <w:shd w:val="clear" w:color="auto" w:fill="auto"/>
                <w:vAlign w:val="center"/>
              </w:tcPr>
              <w:p w:rsidR="00A81040" w:rsidRPr="00A81040" w:rsidRDefault="00A81040" w:rsidP="00A81040">
                <w:pPr>
                  <w:jc w:val="right"/>
                  <w:rPr>
                    <w:sz w:val="21"/>
                    <w:szCs w:val="21"/>
                  </w:rPr>
                </w:pPr>
                <w:r w:rsidRPr="00A81040">
                  <w:rPr>
                    <w:sz w:val="21"/>
                    <w:szCs w:val="21"/>
                  </w:rPr>
                  <w:t>276,571,438.32</w:t>
                </w:r>
              </w:p>
            </w:tc>
            <w:tc>
              <w:tcPr>
                <w:tcW w:w="982" w:type="pct"/>
                <w:shd w:val="clear" w:color="auto" w:fill="auto"/>
                <w:vAlign w:val="center"/>
              </w:tcPr>
              <w:p w:rsidR="00A81040" w:rsidRPr="00A81040" w:rsidRDefault="00A81040" w:rsidP="00A81040">
                <w:pPr>
                  <w:jc w:val="right"/>
                  <w:rPr>
                    <w:sz w:val="21"/>
                    <w:szCs w:val="21"/>
                  </w:rPr>
                </w:pPr>
                <w:r w:rsidRPr="00A81040">
                  <w:rPr>
                    <w:sz w:val="21"/>
                    <w:szCs w:val="21"/>
                  </w:rPr>
                  <w:t>41,485,715.75</w:t>
                </w:r>
              </w:p>
            </w:tc>
          </w:tr>
        </w:tbl>
        <w:p w:rsidR="00A81040" w:rsidRDefault="00A81040"/>
        <w:p w:rsidR="00FD2133" w:rsidRDefault="00537341">
          <w:pPr>
            <w:pStyle w:val="4"/>
            <w:numPr>
              <w:ilvl w:val="0"/>
              <w:numId w:val="52"/>
            </w:numPr>
            <w:ind w:left="426" w:hanging="426"/>
          </w:pPr>
          <w:r>
            <w:rPr>
              <w:rFonts w:hint="eastAsia"/>
            </w:rPr>
            <w:t>未经</w:t>
          </w:r>
          <w:proofErr w:type="gramStart"/>
          <w:r>
            <w:rPr>
              <w:rFonts w:hint="eastAsia"/>
            </w:rPr>
            <w:t>抵销</w:t>
          </w:r>
          <w:proofErr w:type="gramEnd"/>
          <w:r>
            <w:rPr>
              <w:rFonts w:hint="eastAsia"/>
            </w:rPr>
            <w:t>的递延所得税负债</w:t>
          </w:r>
        </w:p>
        <w:p w:rsidR="00A81040" w:rsidRPr="00A81040" w:rsidRDefault="00D1422C" w:rsidP="006D1817">
          <w:pPr>
            <w:rPr>
              <w:sz w:val="21"/>
              <w:szCs w:val="21"/>
            </w:rPr>
          </w:pPr>
          <w:sdt>
            <w:sdtPr>
              <w:alias w:val="是否适用：未经抵销的递延所得税负债[双击切换]"/>
              <w:tag w:val="_GBC_e7d8f83d611d4464afa60fcd4c2b0690"/>
              <w:id w:val="1396550404"/>
              <w:lock w:val="sdtLocked"/>
              <w:placeholder>
                <w:docPart w:val="GBC22222222222222222222222222222"/>
              </w:placeholder>
            </w:sdtPr>
            <w:sdtEndPr>
              <w:rPr>
                <w:sz w:val="21"/>
                <w:szCs w:val="21"/>
              </w:rPr>
            </w:sdtEndPr>
            <w:sdtContent>
              <w:r w:rsidRPr="00A81040">
                <w:rPr>
                  <w:sz w:val="21"/>
                  <w:szCs w:val="21"/>
                </w:rPr>
                <w:fldChar w:fldCharType="begin"/>
              </w:r>
              <w:r w:rsidR="00A81040" w:rsidRPr="00A81040">
                <w:rPr>
                  <w:sz w:val="21"/>
                  <w:szCs w:val="21"/>
                </w:rPr>
                <w:instrText xml:space="preserve">MACROBUTTON  SnrToggleCheckbox √适用 </w:instrText>
              </w:r>
              <w:r w:rsidRPr="00A81040">
                <w:rPr>
                  <w:sz w:val="21"/>
                  <w:szCs w:val="21"/>
                </w:rPr>
                <w:fldChar w:fldCharType="end"/>
              </w:r>
              <w:r w:rsidRPr="00A81040">
                <w:rPr>
                  <w:sz w:val="21"/>
                  <w:szCs w:val="21"/>
                </w:rPr>
                <w:fldChar w:fldCharType="begin"/>
              </w:r>
              <w:r w:rsidR="00A81040" w:rsidRPr="00A81040">
                <w:rPr>
                  <w:sz w:val="21"/>
                  <w:szCs w:val="21"/>
                </w:rPr>
                <w:instrText xml:space="preserve"> MACROBUTTON  SnrToggleCheckbox □不适用 </w:instrText>
              </w:r>
              <w:r w:rsidRPr="00A81040">
                <w:rPr>
                  <w:sz w:val="21"/>
                  <w:szCs w:val="21"/>
                </w:rPr>
                <w:fldChar w:fldCharType="end"/>
              </w:r>
            </w:sdtContent>
          </w:sdt>
        </w:p>
        <w:p w:rsidR="00A81040" w:rsidRPr="00A81040" w:rsidRDefault="00A81040" w:rsidP="00185544">
          <w:pPr>
            <w:jc w:val="right"/>
            <w:rPr>
              <w:sz w:val="21"/>
              <w:szCs w:val="21"/>
            </w:rPr>
          </w:pPr>
          <w:r w:rsidRPr="00A81040">
            <w:rPr>
              <w:rFonts w:hint="eastAsia"/>
              <w:sz w:val="21"/>
              <w:szCs w:val="21"/>
            </w:rPr>
            <w:t>单位：</w:t>
          </w:r>
          <w:sdt>
            <w:sdtPr>
              <w:rPr>
                <w:rFonts w:hint="eastAsia"/>
                <w:sz w:val="21"/>
                <w:szCs w:val="21"/>
              </w:rPr>
              <w:alias w:val="单位：财务附注：未经抵销的递延所得税负债"/>
              <w:tag w:val="_GBC_20c1fd2b551d429d888a1c48c5ee9c5a"/>
              <w:id w:val="290627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81040">
                <w:rPr>
                  <w:rFonts w:hint="eastAsia"/>
                  <w:sz w:val="21"/>
                  <w:szCs w:val="21"/>
                </w:rPr>
                <w:t>元</w:t>
              </w:r>
            </w:sdtContent>
          </w:sdt>
          <w:r w:rsidRPr="00A81040">
            <w:rPr>
              <w:rFonts w:hint="eastAsia"/>
              <w:sz w:val="21"/>
              <w:szCs w:val="21"/>
            </w:rPr>
            <w:t xml:space="preserve">  币种：</w:t>
          </w:r>
          <w:sdt>
            <w:sdtPr>
              <w:rPr>
                <w:rFonts w:hint="eastAsia"/>
                <w:sz w:val="21"/>
                <w:szCs w:val="21"/>
              </w:rPr>
              <w:alias w:val="币种：财务附注：未经抵销的递延所得税负债"/>
              <w:tag w:val="_GBC_e6ace91667794eff9d02520878b629f9"/>
              <w:id w:val="29063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81040">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699"/>
            <w:gridCol w:w="1701"/>
            <w:gridCol w:w="1832"/>
            <w:gridCol w:w="1582"/>
          </w:tblGrid>
          <w:tr w:rsidR="00A81040" w:rsidRPr="00A81040" w:rsidTr="00A81040">
            <w:trPr>
              <w:trHeight w:val="285"/>
            </w:trPr>
            <w:sdt>
              <w:sdtPr>
                <w:rPr>
                  <w:sz w:val="21"/>
                  <w:szCs w:val="21"/>
                </w:rPr>
                <w:tag w:val="_PLD_e9bdb30dce784b4a9efd1b5efd6964fb"/>
                <w:id w:val="1393428"/>
                <w:lock w:val="sdtLocked"/>
              </w:sdtPr>
              <w:sdtContent>
                <w:tc>
                  <w:tcPr>
                    <w:tcW w:w="1235" w:type="pct"/>
                    <w:vMerge w:val="restart"/>
                    <w:shd w:val="clear" w:color="auto" w:fill="auto"/>
                    <w:vAlign w:val="center"/>
                  </w:tcPr>
                  <w:p w:rsidR="00A81040" w:rsidRPr="00A81040" w:rsidRDefault="00A81040" w:rsidP="00185544">
                    <w:pPr>
                      <w:jc w:val="center"/>
                      <w:rPr>
                        <w:sz w:val="21"/>
                        <w:szCs w:val="21"/>
                      </w:rPr>
                    </w:pPr>
                    <w:r w:rsidRPr="00A81040">
                      <w:rPr>
                        <w:rFonts w:hint="eastAsia"/>
                        <w:sz w:val="21"/>
                        <w:szCs w:val="21"/>
                      </w:rPr>
                      <w:t>项目</w:t>
                    </w:r>
                  </w:p>
                </w:tc>
              </w:sdtContent>
            </w:sdt>
            <w:sdt>
              <w:sdtPr>
                <w:rPr>
                  <w:sz w:val="21"/>
                  <w:szCs w:val="21"/>
                </w:rPr>
                <w:tag w:val="_PLD_600f3752c404468197724275bf44cd43"/>
                <w:id w:val="1393429"/>
                <w:lock w:val="sdtLocked"/>
              </w:sdtPr>
              <w:sdtContent>
                <w:tc>
                  <w:tcPr>
                    <w:tcW w:w="1879" w:type="pct"/>
                    <w:gridSpan w:val="2"/>
                    <w:shd w:val="clear" w:color="auto" w:fill="auto"/>
                    <w:vAlign w:val="center"/>
                  </w:tcPr>
                  <w:p w:rsidR="00A81040" w:rsidRPr="00A81040" w:rsidRDefault="00A81040" w:rsidP="00185544">
                    <w:pPr>
                      <w:jc w:val="center"/>
                      <w:rPr>
                        <w:sz w:val="21"/>
                        <w:szCs w:val="21"/>
                      </w:rPr>
                    </w:pPr>
                    <w:r w:rsidRPr="00A81040">
                      <w:rPr>
                        <w:rFonts w:hint="eastAsia"/>
                        <w:sz w:val="21"/>
                        <w:szCs w:val="21"/>
                      </w:rPr>
                      <w:t>期末余额</w:t>
                    </w:r>
                  </w:p>
                </w:tc>
              </w:sdtContent>
            </w:sdt>
            <w:sdt>
              <w:sdtPr>
                <w:rPr>
                  <w:sz w:val="21"/>
                  <w:szCs w:val="21"/>
                </w:rPr>
                <w:tag w:val="_PLD_7e4b2554e2544865b74424edbdb55d4b"/>
                <w:id w:val="1393430"/>
                <w:lock w:val="sdtLocked"/>
              </w:sdtPr>
              <w:sdtContent>
                <w:tc>
                  <w:tcPr>
                    <w:tcW w:w="1886" w:type="pct"/>
                    <w:gridSpan w:val="2"/>
                    <w:shd w:val="clear" w:color="auto" w:fill="auto"/>
                    <w:vAlign w:val="center"/>
                  </w:tcPr>
                  <w:p w:rsidR="00A81040" w:rsidRPr="00A81040" w:rsidRDefault="00A81040" w:rsidP="00185544">
                    <w:pPr>
                      <w:jc w:val="center"/>
                      <w:rPr>
                        <w:sz w:val="21"/>
                        <w:szCs w:val="21"/>
                      </w:rPr>
                    </w:pPr>
                    <w:r w:rsidRPr="00A81040">
                      <w:rPr>
                        <w:rFonts w:hint="eastAsia"/>
                        <w:sz w:val="21"/>
                        <w:szCs w:val="21"/>
                      </w:rPr>
                      <w:t>期初余额</w:t>
                    </w:r>
                  </w:p>
                </w:tc>
              </w:sdtContent>
            </w:sdt>
          </w:tr>
          <w:tr w:rsidR="00A81040" w:rsidRPr="00A81040" w:rsidTr="00A81040">
            <w:trPr>
              <w:trHeight w:val="285"/>
            </w:trPr>
            <w:tc>
              <w:tcPr>
                <w:tcW w:w="1235" w:type="pct"/>
                <w:vMerge/>
                <w:shd w:val="clear" w:color="auto" w:fill="auto"/>
                <w:vAlign w:val="center"/>
              </w:tcPr>
              <w:p w:rsidR="00A81040" w:rsidRPr="00A81040" w:rsidRDefault="00A81040" w:rsidP="00185544">
                <w:pPr>
                  <w:jc w:val="center"/>
                  <w:rPr>
                    <w:b/>
                    <w:sz w:val="21"/>
                    <w:szCs w:val="21"/>
                  </w:rPr>
                </w:pPr>
              </w:p>
            </w:tc>
            <w:sdt>
              <w:sdtPr>
                <w:rPr>
                  <w:sz w:val="21"/>
                  <w:szCs w:val="21"/>
                </w:rPr>
                <w:tag w:val="_PLD_2db432e06e184a41a8eb727ebb64ec40"/>
                <w:id w:val="1393431"/>
                <w:lock w:val="sdtLocked"/>
              </w:sdtPr>
              <w:sdtContent>
                <w:tc>
                  <w:tcPr>
                    <w:tcW w:w="939" w:type="pct"/>
                    <w:shd w:val="clear" w:color="auto" w:fill="auto"/>
                    <w:vAlign w:val="center"/>
                  </w:tcPr>
                  <w:p w:rsidR="00A81040" w:rsidRPr="00A81040" w:rsidRDefault="00A81040" w:rsidP="00185544">
                    <w:pPr>
                      <w:jc w:val="center"/>
                      <w:rPr>
                        <w:sz w:val="21"/>
                        <w:szCs w:val="21"/>
                      </w:rPr>
                    </w:pPr>
                    <w:r w:rsidRPr="00A81040">
                      <w:rPr>
                        <w:rFonts w:ascii="Arial" w:hAnsi="Arial" w:hint="eastAsia"/>
                        <w:sz w:val="21"/>
                        <w:szCs w:val="21"/>
                      </w:rPr>
                      <w:t>应纳税暂时性差异</w:t>
                    </w:r>
                  </w:p>
                </w:tc>
              </w:sdtContent>
            </w:sdt>
            <w:sdt>
              <w:sdtPr>
                <w:rPr>
                  <w:sz w:val="21"/>
                  <w:szCs w:val="21"/>
                </w:rPr>
                <w:tag w:val="_PLD_b3dd3e66f628452aab8284dc189a458b"/>
                <w:id w:val="1393432"/>
                <w:lock w:val="sdtLocked"/>
              </w:sdtPr>
              <w:sdtContent>
                <w:tc>
                  <w:tcPr>
                    <w:tcW w:w="940"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递延所得税</w:t>
                    </w:r>
                  </w:p>
                  <w:p w:rsidR="00A81040" w:rsidRPr="00A81040" w:rsidRDefault="00A81040" w:rsidP="00185544">
                    <w:pPr>
                      <w:jc w:val="center"/>
                      <w:rPr>
                        <w:sz w:val="21"/>
                        <w:szCs w:val="21"/>
                      </w:rPr>
                    </w:pPr>
                    <w:r w:rsidRPr="00A81040">
                      <w:rPr>
                        <w:rFonts w:hint="eastAsia"/>
                        <w:sz w:val="21"/>
                        <w:szCs w:val="21"/>
                      </w:rPr>
                      <w:t>负债</w:t>
                    </w:r>
                  </w:p>
                </w:tc>
              </w:sdtContent>
            </w:sdt>
            <w:sdt>
              <w:sdtPr>
                <w:rPr>
                  <w:sz w:val="21"/>
                  <w:szCs w:val="21"/>
                </w:rPr>
                <w:tag w:val="_PLD_3e69493cf6a2462eab1eaf8ece87a89d"/>
                <w:id w:val="1393433"/>
                <w:lock w:val="sdtLocked"/>
              </w:sdtPr>
              <w:sdtContent>
                <w:tc>
                  <w:tcPr>
                    <w:tcW w:w="1012" w:type="pct"/>
                    <w:shd w:val="clear" w:color="auto" w:fill="auto"/>
                    <w:vAlign w:val="center"/>
                  </w:tcPr>
                  <w:p w:rsidR="00A81040" w:rsidRPr="00A81040" w:rsidRDefault="00A81040" w:rsidP="00185544">
                    <w:pPr>
                      <w:jc w:val="center"/>
                      <w:rPr>
                        <w:sz w:val="21"/>
                        <w:szCs w:val="21"/>
                      </w:rPr>
                    </w:pPr>
                    <w:r w:rsidRPr="00A81040">
                      <w:rPr>
                        <w:rFonts w:ascii="Arial" w:hAnsi="Arial" w:hint="eastAsia"/>
                        <w:sz w:val="21"/>
                        <w:szCs w:val="21"/>
                      </w:rPr>
                      <w:t>应纳税暂时性差异</w:t>
                    </w:r>
                  </w:p>
                </w:tc>
              </w:sdtContent>
            </w:sdt>
            <w:sdt>
              <w:sdtPr>
                <w:rPr>
                  <w:sz w:val="21"/>
                  <w:szCs w:val="21"/>
                </w:rPr>
                <w:tag w:val="_PLD_ad4c3389a4a04a96990ace5203f3adbb"/>
                <w:id w:val="1393434"/>
                <w:lock w:val="sdtLocked"/>
              </w:sdtPr>
              <w:sdtContent>
                <w:tc>
                  <w:tcPr>
                    <w:tcW w:w="874"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递延所得税</w:t>
                    </w:r>
                  </w:p>
                  <w:p w:rsidR="00A81040" w:rsidRPr="00A81040" w:rsidRDefault="00A81040" w:rsidP="00185544">
                    <w:pPr>
                      <w:jc w:val="center"/>
                      <w:rPr>
                        <w:sz w:val="21"/>
                        <w:szCs w:val="21"/>
                      </w:rPr>
                    </w:pPr>
                    <w:r w:rsidRPr="00A81040">
                      <w:rPr>
                        <w:rFonts w:hint="eastAsia"/>
                        <w:sz w:val="21"/>
                        <w:szCs w:val="21"/>
                      </w:rPr>
                      <w:t>负债</w:t>
                    </w:r>
                  </w:p>
                </w:tc>
              </w:sdtContent>
            </w:sdt>
          </w:tr>
          <w:sdt>
            <w:sdtPr>
              <w:rPr>
                <w:sz w:val="21"/>
                <w:szCs w:val="21"/>
              </w:rPr>
              <w:alias w:val="递延所得税负债明细"/>
              <w:tag w:val="_TUP_8036f0bdcd3a43a38ae605c99228b929"/>
              <w:id w:val="1393438"/>
              <w:lock w:val="sdtLocked"/>
            </w:sdtPr>
            <w:sdtContent>
              <w:tr w:rsidR="00A81040" w:rsidRPr="00A81040" w:rsidTr="00A81040">
                <w:trPr>
                  <w:trHeight w:val="285"/>
                </w:trPr>
                <w:tc>
                  <w:tcPr>
                    <w:tcW w:w="1235" w:type="pct"/>
                    <w:shd w:val="clear" w:color="auto" w:fill="auto"/>
                    <w:vAlign w:val="center"/>
                  </w:tcPr>
                  <w:p w:rsidR="00A81040" w:rsidRPr="00A81040" w:rsidRDefault="00A81040" w:rsidP="00185544">
                    <w:pPr>
                      <w:rPr>
                        <w:sz w:val="21"/>
                        <w:szCs w:val="21"/>
                      </w:rPr>
                    </w:pPr>
                    <w:r w:rsidRPr="00A81040">
                      <w:rPr>
                        <w:sz w:val="21"/>
                        <w:szCs w:val="21"/>
                      </w:rPr>
                      <w:t>工程项目试车净支出</w:t>
                    </w:r>
                  </w:p>
                </w:tc>
                <w:tc>
                  <w:tcPr>
                    <w:tcW w:w="939" w:type="pct"/>
                    <w:shd w:val="clear" w:color="auto" w:fill="auto"/>
                  </w:tcPr>
                  <w:p w:rsidR="00A81040" w:rsidRPr="00A81040" w:rsidRDefault="00A81040" w:rsidP="00A81040">
                    <w:pPr>
                      <w:jc w:val="right"/>
                      <w:rPr>
                        <w:sz w:val="21"/>
                        <w:szCs w:val="21"/>
                      </w:rPr>
                    </w:pPr>
                    <w:r w:rsidRPr="00A81040">
                      <w:rPr>
                        <w:sz w:val="21"/>
                        <w:szCs w:val="21"/>
                      </w:rPr>
                      <w:t>388,932,060.74</w:t>
                    </w:r>
                  </w:p>
                </w:tc>
                <w:tc>
                  <w:tcPr>
                    <w:tcW w:w="940" w:type="pct"/>
                    <w:shd w:val="clear" w:color="auto" w:fill="auto"/>
                  </w:tcPr>
                  <w:p w:rsidR="00A81040" w:rsidRPr="00A81040" w:rsidRDefault="00A81040" w:rsidP="00A81040">
                    <w:pPr>
                      <w:jc w:val="right"/>
                      <w:rPr>
                        <w:sz w:val="21"/>
                        <w:szCs w:val="21"/>
                      </w:rPr>
                    </w:pPr>
                    <w:r w:rsidRPr="00A81040">
                      <w:rPr>
                        <w:sz w:val="21"/>
                        <w:szCs w:val="21"/>
                      </w:rPr>
                      <w:t>58,339,809.12</w:t>
                    </w:r>
                  </w:p>
                </w:tc>
                <w:tc>
                  <w:tcPr>
                    <w:tcW w:w="1012" w:type="pct"/>
                    <w:shd w:val="clear" w:color="auto" w:fill="auto"/>
                  </w:tcPr>
                  <w:p w:rsidR="00A81040" w:rsidRPr="00A81040" w:rsidRDefault="00A81040" w:rsidP="00A81040">
                    <w:pPr>
                      <w:jc w:val="right"/>
                      <w:rPr>
                        <w:sz w:val="21"/>
                        <w:szCs w:val="21"/>
                      </w:rPr>
                    </w:pPr>
                    <w:r w:rsidRPr="00A81040">
                      <w:rPr>
                        <w:sz w:val="21"/>
                        <w:szCs w:val="21"/>
                      </w:rPr>
                      <w:t>143,288,551.30</w:t>
                    </w:r>
                  </w:p>
                </w:tc>
                <w:tc>
                  <w:tcPr>
                    <w:tcW w:w="874" w:type="pct"/>
                    <w:shd w:val="clear" w:color="auto" w:fill="auto"/>
                  </w:tcPr>
                  <w:p w:rsidR="00A81040" w:rsidRPr="00A81040" w:rsidRDefault="00A81040" w:rsidP="00A81040">
                    <w:pPr>
                      <w:jc w:val="right"/>
                      <w:rPr>
                        <w:sz w:val="21"/>
                        <w:szCs w:val="21"/>
                      </w:rPr>
                    </w:pPr>
                    <w:r w:rsidRPr="00A81040">
                      <w:rPr>
                        <w:sz w:val="21"/>
                        <w:szCs w:val="21"/>
                      </w:rPr>
                      <w:t>21,493,282.70</w:t>
                    </w:r>
                  </w:p>
                </w:tc>
              </w:tr>
            </w:sdtContent>
          </w:sdt>
          <w:sdt>
            <w:sdtPr>
              <w:rPr>
                <w:sz w:val="21"/>
                <w:szCs w:val="21"/>
              </w:rPr>
              <w:alias w:val="递延所得税负债明细"/>
              <w:tag w:val="_TUP_8036f0bdcd3a43a38ae605c99228b929"/>
              <w:id w:val="1393439"/>
              <w:lock w:val="sdtLocked"/>
            </w:sdtPr>
            <w:sdtContent>
              <w:tr w:rsidR="00A81040" w:rsidRPr="00A81040" w:rsidTr="00A81040">
                <w:trPr>
                  <w:trHeight w:val="285"/>
                </w:trPr>
                <w:tc>
                  <w:tcPr>
                    <w:tcW w:w="1235" w:type="pct"/>
                    <w:shd w:val="clear" w:color="auto" w:fill="auto"/>
                    <w:vAlign w:val="center"/>
                  </w:tcPr>
                  <w:p w:rsidR="00A81040" w:rsidRPr="00A81040" w:rsidRDefault="00A81040" w:rsidP="00185544">
                    <w:pPr>
                      <w:rPr>
                        <w:sz w:val="21"/>
                        <w:szCs w:val="21"/>
                      </w:rPr>
                    </w:pPr>
                    <w:r w:rsidRPr="00A81040">
                      <w:rPr>
                        <w:sz w:val="21"/>
                        <w:szCs w:val="21"/>
                      </w:rPr>
                      <w:t>固定资产加速折旧</w:t>
                    </w:r>
                  </w:p>
                </w:tc>
                <w:tc>
                  <w:tcPr>
                    <w:tcW w:w="939" w:type="pct"/>
                    <w:shd w:val="clear" w:color="auto" w:fill="auto"/>
                  </w:tcPr>
                  <w:p w:rsidR="00A81040" w:rsidRPr="00A81040" w:rsidRDefault="00A81040" w:rsidP="00A81040">
                    <w:pPr>
                      <w:jc w:val="right"/>
                      <w:rPr>
                        <w:sz w:val="21"/>
                        <w:szCs w:val="21"/>
                      </w:rPr>
                    </w:pPr>
                    <w:r w:rsidRPr="00A81040">
                      <w:rPr>
                        <w:sz w:val="21"/>
                        <w:szCs w:val="21"/>
                      </w:rPr>
                      <w:t>263,905,984.22</w:t>
                    </w:r>
                  </w:p>
                </w:tc>
                <w:tc>
                  <w:tcPr>
                    <w:tcW w:w="940" w:type="pct"/>
                    <w:shd w:val="clear" w:color="auto" w:fill="auto"/>
                  </w:tcPr>
                  <w:p w:rsidR="00A81040" w:rsidRPr="00A81040" w:rsidRDefault="00A81040" w:rsidP="00A81040">
                    <w:pPr>
                      <w:jc w:val="right"/>
                      <w:rPr>
                        <w:sz w:val="21"/>
                        <w:szCs w:val="21"/>
                      </w:rPr>
                    </w:pPr>
                    <w:r w:rsidRPr="00A81040">
                      <w:rPr>
                        <w:sz w:val="21"/>
                        <w:szCs w:val="21"/>
                      </w:rPr>
                      <w:t>39,899,835.36</w:t>
                    </w:r>
                  </w:p>
                </w:tc>
                <w:tc>
                  <w:tcPr>
                    <w:tcW w:w="1012" w:type="pct"/>
                    <w:shd w:val="clear" w:color="auto" w:fill="auto"/>
                  </w:tcPr>
                  <w:p w:rsidR="00A81040" w:rsidRPr="00A81040" w:rsidRDefault="00A81040" w:rsidP="00A81040">
                    <w:pPr>
                      <w:jc w:val="right"/>
                      <w:rPr>
                        <w:sz w:val="21"/>
                        <w:szCs w:val="21"/>
                      </w:rPr>
                    </w:pPr>
                    <w:r w:rsidRPr="00A81040">
                      <w:rPr>
                        <w:sz w:val="21"/>
                        <w:szCs w:val="21"/>
                      </w:rPr>
                      <w:t>305,156,446.29</w:t>
                    </w:r>
                  </w:p>
                </w:tc>
                <w:tc>
                  <w:tcPr>
                    <w:tcW w:w="874" w:type="pct"/>
                    <w:shd w:val="clear" w:color="auto" w:fill="auto"/>
                  </w:tcPr>
                  <w:p w:rsidR="00A81040" w:rsidRPr="00A81040" w:rsidRDefault="00A81040" w:rsidP="00A81040">
                    <w:pPr>
                      <w:jc w:val="right"/>
                      <w:rPr>
                        <w:sz w:val="21"/>
                        <w:szCs w:val="21"/>
                      </w:rPr>
                    </w:pPr>
                    <w:r w:rsidRPr="00A81040">
                      <w:rPr>
                        <w:sz w:val="21"/>
                        <w:szCs w:val="21"/>
                      </w:rPr>
                      <w:t>46,174,840.62</w:t>
                    </w:r>
                  </w:p>
                </w:tc>
              </w:tr>
            </w:sdtContent>
          </w:sdt>
          <w:tr w:rsidR="00A81040" w:rsidRPr="00A81040" w:rsidTr="00A81040">
            <w:trPr>
              <w:trHeight w:val="285"/>
            </w:trPr>
            <w:sdt>
              <w:sdtPr>
                <w:rPr>
                  <w:sz w:val="21"/>
                  <w:szCs w:val="21"/>
                </w:rPr>
                <w:tag w:val="_PLD_b75c52751ee84b8da27bd6f8290a4521"/>
                <w:id w:val="1393440"/>
                <w:lock w:val="sdtLocked"/>
              </w:sdtPr>
              <w:sdtContent>
                <w:tc>
                  <w:tcPr>
                    <w:tcW w:w="1235" w:type="pct"/>
                    <w:shd w:val="clear" w:color="auto" w:fill="auto"/>
                    <w:vAlign w:val="center"/>
                  </w:tcPr>
                  <w:p w:rsidR="00A81040" w:rsidRPr="00A81040" w:rsidRDefault="00A81040" w:rsidP="00185544">
                    <w:pPr>
                      <w:jc w:val="center"/>
                      <w:rPr>
                        <w:sz w:val="21"/>
                        <w:szCs w:val="21"/>
                      </w:rPr>
                    </w:pPr>
                    <w:r w:rsidRPr="00A81040">
                      <w:rPr>
                        <w:rFonts w:hint="eastAsia"/>
                        <w:sz w:val="21"/>
                        <w:szCs w:val="21"/>
                      </w:rPr>
                      <w:t>合计</w:t>
                    </w:r>
                  </w:p>
                </w:tc>
              </w:sdtContent>
            </w:sdt>
            <w:tc>
              <w:tcPr>
                <w:tcW w:w="939" w:type="pct"/>
                <w:shd w:val="clear" w:color="auto" w:fill="auto"/>
                <w:vAlign w:val="center"/>
              </w:tcPr>
              <w:p w:rsidR="00A81040" w:rsidRPr="00A81040" w:rsidRDefault="00A81040" w:rsidP="00A81040">
                <w:pPr>
                  <w:jc w:val="right"/>
                  <w:rPr>
                    <w:sz w:val="21"/>
                    <w:szCs w:val="21"/>
                  </w:rPr>
                </w:pPr>
                <w:r w:rsidRPr="00A81040">
                  <w:rPr>
                    <w:sz w:val="21"/>
                    <w:szCs w:val="21"/>
                  </w:rPr>
                  <w:t>652,838,044.96</w:t>
                </w:r>
              </w:p>
            </w:tc>
            <w:tc>
              <w:tcPr>
                <w:tcW w:w="940" w:type="pct"/>
                <w:shd w:val="clear" w:color="auto" w:fill="auto"/>
                <w:vAlign w:val="center"/>
              </w:tcPr>
              <w:p w:rsidR="00A81040" w:rsidRPr="00A81040" w:rsidRDefault="00A81040" w:rsidP="00A81040">
                <w:pPr>
                  <w:jc w:val="right"/>
                  <w:rPr>
                    <w:sz w:val="21"/>
                    <w:szCs w:val="21"/>
                  </w:rPr>
                </w:pPr>
                <w:r w:rsidRPr="00A81040">
                  <w:rPr>
                    <w:sz w:val="21"/>
                    <w:szCs w:val="21"/>
                  </w:rPr>
                  <w:t>98,239,644.48</w:t>
                </w:r>
              </w:p>
            </w:tc>
            <w:tc>
              <w:tcPr>
                <w:tcW w:w="1012" w:type="pct"/>
                <w:shd w:val="clear" w:color="auto" w:fill="auto"/>
                <w:vAlign w:val="center"/>
              </w:tcPr>
              <w:p w:rsidR="00A81040" w:rsidRPr="00A81040" w:rsidRDefault="00A81040" w:rsidP="00A81040">
                <w:pPr>
                  <w:jc w:val="right"/>
                  <w:rPr>
                    <w:sz w:val="21"/>
                    <w:szCs w:val="21"/>
                  </w:rPr>
                </w:pPr>
                <w:r w:rsidRPr="00A81040">
                  <w:rPr>
                    <w:sz w:val="21"/>
                    <w:szCs w:val="21"/>
                  </w:rPr>
                  <w:t>448,444,997.59</w:t>
                </w:r>
              </w:p>
            </w:tc>
            <w:tc>
              <w:tcPr>
                <w:tcW w:w="874" w:type="pct"/>
                <w:shd w:val="clear" w:color="auto" w:fill="auto"/>
                <w:vAlign w:val="center"/>
              </w:tcPr>
              <w:p w:rsidR="00A81040" w:rsidRPr="00A81040" w:rsidRDefault="00A81040" w:rsidP="00A81040">
                <w:pPr>
                  <w:jc w:val="right"/>
                  <w:rPr>
                    <w:sz w:val="21"/>
                    <w:szCs w:val="21"/>
                  </w:rPr>
                </w:pPr>
                <w:r w:rsidRPr="00A81040">
                  <w:rPr>
                    <w:sz w:val="21"/>
                    <w:szCs w:val="21"/>
                  </w:rPr>
                  <w:t>67,668,123.32</w:t>
                </w:r>
              </w:p>
            </w:tc>
          </w:tr>
        </w:tbl>
        <w:p w:rsidR="00A81040" w:rsidRDefault="00A81040"/>
        <w:p w:rsidR="00FD2133" w:rsidRDefault="00537341">
          <w:pPr>
            <w:pStyle w:val="4"/>
            <w:numPr>
              <w:ilvl w:val="0"/>
              <w:numId w:val="52"/>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EndPr>
            <w:rPr>
              <w:sz w:val="21"/>
              <w:szCs w:val="21"/>
            </w:rPr>
          </w:sdtEndPr>
          <w:sdtContent>
            <w:p w:rsidR="00AA0B27" w:rsidRPr="00AA0B27" w:rsidRDefault="00D1422C" w:rsidP="006D1817">
              <w:pPr>
                <w:rPr>
                  <w:sz w:val="21"/>
                  <w:szCs w:val="21"/>
                </w:rPr>
              </w:pPr>
              <w:r w:rsidRPr="00AA0B27">
                <w:rPr>
                  <w:sz w:val="21"/>
                  <w:szCs w:val="21"/>
                </w:rPr>
                <w:fldChar w:fldCharType="begin"/>
              </w:r>
              <w:r w:rsidR="00AA0B27" w:rsidRPr="00AA0B27">
                <w:rPr>
                  <w:sz w:val="21"/>
                  <w:szCs w:val="21"/>
                </w:rPr>
                <w:instrText xml:space="preserve">MACROBUTTON  SnrToggleCheckbox √适用 </w:instrText>
              </w:r>
              <w:r w:rsidRPr="00AA0B27">
                <w:rPr>
                  <w:sz w:val="21"/>
                  <w:szCs w:val="21"/>
                </w:rPr>
                <w:fldChar w:fldCharType="end"/>
              </w:r>
              <w:r w:rsidRPr="00AA0B27">
                <w:rPr>
                  <w:sz w:val="21"/>
                  <w:szCs w:val="21"/>
                </w:rPr>
                <w:fldChar w:fldCharType="begin"/>
              </w:r>
              <w:r w:rsidR="00AA0B27" w:rsidRPr="00AA0B27">
                <w:rPr>
                  <w:sz w:val="21"/>
                  <w:szCs w:val="21"/>
                </w:rPr>
                <w:instrText xml:space="preserve"> MACROBUTTON  SnrToggleCheckbox □不适用 </w:instrText>
              </w:r>
              <w:r w:rsidRPr="00AA0B27">
                <w:rPr>
                  <w:sz w:val="21"/>
                  <w:szCs w:val="21"/>
                </w:rPr>
                <w:fldChar w:fldCharType="end"/>
              </w:r>
            </w:p>
          </w:sdtContent>
        </w:sdt>
        <w:p w:rsidR="00AA0B27" w:rsidRPr="00AA0B27" w:rsidRDefault="00AA0B27" w:rsidP="00185544">
          <w:pPr>
            <w:wordWrap w:val="0"/>
            <w:jc w:val="right"/>
            <w:rPr>
              <w:sz w:val="21"/>
              <w:szCs w:val="21"/>
            </w:rPr>
          </w:pPr>
          <w:r w:rsidRPr="00AA0B27">
            <w:rPr>
              <w:rFonts w:hint="eastAsia"/>
              <w:sz w:val="21"/>
              <w:szCs w:val="21"/>
            </w:rPr>
            <w:t>单位：</w:t>
          </w:r>
          <w:sdt>
            <w:sdtPr>
              <w:rPr>
                <w:rFonts w:hint="eastAsia"/>
                <w:sz w:val="21"/>
                <w:szCs w:val="21"/>
              </w:rPr>
              <w:alias w:val="单位：财务附注：互抵后的递延所得税资产及负债的组成项目"/>
              <w:tag w:val="_GBC_2b339a7e526d4061aa348bb358a09881"/>
              <w:id w:val="797341579"/>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A0B27">
                <w:rPr>
                  <w:rFonts w:hint="eastAsia"/>
                  <w:sz w:val="21"/>
                  <w:szCs w:val="21"/>
                </w:rPr>
                <w:t>元</w:t>
              </w:r>
            </w:sdtContent>
          </w:sdt>
          <w:r w:rsidRPr="00AA0B27">
            <w:rPr>
              <w:rFonts w:hint="eastAsia"/>
              <w:sz w:val="21"/>
              <w:szCs w:val="21"/>
            </w:rPr>
            <w:t xml:space="preserve">  币种：</w:t>
          </w:r>
          <w:sdt>
            <w:sdtPr>
              <w:rPr>
                <w:rFonts w:hint="eastAsia"/>
                <w:sz w:val="21"/>
                <w:szCs w:val="21"/>
              </w:rPr>
              <w:alias w:val="币种：财务附注：互抵后的递延所得税资产及负债的组成项目"/>
              <w:tag w:val="_GBC_e04e01fedf4a42b48978284d31c493e1"/>
              <w:id w:val="16419959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A0B2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AA0B27" w:rsidRPr="00AA0B27" w:rsidTr="00AA0B27">
            <w:sdt>
              <w:sdtPr>
                <w:rPr>
                  <w:sz w:val="21"/>
                  <w:szCs w:val="21"/>
                </w:rPr>
                <w:tag w:val="_PLD_376bc62ed08748b387f49005e1f18dee"/>
                <w:id w:val="-1392190825"/>
                <w:lock w:val="sdtLocked"/>
              </w:sdtPr>
              <w:sdtContent>
                <w:tc>
                  <w:tcPr>
                    <w:tcW w:w="1306" w:type="pct"/>
                    <w:tcBorders>
                      <w:bottom w:val="single" w:sz="4" w:space="0" w:color="auto"/>
                    </w:tcBorders>
                    <w:shd w:val="clear" w:color="auto" w:fill="auto"/>
                    <w:vAlign w:val="center"/>
                  </w:tcPr>
                  <w:p w:rsidR="00AA0B27" w:rsidRPr="00AA0B27" w:rsidRDefault="00AA0B27" w:rsidP="00185544">
                    <w:pPr>
                      <w:jc w:val="center"/>
                      <w:rPr>
                        <w:sz w:val="21"/>
                        <w:szCs w:val="21"/>
                      </w:rPr>
                    </w:pPr>
                    <w:r w:rsidRPr="00AA0B27">
                      <w:rPr>
                        <w:rFonts w:hint="eastAsia"/>
                        <w:sz w:val="21"/>
                        <w:szCs w:val="21"/>
                      </w:rPr>
                      <w:t>项目</w:t>
                    </w:r>
                  </w:p>
                </w:tc>
              </w:sdtContent>
            </w:sdt>
            <w:sdt>
              <w:sdtPr>
                <w:rPr>
                  <w:sz w:val="21"/>
                  <w:szCs w:val="21"/>
                </w:rPr>
                <w:tag w:val="_PLD_6cd13a97416d42f89e9ea2c943014688"/>
                <w:id w:val="1135377471"/>
                <w:lock w:val="sdtLocked"/>
              </w:sdtPr>
              <w:sdtContent>
                <w:tc>
                  <w:tcPr>
                    <w:tcW w:w="926" w:type="pct"/>
                    <w:tcBorders>
                      <w:bottom w:val="single" w:sz="4" w:space="0" w:color="auto"/>
                    </w:tcBorders>
                    <w:shd w:val="clear" w:color="auto" w:fill="auto"/>
                    <w:vAlign w:val="center"/>
                  </w:tcPr>
                  <w:p w:rsidR="00AA0B27" w:rsidRPr="00AA0B27" w:rsidRDefault="00AA0B27" w:rsidP="00185544">
                    <w:pPr>
                      <w:jc w:val="center"/>
                      <w:rPr>
                        <w:sz w:val="21"/>
                        <w:szCs w:val="21"/>
                      </w:rPr>
                    </w:pPr>
                    <w:r w:rsidRPr="00AA0B27">
                      <w:rPr>
                        <w:rFonts w:hint="eastAsia"/>
                        <w:sz w:val="21"/>
                        <w:szCs w:val="21"/>
                      </w:rPr>
                      <w:t>递延所得税资产和负债期末互</w:t>
                    </w:r>
                    <w:proofErr w:type="gramStart"/>
                    <w:r w:rsidRPr="00AA0B27">
                      <w:rPr>
                        <w:rFonts w:hint="eastAsia"/>
                        <w:sz w:val="21"/>
                        <w:szCs w:val="21"/>
                      </w:rPr>
                      <w:t>抵金额</w:t>
                    </w:r>
                    <w:proofErr w:type="gramEnd"/>
                  </w:p>
                </w:tc>
              </w:sdtContent>
            </w:sdt>
            <w:sdt>
              <w:sdtPr>
                <w:rPr>
                  <w:sz w:val="21"/>
                  <w:szCs w:val="21"/>
                </w:rPr>
                <w:tag w:val="_PLD_09c02830b1824a4c8ce30fe73cda15b9"/>
                <w:id w:val="-673412730"/>
                <w:lock w:val="sdtLocked"/>
              </w:sdtPr>
              <w:sdtContent>
                <w:tc>
                  <w:tcPr>
                    <w:tcW w:w="918" w:type="pct"/>
                    <w:tcBorders>
                      <w:bottom w:val="single" w:sz="4" w:space="0" w:color="auto"/>
                    </w:tcBorders>
                    <w:shd w:val="clear" w:color="auto" w:fill="auto"/>
                    <w:vAlign w:val="center"/>
                  </w:tcPr>
                  <w:p w:rsidR="00AA0B27" w:rsidRPr="00AA0B27" w:rsidRDefault="00AA0B27" w:rsidP="00185544">
                    <w:pPr>
                      <w:jc w:val="center"/>
                      <w:rPr>
                        <w:sz w:val="21"/>
                        <w:szCs w:val="21"/>
                      </w:rPr>
                    </w:pPr>
                    <w:proofErr w:type="gramStart"/>
                    <w:r w:rsidRPr="00AA0B27">
                      <w:rPr>
                        <w:rFonts w:hint="eastAsia"/>
                        <w:sz w:val="21"/>
                        <w:szCs w:val="21"/>
                      </w:rPr>
                      <w:t>抵销后递延</w:t>
                    </w:r>
                    <w:proofErr w:type="gramEnd"/>
                    <w:r w:rsidRPr="00AA0B27">
                      <w:rPr>
                        <w:rFonts w:hint="eastAsia"/>
                        <w:sz w:val="21"/>
                        <w:szCs w:val="21"/>
                      </w:rPr>
                      <w:t>所得税资产或负债期末余额</w:t>
                    </w:r>
                  </w:p>
                </w:tc>
              </w:sdtContent>
            </w:sdt>
            <w:sdt>
              <w:sdtPr>
                <w:rPr>
                  <w:sz w:val="21"/>
                  <w:szCs w:val="21"/>
                </w:rPr>
                <w:tag w:val="_PLD_862180b8f6b94867ac93686a5c934b4c"/>
                <w:id w:val="846593278"/>
                <w:lock w:val="sdtLocked"/>
              </w:sdtPr>
              <w:sdtContent>
                <w:tc>
                  <w:tcPr>
                    <w:tcW w:w="933" w:type="pct"/>
                    <w:tcBorders>
                      <w:bottom w:val="single" w:sz="4" w:space="0" w:color="auto"/>
                    </w:tcBorders>
                    <w:shd w:val="clear" w:color="auto" w:fill="auto"/>
                    <w:vAlign w:val="center"/>
                  </w:tcPr>
                  <w:p w:rsidR="00AA0B27" w:rsidRPr="00AA0B27" w:rsidRDefault="00AA0B27" w:rsidP="00185544">
                    <w:pPr>
                      <w:jc w:val="center"/>
                      <w:rPr>
                        <w:sz w:val="21"/>
                        <w:szCs w:val="21"/>
                      </w:rPr>
                    </w:pPr>
                    <w:r w:rsidRPr="00AA0B27">
                      <w:rPr>
                        <w:rFonts w:hint="eastAsia"/>
                        <w:sz w:val="21"/>
                        <w:szCs w:val="21"/>
                      </w:rPr>
                      <w:t>递延所得税资产和负债期</w:t>
                    </w:r>
                    <w:proofErr w:type="gramStart"/>
                    <w:r w:rsidRPr="00AA0B27">
                      <w:rPr>
                        <w:rFonts w:hint="eastAsia"/>
                        <w:sz w:val="21"/>
                        <w:szCs w:val="21"/>
                      </w:rPr>
                      <w:t>初互抵金额</w:t>
                    </w:r>
                    <w:proofErr w:type="gramEnd"/>
                  </w:p>
                </w:tc>
              </w:sdtContent>
            </w:sdt>
            <w:sdt>
              <w:sdtPr>
                <w:rPr>
                  <w:sz w:val="21"/>
                  <w:szCs w:val="21"/>
                </w:rPr>
                <w:tag w:val="_PLD_3aec77ff824a48e989777a8da4146bf7"/>
                <w:id w:val="-26648689"/>
                <w:lock w:val="sdtLocked"/>
              </w:sdtPr>
              <w:sdtContent>
                <w:tc>
                  <w:tcPr>
                    <w:tcW w:w="917" w:type="pct"/>
                    <w:tcBorders>
                      <w:bottom w:val="single" w:sz="4" w:space="0" w:color="auto"/>
                    </w:tcBorders>
                    <w:shd w:val="clear" w:color="auto" w:fill="auto"/>
                    <w:vAlign w:val="center"/>
                  </w:tcPr>
                  <w:p w:rsidR="00AA0B27" w:rsidRPr="00AA0B27" w:rsidRDefault="00AA0B27" w:rsidP="00185544">
                    <w:pPr>
                      <w:jc w:val="center"/>
                      <w:rPr>
                        <w:sz w:val="21"/>
                        <w:szCs w:val="21"/>
                      </w:rPr>
                    </w:pPr>
                    <w:proofErr w:type="gramStart"/>
                    <w:r w:rsidRPr="00AA0B27">
                      <w:rPr>
                        <w:rFonts w:hint="eastAsia"/>
                        <w:sz w:val="21"/>
                        <w:szCs w:val="21"/>
                      </w:rPr>
                      <w:t>抵销后递延</w:t>
                    </w:r>
                    <w:proofErr w:type="gramEnd"/>
                    <w:r w:rsidRPr="00AA0B27">
                      <w:rPr>
                        <w:rFonts w:hint="eastAsia"/>
                        <w:sz w:val="21"/>
                        <w:szCs w:val="21"/>
                      </w:rPr>
                      <w:t>所得税资产或负债期初余额</w:t>
                    </w:r>
                  </w:p>
                </w:tc>
              </w:sdtContent>
            </w:sdt>
          </w:tr>
          <w:tr w:rsidR="00AA0B27" w:rsidRPr="00AA0B27" w:rsidTr="00AA0B27">
            <w:sdt>
              <w:sdtPr>
                <w:rPr>
                  <w:sz w:val="21"/>
                  <w:szCs w:val="21"/>
                </w:rPr>
                <w:tag w:val="_PLD_804cef41cca74cf9ade653fe4b1aeea5"/>
                <w:id w:val="1499765841"/>
                <w:lock w:val="sdtLocked"/>
              </w:sdtPr>
              <w:sdtContent>
                <w:tc>
                  <w:tcPr>
                    <w:tcW w:w="1306" w:type="pct"/>
                    <w:shd w:val="clear" w:color="auto" w:fill="auto"/>
                  </w:tcPr>
                  <w:p w:rsidR="00AA0B27" w:rsidRPr="00AA0B27" w:rsidRDefault="00AA0B27" w:rsidP="00185544">
                    <w:pPr>
                      <w:rPr>
                        <w:sz w:val="21"/>
                        <w:szCs w:val="21"/>
                      </w:rPr>
                    </w:pPr>
                    <w:r w:rsidRPr="00AA0B27">
                      <w:rPr>
                        <w:rFonts w:hint="eastAsia"/>
                        <w:sz w:val="21"/>
                        <w:szCs w:val="21"/>
                      </w:rPr>
                      <w:t>递延所得税资产</w:t>
                    </w:r>
                  </w:p>
                </w:tc>
              </w:sdtContent>
            </w:sdt>
            <w:tc>
              <w:tcPr>
                <w:tcW w:w="926" w:type="pct"/>
                <w:shd w:val="clear" w:color="auto" w:fill="auto"/>
                <w:vAlign w:val="center"/>
              </w:tcPr>
              <w:p w:rsidR="00AA0B27" w:rsidRPr="00AA0B27" w:rsidRDefault="00AA0B27" w:rsidP="00AA0B27">
                <w:pPr>
                  <w:jc w:val="right"/>
                  <w:rPr>
                    <w:sz w:val="21"/>
                    <w:szCs w:val="21"/>
                  </w:rPr>
                </w:pPr>
                <w:r w:rsidRPr="00AA0B27">
                  <w:rPr>
                    <w:sz w:val="21"/>
                    <w:szCs w:val="21"/>
                  </w:rPr>
                  <w:t>44,945,752.75</w:t>
                </w:r>
              </w:p>
            </w:tc>
            <w:tc>
              <w:tcPr>
                <w:tcW w:w="918" w:type="pct"/>
                <w:shd w:val="clear" w:color="auto" w:fill="auto"/>
                <w:vAlign w:val="center"/>
              </w:tcPr>
              <w:p w:rsidR="00AA0B27" w:rsidRPr="00AA0B27" w:rsidRDefault="00AA0B27" w:rsidP="00AA0B27">
                <w:pPr>
                  <w:jc w:val="right"/>
                  <w:rPr>
                    <w:sz w:val="21"/>
                    <w:szCs w:val="21"/>
                  </w:rPr>
                </w:pPr>
              </w:p>
            </w:tc>
            <w:tc>
              <w:tcPr>
                <w:tcW w:w="933" w:type="pct"/>
                <w:shd w:val="clear" w:color="auto" w:fill="auto"/>
                <w:vAlign w:val="center"/>
              </w:tcPr>
              <w:p w:rsidR="00AA0B27" w:rsidRPr="00AA0B27" w:rsidRDefault="00AA0B27" w:rsidP="00AA0B27">
                <w:pPr>
                  <w:jc w:val="right"/>
                  <w:rPr>
                    <w:sz w:val="21"/>
                    <w:szCs w:val="21"/>
                  </w:rPr>
                </w:pPr>
                <w:r w:rsidRPr="00AA0B27">
                  <w:rPr>
                    <w:sz w:val="21"/>
                    <w:szCs w:val="21"/>
                  </w:rPr>
                  <w:t>41,485,715.75</w:t>
                </w:r>
              </w:p>
            </w:tc>
            <w:tc>
              <w:tcPr>
                <w:tcW w:w="917" w:type="pct"/>
                <w:shd w:val="clear" w:color="auto" w:fill="auto"/>
                <w:vAlign w:val="center"/>
              </w:tcPr>
              <w:p w:rsidR="00AA0B27" w:rsidRPr="00AA0B27" w:rsidRDefault="00AA0B27" w:rsidP="00AA0B27">
                <w:pPr>
                  <w:jc w:val="right"/>
                  <w:rPr>
                    <w:sz w:val="21"/>
                    <w:szCs w:val="21"/>
                  </w:rPr>
                </w:pPr>
              </w:p>
            </w:tc>
          </w:tr>
          <w:tr w:rsidR="00AA0B27" w:rsidRPr="00AA0B27" w:rsidTr="00AA0B27">
            <w:sdt>
              <w:sdtPr>
                <w:rPr>
                  <w:sz w:val="21"/>
                  <w:szCs w:val="21"/>
                </w:rPr>
                <w:tag w:val="_PLD_003ca37971dc4ab1b267e9450faff888"/>
                <w:id w:val="983592925"/>
                <w:lock w:val="sdtLocked"/>
              </w:sdtPr>
              <w:sdtContent>
                <w:tc>
                  <w:tcPr>
                    <w:tcW w:w="1306" w:type="pct"/>
                    <w:tcBorders>
                      <w:bottom w:val="single" w:sz="4" w:space="0" w:color="auto"/>
                    </w:tcBorders>
                    <w:shd w:val="clear" w:color="auto" w:fill="auto"/>
                  </w:tcPr>
                  <w:p w:rsidR="00AA0B27" w:rsidRPr="00AA0B27" w:rsidRDefault="00AA0B27" w:rsidP="00185544">
                    <w:pPr>
                      <w:rPr>
                        <w:sz w:val="21"/>
                        <w:szCs w:val="21"/>
                      </w:rPr>
                    </w:pPr>
                    <w:r w:rsidRPr="00AA0B27">
                      <w:rPr>
                        <w:rFonts w:hint="eastAsia"/>
                        <w:sz w:val="21"/>
                        <w:szCs w:val="21"/>
                      </w:rPr>
                      <w:t>递延所得税负债</w:t>
                    </w:r>
                  </w:p>
                </w:tc>
              </w:sdtContent>
            </w:sdt>
            <w:tc>
              <w:tcPr>
                <w:tcW w:w="926" w:type="pct"/>
                <w:shd w:val="clear" w:color="auto" w:fill="auto"/>
                <w:vAlign w:val="center"/>
              </w:tcPr>
              <w:p w:rsidR="00AA0B27" w:rsidRPr="00AA0B27" w:rsidRDefault="00AA0B27" w:rsidP="00AA0B27">
                <w:pPr>
                  <w:jc w:val="right"/>
                  <w:rPr>
                    <w:sz w:val="21"/>
                    <w:szCs w:val="21"/>
                  </w:rPr>
                </w:pPr>
                <w:r w:rsidRPr="00AA0B27">
                  <w:rPr>
                    <w:sz w:val="21"/>
                    <w:szCs w:val="21"/>
                  </w:rPr>
                  <w:t>44,945,752.75</w:t>
                </w:r>
              </w:p>
            </w:tc>
            <w:tc>
              <w:tcPr>
                <w:tcW w:w="918" w:type="pct"/>
                <w:shd w:val="clear" w:color="auto" w:fill="auto"/>
                <w:vAlign w:val="center"/>
              </w:tcPr>
              <w:p w:rsidR="00AA0B27" w:rsidRPr="00AA0B27" w:rsidRDefault="00AA0B27" w:rsidP="00AA0B27">
                <w:pPr>
                  <w:jc w:val="right"/>
                  <w:rPr>
                    <w:sz w:val="21"/>
                    <w:szCs w:val="21"/>
                  </w:rPr>
                </w:pPr>
                <w:r w:rsidRPr="00AA0B27">
                  <w:rPr>
                    <w:sz w:val="21"/>
                    <w:szCs w:val="21"/>
                  </w:rPr>
                  <w:t>53,293,891.73</w:t>
                </w:r>
              </w:p>
            </w:tc>
            <w:tc>
              <w:tcPr>
                <w:tcW w:w="933" w:type="pct"/>
                <w:shd w:val="clear" w:color="auto" w:fill="auto"/>
                <w:vAlign w:val="center"/>
              </w:tcPr>
              <w:p w:rsidR="00AA0B27" w:rsidRPr="00AA0B27" w:rsidRDefault="00AA0B27" w:rsidP="00AA0B27">
                <w:pPr>
                  <w:jc w:val="right"/>
                  <w:rPr>
                    <w:sz w:val="21"/>
                    <w:szCs w:val="21"/>
                  </w:rPr>
                </w:pPr>
                <w:r w:rsidRPr="00AA0B27">
                  <w:rPr>
                    <w:sz w:val="21"/>
                    <w:szCs w:val="21"/>
                  </w:rPr>
                  <w:t>41,485,715.75</w:t>
                </w:r>
              </w:p>
            </w:tc>
            <w:tc>
              <w:tcPr>
                <w:tcW w:w="917" w:type="pct"/>
                <w:shd w:val="clear" w:color="auto" w:fill="auto"/>
                <w:vAlign w:val="center"/>
              </w:tcPr>
              <w:p w:rsidR="00AA0B27" w:rsidRPr="00AA0B27" w:rsidRDefault="00AA0B27" w:rsidP="00AA0B27">
                <w:pPr>
                  <w:jc w:val="right"/>
                  <w:rPr>
                    <w:sz w:val="21"/>
                    <w:szCs w:val="21"/>
                  </w:rPr>
                </w:pPr>
                <w:r w:rsidRPr="00AA0B27">
                  <w:rPr>
                    <w:sz w:val="21"/>
                    <w:szCs w:val="21"/>
                  </w:rPr>
                  <w:t>26,182,407.57</w:t>
                </w:r>
              </w:p>
            </w:tc>
          </w:tr>
        </w:tbl>
        <w:p w:rsidR="00AA0B27" w:rsidRDefault="00AA0B27"/>
        <w:p w:rsidR="00FD2133" w:rsidRDefault="00537341">
          <w:pPr>
            <w:pStyle w:val="4"/>
            <w:numPr>
              <w:ilvl w:val="0"/>
              <w:numId w:val="52"/>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EndPr>
            <w:rPr>
              <w:sz w:val="21"/>
              <w:szCs w:val="21"/>
            </w:rPr>
          </w:sdtEndPr>
          <w:sdtContent>
            <w:p w:rsidR="00AA0B27" w:rsidRPr="00AA0B27" w:rsidRDefault="00D1422C" w:rsidP="006D1817">
              <w:pPr>
                <w:rPr>
                  <w:sz w:val="21"/>
                  <w:szCs w:val="21"/>
                </w:rPr>
              </w:pPr>
              <w:r w:rsidRPr="00AA0B27">
                <w:rPr>
                  <w:sz w:val="21"/>
                  <w:szCs w:val="21"/>
                </w:rPr>
                <w:fldChar w:fldCharType="begin"/>
              </w:r>
              <w:r w:rsidR="00AA0B27" w:rsidRPr="00AA0B27">
                <w:rPr>
                  <w:sz w:val="21"/>
                  <w:szCs w:val="21"/>
                </w:rPr>
                <w:instrText xml:space="preserve">MACROBUTTON  SnrToggleCheckbox √适用 </w:instrText>
              </w:r>
              <w:r w:rsidRPr="00AA0B27">
                <w:rPr>
                  <w:sz w:val="21"/>
                  <w:szCs w:val="21"/>
                </w:rPr>
                <w:fldChar w:fldCharType="end"/>
              </w:r>
              <w:r w:rsidRPr="00AA0B27">
                <w:rPr>
                  <w:sz w:val="21"/>
                  <w:szCs w:val="21"/>
                </w:rPr>
                <w:fldChar w:fldCharType="begin"/>
              </w:r>
              <w:r w:rsidR="00AA0B27" w:rsidRPr="00AA0B27">
                <w:rPr>
                  <w:sz w:val="21"/>
                  <w:szCs w:val="21"/>
                </w:rPr>
                <w:instrText xml:space="preserve"> MACROBUTTON  SnrToggleCheckbox □不适用 </w:instrText>
              </w:r>
              <w:r w:rsidRPr="00AA0B27">
                <w:rPr>
                  <w:sz w:val="21"/>
                  <w:szCs w:val="21"/>
                </w:rPr>
                <w:fldChar w:fldCharType="end"/>
              </w:r>
            </w:p>
          </w:sdtContent>
        </w:sdt>
        <w:p w:rsidR="00AA0B27" w:rsidRPr="00AA0B27" w:rsidRDefault="00AA0B27" w:rsidP="00185544">
          <w:pPr>
            <w:jc w:val="right"/>
            <w:rPr>
              <w:sz w:val="21"/>
              <w:szCs w:val="21"/>
            </w:rPr>
          </w:pPr>
          <w:r w:rsidRPr="00AA0B27">
            <w:rPr>
              <w:rFonts w:hint="eastAsia"/>
              <w:sz w:val="21"/>
              <w:szCs w:val="21"/>
            </w:rPr>
            <w:t>单位：</w:t>
          </w:r>
          <w:sdt>
            <w:sdtPr>
              <w:rPr>
                <w:rFonts w:hint="eastAsia"/>
                <w:sz w:val="21"/>
                <w:szCs w:val="21"/>
              </w:rPr>
              <w:alias w:val="单位：财务附注：未确认递延所得税资产明细"/>
              <w:tag w:val="_GBC_f8fecfb8754c42a8b3b02d67ae705062"/>
              <w:id w:val="1321694889"/>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A0B27">
                <w:rPr>
                  <w:rFonts w:hint="eastAsia"/>
                  <w:sz w:val="21"/>
                  <w:szCs w:val="21"/>
                </w:rPr>
                <w:t>元</w:t>
              </w:r>
            </w:sdtContent>
          </w:sdt>
          <w:r w:rsidRPr="00AA0B27">
            <w:rPr>
              <w:rFonts w:hint="eastAsia"/>
              <w:sz w:val="21"/>
              <w:szCs w:val="21"/>
            </w:rPr>
            <w:t xml:space="preserve">  币种：</w:t>
          </w:r>
          <w:sdt>
            <w:sdtPr>
              <w:rPr>
                <w:rFonts w:hint="eastAsia"/>
                <w:sz w:val="21"/>
                <w:szCs w:val="21"/>
              </w:rPr>
              <w:alias w:val="币种：财务附注：未确认递延所得税资产明细"/>
              <w:tag w:val="_GBC_2f5aab227caa4f7da7d6278ecf51ccdf"/>
              <w:id w:val="2053573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A0B2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AA0B27" w:rsidRPr="00AA0B27" w:rsidTr="00185544">
            <w:trPr>
              <w:trHeight w:val="285"/>
            </w:trPr>
            <w:sdt>
              <w:sdtPr>
                <w:rPr>
                  <w:sz w:val="21"/>
                  <w:szCs w:val="21"/>
                </w:rPr>
                <w:tag w:val="_PLD_91af0f9b93ef459d823e4bc33d9190d6"/>
                <w:id w:val="139430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项目</w:t>
                    </w:r>
                  </w:p>
                </w:tc>
              </w:sdtContent>
            </w:sdt>
            <w:sdt>
              <w:sdtPr>
                <w:rPr>
                  <w:sz w:val="21"/>
                  <w:szCs w:val="21"/>
                </w:rPr>
                <w:tag w:val="_PLD_2c2dee2efbd6433784024156b3454ba7"/>
                <w:id w:val="1394306"/>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期末余额</w:t>
                    </w:r>
                  </w:p>
                </w:tc>
              </w:sdtContent>
            </w:sdt>
            <w:sdt>
              <w:sdtPr>
                <w:rPr>
                  <w:sz w:val="21"/>
                  <w:szCs w:val="21"/>
                </w:rPr>
                <w:tag w:val="_PLD_d5059c87582d4e558703d63a8a2d5399"/>
                <w:id w:val="1394307"/>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期初余额</w:t>
                    </w:r>
                  </w:p>
                </w:tc>
              </w:sdtContent>
            </w:sdt>
          </w:tr>
          <w:tr w:rsidR="00AA0B27" w:rsidRPr="00AA0B27" w:rsidTr="00185544">
            <w:trPr>
              <w:trHeight w:val="285"/>
            </w:trPr>
            <w:sdt>
              <w:sdtPr>
                <w:rPr>
                  <w:sz w:val="21"/>
                  <w:szCs w:val="21"/>
                </w:rPr>
                <w:tag w:val="_PLD_fcfc7718db484ea1b986c6371393d8ea"/>
                <w:id w:val="139430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rPr>
                        <w:sz w:val="21"/>
                        <w:szCs w:val="21"/>
                      </w:rPr>
                    </w:pPr>
                    <w:r w:rsidRPr="00AA0B27">
                      <w:rPr>
                        <w:rFonts w:hint="eastAsia"/>
                        <w:sz w:val="21"/>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AA0B27">
                <w:pPr>
                  <w:jc w:val="right"/>
                  <w:rPr>
                    <w:sz w:val="21"/>
                    <w:szCs w:val="21"/>
                  </w:rPr>
                </w:pPr>
                <w:r w:rsidRPr="00AA0B27">
                  <w:rPr>
                    <w:sz w:val="21"/>
                    <w:szCs w:val="21"/>
                  </w:rPr>
                  <w:t>147,586,303.10</w:t>
                </w:r>
              </w:p>
            </w:tc>
            <w:tc>
              <w:tcPr>
                <w:tcW w:w="1701"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AA0B27">
                <w:pPr>
                  <w:jc w:val="right"/>
                  <w:rPr>
                    <w:sz w:val="21"/>
                    <w:szCs w:val="21"/>
                  </w:rPr>
                </w:pPr>
                <w:r w:rsidRPr="00AA0B27">
                  <w:rPr>
                    <w:sz w:val="21"/>
                    <w:szCs w:val="21"/>
                  </w:rPr>
                  <w:t>102,735,187.61</w:t>
                </w:r>
              </w:p>
            </w:tc>
          </w:tr>
          <w:sdt>
            <w:sdtPr>
              <w:rPr>
                <w:rFonts w:hint="eastAsia"/>
                <w:sz w:val="21"/>
                <w:szCs w:val="21"/>
              </w:rPr>
              <w:alias w:val="未确认递延所得税资产明细"/>
              <w:tag w:val="_TUP_2338498f31b74bb68e5506a291ab93b9"/>
              <w:id w:val="1394310"/>
              <w:lock w:val="sdtLocked"/>
            </w:sdtPr>
            <w:sdtContent>
              <w:tr w:rsidR="00AA0B27" w:rsidRPr="00AA0B27" w:rsidTr="00185544">
                <w:trPr>
                  <w:trHeight w:val="285"/>
                </w:trPr>
                <w:tc>
                  <w:tcPr>
                    <w:tcW w:w="1596"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r w:rsidRPr="00AA0B27">
                      <w:rPr>
                        <w:rFonts w:hint="eastAsia"/>
                        <w:sz w:val="21"/>
                        <w:szCs w:val="21"/>
                      </w:rPr>
                      <w:t>资产减值准备</w:t>
                    </w:r>
                  </w:p>
                </w:tc>
                <w:tc>
                  <w:tcPr>
                    <w:tcW w:w="1703" w:type="pct"/>
                    <w:tcBorders>
                      <w:top w:val="single" w:sz="4" w:space="0" w:color="auto"/>
                      <w:left w:val="single" w:sz="4" w:space="0" w:color="auto"/>
                      <w:bottom w:val="single" w:sz="4" w:space="0" w:color="auto"/>
                      <w:right w:val="single" w:sz="4" w:space="0" w:color="auto"/>
                    </w:tcBorders>
                  </w:tcPr>
                  <w:p w:rsidR="00AA0B27" w:rsidRPr="00AA0B27" w:rsidRDefault="001C22FB" w:rsidP="001C22FB">
                    <w:pPr>
                      <w:jc w:val="right"/>
                      <w:rPr>
                        <w:sz w:val="21"/>
                        <w:szCs w:val="21"/>
                      </w:rPr>
                    </w:pPr>
                    <w:r>
                      <w:rPr>
                        <w:rFonts w:hint="eastAsia"/>
                        <w:sz w:val="21"/>
                        <w:szCs w:val="21"/>
                      </w:rPr>
                      <w:t>319</w:t>
                    </w:r>
                    <w:r w:rsidR="00AA0B27" w:rsidRPr="00AA0B27">
                      <w:rPr>
                        <w:sz w:val="21"/>
                        <w:szCs w:val="21"/>
                      </w:rPr>
                      <w:t>,</w:t>
                    </w:r>
                    <w:r>
                      <w:rPr>
                        <w:rFonts w:hint="eastAsia"/>
                        <w:sz w:val="21"/>
                        <w:szCs w:val="21"/>
                      </w:rPr>
                      <w:t>340</w:t>
                    </w:r>
                    <w:r w:rsidR="00AA0B27" w:rsidRPr="00AA0B27">
                      <w:rPr>
                        <w:sz w:val="21"/>
                        <w:szCs w:val="21"/>
                      </w:rPr>
                      <w:t>,</w:t>
                    </w:r>
                    <w:r>
                      <w:rPr>
                        <w:rFonts w:hint="eastAsia"/>
                        <w:sz w:val="21"/>
                        <w:szCs w:val="21"/>
                      </w:rPr>
                      <w:t>074.64</w:t>
                    </w:r>
                  </w:p>
                </w:tc>
                <w:tc>
                  <w:tcPr>
                    <w:tcW w:w="1701"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r w:rsidRPr="00AA0B27">
                      <w:rPr>
                        <w:sz w:val="21"/>
                        <w:szCs w:val="21"/>
                      </w:rPr>
                      <w:t>320,345,343.67</w:t>
                    </w:r>
                  </w:p>
                </w:tc>
              </w:tr>
            </w:sdtContent>
          </w:sdt>
          <w:tr w:rsidR="00AA0B27" w:rsidRPr="00AA0B27" w:rsidTr="00185544">
            <w:trPr>
              <w:trHeight w:val="285"/>
            </w:trPr>
            <w:sdt>
              <w:sdtPr>
                <w:rPr>
                  <w:sz w:val="21"/>
                  <w:szCs w:val="21"/>
                </w:rPr>
                <w:tag w:val="_PLD_fb4b8beb920a4500aa2e3d35f8842374"/>
                <w:id w:val="139431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AA0B27" w:rsidRPr="00AA0B27" w:rsidRDefault="00291531" w:rsidP="00767135">
                <w:pPr>
                  <w:jc w:val="right"/>
                  <w:rPr>
                    <w:sz w:val="21"/>
                    <w:szCs w:val="21"/>
                  </w:rPr>
                </w:pPr>
                <w:r>
                  <w:rPr>
                    <w:rFonts w:hint="eastAsia"/>
                    <w:sz w:val="21"/>
                    <w:szCs w:val="21"/>
                  </w:rPr>
                  <w:t>46</w:t>
                </w:r>
                <w:r w:rsidR="001C22FB">
                  <w:rPr>
                    <w:rFonts w:hint="eastAsia"/>
                    <w:sz w:val="21"/>
                    <w:szCs w:val="21"/>
                  </w:rPr>
                  <w:t>6</w:t>
                </w:r>
                <w:r w:rsidR="00AA0B27" w:rsidRPr="00AA0B27">
                  <w:rPr>
                    <w:sz w:val="21"/>
                    <w:szCs w:val="21"/>
                  </w:rPr>
                  <w:t>,</w:t>
                </w:r>
                <w:r w:rsidR="00767135">
                  <w:rPr>
                    <w:rFonts w:hint="eastAsia"/>
                    <w:sz w:val="21"/>
                    <w:szCs w:val="21"/>
                  </w:rPr>
                  <w:t>926</w:t>
                </w:r>
                <w:r w:rsidR="00AA0B27" w:rsidRPr="00AA0B27">
                  <w:rPr>
                    <w:sz w:val="21"/>
                    <w:szCs w:val="21"/>
                  </w:rPr>
                  <w:t>,</w:t>
                </w:r>
                <w:r w:rsidR="00767135">
                  <w:rPr>
                    <w:rFonts w:hint="eastAsia"/>
                    <w:sz w:val="21"/>
                    <w:szCs w:val="21"/>
                  </w:rPr>
                  <w:t>377.74</w:t>
                </w:r>
              </w:p>
            </w:tc>
            <w:tc>
              <w:tcPr>
                <w:tcW w:w="1701"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AA0B27">
                <w:pPr>
                  <w:jc w:val="right"/>
                  <w:rPr>
                    <w:sz w:val="21"/>
                    <w:szCs w:val="21"/>
                  </w:rPr>
                </w:pPr>
                <w:r w:rsidRPr="00AA0B27">
                  <w:rPr>
                    <w:sz w:val="21"/>
                    <w:szCs w:val="21"/>
                  </w:rPr>
                  <w:t>423,080,531.28</w:t>
                </w:r>
              </w:p>
            </w:tc>
          </w:tr>
        </w:tbl>
        <w:p w:rsidR="00AA0B27" w:rsidRDefault="00AA0B27"/>
        <w:p w:rsidR="00FD2133" w:rsidRDefault="00537341">
          <w:pPr>
            <w:pStyle w:val="4"/>
            <w:numPr>
              <w:ilvl w:val="0"/>
              <w:numId w:val="52"/>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EndPr>
            <w:rPr>
              <w:sz w:val="21"/>
              <w:szCs w:val="21"/>
            </w:rPr>
          </w:sdtEndPr>
          <w:sdtContent>
            <w:p w:rsidR="00AA0B27" w:rsidRPr="00AA0B27" w:rsidRDefault="00D1422C" w:rsidP="006D1817">
              <w:pPr>
                <w:rPr>
                  <w:sz w:val="21"/>
                  <w:szCs w:val="21"/>
                </w:rPr>
              </w:pPr>
              <w:r w:rsidRPr="00AA0B27">
                <w:rPr>
                  <w:sz w:val="21"/>
                  <w:szCs w:val="21"/>
                </w:rPr>
                <w:fldChar w:fldCharType="begin"/>
              </w:r>
              <w:r w:rsidR="00AA0B27" w:rsidRPr="00AA0B27">
                <w:rPr>
                  <w:sz w:val="21"/>
                  <w:szCs w:val="21"/>
                </w:rPr>
                <w:instrText xml:space="preserve">MACROBUTTON  SnrToggleCheckbox √适用 </w:instrText>
              </w:r>
              <w:r w:rsidRPr="00AA0B27">
                <w:rPr>
                  <w:sz w:val="21"/>
                  <w:szCs w:val="21"/>
                </w:rPr>
                <w:fldChar w:fldCharType="end"/>
              </w:r>
              <w:r w:rsidRPr="00AA0B27">
                <w:rPr>
                  <w:sz w:val="21"/>
                  <w:szCs w:val="21"/>
                </w:rPr>
                <w:fldChar w:fldCharType="begin"/>
              </w:r>
              <w:r w:rsidR="00AA0B27" w:rsidRPr="00AA0B27">
                <w:rPr>
                  <w:sz w:val="21"/>
                  <w:szCs w:val="21"/>
                </w:rPr>
                <w:instrText xml:space="preserve"> MACROBUTTON  SnrToggleCheckbox □不适用 </w:instrText>
              </w:r>
              <w:r w:rsidRPr="00AA0B27">
                <w:rPr>
                  <w:sz w:val="21"/>
                  <w:szCs w:val="21"/>
                </w:rPr>
                <w:fldChar w:fldCharType="end"/>
              </w:r>
            </w:p>
          </w:sdtContent>
        </w:sdt>
        <w:p w:rsidR="00AA0B27" w:rsidRPr="00AA0B27" w:rsidRDefault="00AA0B27" w:rsidP="00185544">
          <w:pPr>
            <w:ind w:right="57"/>
            <w:jc w:val="right"/>
            <w:rPr>
              <w:sz w:val="21"/>
              <w:szCs w:val="21"/>
            </w:rPr>
          </w:pPr>
          <w:r w:rsidRPr="00AA0B27">
            <w:rPr>
              <w:rFonts w:hint="eastAsia"/>
              <w:sz w:val="21"/>
              <w:szCs w:val="21"/>
            </w:rPr>
            <w:t>单位：</w:t>
          </w:r>
          <w:sdt>
            <w:sdtPr>
              <w:rPr>
                <w:rFonts w:hint="eastAsia"/>
                <w:sz w:val="21"/>
                <w:szCs w:val="21"/>
              </w:rPr>
              <w:alias w:val="单位：财务附注：未确认递延所得税资产的可抵扣亏损将于以下年度到期"/>
              <w:tag w:val="_GBC_f2f4114ac2e940dc8739e6c3e20fe15f"/>
              <w:id w:val="-161682192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A0B27">
                <w:rPr>
                  <w:rFonts w:hint="eastAsia"/>
                  <w:sz w:val="21"/>
                  <w:szCs w:val="21"/>
                </w:rPr>
                <w:t>元</w:t>
              </w:r>
            </w:sdtContent>
          </w:sdt>
          <w:r w:rsidRPr="00AA0B27">
            <w:rPr>
              <w:rFonts w:hint="eastAsia"/>
              <w:sz w:val="21"/>
              <w:szCs w:val="21"/>
            </w:rPr>
            <w:t xml:space="preserve">  币种：</w:t>
          </w:r>
          <w:sdt>
            <w:sdtPr>
              <w:rPr>
                <w:rFonts w:hint="eastAsia"/>
                <w:sz w:val="21"/>
                <w:szCs w:val="21"/>
              </w:rPr>
              <w:alias w:val="币种：财务附注：未确认递延所得税资产的可抵扣亏损将于以下年度到期"/>
              <w:tag w:val="_GBC_a44b093249e5439fa4b311f7150bce43"/>
              <w:id w:val="1183323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A0B2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AA0B27" w:rsidRPr="00AA0B27" w:rsidTr="00185544">
            <w:trPr>
              <w:trHeight w:val="285"/>
            </w:trPr>
            <w:sdt>
              <w:sdtPr>
                <w:rPr>
                  <w:sz w:val="21"/>
                  <w:szCs w:val="21"/>
                </w:rPr>
                <w:tag w:val="_PLD_c2bad95d2ced4c2f8958303268f6cd2b"/>
                <w:id w:val="1395349"/>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年份</w:t>
                    </w:r>
                  </w:p>
                </w:tc>
              </w:sdtContent>
            </w:sdt>
            <w:sdt>
              <w:sdtPr>
                <w:rPr>
                  <w:sz w:val="21"/>
                  <w:szCs w:val="21"/>
                </w:rPr>
                <w:tag w:val="_PLD_20395d1e877346dbbdb29c15ffdda67a"/>
                <w:id w:val="1395350"/>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期末金额</w:t>
                    </w:r>
                  </w:p>
                </w:tc>
              </w:sdtContent>
            </w:sdt>
            <w:sdt>
              <w:sdtPr>
                <w:rPr>
                  <w:sz w:val="21"/>
                  <w:szCs w:val="21"/>
                </w:rPr>
                <w:tag w:val="_PLD_7c3e310eca854a9283aca385397086c3"/>
                <w:id w:val="1395351"/>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期</w:t>
                    </w:r>
                    <w:proofErr w:type="gramStart"/>
                    <w:r w:rsidRPr="00AA0B27">
                      <w:rPr>
                        <w:rFonts w:hint="eastAsia"/>
                        <w:sz w:val="21"/>
                        <w:szCs w:val="21"/>
                      </w:rPr>
                      <w:t>初金额</w:t>
                    </w:r>
                    <w:proofErr w:type="gramEnd"/>
                  </w:p>
                </w:tc>
              </w:sdtContent>
            </w:sdt>
            <w:sdt>
              <w:sdtPr>
                <w:rPr>
                  <w:sz w:val="21"/>
                  <w:szCs w:val="21"/>
                </w:rPr>
                <w:tag w:val="_PLD_39d10c26cbf24b4481db02bd3f33378d"/>
                <w:id w:val="1395352"/>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185544">
                    <w:pPr>
                      <w:jc w:val="center"/>
                      <w:rPr>
                        <w:sz w:val="21"/>
                        <w:szCs w:val="21"/>
                      </w:rPr>
                    </w:pPr>
                    <w:r w:rsidRPr="00AA0B27">
                      <w:rPr>
                        <w:rFonts w:hint="eastAsia"/>
                        <w:sz w:val="21"/>
                        <w:szCs w:val="21"/>
                      </w:rPr>
                      <w:t>备注</w:t>
                    </w:r>
                  </w:p>
                </w:tc>
              </w:sdtContent>
            </w:sdt>
          </w:tr>
          <w:sdt>
            <w:sdtPr>
              <w:rPr>
                <w:rFonts w:hint="eastAsia"/>
                <w:sz w:val="21"/>
                <w:szCs w:val="21"/>
              </w:rPr>
              <w:alias w:val="未确认递延所得税资产的可抵扣亏损到期明细"/>
              <w:tag w:val="_TUP_4069c4f2b7c24917ae9bee619d1dc277"/>
              <w:id w:val="1395353"/>
              <w:lock w:val="sdtLocked"/>
            </w:sdtPr>
            <w:sdtContent>
              <w:tr w:rsidR="00AA0B27" w:rsidRPr="00AA0B27" w:rsidTr="00185544">
                <w:trPr>
                  <w:trHeight w:val="80"/>
                </w:trPr>
                <w:tc>
                  <w:tcPr>
                    <w:tcW w:w="1152"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r w:rsidRPr="00AA0B27">
                      <w:rPr>
                        <w:sz w:val="21"/>
                        <w:szCs w:val="21"/>
                      </w:rPr>
                      <w:t>2024年</w:t>
                    </w:r>
                  </w:p>
                </w:tc>
                <w:tc>
                  <w:tcPr>
                    <w:tcW w:w="1263"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r w:rsidRPr="00AA0B27">
                      <w:rPr>
                        <w:sz w:val="21"/>
                        <w:szCs w:val="21"/>
                      </w:rPr>
                      <w:t>60,379,435.70</w:t>
                    </w:r>
                  </w:p>
                </w:tc>
                <w:tc>
                  <w:tcPr>
                    <w:tcW w:w="1284"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r w:rsidRPr="00AA0B27">
                      <w:rPr>
                        <w:sz w:val="21"/>
                        <w:szCs w:val="21"/>
                      </w:rPr>
                      <w:t>60,379,435.70</w:t>
                    </w:r>
                  </w:p>
                </w:tc>
                <w:tc>
                  <w:tcPr>
                    <w:tcW w:w="1301"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p>
                </w:tc>
              </w:tr>
            </w:sdtContent>
          </w:sdt>
          <w:sdt>
            <w:sdtPr>
              <w:rPr>
                <w:rFonts w:hint="eastAsia"/>
                <w:sz w:val="21"/>
                <w:szCs w:val="21"/>
              </w:rPr>
              <w:alias w:val="未确认递延所得税资产的可抵扣亏损到期明细"/>
              <w:tag w:val="_TUP_4069c4f2b7c24917ae9bee619d1dc277"/>
              <w:id w:val="1395354"/>
              <w:lock w:val="sdtLocked"/>
            </w:sdtPr>
            <w:sdtContent>
              <w:tr w:rsidR="00AA0B27" w:rsidRPr="00AA0B27" w:rsidTr="00185544">
                <w:trPr>
                  <w:trHeight w:val="80"/>
                </w:trPr>
                <w:tc>
                  <w:tcPr>
                    <w:tcW w:w="1152"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r w:rsidRPr="00AA0B27">
                      <w:rPr>
                        <w:sz w:val="21"/>
                        <w:szCs w:val="21"/>
                      </w:rPr>
                      <w:t>2025年</w:t>
                    </w:r>
                  </w:p>
                </w:tc>
                <w:tc>
                  <w:tcPr>
                    <w:tcW w:w="1263"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r w:rsidRPr="00AA0B27">
                      <w:rPr>
                        <w:sz w:val="21"/>
                        <w:szCs w:val="21"/>
                      </w:rPr>
                      <w:t>42,355,751.91</w:t>
                    </w:r>
                  </w:p>
                </w:tc>
                <w:tc>
                  <w:tcPr>
                    <w:tcW w:w="1284"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r w:rsidRPr="00AA0B27">
                      <w:rPr>
                        <w:sz w:val="21"/>
                        <w:szCs w:val="21"/>
                      </w:rPr>
                      <w:t>42,355,751.91</w:t>
                    </w:r>
                  </w:p>
                </w:tc>
                <w:tc>
                  <w:tcPr>
                    <w:tcW w:w="1301"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p>
                </w:tc>
              </w:tr>
            </w:sdtContent>
          </w:sdt>
          <w:sdt>
            <w:sdtPr>
              <w:rPr>
                <w:rFonts w:hint="eastAsia"/>
                <w:sz w:val="21"/>
                <w:szCs w:val="21"/>
              </w:rPr>
              <w:alias w:val="未确认递延所得税资产的可抵扣亏损到期明细"/>
              <w:tag w:val="_TUP_4069c4f2b7c24917ae9bee619d1dc277"/>
              <w:id w:val="1395355"/>
              <w:lock w:val="sdtLocked"/>
            </w:sdtPr>
            <w:sdtContent>
              <w:tr w:rsidR="00AA0B27" w:rsidRPr="00AA0B27" w:rsidTr="00185544">
                <w:trPr>
                  <w:trHeight w:val="80"/>
                </w:trPr>
                <w:tc>
                  <w:tcPr>
                    <w:tcW w:w="1152"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r w:rsidRPr="00AA0B27">
                      <w:rPr>
                        <w:sz w:val="21"/>
                        <w:szCs w:val="21"/>
                      </w:rPr>
                      <w:t>2026年</w:t>
                    </w:r>
                  </w:p>
                </w:tc>
                <w:tc>
                  <w:tcPr>
                    <w:tcW w:w="1263"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r w:rsidRPr="00AA0B27">
                      <w:rPr>
                        <w:sz w:val="21"/>
                        <w:szCs w:val="21"/>
                      </w:rPr>
                      <w:t>44,851,115.49</w:t>
                    </w:r>
                  </w:p>
                </w:tc>
                <w:tc>
                  <w:tcPr>
                    <w:tcW w:w="1284" w:type="pct"/>
                    <w:tcBorders>
                      <w:top w:val="single" w:sz="4" w:space="0" w:color="auto"/>
                      <w:left w:val="single" w:sz="4" w:space="0" w:color="auto"/>
                      <w:bottom w:val="single" w:sz="4" w:space="0" w:color="auto"/>
                      <w:right w:val="single" w:sz="4" w:space="0" w:color="auto"/>
                    </w:tcBorders>
                  </w:tcPr>
                  <w:p w:rsidR="00AA0B27" w:rsidRPr="00AA0B27" w:rsidRDefault="00AA0B27" w:rsidP="00AA0B27">
                    <w:pPr>
                      <w:jc w:val="right"/>
                      <w:rPr>
                        <w:sz w:val="21"/>
                        <w:szCs w:val="21"/>
                      </w:rPr>
                    </w:pPr>
                  </w:p>
                </w:tc>
                <w:tc>
                  <w:tcPr>
                    <w:tcW w:w="1301"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rPr>
                        <w:sz w:val="21"/>
                        <w:szCs w:val="21"/>
                      </w:rPr>
                    </w:pPr>
                  </w:p>
                </w:tc>
              </w:tr>
            </w:sdtContent>
          </w:sdt>
          <w:tr w:rsidR="00AA0B27" w:rsidRPr="00AA0B27" w:rsidTr="00185544">
            <w:trPr>
              <w:trHeight w:val="285"/>
            </w:trPr>
            <w:sdt>
              <w:sdtPr>
                <w:rPr>
                  <w:sz w:val="21"/>
                  <w:szCs w:val="21"/>
                </w:rPr>
                <w:tag w:val="_PLD_37ec918eb0c94f5e8b9115c21e913433"/>
                <w:id w:val="1395356"/>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AA0B27" w:rsidRPr="00AA0B27" w:rsidRDefault="00AA0B27" w:rsidP="00185544">
                    <w:pPr>
                      <w:jc w:val="center"/>
                      <w:rPr>
                        <w:sz w:val="21"/>
                        <w:szCs w:val="21"/>
                      </w:rPr>
                    </w:pPr>
                    <w:r w:rsidRPr="00AA0B27">
                      <w:rPr>
                        <w:rFonts w:hint="eastAsia"/>
                        <w:sz w:val="21"/>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AA0B27">
                <w:pPr>
                  <w:jc w:val="right"/>
                  <w:rPr>
                    <w:sz w:val="21"/>
                    <w:szCs w:val="21"/>
                  </w:rPr>
                </w:pPr>
                <w:r w:rsidRPr="00AA0B27">
                  <w:rPr>
                    <w:sz w:val="21"/>
                    <w:szCs w:val="21"/>
                  </w:rPr>
                  <w:t>147,586,303.10</w:t>
                </w:r>
              </w:p>
            </w:tc>
            <w:tc>
              <w:tcPr>
                <w:tcW w:w="1284" w:type="pct"/>
                <w:tcBorders>
                  <w:top w:val="single" w:sz="4" w:space="0" w:color="auto"/>
                  <w:left w:val="single" w:sz="4" w:space="0" w:color="auto"/>
                  <w:bottom w:val="single" w:sz="4" w:space="0" w:color="auto"/>
                  <w:right w:val="single" w:sz="4" w:space="0" w:color="auto"/>
                </w:tcBorders>
                <w:vAlign w:val="center"/>
              </w:tcPr>
              <w:p w:rsidR="00AA0B27" w:rsidRPr="00AA0B27" w:rsidRDefault="00AA0B27" w:rsidP="00AA0B27">
                <w:pPr>
                  <w:jc w:val="right"/>
                  <w:rPr>
                    <w:sz w:val="21"/>
                    <w:szCs w:val="21"/>
                  </w:rPr>
                </w:pPr>
                <w:r w:rsidRPr="00AA0B27">
                  <w:rPr>
                    <w:sz w:val="21"/>
                    <w:szCs w:val="21"/>
                  </w:rPr>
                  <w:t>102,735,187.61</w:t>
                </w:r>
              </w:p>
            </w:tc>
            <w:tc>
              <w:tcPr>
                <w:tcW w:w="1301" w:type="pct"/>
                <w:tcBorders>
                  <w:top w:val="single" w:sz="4" w:space="0" w:color="auto"/>
                  <w:left w:val="single" w:sz="4" w:space="0" w:color="auto"/>
                  <w:bottom w:val="single" w:sz="4" w:space="0" w:color="auto"/>
                  <w:right w:val="single" w:sz="4" w:space="0" w:color="auto"/>
                </w:tcBorders>
              </w:tcPr>
              <w:p w:rsidR="00AA0B27" w:rsidRPr="00AA0B27" w:rsidRDefault="00AA0B27" w:rsidP="00185544">
                <w:pPr>
                  <w:jc w:val="center"/>
                  <w:rPr>
                    <w:sz w:val="21"/>
                    <w:szCs w:val="21"/>
                  </w:rPr>
                </w:pPr>
                <w:r w:rsidRPr="00AA0B27">
                  <w:rPr>
                    <w:rFonts w:hint="eastAsia"/>
                    <w:sz w:val="21"/>
                    <w:szCs w:val="21"/>
                  </w:rPr>
                  <w:t>/</w:t>
                </w:r>
              </w:p>
            </w:tc>
          </w:tr>
        </w:tbl>
        <w:p w:rsidR="00AA0B27" w:rsidRDefault="00AA0B27"/>
        <w:p w:rsidR="00FD2133" w:rsidRDefault="00D1422C" w:rsidP="006D1817">
          <w:pPr>
            <w:rPr>
              <w:color w:val="FF00FF"/>
              <w:szCs w:val="21"/>
            </w:rPr>
          </w:pPr>
        </w:p>
      </w:sdtContent>
    </w:sdt>
    <w:bookmarkEnd w:id="190" w:displacedByCustomXml="prev"/>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递延所得税资产和递延所得税负债的说明[双击切换]"/>
            <w:tag w:val="_GBC_7f4fae30d73847918bda2bbfa91008fe"/>
            <w:id w:val="-1590076983"/>
            <w:lock w:val="sdtLocked"/>
            <w:placeholder>
              <w:docPart w:val="GBC22222222222222222222222222222"/>
            </w:placeholder>
          </w:sdtPr>
          <w:sdtEndPr>
            <w:rPr>
              <w:sz w:val="24"/>
            </w:rPr>
          </w:sdtEndPr>
          <w:sdtContent>
            <w:p w:rsidR="00FD2133" w:rsidRDefault="00D1422C" w:rsidP="006D1817">
              <w:pPr>
                <w:rPr>
                  <w:szCs w:val="21"/>
                </w:rPr>
              </w:pPr>
              <w:r w:rsidRPr="00685039">
                <w:rPr>
                  <w:sz w:val="21"/>
                  <w:szCs w:val="21"/>
                </w:rPr>
                <w:fldChar w:fldCharType="begin"/>
              </w:r>
              <w:r w:rsidR="006D1817"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6D1817" w:rsidRPr="00685039">
                <w:rPr>
                  <w:sz w:val="21"/>
                  <w:szCs w:val="21"/>
                </w:rPr>
                <w:instrText xml:space="preserve"> MACROBUTTON  SnrToggleCheckbox √不适用 </w:instrText>
              </w:r>
              <w:r w:rsidRPr="00685039">
                <w:rPr>
                  <w:sz w:val="21"/>
                  <w:szCs w:val="21"/>
                </w:rPr>
                <w:fldChar w:fldCharType="end"/>
              </w:r>
            </w:p>
          </w:sdtContent>
        </w:sdt>
        <w:p w:rsidR="00FD2133" w:rsidRDefault="00D1422C">
          <w:pPr>
            <w:rPr>
              <w:szCs w:val="21"/>
            </w:rPr>
          </w:pPr>
        </w:p>
      </w:sdtContent>
    </w:sdt>
    <w:bookmarkStart w:id="192" w:name="_Hlk534892899" w:displacedByCustomXml="next"/>
    <w:sdt>
      <w:sdtPr>
        <w:rPr>
          <w:rFonts w:ascii="宋体" w:hAnsi="宋体" w:cs="宋体"/>
          <w:b w:val="0"/>
          <w:bCs w:val="0"/>
          <w:kern w:val="0"/>
          <w:sz w:val="24"/>
          <w:szCs w:val="21"/>
        </w:rPr>
        <w:alias w:val="模块:其他非流动资产"/>
        <w:tag w:val="_SEC_61a5a51558394b4f935a5e79bf462096"/>
        <w:id w:val="2043929209"/>
        <w:lock w:val="sdtLocked"/>
        <w:placeholder>
          <w:docPart w:val="GBC22222222222222222222222222222"/>
        </w:placeholder>
      </w:sdtPr>
      <w:sdtContent>
        <w:bookmarkStart w:id="193" w:name="_Hlk533670093" w:displacedByCustomXml="prev"/>
        <w:bookmarkEnd w:id="193" w:displacedByCustomXml="prev"/>
        <w:p w:rsidR="00FD2133" w:rsidRDefault="00537341">
          <w:pPr>
            <w:pStyle w:val="3"/>
            <w:numPr>
              <w:ilvl w:val="0"/>
              <w:numId w:val="19"/>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Locked"/>
            <w:placeholder>
              <w:docPart w:val="GBC22222222222222222222222222222"/>
            </w:placeholder>
          </w:sdtPr>
          <w:sdtEndPr>
            <w:rPr>
              <w:sz w:val="21"/>
              <w:szCs w:val="21"/>
            </w:rPr>
          </w:sdtEndPr>
          <w:sdtContent>
            <w:p w:rsidR="00AA0B27" w:rsidRPr="00AA0B27" w:rsidRDefault="00D1422C" w:rsidP="006D1817">
              <w:pPr>
                <w:rPr>
                  <w:sz w:val="21"/>
                  <w:szCs w:val="21"/>
                </w:rPr>
              </w:pPr>
              <w:r w:rsidRPr="00AA0B27">
                <w:rPr>
                  <w:sz w:val="21"/>
                  <w:szCs w:val="21"/>
                </w:rPr>
                <w:fldChar w:fldCharType="begin"/>
              </w:r>
              <w:r w:rsidR="00AA0B27" w:rsidRPr="00AA0B27">
                <w:rPr>
                  <w:sz w:val="21"/>
                  <w:szCs w:val="21"/>
                </w:rPr>
                <w:instrText xml:space="preserve">MACROBUTTON  SnrToggleCheckbox √适用 </w:instrText>
              </w:r>
              <w:r w:rsidRPr="00AA0B27">
                <w:rPr>
                  <w:sz w:val="21"/>
                  <w:szCs w:val="21"/>
                </w:rPr>
                <w:fldChar w:fldCharType="end"/>
              </w:r>
              <w:r w:rsidRPr="00AA0B27">
                <w:rPr>
                  <w:sz w:val="21"/>
                  <w:szCs w:val="21"/>
                </w:rPr>
                <w:fldChar w:fldCharType="begin"/>
              </w:r>
              <w:r w:rsidR="00AA0B27" w:rsidRPr="00AA0B27">
                <w:rPr>
                  <w:sz w:val="21"/>
                  <w:szCs w:val="21"/>
                </w:rPr>
                <w:instrText xml:space="preserve"> MACROBUTTON  SnrToggleCheckbox □不适用 </w:instrText>
              </w:r>
              <w:r w:rsidRPr="00AA0B27">
                <w:rPr>
                  <w:sz w:val="21"/>
                  <w:szCs w:val="21"/>
                </w:rPr>
                <w:fldChar w:fldCharType="end"/>
              </w:r>
            </w:p>
          </w:sdtContent>
        </w:sdt>
        <w:p w:rsidR="00AA0B27" w:rsidRPr="00AA0B27" w:rsidRDefault="00AA0B27" w:rsidP="00185544">
          <w:pPr>
            <w:jc w:val="right"/>
            <w:rPr>
              <w:sz w:val="21"/>
              <w:szCs w:val="21"/>
            </w:rPr>
          </w:pPr>
          <w:r w:rsidRPr="00AA0B27">
            <w:rPr>
              <w:rFonts w:hint="eastAsia"/>
              <w:sz w:val="21"/>
              <w:szCs w:val="21"/>
            </w:rPr>
            <w:t>单位：</w:t>
          </w:r>
          <w:sdt>
            <w:sdtPr>
              <w:rPr>
                <w:sz w:val="21"/>
                <w:szCs w:val="21"/>
              </w:rPr>
              <w:alias w:val="单位：财务附注：其他非流动资产"/>
              <w:tag w:val="_GBC_7c7ae7cee25948deb399f93e000e5ba2"/>
              <w:id w:val="70560458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A0B27">
                <w:rPr>
                  <w:sz w:val="21"/>
                  <w:szCs w:val="21"/>
                </w:rPr>
                <w:t>元</w:t>
              </w:r>
            </w:sdtContent>
          </w:sdt>
          <w:r w:rsidRPr="00AA0B27">
            <w:rPr>
              <w:rFonts w:hint="eastAsia"/>
              <w:sz w:val="21"/>
              <w:szCs w:val="21"/>
            </w:rPr>
            <w:t xml:space="preserve">  币种：</w:t>
          </w:r>
          <w:sdt>
            <w:sdtPr>
              <w:rPr>
                <w:rFonts w:hint="eastAsia"/>
                <w:sz w:val="21"/>
                <w:szCs w:val="21"/>
              </w:rPr>
              <w:alias w:val="币种：财务附注：其他非流动资产"/>
              <w:tag w:val="_GBC_b449fdd4941b4ff8a1bda3449b257e1d"/>
              <w:id w:val="18201555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A0B27">
                <w:rPr>
                  <w:rFonts w:hint="eastAsia"/>
                  <w:sz w:val="21"/>
                  <w:szCs w:val="21"/>
                </w:rPr>
                <w:t>人民币</w:t>
              </w:r>
            </w:sdtContent>
          </w:sdt>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9"/>
            <w:gridCol w:w="1700"/>
            <w:gridCol w:w="824"/>
            <w:gridCol w:w="1697"/>
            <w:gridCol w:w="1591"/>
            <w:gridCol w:w="676"/>
            <w:gridCol w:w="1591"/>
          </w:tblGrid>
          <w:tr w:rsidR="00AA0B27" w:rsidRPr="00AA0B27" w:rsidTr="00AA0B27">
            <w:sdt>
              <w:sdtPr>
                <w:rPr>
                  <w:sz w:val="21"/>
                  <w:szCs w:val="21"/>
                </w:rPr>
                <w:tag w:val="_PLD_2b90e6e62acc45b288941c3eec3d8d88"/>
                <w:id w:val="1395738"/>
                <w:lock w:val="sdtLocked"/>
              </w:sdtPr>
              <w:sdtContent>
                <w:tc>
                  <w:tcPr>
                    <w:tcW w:w="734" w:type="pct"/>
                    <w:vMerge w:val="restart"/>
                    <w:shd w:val="clear" w:color="auto" w:fill="auto"/>
                    <w:vAlign w:val="center"/>
                  </w:tcPr>
                  <w:p w:rsidR="00AA0B27" w:rsidRPr="00AA0B27" w:rsidRDefault="00AA0B27" w:rsidP="00185544">
                    <w:pPr>
                      <w:jc w:val="center"/>
                      <w:rPr>
                        <w:sz w:val="21"/>
                        <w:szCs w:val="21"/>
                      </w:rPr>
                    </w:pPr>
                    <w:r w:rsidRPr="00AA0B27">
                      <w:rPr>
                        <w:rFonts w:hint="eastAsia"/>
                        <w:sz w:val="21"/>
                        <w:szCs w:val="21"/>
                      </w:rPr>
                      <w:t>项目</w:t>
                    </w:r>
                  </w:p>
                </w:tc>
              </w:sdtContent>
            </w:sdt>
            <w:sdt>
              <w:sdtPr>
                <w:rPr>
                  <w:sz w:val="21"/>
                  <w:szCs w:val="21"/>
                </w:rPr>
                <w:tag w:val="_PLD_bb07270ad4df4c0f94d4e0af019ab46c"/>
                <w:id w:val="1395739"/>
                <w:lock w:val="sdtLocked"/>
              </w:sdtPr>
              <w:sdtContent>
                <w:tc>
                  <w:tcPr>
                    <w:tcW w:w="2229" w:type="pct"/>
                    <w:gridSpan w:val="3"/>
                  </w:tcPr>
                  <w:p w:rsidR="00AA0B27" w:rsidRPr="00AA0B27" w:rsidRDefault="00AA0B27" w:rsidP="00185544">
                    <w:pPr>
                      <w:jc w:val="center"/>
                      <w:rPr>
                        <w:sz w:val="21"/>
                        <w:szCs w:val="21"/>
                      </w:rPr>
                    </w:pPr>
                    <w:r w:rsidRPr="00AA0B27">
                      <w:rPr>
                        <w:rFonts w:hint="eastAsia"/>
                        <w:sz w:val="21"/>
                        <w:szCs w:val="21"/>
                      </w:rPr>
                      <w:t>期末余额</w:t>
                    </w:r>
                  </w:p>
                </w:tc>
              </w:sdtContent>
            </w:sdt>
            <w:sdt>
              <w:sdtPr>
                <w:rPr>
                  <w:sz w:val="21"/>
                  <w:szCs w:val="21"/>
                </w:rPr>
                <w:tag w:val="_PLD_7a3b43a9fc7d404ca5a79aa8f44f7452"/>
                <w:id w:val="1395740"/>
                <w:lock w:val="sdtLocked"/>
              </w:sdtPr>
              <w:sdtContent>
                <w:tc>
                  <w:tcPr>
                    <w:tcW w:w="2037" w:type="pct"/>
                    <w:gridSpan w:val="3"/>
                  </w:tcPr>
                  <w:p w:rsidR="00AA0B27" w:rsidRPr="00AA0B27" w:rsidRDefault="00AA0B27" w:rsidP="00185544">
                    <w:pPr>
                      <w:jc w:val="center"/>
                      <w:rPr>
                        <w:sz w:val="21"/>
                        <w:szCs w:val="21"/>
                      </w:rPr>
                    </w:pPr>
                    <w:r w:rsidRPr="00AA0B27">
                      <w:rPr>
                        <w:rFonts w:hint="eastAsia"/>
                        <w:sz w:val="21"/>
                        <w:szCs w:val="21"/>
                      </w:rPr>
                      <w:t>期初余额</w:t>
                    </w:r>
                  </w:p>
                </w:tc>
              </w:sdtContent>
            </w:sdt>
          </w:tr>
          <w:tr w:rsidR="00AA0B27" w:rsidRPr="00AA0B27" w:rsidTr="00AA0B27">
            <w:tc>
              <w:tcPr>
                <w:tcW w:w="734" w:type="pct"/>
                <w:vMerge/>
                <w:shd w:val="clear" w:color="auto" w:fill="auto"/>
                <w:vAlign w:val="center"/>
              </w:tcPr>
              <w:p w:rsidR="00AA0B27" w:rsidRPr="00AA0B27" w:rsidRDefault="00AA0B27" w:rsidP="00185544">
                <w:pPr>
                  <w:jc w:val="center"/>
                  <w:rPr>
                    <w:sz w:val="21"/>
                    <w:szCs w:val="21"/>
                  </w:rPr>
                </w:pPr>
              </w:p>
            </w:tc>
            <w:tc>
              <w:tcPr>
                <w:tcW w:w="898" w:type="pct"/>
              </w:tcPr>
              <w:sdt>
                <w:sdtPr>
                  <w:rPr>
                    <w:rFonts w:hint="eastAsia"/>
                    <w:sz w:val="21"/>
                    <w:szCs w:val="21"/>
                  </w:rPr>
                  <w:tag w:val="_PLD_eaca5bccdac9417999d4d9af7ad1eefe"/>
                  <w:id w:val="1395741"/>
                  <w:lock w:val="sdtLocked"/>
                </w:sdtPr>
                <w:sdtContent>
                  <w:p w:rsidR="00AA0B27" w:rsidRPr="00AA0B27" w:rsidRDefault="00AA0B27" w:rsidP="00185544">
                    <w:pPr>
                      <w:jc w:val="center"/>
                      <w:rPr>
                        <w:sz w:val="21"/>
                        <w:szCs w:val="21"/>
                      </w:rPr>
                    </w:pPr>
                    <w:r w:rsidRPr="00AA0B27">
                      <w:rPr>
                        <w:rFonts w:hint="eastAsia"/>
                        <w:sz w:val="21"/>
                        <w:szCs w:val="21"/>
                      </w:rPr>
                      <w:t>账面余额</w:t>
                    </w:r>
                  </w:p>
                </w:sdtContent>
              </w:sdt>
            </w:tc>
            <w:tc>
              <w:tcPr>
                <w:tcW w:w="435" w:type="pct"/>
              </w:tcPr>
              <w:sdt>
                <w:sdtPr>
                  <w:rPr>
                    <w:sz w:val="21"/>
                    <w:szCs w:val="21"/>
                  </w:rPr>
                  <w:tag w:val="_PLD_b913601a6f0c496ba876b57f7e93b40e"/>
                  <w:id w:val="1395742"/>
                  <w:lock w:val="sdtLocked"/>
                </w:sdtPr>
                <w:sdtContent>
                  <w:p w:rsidR="00AA0B27" w:rsidRPr="00AA0B27" w:rsidRDefault="00AA0B27" w:rsidP="00185544">
                    <w:pPr>
                      <w:jc w:val="center"/>
                      <w:rPr>
                        <w:sz w:val="21"/>
                        <w:szCs w:val="21"/>
                      </w:rPr>
                    </w:pPr>
                    <w:r w:rsidRPr="00AA0B27">
                      <w:rPr>
                        <w:sz w:val="21"/>
                        <w:szCs w:val="21"/>
                      </w:rPr>
                      <w:t>减值准备</w:t>
                    </w:r>
                  </w:p>
                </w:sdtContent>
              </w:sdt>
            </w:tc>
            <w:tc>
              <w:tcPr>
                <w:tcW w:w="896" w:type="pct"/>
                <w:shd w:val="clear" w:color="auto" w:fill="auto"/>
                <w:vAlign w:val="center"/>
              </w:tcPr>
              <w:sdt>
                <w:sdtPr>
                  <w:rPr>
                    <w:sz w:val="21"/>
                    <w:szCs w:val="21"/>
                  </w:rPr>
                  <w:tag w:val="_PLD_22318356783c413ba8286ddb8d1cda63"/>
                  <w:id w:val="1395743"/>
                  <w:lock w:val="sdtLocked"/>
                </w:sdtPr>
                <w:sdtContent>
                  <w:p w:rsidR="00AA0B27" w:rsidRPr="00AA0B27" w:rsidRDefault="00AA0B27" w:rsidP="00185544">
                    <w:pPr>
                      <w:jc w:val="center"/>
                      <w:rPr>
                        <w:sz w:val="21"/>
                        <w:szCs w:val="21"/>
                      </w:rPr>
                    </w:pPr>
                    <w:r w:rsidRPr="00AA0B27">
                      <w:rPr>
                        <w:sz w:val="21"/>
                        <w:szCs w:val="21"/>
                      </w:rPr>
                      <w:t>账面价值</w:t>
                    </w:r>
                  </w:p>
                </w:sdtContent>
              </w:sdt>
            </w:tc>
            <w:tc>
              <w:tcPr>
                <w:tcW w:w="840" w:type="pct"/>
              </w:tcPr>
              <w:sdt>
                <w:sdtPr>
                  <w:rPr>
                    <w:sz w:val="21"/>
                    <w:szCs w:val="21"/>
                  </w:rPr>
                  <w:tag w:val="_PLD_0c6f94cdfaf1457fa98b2252d3b39131"/>
                  <w:id w:val="1395744"/>
                  <w:lock w:val="sdtLocked"/>
                </w:sdtPr>
                <w:sdtContent>
                  <w:p w:rsidR="00AA0B27" w:rsidRPr="00AA0B27" w:rsidRDefault="00AA0B27" w:rsidP="00185544">
                    <w:pPr>
                      <w:jc w:val="center"/>
                      <w:rPr>
                        <w:sz w:val="21"/>
                        <w:szCs w:val="21"/>
                      </w:rPr>
                    </w:pPr>
                    <w:r w:rsidRPr="00AA0B27">
                      <w:rPr>
                        <w:sz w:val="21"/>
                        <w:szCs w:val="21"/>
                      </w:rPr>
                      <w:t>账面余额</w:t>
                    </w:r>
                  </w:p>
                </w:sdtContent>
              </w:sdt>
            </w:tc>
            <w:tc>
              <w:tcPr>
                <w:tcW w:w="357" w:type="pct"/>
              </w:tcPr>
              <w:sdt>
                <w:sdtPr>
                  <w:rPr>
                    <w:sz w:val="21"/>
                    <w:szCs w:val="21"/>
                  </w:rPr>
                  <w:tag w:val="_PLD_9d7969af67514b9e93b62156119189b9"/>
                  <w:id w:val="1395745"/>
                  <w:lock w:val="sdtLocked"/>
                </w:sdtPr>
                <w:sdtContent>
                  <w:p w:rsidR="00AA0B27" w:rsidRPr="00AA0B27" w:rsidRDefault="00AA0B27" w:rsidP="00185544">
                    <w:pPr>
                      <w:jc w:val="center"/>
                      <w:rPr>
                        <w:sz w:val="21"/>
                        <w:szCs w:val="21"/>
                      </w:rPr>
                    </w:pPr>
                    <w:r w:rsidRPr="00AA0B27">
                      <w:rPr>
                        <w:sz w:val="21"/>
                        <w:szCs w:val="21"/>
                      </w:rPr>
                      <w:t>减值准备</w:t>
                    </w:r>
                  </w:p>
                </w:sdtContent>
              </w:sdt>
            </w:tc>
            <w:tc>
              <w:tcPr>
                <w:tcW w:w="840" w:type="pct"/>
                <w:shd w:val="clear" w:color="auto" w:fill="auto"/>
                <w:vAlign w:val="center"/>
              </w:tcPr>
              <w:sdt>
                <w:sdtPr>
                  <w:rPr>
                    <w:sz w:val="21"/>
                    <w:szCs w:val="21"/>
                  </w:rPr>
                  <w:tag w:val="_PLD_9c8736640ddf4dc897f3c30fb690ab09"/>
                  <w:id w:val="1395746"/>
                  <w:lock w:val="sdtLocked"/>
                </w:sdtPr>
                <w:sdtContent>
                  <w:p w:rsidR="00AA0B27" w:rsidRPr="00AA0B27" w:rsidRDefault="00AA0B27" w:rsidP="00185544">
                    <w:pPr>
                      <w:jc w:val="center"/>
                      <w:rPr>
                        <w:sz w:val="21"/>
                        <w:szCs w:val="21"/>
                      </w:rPr>
                    </w:pPr>
                    <w:r w:rsidRPr="00AA0B27">
                      <w:rPr>
                        <w:sz w:val="21"/>
                        <w:szCs w:val="21"/>
                      </w:rPr>
                      <w:t>账面价值</w:t>
                    </w:r>
                  </w:p>
                </w:sdtContent>
              </w:sdt>
            </w:tc>
          </w:tr>
          <w:sdt>
            <w:sdtPr>
              <w:rPr>
                <w:sz w:val="21"/>
                <w:szCs w:val="21"/>
              </w:rPr>
              <w:alias w:val="其他长期资产明细"/>
              <w:tag w:val="_TUP_c6dfc1e05023497e910b093bb9e7ab5f"/>
              <w:id w:val="1395747"/>
              <w:lock w:val="sdtLocked"/>
            </w:sdtPr>
            <w:sdtEndPr>
              <w:rPr>
                <w:rFonts w:hint="eastAsia"/>
              </w:rPr>
            </w:sdtEndPr>
            <w:sdtContent>
              <w:tr w:rsidR="00AA0B27" w:rsidRPr="00AA0B27" w:rsidTr="00AA0B27">
                <w:tc>
                  <w:tcPr>
                    <w:tcW w:w="734" w:type="pct"/>
                    <w:shd w:val="clear" w:color="auto" w:fill="auto"/>
                  </w:tcPr>
                  <w:p w:rsidR="00AA0B27" w:rsidRPr="00AA0B27" w:rsidRDefault="00AA0B27" w:rsidP="00185544">
                    <w:pPr>
                      <w:rPr>
                        <w:sz w:val="21"/>
                        <w:szCs w:val="21"/>
                      </w:rPr>
                    </w:pPr>
                    <w:r w:rsidRPr="00AA0B27">
                      <w:rPr>
                        <w:sz w:val="21"/>
                        <w:szCs w:val="21"/>
                      </w:rPr>
                      <w:t>预付设备款</w:t>
                    </w:r>
                  </w:p>
                </w:tc>
                <w:tc>
                  <w:tcPr>
                    <w:tcW w:w="898" w:type="pct"/>
                  </w:tcPr>
                  <w:p w:rsidR="00AA0B27" w:rsidRPr="00AA0B27" w:rsidRDefault="00AA0B27" w:rsidP="00AA0B27">
                    <w:pPr>
                      <w:jc w:val="right"/>
                      <w:rPr>
                        <w:sz w:val="21"/>
                        <w:szCs w:val="21"/>
                      </w:rPr>
                    </w:pPr>
                    <w:r w:rsidRPr="00AA0B27">
                      <w:rPr>
                        <w:sz w:val="21"/>
                        <w:szCs w:val="21"/>
                      </w:rPr>
                      <w:t>114,744,152.68</w:t>
                    </w:r>
                  </w:p>
                </w:tc>
                <w:tc>
                  <w:tcPr>
                    <w:tcW w:w="435" w:type="pct"/>
                  </w:tcPr>
                  <w:p w:rsidR="00AA0B27" w:rsidRPr="00AA0B27" w:rsidRDefault="00AA0B27" w:rsidP="00AA0B27">
                    <w:pPr>
                      <w:jc w:val="right"/>
                      <w:rPr>
                        <w:sz w:val="21"/>
                        <w:szCs w:val="21"/>
                      </w:rPr>
                    </w:pPr>
                  </w:p>
                </w:tc>
                <w:tc>
                  <w:tcPr>
                    <w:tcW w:w="896" w:type="pct"/>
                    <w:shd w:val="clear" w:color="auto" w:fill="auto"/>
                  </w:tcPr>
                  <w:p w:rsidR="00AA0B27" w:rsidRPr="00AA0B27" w:rsidRDefault="00AA0B27" w:rsidP="00AA0B27">
                    <w:pPr>
                      <w:jc w:val="right"/>
                      <w:rPr>
                        <w:sz w:val="21"/>
                        <w:szCs w:val="21"/>
                      </w:rPr>
                    </w:pPr>
                    <w:r w:rsidRPr="00AA0B27">
                      <w:rPr>
                        <w:sz w:val="21"/>
                        <w:szCs w:val="21"/>
                      </w:rPr>
                      <w:t>114,744,152.68</w:t>
                    </w:r>
                  </w:p>
                </w:tc>
                <w:tc>
                  <w:tcPr>
                    <w:tcW w:w="840" w:type="pct"/>
                  </w:tcPr>
                  <w:p w:rsidR="00AA0B27" w:rsidRPr="00AA0B27" w:rsidRDefault="00AA0B27" w:rsidP="00AA0B27">
                    <w:pPr>
                      <w:jc w:val="right"/>
                      <w:rPr>
                        <w:sz w:val="21"/>
                        <w:szCs w:val="21"/>
                      </w:rPr>
                    </w:pPr>
                    <w:r w:rsidRPr="00AA0B27">
                      <w:rPr>
                        <w:sz w:val="21"/>
                        <w:szCs w:val="21"/>
                      </w:rPr>
                      <w:t>68,704,627.36</w:t>
                    </w:r>
                  </w:p>
                </w:tc>
                <w:tc>
                  <w:tcPr>
                    <w:tcW w:w="357" w:type="pct"/>
                  </w:tcPr>
                  <w:p w:rsidR="00AA0B27" w:rsidRPr="00AA0B27" w:rsidRDefault="00AA0B27" w:rsidP="00AA0B27">
                    <w:pPr>
                      <w:jc w:val="right"/>
                      <w:rPr>
                        <w:sz w:val="21"/>
                        <w:szCs w:val="21"/>
                      </w:rPr>
                    </w:pPr>
                  </w:p>
                </w:tc>
                <w:tc>
                  <w:tcPr>
                    <w:tcW w:w="840" w:type="pct"/>
                    <w:shd w:val="clear" w:color="auto" w:fill="auto"/>
                  </w:tcPr>
                  <w:p w:rsidR="00AA0B27" w:rsidRPr="00AA0B27" w:rsidRDefault="00AA0B27" w:rsidP="00AA0B27">
                    <w:pPr>
                      <w:jc w:val="right"/>
                      <w:rPr>
                        <w:sz w:val="21"/>
                        <w:szCs w:val="21"/>
                      </w:rPr>
                    </w:pPr>
                    <w:r w:rsidRPr="00AA0B27">
                      <w:rPr>
                        <w:sz w:val="21"/>
                        <w:szCs w:val="21"/>
                      </w:rPr>
                      <w:t>68,704,627.36</w:t>
                    </w:r>
                  </w:p>
                </w:tc>
              </w:tr>
            </w:sdtContent>
          </w:sdt>
          <w:tr w:rsidR="00AA0B27" w:rsidRPr="00AA0B27" w:rsidTr="00AA0B27">
            <w:sdt>
              <w:sdtPr>
                <w:rPr>
                  <w:sz w:val="21"/>
                  <w:szCs w:val="21"/>
                </w:rPr>
                <w:tag w:val="_PLD_2bc4ec1082504b7fb1ecb35002cc15d7"/>
                <w:id w:val="1395749"/>
                <w:lock w:val="sdtLocked"/>
              </w:sdtPr>
              <w:sdtContent>
                <w:tc>
                  <w:tcPr>
                    <w:tcW w:w="734" w:type="pct"/>
                    <w:shd w:val="clear" w:color="auto" w:fill="auto"/>
                    <w:vAlign w:val="center"/>
                  </w:tcPr>
                  <w:p w:rsidR="00AA0B27" w:rsidRPr="00AA0B27" w:rsidRDefault="00AA0B27" w:rsidP="00185544">
                    <w:pPr>
                      <w:jc w:val="center"/>
                      <w:rPr>
                        <w:sz w:val="21"/>
                        <w:szCs w:val="21"/>
                      </w:rPr>
                    </w:pPr>
                    <w:r w:rsidRPr="00AA0B27">
                      <w:rPr>
                        <w:rFonts w:hint="eastAsia"/>
                        <w:sz w:val="21"/>
                        <w:szCs w:val="21"/>
                      </w:rPr>
                      <w:t>合计</w:t>
                    </w:r>
                  </w:p>
                </w:tc>
              </w:sdtContent>
            </w:sdt>
            <w:tc>
              <w:tcPr>
                <w:tcW w:w="898" w:type="pct"/>
                <w:vAlign w:val="center"/>
              </w:tcPr>
              <w:p w:rsidR="00AA0B27" w:rsidRPr="00AA0B27" w:rsidRDefault="00AA0B27" w:rsidP="00AA0B27">
                <w:pPr>
                  <w:jc w:val="right"/>
                  <w:rPr>
                    <w:sz w:val="21"/>
                    <w:szCs w:val="21"/>
                  </w:rPr>
                </w:pPr>
                <w:r w:rsidRPr="00AA0B27">
                  <w:rPr>
                    <w:sz w:val="21"/>
                    <w:szCs w:val="21"/>
                  </w:rPr>
                  <w:t>114,744,152.68</w:t>
                </w:r>
              </w:p>
            </w:tc>
            <w:tc>
              <w:tcPr>
                <w:tcW w:w="435" w:type="pct"/>
                <w:vAlign w:val="center"/>
              </w:tcPr>
              <w:p w:rsidR="00AA0B27" w:rsidRPr="00AA0B27" w:rsidRDefault="00AA0B27" w:rsidP="00AA0B27">
                <w:pPr>
                  <w:jc w:val="right"/>
                  <w:rPr>
                    <w:sz w:val="21"/>
                    <w:szCs w:val="21"/>
                  </w:rPr>
                </w:pPr>
              </w:p>
            </w:tc>
            <w:tc>
              <w:tcPr>
                <w:tcW w:w="896" w:type="pct"/>
                <w:shd w:val="clear" w:color="auto" w:fill="auto"/>
                <w:vAlign w:val="center"/>
              </w:tcPr>
              <w:p w:rsidR="00AA0B27" w:rsidRPr="00AA0B27" w:rsidRDefault="00AA0B27" w:rsidP="00AA0B27">
                <w:pPr>
                  <w:jc w:val="right"/>
                  <w:rPr>
                    <w:sz w:val="21"/>
                    <w:szCs w:val="21"/>
                  </w:rPr>
                </w:pPr>
                <w:r w:rsidRPr="00AA0B27">
                  <w:rPr>
                    <w:sz w:val="21"/>
                    <w:szCs w:val="21"/>
                  </w:rPr>
                  <w:t>114,744,152.68</w:t>
                </w:r>
              </w:p>
            </w:tc>
            <w:tc>
              <w:tcPr>
                <w:tcW w:w="840" w:type="pct"/>
                <w:vAlign w:val="center"/>
              </w:tcPr>
              <w:p w:rsidR="00AA0B27" w:rsidRPr="00AA0B27" w:rsidRDefault="00AA0B27" w:rsidP="00AA0B27">
                <w:pPr>
                  <w:jc w:val="right"/>
                  <w:rPr>
                    <w:sz w:val="21"/>
                    <w:szCs w:val="21"/>
                  </w:rPr>
                </w:pPr>
                <w:r w:rsidRPr="00AA0B27">
                  <w:rPr>
                    <w:sz w:val="21"/>
                    <w:szCs w:val="21"/>
                  </w:rPr>
                  <w:t>68,704,627.36</w:t>
                </w:r>
              </w:p>
            </w:tc>
            <w:tc>
              <w:tcPr>
                <w:tcW w:w="357" w:type="pct"/>
                <w:vAlign w:val="center"/>
              </w:tcPr>
              <w:p w:rsidR="00AA0B27" w:rsidRPr="00AA0B27" w:rsidRDefault="00AA0B27" w:rsidP="00AA0B27">
                <w:pPr>
                  <w:jc w:val="right"/>
                  <w:rPr>
                    <w:sz w:val="21"/>
                    <w:szCs w:val="21"/>
                  </w:rPr>
                </w:pPr>
              </w:p>
            </w:tc>
            <w:tc>
              <w:tcPr>
                <w:tcW w:w="840" w:type="pct"/>
                <w:shd w:val="clear" w:color="auto" w:fill="auto"/>
                <w:vAlign w:val="center"/>
              </w:tcPr>
              <w:p w:rsidR="00AA0B27" w:rsidRPr="00AA0B27" w:rsidRDefault="00AA0B27" w:rsidP="00AA0B27">
                <w:pPr>
                  <w:jc w:val="right"/>
                  <w:rPr>
                    <w:sz w:val="21"/>
                    <w:szCs w:val="21"/>
                  </w:rPr>
                </w:pPr>
                <w:r w:rsidRPr="00AA0B27">
                  <w:rPr>
                    <w:sz w:val="21"/>
                    <w:szCs w:val="21"/>
                  </w:rPr>
                  <w:t>68,704,627.36</w:t>
                </w:r>
              </w:p>
            </w:tc>
          </w:tr>
        </w:tbl>
        <w:p w:rsidR="00FD2133" w:rsidRDefault="00D1422C">
          <w:pPr>
            <w:rPr>
              <w:szCs w:val="21"/>
            </w:rPr>
          </w:pPr>
        </w:p>
      </w:sdtContent>
    </w:sdt>
    <w:bookmarkEnd w:id="192" w:displacedByCustomXml="prev"/>
    <w:bookmarkStart w:id="194" w:name="_Hlk534978811" w:displacedByCustomXml="prev"/>
    <w:bookmarkEnd w:id="194"/>
    <w:p w:rsidR="00FD2133" w:rsidRDefault="00537341">
      <w:pPr>
        <w:pStyle w:val="3"/>
        <w:numPr>
          <w:ilvl w:val="0"/>
          <w:numId w:val="19"/>
        </w:numPr>
        <w:tabs>
          <w:tab w:val="left" w:pos="504"/>
        </w:tabs>
        <w:rPr>
          <w:rFonts w:ascii="宋体" w:hAnsi="宋体"/>
          <w:szCs w:val="21"/>
        </w:rPr>
      </w:pPr>
      <w:r>
        <w:rPr>
          <w:rFonts w:ascii="宋体" w:hAnsi="宋体" w:hint="eastAsia"/>
          <w:szCs w:val="21"/>
        </w:rPr>
        <w:lastRenderedPageBreak/>
        <w:t>短期借款</w:t>
      </w:r>
    </w:p>
    <w:sdt>
      <w:sdtPr>
        <w:rPr>
          <w:rFonts w:ascii="宋体" w:eastAsia="宋体" w:hAnsi="宋体" w:cs="宋体" w:hint="eastAsia"/>
          <w:b w:val="0"/>
          <w:bCs w:val="0"/>
          <w:kern w:val="0"/>
          <w:sz w:val="24"/>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 w:val="21"/>
          <w:szCs w:val="21"/>
        </w:rPr>
      </w:sdtEndPr>
      <w:sdtContent>
        <w:p w:rsidR="00FD2133" w:rsidRDefault="00537341">
          <w:pPr>
            <w:pStyle w:val="4"/>
            <w:numPr>
              <w:ilvl w:val="0"/>
              <w:numId w:val="127"/>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EndPr>
            <w:rPr>
              <w:sz w:val="21"/>
              <w:szCs w:val="21"/>
            </w:rPr>
          </w:sdtEndPr>
          <w:sdtContent>
            <w:p w:rsidR="00185544" w:rsidRPr="00185544" w:rsidRDefault="00D1422C" w:rsidP="006D1817">
              <w:pPr>
                <w:rPr>
                  <w:sz w:val="21"/>
                  <w:szCs w:val="21"/>
                </w:rPr>
              </w:pPr>
              <w:r w:rsidRPr="00185544">
                <w:rPr>
                  <w:sz w:val="21"/>
                  <w:szCs w:val="21"/>
                </w:rPr>
                <w:fldChar w:fldCharType="begin"/>
              </w:r>
              <w:r w:rsidR="00185544" w:rsidRPr="00185544">
                <w:rPr>
                  <w:sz w:val="21"/>
                  <w:szCs w:val="21"/>
                </w:rPr>
                <w:instrText xml:space="preserve">MACROBUTTON  SnrToggleCheckbox √适用 </w:instrText>
              </w:r>
              <w:r w:rsidRPr="00185544">
                <w:rPr>
                  <w:sz w:val="21"/>
                  <w:szCs w:val="21"/>
                </w:rPr>
                <w:fldChar w:fldCharType="end"/>
              </w:r>
              <w:r w:rsidRPr="00185544">
                <w:rPr>
                  <w:sz w:val="21"/>
                  <w:szCs w:val="21"/>
                </w:rPr>
                <w:fldChar w:fldCharType="begin"/>
              </w:r>
              <w:r w:rsidR="00185544" w:rsidRPr="00185544">
                <w:rPr>
                  <w:sz w:val="21"/>
                  <w:szCs w:val="21"/>
                </w:rPr>
                <w:instrText xml:space="preserve"> MACROBUTTON  SnrToggleCheckbox □不适用 </w:instrText>
              </w:r>
              <w:r w:rsidRPr="00185544">
                <w:rPr>
                  <w:sz w:val="21"/>
                  <w:szCs w:val="21"/>
                </w:rPr>
                <w:fldChar w:fldCharType="end"/>
              </w:r>
            </w:p>
          </w:sdtContent>
        </w:sdt>
        <w:p w:rsidR="00185544" w:rsidRPr="00185544" w:rsidRDefault="00185544" w:rsidP="00185544">
          <w:pPr>
            <w:jc w:val="right"/>
            <w:rPr>
              <w:sz w:val="21"/>
              <w:szCs w:val="21"/>
            </w:rPr>
          </w:pPr>
          <w:r w:rsidRPr="00185544">
            <w:rPr>
              <w:rFonts w:hint="eastAsia"/>
              <w:sz w:val="21"/>
              <w:szCs w:val="21"/>
            </w:rPr>
            <w:t>单位：</w:t>
          </w:r>
          <w:sdt>
            <w:sdtPr>
              <w:rPr>
                <w:rFonts w:hint="eastAsia"/>
                <w:sz w:val="21"/>
                <w:szCs w:val="21"/>
              </w:rPr>
              <w:alias w:val="单位：财务附注：短期借款分类"/>
              <w:tag w:val="_GBC_8d30fbb8785645499f9234dccd6e5b81"/>
              <w:id w:val="-166461203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185544">
                <w:rPr>
                  <w:rFonts w:hint="eastAsia"/>
                  <w:sz w:val="21"/>
                  <w:szCs w:val="21"/>
                </w:rPr>
                <w:t>元</w:t>
              </w:r>
            </w:sdtContent>
          </w:sdt>
          <w:r w:rsidRPr="00185544">
            <w:rPr>
              <w:rFonts w:hint="eastAsia"/>
              <w:sz w:val="21"/>
              <w:szCs w:val="21"/>
            </w:rPr>
            <w:t xml:space="preserve">  币种：</w:t>
          </w:r>
          <w:sdt>
            <w:sdtPr>
              <w:rPr>
                <w:rFonts w:hint="eastAsia"/>
                <w:sz w:val="21"/>
                <w:szCs w:val="21"/>
              </w:rPr>
              <w:alias w:val="币种：财务附注：短期借款分类"/>
              <w:tag w:val="_GBC_f7294c19819e4515b1d98b3d42f8d07c"/>
              <w:id w:val="20053938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8554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185544" w:rsidRPr="00185544" w:rsidTr="00185544">
            <w:trPr>
              <w:cantSplit/>
            </w:trPr>
            <w:sdt>
              <w:sdtPr>
                <w:rPr>
                  <w:sz w:val="21"/>
                  <w:szCs w:val="21"/>
                </w:rPr>
                <w:tag w:val="_PLD_7d518e78e06f4dc9b46aae7b6b47fd01"/>
                <w:id w:val="817997100"/>
                <w:lock w:val="sdtLocked"/>
              </w:sdtPr>
              <w:sdtContent>
                <w:tc>
                  <w:tcPr>
                    <w:tcW w:w="1614" w:type="pct"/>
                    <w:vAlign w:val="center"/>
                  </w:tcPr>
                  <w:p w:rsidR="00185544" w:rsidRPr="00185544" w:rsidRDefault="00185544" w:rsidP="00185544">
                    <w:pPr>
                      <w:autoSpaceDE w:val="0"/>
                      <w:autoSpaceDN w:val="0"/>
                      <w:adjustRightInd w:val="0"/>
                      <w:snapToGrid w:val="0"/>
                      <w:spacing w:line="240" w:lineRule="atLeast"/>
                      <w:jc w:val="center"/>
                      <w:rPr>
                        <w:color w:val="000000" w:themeColor="text1"/>
                        <w:sz w:val="21"/>
                        <w:szCs w:val="21"/>
                      </w:rPr>
                    </w:pPr>
                    <w:r w:rsidRPr="00185544">
                      <w:rPr>
                        <w:rFonts w:hint="eastAsia"/>
                        <w:color w:val="000000" w:themeColor="text1"/>
                        <w:sz w:val="21"/>
                        <w:szCs w:val="21"/>
                      </w:rPr>
                      <w:t>项目</w:t>
                    </w:r>
                  </w:p>
                </w:tc>
              </w:sdtContent>
            </w:sdt>
            <w:sdt>
              <w:sdtPr>
                <w:rPr>
                  <w:sz w:val="21"/>
                  <w:szCs w:val="21"/>
                </w:rPr>
                <w:tag w:val="_PLD_cda187315847461e8ed854d1807d3b14"/>
                <w:id w:val="-601963503"/>
                <w:lock w:val="sdtLocked"/>
              </w:sdtPr>
              <w:sdtContent>
                <w:tc>
                  <w:tcPr>
                    <w:tcW w:w="1688" w:type="pct"/>
                    <w:vAlign w:val="center"/>
                  </w:tcPr>
                  <w:p w:rsidR="00185544" w:rsidRPr="00185544" w:rsidRDefault="00185544" w:rsidP="00185544">
                    <w:pPr>
                      <w:jc w:val="center"/>
                      <w:rPr>
                        <w:color w:val="000000" w:themeColor="text1"/>
                        <w:sz w:val="21"/>
                        <w:szCs w:val="21"/>
                      </w:rPr>
                    </w:pPr>
                    <w:r w:rsidRPr="00185544">
                      <w:rPr>
                        <w:rFonts w:hint="eastAsia"/>
                        <w:color w:val="000000" w:themeColor="text1"/>
                        <w:sz w:val="21"/>
                        <w:szCs w:val="21"/>
                      </w:rPr>
                      <w:t>期末余额</w:t>
                    </w:r>
                  </w:p>
                </w:tc>
              </w:sdtContent>
            </w:sdt>
            <w:sdt>
              <w:sdtPr>
                <w:rPr>
                  <w:sz w:val="21"/>
                  <w:szCs w:val="21"/>
                </w:rPr>
                <w:tag w:val="_PLD_805e4b849be14c0ab0ca7f324971119b"/>
                <w:id w:val="834888656"/>
                <w:lock w:val="sdtLocked"/>
              </w:sdtPr>
              <w:sdtContent>
                <w:tc>
                  <w:tcPr>
                    <w:tcW w:w="1698" w:type="pct"/>
                    <w:vAlign w:val="center"/>
                  </w:tcPr>
                  <w:p w:rsidR="00185544" w:rsidRPr="00185544" w:rsidRDefault="00185544" w:rsidP="00185544">
                    <w:pPr>
                      <w:jc w:val="center"/>
                      <w:rPr>
                        <w:color w:val="000000" w:themeColor="text1"/>
                        <w:sz w:val="21"/>
                        <w:szCs w:val="21"/>
                      </w:rPr>
                    </w:pPr>
                    <w:r w:rsidRPr="00185544">
                      <w:rPr>
                        <w:rFonts w:hint="eastAsia"/>
                        <w:color w:val="000000" w:themeColor="text1"/>
                        <w:sz w:val="21"/>
                        <w:szCs w:val="21"/>
                      </w:rPr>
                      <w:t>期初余额</w:t>
                    </w:r>
                  </w:p>
                </w:tc>
              </w:sdtContent>
            </w:sdt>
          </w:tr>
          <w:tr w:rsidR="00185544" w:rsidRPr="00185544" w:rsidTr="00185544">
            <w:trPr>
              <w:cantSplit/>
            </w:trPr>
            <w:tc>
              <w:tcPr>
                <w:tcW w:w="1614" w:type="pct"/>
                <w:shd w:val="clear" w:color="auto" w:fill="auto"/>
              </w:tcPr>
              <w:p w:rsidR="00185544" w:rsidRPr="00185544" w:rsidRDefault="00185544" w:rsidP="00185544">
                <w:pPr>
                  <w:autoSpaceDE w:val="0"/>
                  <w:autoSpaceDN w:val="0"/>
                  <w:adjustRightInd w:val="0"/>
                  <w:snapToGrid w:val="0"/>
                  <w:spacing w:line="240" w:lineRule="atLeast"/>
                  <w:rPr>
                    <w:color w:val="000000" w:themeColor="text1"/>
                    <w:sz w:val="21"/>
                    <w:szCs w:val="21"/>
                  </w:rPr>
                </w:pPr>
                <w:r w:rsidRPr="00185544">
                  <w:rPr>
                    <w:rFonts w:hint="eastAsia"/>
                    <w:color w:val="000000" w:themeColor="text1"/>
                    <w:sz w:val="21"/>
                    <w:szCs w:val="21"/>
                  </w:rPr>
                  <w:t>保证借款</w:t>
                </w:r>
              </w:p>
            </w:tc>
            <w:tc>
              <w:tcPr>
                <w:tcW w:w="1688" w:type="pct"/>
                <w:shd w:val="clear" w:color="auto" w:fill="auto"/>
                <w:vAlign w:val="center"/>
              </w:tcPr>
              <w:p w:rsidR="00185544" w:rsidRPr="00185544" w:rsidRDefault="00185544" w:rsidP="00185544">
                <w:pPr>
                  <w:jc w:val="right"/>
                  <w:rPr>
                    <w:sz w:val="21"/>
                    <w:szCs w:val="21"/>
                  </w:rPr>
                </w:pPr>
                <w:r w:rsidRPr="00185544">
                  <w:rPr>
                    <w:sz w:val="21"/>
                    <w:szCs w:val="21"/>
                  </w:rPr>
                  <w:t>20,000,000.00</w:t>
                </w:r>
              </w:p>
            </w:tc>
            <w:tc>
              <w:tcPr>
                <w:tcW w:w="1698" w:type="pct"/>
                <w:shd w:val="clear" w:color="auto" w:fill="auto"/>
                <w:vAlign w:val="center"/>
              </w:tcPr>
              <w:p w:rsidR="00185544" w:rsidRPr="00185544" w:rsidRDefault="00185544" w:rsidP="00185544">
                <w:pPr>
                  <w:jc w:val="right"/>
                  <w:rPr>
                    <w:sz w:val="21"/>
                    <w:szCs w:val="21"/>
                  </w:rPr>
                </w:pPr>
                <w:r w:rsidRPr="00185544">
                  <w:rPr>
                    <w:sz w:val="21"/>
                    <w:szCs w:val="21"/>
                  </w:rPr>
                  <w:t>30,034,680.56</w:t>
                </w:r>
              </w:p>
            </w:tc>
          </w:tr>
          <w:tr w:rsidR="00185544" w:rsidRPr="00185544" w:rsidTr="00185544">
            <w:trPr>
              <w:cantSplit/>
              <w:trHeight w:val="237"/>
            </w:trPr>
            <w:tc>
              <w:tcPr>
                <w:tcW w:w="1614" w:type="pct"/>
                <w:shd w:val="clear" w:color="auto" w:fill="auto"/>
              </w:tcPr>
              <w:p w:rsidR="00185544" w:rsidRPr="00185544" w:rsidRDefault="00185544" w:rsidP="00185544">
                <w:pPr>
                  <w:autoSpaceDE w:val="0"/>
                  <w:autoSpaceDN w:val="0"/>
                  <w:adjustRightInd w:val="0"/>
                  <w:snapToGrid w:val="0"/>
                  <w:spacing w:line="240" w:lineRule="atLeast"/>
                  <w:rPr>
                    <w:color w:val="000000" w:themeColor="text1"/>
                    <w:sz w:val="21"/>
                    <w:szCs w:val="21"/>
                  </w:rPr>
                </w:pPr>
                <w:r w:rsidRPr="00185544">
                  <w:rPr>
                    <w:rFonts w:hint="eastAsia"/>
                    <w:color w:val="000000" w:themeColor="text1"/>
                    <w:sz w:val="21"/>
                    <w:szCs w:val="21"/>
                  </w:rPr>
                  <w:t>信用借款</w:t>
                </w:r>
              </w:p>
            </w:tc>
            <w:tc>
              <w:tcPr>
                <w:tcW w:w="1688" w:type="pct"/>
                <w:shd w:val="clear" w:color="auto" w:fill="auto"/>
                <w:vAlign w:val="center"/>
              </w:tcPr>
              <w:p w:rsidR="00185544" w:rsidRPr="00185544" w:rsidRDefault="00185544" w:rsidP="00185544">
                <w:pPr>
                  <w:jc w:val="right"/>
                  <w:rPr>
                    <w:sz w:val="21"/>
                    <w:szCs w:val="21"/>
                  </w:rPr>
                </w:pPr>
                <w:r w:rsidRPr="00185544">
                  <w:rPr>
                    <w:sz w:val="21"/>
                    <w:szCs w:val="21"/>
                  </w:rPr>
                  <w:t>10,011,763.90</w:t>
                </w:r>
              </w:p>
            </w:tc>
            <w:tc>
              <w:tcPr>
                <w:tcW w:w="1698" w:type="pct"/>
                <w:shd w:val="clear" w:color="auto" w:fill="auto"/>
                <w:vAlign w:val="center"/>
              </w:tcPr>
              <w:p w:rsidR="00185544" w:rsidRPr="00185544" w:rsidRDefault="00185544" w:rsidP="00185544">
                <w:pPr>
                  <w:jc w:val="right"/>
                  <w:rPr>
                    <w:sz w:val="21"/>
                    <w:szCs w:val="21"/>
                  </w:rPr>
                </w:pPr>
              </w:p>
            </w:tc>
          </w:tr>
          <w:tr w:rsidR="00185544" w:rsidRPr="00185544" w:rsidTr="00185544">
            <w:trPr>
              <w:cantSplit/>
            </w:trPr>
            <w:tc>
              <w:tcPr>
                <w:tcW w:w="1614" w:type="pct"/>
                <w:vAlign w:val="center"/>
              </w:tcPr>
              <w:p w:rsidR="00185544" w:rsidRPr="00185544" w:rsidRDefault="00185544" w:rsidP="00185544">
                <w:pPr>
                  <w:autoSpaceDE w:val="0"/>
                  <w:autoSpaceDN w:val="0"/>
                  <w:adjustRightInd w:val="0"/>
                  <w:snapToGrid w:val="0"/>
                  <w:spacing w:line="240" w:lineRule="atLeast"/>
                  <w:jc w:val="center"/>
                  <w:rPr>
                    <w:color w:val="000000" w:themeColor="text1"/>
                    <w:sz w:val="21"/>
                    <w:szCs w:val="21"/>
                  </w:rPr>
                </w:pPr>
                <w:r w:rsidRPr="00185544">
                  <w:rPr>
                    <w:rFonts w:hint="eastAsia"/>
                    <w:color w:val="000000" w:themeColor="text1"/>
                    <w:sz w:val="21"/>
                    <w:szCs w:val="21"/>
                  </w:rPr>
                  <w:t>合计</w:t>
                </w:r>
              </w:p>
            </w:tc>
            <w:tc>
              <w:tcPr>
                <w:tcW w:w="1688" w:type="pct"/>
                <w:vAlign w:val="center"/>
              </w:tcPr>
              <w:p w:rsidR="00185544" w:rsidRPr="00185544" w:rsidRDefault="00185544" w:rsidP="00185544">
                <w:pPr>
                  <w:jc w:val="right"/>
                  <w:rPr>
                    <w:sz w:val="21"/>
                    <w:szCs w:val="21"/>
                  </w:rPr>
                </w:pPr>
                <w:r w:rsidRPr="00185544">
                  <w:rPr>
                    <w:sz w:val="21"/>
                    <w:szCs w:val="21"/>
                  </w:rPr>
                  <w:t>30,011,763.90</w:t>
                </w:r>
              </w:p>
            </w:tc>
            <w:tc>
              <w:tcPr>
                <w:tcW w:w="1698" w:type="pct"/>
                <w:vAlign w:val="center"/>
              </w:tcPr>
              <w:p w:rsidR="00185544" w:rsidRPr="00185544" w:rsidRDefault="00185544" w:rsidP="00185544">
                <w:pPr>
                  <w:jc w:val="right"/>
                  <w:rPr>
                    <w:sz w:val="21"/>
                    <w:szCs w:val="21"/>
                  </w:rPr>
                </w:pPr>
                <w:r w:rsidRPr="00185544">
                  <w:rPr>
                    <w:sz w:val="21"/>
                    <w:szCs w:val="21"/>
                  </w:rPr>
                  <w:t>30,034,680.56</w:t>
                </w:r>
              </w:p>
            </w:tc>
          </w:tr>
        </w:tbl>
        <w:p w:rsidR="00FD2133" w:rsidRDefault="00FD2133">
          <w:pPr>
            <w:snapToGrid w:val="0"/>
            <w:spacing w:line="240" w:lineRule="atLeast"/>
            <w:rPr>
              <w:szCs w:val="21"/>
            </w:rPr>
          </w:pPr>
        </w:p>
        <w:p w:rsidR="00FD2133" w:rsidRPr="00395096" w:rsidRDefault="00D1422C">
          <w:pPr>
            <w:snapToGrid w:val="0"/>
            <w:spacing w:line="240" w:lineRule="atLeast"/>
            <w:rPr>
              <w:color w:val="000000" w:themeColor="text1"/>
              <w:sz w:val="21"/>
              <w:szCs w:val="21"/>
            </w:rPr>
          </w:pPr>
        </w:p>
      </w:sdtContent>
    </w:sdt>
    <w:sdt>
      <w:sdtPr>
        <w:rPr>
          <w:rFonts w:ascii="宋体" w:eastAsia="宋体" w:hAnsi="宋体" w:cs="宋体" w:hint="eastAsia"/>
          <w:b w:val="0"/>
          <w:bCs w:val="0"/>
          <w:kern w:val="0"/>
          <w:sz w:val="24"/>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FD2133" w:rsidRPr="00395096" w:rsidRDefault="00537341">
          <w:pPr>
            <w:pStyle w:val="4"/>
            <w:numPr>
              <w:ilvl w:val="0"/>
              <w:numId w:val="127"/>
            </w:numPr>
            <w:ind w:left="426" w:hanging="426"/>
            <w:rPr>
              <w:szCs w:val="21"/>
            </w:rPr>
          </w:pPr>
          <w:r w:rsidRPr="00395096">
            <w:rPr>
              <w:rFonts w:hint="eastAsia"/>
              <w:szCs w:val="21"/>
            </w:rPr>
            <w:t>已逾期</w:t>
          </w:r>
          <w:proofErr w:type="gramStart"/>
          <w:r w:rsidRPr="00395096">
            <w:rPr>
              <w:rFonts w:hint="eastAsia"/>
              <w:szCs w:val="21"/>
            </w:rPr>
            <w:t>未偿</w:t>
          </w:r>
          <w:proofErr w:type="gramEnd"/>
          <w:r w:rsidRPr="00395096">
            <w:rPr>
              <w:rFonts w:hint="eastAsia"/>
              <w:szCs w:val="21"/>
            </w:rPr>
            <w:t>还的短期借款情况</w:t>
          </w:r>
        </w:p>
        <w:sdt>
          <w:sdtPr>
            <w:rPr>
              <w:sz w:val="21"/>
              <w:szCs w:val="21"/>
            </w:rPr>
            <w:alias w:val="是否适用：已逾期未偿还的短期借款情况[双击切换]"/>
            <w:tag w:val="_GBC_b92057263cbf4b81a96df7b9d664c576"/>
            <w:id w:val="-1713265243"/>
            <w:lock w:val="sdtLocked"/>
            <w:placeholder>
              <w:docPart w:val="GBC22222222222222222222222222222"/>
            </w:placeholder>
          </w:sdtPr>
          <w:sdtContent>
            <w:p w:rsidR="00FD2133" w:rsidRPr="00395096" w:rsidRDefault="00D1422C" w:rsidP="006D1817">
              <w:pPr>
                <w:rPr>
                  <w:sz w:val="21"/>
                  <w:szCs w:val="21"/>
                </w:rPr>
              </w:pPr>
              <w:r w:rsidRPr="00395096">
                <w:rPr>
                  <w:sz w:val="21"/>
                  <w:szCs w:val="21"/>
                </w:rPr>
                <w:fldChar w:fldCharType="begin"/>
              </w:r>
              <w:r w:rsidR="006D1817" w:rsidRPr="00395096">
                <w:rPr>
                  <w:sz w:val="21"/>
                  <w:szCs w:val="21"/>
                </w:rPr>
                <w:instrText xml:space="preserve">MACROBUTTON  SnrToggleCheckbox □适用 </w:instrText>
              </w:r>
              <w:r w:rsidRPr="00395096">
                <w:rPr>
                  <w:sz w:val="21"/>
                  <w:szCs w:val="21"/>
                </w:rPr>
                <w:fldChar w:fldCharType="end"/>
              </w:r>
              <w:r w:rsidRPr="00395096">
                <w:rPr>
                  <w:sz w:val="21"/>
                  <w:szCs w:val="21"/>
                </w:rPr>
                <w:fldChar w:fldCharType="begin"/>
              </w:r>
              <w:r w:rsidR="006D1817" w:rsidRPr="00395096">
                <w:rPr>
                  <w:sz w:val="21"/>
                  <w:szCs w:val="21"/>
                </w:rPr>
                <w:instrText xml:space="preserve"> MACROBUTTON  SnrToggleCheckbox √不适用 </w:instrText>
              </w:r>
              <w:r w:rsidRPr="00395096">
                <w:rPr>
                  <w:sz w:val="21"/>
                  <w:szCs w:val="21"/>
                </w:rPr>
                <w:fldChar w:fldCharType="end"/>
              </w:r>
            </w:p>
          </w:sdtContent>
        </w:sdt>
        <w:p w:rsidR="00FD2133" w:rsidRPr="00395096" w:rsidRDefault="00FD2133">
          <w:pPr>
            <w:rPr>
              <w:sz w:val="21"/>
              <w:szCs w:val="21"/>
            </w:rPr>
          </w:pPr>
        </w:p>
        <w:p w:rsidR="00FD2133" w:rsidRPr="00395096" w:rsidRDefault="00537341">
          <w:pPr>
            <w:rPr>
              <w:sz w:val="21"/>
              <w:szCs w:val="21"/>
            </w:rPr>
          </w:pPr>
          <w:r w:rsidRPr="00395096">
            <w:rPr>
              <w:sz w:val="21"/>
              <w:szCs w:val="21"/>
            </w:rPr>
            <w:t>其中重要的已逾期</w:t>
          </w:r>
          <w:proofErr w:type="gramStart"/>
          <w:r w:rsidRPr="00395096">
            <w:rPr>
              <w:sz w:val="21"/>
              <w:szCs w:val="21"/>
            </w:rPr>
            <w:t>未偿</w:t>
          </w:r>
          <w:proofErr w:type="gramEnd"/>
          <w:r w:rsidRPr="00395096">
            <w:rPr>
              <w:sz w:val="21"/>
              <w:szCs w:val="21"/>
            </w:rPr>
            <w:t>还的短期借款情况如下：</w:t>
          </w:r>
        </w:p>
        <w:sdt>
          <w:sdtPr>
            <w:rPr>
              <w:sz w:val="21"/>
              <w:szCs w:val="21"/>
            </w:rPr>
            <w:alias w:val="是否适用：其中重要的已逾期未偿还的短期借款情况[双击切换]"/>
            <w:tag w:val="_GBC_7c9437a678604c0382802a3e97f4d126"/>
            <w:id w:val="-606894604"/>
            <w:lock w:val="sdtLocked"/>
            <w:placeholder>
              <w:docPart w:val="GBC22222222222222222222222222222"/>
            </w:placeholder>
          </w:sdtPr>
          <w:sdtContent>
            <w:p w:rsidR="00FD2133" w:rsidRPr="00395096" w:rsidRDefault="00D1422C" w:rsidP="006D1817">
              <w:pPr>
                <w:rPr>
                  <w:sz w:val="21"/>
                  <w:szCs w:val="21"/>
                </w:rPr>
              </w:pPr>
              <w:r w:rsidRPr="00395096">
                <w:rPr>
                  <w:sz w:val="21"/>
                  <w:szCs w:val="21"/>
                </w:rPr>
                <w:fldChar w:fldCharType="begin"/>
              </w:r>
              <w:r w:rsidR="006D1817" w:rsidRPr="00395096">
                <w:rPr>
                  <w:sz w:val="21"/>
                  <w:szCs w:val="21"/>
                </w:rPr>
                <w:instrText xml:space="preserve">MACROBUTTON  SnrToggleCheckbox □适用 </w:instrText>
              </w:r>
              <w:r w:rsidRPr="00395096">
                <w:rPr>
                  <w:sz w:val="21"/>
                  <w:szCs w:val="21"/>
                </w:rPr>
                <w:fldChar w:fldCharType="end"/>
              </w:r>
              <w:r w:rsidRPr="00395096">
                <w:rPr>
                  <w:sz w:val="21"/>
                  <w:szCs w:val="21"/>
                </w:rPr>
                <w:fldChar w:fldCharType="begin"/>
              </w:r>
              <w:r w:rsidR="006D1817" w:rsidRPr="00395096">
                <w:rPr>
                  <w:sz w:val="21"/>
                  <w:szCs w:val="21"/>
                </w:rPr>
                <w:instrText xml:space="preserve"> MACROBUTTON  SnrToggleCheckbox √不适用 </w:instrText>
              </w:r>
              <w:r w:rsidRPr="00395096">
                <w:rPr>
                  <w:sz w:val="21"/>
                  <w:szCs w:val="21"/>
                </w:rPr>
                <w:fldChar w:fldCharType="end"/>
              </w:r>
            </w:p>
          </w:sdtContent>
        </w:sdt>
      </w:sdtContent>
    </w:sdt>
    <w:sdt>
      <w:sdtPr>
        <w:rPr>
          <w:rFonts w:hint="eastAsia"/>
          <w:sz w:val="21"/>
          <w:szCs w:val="21"/>
        </w:rPr>
        <w:alias w:val="模块:短期借款的说明"/>
        <w:tag w:val="_SEC_7331bb834b364e3baab9f33a89c455ca"/>
        <w:id w:val="311065813"/>
        <w:lock w:val="sdtLocked"/>
        <w:placeholder>
          <w:docPart w:val="GBC22222222222222222222222222222"/>
        </w:placeholder>
      </w:sdtPr>
      <w:sdtContent>
        <w:p w:rsidR="00FD2133" w:rsidRPr="00395096" w:rsidRDefault="00537341">
          <w:pPr>
            <w:rPr>
              <w:sz w:val="21"/>
              <w:szCs w:val="21"/>
            </w:rPr>
          </w:pPr>
          <w:r w:rsidRPr="00395096">
            <w:rPr>
              <w:rFonts w:hint="eastAsia"/>
              <w:sz w:val="21"/>
              <w:szCs w:val="21"/>
            </w:rPr>
            <w:t>其他说明</w:t>
          </w:r>
        </w:p>
        <w:sdt>
          <w:sdtPr>
            <w:rPr>
              <w:sz w:val="21"/>
              <w:szCs w:val="21"/>
            </w:rPr>
            <w:alias w:val="是否适用：短期借款的说明[双击切换]"/>
            <w:tag w:val="_GBC_c52256f82238457bbb4708bc99652730"/>
            <w:id w:val="405039450"/>
            <w:lock w:val="sdtLocked"/>
            <w:placeholder>
              <w:docPart w:val="GBC22222222222222222222222222222"/>
            </w:placeholder>
          </w:sdtPr>
          <w:sdtContent>
            <w:p w:rsidR="00FD2133" w:rsidRPr="00395096" w:rsidRDefault="00D1422C" w:rsidP="006D1817">
              <w:pPr>
                <w:rPr>
                  <w:sz w:val="21"/>
                  <w:szCs w:val="21"/>
                </w:rPr>
              </w:pPr>
              <w:r w:rsidRPr="00395096">
                <w:rPr>
                  <w:sz w:val="21"/>
                  <w:szCs w:val="21"/>
                </w:rPr>
                <w:fldChar w:fldCharType="begin"/>
              </w:r>
              <w:r w:rsidR="006D1817" w:rsidRPr="00395096">
                <w:rPr>
                  <w:sz w:val="21"/>
                  <w:szCs w:val="21"/>
                </w:rPr>
                <w:instrText xml:space="preserve">MACROBUTTON  SnrToggleCheckbox □适用 </w:instrText>
              </w:r>
              <w:r w:rsidRPr="00395096">
                <w:rPr>
                  <w:sz w:val="21"/>
                  <w:szCs w:val="21"/>
                </w:rPr>
                <w:fldChar w:fldCharType="end"/>
              </w:r>
              <w:r w:rsidRPr="00395096">
                <w:rPr>
                  <w:sz w:val="21"/>
                  <w:szCs w:val="21"/>
                </w:rPr>
                <w:fldChar w:fldCharType="begin"/>
              </w:r>
              <w:r w:rsidR="006D1817" w:rsidRPr="00395096">
                <w:rPr>
                  <w:sz w:val="21"/>
                  <w:szCs w:val="21"/>
                </w:rPr>
                <w:instrText xml:space="preserve"> MACROBUTTON  SnrToggleCheckbox √不适用 </w:instrText>
              </w:r>
              <w:r w:rsidRPr="00395096">
                <w:rPr>
                  <w:sz w:val="21"/>
                  <w:szCs w:val="21"/>
                </w:rPr>
                <w:fldChar w:fldCharType="end"/>
              </w:r>
            </w:p>
          </w:sdtContent>
        </w:sdt>
        <w:p w:rsidR="00FD2133" w:rsidRPr="00395096" w:rsidRDefault="00D1422C">
          <w:pPr>
            <w:rPr>
              <w:sz w:val="21"/>
              <w:szCs w:val="21"/>
            </w:rPr>
          </w:pPr>
        </w:p>
      </w:sdtContent>
    </w:sdt>
    <w:bookmarkStart w:id="195" w:name="_Hlk533670147" w:displacedByCustomXml="next"/>
    <w:bookmarkStart w:id="196" w:name="_Hlk533422954" w:displacedByCustomXml="next"/>
    <w:sdt>
      <w:sdtPr>
        <w:rPr>
          <w:rFonts w:ascii="宋体" w:hAnsi="宋体" w:cs="宋体" w:hint="eastAsia"/>
          <w:b w:val="0"/>
          <w:bCs w:val="0"/>
          <w:kern w:val="0"/>
          <w:sz w:val="24"/>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0B042C" w:rsidRPr="000B042C" w:rsidRDefault="00537341" w:rsidP="000B042C">
          <w:pPr>
            <w:pStyle w:val="3"/>
            <w:numPr>
              <w:ilvl w:val="0"/>
              <w:numId w:val="19"/>
            </w:numPr>
            <w:tabs>
              <w:tab w:val="left" w:pos="504"/>
            </w:tabs>
            <w:rPr>
              <w:szCs w:val="21"/>
            </w:rPr>
          </w:pPr>
          <w:r w:rsidRPr="00395096">
            <w:rPr>
              <w:rFonts w:hint="eastAsia"/>
              <w:szCs w:val="21"/>
            </w:rPr>
            <w:t>交易性金融负债</w:t>
          </w:r>
        </w:p>
        <w:sdt>
          <w:sdtPr>
            <w:rPr>
              <w:sz w:val="21"/>
              <w:szCs w:val="21"/>
            </w:rPr>
            <w:alias w:val="是否适用：交易性金融负债[双击切换]"/>
            <w:tag w:val="_GBC_c7e98597070f45a4a30160e35e818445"/>
            <w:id w:val="756332136"/>
            <w:lock w:val="sdtLocked"/>
            <w:placeholder>
              <w:docPart w:val="GBC22222222222222222222222222222"/>
            </w:placeholder>
          </w:sdtPr>
          <w:sdtContent>
            <w:p w:rsidR="006D1817" w:rsidRPr="00395096" w:rsidRDefault="00D1422C" w:rsidP="006D1817">
              <w:pPr>
                <w:rPr>
                  <w:sz w:val="21"/>
                  <w:szCs w:val="21"/>
                </w:rPr>
              </w:pPr>
              <w:r w:rsidRPr="00395096">
                <w:rPr>
                  <w:sz w:val="21"/>
                  <w:szCs w:val="21"/>
                </w:rPr>
                <w:fldChar w:fldCharType="begin"/>
              </w:r>
              <w:r w:rsidR="006D1817" w:rsidRPr="00395096">
                <w:rPr>
                  <w:sz w:val="21"/>
                  <w:szCs w:val="21"/>
                </w:rPr>
                <w:instrText xml:space="preserve"> MACROBUTTON  SnrToggleCheckbox □适用 </w:instrText>
              </w:r>
              <w:r w:rsidRPr="00395096">
                <w:rPr>
                  <w:sz w:val="21"/>
                  <w:szCs w:val="21"/>
                </w:rPr>
                <w:fldChar w:fldCharType="end"/>
              </w:r>
              <w:r w:rsidRPr="00395096">
                <w:rPr>
                  <w:sz w:val="21"/>
                  <w:szCs w:val="21"/>
                </w:rPr>
                <w:fldChar w:fldCharType="begin"/>
              </w:r>
              <w:r w:rsidR="006D1817" w:rsidRPr="00395096">
                <w:rPr>
                  <w:sz w:val="21"/>
                  <w:szCs w:val="21"/>
                </w:rPr>
                <w:instrText xml:space="preserve"> MACROBUTTON  SnrToggleCheckbox √不适用 </w:instrText>
              </w:r>
              <w:r w:rsidRPr="00395096">
                <w:rPr>
                  <w:sz w:val="21"/>
                  <w:szCs w:val="21"/>
                </w:rPr>
                <w:fldChar w:fldCharType="end"/>
              </w:r>
            </w:p>
          </w:sdtContent>
        </w:sdt>
        <w:p w:rsidR="00FD2133" w:rsidRDefault="00D1422C">
          <w:pPr>
            <w:rPr>
              <w:szCs w:val="21"/>
            </w:rPr>
          </w:pPr>
        </w:p>
      </w:sdtContent>
    </w:sdt>
    <w:bookmarkEnd w:id="195" w:displacedByCustomXml="prev"/>
    <w:bookmarkEnd w:id="196" w:displacedByCustomXml="prev"/>
    <w:sdt>
      <w:sdtPr>
        <w:rPr>
          <w:rFonts w:ascii="宋体" w:hAnsi="宋体" w:cs="宋体" w:hint="eastAsia"/>
          <w:b w:val="0"/>
          <w:bCs w:val="0"/>
          <w:kern w:val="0"/>
          <w:sz w:val="24"/>
          <w:szCs w:val="21"/>
        </w:rPr>
        <w:alias w:val="模块:衍生金融负债"/>
        <w:tag w:val="_SEC_55cf02a075b245feae9823bc0e924f07"/>
        <w:id w:val="765659315"/>
        <w:lock w:val="sdtLocked"/>
        <w:placeholder>
          <w:docPart w:val="GBC22222222222222222222222222222"/>
        </w:placeholder>
      </w:sdtPr>
      <w:sdtContent>
        <w:p w:rsidR="00FD2133" w:rsidRDefault="00537341">
          <w:pPr>
            <w:pStyle w:val="3"/>
            <w:numPr>
              <w:ilvl w:val="0"/>
              <w:numId w:val="19"/>
            </w:numPr>
            <w:tabs>
              <w:tab w:val="left" w:pos="504"/>
            </w:tabs>
            <w:rPr>
              <w:szCs w:val="21"/>
            </w:rPr>
          </w:pPr>
          <w:r>
            <w:rPr>
              <w:rFonts w:hint="eastAsia"/>
              <w:szCs w:val="21"/>
            </w:rPr>
            <w:t>衍生</w:t>
          </w:r>
          <w:r>
            <w:rPr>
              <w:rFonts w:hint="eastAsia"/>
            </w:rPr>
            <w:t>金融</w:t>
          </w:r>
          <w:r>
            <w:rPr>
              <w:rFonts w:hint="eastAsia"/>
              <w:szCs w:val="21"/>
            </w:rPr>
            <w:t>负债</w:t>
          </w:r>
        </w:p>
        <w:p w:rsidR="00395096" w:rsidRPr="00395096" w:rsidRDefault="00D1422C" w:rsidP="006D1817">
          <w:pPr>
            <w:rPr>
              <w:sz w:val="21"/>
              <w:szCs w:val="21"/>
            </w:rPr>
          </w:pPr>
          <w:sdt>
            <w:sdtPr>
              <w:rPr>
                <w:szCs w:val="21"/>
              </w:rPr>
              <w:alias w:val="是否适用：衍生金融负债[双击切换]"/>
              <w:tag w:val="_GBC_9a70de9cca174edeb1bce62f4a47d15c"/>
              <w:id w:val="1215707541"/>
              <w:lock w:val="sdtLocked"/>
              <w:placeholder>
                <w:docPart w:val="GBC22222222222222222222222222222"/>
              </w:placeholder>
            </w:sdtPr>
            <w:sdtEndPr>
              <w:rPr>
                <w:sz w:val="21"/>
              </w:rPr>
            </w:sdtEndPr>
            <w:sdtContent>
              <w:r w:rsidRPr="00395096">
                <w:rPr>
                  <w:sz w:val="21"/>
                  <w:szCs w:val="21"/>
                </w:rPr>
                <w:fldChar w:fldCharType="begin"/>
              </w:r>
              <w:r w:rsidR="00395096" w:rsidRPr="00395096">
                <w:rPr>
                  <w:sz w:val="21"/>
                  <w:szCs w:val="21"/>
                </w:rPr>
                <w:instrText xml:space="preserve">MACROBUTTON  SnrToggleCheckbox √适用 </w:instrText>
              </w:r>
              <w:r w:rsidRPr="00395096">
                <w:rPr>
                  <w:sz w:val="21"/>
                  <w:szCs w:val="21"/>
                </w:rPr>
                <w:fldChar w:fldCharType="end"/>
              </w:r>
              <w:r w:rsidRPr="00395096">
                <w:rPr>
                  <w:sz w:val="21"/>
                  <w:szCs w:val="21"/>
                </w:rPr>
                <w:fldChar w:fldCharType="begin"/>
              </w:r>
              <w:r w:rsidR="00395096" w:rsidRPr="00395096">
                <w:rPr>
                  <w:sz w:val="21"/>
                  <w:szCs w:val="21"/>
                </w:rPr>
                <w:instrText xml:space="preserve"> MACROBUTTON  SnrToggleCheckbox □不适用 </w:instrText>
              </w:r>
              <w:r w:rsidRPr="00395096">
                <w:rPr>
                  <w:sz w:val="21"/>
                  <w:szCs w:val="21"/>
                </w:rPr>
                <w:fldChar w:fldCharType="end"/>
              </w:r>
            </w:sdtContent>
          </w:sdt>
        </w:p>
        <w:p w:rsidR="00395096" w:rsidRPr="00395096" w:rsidRDefault="00395096" w:rsidP="00B05D71">
          <w:pPr>
            <w:jc w:val="right"/>
            <w:rPr>
              <w:sz w:val="21"/>
              <w:szCs w:val="21"/>
            </w:rPr>
          </w:pPr>
          <w:r w:rsidRPr="00395096">
            <w:rPr>
              <w:rFonts w:hint="eastAsia"/>
              <w:sz w:val="21"/>
              <w:szCs w:val="21"/>
            </w:rPr>
            <w:t>单位：</w:t>
          </w:r>
          <w:sdt>
            <w:sdtPr>
              <w:rPr>
                <w:rFonts w:hint="eastAsia"/>
                <w:sz w:val="21"/>
                <w:szCs w:val="21"/>
              </w:rPr>
              <w:alias w:val="单位：财务附注：衍生金融负债"/>
              <w:tag w:val="_GBC_ff1c86585972441dbbffe87a4b840518"/>
              <w:id w:val="290678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395096">
                <w:rPr>
                  <w:rFonts w:hint="eastAsia"/>
                  <w:sz w:val="21"/>
                  <w:szCs w:val="21"/>
                </w:rPr>
                <w:t>元</w:t>
              </w:r>
            </w:sdtContent>
          </w:sdt>
          <w:r w:rsidRPr="00395096">
            <w:rPr>
              <w:rFonts w:hint="eastAsia"/>
              <w:sz w:val="21"/>
              <w:szCs w:val="21"/>
            </w:rPr>
            <w:t xml:space="preserve">  币种：</w:t>
          </w:r>
          <w:sdt>
            <w:sdtPr>
              <w:rPr>
                <w:rFonts w:hint="eastAsia"/>
                <w:sz w:val="21"/>
                <w:szCs w:val="21"/>
              </w:rPr>
              <w:alias w:val="币种：财务附注：衍生金融负债"/>
              <w:tag w:val="_GBC_87c6ce326ba44cb59ceef0bd57f7ae41"/>
              <w:id w:val="29067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9509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299"/>
            <w:gridCol w:w="2905"/>
            <w:gridCol w:w="2845"/>
          </w:tblGrid>
          <w:tr w:rsidR="00395096" w:rsidRPr="00395096" w:rsidTr="00B05D71">
            <w:sdt>
              <w:sdtPr>
                <w:rPr>
                  <w:sz w:val="21"/>
                  <w:szCs w:val="21"/>
                </w:rPr>
                <w:tag w:val="_PLD_4242de38976f451bb70db16b7fa61f63"/>
                <w:id w:val="1396101"/>
                <w:lock w:val="sdtLocked"/>
              </w:sdtPr>
              <w:sdtContent>
                <w:tc>
                  <w:tcPr>
                    <w:tcW w:w="1823" w:type="pct"/>
                    <w:shd w:val="clear" w:color="auto" w:fill="auto"/>
                    <w:vAlign w:val="center"/>
                  </w:tcPr>
                  <w:p w:rsidR="00395096" w:rsidRPr="00395096" w:rsidRDefault="00395096" w:rsidP="00B05D71">
                    <w:pPr>
                      <w:jc w:val="center"/>
                      <w:rPr>
                        <w:sz w:val="21"/>
                        <w:szCs w:val="21"/>
                      </w:rPr>
                    </w:pPr>
                    <w:r w:rsidRPr="00395096">
                      <w:rPr>
                        <w:rFonts w:hint="eastAsia"/>
                        <w:sz w:val="21"/>
                        <w:szCs w:val="21"/>
                      </w:rPr>
                      <w:t>项目</w:t>
                    </w:r>
                  </w:p>
                </w:tc>
              </w:sdtContent>
            </w:sdt>
            <w:sdt>
              <w:sdtPr>
                <w:rPr>
                  <w:sz w:val="21"/>
                  <w:szCs w:val="21"/>
                </w:rPr>
                <w:tag w:val="_PLD_f73d6308b05f49bd9dfc782cd9270ee8"/>
                <w:id w:val="1396102"/>
                <w:lock w:val="sdtLocked"/>
              </w:sdtPr>
              <w:sdtContent>
                <w:tc>
                  <w:tcPr>
                    <w:tcW w:w="1605" w:type="pct"/>
                    <w:tcBorders>
                      <w:bottom w:val="single" w:sz="6" w:space="0" w:color="auto"/>
                    </w:tcBorders>
                    <w:shd w:val="clear" w:color="auto" w:fill="auto"/>
                    <w:vAlign w:val="center"/>
                  </w:tcPr>
                  <w:p w:rsidR="00395096" w:rsidRPr="00395096" w:rsidRDefault="00395096" w:rsidP="00B05D71">
                    <w:pPr>
                      <w:jc w:val="center"/>
                      <w:rPr>
                        <w:sz w:val="21"/>
                        <w:szCs w:val="21"/>
                      </w:rPr>
                    </w:pPr>
                    <w:r w:rsidRPr="00395096">
                      <w:rPr>
                        <w:rFonts w:hint="eastAsia"/>
                        <w:sz w:val="21"/>
                        <w:szCs w:val="21"/>
                      </w:rPr>
                      <w:t>期末余额</w:t>
                    </w:r>
                  </w:p>
                </w:tc>
              </w:sdtContent>
            </w:sdt>
            <w:sdt>
              <w:sdtPr>
                <w:rPr>
                  <w:sz w:val="21"/>
                  <w:szCs w:val="21"/>
                </w:rPr>
                <w:tag w:val="_PLD_4d6b35eb57764b18b2d48e833205e920"/>
                <w:id w:val="1396103"/>
                <w:lock w:val="sdtLocked"/>
              </w:sdtPr>
              <w:sdtContent>
                <w:tc>
                  <w:tcPr>
                    <w:tcW w:w="1572" w:type="pct"/>
                    <w:shd w:val="clear" w:color="auto" w:fill="auto"/>
                    <w:vAlign w:val="center"/>
                  </w:tcPr>
                  <w:p w:rsidR="00395096" w:rsidRPr="00395096" w:rsidRDefault="00395096" w:rsidP="00B05D71">
                    <w:pPr>
                      <w:jc w:val="center"/>
                      <w:rPr>
                        <w:sz w:val="21"/>
                        <w:szCs w:val="21"/>
                      </w:rPr>
                    </w:pPr>
                    <w:r w:rsidRPr="00395096">
                      <w:rPr>
                        <w:rFonts w:hint="eastAsia"/>
                        <w:sz w:val="21"/>
                        <w:szCs w:val="21"/>
                      </w:rPr>
                      <w:t>期初余额</w:t>
                    </w:r>
                  </w:p>
                </w:tc>
              </w:sdtContent>
            </w:sdt>
          </w:tr>
          <w:sdt>
            <w:sdtPr>
              <w:rPr>
                <w:sz w:val="21"/>
                <w:szCs w:val="21"/>
              </w:rPr>
              <w:alias w:val="衍生金融负债明细"/>
              <w:tag w:val="_TUP_7563466629ff4530ae320cc49abe33de"/>
              <w:id w:val="1396104"/>
              <w:lock w:val="sdtLocked"/>
            </w:sdtPr>
            <w:sdtContent>
              <w:tr w:rsidR="00395096" w:rsidRPr="00395096" w:rsidTr="00B05D71">
                <w:tc>
                  <w:tcPr>
                    <w:tcW w:w="1823" w:type="pct"/>
                    <w:shd w:val="clear" w:color="auto" w:fill="auto"/>
                    <w:vAlign w:val="center"/>
                  </w:tcPr>
                  <w:p w:rsidR="00395096" w:rsidRPr="00395096" w:rsidRDefault="00395096" w:rsidP="00B05D71">
                    <w:pPr>
                      <w:rPr>
                        <w:sz w:val="21"/>
                        <w:szCs w:val="21"/>
                      </w:rPr>
                    </w:pPr>
                    <w:r w:rsidRPr="00395096">
                      <w:rPr>
                        <w:sz w:val="21"/>
                        <w:szCs w:val="21"/>
                      </w:rPr>
                      <w:t>远期外汇合约</w:t>
                    </w:r>
                  </w:p>
                </w:tc>
                <w:tc>
                  <w:tcPr>
                    <w:tcW w:w="1605" w:type="pct"/>
                    <w:tcBorders>
                      <w:top w:val="single" w:sz="6" w:space="0" w:color="auto"/>
                      <w:bottom w:val="single" w:sz="6" w:space="0" w:color="auto"/>
                    </w:tcBorders>
                    <w:shd w:val="clear" w:color="auto" w:fill="auto"/>
                  </w:tcPr>
                  <w:p w:rsidR="00395096" w:rsidRPr="00395096" w:rsidRDefault="00395096" w:rsidP="00B05D71">
                    <w:pPr>
                      <w:jc w:val="right"/>
                      <w:rPr>
                        <w:sz w:val="21"/>
                        <w:szCs w:val="21"/>
                      </w:rPr>
                    </w:pPr>
                    <w:r w:rsidRPr="00395096">
                      <w:rPr>
                        <w:sz w:val="21"/>
                        <w:szCs w:val="21"/>
                      </w:rPr>
                      <w:t>558,850.00</w:t>
                    </w:r>
                  </w:p>
                </w:tc>
                <w:tc>
                  <w:tcPr>
                    <w:tcW w:w="1572" w:type="pct"/>
                    <w:shd w:val="clear" w:color="auto" w:fill="auto"/>
                  </w:tcPr>
                  <w:p w:rsidR="00395096" w:rsidRPr="00395096" w:rsidRDefault="00395096" w:rsidP="00B05D71">
                    <w:pPr>
                      <w:jc w:val="right"/>
                      <w:rPr>
                        <w:sz w:val="21"/>
                        <w:szCs w:val="21"/>
                      </w:rPr>
                    </w:pPr>
                  </w:p>
                </w:tc>
              </w:tr>
            </w:sdtContent>
          </w:sdt>
          <w:tr w:rsidR="00395096" w:rsidRPr="00395096" w:rsidTr="00B05D71">
            <w:sdt>
              <w:sdtPr>
                <w:rPr>
                  <w:sz w:val="21"/>
                  <w:szCs w:val="21"/>
                </w:rPr>
                <w:tag w:val="_PLD_8fac8ffbd7dc47cba5df45b589093200"/>
                <w:id w:val="1396106"/>
                <w:lock w:val="sdtLocked"/>
              </w:sdtPr>
              <w:sdtContent>
                <w:tc>
                  <w:tcPr>
                    <w:tcW w:w="1823" w:type="pct"/>
                    <w:shd w:val="clear" w:color="auto" w:fill="auto"/>
                    <w:vAlign w:val="center"/>
                  </w:tcPr>
                  <w:p w:rsidR="00395096" w:rsidRPr="00395096" w:rsidRDefault="00395096" w:rsidP="00B05D71">
                    <w:pPr>
                      <w:jc w:val="center"/>
                      <w:rPr>
                        <w:sz w:val="21"/>
                        <w:szCs w:val="21"/>
                      </w:rPr>
                    </w:pPr>
                    <w:r w:rsidRPr="00395096">
                      <w:rPr>
                        <w:rFonts w:hint="eastAsia"/>
                        <w:sz w:val="21"/>
                        <w:szCs w:val="21"/>
                      </w:rPr>
                      <w:t>合计</w:t>
                    </w:r>
                  </w:p>
                </w:tc>
              </w:sdtContent>
            </w:sdt>
            <w:tc>
              <w:tcPr>
                <w:tcW w:w="1605" w:type="pct"/>
                <w:tcBorders>
                  <w:top w:val="single" w:sz="6" w:space="0" w:color="auto"/>
                  <w:bottom w:val="single" w:sz="4" w:space="0" w:color="auto"/>
                </w:tcBorders>
                <w:shd w:val="clear" w:color="auto" w:fill="auto"/>
              </w:tcPr>
              <w:p w:rsidR="00395096" w:rsidRPr="00395096" w:rsidRDefault="00395096" w:rsidP="00B05D71">
                <w:pPr>
                  <w:jc w:val="right"/>
                  <w:rPr>
                    <w:sz w:val="21"/>
                    <w:szCs w:val="21"/>
                  </w:rPr>
                </w:pPr>
                <w:r w:rsidRPr="00395096">
                  <w:rPr>
                    <w:sz w:val="21"/>
                    <w:szCs w:val="21"/>
                  </w:rPr>
                  <w:t>558,850.00</w:t>
                </w:r>
              </w:p>
            </w:tc>
            <w:tc>
              <w:tcPr>
                <w:tcW w:w="1572" w:type="pct"/>
                <w:shd w:val="clear" w:color="auto" w:fill="auto"/>
              </w:tcPr>
              <w:p w:rsidR="00395096" w:rsidRPr="00395096" w:rsidRDefault="00395096" w:rsidP="00B05D71">
                <w:pPr>
                  <w:jc w:val="right"/>
                  <w:rPr>
                    <w:sz w:val="21"/>
                    <w:szCs w:val="21"/>
                  </w:rPr>
                </w:pPr>
              </w:p>
            </w:tc>
          </w:tr>
        </w:tbl>
        <w:p w:rsidR="00FD2133" w:rsidRDefault="00D1422C">
          <w:pPr>
            <w:rPr>
              <w:szCs w:val="21"/>
            </w:rPr>
          </w:pPr>
        </w:p>
      </w:sdtContent>
    </w:sdt>
    <w:p w:rsidR="00FD2133" w:rsidRDefault="00537341">
      <w:pPr>
        <w:pStyle w:val="3"/>
        <w:numPr>
          <w:ilvl w:val="0"/>
          <w:numId w:val="19"/>
        </w:numPr>
        <w:tabs>
          <w:tab w:val="left" w:pos="504"/>
        </w:tabs>
        <w:rPr>
          <w:szCs w:val="21"/>
        </w:rPr>
      </w:pPr>
      <w:r>
        <w:rPr>
          <w:rFonts w:hint="eastAsia"/>
        </w:rPr>
        <w:t>应付票据</w:t>
      </w:r>
    </w:p>
    <w:p w:rsidR="00FD2133" w:rsidRDefault="00537341">
      <w:pPr>
        <w:pStyle w:val="4"/>
        <w:numPr>
          <w:ilvl w:val="0"/>
          <w:numId w:val="128"/>
        </w:numPr>
        <w:ind w:left="426" w:hanging="426"/>
      </w:pPr>
      <w:r>
        <w:rPr>
          <w:rFonts w:hint="eastAsia"/>
        </w:rPr>
        <w:t>应付票据列示</w:t>
      </w:r>
    </w:p>
    <w:sdt>
      <w:sdtPr>
        <w:alias w:val="是否适用：应付票据[双击切换]"/>
        <w:tag w:val="_GBC_c0116f9cd6f34dcfa483a1f112dac85a"/>
        <w:id w:val="-1574269680"/>
        <w:lock w:val="sdtLocked"/>
        <w:placeholder>
          <w:docPart w:val="GBC22222222222222222222222222222"/>
        </w:placeholder>
      </w:sdtPr>
      <w:sdtEndPr>
        <w:rPr>
          <w:sz w:val="21"/>
          <w:szCs w:val="21"/>
        </w:rPr>
      </w:sdtEndPr>
      <w:sdtContent>
        <w:p w:rsidR="00FD2133" w:rsidRPr="00395096" w:rsidRDefault="00D1422C">
          <w:pPr>
            <w:rPr>
              <w:sz w:val="21"/>
              <w:szCs w:val="21"/>
            </w:rPr>
          </w:pPr>
          <w:r w:rsidRPr="00395096">
            <w:rPr>
              <w:sz w:val="21"/>
              <w:szCs w:val="21"/>
            </w:rPr>
            <w:fldChar w:fldCharType="begin"/>
          </w:r>
          <w:r w:rsidR="00395096" w:rsidRPr="00395096">
            <w:rPr>
              <w:sz w:val="21"/>
              <w:szCs w:val="21"/>
            </w:rPr>
            <w:instrText xml:space="preserve">MACROBUTTON  SnrToggleCheckbox √适用 </w:instrText>
          </w:r>
          <w:r w:rsidRPr="00395096">
            <w:rPr>
              <w:sz w:val="21"/>
              <w:szCs w:val="21"/>
            </w:rPr>
            <w:fldChar w:fldCharType="end"/>
          </w:r>
          <w:r w:rsidRPr="00395096">
            <w:rPr>
              <w:sz w:val="21"/>
              <w:szCs w:val="21"/>
            </w:rPr>
            <w:fldChar w:fldCharType="begin"/>
          </w:r>
          <w:r w:rsidR="00395096" w:rsidRPr="00395096">
            <w:rPr>
              <w:sz w:val="21"/>
              <w:szCs w:val="21"/>
            </w:rPr>
            <w:instrText xml:space="preserve"> MACROBUTTON  SnrToggleCheckbox □不适用 </w:instrText>
          </w:r>
          <w:r w:rsidRPr="00395096">
            <w:rPr>
              <w:sz w:val="21"/>
              <w:szCs w:val="21"/>
            </w:rPr>
            <w:fldChar w:fldCharType="end"/>
          </w:r>
        </w:p>
      </w:sdtContent>
    </w:sdt>
    <w:bookmarkStart w:id="197" w:name="_Hlk24103817" w:displacedByCustomXml="next"/>
    <w:sdt>
      <w:sdtPr>
        <w:rPr>
          <w:rFonts w:hint="eastAsia"/>
          <w:b/>
          <w:bCs/>
          <w:sz w:val="21"/>
          <w:szCs w:val="21"/>
        </w:rPr>
        <w:alias w:val="模块:应付票据"/>
        <w:tag w:val="_SEC_42d38d00af52480383edb08e04ca3f9e"/>
        <w:id w:val="-1344385649"/>
        <w:lock w:val="sdtLocked"/>
        <w:placeholder>
          <w:docPart w:val="GBC22222222222222222222222222222"/>
        </w:placeholder>
      </w:sdtPr>
      <w:sdtEndPr>
        <w:rPr>
          <w:rFonts w:cstheme="minorBidi" w:hint="default"/>
          <w:b w:val="0"/>
          <w:bCs w:val="0"/>
        </w:rPr>
      </w:sdtEndPr>
      <w:sdtContent>
        <w:p w:rsidR="00FD2133" w:rsidRPr="00395096" w:rsidRDefault="00537341">
          <w:pPr>
            <w:jc w:val="right"/>
            <w:rPr>
              <w:sz w:val="21"/>
              <w:szCs w:val="21"/>
            </w:rPr>
          </w:pPr>
          <w:r w:rsidRPr="00395096">
            <w:rPr>
              <w:rFonts w:hint="eastAsia"/>
              <w:sz w:val="21"/>
              <w:szCs w:val="21"/>
            </w:rPr>
            <w:t>单位：</w:t>
          </w:r>
          <w:sdt>
            <w:sdtPr>
              <w:rPr>
                <w:rFonts w:hint="eastAsia"/>
                <w:sz w:val="21"/>
                <w:szCs w:val="21"/>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95096">
                <w:rPr>
                  <w:rFonts w:hint="eastAsia"/>
                  <w:sz w:val="21"/>
                  <w:szCs w:val="21"/>
                </w:rPr>
                <w:t>元</w:t>
              </w:r>
            </w:sdtContent>
          </w:sdt>
          <w:r w:rsidRPr="00395096">
            <w:rPr>
              <w:rFonts w:hint="eastAsia"/>
              <w:sz w:val="21"/>
              <w:szCs w:val="21"/>
            </w:rPr>
            <w:t xml:space="preserve">  币种：</w:t>
          </w:r>
          <w:sdt>
            <w:sdtPr>
              <w:rPr>
                <w:rFonts w:hint="eastAsia"/>
                <w:sz w:val="21"/>
                <w:szCs w:val="21"/>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95096">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351"/>
            <w:gridCol w:w="3397"/>
            <w:gridCol w:w="3301"/>
          </w:tblGrid>
          <w:tr w:rsidR="00FD2133" w:rsidRPr="00395096" w:rsidTr="005F50CE">
            <w:trPr>
              <w:cantSplit/>
            </w:trPr>
            <w:sdt>
              <w:sdtPr>
                <w:rPr>
                  <w:sz w:val="21"/>
                  <w:szCs w:val="21"/>
                </w:rPr>
                <w:tag w:val="_PLD_73e624e5fe424f71bbf918594e2a1c9a"/>
                <w:id w:val="53068996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FD2133" w:rsidRPr="00395096" w:rsidRDefault="00537341">
                    <w:pPr>
                      <w:autoSpaceDE w:val="0"/>
                      <w:autoSpaceDN w:val="0"/>
                      <w:adjustRightInd w:val="0"/>
                      <w:snapToGrid w:val="0"/>
                      <w:spacing w:line="240" w:lineRule="atLeast"/>
                      <w:jc w:val="center"/>
                      <w:rPr>
                        <w:sz w:val="21"/>
                        <w:szCs w:val="21"/>
                      </w:rPr>
                    </w:pPr>
                    <w:r w:rsidRPr="00395096">
                      <w:rPr>
                        <w:rFonts w:hint="eastAsia"/>
                        <w:sz w:val="21"/>
                        <w:szCs w:val="21"/>
                      </w:rPr>
                      <w:t>种类</w:t>
                    </w:r>
                  </w:p>
                </w:tc>
              </w:sdtContent>
            </w:sdt>
            <w:sdt>
              <w:sdtPr>
                <w:rPr>
                  <w:sz w:val="21"/>
                  <w:szCs w:val="21"/>
                </w:rPr>
                <w:tag w:val="_PLD_cca40679bdc548d8af0315d52fd2660e"/>
                <w:id w:val="-256285568"/>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FD2133" w:rsidRPr="00395096" w:rsidRDefault="00537341">
                    <w:pPr>
                      <w:autoSpaceDE w:val="0"/>
                      <w:autoSpaceDN w:val="0"/>
                      <w:adjustRightInd w:val="0"/>
                      <w:snapToGrid w:val="0"/>
                      <w:spacing w:line="240" w:lineRule="atLeast"/>
                      <w:jc w:val="center"/>
                      <w:rPr>
                        <w:sz w:val="21"/>
                        <w:szCs w:val="21"/>
                      </w:rPr>
                    </w:pPr>
                    <w:r w:rsidRPr="00395096">
                      <w:rPr>
                        <w:rFonts w:hint="eastAsia"/>
                        <w:sz w:val="21"/>
                        <w:szCs w:val="21"/>
                      </w:rPr>
                      <w:t>期末余额</w:t>
                    </w:r>
                  </w:p>
                </w:tc>
              </w:sdtContent>
            </w:sdt>
            <w:sdt>
              <w:sdtPr>
                <w:rPr>
                  <w:sz w:val="21"/>
                  <w:szCs w:val="21"/>
                </w:rPr>
                <w:tag w:val="_PLD_6429209ce46840dba67a32ae31e71913"/>
                <w:id w:val="-530416975"/>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FD2133" w:rsidRPr="00395096" w:rsidRDefault="00537341">
                    <w:pPr>
                      <w:autoSpaceDE w:val="0"/>
                      <w:autoSpaceDN w:val="0"/>
                      <w:adjustRightInd w:val="0"/>
                      <w:snapToGrid w:val="0"/>
                      <w:spacing w:line="240" w:lineRule="atLeast"/>
                      <w:jc w:val="center"/>
                      <w:rPr>
                        <w:sz w:val="21"/>
                        <w:szCs w:val="21"/>
                      </w:rPr>
                    </w:pPr>
                    <w:r w:rsidRPr="00395096">
                      <w:rPr>
                        <w:rFonts w:hint="eastAsia"/>
                        <w:sz w:val="21"/>
                        <w:szCs w:val="21"/>
                      </w:rPr>
                      <w:t>期初余额</w:t>
                    </w:r>
                  </w:p>
                </w:tc>
              </w:sdtContent>
            </w:sdt>
          </w:tr>
          <w:tr w:rsidR="00395096" w:rsidRPr="00395096" w:rsidTr="00B05D71">
            <w:trPr>
              <w:cantSplit/>
            </w:trPr>
            <w:sdt>
              <w:sdtPr>
                <w:rPr>
                  <w:sz w:val="21"/>
                  <w:szCs w:val="21"/>
                </w:rPr>
                <w:tag w:val="_PLD_f377c5f3aa1b4c669a448f31632245aa"/>
                <w:id w:val="142908982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395096" w:rsidRPr="00395096" w:rsidRDefault="00395096">
                    <w:pPr>
                      <w:autoSpaceDE w:val="0"/>
                      <w:autoSpaceDN w:val="0"/>
                      <w:adjustRightInd w:val="0"/>
                      <w:snapToGrid w:val="0"/>
                      <w:spacing w:line="240" w:lineRule="atLeast"/>
                      <w:rPr>
                        <w:sz w:val="21"/>
                        <w:szCs w:val="21"/>
                      </w:rPr>
                    </w:pPr>
                    <w:r w:rsidRPr="00395096">
                      <w:rPr>
                        <w:rFonts w:hint="eastAsia"/>
                        <w:sz w:val="21"/>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395096" w:rsidRPr="00395096" w:rsidRDefault="00395096" w:rsidP="00395096">
                <w:pPr>
                  <w:jc w:val="right"/>
                  <w:rPr>
                    <w:sz w:val="21"/>
                    <w:szCs w:val="21"/>
                  </w:rPr>
                </w:pPr>
                <w:r w:rsidRPr="00395096">
                  <w:rPr>
                    <w:sz w:val="21"/>
                    <w:szCs w:val="21"/>
                  </w:rPr>
                  <w:t>160,550,000.00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395096" w:rsidRPr="00395096" w:rsidRDefault="00395096" w:rsidP="00395096">
                <w:pPr>
                  <w:jc w:val="right"/>
                  <w:rPr>
                    <w:sz w:val="21"/>
                    <w:szCs w:val="21"/>
                  </w:rPr>
                </w:pPr>
                <w:r w:rsidRPr="00395096">
                  <w:rPr>
                    <w:sz w:val="21"/>
                    <w:szCs w:val="21"/>
                  </w:rPr>
                  <w:t>93,890,912.00</w:t>
                </w:r>
              </w:p>
            </w:tc>
          </w:tr>
          <w:tr w:rsidR="00395096" w:rsidRPr="00395096" w:rsidTr="00B05D71">
            <w:trPr>
              <w:cantSplit/>
            </w:trPr>
            <w:sdt>
              <w:sdtPr>
                <w:rPr>
                  <w:sz w:val="21"/>
                  <w:szCs w:val="21"/>
                </w:rPr>
                <w:tag w:val="_PLD_d9ecb67ca389423d99aef124c2e3d0b9"/>
                <w:id w:val="-68305593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395096" w:rsidRPr="00395096" w:rsidRDefault="00395096">
                    <w:pPr>
                      <w:autoSpaceDE w:val="0"/>
                      <w:autoSpaceDN w:val="0"/>
                      <w:adjustRightInd w:val="0"/>
                      <w:snapToGrid w:val="0"/>
                      <w:spacing w:line="240" w:lineRule="atLeast"/>
                      <w:jc w:val="center"/>
                      <w:rPr>
                        <w:sz w:val="21"/>
                        <w:szCs w:val="21"/>
                      </w:rPr>
                    </w:pPr>
                    <w:r w:rsidRPr="00395096">
                      <w:rPr>
                        <w:rFonts w:hint="eastAsia"/>
                        <w:sz w:val="21"/>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395096" w:rsidRPr="00395096" w:rsidRDefault="00395096" w:rsidP="00395096">
                <w:pPr>
                  <w:jc w:val="right"/>
                  <w:rPr>
                    <w:sz w:val="21"/>
                    <w:szCs w:val="21"/>
                  </w:rPr>
                </w:pPr>
                <w:r w:rsidRPr="00395096">
                  <w:rPr>
                    <w:sz w:val="21"/>
                    <w:szCs w:val="21"/>
                  </w:rPr>
                  <w:t>160,550,000.00</w:t>
                </w:r>
              </w:p>
            </w:tc>
            <w:tc>
              <w:tcPr>
                <w:tcW w:w="1824" w:type="pct"/>
                <w:tcBorders>
                  <w:top w:val="single" w:sz="6" w:space="0" w:color="auto"/>
                  <w:left w:val="single" w:sz="6" w:space="0" w:color="auto"/>
                  <w:bottom w:val="single" w:sz="6" w:space="0" w:color="auto"/>
                  <w:right w:val="single" w:sz="6" w:space="0" w:color="auto"/>
                </w:tcBorders>
                <w:vAlign w:val="center"/>
              </w:tcPr>
              <w:p w:rsidR="00395096" w:rsidRPr="00395096" w:rsidRDefault="00395096" w:rsidP="00395096">
                <w:pPr>
                  <w:jc w:val="right"/>
                  <w:rPr>
                    <w:sz w:val="21"/>
                    <w:szCs w:val="21"/>
                  </w:rPr>
                </w:pPr>
                <w:r w:rsidRPr="00395096">
                  <w:rPr>
                    <w:sz w:val="21"/>
                    <w:szCs w:val="21"/>
                  </w:rPr>
                  <w:t>93,890,912.00</w:t>
                </w:r>
              </w:p>
            </w:tc>
          </w:tr>
        </w:tbl>
      </w:sdtContent>
    </w:sdt>
    <w:bookmarkEnd w:id="197"/>
    <w:p w:rsidR="00FD2133" w:rsidRDefault="00537341">
      <w:pPr>
        <w:pStyle w:val="3"/>
        <w:numPr>
          <w:ilvl w:val="0"/>
          <w:numId w:val="19"/>
        </w:numPr>
        <w:tabs>
          <w:tab w:val="left" w:pos="504"/>
        </w:tabs>
      </w:pPr>
      <w:r>
        <w:rPr>
          <w:rFonts w:hint="eastAsia"/>
        </w:rPr>
        <w:t>应付账款</w:t>
      </w:r>
    </w:p>
    <w:sdt>
      <w:sdtPr>
        <w:rPr>
          <w:rFonts w:ascii="宋体" w:eastAsia="宋体" w:hAnsi="宋体" w:cs="宋体" w:hint="eastAsia"/>
          <w:b w:val="0"/>
          <w:bCs w:val="0"/>
          <w:kern w:val="0"/>
          <w:sz w:val="24"/>
          <w:szCs w:val="24"/>
        </w:rPr>
        <w:alias w:val="模块:应付账款情况"/>
        <w:tag w:val="_SEC_6983b90893c6404eb7c7286ec627bbd3"/>
        <w:id w:val="1261874176"/>
        <w:lock w:val="sdtLocked"/>
        <w:placeholder>
          <w:docPart w:val="GBC22222222222222222222222222222"/>
        </w:placeholder>
      </w:sdtPr>
      <w:sdtEndPr>
        <w:rPr>
          <w:rFonts w:hint="default"/>
        </w:rPr>
      </w:sdtEndPr>
      <w:sdtContent>
        <w:p w:rsidR="00FD2133" w:rsidRDefault="00537341">
          <w:pPr>
            <w:pStyle w:val="4"/>
            <w:numPr>
              <w:ilvl w:val="0"/>
              <w:numId w:val="129"/>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EndPr>
            <w:rPr>
              <w:sz w:val="21"/>
              <w:szCs w:val="21"/>
            </w:rPr>
          </w:sdtEndPr>
          <w:sdtContent>
            <w:p w:rsidR="00FD2133" w:rsidRPr="00395096" w:rsidRDefault="00D1422C">
              <w:pPr>
                <w:rPr>
                  <w:sz w:val="21"/>
                  <w:szCs w:val="21"/>
                </w:rPr>
              </w:pPr>
              <w:r w:rsidRPr="00395096">
                <w:rPr>
                  <w:sz w:val="21"/>
                  <w:szCs w:val="21"/>
                </w:rPr>
                <w:fldChar w:fldCharType="begin"/>
              </w:r>
              <w:r w:rsidR="00395096" w:rsidRPr="00395096">
                <w:rPr>
                  <w:sz w:val="21"/>
                  <w:szCs w:val="21"/>
                </w:rPr>
                <w:instrText xml:space="preserve">MACROBUTTON  SnrToggleCheckbox √适用 </w:instrText>
              </w:r>
              <w:r w:rsidRPr="00395096">
                <w:rPr>
                  <w:sz w:val="21"/>
                  <w:szCs w:val="21"/>
                </w:rPr>
                <w:fldChar w:fldCharType="end"/>
              </w:r>
              <w:r w:rsidRPr="00395096">
                <w:rPr>
                  <w:sz w:val="21"/>
                  <w:szCs w:val="21"/>
                </w:rPr>
                <w:fldChar w:fldCharType="begin"/>
              </w:r>
              <w:r w:rsidR="00395096" w:rsidRPr="00395096">
                <w:rPr>
                  <w:sz w:val="21"/>
                  <w:szCs w:val="21"/>
                </w:rPr>
                <w:instrText xml:space="preserve"> MACROBUTTON  SnrToggleCheckbox □不适用 </w:instrText>
              </w:r>
              <w:r w:rsidRPr="00395096">
                <w:rPr>
                  <w:sz w:val="21"/>
                  <w:szCs w:val="21"/>
                </w:rPr>
                <w:fldChar w:fldCharType="end"/>
              </w:r>
            </w:p>
          </w:sdtContent>
        </w:sdt>
        <w:p w:rsidR="00FD2133" w:rsidRPr="00395096" w:rsidRDefault="00537341">
          <w:pPr>
            <w:jc w:val="right"/>
            <w:rPr>
              <w:sz w:val="21"/>
              <w:szCs w:val="21"/>
            </w:rPr>
          </w:pPr>
          <w:r w:rsidRPr="00395096">
            <w:rPr>
              <w:rFonts w:hint="eastAsia"/>
              <w:sz w:val="21"/>
              <w:szCs w:val="21"/>
            </w:rPr>
            <w:t>单位：</w:t>
          </w:r>
          <w:sdt>
            <w:sdtPr>
              <w:rPr>
                <w:rFonts w:hint="eastAsia"/>
                <w:sz w:val="21"/>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95096">
                <w:rPr>
                  <w:rFonts w:hint="eastAsia"/>
                  <w:sz w:val="21"/>
                  <w:szCs w:val="21"/>
                </w:rPr>
                <w:t>元</w:t>
              </w:r>
            </w:sdtContent>
          </w:sdt>
          <w:r w:rsidRPr="00395096">
            <w:rPr>
              <w:rFonts w:hint="eastAsia"/>
              <w:sz w:val="21"/>
              <w:szCs w:val="21"/>
            </w:rPr>
            <w:t xml:space="preserve">  币种：</w:t>
          </w:r>
          <w:sdt>
            <w:sdtPr>
              <w:rPr>
                <w:rFonts w:hint="eastAsia"/>
                <w:sz w:val="21"/>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9509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395096" w:rsidRPr="00395096" w:rsidTr="00B05D71">
            <w:sdt>
              <w:sdtPr>
                <w:rPr>
                  <w:sz w:val="21"/>
                  <w:szCs w:val="21"/>
                </w:rPr>
                <w:tag w:val="_PLD_8270d78e97cf4a1cb18154c5c5dafe58"/>
                <w:id w:val="1396390"/>
                <w:lock w:val="sdtLocked"/>
              </w:sdtPr>
              <w:sdtContent>
                <w:tc>
                  <w:tcPr>
                    <w:tcW w:w="1570" w:type="pct"/>
                    <w:shd w:val="clear" w:color="auto" w:fill="auto"/>
                  </w:tcPr>
                  <w:p w:rsidR="00395096" w:rsidRPr="00395096" w:rsidRDefault="00395096" w:rsidP="00B05D71">
                    <w:pPr>
                      <w:jc w:val="center"/>
                      <w:rPr>
                        <w:sz w:val="21"/>
                        <w:szCs w:val="21"/>
                      </w:rPr>
                    </w:pPr>
                    <w:r w:rsidRPr="00395096">
                      <w:rPr>
                        <w:rFonts w:hint="eastAsia"/>
                        <w:sz w:val="21"/>
                        <w:szCs w:val="21"/>
                      </w:rPr>
                      <w:t>项目</w:t>
                    </w:r>
                  </w:p>
                </w:tc>
              </w:sdtContent>
            </w:sdt>
            <w:sdt>
              <w:sdtPr>
                <w:rPr>
                  <w:sz w:val="21"/>
                  <w:szCs w:val="21"/>
                </w:rPr>
                <w:tag w:val="_PLD_56127cd5754c44aaacae0a1320139a7a"/>
                <w:id w:val="1396391"/>
                <w:lock w:val="sdtLocked"/>
              </w:sdtPr>
              <w:sdtContent>
                <w:tc>
                  <w:tcPr>
                    <w:tcW w:w="1584" w:type="pct"/>
                    <w:shd w:val="clear" w:color="auto" w:fill="auto"/>
                  </w:tcPr>
                  <w:p w:rsidR="00395096" w:rsidRPr="00395096" w:rsidRDefault="00395096" w:rsidP="00B05D71">
                    <w:pPr>
                      <w:jc w:val="center"/>
                      <w:rPr>
                        <w:sz w:val="21"/>
                        <w:szCs w:val="21"/>
                      </w:rPr>
                    </w:pPr>
                    <w:r w:rsidRPr="00395096">
                      <w:rPr>
                        <w:rFonts w:hint="eastAsia"/>
                        <w:sz w:val="21"/>
                        <w:szCs w:val="21"/>
                      </w:rPr>
                      <w:t>期末余额</w:t>
                    </w:r>
                  </w:p>
                </w:tc>
              </w:sdtContent>
            </w:sdt>
            <w:sdt>
              <w:sdtPr>
                <w:rPr>
                  <w:sz w:val="21"/>
                  <w:szCs w:val="21"/>
                </w:rPr>
                <w:tag w:val="_PLD_27c6d2ca479446539fe00ab23ee1dc13"/>
                <w:id w:val="1396392"/>
                <w:lock w:val="sdtLocked"/>
              </w:sdtPr>
              <w:sdtContent>
                <w:tc>
                  <w:tcPr>
                    <w:tcW w:w="1846" w:type="pct"/>
                    <w:shd w:val="clear" w:color="auto" w:fill="auto"/>
                  </w:tcPr>
                  <w:p w:rsidR="00395096" w:rsidRPr="00395096" w:rsidRDefault="00395096" w:rsidP="00B05D71">
                    <w:pPr>
                      <w:jc w:val="center"/>
                      <w:rPr>
                        <w:sz w:val="21"/>
                        <w:szCs w:val="21"/>
                      </w:rPr>
                    </w:pPr>
                    <w:r w:rsidRPr="00395096">
                      <w:rPr>
                        <w:rFonts w:hint="eastAsia"/>
                        <w:sz w:val="21"/>
                        <w:szCs w:val="21"/>
                      </w:rPr>
                      <w:t>期初余额</w:t>
                    </w:r>
                  </w:p>
                </w:tc>
              </w:sdtContent>
            </w:sdt>
          </w:tr>
          <w:sdt>
            <w:sdtPr>
              <w:rPr>
                <w:rFonts w:hint="eastAsia"/>
                <w:sz w:val="21"/>
                <w:szCs w:val="21"/>
              </w:rPr>
              <w:alias w:val="应付账款情况明细"/>
              <w:tag w:val="_TUP_f092ddb351f143359436bc8808c3f1ee"/>
              <w:id w:val="1396393"/>
              <w:lock w:val="sdtLocked"/>
            </w:sdtPr>
            <w:sdtContent>
              <w:tr w:rsidR="00395096" w:rsidRPr="00395096" w:rsidTr="00B05D71">
                <w:tc>
                  <w:tcPr>
                    <w:tcW w:w="1570" w:type="pct"/>
                    <w:shd w:val="clear" w:color="auto" w:fill="auto"/>
                  </w:tcPr>
                  <w:p w:rsidR="00395096" w:rsidRPr="00395096" w:rsidRDefault="00395096" w:rsidP="00B05D71">
                    <w:pPr>
                      <w:rPr>
                        <w:sz w:val="21"/>
                        <w:szCs w:val="21"/>
                      </w:rPr>
                    </w:pPr>
                    <w:r w:rsidRPr="00395096">
                      <w:rPr>
                        <w:sz w:val="21"/>
                        <w:szCs w:val="21"/>
                      </w:rPr>
                      <w:t>1年以内（含1年）</w:t>
                    </w:r>
                  </w:p>
                </w:tc>
                <w:tc>
                  <w:tcPr>
                    <w:tcW w:w="1584" w:type="pct"/>
                    <w:shd w:val="clear" w:color="auto" w:fill="auto"/>
                  </w:tcPr>
                  <w:p w:rsidR="00395096" w:rsidRPr="00395096" w:rsidRDefault="00395096" w:rsidP="00395096">
                    <w:pPr>
                      <w:jc w:val="right"/>
                      <w:rPr>
                        <w:sz w:val="21"/>
                        <w:szCs w:val="21"/>
                      </w:rPr>
                    </w:pPr>
                    <w:r w:rsidRPr="00395096">
                      <w:rPr>
                        <w:sz w:val="21"/>
                        <w:szCs w:val="21"/>
                      </w:rPr>
                      <w:t>622,784,311.27</w:t>
                    </w:r>
                  </w:p>
                </w:tc>
                <w:tc>
                  <w:tcPr>
                    <w:tcW w:w="1846" w:type="pct"/>
                    <w:shd w:val="clear" w:color="auto" w:fill="auto"/>
                  </w:tcPr>
                  <w:p w:rsidR="00395096" w:rsidRPr="00395096" w:rsidRDefault="00395096" w:rsidP="00395096">
                    <w:pPr>
                      <w:jc w:val="right"/>
                      <w:rPr>
                        <w:sz w:val="21"/>
                        <w:szCs w:val="21"/>
                      </w:rPr>
                    </w:pPr>
                    <w:r w:rsidRPr="00395096">
                      <w:rPr>
                        <w:sz w:val="21"/>
                        <w:szCs w:val="21"/>
                      </w:rPr>
                      <w:t>550,664,098.69</w:t>
                    </w:r>
                  </w:p>
                </w:tc>
              </w:tr>
            </w:sdtContent>
          </w:sdt>
          <w:sdt>
            <w:sdtPr>
              <w:rPr>
                <w:rFonts w:hint="eastAsia"/>
                <w:sz w:val="21"/>
                <w:szCs w:val="21"/>
              </w:rPr>
              <w:alias w:val="应付账款情况明细"/>
              <w:tag w:val="_TUP_f092ddb351f143359436bc8808c3f1ee"/>
              <w:id w:val="1396394"/>
              <w:lock w:val="sdtLocked"/>
            </w:sdtPr>
            <w:sdtContent>
              <w:tr w:rsidR="00395096" w:rsidRPr="00395096" w:rsidTr="00B05D71">
                <w:tc>
                  <w:tcPr>
                    <w:tcW w:w="1570" w:type="pct"/>
                    <w:shd w:val="clear" w:color="auto" w:fill="auto"/>
                  </w:tcPr>
                  <w:p w:rsidR="00395096" w:rsidRPr="00395096" w:rsidRDefault="00395096" w:rsidP="00B05D71">
                    <w:pPr>
                      <w:rPr>
                        <w:sz w:val="21"/>
                        <w:szCs w:val="21"/>
                      </w:rPr>
                    </w:pPr>
                    <w:r w:rsidRPr="00395096">
                      <w:rPr>
                        <w:sz w:val="21"/>
                        <w:szCs w:val="21"/>
                      </w:rPr>
                      <w:t>1-2年（含2年）</w:t>
                    </w:r>
                  </w:p>
                </w:tc>
                <w:tc>
                  <w:tcPr>
                    <w:tcW w:w="1584" w:type="pct"/>
                    <w:shd w:val="clear" w:color="auto" w:fill="auto"/>
                  </w:tcPr>
                  <w:p w:rsidR="00395096" w:rsidRPr="00395096" w:rsidRDefault="00395096" w:rsidP="00395096">
                    <w:pPr>
                      <w:jc w:val="right"/>
                      <w:rPr>
                        <w:sz w:val="21"/>
                        <w:szCs w:val="21"/>
                      </w:rPr>
                    </w:pPr>
                    <w:r w:rsidRPr="00395096">
                      <w:rPr>
                        <w:sz w:val="21"/>
                        <w:szCs w:val="21"/>
                      </w:rPr>
                      <w:t>129,524,570.21</w:t>
                    </w:r>
                  </w:p>
                </w:tc>
                <w:tc>
                  <w:tcPr>
                    <w:tcW w:w="1846" w:type="pct"/>
                    <w:shd w:val="clear" w:color="auto" w:fill="auto"/>
                  </w:tcPr>
                  <w:p w:rsidR="00395096" w:rsidRPr="00395096" w:rsidRDefault="00395096" w:rsidP="00395096">
                    <w:pPr>
                      <w:jc w:val="right"/>
                      <w:rPr>
                        <w:sz w:val="21"/>
                        <w:szCs w:val="21"/>
                      </w:rPr>
                    </w:pPr>
                    <w:r w:rsidRPr="00395096">
                      <w:rPr>
                        <w:sz w:val="21"/>
                        <w:szCs w:val="21"/>
                      </w:rPr>
                      <w:t>15,343,239.61</w:t>
                    </w:r>
                  </w:p>
                </w:tc>
              </w:tr>
            </w:sdtContent>
          </w:sdt>
          <w:sdt>
            <w:sdtPr>
              <w:rPr>
                <w:rFonts w:hint="eastAsia"/>
                <w:sz w:val="21"/>
                <w:szCs w:val="21"/>
              </w:rPr>
              <w:alias w:val="应付账款情况明细"/>
              <w:tag w:val="_TUP_f092ddb351f143359436bc8808c3f1ee"/>
              <w:id w:val="1396395"/>
              <w:lock w:val="sdtLocked"/>
            </w:sdtPr>
            <w:sdtContent>
              <w:tr w:rsidR="00395096" w:rsidRPr="00395096" w:rsidTr="00B05D71">
                <w:tc>
                  <w:tcPr>
                    <w:tcW w:w="1570" w:type="pct"/>
                    <w:shd w:val="clear" w:color="auto" w:fill="auto"/>
                  </w:tcPr>
                  <w:p w:rsidR="00395096" w:rsidRPr="00395096" w:rsidRDefault="00395096" w:rsidP="00B05D71">
                    <w:pPr>
                      <w:rPr>
                        <w:sz w:val="21"/>
                        <w:szCs w:val="21"/>
                      </w:rPr>
                    </w:pPr>
                    <w:r w:rsidRPr="00395096">
                      <w:rPr>
                        <w:sz w:val="21"/>
                        <w:szCs w:val="21"/>
                      </w:rPr>
                      <w:t>2-3年（含3年）</w:t>
                    </w:r>
                  </w:p>
                </w:tc>
                <w:tc>
                  <w:tcPr>
                    <w:tcW w:w="1584" w:type="pct"/>
                    <w:shd w:val="clear" w:color="auto" w:fill="auto"/>
                  </w:tcPr>
                  <w:p w:rsidR="00395096" w:rsidRPr="00395096" w:rsidRDefault="00395096" w:rsidP="00395096">
                    <w:pPr>
                      <w:jc w:val="right"/>
                      <w:rPr>
                        <w:sz w:val="21"/>
                        <w:szCs w:val="21"/>
                      </w:rPr>
                    </w:pPr>
                    <w:r w:rsidRPr="00395096">
                      <w:rPr>
                        <w:sz w:val="21"/>
                        <w:szCs w:val="21"/>
                      </w:rPr>
                      <w:t>2,734,576.66</w:t>
                    </w:r>
                  </w:p>
                </w:tc>
                <w:tc>
                  <w:tcPr>
                    <w:tcW w:w="1846" w:type="pct"/>
                    <w:shd w:val="clear" w:color="auto" w:fill="auto"/>
                  </w:tcPr>
                  <w:p w:rsidR="00395096" w:rsidRPr="00395096" w:rsidRDefault="00395096" w:rsidP="00395096">
                    <w:pPr>
                      <w:jc w:val="right"/>
                      <w:rPr>
                        <w:sz w:val="21"/>
                        <w:szCs w:val="21"/>
                      </w:rPr>
                    </w:pPr>
                    <w:r w:rsidRPr="00395096">
                      <w:rPr>
                        <w:sz w:val="21"/>
                        <w:szCs w:val="21"/>
                      </w:rPr>
                      <w:t>1,151,154.96</w:t>
                    </w:r>
                  </w:p>
                </w:tc>
              </w:tr>
            </w:sdtContent>
          </w:sdt>
          <w:sdt>
            <w:sdtPr>
              <w:rPr>
                <w:rFonts w:hint="eastAsia"/>
                <w:sz w:val="21"/>
                <w:szCs w:val="21"/>
              </w:rPr>
              <w:alias w:val="应付账款情况明细"/>
              <w:tag w:val="_TUP_f092ddb351f143359436bc8808c3f1ee"/>
              <w:id w:val="1396396"/>
              <w:lock w:val="sdtLocked"/>
            </w:sdtPr>
            <w:sdtContent>
              <w:tr w:rsidR="00395096" w:rsidRPr="00395096" w:rsidTr="00B05D71">
                <w:tc>
                  <w:tcPr>
                    <w:tcW w:w="1570" w:type="pct"/>
                    <w:shd w:val="clear" w:color="auto" w:fill="auto"/>
                  </w:tcPr>
                  <w:p w:rsidR="00395096" w:rsidRPr="00395096" w:rsidRDefault="00395096" w:rsidP="00B05D71">
                    <w:pPr>
                      <w:rPr>
                        <w:sz w:val="21"/>
                        <w:szCs w:val="21"/>
                      </w:rPr>
                    </w:pPr>
                    <w:r w:rsidRPr="00395096">
                      <w:rPr>
                        <w:sz w:val="21"/>
                        <w:szCs w:val="21"/>
                      </w:rPr>
                      <w:t>3年以上</w:t>
                    </w:r>
                  </w:p>
                </w:tc>
                <w:tc>
                  <w:tcPr>
                    <w:tcW w:w="1584" w:type="pct"/>
                    <w:shd w:val="clear" w:color="auto" w:fill="auto"/>
                  </w:tcPr>
                  <w:p w:rsidR="00395096" w:rsidRPr="00395096" w:rsidRDefault="00395096" w:rsidP="00395096">
                    <w:pPr>
                      <w:jc w:val="right"/>
                      <w:rPr>
                        <w:sz w:val="21"/>
                        <w:szCs w:val="21"/>
                      </w:rPr>
                    </w:pPr>
                    <w:r w:rsidRPr="00395096">
                      <w:rPr>
                        <w:sz w:val="21"/>
                        <w:szCs w:val="21"/>
                      </w:rPr>
                      <w:t>3,490,330.39</w:t>
                    </w:r>
                  </w:p>
                </w:tc>
                <w:tc>
                  <w:tcPr>
                    <w:tcW w:w="1846" w:type="pct"/>
                    <w:shd w:val="clear" w:color="auto" w:fill="auto"/>
                  </w:tcPr>
                  <w:p w:rsidR="00395096" w:rsidRPr="00395096" w:rsidRDefault="00395096" w:rsidP="00395096">
                    <w:pPr>
                      <w:jc w:val="right"/>
                      <w:rPr>
                        <w:sz w:val="21"/>
                        <w:szCs w:val="21"/>
                      </w:rPr>
                    </w:pPr>
                    <w:r w:rsidRPr="00395096">
                      <w:rPr>
                        <w:sz w:val="21"/>
                        <w:szCs w:val="21"/>
                      </w:rPr>
                      <w:t>4,614,449.92</w:t>
                    </w:r>
                  </w:p>
                </w:tc>
              </w:tr>
            </w:sdtContent>
          </w:sdt>
          <w:tr w:rsidR="00395096" w:rsidRPr="00395096" w:rsidTr="00B05D71">
            <w:sdt>
              <w:sdtPr>
                <w:rPr>
                  <w:sz w:val="21"/>
                  <w:szCs w:val="21"/>
                </w:rPr>
                <w:tag w:val="_PLD_8c494311a3a446fa9ed8956bb8a7f277"/>
                <w:id w:val="1396397"/>
                <w:lock w:val="sdtLocked"/>
              </w:sdtPr>
              <w:sdtContent>
                <w:tc>
                  <w:tcPr>
                    <w:tcW w:w="1570" w:type="pct"/>
                    <w:shd w:val="clear" w:color="auto" w:fill="auto"/>
                  </w:tcPr>
                  <w:p w:rsidR="00395096" w:rsidRPr="00395096" w:rsidRDefault="00395096" w:rsidP="00B05D71">
                    <w:pPr>
                      <w:jc w:val="center"/>
                      <w:rPr>
                        <w:color w:val="000000" w:themeColor="text1"/>
                        <w:sz w:val="21"/>
                        <w:szCs w:val="21"/>
                      </w:rPr>
                    </w:pPr>
                    <w:r w:rsidRPr="00395096">
                      <w:rPr>
                        <w:rFonts w:hint="eastAsia"/>
                        <w:color w:val="000000" w:themeColor="text1"/>
                        <w:sz w:val="21"/>
                        <w:szCs w:val="21"/>
                      </w:rPr>
                      <w:t>合计</w:t>
                    </w:r>
                  </w:p>
                </w:tc>
              </w:sdtContent>
            </w:sdt>
            <w:tc>
              <w:tcPr>
                <w:tcW w:w="1584" w:type="pct"/>
                <w:shd w:val="clear" w:color="auto" w:fill="auto"/>
                <w:vAlign w:val="center"/>
              </w:tcPr>
              <w:p w:rsidR="00395096" w:rsidRPr="00395096" w:rsidRDefault="00395096" w:rsidP="00395096">
                <w:pPr>
                  <w:jc w:val="right"/>
                  <w:rPr>
                    <w:sz w:val="21"/>
                    <w:szCs w:val="21"/>
                  </w:rPr>
                </w:pPr>
                <w:r w:rsidRPr="00395096">
                  <w:rPr>
                    <w:sz w:val="21"/>
                    <w:szCs w:val="21"/>
                  </w:rPr>
                  <w:t>758,533,788.53</w:t>
                </w:r>
              </w:p>
            </w:tc>
            <w:tc>
              <w:tcPr>
                <w:tcW w:w="1846" w:type="pct"/>
                <w:shd w:val="clear" w:color="auto" w:fill="auto"/>
                <w:vAlign w:val="center"/>
              </w:tcPr>
              <w:p w:rsidR="00395096" w:rsidRPr="00395096" w:rsidRDefault="00395096" w:rsidP="00395096">
                <w:pPr>
                  <w:jc w:val="right"/>
                  <w:rPr>
                    <w:sz w:val="21"/>
                    <w:szCs w:val="21"/>
                  </w:rPr>
                </w:pPr>
                <w:r w:rsidRPr="00395096">
                  <w:rPr>
                    <w:sz w:val="21"/>
                    <w:szCs w:val="21"/>
                  </w:rPr>
                  <w:t>571,772,943.18</w:t>
                </w:r>
              </w:p>
            </w:tc>
          </w:tr>
        </w:tbl>
        <w:p w:rsidR="00395096" w:rsidRDefault="00395096"/>
        <w:p w:rsidR="00FD2133" w:rsidRDefault="00D1422C"/>
      </w:sdtContent>
    </w:sdt>
    <w:sdt>
      <w:sdtPr>
        <w:rPr>
          <w:rFonts w:asciiTheme="minorHAnsi" w:eastAsia="宋体" w:hAnsiTheme="minorHAnsi" w:cstheme="minorBidi" w:hint="eastAsia"/>
          <w:b w:val="0"/>
          <w:bCs w:val="0"/>
          <w:kern w:val="0"/>
          <w:sz w:val="24"/>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sz w:val="21"/>
          <w:szCs w:val="21"/>
        </w:rPr>
      </w:sdtEndPr>
      <w:sdtContent>
        <w:p w:rsidR="00FD2133" w:rsidRDefault="00537341">
          <w:pPr>
            <w:pStyle w:val="4"/>
            <w:numPr>
              <w:ilvl w:val="0"/>
              <w:numId w:val="129"/>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EndPr>
            <w:rPr>
              <w:sz w:val="21"/>
              <w:szCs w:val="21"/>
            </w:rPr>
          </w:sdtEndPr>
          <w:sdtContent>
            <w:p w:rsidR="00FD2133" w:rsidRPr="00685039" w:rsidRDefault="00D1422C" w:rsidP="00395096">
              <w:pPr>
                <w:rPr>
                  <w:sz w:val="21"/>
                  <w:szCs w:val="21"/>
                </w:rPr>
              </w:pPr>
              <w:r w:rsidRPr="00685039">
                <w:rPr>
                  <w:sz w:val="21"/>
                  <w:szCs w:val="21"/>
                </w:rPr>
                <w:fldChar w:fldCharType="begin"/>
              </w:r>
              <w:r w:rsidR="00395096"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395096" w:rsidRPr="00685039">
                <w:rPr>
                  <w:sz w:val="21"/>
                  <w:szCs w:val="21"/>
                </w:rPr>
                <w:instrText xml:space="preserve"> MACROBUTTON  SnrToggleCheckbox √不适用 </w:instrText>
              </w:r>
              <w:r w:rsidRPr="00685039">
                <w:rPr>
                  <w:sz w:val="21"/>
                  <w:szCs w:val="21"/>
                </w:rPr>
                <w:fldChar w:fldCharType="end"/>
              </w:r>
            </w:p>
          </w:sdtContent>
        </w:sdt>
      </w:sdtContent>
    </w:sdt>
    <w:sdt>
      <w:sdtPr>
        <w:rPr>
          <w:rFonts w:hint="eastAsia"/>
          <w:b/>
          <w:bCs/>
          <w:sz w:val="21"/>
          <w:szCs w:val="21"/>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 w:val="24"/>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应付账款的其他说明[双击切换]"/>
            <w:tag w:val="_GBC_5dc0587a83084b71961a20293aaa95fb"/>
            <w:id w:val="-1823266690"/>
            <w:lock w:val="sdtLocked"/>
            <w:placeholder>
              <w:docPart w:val="GBC22222222222222222222222222222"/>
            </w:placeholder>
          </w:sdtPr>
          <w:sdtEndPr>
            <w:rPr>
              <w:sz w:val="24"/>
            </w:rPr>
          </w:sdtEndPr>
          <w:sdtContent>
            <w:p w:rsidR="00FD2133" w:rsidRDefault="00D1422C" w:rsidP="00395096">
              <w:pPr>
                <w:rPr>
                  <w:szCs w:val="21"/>
                </w:rPr>
              </w:pPr>
              <w:r w:rsidRPr="00685039">
                <w:rPr>
                  <w:sz w:val="21"/>
                  <w:szCs w:val="21"/>
                </w:rPr>
                <w:fldChar w:fldCharType="begin"/>
              </w:r>
              <w:r w:rsidR="00395096"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395096" w:rsidRPr="00685039">
                <w:rPr>
                  <w:sz w:val="21"/>
                  <w:szCs w:val="21"/>
                </w:rPr>
                <w:instrText xml:space="preserve"> MACROBUTTON  SnrToggleCheckbox √不适用 </w:instrText>
              </w:r>
              <w:r w:rsidRPr="00685039">
                <w:rPr>
                  <w:sz w:val="21"/>
                  <w:szCs w:val="21"/>
                </w:rPr>
                <w:fldChar w:fldCharType="end"/>
              </w:r>
            </w:p>
          </w:sdtContent>
        </w:sdt>
      </w:sdtContent>
    </w:sdt>
    <w:p w:rsidR="00FD2133" w:rsidRDefault="00FD2133">
      <w:pPr>
        <w:snapToGrid w:val="0"/>
        <w:spacing w:line="240" w:lineRule="atLeast"/>
        <w:rPr>
          <w:szCs w:val="21"/>
        </w:rPr>
      </w:pPr>
    </w:p>
    <w:p w:rsidR="00FD2133" w:rsidRPr="00685039" w:rsidRDefault="00537341">
      <w:pPr>
        <w:pStyle w:val="3"/>
        <w:numPr>
          <w:ilvl w:val="0"/>
          <w:numId w:val="19"/>
        </w:numPr>
        <w:tabs>
          <w:tab w:val="left" w:pos="504"/>
        </w:tabs>
        <w:rPr>
          <w:rFonts w:ascii="宋体" w:hAnsi="宋体"/>
          <w:szCs w:val="21"/>
        </w:rPr>
      </w:pPr>
      <w:r w:rsidRPr="00685039">
        <w:rPr>
          <w:rFonts w:ascii="宋体" w:hAnsi="宋体" w:hint="eastAsia"/>
          <w:szCs w:val="21"/>
        </w:rPr>
        <w:t>预收款项</w:t>
      </w:r>
    </w:p>
    <w:sdt>
      <w:sdtPr>
        <w:rPr>
          <w:rFonts w:ascii="宋体" w:eastAsia="宋体" w:hAnsi="宋体" w:cs="宋体" w:hint="eastAsia"/>
          <w:b w:val="0"/>
          <w:bCs w:val="0"/>
          <w:kern w:val="0"/>
          <w:sz w:val="24"/>
          <w:szCs w:val="21"/>
        </w:rPr>
        <w:alias w:val="模块:预收账款情况"/>
        <w:tag w:val="_SEC_6c51b7b8aad944a6a7343a7c4468bc35"/>
        <w:id w:val="-1694531492"/>
        <w:lock w:val="sdtLocked"/>
        <w:placeholder>
          <w:docPart w:val="GBC22222222222222222222222222222"/>
        </w:placeholder>
      </w:sdtPr>
      <w:sdtEndPr>
        <w:rPr>
          <w:rFonts w:hint="default"/>
        </w:rPr>
      </w:sdtEndPr>
      <w:sdtContent>
        <w:p w:rsidR="00FD2133" w:rsidRPr="00685039" w:rsidRDefault="00537341">
          <w:pPr>
            <w:pStyle w:val="4"/>
            <w:numPr>
              <w:ilvl w:val="0"/>
              <w:numId w:val="53"/>
            </w:numPr>
            <w:rPr>
              <w:szCs w:val="21"/>
            </w:rPr>
          </w:pPr>
          <w:r w:rsidRPr="00685039">
            <w:rPr>
              <w:rFonts w:hint="eastAsia"/>
              <w:szCs w:val="21"/>
            </w:rPr>
            <w:t>预收账款项列示</w:t>
          </w:r>
        </w:p>
        <w:sdt>
          <w:sdtPr>
            <w:rPr>
              <w:sz w:val="21"/>
              <w:szCs w:val="21"/>
            </w:rPr>
            <w:alias w:val="是否适用：预收账款项列示[双击切换]"/>
            <w:tag w:val="_GBC_87fabe8d5b22400ca19233d7f82c54fc"/>
            <w:id w:val="238835542"/>
            <w:lock w:val="sdtLocked"/>
            <w:placeholder>
              <w:docPart w:val="GBC22222222222222222222222222222"/>
            </w:placeholder>
          </w:sdtPr>
          <w:sdtContent>
            <w:p w:rsidR="00FD2133" w:rsidRPr="00685039" w:rsidRDefault="00D1422C" w:rsidP="00395096">
              <w:pPr>
                <w:rPr>
                  <w:sz w:val="21"/>
                  <w:szCs w:val="21"/>
                </w:rPr>
              </w:pPr>
              <w:r w:rsidRPr="00685039">
                <w:rPr>
                  <w:sz w:val="21"/>
                  <w:szCs w:val="21"/>
                </w:rPr>
                <w:fldChar w:fldCharType="begin"/>
              </w:r>
              <w:r w:rsidR="00395096"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395096" w:rsidRPr="00685039">
                <w:rPr>
                  <w:sz w:val="21"/>
                  <w:szCs w:val="21"/>
                </w:rPr>
                <w:instrText xml:space="preserve"> MACROBUTTON  SnrToggleCheckbox √不适用 </w:instrText>
              </w:r>
              <w:r w:rsidRPr="00685039">
                <w:rPr>
                  <w:sz w:val="21"/>
                  <w:szCs w:val="21"/>
                </w:rPr>
                <w:fldChar w:fldCharType="end"/>
              </w:r>
            </w:p>
          </w:sdtContent>
        </w:sdt>
      </w:sdtContent>
    </w:sdt>
    <w:sdt>
      <w:sdtPr>
        <w:rPr>
          <w:rFonts w:ascii="宋体" w:eastAsia="宋体" w:hAnsi="宋体" w:cstheme="minorBidi" w:hint="eastAsia"/>
          <w:b w:val="0"/>
          <w:bCs w:val="0"/>
          <w:kern w:val="0"/>
          <w:sz w:val="24"/>
          <w:szCs w:val="21"/>
        </w:rPr>
        <w:alias w:val="模块:账龄超过1年的重要预收款项"/>
        <w:tag w:val="_SEC_1558d55950074b35a4413fcf746a38ce"/>
        <w:id w:val="95211671"/>
        <w:lock w:val="sdtLocked"/>
        <w:placeholder>
          <w:docPart w:val="GBC22222222222222222222222222222"/>
        </w:placeholder>
      </w:sdtPr>
      <w:sdtContent>
        <w:p w:rsidR="00FD2133" w:rsidRPr="00685039" w:rsidRDefault="00537341">
          <w:pPr>
            <w:pStyle w:val="4"/>
            <w:numPr>
              <w:ilvl w:val="0"/>
              <w:numId w:val="53"/>
            </w:numPr>
            <w:rPr>
              <w:szCs w:val="21"/>
            </w:rPr>
          </w:pPr>
          <w:r w:rsidRPr="00685039">
            <w:rPr>
              <w:rFonts w:hint="eastAsia"/>
              <w:szCs w:val="21"/>
            </w:rPr>
            <w:t>账龄超过</w:t>
          </w:r>
          <w:r w:rsidRPr="00685039">
            <w:rPr>
              <w:szCs w:val="21"/>
            </w:rPr>
            <w:t>1年的重要预收款项</w:t>
          </w:r>
        </w:p>
        <w:sdt>
          <w:sdtPr>
            <w:rPr>
              <w:sz w:val="21"/>
              <w:szCs w:val="21"/>
            </w:rPr>
            <w:alias w:val="是否适用：账龄超过1年的重要预收款项[双击切换]"/>
            <w:tag w:val="_GBC_79146ea4ecd2426b824d2bcf21203a69"/>
            <w:id w:val="-416713078"/>
            <w:lock w:val="sdtLocked"/>
            <w:placeholder>
              <w:docPart w:val="GBC22222222222222222222222222222"/>
            </w:placeholder>
          </w:sdtPr>
          <w:sdtContent>
            <w:p w:rsidR="00FD2133" w:rsidRPr="00685039" w:rsidRDefault="00D1422C" w:rsidP="00395096">
              <w:pPr>
                <w:rPr>
                  <w:rFonts w:cstheme="minorBidi"/>
                  <w:sz w:val="21"/>
                  <w:szCs w:val="21"/>
                </w:rPr>
              </w:pPr>
              <w:r w:rsidRPr="00685039">
                <w:rPr>
                  <w:sz w:val="21"/>
                  <w:szCs w:val="21"/>
                </w:rPr>
                <w:fldChar w:fldCharType="begin"/>
              </w:r>
              <w:r w:rsidR="00395096"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395096" w:rsidRPr="00685039">
                <w:rPr>
                  <w:sz w:val="21"/>
                  <w:szCs w:val="21"/>
                </w:rPr>
                <w:instrText xml:space="preserve"> MACROBUTTON  SnrToggleCheckbox √不适用 </w:instrText>
              </w:r>
              <w:r w:rsidRPr="00685039">
                <w:rPr>
                  <w:sz w:val="21"/>
                  <w:szCs w:val="21"/>
                </w:rPr>
                <w:fldChar w:fldCharType="end"/>
              </w:r>
            </w:p>
          </w:sdtContent>
        </w:sdt>
      </w:sdtContent>
    </w:sdt>
    <w:sdt>
      <w:sdtPr>
        <w:rPr>
          <w:rFonts w:hint="eastAsia"/>
          <w:b/>
          <w:bCs/>
          <w:sz w:val="21"/>
          <w:szCs w:val="21"/>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预收账款的其他说明[双击切换]"/>
            <w:tag w:val="_GBC_c0e961ba454e4e2cb91293bde731349d"/>
            <w:id w:val="716396321"/>
            <w:lock w:val="sdtLocked"/>
            <w:placeholder>
              <w:docPart w:val="GBC22222222222222222222222222222"/>
            </w:placeholder>
          </w:sdtPr>
          <w:sdtContent>
            <w:p w:rsidR="00FD2133" w:rsidRPr="00685039" w:rsidRDefault="00D1422C" w:rsidP="00395096">
              <w:pPr>
                <w:rPr>
                  <w:sz w:val="21"/>
                  <w:szCs w:val="21"/>
                </w:rPr>
              </w:pPr>
              <w:r w:rsidRPr="00685039">
                <w:rPr>
                  <w:sz w:val="21"/>
                  <w:szCs w:val="21"/>
                </w:rPr>
                <w:fldChar w:fldCharType="begin"/>
              </w:r>
              <w:r w:rsidR="00395096"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395096" w:rsidRPr="00685039">
                <w:rPr>
                  <w:sz w:val="21"/>
                  <w:szCs w:val="21"/>
                </w:rPr>
                <w:instrText xml:space="preserve"> MACROBUTTON  SnrToggleCheckbox √不适用 </w:instrText>
              </w:r>
              <w:r w:rsidRPr="00685039">
                <w:rPr>
                  <w:sz w:val="21"/>
                  <w:szCs w:val="21"/>
                </w:rPr>
                <w:fldChar w:fldCharType="end"/>
              </w:r>
            </w:p>
          </w:sdtContent>
        </w:sdt>
        <w:p w:rsidR="00FD2133" w:rsidRPr="00685039" w:rsidRDefault="00D1422C">
          <w:pPr>
            <w:rPr>
              <w:rFonts w:cstheme="minorBidi"/>
              <w:color w:val="000000" w:themeColor="text1"/>
              <w:kern w:val="2"/>
              <w:sz w:val="21"/>
              <w:szCs w:val="21"/>
            </w:rPr>
          </w:pPr>
        </w:p>
      </w:sdtContent>
    </w:sdt>
    <w:sdt>
      <w:sdtPr>
        <w:rPr>
          <w:rFonts w:ascii="宋体" w:hAnsi="宋体" w:cs="宋体" w:hint="eastAsia"/>
          <w:b w:val="0"/>
          <w:bCs w:val="0"/>
          <w:kern w:val="0"/>
          <w:sz w:val="24"/>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rsidR="00FD2133" w:rsidRDefault="00537341">
          <w:pPr>
            <w:pStyle w:val="3"/>
            <w:numPr>
              <w:ilvl w:val="0"/>
              <w:numId w:val="19"/>
            </w:numPr>
            <w:tabs>
              <w:tab w:val="left" w:pos="504"/>
            </w:tabs>
            <w:rPr>
              <w:szCs w:val="21"/>
            </w:rPr>
          </w:pPr>
          <w:r>
            <w:rPr>
              <w:rFonts w:hint="eastAsia"/>
              <w:szCs w:val="21"/>
            </w:rPr>
            <w:t>合同负债</w:t>
          </w:r>
        </w:p>
        <w:p w:rsidR="00FD2133" w:rsidRDefault="00537341">
          <w:pPr>
            <w:pStyle w:val="4"/>
            <w:numPr>
              <w:ilvl w:val="0"/>
              <w:numId w:val="68"/>
            </w:numPr>
          </w:pPr>
          <w:r>
            <w:rPr>
              <w:rFonts w:hint="eastAsia"/>
            </w:rPr>
            <w:t>合同负债情况</w:t>
          </w:r>
        </w:p>
        <w:sdt>
          <w:sdtPr>
            <w:alias w:val="是否适用：合同负债情况[双击切换]"/>
            <w:tag w:val="_GBC_257112066c884c67acfede3a1536844a"/>
            <w:id w:val="-1194610859"/>
            <w:lock w:val="sdtLocked"/>
            <w:placeholder>
              <w:docPart w:val="GBC22222222222222222222222222222"/>
            </w:placeholder>
          </w:sdtPr>
          <w:sdtEndPr>
            <w:rPr>
              <w:sz w:val="21"/>
              <w:szCs w:val="21"/>
            </w:rPr>
          </w:sdtEndPr>
          <w:sdtContent>
            <w:p w:rsidR="00FD2133" w:rsidRPr="00395096" w:rsidRDefault="00D1422C">
              <w:pPr>
                <w:rPr>
                  <w:sz w:val="21"/>
                  <w:szCs w:val="21"/>
                </w:rPr>
              </w:pPr>
              <w:r w:rsidRPr="00395096">
                <w:rPr>
                  <w:sz w:val="21"/>
                  <w:szCs w:val="21"/>
                </w:rPr>
                <w:fldChar w:fldCharType="begin"/>
              </w:r>
              <w:r w:rsidR="00395096" w:rsidRPr="00395096">
                <w:rPr>
                  <w:sz w:val="21"/>
                  <w:szCs w:val="21"/>
                </w:rPr>
                <w:instrText xml:space="preserve"> MACROBUTTON  SnrToggleCheckbox √适用 </w:instrText>
              </w:r>
              <w:r w:rsidRPr="00395096">
                <w:rPr>
                  <w:sz w:val="21"/>
                  <w:szCs w:val="21"/>
                </w:rPr>
                <w:fldChar w:fldCharType="end"/>
              </w:r>
              <w:r w:rsidRPr="00395096">
                <w:rPr>
                  <w:sz w:val="21"/>
                  <w:szCs w:val="21"/>
                </w:rPr>
                <w:fldChar w:fldCharType="begin"/>
              </w:r>
              <w:r w:rsidR="00395096" w:rsidRPr="00395096">
                <w:rPr>
                  <w:sz w:val="21"/>
                  <w:szCs w:val="21"/>
                </w:rPr>
                <w:instrText xml:space="preserve"> MACROBUTTON  SnrToggleCheckbox □不适用 </w:instrText>
              </w:r>
              <w:r w:rsidRPr="00395096">
                <w:rPr>
                  <w:sz w:val="21"/>
                  <w:szCs w:val="21"/>
                </w:rPr>
                <w:fldChar w:fldCharType="end"/>
              </w:r>
            </w:p>
          </w:sdtContent>
        </w:sdt>
        <w:p w:rsidR="00FD2133" w:rsidRPr="00395096" w:rsidRDefault="00537341">
          <w:pPr>
            <w:ind w:left="360"/>
            <w:jc w:val="right"/>
            <w:rPr>
              <w:sz w:val="21"/>
              <w:szCs w:val="21"/>
            </w:rPr>
          </w:pPr>
          <w:r w:rsidRPr="00395096">
            <w:rPr>
              <w:rFonts w:hint="eastAsia"/>
              <w:sz w:val="21"/>
              <w:szCs w:val="21"/>
            </w:rPr>
            <w:t>单位：</w:t>
          </w:r>
          <w:sdt>
            <w:sdtPr>
              <w:rPr>
                <w:rFonts w:hint="eastAsia"/>
                <w:sz w:val="21"/>
                <w:szCs w:val="21"/>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95096">
                <w:rPr>
                  <w:rFonts w:hint="eastAsia"/>
                  <w:sz w:val="21"/>
                  <w:szCs w:val="21"/>
                </w:rPr>
                <w:t>元</w:t>
              </w:r>
            </w:sdtContent>
          </w:sdt>
          <w:r w:rsidRPr="00395096">
            <w:rPr>
              <w:rFonts w:hint="eastAsia"/>
              <w:sz w:val="21"/>
              <w:szCs w:val="21"/>
            </w:rPr>
            <w:t xml:space="preserve">  币种：</w:t>
          </w:r>
          <w:sdt>
            <w:sdtPr>
              <w:rPr>
                <w:rFonts w:hint="eastAsia"/>
                <w:sz w:val="21"/>
                <w:szCs w:val="21"/>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9509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395096" w:rsidRPr="00395096" w:rsidTr="00B05D71">
            <w:sdt>
              <w:sdtPr>
                <w:rPr>
                  <w:sz w:val="21"/>
                  <w:szCs w:val="21"/>
                </w:rPr>
                <w:tag w:val="_PLD_c331ae60cae44b02b2a16eccd02434b1"/>
                <w:id w:val="1396476"/>
                <w:lock w:val="sdtLocked"/>
              </w:sdtPr>
              <w:sdtContent>
                <w:tc>
                  <w:tcPr>
                    <w:tcW w:w="1601" w:type="pct"/>
                    <w:shd w:val="clear" w:color="auto" w:fill="auto"/>
                  </w:tcPr>
                  <w:p w:rsidR="00395096" w:rsidRPr="00395096" w:rsidRDefault="00395096" w:rsidP="00B05D71">
                    <w:pPr>
                      <w:jc w:val="center"/>
                      <w:rPr>
                        <w:sz w:val="21"/>
                        <w:szCs w:val="21"/>
                      </w:rPr>
                    </w:pPr>
                    <w:r w:rsidRPr="00395096">
                      <w:rPr>
                        <w:rFonts w:hint="eastAsia"/>
                        <w:sz w:val="21"/>
                        <w:szCs w:val="21"/>
                      </w:rPr>
                      <w:t>项目</w:t>
                    </w:r>
                  </w:p>
                </w:tc>
              </w:sdtContent>
            </w:sdt>
            <w:sdt>
              <w:sdtPr>
                <w:rPr>
                  <w:sz w:val="21"/>
                  <w:szCs w:val="21"/>
                </w:rPr>
                <w:tag w:val="_PLD_1619b2dd861a497cbc814256ed0e2957"/>
                <w:id w:val="1396477"/>
                <w:lock w:val="sdtLocked"/>
              </w:sdtPr>
              <w:sdtContent>
                <w:tc>
                  <w:tcPr>
                    <w:tcW w:w="1701" w:type="pct"/>
                    <w:shd w:val="clear" w:color="auto" w:fill="auto"/>
                    <w:vAlign w:val="center"/>
                  </w:tcPr>
                  <w:p w:rsidR="00395096" w:rsidRPr="00395096" w:rsidRDefault="00395096" w:rsidP="00B05D71">
                    <w:pPr>
                      <w:autoSpaceDE w:val="0"/>
                      <w:autoSpaceDN w:val="0"/>
                      <w:adjustRightInd w:val="0"/>
                      <w:snapToGrid w:val="0"/>
                      <w:spacing w:line="240" w:lineRule="atLeast"/>
                      <w:jc w:val="center"/>
                      <w:rPr>
                        <w:sz w:val="21"/>
                        <w:szCs w:val="21"/>
                      </w:rPr>
                    </w:pPr>
                    <w:r w:rsidRPr="00395096">
                      <w:rPr>
                        <w:rFonts w:hint="eastAsia"/>
                        <w:sz w:val="21"/>
                        <w:szCs w:val="21"/>
                      </w:rPr>
                      <w:t>期末余额</w:t>
                    </w:r>
                  </w:p>
                </w:tc>
              </w:sdtContent>
            </w:sdt>
            <w:sdt>
              <w:sdtPr>
                <w:rPr>
                  <w:sz w:val="21"/>
                  <w:szCs w:val="21"/>
                </w:rPr>
                <w:tag w:val="_PLD_6341013bed194ee78619c433ebd01fda"/>
                <w:id w:val="1396478"/>
                <w:lock w:val="sdtLocked"/>
              </w:sdtPr>
              <w:sdtContent>
                <w:tc>
                  <w:tcPr>
                    <w:tcW w:w="1698" w:type="pct"/>
                    <w:shd w:val="clear" w:color="auto" w:fill="auto"/>
                    <w:vAlign w:val="center"/>
                  </w:tcPr>
                  <w:p w:rsidR="00395096" w:rsidRPr="00395096" w:rsidRDefault="00395096" w:rsidP="00B05D71">
                    <w:pPr>
                      <w:autoSpaceDE w:val="0"/>
                      <w:autoSpaceDN w:val="0"/>
                      <w:adjustRightInd w:val="0"/>
                      <w:snapToGrid w:val="0"/>
                      <w:spacing w:line="240" w:lineRule="atLeast"/>
                      <w:jc w:val="center"/>
                      <w:rPr>
                        <w:sz w:val="21"/>
                        <w:szCs w:val="21"/>
                      </w:rPr>
                    </w:pPr>
                    <w:r w:rsidRPr="00395096">
                      <w:rPr>
                        <w:rFonts w:hint="eastAsia"/>
                        <w:sz w:val="21"/>
                        <w:szCs w:val="21"/>
                      </w:rPr>
                      <w:t>期初余额</w:t>
                    </w:r>
                  </w:p>
                </w:tc>
              </w:sdtContent>
            </w:sdt>
          </w:tr>
          <w:sdt>
            <w:sdtPr>
              <w:rPr>
                <w:color w:val="000000"/>
                <w:sz w:val="21"/>
                <w:szCs w:val="21"/>
              </w:rPr>
              <w:alias w:val="合同负债明细"/>
              <w:tag w:val="_TUP_d67f2b4ee3494c068d1ece80b5bc3fb5"/>
              <w:id w:val="1396479"/>
              <w:lock w:val="sdtLocked"/>
            </w:sdtPr>
            <w:sdtContent>
              <w:tr w:rsidR="00395096" w:rsidRPr="00395096" w:rsidTr="00B05D71">
                <w:tc>
                  <w:tcPr>
                    <w:tcW w:w="1601" w:type="pct"/>
                    <w:shd w:val="clear" w:color="auto" w:fill="auto"/>
                  </w:tcPr>
                  <w:p w:rsidR="00395096" w:rsidRPr="00395096" w:rsidRDefault="00395096" w:rsidP="00B05D71">
                    <w:pPr>
                      <w:rPr>
                        <w:sz w:val="21"/>
                        <w:szCs w:val="21"/>
                      </w:rPr>
                    </w:pPr>
                    <w:r w:rsidRPr="00395096">
                      <w:rPr>
                        <w:sz w:val="21"/>
                        <w:szCs w:val="21"/>
                      </w:rPr>
                      <w:t>预收货款</w:t>
                    </w:r>
                  </w:p>
                </w:tc>
                <w:tc>
                  <w:tcPr>
                    <w:tcW w:w="1701" w:type="pct"/>
                    <w:shd w:val="clear" w:color="auto" w:fill="auto"/>
                  </w:tcPr>
                  <w:p w:rsidR="00395096" w:rsidRPr="00395096" w:rsidRDefault="00395096" w:rsidP="00395096">
                    <w:pPr>
                      <w:jc w:val="right"/>
                      <w:rPr>
                        <w:sz w:val="21"/>
                        <w:szCs w:val="21"/>
                      </w:rPr>
                    </w:pPr>
                    <w:r w:rsidRPr="00395096">
                      <w:rPr>
                        <w:sz w:val="21"/>
                        <w:szCs w:val="21"/>
                      </w:rPr>
                      <w:t>90,171,568.04</w:t>
                    </w:r>
                  </w:p>
                </w:tc>
                <w:tc>
                  <w:tcPr>
                    <w:tcW w:w="1698" w:type="pct"/>
                    <w:shd w:val="clear" w:color="auto" w:fill="auto"/>
                  </w:tcPr>
                  <w:p w:rsidR="00395096" w:rsidRPr="00395096" w:rsidRDefault="00395096" w:rsidP="00395096">
                    <w:pPr>
                      <w:jc w:val="right"/>
                      <w:rPr>
                        <w:sz w:val="21"/>
                        <w:szCs w:val="21"/>
                      </w:rPr>
                    </w:pPr>
                    <w:r w:rsidRPr="00395096">
                      <w:rPr>
                        <w:sz w:val="21"/>
                        <w:szCs w:val="21"/>
                      </w:rPr>
                      <w:t>87,957,555.68</w:t>
                    </w:r>
                  </w:p>
                </w:tc>
              </w:tr>
            </w:sdtContent>
          </w:sdt>
          <w:tr w:rsidR="00395096" w:rsidRPr="00395096" w:rsidTr="00B05D71">
            <w:sdt>
              <w:sdtPr>
                <w:rPr>
                  <w:sz w:val="21"/>
                  <w:szCs w:val="21"/>
                </w:rPr>
                <w:tag w:val="_PLD_4e3bb8ab3c904307b3e330dc2e7b09a4"/>
                <w:id w:val="1396481"/>
                <w:lock w:val="sdtLocked"/>
              </w:sdtPr>
              <w:sdtContent>
                <w:tc>
                  <w:tcPr>
                    <w:tcW w:w="1601" w:type="pct"/>
                    <w:shd w:val="clear" w:color="auto" w:fill="auto"/>
                  </w:tcPr>
                  <w:p w:rsidR="00395096" w:rsidRPr="00395096" w:rsidRDefault="00395096" w:rsidP="00B05D71">
                    <w:pPr>
                      <w:jc w:val="center"/>
                      <w:rPr>
                        <w:color w:val="000000"/>
                        <w:sz w:val="21"/>
                        <w:szCs w:val="21"/>
                      </w:rPr>
                    </w:pPr>
                    <w:r w:rsidRPr="00395096">
                      <w:rPr>
                        <w:rFonts w:hint="eastAsia"/>
                        <w:color w:val="000000"/>
                        <w:sz w:val="21"/>
                        <w:szCs w:val="21"/>
                      </w:rPr>
                      <w:t>合计</w:t>
                    </w:r>
                  </w:p>
                </w:tc>
              </w:sdtContent>
            </w:sdt>
            <w:tc>
              <w:tcPr>
                <w:tcW w:w="1701" w:type="pct"/>
                <w:shd w:val="clear" w:color="auto" w:fill="auto"/>
                <w:vAlign w:val="center"/>
              </w:tcPr>
              <w:p w:rsidR="00395096" w:rsidRPr="00395096" w:rsidRDefault="00395096" w:rsidP="00395096">
                <w:pPr>
                  <w:jc w:val="right"/>
                  <w:rPr>
                    <w:sz w:val="21"/>
                    <w:szCs w:val="21"/>
                  </w:rPr>
                </w:pPr>
                <w:r w:rsidRPr="00395096">
                  <w:rPr>
                    <w:sz w:val="21"/>
                    <w:szCs w:val="21"/>
                  </w:rPr>
                  <w:t>90,171,568.04</w:t>
                </w:r>
              </w:p>
            </w:tc>
            <w:tc>
              <w:tcPr>
                <w:tcW w:w="1698" w:type="pct"/>
                <w:shd w:val="clear" w:color="auto" w:fill="auto"/>
                <w:vAlign w:val="center"/>
              </w:tcPr>
              <w:p w:rsidR="00395096" w:rsidRPr="00395096" w:rsidRDefault="00395096" w:rsidP="00395096">
                <w:pPr>
                  <w:jc w:val="right"/>
                  <w:rPr>
                    <w:sz w:val="21"/>
                    <w:szCs w:val="21"/>
                  </w:rPr>
                </w:pPr>
                <w:r w:rsidRPr="00395096">
                  <w:rPr>
                    <w:sz w:val="21"/>
                    <w:szCs w:val="21"/>
                  </w:rPr>
                  <w:t>87,957,555.68</w:t>
                </w:r>
              </w:p>
            </w:tc>
          </w:tr>
        </w:tbl>
        <w:p w:rsidR="00FD2133" w:rsidRDefault="00D1422C"/>
      </w:sdtContent>
    </w:sdt>
    <w:sdt>
      <w:sdtPr>
        <w:rPr>
          <w:rFonts w:ascii="宋体" w:eastAsia="宋体" w:hAnsi="宋体" w:cs="宋体" w:hint="eastAsia"/>
          <w:b w:val="0"/>
          <w:bCs w:val="0"/>
          <w:kern w:val="0"/>
          <w:sz w:val="24"/>
          <w:szCs w:val="21"/>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rPr>
      </w:sdtEndPr>
      <w:sdtContent>
        <w:p w:rsidR="00FD2133" w:rsidRPr="00844D04" w:rsidRDefault="00537341">
          <w:pPr>
            <w:pStyle w:val="4"/>
            <w:numPr>
              <w:ilvl w:val="0"/>
              <w:numId w:val="68"/>
            </w:numPr>
            <w:rPr>
              <w:szCs w:val="21"/>
            </w:rPr>
          </w:pPr>
          <w:r w:rsidRPr="00844D04">
            <w:rPr>
              <w:rFonts w:hint="eastAsia"/>
              <w:szCs w:val="21"/>
            </w:rPr>
            <w:t>报告期内账面价值发生重大变动的金额和原因</w:t>
          </w:r>
        </w:p>
        <w:sdt>
          <w:sdtPr>
            <w:rPr>
              <w:sz w:val="21"/>
              <w:szCs w:val="21"/>
            </w:rPr>
            <w:alias w:val="是否适用：合同负债账面价值发生重大变动[双击切换]"/>
            <w:tag w:val="_GBC_267fd365085f4836b846799edc8c3765"/>
            <w:id w:val="313063400"/>
            <w:lock w:val="sdtLocked"/>
            <w:placeholder>
              <w:docPart w:val="GBC22222222222222222222222222222"/>
            </w:placeholder>
          </w:sdtPr>
          <w:sdtContent>
            <w:p w:rsidR="00FD2133" w:rsidRPr="00844D04" w:rsidRDefault="00D1422C" w:rsidP="00395096">
              <w:pPr>
                <w:rPr>
                  <w:sz w:val="21"/>
                  <w:szCs w:val="21"/>
                </w:rPr>
              </w:pPr>
              <w:r w:rsidRPr="00844D04">
                <w:rPr>
                  <w:sz w:val="21"/>
                  <w:szCs w:val="21"/>
                </w:rPr>
                <w:fldChar w:fldCharType="begin"/>
              </w:r>
              <w:r w:rsidR="00395096" w:rsidRPr="00844D04">
                <w:rPr>
                  <w:sz w:val="21"/>
                  <w:szCs w:val="21"/>
                </w:rPr>
                <w:instrText xml:space="preserve"> MACROBUTTON  SnrToggleCheckbox □适用 </w:instrText>
              </w:r>
              <w:r w:rsidRPr="00844D04">
                <w:rPr>
                  <w:sz w:val="21"/>
                  <w:szCs w:val="21"/>
                </w:rPr>
                <w:fldChar w:fldCharType="end"/>
              </w:r>
              <w:r w:rsidRPr="00844D04">
                <w:rPr>
                  <w:sz w:val="21"/>
                  <w:szCs w:val="21"/>
                </w:rPr>
                <w:fldChar w:fldCharType="begin"/>
              </w:r>
              <w:r w:rsidR="00395096" w:rsidRPr="00844D04">
                <w:rPr>
                  <w:sz w:val="21"/>
                  <w:szCs w:val="21"/>
                </w:rPr>
                <w:instrText xml:space="preserve"> MACROBUTTON  SnrToggleCheckbox √不适用 </w:instrText>
              </w:r>
              <w:r w:rsidRPr="00844D04">
                <w:rPr>
                  <w:sz w:val="21"/>
                  <w:szCs w:val="21"/>
                </w:rPr>
                <w:fldChar w:fldCharType="end"/>
              </w:r>
            </w:p>
          </w:sdtContent>
        </w:sdt>
      </w:sdtContent>
    </w:sdt>
    <w:sdt>
      <w:sdtPr>
        <w:rPr>
          <w:rFonts w:hint="eastAsia"/>
          <w:sz w:val="21"/>
          <w:szCs w:val="21"/>
        </w:rPr>
        <w:alias w:val="模块:合同负债其他说明"/>
        <w:tag w:val="_SEC_d59a32c92f4547b59d45698ae473a887"/>
        <w:id w:val="127599392"/>
        <w:lock w:val="sdtLocked"/>
        <w:placeholder>
          <w:docPart w:val="GBC22222222222222222222222222222"/>
        </w:placeholder>
      </w:sdtPr>
      <w:sdtEndPr>
        <w:rPr>
          <w:rFonts w:hint="default"/>
        </w:rPr>
      </w:sdtEndPr>
      <w:sdtContent>
        <w:p w:rsidR="00FD2133" w:rsidRPr="00844D04" w:rsidRDefault="00537341">
          <w:pPr>
            <w:rPr>
              <w:sz w:val="21"/>
              <w:szCs w:val="21"/>
            </w:rPr>
          </w:pPr>
          <w:r w:rsidRPr="00844D04">
            <w:rPr>
              <w:rFonts w:hint="eastAsia"/>
              <w:sz w:val="21"/>
              <w:szCs w:val="21"/>
            </w:rPr>
            <w:t>其他说明：</w:t>
          </w:r>
        </w:p>
        <w:sdt>
          <w:sdtPr>
            <w:rPr>
              <w:sz w:val="21"/>
              <w:szCs w:val="21"/>
            </w:rPr>
            <w:alias w:val="是否适用：合同负债其他说明[双击切换]"/>
            <w:tag w:val="_GBC_1c99003b181f47ebb73e6452f4bfa446"/>
            <w:id w:val="2059824217"/>
            <w:lock w:val="sdtLocked"/>
            <w:placeholder>
              <w:docPart w:val="GBC22222222222222222222222222222"/>
            </w:placeholder>
          </w:sdtPr>
          <w:sdtContent>
            <w:p w:rsidR="00FD2133" w:rsidRPr="00844D04" w:rsidRDefault="00D1422C" w:rsidP="00395096">
              <w:pPr>
                <w:rPr>
                  <w:sz w:val="21"/>
                  <w:szCs w:val="21"/>
                </w:rPr>
              </w:pPr>
              <w:r w:rsidRPr="00844D04">
                <w:rPr>
                  <w:sz w:val="21"/>
                  <w:szCs w:val="21"/>
                </w:rPr>
                <w:fldChar w:fldCharType="begin"/>
              </w:r>
              <w:r w:rsidR="00395096" w:rsidRPr="00844D04">
                <w:rPr>
                  <w:sz w:val="21"/>
                  <w:szCs w:val="21"/>
                </w:rPr>
                <w:instrText xml:space="preserve"> MACROBUTTON  SnrToggleCheckbox □适用 </w:instrText>
              </w:r>
              <w:r w:rsidRPr="00844D04">
                <w:rPr>
                  <w:sz w:val="21"/>
                  <w:szCs w:val="21"/>
                </w:rPr>
                <w:fldChar w:fldCharType="end"/>
              </w:r>
              <w:r w:rsidRPr="00844D04">
                <w:rPr>
                  <w:sz w:val="21"/>
                  <w:szCs w:val="21"/>
                </w:rPr>
                <w:fldChar w:fldCharType="begin"/>
              </w:r>
              <w:r w:rsidR="00395096" w:rsidRPr="00844D04">
                <w:rPr>
                  <w:sz w:val="21"/>
                  <w:szCs w:val="21"/>
                </w:rPr>
                <w:instrText xml:space="preserve"> MACROBUTTON  SnrToggleCheckbox √不适用 </w:instrText>
              </w:r>
              <w:r w:rsidRPr="00844D04">
                <w:rPr>
                  <w:sz w:val="21"/>
                  <w:szCs w:val="21"/>
                </w:rPr>
                <w:fldChar w:fldCharType="end"/>
              </w:r>
            </w:p>
          </w:sdtContent>
        </w:sdt>
        <w:p w:rsidR="00FD2133" w:rsidRPr="00844D04" w:rsidRDefault="00D1422C">
          <w:pPr>
            <w:rPr>
              <w:sz w:val="21"/>
              <w:szCs w:val="21"/>
            </w:rPr>
          </w:pPr>
        </w:p>
      </w:sdtContent>
    </w:sdt>
    <w:p w:rsidR="00FD2133" w:rsidRDefault="00537341">
      <w:pPr>
        <w:pStyle w:val="3"/>
        <w:numPr>
          <w:ilvl w:val="0"/>
          <w:numId w:val="19"/>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 w:val="24"/>
          <w:szCs w:val="24"/>
        </w:rPr>
        <w:alias w:val="模块:应付职工薪酬列示："/>
        <w:tag w:val="_SEC_8ac62232cfc54f38aff1f89058d89f36"/>
        <w:id w:val="-1255745950"/>
        <w:lock w:val="sdtLocked"/>
        <w:placeholder>
          <w:docPart w:val="GBC22222222222222222222222222222"/>
        </w:placeholder>
      </w:sdtPr>
      <w:sdtContent>
        <w:p w:rsidR="00FD2133" w:rsidRDefault="00537341">
          <w:pPr>
            <w:pStyle w:val="4"/>
            <w:numPr>
              <w:ilvl w:val="0"/>
              <w:numId w:val="130"/>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Locked"/>
            <w:placeholder>
              <w:docPart w:val="GBC22222222222222222222222222222"/>
            </w:placeholder>
          </w:sdtPr>
          <w:sdtEndPr>
            <w:rPr>
              <w:sz w:val="21"/>
              <w:szCs w:val="21"/>
            </w:rPr>
          </w:sdtEndPr>
          <w:sdtContent>
            <w:p w:rsidR="00FD2133" w:rsidRPr="00844D04" w:rsidRDefault="00D1422C">
              <w:pPr>
                <w:rPr>
                  <w:sz w:val="21"/>
                  <w:szCs w:val="21"/>
                </w:rPr>
              </w:pPr>
              <w:r w:rsidRPr="00844D04">
                <w:rPr>
                  <w:sz w:val="21"/>
                  <w:szCs w:val="21"/>
                </w:rPr>
                <w:fldChar w:fldCharType="begin"/>
              </w:r>
              <w:r w:rsidR="00844D04" w:rsidRPr="00844D04">
                <w:rPr>
                  <w:sz w:val="21"/>
                  <w:szCs w:val="21"/>
                </w:rPr>
                <w:instrText xml:space="preserve">MACROBUTTON  SnrToggleCheckbox √适用 </w:instrText>
              </w:r>
              <w:r w:rsidRPr="00844D04">
                <w:rPr>
                  <w:sz w:val="21"/>
                  <w:szCs w:val="21"/>
                </w:rPr>
                <w:fldChar w:fldCharType="end"/>
              </w:r>
              <w:r w:rsidRPr="00844D04">
                <w:rPr>
                  <w:sz w:val="21"/>
                  <w:szCs w:val="21"/>
                </w:rPr>
                <w:fldChar w:fldCharType="begin"/>
              </w:r>
              <w:r w:rsidR="00844D04" w:rsidRPr="00844D04">
                <w:rPr>
                  <w:sz w:val="21"/>
                  <w:szCs w:val="21"/>
                </w:rPr>
                <w:instrText xml:space="preserve"> MACROBUTTON  SnrToggleCheckbox □不适用 </w:instrText>
              </w:r>
              <w:r w:rsidRPr="00844D04">
                <w:rPr>
                  <w:sz w:val="21"/>
                  <w:szCs w:val="21"/>
                </w:rPr>
                <w:fldChar w:fldCharType="end"/>
              </w:r>
            </w:p>
          </w:sdtContent>
        </w:sdt>
        <w:p w:rsidR="00FD2133" w:rsidRPr="00844D04" w:rsidRDefault="00537341">
          <w:pPr>
            <w:jc w:val="right"/>
            <w:rPr>
              <w:sz w:val="21"/>
              <w:szCs w:val="21"/>
            </w:rPr>
          </w:pPr>
          <w:r w:rsidRPr="00844D04">
            <w:rPr>
              <w:rFonts w:hint="eastAsia"/>
              <w:sz w:val="21"/>
              <w:szCs w:val="21"/>
            </w:rPr>
            <w:t>单位：</w:t>
          </w:r>
          <w:sdt>
            <w:sdtPr>
              <w:rPr>
                <w:rFonts w:hint="eastAsia"/>
                <w:sz w:val="21"/>
                <w:szCs w:val="21"/>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44D04">
                <w:rPr>
                  <w:rFonts w:hint="eastAsia"/>
                  <w:sz w:val="21"/>
                  <w:szCs w:val="21"/>
                </w:rPr>
                <w:t>元</w:t>
              </w:r>
            </w:sdtContent>
          </w:sdt>
          <w:r w:rsidRPr="00844D04">
            <w:rPr>
              <w:rFonts w:hint="eastAsia"/>
              <w:sz w:val="21"/>
              <w:szCs w:val="21"/>
            </w:rPr>
            <w:t xml:space="preserve">  币种：</w:t>
          </w:r>
          <w:sdt>
            <w:sdtPr>
              <w:rPr>
                <w:rFonts w:hint="eastAsia"/>
                <w:sz w:val="21"/>
                <w:szCs w:val="21"/>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44D04">
                <w:rPr>
                  <w:rFonts w:hint="eastAsia"/>
                  <w:sz w:val="21"/>
                  <w:szCs w:val="21"/>
                </w:rPr>
                <w:t>人民币</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1"/>
            <w:gridCol w:w="1700"/>
            <w:gridCol w:w="1700"/>
            <w:gridCol w:w="1701"/>
            <w:gridCol w:w="1701"/>
          </w:tblGrid>
          <w:tr w:rsidR="00844D04" w:rsidRPr="00844D04" w:rsidTr="00844D04">
            <w:sdt>
              <w:sdtPr>
                <w:rPr>
                  <w:sz w:val="21"/>
                  <w:szCs w:val="21"/>
                </w:rPr>
                <w:tag w:val="_PLD_4761dc2d96c64c3fb5d407cdbec097a2"/>
                <w:id w:val="1298489796"/>
                <w:lock w:val="sdtLocked"/>
              </w:sdtPr>
              <w:sdtContent>
                <w:tc>
                  <w:tcPr>
                    <w:tcW w:w="1406" w:type="pct"/>
                    <w:shd w:val="clear" w:color="auto" w:fill="auto"/>
                    <w:vAlign w:val="center"/>
                  </w:tcPr>
                  <w:p w:rsidR="00FD2133" w:rsidRPr="00844D04" w:rsidRDefault="00537341">
                    <w:pPr>
                      <w:jc w:val="center"/>
                      <w:rPr>
                        <w:sz w:val="21"/>
                        <w:szCs w:val="21"/>
                      </w:rPr>
                    </w:pPr>
                    <w:r w:rsidRPr="00844D04">
                      <w:rPr>
                        <w:rFonts w:hint="eastAsia"/>
                        <w:sz w:val="21"/>
                        <w:szCs w:val="21"/>
                      </w:rPr>
                      <w:t>项目</w:t>
                    </w:r>
                  </w:p>
                </w:tc>
              </w:sdtContent>
            </w:sdt>
            <w:sdt>
              <w:sdtPr>
                <w:rPr>
                  <w:sz w:val="21"/>
                  <w:szCs w:val="21"/>
                </w:rPr>
                <w:tag w:val="_PLD_f666739d3c0f4f9891bd8f4974d101ec"/>
                <w:id w:val="-249346893"/>
                <w:lock w:val="sdtLocked"/>
              </w:sdtPr>
              <w:sdtContent>
                <w:tc>
                  <w:tcPr>
                    <w:tcW w:w="898" w:type="pct"/>
                    <w:shd w:val="clear" w:color="auto" w:fill="auto"/>
                    <w:vAlign w:val="center"/>
                  </w:tcPr>
                  <w:p w:rsidR="00FD2133" w:rsidRPr="00844D04" w:rsidRDefault="00537341">
                    <w:pPr>
                      <w:jc w:val="center"/>
                      <w:rPr>
                        <w:sz w:val="21"/>
                        <w:szCs w:val="21"/>
                      </w:rPr>
                    </w:pPr>
                    <w:r w:rsidRPr="00844D04">
                      <w:rPr>
                        <w:rFonts w:hint="eastAsia"/>
                        <w:sz w:val="21"/>
                        <w:szCs w:val="21"/>
                      </w:rPr>
                      <w:t>期初余额</w:t>
                    </w:r>
                  </w:p>
                </w:tc>
              </w:sdtContent>
            </w:sdt>
            <w:sdt>
              <w:sdtPr>
                <w:rPr>
                  <w:sz w:val="21"/>
                  <w:szCs w:val="21"/>
                </w:rPr>
                <w:tag w:val="_PLD_cc701d3a5a44484d862c996437df1e7d"/>
                <w:id w:val="-680739879"/>
                <w:lock w:val="sdtLocked"/>
              </w:sdtPr>
              <w:sdtContent>
                <w:tc>
                  <w:tcPr>
                    <w:tcW w:w="898" w:type="pct"/>
                    <w:shd w:val="clear" w:color="auto" w:fill="auto"/>
                    <w:vAlign w:val="center"/>
                  </w:tcPr>
                  <w:p w:rsidR="00FD2133" w:rsidRPr="00844D04" w:rsidRDefault="00537341">
                    <w:pPr>
                      <w:jc w:val="center"/>
                      <w:rPr>
                        <w:sz w:val="21"/>
                        <w:szCs w:val="21"/>
                      </w:rPr>
                    </w:pPr>
                    <w:r w:rsidRPr="00844D04">
                      <w:rPr>
                        <w:rFonts w:hint="eastAsia"/>
                        <w:sz w:val="21"/>
                        <w:szCs w:val="21"/>
                      </w:rPr>
                      <w:t>本期增加</w:t>
                    </w:r>
                  </w:p>
                </w:tc>
              </w:sdtContent>
            </w:sdt>
            <w:sdt>
              <w:sdtPr>
                <w:rPr>
                  <w:sz w:val="21"/>
                  <w:szCs w:val="21"/>
                </w:rPr>
                <w:tag w:val="_PLD_0e8f833fca684ce592b0cba6d04c75ef"/>
                <w:id w:val="-881704617"/>
                <w:lock w:val="sdtLocked"/>
              </w:sdtPr>
              <w:sdtContent>
                <w:tc>
                  <w:tcPr>
                    <w:tcW w:w="899" w:type="pct"/>
                    <w:shd w:val="clear" w:color="auto" w:fill="auto"/>
                    <w:vAlign w:val="center"/>
                  </w:tcPr>
                  <w:p w:rsidR="00FD2133" w:rsidRPr="00844D04" w:rsidRDefault="00537341">
                    <w:pPr>
                      <w:jc w:val="center"/>
                      <w:rPr>
                        <w:sz w:val="21"/>
                        <w:szCs w:val="21"/>
                      </w:rPr>
                    </w:pPr>
                    <w:r w:rsidRPr="00844D04">
                      <w:rPr>
                        <w:rFonts w:hint="eastAsia"/>
                        <w:sz w:val="21"/>
                        <w:szCs w:val="21"/>
                      </w:rPr>
                      <w:t>本期减少</w:t>
                    </w:r>
                  </w:p>
                </w:tc>
              </w:sdtContent>
            </w:sdt>
            <w:sdt>
              <w:sdtPr>
                <w:rPr>
                  <w:sz w:val="21"/>
                  <w:szCs w:val="21"/>
                </w:rPr>
                <w:tag w:val="_PLD_c39a265e94994f0480d13abd59d3eb39"/>
                <w:id w:val="16212018"/>
                <w:lock w:val="sdtLocked"/>
              </w:sdtPr>
              <w:sdtContent>
                <w:tc>
                  <w:tcPr>
                    <w:tcW w:w="899" w:type="pct"/>
                    <w:shd w:val="clear" w:color="auto" w:fill="auto"/>
                    <w:vAlign w:val="center"/>
                  </w:tcPr>
                  <w:p w:rsidR="00FD2133" w:rsidRPr="00844D04" w:rsidRDefault="00537341">
                    <w:pPr>
                      <w:jc w:val="center"/>
                      <w:rPr>
                        <w:sz w:val="21"/>
                        <w:szCs w:val="21"/>
                      </w:rPr>
                    </w:pPr>
                    <w:r w:rsidRPr="00844D04">
                      <w:rPr>
                        <w:rFonts w:hint="eastAsia"/>
                        <w:sz w:val="21"/>
                        <w:szCs w:val="21"/>
                      </w:rPr>
                      <w:t>期末余额</w:t>
                    </w:r>
                  </w:p>
                </w:tc>
              </w:sdtContent>
            </w:sdt>
          </w:tr>
          <w:tr w:rsidR="00844D04" w:rsidRPr="00844D04" w:rsidTr="00844D04">
            <w:sdt>
              <w:sdtPr>
                <w:rPr>
                  <w:sz w:val="21"/>
                  <w:szCs w:val="21"/>
                </w:rPr>
                <w:tag w:val="_PLD_e3e45a1b3a8f49a9bebab9921a080935"/>
                <w:id w:val="-1285427301"/>
                <w:lock w:val="sdtLocked"/>
              </w:sdtPr>
              <w:sdtContent>
                <w:tc>
                  <w:tcPr>
                    <w:tcW w:w="1406" w:type="pct"/>
                    <w:shd w:val="clear" w:color="auto" w:fill="auto"/>
                  </w:tcPr>
                  <w:p w:rsidR="00844D04" w:rsidRPr="00844D04" w:rsidRDefault="00844D04">
                    <w:pPr>
                      <w:rPr>
                        <w:sz w:val="21"/>
                        <w:szCs w:val="21"/>
                      </w:rPr>
                    </w:pPr>
                    <w:r w:rsidRPr="00844D04">
                      <w:rPr>
                        <w:rFonts w:hint="eastAsia"/>
                        <w:sz w:val="21"/>
                        <w:szCs w:val="21"/>
                      </w:rPr>
                      <w:t>一、短期薪酬</w:t>
                    </w:r>
                  </w:p>
                </w:tc>
              </w:sdtContent>
            </w:sdt>
            <w:tc>
              <w:tcPr>
                <w:tcW w:w="898" w:type="pct"/>
                <w:shd w:val="clear" w:color="auto" w:fill="auto"/>
                <w:vAlign w:val="center"/>
              </w:tcPr>
              <w:p w:rsidR="00844D04" w:rsidRPr="00844D04" w:rsidRDefault="00844D04" w:rsidP="00844D04">
                <w:pPr>
                  <w:jc w:val="right"/>
                  <w:rPr>
                    <w:sz w:val="21"/>
                    <w:szCs w:val="21"/>
                  </w:rPr>
                </w:pPr>
                <w:r w:rsidRPr="00844D04">
                  <w:rPr>
                    <w:sz w:val="21"/>
                    <w:szCs w:val="21"/>
                  </w:rPr>
                  <w:t>23,446,492.37</w:t>
                </w:r>
              </w:p>
            </w:tc>
            <w:tc>
              <w:tcPr>
                <w:tcW w:w="898" w:type="pct"/>
                <w:shd w:val="clear" w:color="auto" w:fill="auto"/>
                <w:vAlign w:val="center"/>
              </w:tcPr>
              <w:p w:rsidR="00844D04" w:rsidRPr="00844D04" w:rsidRDefault="00844D04" w:rsidP="00844D04">
                <w:pPr>
                  <w:jc w:val="right"/>
                  <w:rPr>
                    <w:sz w:val="21"/>
                    <w:szCs w:val="21"/>
                  </w:rPr>
                </w:pPr>
                <w:r w:rsidRPr="00844D04">
                  <w:rPr>
                    <w:sz w:val="21"/>
                    <w:szCs w:val="21"/>
                  </w:rPr>
                  <w:t>146,509,453.57</w:t>
                </w:r>
              </w:p>
            </w:tc>
            <w:tc>
              <w:tcPr>
                <w:tcW w:w="899" w:type="pct"/>
                <w:shd w:val="clear" w:color="auto" w:fill="auto"/>
                <w:vAlign w:val="center"/>
              </w:tcPr>
              <w:p w:rsidR="00844D04" w:rsidRPr="00844D04" w:rsidRDefault="00844D04" w:rsidP="00844D04">
                <w:pPr>
                  <w:jc w:val="right"/>
                  <w:rPr>
                    <w:sz w:val="21"/>
                    <w:szCs w:val="21"/>
                  </w:rPr>
                </w:pPr>
                <w:r w:rsidRPr="00844D04">
                  <w:rPr>
                    <w:sz w:val="21"/>
                    <w:szCs w:val="21"/>
                  </w:rPr>
                  <w:t>158,378,261.51</w:t>
                </w:r>
              </w:p>
            </w:tc>
            <w:tc>
              <w:tcPr>
                <w:tcW w:w="899" w:type="pct"/>
                <w:shd w:val="clear" w:color="auto" w:fill="auto"/>
                <w:vAlign w:val="center"/>
              </w:tcPr>
              <w:p w:rsidR="00844D04" w:rsidRPr="00844D04" w:rsidRDefault="00844D04" w:rsidP="00844D04">
                <w:pPr>
                  <w:jc w:val="right"/>
                  <w:rPr>
                    <w:sz w:val="21"/>
                    <w:szCs w:val="21"/>
                  </w:rPr>
                </w:pPr>
                <w:r w:rsidRPr="00844D04">
                  <w:rPr>
                    <w:sz w:val="21"/>
                    <w:szCs w:val="21"/>
                  </w:rPr>
                  <w:t>11,577,684.43</w:t>
                </w:r>
              </w:p>
            </w:tc>
          </w:tr>
          <w:tr w:rsidR="00844D04" w:rsidRPr="00844D04" w:rsidTr="00844D04">
            <w:sdt>
              <w:sdtPr>
                <w:rPr>
                  <w:sz w:val="21"/>
                  <w:szCs w:val="21"/>
                </w:rPr>
                <w:tag w:val="_PLD_85c469f474b84d03aec3c8ae8d2d17fa"/>
                <w:id w:val="2035991790"/>
                <w:lock w:val="sdtLocked"/>
              </w:sdtPr>
              <w:sdtContent>
                <w:tc>
                  <w:tcPr>
                    <w:tcW w:w="1406" w:type="pct"/>
                    <w:shd w:val="clear" w:color="auto" w:fill="auto"/>
                  </w:tcPr>
                  <w:p w:rsidR="00844D04" w:rsidRPr="00844D04" w:rsidRDefault="00844D04">
                    <w:pPr>
                      <w:rPr>
                        <w:sz w:val="21"/>
                        <w:szCs w:val="21"/>
                      </w:rPr>
                    </w:pPr>
                    <w:r w:rsidRPr="00844D04">
                      <w:rPr>
                        <w:rFonts w:hint="eastAsia"/>
                        <w:sz w:val="21"/>
                        <w:szCs w:val="21"/>
                      </w:rPr>
                      <w:t>二、离职后福利-设定提存计划</w:t>
                    </w:r>
                  </w:p>
                </w:tc>
              </w:sdtContent>
            </w:sdt>
            <w:tc>
              <w:tcPr>
                <w:tcW w:w="898" w:type="pct"/>
                <w:shd w:val="clear" w:color="auto" w:fill="auto"/>
                <w:vAlign w:val="center"/>
              </w:tcPr>
              <w:p w:rsidR="00844D04" w:rsidRPr="00844D04" w:rsidRDefault="00844D04" w:rsidP="00844D04">
                <w:pPr>
                  <w:jc w:val="right"/>
                  <w:rPr>
                    <w:sz w:val="21"/>
                    <w:szCs w:val="21"/>
                  </w:rPr>
                </w:pPr>
              </w:p>
            </w:tc>
            <w:tc>
              <w:tcPr>
                <w:tcW w:w="898" w:type="pct"/>
                <w:shd w:val="clear" w:color="auto" w:fill="auto"/>
                <w:vAlign w:val="center"/>
              </w:tcPr>
              <w:p w:rsidR="00844D04" w:rsidRPr="00844D04" w:rsidRDefault="00844D04" w:rsidP="00844D04">
                <w:pPr>
                  <w:jc w:val="right"/>
                  <w:rPr>
                    <w:sz w:val="21"/>
                    <w:szCs w:val="21"/>
                  </w:rPr>
                </w:pPr>
                <w:r w:rsidRPr="00844D04">
                  <w:rPr>
                    <w:sz w:val="21"/>
                    <w:szCs w:val="21"/>
                  </w:rPr>
                  <w:t>16,765,102.82</w:t>
                </w:r>
              </w:p>
            </w:tc>
            <w:tc>
              <w:tcPr>
                <w:tcW w:w="899" w:type="pct"/>
                <w:shd w:val="clear" w:color="auto" w:fill="auto"/>
                <w:vAlign w:val="center"/>
              </w:tcPr>
              <w:p w:rsidR="00844D04" w:rsidRPr="00844D04" w:rsidRDefault="00844D04" w:rsidP="00844D04">
                <w:pPr>
                  <w:jc w:val="right"/>
                  <w:rPr>
                    <w:sz w:val="21"/>
                    <w:szCs w:val="21"/>
                  </w:rPr>
                </w:pPr>
                <w:r w:rsidRPr="00844D04">
                  <w:rPr>
                    <w:sz w:val="21"/>
                    <w:szCs w:val="21"/>
                  </w:rPr>
                  <w:t>16,765,102.82</w:t>
                </w:r>
              </w:p>
            </w:tc>
            <w:tc>
              <w:tcPr>
                <w:tcW w:w="899" w:type="pct"/>
                <w:shd w:val="clear" w:color="auto" w:fill="auto"/>
                <w:vAlign w:val="center"/>
              </w:tcPr>
              <w:p w:rsidR="00844D04" w:rsidRPr="00844D04" w:rsidRDefault="00844D04" w:rsidP="00844D04">
                <w:pPr>
                  <w:jc w:val="right"/>
                  <w:rPr>
                    <w:sz w:val="21"/>
                    <w:szCs w:val="21"/>
                  </w:rPr>
                </w:pPr>
              </w:p>
            </w:tc>
          </w:tr>
          <w:tr w:rsidR="00844D04" w:rsidRPr="00844D04" w:rsidTr="00844D04">
            <w:sdt>
              <w:sdtPr>
                <w:rPr>
                  <w:sz w:val="21"/>
                  <w:szCs w:val="21"/>
                </w:rPr>
                <w:tag w:val="_PLD_2836a9d646024a08a05edfa8ec8dfb80"/>
                <w:id w:val="1404411859"/>
                <w:lock w:val="sdtLocked"/>
              </w:sdtPr>
              <w:sdtContent>
                <w:tc>
                  <w:tcPr>
                    <w:tcW w:w="1406" w:type="pct"/>
                    <w:shd w:val="clear" w:color="auto" w:fill="auto"/>
                  </w:tcPr>
                  <w:p w:rsidR="00844D04" w:rsidRPr="00844D04" w:rsidRDefault="00844D04">
                    <w:pPr>
                      <w:rPr>
                        <w:sz w:val="21"/>
                        <w:szCs w:val="21"/>
                      </w:rPr>
                    </w:pPr>
                    <w:r w:rsidRPr="00844D04">
                      <w:rPr>
                        <w:rFonts w:hint="eastAsia"/>
                        <w:sz w:val="21"/>
                        <w:szCs w:val="21"/>
                      </w:rPr>
                      <w:t>三、辞退福利</w:t>
                    </w:r>
                  </w:p>
                </w:tc>
              </w:sdtContent>
            </w:sdt>
            <w:tc>
              <w:tcPr>
                <w:tcW w:w="898" w:type="pct"/>
                <w:shd w:val="clear" w:color="auto" w:fill="auto"/>
                <w:vAlign w:val="center"/>
              </w:tcPr>
              <w:p w:rsidR="00844D04" w:rsidRPr="00844D04" w:rsidRDefault="00844D04" w:rsidP="00844D04">
                <w:pPr>
                  <w:jc w:val="right"/>
                  <w:rPr>
                    <w:sz w:val="21"/>
                    <w:szCs w:val="21"/>
                  </w:rPr>
                </w:pPr>
              </w:p>
            </w:tc>
            <w:tc>
              <w:tcPr>
                <w:tcW w:w="898" w:type="pct"/>
                <w:shd w:val="clear" w:color="auto" w:fill="auto"/>
                <w:vAlign w:val="center"/>
              </w:tcPr>
              <w:p w:rsidR="00844D04" w:rsidRPr="00844D04" w:rsidRDefault="00844D04" w:rsidP="00844D04">
                <w:pPr>
                  <w:jc w:val="right"/>
                  <w:rPr>
                    <w:sz w:val="21"/>
                    <w:szCs w:val="21"/>
                  </w:rPr>
                </w:pPr>
                <w:r w:rsidRPr="00844D04">
                  <w:rPr>
                    <w:sz w:val="21"/>
                    <w:szCs w:val="21"/>
                  </w:rPr>
                  <w:t>1,947,942.24</w:t>
                </w:r>
              </w:p>
            </w:tc>
            <w:tc>
              <w:tcPr>
                <w:tcW w:w="899" w:type="pct"/>
                <w:shd w:val="clear" w:color="auto" w:fill="auto"/>
                <w:vAlign w:val="center"/>
              </w:tcPr>
              <w:p w:rsidR="00844D04" w:rsidRPr="00844D04" w:rsidRDefault="00844D04" w:rsidP="00844D04">
                <w:pPr>
                  <w:jc w:val="right"/>
                  <w:rPr>
                    <w:sz w:val="21"/>
                    <w:szCs w:val="21"/>
                  </w:rPr>
                </w:pPr>
                <w:r w:rsidRPr="00844D04">
                  <w:rPr>
                    <w:sz w:val="21"/>
                    <w:szCs w:val="21"/>
                  </w:rPr>
                  <w:t>1,947,942.24</w:t>
                </w:r>
              </w:p>
            </w:tc>
            <w:tc>
              <w:tcPr>
                <w:tcW w:w="899" w:type="pct"/>
                <w:shd w:val="clear" w:color="auto" w:fill="auto"/>
                <w:vAlign w:val="center"/>
              </w:tcPr>
              <w:p w:rsidR="00844D04" w:rsidRPr="00844D04" w:rsidRDefault="00844D04" w:rsidP="00844D04">
                <w:pPr>
                  <w:jc w:val="right"/>
                  <w:rPr>
                    <w:sz w:val="21"/>
                    <w:szCs w:val="21"/>
                  </w:rPr>
                </w:pPr>
              </w:p>
            </w:tc>
          </w:tr>
          <w:tr w:rsidR="00844D04" w:rsidRPr="00844D04" w:rsidTr="00844D04">
            <w:sdt>
              <w:sdtPr>
                <w:rPr>
                  <w:sz w:val="21"/>
                  <w:szCs w:val="21"/>
                </w:rPr>
                <w:tag w:val="_PLD_01019de3ccd64eaa84acd956d8bfee10"/>
                <w:id w:val="-984386740"/>
                <w:lock w:val="sdtLocked"/>
              </w:sdtPr>
              <w:sdtContent>
                <w:tc>
                  <w:tcPr>
                    <w:tcW w:w="1406" w:type="pct"/>
                    <w:shd w:val="clear" w:color="auto" w:fill="auto"/>
                  </w:tcPr>
                  <w:p w:rsidR="00844D04" w:rsidRPr="00844D04" w:rsidRDefault="00844D04">
                    <w:pPr>
                      <w:rPr>
                        <w:sz w:val="21"/>
                        <w:szCs w:val="21"/>
                      </w:rPr>
                    </w:pPr>
                    <w:r w:rsidRPr="00844D04">
                      <w:rPr>
                        <w:rFonts w:hint="eastAsia"/>
                        <w:sz w:val="21"/>
                        <w:szCs w:val="21"/>
                      </w:rPr>
                      <w:t>四、一年内到期的其他福利</w:t>
                    </w:r>
                  </w:p>
                </w:tc>
              </w:sdtContent>
            </w:sdt>
            <w:tc>
              <w:tcPr>
                <w:tcW w:w="898" w:type="pct"/>
                <w:shd w:val="clear" w:color="auto" w:fill="auto"/>
              </w:tcPr>
              <w:p w:rsidR="00844D04" w:rsidRPr="00844D04" w:rsidRDefault="00844D04" w:rsidP="00844D04">
                <w:pPr>
                  <w:jc w:val="right"/>
                  <w:rPr>
                    <w:sz w:val="21"/>
                    <w:szCs w:val="21"/>
                  </w:rPr>
                </w:pPr>
              </w:p>
            </w:tc>
            <w:tc>
              <w:tcPr>
                <w:tcW w:w="898" w:type="pct"/>
                <w:shd w:val="clear" w:color="auto" w:fill="auto"/>
              </w:tcPr>
              <w:p w:rsidR="00844D04" w:rsidRPr="00844D04" w:rsidRDefault="00844D04" w:rsidP="00844D04">
                <w:pPr>
                  <w:jc w:val="right"/>
                  <w:rPr>
                    <w:sz w:val="21"/>
                    <w:szCs w:val="21"/>
                  </w:rPr>
                </w:pPr>
              </w:p>
            </w:tc>
            <w:tc>
              <w:tcPr>
                <w:tcW w:w="899" w:type="pct"/>
                <w:shd w:val="clear" w:color="auto" w:fill="auto"/>
              </w:tcPr>
              <w:p w:rsidR="00844D04" w:rsidRPr="00844D04" w:rsidRDefault="00844D04" w:rsidP="00844D04">
                <w:pPr>
                  <w:jc w:val="right"/>
                  <w:rPr>
                    <w:sz w:val="21"/>
                    <w:szCs w:val="21"/>
                  </w:rPr>
                </w:pPr>
              </w:p>
            </w:tc>
            <w:tc>
              <w:tcPr>
                <w:tcW w:w="899" w:type="pct"/>
                <w:shd w:val="clear" w:color="auto" w:fill="auto"/>
              </w:tcPr>
              <w:p w:rsidR="00844D04" w:rsidRPr="00844D04" w:rsidRDefault="00844D04" w:rsidP="00844D04">
                <w:pPr>
                  <w:jc w:val="right"/>
                  <w:rPr>
                    <w:sz w:val="21"/>
                    <w:szCs w:val="21"/>
                  </w:rPr>
                </w:pPr>
              </w:p>
            </w:tc>
          </w:tr>
          <w:tr w:rsidR="00844D04" w:rsidRPr="00844D04" w:rsidTr="00844D04">
            <w:sdt>
              <w:sdtPr>
                <w:rPr>
                  <w:sz w:val="21"/>
                  <w:szCs w:val="21"/>
                </w:rPr>
                <w:tag w:val="_PLD_bb217d7a2d104da696101497dda89e28"/>
                <w:id w:val="2145763159"/>
                <w:lock w:val="sdtLocked"/>
              </w:sdtPr>
              <w:sdtContent>
                <w:tc>
                  <w:tcPr>
                    <w:tcW w:w="1406" w:type="pct"/>
                    <w:shd w:val="clear" w:color="auto" w:fill="auto"/>
                    <w:vAlign w:val="center"/>
                  </w:tcPr>
                  <w:p w:rsidR="00844D04" w:rsidRPr="00844D04" w:rsidRDefault="00844D04">
                    <w:pPr>
                      <w:jc w:val="center"/>
                      <w:rPr>
                        <w:sz w:val="21"/>
                        <w:szCs w:val="21"/>
                      </w:rPr>
                    </w:pPr>
                    <w:r w:rsidRPr="00844D04">
                      <w:rPr>
                        <w:rFonts w:hint="eastAsia"/>
                        <w:sz w:val="21"/>
                        <w:szCs w:val="21"/>
                      </w:rPr>
                      <w:t>合计</w:t>
                    </w:r>
                  </w:p>
                </w:tc>
              </w:sdtContent>
            </w:sdt>
            <w:tc>
              <w:tcPr>
                <w:tcW w:w="898" w:type="pct"/>
                <w:shd w:val="clear" w:color="auto" w:fill="auto"/>
                <w:vAlign w:val="center"/>
              </w:tcPr>
              <w:p w:rsidR="00844D04" w:rsidRPr="00844D04" w:rsidRDefault="00844D04" w:rsidP="00844D04">
                <w:pPr>
                  <w:jc w:val="right"/>
                  <w:rPr>
                    <w:sz w:val="21"/>
                    <w:szCs w:val="21"/>
                  </w:rPr>
                </w:pPr>
                <w:r w:rsidRPr="00844D04">
                  <w:rPr>
                    <w:sz w:val="21"/>
                    <w:szCs w:val="21"/>
                  </w:rPr>
                  <w:t>23,446,492.37</w:t>
                </w:r>
              </w:p>
            </w:tc>
            <w:tc>
              <w:tcPr>
                <w:tcW w:w="898" w:type="pct"/>
                <w:shd w:val="clear" w:color="auto" w:fill="auto"/>
                <w:vAlign w:val="center"/>
              </w:tcPr>
              <w:p w:rsidR="00844D04" w:rsidRPr="00844D04" w:rsidRDefault="00844D04" w:rsidP="00844D04">
                <w:pPr>
                  <w:jc w:val="right"/>
                  <w:rPr>
                    <w:sz w:val="21"/>
                    <w:szCs w:val="21"/>
                  </w:rPr>
                </w:pPr>
                <w:r w:rsidRPr="00844D04">
                  <w:rPr>
                    <w:sz w:val="21"/>
                    <w:szCs w:val="21"/>
                  </w:rPr>
                  <w:t>165,222,498.63</w:t>
                </w:r>
              </w:p>
            </w:tc>
            <w:tc>
              <w:tcPr>
                <w:tcW w:w="899" w:type="pct"/>
                <w:shd w:val="clear" w:color="auto" w:fill="auto"/>
                <w:vAlign w:val="center"/>
              </w:tcPr>
              <w:p w:rsidR="00844D04" w:rsidRPr="00844D04" w:rsidRDefault="00844D04" w:rsidP="00844D04">
                <w:pPr>
                  <w:jc w:val="right"/>
                  <w:rPr>
                    <w:sz w:val="21"/>
                    <w:szCs w:val="21"/>
                  </w:rPr>
                </w:pPr>
                <w:r w:rsidRPr="00844D04">
                  <w:rPr>
                    <w:sz w:val="21"/>
                    <w:szCs w:val="21"/>
                  </w:rPr>
                  <w:t>177,091,306.57</w:t>
                </w:r>
              </w:p>
            </w:tc>
            <w:tc>
              <w:tcPr>
                <w:tcW w:w="899" w:type="pct"/>
                <w:shd w:val="clear" w:color="auto" w:fill="auto"/>
                <w:vAlign w:val="center"/>
              </w:tcPr>
              <w:p w:rsidR="00844D04" w:rsidRPr="00844D04" w:rsidRDefault="00844D04" w:rsidP="00844D04">
                <w:pPr>
                  <w:jc w:val="right"/>
                  <w:rPr>
                    <w:sz w:val="21"/>
                    <w:szCs w:val="21"/>
                  </w:rPr>
                </w:pPr>
                <w:r w:rsidRPr="00844D04">
                  <w:rPr>
                    <w:sz w:val="21"/>
                    <w:szCs w:val="21"/>
                  </w:rPr>
                  <w:t>11,577,684.43</w:t>
                </w:r>
              </w:p>
            </w:tc>
          </w:tr>
        </w:tbl>
        <w:p w:rsidR="00FD2133" w:rsidRDefault="00D1422C"/>
      </w:sdtContent>
    </w:sdt>
    <w:sdt>
      <w:sdtPr>
        <w:rPr>
          <w:rFonts w:ascii="宋体" w:eastAsia="宋体" w:hAnsi="宋体" w:cs="宋体" w:hint="eastAsia"/>
          <w:b w:val="0"/>
          <w:bCs w:val="0"/>
          <w:kern w:val="0"/>
          <w:sz w:val="24"/>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FD2133" w:rsidRDefault="00537341">
          <w:pPr>
            <w:pStyle w:val="4"/>
            <w:numPr>
              <w:ilvl w:val="0"/>
              <w:numId w:val="130"/>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EndPr>
            <w:rPr>
              <w:sz w:val="21"/>
              <w:szCs w:val="21"/>
            </w:rPr>
          </w:sdtEndPr>
          <w:sdtContent>
            <w:p w:rsidR="00FD2133" w:rsidRPr="00844D04" w:rsidRDefault="00D1422C">
              <w:pPr>
                <w:rPr>
                  <w:sz w:val="21"/>
                  <w:szCs w:val="21"/>
                </w:rPr>
              </w:pPr>
              <w:r w:rsidRPr="00844D04">
                <w:rPr>
                  <w:sz w:val="21"/>
                  <w:szCs w:val="21"/>
                </w:rPr>
                <w:fldChar w:fldCharType="begin"/>
              </w:r>
              <w:r w:rsidR="00844D04" w:rsidRPr="00844D04">
                <w:rPr>
                  <w:sz w:val="21"/>
                  <w:szCs w:val="21"/>
                </w:rPr>
                <w:instrText xml:space="preserve">MACROBUTTON  SnrToggleCheckbox √适用 </w:instrText>
              </w:r>
              <w:r w:rsidRPr="00844D04">
                <w:rPr>
                  <w:sz w:val="21"/>
                  <w:szCs w:val="21"/>
                </w:rPr>
                <w:fldChar w:fldCharType="end"/>
              </w:r>
              <w:r w:rsidRPr="00844D04">
                <w:rPr>
                  <w:sz w:val="21"/>
                  <w:szCs w:val="21"/>
                </w:rPr>
                <w:fldChar w:fldCharType="begin"/>
              </w:r>
              <w:r w:rsidR="00844D04" w:rsidRPr="00844D04">
                <w:rPr>
                  <w:sz w:val="21"/>
                  <w:szCs w:val="21"/>
                </w:rPr>
                <w:instrText xml:space="preserve"> MACROBUTTON  SnrToggleCheckbox □不适用 </w:instrText>
              </w:r>
              <w:r w:rsidRPr="00844D04">
                <w:rPr>
                  <w:sz w:val="21"/>
                  <w:szCs w:val="21"/>
                </w:rPr>
                <w:fldChar w:fldCharType="end"/>
              </w:r>
            </w:p>
          </w:sdtContent>
        </w:sdt>
        <w:p w:rsidR="00FD2133" w:rsidRPr="00844D04" w:rsidRDefault="00537341">
          <w:pPr>
            <w:jc w:val="right"/>
            <w:rPr>
              <w:sz w:val="21"/>
              <w:szCs w:val="21"/>
            </w:rPr>
          </w:pPr>
          <w:r w:rsidRPr="00844D04">
            <w:rPr>
              <w:rFonts w:hint="eastAsia"/>
              <w:sz w:val="21"/>
              <w:szCs w:val="21"/>
            </w:rPr>
            <w:t>单位：</w:t>
          </w:r>
          <w:sdt>
            <w:sdtPr>
              <w:rPr>
                <w:rFonts w:hint="eastAsia"/>
                <w:sz w:val="21"/>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44D04">
                <w:rPr>
                  <w:rFonts w:hint="eastAsia"/>
                  <w:sz w:val="21"/>
                  <w:szCs w:val="21"/>
                </w:rPr>
                <w:t>元</w:t>
              </w:r>
            </w:sdtContent>
          </w:sdt>
          <w:r w:rsidRPr="00844D04">
            <w:rPr>
              <w:rFonts w:hint="eastAsia"/>
              <w:sz w:val="21"/>
              <w:szCs w:val="21"/>
            </w:rPr>
            <w:t xml:space="preserve">  币种:</w:t>
          </w:r>
          <w:sdt>
            <w:sdtPr>
              <w:rPr>
                <w:rFonts w:hint="eastAsia"/>
                <w:sz w:val="21"/>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44D04">
                <w:rPr>
                  <w:rFonts w:hint="eastAsia"/>
                  <w:sz w:val="21"/>
                  <w:szCs w:val="21"/>
                </w:rPr>
                <w:t>人民币</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2"/>
            <w:gridCol w:w="1615"/>
            <w:gridCol w:w="1693"/>
            <w:gridCol w:w="1700"/>
            <w:gridCol w:w="1702"/>
          </w:tblGrid>
          <w:tr w:rsidR="00844D04" w:rsidRPr="00844D04" w:rsidTr="00844D04">
            <w:sdt>
              <w:sdtPr>
                <w:rPr>
                  <w:sz w:val="21"/>
                  <w:szCs w:val="21"/>
                </w:rPr>
                <w:tag w:val="_PLD_977153d49ca449b191bb833cd5f689b2"/>
                <w:id w:val="1397009"/>
                <w:lock w:val="sdtLocked"/>
              </w:sdtPr>
              <w:sdtContent>
                <w:tc>
                  <w:tcPr>
                    <w:tcW w:w="1401" w:type="pct"/>
                    <w:tcBorders>
                      <w:top w:val="single" w:sz="4" w:space="0" w:color="auto"/>
                      <w:left w:val="single" w:sz="4" w:space="0" w:color="auto"/>
                      <w:bottom w:val="single" w:sz="4" w:space="0" w:color="auto"/>
                      <w:right w:val="single" w:sz="4" w:space="0" w:color="auto"/>
                    </w:tcBorders>
                    <w:vAlign w:val="center"/>
                  </w:tcPr>
                  <w:p w:rsidR="00844D04" w:rsidRPr="00844D04" w:rsidRDefault="00844D04" w:rsidP="00B05D71">
                    <w:pPr>
                      <w:autoSpaceDE w:val="0"/>
                      <w:autoSpaceDN w:val="0"/>
                      <w:adjustRightInd w:val="0"/>
                      <w:jc w:val="center"/>
                      <w:rPr>
                        <w:sz w:val="21"/>
                        <w:szCs w:val="21"/>
                      </w:rPr>
                    </w:pPr>
                    <w:r w:rsidRPr="00844D04">
                      <w:rPr>
                        <w:rFonts w:hint="eastAsia"/>
                        <w:sz w:val="21"/>
                        <w:szCs w:val="21"/>
                      </w:rPr>
                      <w:t>项目</w:t>
                    </w:r>
                  </w:p>
                </w:tc>
              </w:sdtContent>
            </w:sdt>
            <w:sdt>
              <w:sdtPr>
                <w:rPr>
                  <w:sz w:val="21"/>
                  <w:szCs w:val="21"/>
                </w:rPr>
                <w:tag w:val="_PLD_557c49ee2a4f40de99f948c76f4c3adc"/>
                <w:id w:val="1397010"/>
                <w:lock w:val="sdtLocked"/>
              </w:sdtPr>
              <w:sdtContent>
                <w:tc>
                  <w:tcPr>
                    <w:tcW w:w="866" w:type="pct"/>
                    <w:tcBorders>
                      <w:top w:val="single" w:sz="4" w:space="0" w:color="auto"/>
                      <w:left w:val="single" w:sz="4" w:space="0" w:color="auto"/>
                      <w:bottom w:val="single" w:sz="4" w:space="0" w:color="auto"/>
                      <w:right w:val="single" w:sz="4" w:space="0" w:color="auto"/>
                    </w:tcBorders>
                    <w:vAlign w:val="center"/>
                  </w:tcPr>
                  <w:p w:rsidR="00844D04" w:rsidRPr="00844D04" w:rsidRDefault="00844D04" w:rsidP="00B05D71">
                    <w:pPr>
                      <w:autoSpaceDE w:val="0"/>
                      <w:autoSpaceDN w:val="0"/>
                      <w:adjustRightInd w:val="0"/>
                      <w:jc w:val="center"/>
                      <w:rPr>
                        <w:sz w:val="21"/>
                        <w:szCs w:val="21"/>
                      </w:rPr>
                    </w:pPr>
                    <w:r w:rsidRPr="00844D04">
                      <w:rPr>
                        <w:rFonts w:hint="eastAsia"/>
                        <w:sz w:val="21"/>
                        <w:szCs w:val="21"/>
                      </w:rPr>
                      <w:t>期初余额</w:t>
                    </w:r>
                  </w:p>
                </w:tc>
              </w:sdtContent>
            </w:sdt>
            <w:sdt>
              <w:sdtPr>
                <w:rPr>
                  <w:sz w:val="21"/>
                  <w:szCs w:val="21"/>
                </w:rPr>
                <w:tag w:val="_PLD_98d1ab48f8084264aff0ef3a30e8ba71"/>
                <w:id w:val="1397011"/>
                <w:lock w:val="sdtLocked"/>
              </w:sdtPr>
              <w:sdtContent>
                <w:tc>
                  <w:tcPr>
                    <w:tcW w:w="908" w:type="pct"/>
                    <w:tcBorders>
                      <w:top w:val="single" w:sz="4" w:space="0" w:color="auto"/>
                      <w:left w:val="single" w:sz="4" w:space="0" w:color="auto"/>
                      <w:bottom w:val="single" w:sz="4" w:space="0" w:color="auto"/>
                      <w:right w:val="single" w:sz="4" w:space="0" w:color="auto"/>
                    </w:tcBorders>
                    <w:vAlign w:val="center"/>
                  </w:tcPr>
                  <w:p w:rsidR="00844D04" w:rsidRPr="00844D04" w:rsidRDefault="00844D04" w:rsidP="00B05D71">
                    <w:pPr>
                      <w:jc w:val="center"/>
                      <w:rPr>
                        <w:sz w:val="21"/>
                        <w:szCs w:val="21"/>
                      </w:rPr>
                    </w:pPr>
                    <w:r w:rsidRPr="00844D04">
                      <w:rPr>
                        <w:rFonts w:hint="eastAsia"/>
                        <w:sz w:val="21"/>
                        <w:szCs w:val="21"/>
                      </w:rPr>
                      <w:t>本期增加</w:t>
                    </w:r>
                  </w:p>
                </w:tc>
              </w:sdtContent>
            </w:sdt>
            <w:sdt>
              <w:sdtPr>
                <w:rPr>
                  <w:sz w:val="21"/>
                  <w:szCs w:val="21"/>
                </w:rPr>
                <w:tag w:val="_PLD_e35c4f26db444503b2f9a32896872169"/>
                <w:id w:val="1397012"/>
                <w:lock w:val="sdtLocked"/>
              </w:sdtPr>
              <w:sdtContent>
                <w:tc>
                  <w:tcPr>
                    <w:tcW w:w="912" w:type="pct"/>
                    <w:tcBorders>
                      <w:top w:val="single" w:sz="4" w:space="0" w:color="auto"/>
                      <w:left w:val="single" w:sz="4" w:space="0" w:color="auto"/>
                      <w:bottom w:val="single" w:sz="4" w:space="0" w:color="auto"/>
                      <w:right w:val="single" w:sz="4" w:space="0" w:color="auto"/>
                    </w:tcBorders>
                    <w:vAlign w:val="center"/>
                  </w:tcPr>
                  <w:p w:rsidR="00844D04" w:rsidRPr="00844D04" w:rsidRDefault="00844D04" w:rsidP="00B05D71">
                    <w:pPr>
                      <w:jc w:val="center"/>
                      <w:rPr>
                        <w:sz w:val="21"/>
                        <w:szCs w:val="21"/>
                      </w:rPr>
                    </w:pPr>
                    <w:r w:rsidRPr="00844D04">
                      <w:rPr>
                        <w:sz w:val="21"/>
                        <w:szCs w:val="21"/>
                      </w:rPr>
                      <w:t>本期减少</w:t>
                    </w:r>
                  </w:p>
                </w:tc>
              </w:sdtContent>
            </w:sdt>
            <w:sdt>
              <w:sdtPr>
                <w:rPr>
                  <w:sz w:val="21"/>
                  <w:szCs w:val="21"/>
                </w:rPr>
                <w:tag w:val="_PLD_e67d191300ac43c2b1b07c1beddfe891"/>
                <w:id w:val="1397013"/>
                <w:lock w:val="sdtLocked"/>
              </w:sdtPr>
              <w:sdtContent>
                <w:tc>
                  <w:tcPr>
                    <w:tcW w:w="913" w:type="pct"/>
                    <w:tcBorders>
                      <w:top w:val="single" w:sz="4" w:space="0" w:color="auto"/>
                      <w:left w:val="single" w:sz="4" w:space="0" w:color="auto"/>
                      <w:bottom w:val="single" w:sz="4" w:space="0" w:color="auto"/>
                      <w:right w:val="single" w:sz="4" w:space="0" w:color="auto"/>
                    </w:tcBorders>
                    <w:vAlign w:val="center"/>
                  </w:tcPr>
                  <w:p w:rsidR="00844D04" w:rsidRPr="00844D04" w:rsidRDefault="00844D04" w:rsidP="00B05D71">
                    <w:pPr>
                      <w:autoSpaceDE w:val="0"/>
                      <w:autoSpaceDN w:val="0"/>
                      <w:adjustRightInd w:val="0"/>
                      <w:jc w:val="center"/>
                      <w:rPr>
                        <w:sz w:val="21"/>
                        <w:szCs w:val="21"/>
                      </w:rPr>
                    </w:pPr>
                    <w:r w:rsidRPr="00844D04">
                      <w:rPr>
                        <w:rFonts w:hint="eastAsia"/>
                        <w:sz w:val="21"/>
                        <w:szCs w:val="21"/>
                      </w:rPr>
                      <w:t>期末余额</w:t>
                    </w:r>
                  </w:p>
                </w:tc>
              </w:sdtContent>
            </w:sdt>
          </w:tr>
          <w:tr w:rsidR="00844D04" w:rsidRPr="00844D04" w:rsidTr="00844D04">
            <w:sdt>
              <w:sdtPr>
                <w:rPr>
                  <w:sz w:val="21"/>
                  <w:szCs w:val="21"/>
                </w:rPr>
                <w:tag w:val="_PLD_887f068b039b44a99f27487cfa74131d"/>
                <w:id w:val="1397014"/>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一、工资、奖金、津贴和补贴</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844D04">
                <w:pPr>
                  <w:jc w:val="right"/>
                  <w:rPr>
                    <w:sz w:val="21"/>
                    <w:szCs w:val="21"/>
                  </w:rPr>
                </w:pPr>
                <w:r w:rsidRPr="00844D04">
                  <w:rPr>
                    <w:sz w:val="21"/>
                    <w:szCs w:val="21"/>
                  </w:rPr>
                  <w:t>11,215,610.00</w:t>
                </w: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106,662,664.80</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117,878,274.80</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73d6cf6c562b4c03b4db52d8f6a162bf"/>
                <w:id w:val="1397015"/>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二、职工福利费</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9,367,986.01</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9,367,986.01</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5011e3a4fe354f7a9e7ed202f78200ac"/>
                <w:id w:val="1397016"/>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三、社会保险费</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10,995,104.01</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10,995,104.01</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9d186f69dd324ed3abe373aa87498a4e"/>
                <w:id w:val="1397017"/>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rPr>
                        <w:color w:val="008000"/>
                        <w:sz w:val="21"/>
                        <w:szCs w:val="21"/>
                      </w:rPr>
                    </w:pPr>
                    <w:r w:rsidRPr="00844D04">
                      <w:rPr>
                        <w:rFonts w:hint="eastAsia"/>
                        <w:sz w:val="21"/>
                        <w:szCs w:val="21"/>
                      </w:rPr>
                      <w:t>其中：</w:t>
                    </w:r>
                    <w:r w:rsidRPr="00844D04">
                      <w:rPr>
                        <w:sz w:val="21"/>
                        <w:szCs w:val="21"/>
                      </w:rPr>
                      <w:t>医疗保险费</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9,197,884.06</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9,197,884.06</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b436db8b255c424989dd912d9da0810f"/>
                <w:id w:val="1397018"/>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844D04">
                    <w:pPr>
                      <w:ind w:firstLineChars="300" w:firstLine="630"/>
                      <w:rPr>
                        <w:sz w:val="21"/>
                        <w:szCs w:val="21"/>
                      </w:rPr>
                    </w:pPr>
                    <w:r w:rsidRPr="00844D04">
                      <w:rPr>
                        <w:rFonts w:hint="eastAsia"/>
                        <w:sz w:val="21"/>
                        <w:szCs w:val="21"/>
                      </w:rPr>
                      <w:t>工伤保险费</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1,753,731.97</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1,753,731.97</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2c537c2776fc4170be41d466293e3ace"/>
                <w:id w:val="1397019"/>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844D04">
                    <w:pPr>
                      <w:ind w:firstLineChars="300" w:firstLine="630"/>
                      <w:rPr>
                        <w:sz w:val="21"/>
                        <w:szCs w:val="21"/>
                      </w:rPr>
                    </w:pPr>
                    <w:r w:rsidRPr="00844D04">
                      <w:rPr>
                        <w:rFonts w:hint="eastAsia"/>
                        <w:sz w:val="21"/>
                        <w:szCs w:val="21"/>
                      </w:rPr>
                      <w:t>生育保险费</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43,487.98</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43,487.98</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3930d81c2c064993bcbc2324f2678afe"/>
                <w:id w:val="1397020"/>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四、住房公积金</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9,155,491.87</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8,999,977.67</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155,514.20</w:t>
                </w:r>
              </w:p>
            </w:tc>
          </w:tr>
          <w:tr w:rsidR="00844D04" w:rsidRPr="00844D04" w:rsidTr="00844D04">
            <w:sdt>
              <w:sdtPr>
                <w:rPr>
                  <w:sz w:val="21"/>
                  <w:szCs w:val="21"/>
                </w:rPr>
                <w:tag w:val="_PLD_5933de2245bb4749bc8731371b57fd14"/>
                <w:id w:val="1397021"/>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五、工会经费和职工教育经费</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12,230,882.37</w:t>
                </w: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1,606,015.40</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2,414,727.54</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11,422,170.23</w:t>
                </w:r>
              </w:p>
            </w:tc>
          </w:tr>
          <w:tr w:rsidR="00844D04" w:rsidRPr="00844D04" w:rsidTr="00844D04">
            <w:sdt>
              <w:sdtPr>
                <w:rPr>
                  <w:sz w:val="21"/>
                  <w:szCs w:val="21"/>
                </w:rPr>
                <w:tag w:val="_PLD_3b8c0eeaa431422fa1ad262899b738f2"/>
                <w:id w:val="1397022"/>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六、短期带薪缺勤</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tr w:rsidR="00844D04" w:rsidRPr="00844D04" w:rsidTr="00844D04">
            <w:sdt>
              <w:sdtPr>
                <w:rPr>
                  <w:sz w:val="21"/>
                  <w:szCs w:val="21"/>
                </w:rPr>
                <w:tag w:val="_PLD_f452ad04150b46f2bfd616a7555ac734"/>
                <w:id w:val="1397023"/>
                <w:lock w:val="sdtLocked"/>
              </w:sdtPr>
              <w:sdtContent>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autoSpaceDE w:val="0"/>
                      <w:autoSpaceDN w:val="0"/>
                      <w:adjustRightInd w:val="0"/>
                      <w:rPr>
                        <w:sz w:val="21"/>
                        <w:szCs w:val="21"/>
                      </w:rPr>
                    </w:pPr>
                    <w:r w:rsidRPr="00844D04">
                      <w:rPr>
                        <w:rFonts w:hint="eastAsia"/>
                        <w:sz w:val="21"/>
                        <w:szCs w:val="21"/>
                      </w:rPr>
                      <w:t>七、短期利润分享计划</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sdt>
            <w:sdtPr>
              <w:rPr>
                <w:sz w:val="21"/>
                <w:szCs w:val="21"/>
              </w:rPr>
              <w:alias w:val="应付职工薪酬中的其他应付薪酬明细"/>
              <w:tag w:val="_TUP_a5f0c65f7a22443499a2871b0a0efb7a"/>
              <w:id w:val="1397024"/>
              <w:lock w:val="sdtLocked"/>
            </w:sdtPr>
            <w:sdtEndPr>
              <w:rPr>
                <w:color w:val="000000" w:themeColor="text1"/>
              </w:rPr>
            </w:sdtEndPr>
            <w:sdtContent>
              <w:tr w:rsidR="00844D04" w:rsidRPr="00844D04" w:rsidTr="00844D04">
                <w:tc>
                  <w:tcPr>
                    <w:tcW w:w="1401"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rPr>
                        <w:sz w:val="21"/>
                        <w:szCs w:val="21"/>
                      </w:rPr>
                    </w:pPr>
                    <w:r w:rsidRPr="00844D04">
                      <w:rPr>
                        <w:rFonts w:hint="eastAsia"/>
                        <w:sz w:val="21"/>
                        <w:szCs w:val="21"/>
                      </w:rPr>
                      <w:t>八、其他短期薪酬</w:t>
                    </w:r>
                  </w:p>
                </w:tc>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8,722,191.48</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8,722,191.48</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p>
                </w:tc>
              </w:tr>
            </w:sdtContent>
          </w:sdt>
          <w:tr w:rsidR="00844D04" w:rsidRPr="00844D04" w:rsidTr="00844D04">
            <w:sdt>
              <w:sdtPr>
                <w:rPr>
                  <w:sz w:val="21"/>
                  <w:szCs w:val="21"/>
                </w:rPr>
                <w:tag w:val="_PLD_2d43dc7142ef4f83aac50116249ad759"/>
                <w:id w:val="1397025"/>
                <w:lock w:val="sdtLocked"/>
              </w:sdtPr>
              <w:sdtContent>
                <w:tc>
                  <w:tcPr>
                    <w:tcW w:w="1401" w:type="pct"/>
                    <w:tcBorders>
                      <w:top w:val="single" w:sz="4" w:space="0" w:color="auto"/>
                      <w:left w:val="single" w:sz="4" w:space="0" w:color="auto"/>
                      <w:bottom w:val="single" w:sz="4" w:space="0" w:color="auto"/>
                      <w:right w:val="single" w:sz="4" w:space="0" w:color="auto"/>
                    </w:tcBorders>
                    <w:vAlign w:val="center"/>
                  </w:tcPr>
                  <w:p w:rsidR="00844D04" w:rsidRPr="00844D04" w:rsidRDefault="00844D04" w:rsidP="00B05D71">
                    <w:pPr>
                      <w:autoSpaceDE w:val="0"/>
                      <w:autoSpaceDN w:val="0"/>
                      <w:adjustRightInd w:val="0"/>
                      <w:jc w:val="center"/>
                      <w:rPr>
                        <w:sz w:val="21"/>
                        <w:szCs w:val="21"/>
                      </w:rPr>
                    </w:pPr>
                    <w:r w:rsidRPr="00844D04">
                      <w:rPr>
                        <w:rFonts w:hint="eastAsia"/>
                        <w:sz w:val="21"/>
                        <w:szCs w:val="21"/>
                      </w:rPr>
                      <w:t>合计</w:t>
                    </w:r>
                  </w:p>
                </w:tc>
              </w:sdtContent>
            </w:sdt>
            <w:tc>
              <w:tcPr>
                <w:tcW w:w="866"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23,446,492.37</w:t>
                </w:r>
              </w:p>
            </w:tc>
            <w:tc>
              <w:tcPr>
                <w:tcW w:w="908"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146,509,453.57</w:t>
                </w:r>
              </w:p>
            </w:tc>
            <w:tc>
              <w:tcPr>
                <w:tcW w:w="912"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158,378,261.51</w:t>
                </w:r>
              </w:p>
            </w:tc>
            <w:tc>
              <w:tcPr>
                <w:tcW w:w="913" w:type="pct"/>
                <w:tcBorders>
                  <w:top w:val="single" w:sz="4" w:space="0" w:color="auto"/>
                  <w:left w:val="single" w:sz="4" w:space="0" w:color="auto"/>
                  <w:bottom w:val="single" w:sz="4" w:space="0" w:color="auto"/>
                  <w:right w:val="single" w:sz="4" w:space="0" w:color="auto"/>
                </w:tcBorders>
              </w:tcPr>
              <w:p w:rsidR="00844D04" w:rsidRPr="00844D04" w:rsidRDefault="00844D04" w:rsidP="00B05D71">
                <w:pPr>
                  <w:jc w:val="right"/>
                  <w:rPr>
                    <w:sz w:val="21"/>
                    <w:szCs w:val="21"/>
                  </w:rPr>
                </w:pPr>
                <w:r w:rsidRPr="00844D04">
                  <w:rPr>
                    <w:sz w:val="21"/>
                    <w:szCs w:val="21"/>
                  </w:rPr>
                  <w:t>11,577,684.43</w:t>
                </w:r>
              </w:p>
            </w:tc>
          </w:tr>
        </w:tbl>
        <w:p w:rsidR="00844D04" w:rsidRDefault="00844D04"/>
        <w:p w:rsidR="00FD2133" w:rsidRDefault="00D1422C">
          <w:pPr>
            <w:rPr>
              <w:color w:val="000000" w:themeColor="text1"/>
              <w:szCs w:val="21"/>
            </w:rPr>
          </w:pPr>
        </w:p>
      </w:sdtContent>
    </w:sdt>
    <w:sdt>
      <w:sdtPr>
        <w:rPr>
          <w:rFonts w:ascii="宋体" w:eastAsia="宋体" w:hAnsi="宋体" w:cs="宋体" w:hint="eastAsia"/>
          <w:b w:val="0"/>
          <w:bCs w:val="0"/>
          <w:kern w:val="0"/>
          <w:sz w:val="24"/>
          <w:szCs w:val="24"/>
        </w:rPr>
        <w:alias w:val="模块:设定提存计划列示"/>
        <w:tag w:val="_SEC_09e47a9c2ace47f19c4a16776060c867"/>
        <w:id w:val="-506439886"/>
        <w:lock w:val="sdtLocked"/>
        <w:placeholder>
          <w:docPart w:val="GBC22222222222222222222222222222"/>
        </w:placeholder>
      </w:sdtPr>
      <w:sdtEndPr>
        <w:rPr>
          <w:sz w:val="21"/>
          <w:szCs w:val="21"/>
        </w:rPr>
      </w:sdtEndPr>
      <w:sdtContent>
        <w:p w:rsidR="00FD2133" w:rsidRDefault="00537341">
          <w:pPr>
            <w:pStyle w:val="4"/>
            <w:numPr>
              <w:ilvl w:val="0"/>
              <w:numId w:val="130"/>
            </w:numPr>
          </w:pPr>
          <w:r>
            <w:rPr>
              <w:rFonts w:hint="eastAsia"/>
            </w:rPr>
            <w:t>设定提存计划列示</w:t>
          </w:r>
        </w:p>
        <w:p w:rsidR="00FD2133" w:rsidRPr="00844D04" w:rsidRDefault="00D1422C">
          <w:pPr>
            <w:rPr>
              <w:sz w:val="21"/>
              <w:szCs w:val="21"/>
            </w:rPr>
          </w:pPr>
          <w:sdt>
            <w:sdtPr>
              <w:alias w:val="是否适用：设定提存计划列示[双击切换]"/>
              <w:tag w:val="_GBC_b10b1dbaca2d418ba8658bab8f732ec8"/>
              <w:id w:val="1525593866"/>
              <w:lock w:val="sdtLocked"/>
              <w:placeholder>
                <w:docPart w:val="GBC22222222222222222222222222222"/>
              </w:placeholder>
            </w:sdtPr>
            <w:sdtEndPr>
              <w:rPr>
                <w:sz w:val="21"/>
                <w:szCs w:val="21"/>
              </w:rPr>
            </w:sdtEndPr>
            <w:sdtContent>
              <w:r w:rsidRPr="00844D04">
                <w:rPr>
                  <w:sz w:val="21"/>
                  <w:szCs w:val="21"/>
                </w:rPr>
                <w:fldChar w:fldCharType="begin"/>
              </w:r>
              <w:r w:rsidR="00844D04" w:rsidRPr="00844D04">
                <w:rPr>
                  <w:sz w:val="21"/>
                  <w:szCs w:val="21"/>
                </w:rPr>
                <w:instrText xml:space="preserve">MACROBUTTON  SnrToggleCheckbox √适用 </w:instrText>
              </w:r>
              <w:r w:rsidRPr="00844D04">
                <w:rPr>
                  <w:sz w:val="21"/>
                  <w:szCs w:val="21"/>
                </w:rPr>
                <w:fldChar w:fldCharType="end"/>
              </w:r>
              <w:r w:rsidRPr="00844D04">
                <w:rPr>
                  <w:sz w:val="21"/>
                  <w:szCs w:val="21"/>
                </w:rPr>
                <w:fldChar w:fldCharType="begin"/>
              </w:r>
              <w:r w:rsidR="00844D04" w:rsidRPr="00844D04">
                <w:rPr>
                  <w:sz w:val="21"/>
                  <w:szCs w:val="21"/>
                </w:rPr>
                <w:instrText xml:space="preserve"> MACROBUTTON  SnrToggleCheckbox □不适用 </w:instrText>
              </w:r>
              <w:r w:rsidRPr="00844D04">
                <w:rPr>
                  <w:sz w:val="21"/>
                  <w:szCs w:val="21"/>
                </w:rPr>
                <w:fldChar w:fldCharType="end"/>
              </w:r>
            </w:sdtContent>
          </w:sdt>
        </w:p>
        <w:p w:rsidR="00FD2133" w:rsidRPr="00844D04" w:rsidRDefault="00537341">
          <w:pPr>
            <w:jc w:val="right"/>
            <w:rPr>
              <w:sz w:val="21"/>
              <w:szCs w:val="21"/>
            </w:rPr>
          </w:pPr>
          <w:r w:rsidRPr="00844D04">
            <w:rPr>
              <w:rFonts w:hint="eastAsia"/>
              <w:sz w:val="21"/>
              <w:szCs w:val="21"/>
            </w:rPr>
            <w:t>单位：</w:t>
          </w:r>
          <w:sdt>
            <w:sdtPr>
              <w:rPr>
                <w:rFonts w:hint="eastAsia"/>
                <w:sz w:val="21"/>
                <w:szCs w:val="21"/>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44D04">
                <w:rPr>
                  <w:rFonts w:hint="eastAsia"/>
                  <w:sz w:val="21"/>
                  <w:szCs w:val="21"/>
                </w:rPr>
                <w:t>元</w:t>
              </w:r>
            </w:sdtContent>
          </w:sdt>
          <w:r w:rsidRPr="00844D04">
            <w:rPr>
              <w:rFonts w:hint="eastAsia"/>
              <w:sz w:val="21"/>
              <w:szCs w:val="21"/>
            </w:rPr>
            <w:t xml:space="preserve">  币种：</w:t>
          </w:r>
          <w:sdt>
            <w:sdtPr>
              <w:rPr>
                <w:rFonts w:hint="eastAsia"/>
                <w:sz w:val="21"/>
                <w:szCs w:val="21"/>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44D0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350"/>
            <w:gridCol w:w="1882"/>
            <w:gridCol w:w="1803"/>
            <w:gridCol w:w="1428"/>
          </w:tblGrid>
          <w:tr w:rsidR="00FD2133" w:rsidRPr="00844D04" w:rsidTr="00844D04">
            <w:sdt>
              <w:sdtPr>
                <w:rPr>
                  <w:sz w:val="21"/>
                  <w:szCs w:val="21"/>
                </w:rPr>
                <w:tag w:val="_PLD_5a05fd1b5f8842ba9ae6094f6792dfbe"/>
                <w:id w:val="-78025722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FD2133" w:rsidRPr="00844D04" w:rsidRDefault="00537341">
                    <w:pPr>
                      <w:jc w:val="center"/>
                      <w:rPr>
                        <w:sz w:val="21"/>
                        <w:szCs w:val="21"/>
                      </w:rPr>
                    </w:pPr>
                    <w:r w:rsidRPr="00844D04">
                      <w:rPr>
                        <w:rFonts w:hint="eastAsia"/>
                        <w:sz w:val="21"/>
                        <w:szCs w:val="21"/>
                      </w:rPr>
                      <w:t>项目</w:t>
                    </w:r>
                  </w:p>
                </w:tc>
              </w:sdtContent>
            </w:sdt>
            <w:sdt>
              <w:sdtPr>
                <w:rPr>
                  <w:sz w:val="21"/>
                  <w:szCs w:val="21"/>
                </w:rPr>
                <w:tag w:val="_PLD_fae7d76d85e4429d925f3d30ff27566f"/>
                <w:id w:val="891622766"/>
                <w:lock w:val="sdtLocked"/>
              </w:sdtPr>
              <w:sdtContent>
                <w:tc>
                  <w:tcPr>
                    <w:tcW w:w="746" w:type="pct"/>
                    <w:tcBorders>
                      <w:top w:val="single" w:sz="6" w:space="0" w:color="auto"/>
                      <w:left w:val="single" w:sz="6" w:space="0" w:color="auto"/>
                      <w:bottom w:val="single" w:sz="6" w:space="0" w:color="auto"/>
                      <w:right w:val="single" w:sz="6" w:space="0" w:color="auto"/>
                    </w:tcBorders>
                    <w:shd w:val="clear" w:color="auto" w:fill="auto"/>
                    <w:vAlign w:val="center"/>
                  </w:tcPr>
                  <w:p w:rsidR="00FD2133" w:rsidRPr="00844D04" w:rsidRDefault="00537341">
                    <w:pPr>
                      <w:jc w:val="center"/>
                      <w:rPr>
                        <w:sz w:val="21"/>
                        <w:szCs w:val="21"/>
                      </w:rPr>
                    </w:pPr>
                    <w:r w:rsidRPr="00844D04">
                      <w:rPr>
                        <w:rFonts w:hint="eastAsia"/>
                        <w:sz w:val="21"/>
                        <w:szCs w:val="21"/>
                      </w:rPr>
                      <w:t>期初余额</w:t>
                    </w:r>
                  </w:p>
                </w:tc>
              </w:sdtContent>
            </w:sdt>
            <w:sdt>
              <w:sdtPr>
                <w:rPr>
                  <w:sz w:val="21"/>
                  <w:szCs w:val="21"/>
                </w:rPr>
                <w:tag w:val="_PLD_cd3c897871944aa0a1ea524d70e51704"/>
                <w:id w:val="2040930456"/>
                <w:lock w:val="sdtLocked"/>
              </w:sdtPr>
              <w:sdtContent>
                <w:tc>
                  <w:tcPr>
                    <w:tcW w:w="1040" w:type="pct"/>
                    <w:tcBorders>
                      <w:top w:val="single" w:sz="6" w:space="0" w:color="auto"/>
                      <w:left w:val="single" w:sz="6" w:space="0" w:color="auto"/>
                      <w:bottom w:val="single" w:sz="6" w:space="0" w:color="auto"/>
                      <w:right w:val="single" w:sz="6" w:space="0" w:color="auto"/>
                    </w:tcBorders>
                    <w:shd w:val="clear" w:color="auto" w:fill="auto"/>
                    <w:vAlign w:val="center"/>
                  </w:tcPr>
                  <w:p w:rsidR="00FD2133" w:rsidRPr="00844D04" w:rsidRDefault="00537341">
                    <w:pPr>
                      <w:jc w:val="center"/>
                      <w:rPr>
                        <w:sz w:val="21"/>
                        <w:szCs w:val="21"/>
                      </w:rPr>
                    </w:pPr>
                    <w:r w:rsidRPr="00844D04">
                      <w:rPr>
                        <w:rFonts w:hint="eastAsia"/>
                        <w:sz w:val="21"/>
                        <w:szCs w:val="21"/>
                      </w:rPr>
                      <w:t>本期增加</w:t>
                    </w:r>
                  </w:p>
                </w:tc>
              </w:sdtContent>
            </w:sdt>
            <w:sdt>
              <w:sdtPr>
                <w:rPr>
                  <w:sz w:val="21"/>
                  <w:szCs w:val="21"/>
                </w:rPr>
                <w:tag w:val="_PLD_5ef10b06a3d24730bad93c45f119182f"/>
                <w:id w:val="-1404134378"/>
                <w:lock w:val="sdtLocked"/>
              </w:sdtPr>
              <w:sdtContent>
                <w:tc>
                  <w:tcPr>
                    <w:tcW w:w="996" w:type="pct"/>
                    <w:tcBorders>
                      <w:top w:val="single" w:sz="6" w:space="0" w:color="auto"/>
                      <w:left w:val="single" w:sz="6" w:space="0" w:color="auto"/>
                      <w:bottom w:val="single" w:sz="6" w:space="0" w:color="auto"/>
                      <w:right w:val="single" w:sz="6" w:space="0" w:color="auto"/>
                    </w:tcBorders>
                    <w:shd w:val="clear" w:color="auto" w:fill="auto"/>
                    <w:vAlign w:val="center"/>
                  </w:tcPr>
                  <w:p w:rsidR="00FD2133" w:rsidRPr="00844D04" w:rsidRDefault="00537341">
                    <w:pPr>
                      <w:jc w:val="center"/>
                      <w:rPr>
                        <w:sz w:val="21"/>
                        <w:szCs w:val="21"/>
                      </w:rPr>
                    </w:pPr>
                    <w:r w:rsidRPr="00844D04">
                      <w:rPr>
                        <w:rFonts w:hint="eastAsia"/>
                        <w:sz w:val="21"/>
                        <w:szCs w:val="21"/>
                      </w:rPr>
                      <w:t>本期减少</w:t>
                    </w:r>
                  </w:p>
                </w:tc>
              </w:sdtContent>
            </w:sdt>
            <w:sdt>
              <w:sdtPr>
                <w:rPr>
                  <w:sz w:val="21"/>
                  <w:szCs w:val="21"/>
                </w:rPr>
                <w:tag w:val="_PLD_13d5e5df016d4921aa56218755dfb8f4"/>
                <w:id w:val="1232818258"/>
                <w:lock w:val="sdtLocked"/>
              </w:sdtPr>
              <w:sdtContent>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FD2133" w:rsidRPr="00844D04" w:rsidRDefault="00537341">
                    <w:pPr>
                      <w:jc w:val="center"/>
                      <w:rPr>
                        <w:sz w:val="21"/>
                        <w:szCs w:val="21"/>
                      </w:rPr>
                    </w:pPr>
                    <w:r w:rsidRPr="00844D04">
                      <w:rPr>
                        <w:rFonts w:hint="eastAsia"/>
                        <w:sz w:val="21"/>
                        <w:szCs w:val="21"/>
                      </w:rPr>
                      <w:t>期末余额</w:t>
                    </w:r>
                  </w:p>
                </w:tc>
              </w:sdtContent>
            </w:sdt>
          </w:tr>
          <w:tr w:rsidR="00844D04" w:rsidRPr="00844D04" w:rsidTr="00844D04">
            <w:sdt>
              <w:sdtPr>
                <w:rPr>
                  <w:sz w:val="21"/>
                  <w:szCs w:val="21"/>
                </w:rPr>
                <w:tag w:val="_PLD_192f35728476417fb8764a48f0f9f81a"/>
                <w:id w:val="-121241268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844D04" w:rsidRPr="00844D04" w:rsidRDefault="00844D04">
                    <w:pPr>
                      <w:rPr>
                        <w:sz w:val="21"/>
                        <w:szCs w:val="21"/>
                      </w:rPr>
                    </w:pPr>
                    <w:r w:rsidRPr="00844D04">
                      <w:rPr>
                        <w:rFonts w:hint="eastAsia"/>
                        <w:sz w:val="21"/>
                        <w:szCs w:val="21"/>
                      </w:rPr>
                      <w:t>1、基本养老保险</w:t>
                    </w:r>
                  </w:p>
                </w:tc>
              </w:sdtContent>
            </w:sdt>
            <w:tc>
              <w:tcPr>
                <w:tcW w:w="746" w:type="pct"/>
                <w:tcBorders>
                  <w:top w:val="single" w:sz="4" w:space="0" w:color="auto"/>
                  <w:left w:val="single" w:sz="6" w:space="0" w:color="auto"/>
                  <w:bottom w:val="single" w:sz="4" w:space="0" w:color="auto"/>
                  <w:right w:val="single" w:sz="4" w:space="0" w:color="auto"/>
                </w:tcBorders>
                <w:shd w:val="clear" w:color="auto" w:fill="auto"/>
              </w:tcPr>
              <w:p w:rsidR="00844D04" w:rsidRPr="00844D04" w:rsidRDefault="00844D04">
                <w:pPr>
                  <w:jc w:val="right"/>
                  <w:rPr>
                    <w:sz w:val="21"/>
                    <w:szCs w:val="21"/>
                  </w:rPr>
                </w:pP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844D04" w:rsidRPr="00844D04" w:rsidRDefault="00844D04" w:rsidP="00844D04">
                <w:pPr>
                  <w:jc w:val="right"/>
                  <w:rPr>
                    <w:sz w:val="21"/>
                    <w:szCs w:val="21"/>
                  </w:rPr>
                </w:pPr>
                <w:r w:rsidRPr="00844D04">
                  <w:rPr>
                    <w:sz w:val="21"/>
                    <w:szCs w:val="21"/>
                  </w:rPr>
                  <w:t>16,079,868.98</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rsidR="00844D04" w:rsidRPr="00844D04" w:rsidRDefault="00844D04" w:rsidP="00844D04">
                <w:pPr>
                  <w:jc w:val="right"/>
                  <w:rPr>
                    <w:sz w:val="21"/>
                    <w:szCs w:val="21"/>
                  </w:rPr>
                </w:pPr>
                <w:r w:rsidRPr="00844D04">
                  <w:rPr>
                    <w:sz w:val="21"/>
                    <w:szCs w:val="21"/>
                  </w:rPr>
                  <w:t>16,079,868.98</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844D04" w:rsidRPr="00844D04" w:rsidRDefault="00844D04">
                <w:pPr>
                  <w:jc w:val="right"/>
                  <w:rPr>
                    <w:sz w:val="21"/>
                    <w:szCs w:val="21"/>
                  </w:rPr>
                </w:pPr>
              </w:p>
            </w:tc>
          </w:tr>
          <w:tr w:rsidR="00844D04" w:rsidRPr="00844D04" w:rsidTr="00844D04">
            <w:sdt>
              <w:sdtPr>
                <w:rPr>
                  <w:sz w:val="21"/>
                  <w:szCs w:val="21"/>
                </w:rPr>
                <w:tag w:val="_PLD_4cc792e49f2f4282bad089744bc43079"/>
                <w:id w:val="-203371014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844D04" w:rsidRPr="00844D04" w:rsidRDefault="00844D04">
                    <w:pPr>
                      <w:rPr>
                        <w:sz w:val="21"/>
                        <w:szCs w:val="21"/>
                      </w:rPr>
                    </w:pPr>
                    <w:r w:rsidRPr="00844D04">
                      <w:rPr>
                        <w:rFonts w:hint="eastAsia"/>
                        <w:sz w:val="21"/>
                        <w:szCs w:val="21"/>
                      </w:rPr>
                      <w:t>2、失业保险费</w:t>
                    </w:r>
                  </w:p>
                </w:tc>
              </w:sdtContent>
            </w:sdt>
            <w:tc>
              <w:tcPr>
                <w:tcW w:w="746" w:type="pct"/>
                <w:tcBorders>
                  <w:top w:val="single" w:sz="4" w:space="0" w:color="auto"/>
                  <w:left w:val="single" w:sz="6" w:space="0" w:color="auto"/>
                  <w:bottom w:val="single" w:sz="4" w:space="0" w:color="auto"/>
                  <w:right w:val="single" w:sz="4" w:space="0" w:color="auto"/>
                </w:tcBorders>
                <w:shd w:val="clear" w:color="auto" w:fill="auto"/>
              </w:tcPr>
              <w:p w:rsidR="00844D04" w:rsidRPr="00844D04" w:rsidRDefault="00844D04">
                <w:pPr>
                  <w:jc w:val="right"/>
                  <w:rPr>
                    <w:sz w:val="21"/>
                    <w:szCs w:val="21"/>
                  </w:rPr>
                </w:pP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844D04" w:rsidRPr="00844D04" w:rsidRDefault="00844D04" w:rsidP="00844D04">
                <w:pPr>
                  <w:jc w:val="right"/>
                  <w:rPr>
                    <w:sz w:val="21"/>
                    <w:szCs w:val="21"/>
                  </w:rPr>
                </w:pPr>
                <w:r w:rsidRPr="00844D04">
                  <w:rPr>
                    <w:sz w:val="21"/>
                    <w:szCs w:val="21"/>
                  </w:rPr>
                  <w:t>685,233.84</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rsidR="00844D04" w:rsidRPr="00844D04" w:rsidRDefault="00844D04" w:rsidP="00844D04">
                <w:pPr>
                  <w:jc w:val="right"/>
                  <w:rPr>
                    <w:sz w:val="21"/>
                    <w:szCs w:val="21"/>
                  </w:rPr>
                </w:pPr>
                <w:r w:rsidRPr="00844D04">
                  <w:rPr>
                    <w:sz w:val="21"/>
                    <w:szCs w:val="21"/>
                  </w:rPr>
                  <w:t>685,233.84</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844D04" w:rsidRPr="00844D04" w:rsidRDefault="00844D04">
                <w:pPr>
                  <w:jc w:val="right"/>
                  <w:rPr>
                    <w:sz w:val="21"/>
                    <w:szCs w:val="21"/>
                  </w:rPr>
                </w:pPr>
              </w:p>
            </w:tc>
          </w:tr>
          <w:tr w:rsidR="00844D04" w:rsidRPr="00844D04" w:rsidTr="00844D04">
            <w:sdt>
              <w:sdtPr>
                <w:rPr>
                  <w:sz w:val="21"/>
                  <w:szCs w:val="21"/>
                </w:rPr>
                <w:tag w:val="_PLD_1be2c89c2b8b4426a1997730a6fc3f32"/>
                <w:id w:val="-24858662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844D04" w:rsidRPr="00844D04" w:rsidRDefault="00844D04">
                    <w:pPr>
                      <w:jc w:val="center"/>
                      <w:rPr>
                        <w:sz w:val="21"/>
                        <w:szCs w:val="21"/>
                      </w:rPr>
                    </w:pPr>
                    <w:r w:rsidRPr="00844D04">
                      <w:rPr>
                        <w:rFonts w:hint="eastAsia"/>
                        <w:sz w:val="21"/>
                        <w:szCs w:val="21"/>
                      </w:rPr>
                      <w:t>合计</w:t>
                    </w:r>
                  </w:p>
                </w:tc>
              </w:sdtContent>
            </w:sdt>
            <w:tc>
              <w:tcPr>
                <w:tcW w:w="746" w:type="pct"/>
                <w:tcBorders>
                  <w:top w:val="single" w:sz="4" w:space="0" w:color="auto"/>
                  <w:left w:val="single" w:sz="6" w:space="0" w:color="auto"/>
                  <w:bottom w:val="single" w:sz="4" w:space="0" w:color="auto"/>
                  <w:right w:val="single" w:sz="4" w:space="0" w:color="auto"/>
                </w:tcBorders>
                <w:shd w:val="clear" w:color="auto" w:fill="auto"/>
              </w:tcPr>
              <w:p w:rsidR="00844D04" w:rsidRPr="00844D04" w:rsidRDefault="00844D04">
                <w:pPr>
                  <w:jc w:val="right"/>
                  <w:rPr>
                    <w:sz w:val="21"/>
                    <w:szCs w:val="21"/>
                  </w:rPr>
                </w:pP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844D04" w:rsidRPr="00844D04" w:rsidRDefault="00844D04" w:rsidP="00844D04">
                <w:pPr>
                  <w:jc w:val="right"/>
                  <w:rPr>
                    <w:sz w:val="21"/>
                    <w:szCs w:val="21"/>
                  </w:rPr>
                </w:pPr>
                <w:r w:rsidRPr="00844D04">
                  <w:rPr>
                    <w:sz w:val="21"/>
                    <w:szCs w:val="21"/>
                  </w:rPr>
                  <w:t>16,765,102.82</w:t>
                </w:r>
              </w:p>
            </w:tc>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rsidR="00844D04" w:rsidRPr="00844D04" w:rsidRDefault="00844D04" w:rsidP="00844D04">
                <w:pPr>
                  <w:jc w:val="right"/>
                  <w:rPr>
                    <w:sz w:val="21"/>
                    <w:szCs w:val="21"/>
                  </w:rPr>
                </w:pPr>
                <w:r w:rsidRPr="00844D04">
                  <w:rPr>
                    <w:sz w:val="21"/>
                    <w:szCs w:val="21"/>
                  </w:rPr>
                  <w:t>16,765,102.82</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844D04" w:rsidRPr="00844D04" w:rsidRDefault="00844D04">
                <w:pPr>
                  <w:jc w:val="right"/>
                  <w:rPr>
                    <w:sz w:val="21"/>
                    <w:szCs w:val="21"/>
                  </w:rPr>
                </w:pPr>
              </w:p>
            </w:tc>
          </w:tr>
        </w:tbl>
        <w:p w:rsidR="00FD2133" w:rsidRPr="00844D04" w:rsidRDefault="00D1422C">
          <w:pPr>
            <w:autoSpaceDE w:val="0"/>
            <w:autoSpaceDN w:val="0"/>
            <w:adjustRightInd w:val="0"/>
            <w:rPr>
              <w:sz w:val="21"/>
              <w:szCs w:val="21"/>
            </w:rPr>
          </w:pPr>
        </w:p>
      </w:sdtContent>
    </w:sdt>
    <w:sdt>
      <w:sdtPr>
        <w:rPr>
          <w:rFonts w:hint="eastAsia"/>
          <w:sz w:val="21"/>
          <w:szCs w:val="21"/>
        </w:rPr>
        <w:alias w:val="模块:应付职工薪酬说明"/>
        <w:tag w:val="_SEC_edbce81fdb28449ba35de2db232257b2"/>
        <w:id w:val="-343862367"/>
        <w:lock w:val="sdtLocked"/>
        <w:placeholder>
          <w:docPart w:val="GBC22222222222222222222222222222"/>
        </w:placeholder>
      </w:sdtPr>
      <w:sdtContent>
        <w:p w:rsidR="00FD2133" w:rsidRPr="00844D04" w:rsidRDefault="00537341">
          <w:pPr>
            <w:autoSpaceDE w:val="0"/>
            <w:autoSpaceDN w:val="0"/>
            <w:adjustRightInd w:val="0"/>
            <w:rPr>
              <w:sz w:val="21"/>
              <w:szCs w:val="21"/>
            </w:rPr>
          </w:pPr>
          <w:r w:rsidRPr="00844D04">
            <w:rPr>
              <w:rFonts w:hint="eastAsia"/>
              <w:sz w:val="21"/>
              <w:szCs w:val="21"/>
            </w:rPr>
            <w:t>其他说明：</w:t>
          </w:r>
        </w:p>
        <w:sdt>
          <w:sdtPr>
            <w:rPr>
              <w:sz w:val="21"/>
              <w:szCs w:val="21"/>
            </w:rPr>
            <w:alias w:val="是否适用：应付职工薪酬的说明[双击切换]"/>
            <w:tag w:val="_GBC_140070104764414eae4680364e4d0b62"/>
            <w:id w:val="2027983131"/>
            <w:lock w:val="sdtLocked"/>
            <w:placeholder>
              <w:docPart w:val="GBC22222222222222222222222222222"/>
            </w:placeholder>
          </w:sdtPr>
          <w:sdtContent>
            <w:p w:rsidR="00844D04" w:rsidRDefault="00D1422C" w:rsidP="00844D04">
              <w:pPr>
                <w:autoSpaceDE w:val="0"/>
                <w:autoSpaceDN w:val="0"/>
                <w:adjustRightInd w:val="0"/>
                <w:rPr>
                  <w:sz w:val="21"/>
                  <w:szCs w:val="21"/>
                </w:rPr>
              </w:pPr>
              <w:r w:rsidRPr="00844D04">
                <w:rPr>
                  <w:sz w:val="21"/>
                  <w:szCs w:val="21"/>
                </w:rPr>
                <w:fldChar w:fldCharType="begin"/>
              </w:r>
              <w:r w:rsidR="00844D04">
                <w:rPr>
                  <w:sz w:val="21"/>
                  <w:szCs w:val="21"/>
                </w:rPr>
                <w:instrText xml:space="preserve">MACROBUTTON  SnrToggleCheckbox √适用 </w:instrText>
              </w:r>
              <w:r w:rsidRPr="00844D04">
                <w:rPr>
                  <w:sz w:val="21"/>
                  <w:szCs w:val="21"/>
                </w:rPr>
                <w:fldChar w:fldCharType="end"/>
              </w:r>
              <w:r w:rsidRPr="00844D04">
                <w:rPr>
                  <w:sz w:val="21"/>
                  <w:szCs w:val="21"/>
                </w:rPr>
                <w:fldChar w:fldCharType="begin"/>
              </w:r>
              <w:r w:rsidR="00844D04">
                <w:rPr>
                  <w:sz w:val="21"/>
                  <w:szCs w:val="21"/>
                </w:rPr>
                <w:instrText xml:space="preserve"> MACROBUTTON  SnrToggleCheckbox □不适用 </w:instrText>
              </w:r>
              <w:r w:rsidRPr="00844D04">
                <w:rPr>
                  <w:sz w:val="21"/>
                  <w:szCs w:val="21"/>
                </w:rPr>
                <w:fldChar w:fldCharType="end"/>
              </w:r>
            </w:p>
          </w:sdtContent>
        </w:sdt>
        <w:sdt>
          <w:sdtPr>
            <w:rPr>
              <w:rFonts w:hint="eastAsia"/>
              <w:szCs w:val="21"/>
            </w:rPr>
            <w:alias w:val="应付职工薪酬的说明"/>
            <w:tag w:val="_GBC_93a27737c23142b6a0dfce732c5614fd"/>
            <w:id w:val="1274831809"/>
            <w:lock w:val="sdtLocked"/>
          </w:sdtPr>
          <w:sdtContent>
            <w:p w:rsidR="00844D04" w:rsidRPr="00844D04" w:rsidRDefault="00844D04" w:rsidP="00B05D71">
              <w:pPr>
                <w:rPr>
                  <w:sz w:val="21"/>
                  <w:szCs w:val="21"/>
                </w:rPr>
              </w:pPr>
              <w:r w:rsidRPr="00844D04">
                <w:rPr>
                  <w:rFonts w:hint="eastAsia"/>
                  <w:sz w:val="21"/>
                  <w:szCs w:val="21"/>
                </w:rPr>
                <w:t>辞退福利</w:t>
              </w:r>
            </w:p>
            <w:tbl>
              <w:tblPr>
                <w:tblW w:w="7670" w:type="dxa"/>
                <w:tblInd w:w="93" w:type="dxa"/>
                <w:tblLook w:val="04A0"/>
              </w:tblPr>
              <w:tblGrid>
                <w:gridCol w:w="2142"/>
                <w:gridCol w:w="2976"/>
                <w:gridCol w:w="2552"/>
              </w:tblGrid>
              <w:tr w:rsidR="00844D04" w:rsidRPr="00844D04" w:rsidTr="00844D04">
                <w:trPr>
                  <w:trHeight w:val="45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D04" w:rsidRPr="00844D04" w:rsidRDefault="00844D04" w:rsidP="00844D04">
                    <w:pPr>
                      <w:jc w:val="center"/>
                      <w:rPr>
                        <w:b/>
                        <w:bCs/>
                        <w:color w:val="000000"/>
                        <w:sz w:val="21"/>
                        <w:szCs w:val="21"/>
                      </w:rPr>
                    </w:pPr>
                    <w:r w:rsidRPr="00844D04">
                      <w:rPr>
                        <w:rFonts w:hint="eastAsia"/>
                        <w:b/>
                        <w:bCs/>
                        <w:color w:val="000000"/>
                        <w:sz w:val="21"/>
                        <w:szCs w:val="21"/>
                      </w:rPr>
                      <w:t>项目</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44D04" w:rsidRPr="00844D04" w:rsidRDefault="00844D04" w:rsidP="00844D04">
                    <w:pPr>
                      <w:jc w:val="center"/>
                      <w:rPr>
                        <w:b/>
                        <w:bCs/>
                        <w:color w:val="000000"/>
                        <w:sz w:val="21"/>
                        <w:szCs w:val="21"/>
                      </w:rPr>
                    </w:pPr>
                    <w:r w:rsidRPr="00844D04">
                      <w:rPr>
                        <w:rFonts w:hint="eastAsia"/>
                        <w:b/>
                        <w:bCs/>
                        <w:color w:val="000000"/>
                        <w:sz w:val="21"/>
                        <w:szCs w:val="21"/>
                      </w:rPr>
                      <w:t>本期缴费金额</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844D04" w:rsidRPr="00844D04" w:rsidRDefault="00844D04" w:rsidP="00844D04">
                    <w:pPr>
                      <w:jc w:val="center"/>
                      <w:rPr>
                        <w:b/>
                        <w:bCs/>
                        <w:color w:val="000000"/>
                        <w:sz w:val="21"/>
                        <w:szCs w:val="21"/>
                      </w:rPr>
                    </w:pPr>
                    <w:r w:rsidRPr="00844D04">
                      <w:rPr>
                        <w:rFonts w:hint="eastAsia"/>
                        <w:b/>
                        <w:bCs/>
                        <w:color w:val="000000"/>
                        <w:sz w:val="21"/>
                        <w:szCs w:val="21"/>
                      </w:rPr>
                      <w:t>期末应付未付金额</w:t>
                    </w:r>
                  </w:p>
                </w:tc>
              </w:tr>
              <w:tr w:rsidR="00844D04" w:rsidRPr="00844D04" w:rsidTr="00844D04">
                <w:trPr>
                  <w:trHeight w:val="270"/>
                </w:trPr>
                <w:tc>
                  <w:tcPr>
                    <w:tcW w:w="2142" w:type="dxa"/>
                    <w:tcBorders>
                      <w:top w:val="nil"/>
                      <w:left w:val="single" w:sz="4" w:space="0" w:color="auto"/>
                      <w:bottom w:val="single" w:sz="4" w:space="0" w:color="auto"/>
                      <w:right w:val="single" w:sz="4" w:space="0" w:color="auto"/>
                    </w:tcBorders>
                    <w:shd w:val="clear" w:color="auto" w:fill="auto"/>
                    <w:hideMark/>
                  </w:tcPr>
                  <w:p w:rsidR="00844D04" w:rsidRPr="00844D04" w:rsidRDefault="00844D04" w:rsidP="00844D04">
                    <w:pPr>
                      <w:jc w:val="both"/>
                      <w:rPr>
                        <w:color w:val="000000"/>
                        <w:sz w:val="21"/>
                        <w:szCs w:val="21"/>
                      </w:rPr>
                    </w:pPr>
                    <w:r w:rsidRPr="00844D04">
                      <w:rPr>
                        <w:rFonts w:hint="eastAsia"/>
                        <w:color w:val="000000"/>
                        <w:sz w:val="21"/>
                        <w:szCs w:val="21"/>
                      </w:rPr>
                      <w:t>辞退补偿</w:t>
                    </w:r>
                  </w:p>
                </w:tc>
                <w:tc>
                  <w:tcPr>
                    <w:tcW w:w="2976" w:type="dxa"/>
                    <w:tcBorders>
                      <w:top w:val="nil"/>
                      <w:left w:val="nil"/>
                      <w:bottom w:val="single" w:sz="4" w:space="0" w:color="auto"/>
                      <w:right w:val="single" w:sz="4" w:space="0" w:color="auto"/>
                    </w:tcBorders>
                    <w:shd w:val="clear" w:color="auto" w:fill="auto"/>
                    <w:vAlign w:val="center"/>
                    <w:hideMark/>
                  </w:tcPr>
                  <w:p w:rsidR="00844D04" w:rsidRPr="00844D04" w:rsidRDefault="00844D04" w:rsidP="00844D04">
                    <w:pPr>
                      <w:jc w:val="right"/>
                      <w:rPr>
                        <w:color w:val="000000"/>
                        <w:sz w:val="21"/>
                        <w:szCs w:val="21"/>
                      </w:rPr>
                    </w:pPr>
                    <w:r w:rsidRPr="00844D04">
                      <w:rPr>
                        <w:rFonts w:hint="eastAsia"/>
                        <w:color w:val="000000"/>
                        <w:sz w:val="21"/>
                        <w:szCs w:val="21"/>
                      </w:rPr>
                      <w:t>1,947,942.24</w:t>
                    </w:r>
                  </w:p>
                </w:tc>
                <w:tc>
                  <w:tcPr>
                    <w:tcW w:w="2552" w:type="dxa"/>
                    <w:tcBorders>
                      <w:top w:val="nil"/>
                      <w:left w:val="nil"/>
                      <w:bottom w:val="single" w:sz="4" w:space="0" w:color="auto"/>
                      <w:right w:val="single" w:sz="4" w:space="0" w:color="auto"/>
                    </w:tcBorders>
                    <w:shd w:val="clear" w:color="auto" w:fill="auto"/>
                    <w:vAlign w:val="center"/>
                    <w:hideMark/>
                  </w:tcPr>
                  <w:p w:rsidR="00844D04" w:rsidRPr="00844D04" w:rsidRDefault="00844D04" w:rsidP="00844D04">
                    <w:pPr>
                      <w:jc w:val="right"/>
                      <w:rPr>
                        <w:color w:val="000000"/>
                        <w:sz w:val="21"/>
                        <w:szCs w:val="21"/>
                      </w:rPr>
                    </w:pPr>
                    <w:r w:rsidRPr="00844D04">
                      <w:rPr>
                        <w:rFonts w:hint="eastAsia"/>
                        <w:color w:val="000000"/>
                        <w:sz w:val="21"/>
                        <w:szCs w:val="21"/>
                      </w:rPr>
                      <w:t xml:space="preserve">　</w:t>
                    </w:r>
                  </w:p>
                </w:tc>
              </w:tr>
              <w:tr w:rsidR="00844D04" w:rsidRPr="00844D04" w:rsidTr="00844D04">
                <w:trPr>
                  <w:trHeight w:val="270"/>
                </w:trPr>
                <w:tc>
                  <w:tcPr>
                    <w:tcW w:w="2142" w:type="dxa"/>
                    <w:tcBorders>
                      <w:top w:val="nil"/>
                      <w:left w:val="single" w:sz="4" w:space="0" w:color="auto"/>
                      <w:bottom w:val="single" w:sz="4" w:space="0" w:color="auto"/>
                      <w:right w:val="single" w:sz="4" w:space="0" w:color="auto"/>
                    </w:tcBorders>
                    <w:shd w:val="clear" w:color="auto" w:fill="auto"/>
                    <w:hideMark/>
                  </w:tcPr>
                  <w:p w:rsidR="00844D04" w:rsidRPr="00844D04" w:rsidRDefault="00844D04" w:rsidP="00844D04">
                    <w:pPr>
                      <w:jc w:val="center"/>
                      <w:rPr>
                        <w:color w:val="000000"/>
                        <w:sz w:val="21"/>
                        <w:szCs w:val="21"/>
                      </w:rPr>
                    </w:pPr>
                    <w:r w:rsidRPr="00844D04">
                      <w:rPr>
                        <w:rFonts w:hint="eastAsia"/>
                        <w:color w:val="000000"/>
                        <w:sz w:val="21"/>
                        <w:szCs w:val="21"/>
                      </w:rPr>
                      <w:t>合计</w:t>
                    </w:r>
                  </w:p>
                </w:tc>
                <w:tc>
                  <w:tcPr>
                    <w:tcW w:w="2976" w:type="dxa"/>
                    <w:tcBorders>
                      <w:top w:val="nil"/>
                      <w:left w:val="nil"/>
                      <w:bottom w:val="single" w:sz="4" w:space="0" w:color="auto"/>
                      <w:right w:val="single" w:sz="4" w:space="0" w:color="auto"/>
                    </w:tcBorders>
                    <w:shd w:val="clear" w:color="auto" w:fill="auto"/>
                    <w:vAlign w:val="center"/>
                    <w:hideMark/>
                  </w:tcPr>
                  <w:p w:rsidR="00844D04" w:rsidRPr="00844D04" w:rsidRDefault="00844D04" w:rsidP="00844D04">
                    <w:pPr>
                      <w:jc w:val="right"/>
                      <w:rPr>
                        <w:color w:val="000000"/>
                        <w:sz w:val="21"/>
                        <w:szCs w:val="21"/>
                      </w:rPr>
                    </w:pPr>
                    <w:r w:rsidRPr="00844D04">
                      <w:rPr>
                        <w:rFonts w:hint="eastAsia"/>
                        <w:color w:val="000000"/>
                        <w:sz w:val="21"/>
                        <w:szCs w:val="21"/>
                      </w:rPr>
                      <w:t>1,947,942.24</w:t>
                    </w:r>
                  </w:p>
                </w:tc>
                <w:tc>
                  <w:tcPr>
                    <w:tcW w:w="2552" w:type="dxa"/>
                    <w:tcBorders>
                      <w:top w:val="nil"/>
                      <w:left w:val="nil"/>
                      <w:bottom w:val="single" w:sz="4" w:space="0" w:color="auto"/>
                      <w:right w:val="single" w:sz="4" w:space="0" w:color="auto"/>
                    </w:tcBorders>
                    <w:shd w:val="clear" w:color="auto" w:fill="auto"/>
                    <w:vAlign w:val="center"/>
                    <w:hideMark/>
                  </w:tcPr>
                  <w:p w:rsidR="00844D04" w:rsidRPr="00844D04" w:rsidRDefault="00844D04" w:rsidP="00844D04">
                    <w:pPr>
                      <w:jc w:val="right"/>
                      <w:rPr>
                        <w:color w:val="000000"/>
                        <w:sz w:val="21"/>
                        <w:szCs w:val="21"/>
                      </w:rPr>
                    </w:pPr>
                    <w:r w:rsidRPr="00844D04">
                      <w:rPr>
                        <w:rFonts w:hint="eastAsia"/>
                        <w:color w:val="000000"/>
                        <w:sz w:val="21"/>
                        <w:szCs w:val="21"/>
                      </w:rPr>
                      <w:t xml:space="preserve">　</w:t>
                    </w:r>
                  </w:p>
                </w:tc>
              </w:tr>
            </w:tbl>
            <w:p w:rsidR="00FD2133" w:rsidRPr="00844D04" w:rsidRDefault="00D1422C" w:rsidP="00844D04"/>
          </w:sdtContent>
        </w:sdt>
      </w:sdtContent>
    </w:sdt>
    <w:sdt>
      <w:sdtPr>
        <w:rPr>
          <w:rFonts w:ascii="宋体" w:hAnsi="宋体" w:cs="宋体" w:hint="eastAsia"/>
          <w:b w:val="0"/>
          <w:bCs w:val="0"/>
          <w:kern w:val="0"/>
          <w:sz w:val="24"/>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EndPr>
            <w:rPr>
              <w:sz w:val="21"/>
              <w:szCs w:val="21"/>
            </w:rPr>
          </w:sdtEndPr>
          <w:sdtContent>
            <w:p w:rsidR="00844D04" w:rsidRPr="00844D04" w:rsidRDefault="00D1422C" w:rsidP="00844D04">
              <w:pPr>
                <w:rPr>
                  <w:sz w:val="21"/>
                  <w:szCs w:val="21"/>
                </w:rPr>
              </w:pPr>
              <w:r w:rsidRPr="00844D04">
                <w:rPr>
                  <w:sz w:val="21"/>
                  <w:szCs w:val="21"/>
                </w:rPr>
                <w:fldChar w:fldCharType="begin"/>
              </w:r>
              <w:r w:rsidR="00844D04" w:rsidRPr="00844D04">
                <w:rPr>
                  <w:sz w:val="21"/>
                  <w:szCs w:val="21"/>
                </w:rPr>
                <w:instrText xml:space="preserve">MACROBUTTON  SnrToggleCheckbox √适用 </w:instrText>
              </w:r>
              <w:r w:rsidRPr="00844D04">
                <w:rPr>
                  <w:sz w:val="21"/>
                  <w:szCs w:val="21"/>
                </w:rPr>
                <w:fldChar w:fldCharType="end"/>
              </w:r>
              <w:r w:rsidRPr="00844D04">
                <w:rPr>
                  <w:sz w:val="21"/>
                  <w:szCs w:val="21"/>
                </w:rPr>
                <w:fldChar w:fldCharType="begin"/>
              </w:r>
              <w:r w:rsidR="00844D04" w:rsidRPr="00844D04">
                <w:rPr>
                  <w:sz w:val="21"/>
                  <w:szCs w:val="21"/>
                </w:rPr>
                <w:instrText xml:space="preserve"> MACROBUTTON  SnrToggleCheckbox □不适用 </w:instrText>
              </w:r>
              <w:r w:rsidRPr="00844D04">
                <w:rPr>
                  <w:sz w:val="21"/>
                  <w:szCs w:val="21"/>
                </w:rPr>
                <w:fldChar w:fldCharType="end"/>
              </w:r>
            </w:p>
          </w:sdtContent>
        </w:sdt>
        <w:p w:rsidR="00844D04" w:rsidRPr="00844D04" w:rsidRDefault="00844D04" w:rsidP="00B05D71">
          <w:pPr>
            <w:jc w:val="right"/>
            <w:rPr>
              <w:sz w:val="21"/>
              <w:szCs w:val="21"/>
            </w:rPr>
          </w:pPr>
          <w:r w:rsidRPr="00844D04">
            <w:rPr>
              <w:rFonts w:hint="eastAsia"/>
              <w:sz w:val="21"/>
              <w:szCs w:val="21"/>
            </w:rPr>
            <w:t>单位：</w:t>
          </w:r>
          <w:sdt>
            <w:sdtPr>
              <w:rPr>
                <w:rFonts w:hint="eastAsia"/>
                <w:sz w:val="21"/>
                <w:szCs w:val="21"/>
              </w:rPr>
              <w:alias w:val="单位：财务附注：应交税费"/>
              <w:tag w:val="_GBC_9fe49c1b8a984180ae11c305f9fe5484"/>
              <w:id w:val="-72259244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844D04">
                <w:rPr>
                  <w:rFonts w:hint="eastAsia"/>
                  <w:sz w:val="21"/>
                  <w:szCs w:val="21"/>
                </w:rPr>
                <w:t>元</w:t>
              </w:r>
            </w:sdtContent>
          </w:sdt>
          <w:r w:rsidRPr="00844D04">
            <w:rPr>
              <w:rFonts w:hint="eastAsia"/>
              <w:sz w:val="21"/>
              <w:szCs w:val="21"/>
            </w:rPr>
            <w:t xml:space="preserve">  币种：</w:t>
          </w:r>
          <w:sdt>
            <w:sdtPr>
              <w:rPr>
                <w:rFonts w:hint="eastAsia"/>
                <w:sz w:val="21"/>
                <w:szCs w:val="21"/>
              </w:rPr>
              <w:alias w:val="币种：财务附注：应交税费"/>
              <w:tag w:val="_GBC_aefdac676d8d4584b84883b8a3980e21"/>
              <w:id w:val="-6917589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44D0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1"/>
            <w:gridCol w:w="3006"/>
            <w:gridCol w:w="3012"/>
          </w:tblGrid>
          <w:tr w:rsidR="00844D04" w:rsidRPr="00844D04" w:rsidTr="00B05D71">
            <w:trPr>
              <w:cantSplit/>
            </w:trPr>
            <w:sdt>
              <w:sdtPr>
                <w:rPr>
                  <w:sz w:val="21"/>
                  <w:szCs w:val="21"/>
                </w:rPr>
                <w:tag w:val="_PLD_6c8ac0907441450eac644085301d6804"/>
                <w:id w:val="301895311"/>
                <w:lock w:val="sdtLocked"/>
              </w:sdtPr>
              <w:sdtContent>
                <w:tc>
                  <w:tcPr>
                    <w:tcW w:w="1675" w:type="pct"/>
                    <w:vAlign w:val="center"/>
                  </w:tcPr>
                  <w:p w:rsidR="00844D04" w:rsidRPr="00844D04" w:rsidRDefault="00844D04" w:rsidP="00B05D71">
                    <w:pPr>
                      <w:ind w:right="105"/>
                      <w:jc w:val="center"/>
                      <w:rPr>
                        <w:sz w:val="21"/>
                        <w:szCs w:val="21"/>
                      </w:rPr>
                    </w:pPr>
                    <w:r w:rsidRPr="00844D04">
                      <w:rPr>
                        <w:rFonts w:hint="eastAsia"/>
                        <w:sz w:val="21"/>
                        <w:szCs w:val="21"/>
                      </w:rPr>
                      <w:t>项目</w:t>
                    </w:r>
                  </w:p>
                </w:tc>
              </w:sdtContent>
            </w:sdt>
            <w:sdt>
              <w:sdtPr>
                <w:rPr>
                  <w:sz w:val="21"/>
                  <w:szCs w:val="21"/>
                </w:rPr>
                <w:tag w:val="_PLD_8dab1e5e153c4b93a2d18673e1365591"/>
                <w:id w:val="1887834312"/>
                <w:lock w:val="sdtLocked"/>
              </w:sdtPr>
              <w:sdtContent>
                <w:tc>
                  <w:tcPr>
                    <w:tcW w:w="1661" w:type="pct"/>
                    <w:vAlign w:val="center"/>
                  </w:tcPr>
                  <w:p w:rsidR="00844D04" w:rsidRPr="00844D04" w:rsidRDefault="00844D04" w:rsidP="00B05D71">
                    <w:pPr>
                      <w:jc w:val="center"/>
                      <w:rPr>
                        <w:sz w:val="21"/>
                        <w:szCs w:val="21"/>
                      </w:rPr>
                    </w:pPr>
                    <w:r w:rsidRPr="00844D04">
                      <w:rPr>
                        <w:rFonts w:hint="eastAsia"/>
                        <w:sz w:val="21"/>
                        <w:szCs w:val="21"/>
                      </w:rPr>
                      <w:t>期末余额</w:t>
                    </w:r>
                  </w:p>
                </w:tc>
              </w:sdtContent>
            </w:sdt>
            <w:sdt>
              <w:sdtPr>
                <w:rPr>
                  <w:sz w:val="21"/>
                  <w:szCs w:val="21"/>
                </w:rPr>
                <w:tag w:val="_PLD_9793c5ba001a43cb914658d949d3dcec"/>
                <w:id w:val="288934624"/>
                <w:lock w:val="sdtLocked"/>
              </w:sdtPr>
              <w:sdtContent>
                <w:tc>
                  <w:tcPr>
                    <w:tcW w:w="1664" w:type="pct"/>
                    <w:vAlign w:val="center"/>
                  </w:tcPr>
                  <w:p w:rsidR="00844D04" w:rsidRPr="00844D04" w:rsidRDefault="00844D04" w:rsidP="00B05D71">
                    <w:pPr>
                      <w:jc w:val="center"/>
                      <w:rPr>
                        <w:sz w:val="21"/>
                        <w:szCs w:val="21"/>
                      </w:rPr>
                    </w:pPr>
                    <w:r w:rsidRPr="00844D04">
                      <w:rPr>
                        <w:rFonts w:hint="eastAsia"/>
                        <w:sz w:val="21"/>
                        <w:szCs w:val="21"/>
                      </w:rPr>
                      <w:t>期初余额</w:t>
                    </w:r>
                  </w:p>
                </w:tc>
              </w:sdtContent>
            </w:sdt>
          </w:tr>
          <w:tr w:rsidR="00844D04" w:rsidRPr="00844D04" w:rsidTr="00CD0C41">
            <w:trPr>
              <w:cantSplit/>
              <w:trHeight w:val="295"/>
            </w:trPr>
            <w:tc>
              <w:tcPr>
                <w:tcW w:w="1675" w:type="pct"/>
                <w:shd w:val="clear" w:color="auto" w:fill="auto"/>
              </w:tcPr>
              <w:p w:rsidR="00844D04" w:rsidRPr="00844D04" w:rsidRDefault="00844D04" w:rsidP="00B05D71">
                <w:pPr>
                  <w:ind w:right="105"/>
                  <w:rPr>
                    <w:sz w:val="21"/>
                    <w:szCs w:val="21"/>
                  </w:rPr>
                </w:pPr>
                <w:r w:rsidRPr="00844D04">
                  <w:rPr>
                    <w:rFonts w:hint="eastAsia"/>
                    <w:sz w:val="21"/>
                    <w:szCs w:val="21"/>
                  </w:rPr>
                  <w:t>个人所得税</w:t>
                </w:r>
              </w:p>
            </w:tc>
            <w:tc>
              <w:tcPr>
                <w:tcW w:w="1661" w:type="pct"/>
                <w:shd w:val="clear" w:color="auto" w:fill="auto"/>
              </w:tcPr>
              <w:p w:rsidR="00844D04" w:rsidRPr="00844D04" w:rsidRDefault="00844D04" w:rsidP="00CD0C41">
                <w:pPr>
                  <w:jc w:val="right"/>
                  <w:rPr>
                    <w:sz w:val="21"/>
                    <w:szCs w:val="21"/>
                  </w:rPr>
                </w:pPr>
                <w:r w:rsidRPr="00844D04">
                  <w:rPr>
                    <w:sz w:val="21"/>
                    <w:szCs w:val="21"/>
                  </w:rPr>
                  <w:t>998,227.16</w:t>
                </w:r>
              </w:p>
            </w:tc>
            <w:tc>
              <w:tcPr>
                <w:tcW w:w="1664" w:type="pct"/>
                <w:shd w:val="clear" w:color="auto" w:fill="auto"/>
              </w:tcPr>
              <w:p w:rsidR="00844D04" w:rsidRPr="00844D04" w:rsidRDefault="00844D04" w:rsidP="00CD0C41">
                <w:pPr>
                  <w:jc w:val="right"/>
                  <w:rPr>
                    <w:sz w:val="21"/>
                    <w:szCs w:val="21"/>
                  </w:rPr>
                </w:pPr>
                <w:r w:rsidRPr="00844D04">
                  <w:rPr>
                    <w:sz w:val="21"/>
                    <w:szCs w:val="21"/>
                  </w:rPr>
                  <w:t>85,504.72</w:t>
                </w:r>
              </w:p>
            </w:tc>
          </w:tr>
          <w:tr w:rsidR="00844D04" w:rsidRPr="00844D04" w:rsidTr="00CD0C41">
            <w:trPr>
              <w:cantSplit/>
            </w:trPr>
            <w:tc>
              <w:tcPr>
                <w:tcW w:w="1675" w:type="pct"/>
                <w:shd w:val="clear" w:color="auto" w:fill="auto"/>
              </w:tcPr>
              <w:p w:rsidR="00844D04" w:rsidRPr="00844D04" w:rsidRDefault="00844D04" w:rsidP="00B05D71">
                <w:pPr>
                  <w:ind w:right="105"/>
                  <w:rPr>
                    <w:sz w:val="21"/>
                    <w:szCs w:val="21"/>
                  </w:rPr>
                </w:pPr>
                <w:r w:rsidRPr="00844D04">
                  <w:rPr>
                    <w:rFonts w:hint="eastAsia"/>
                    <w:sz w:val="21"/>
                    <w:szCs w:val="21"/>
                  </w:rPr>
                  <w:t>教育费附加</w:t>
                </w:r>
              </w:p>
            </w:tc>
            <w:tc>
              <w:tcPr>
                <w:tcW w:w="1661" w:type="pct"/>
                <w:shd w:val="clear" w:color="auto" w:fill="auto"/>
              </w:tcPr>
              <w:p w:rsidR="00844D04" w:rsidRPr="00844D04" w:rsidRDefault="00844D04" w:rsidP="00CD0C41">
                <w:pPr>
                  <w:jc w:val="right"/>
                  <w:rPr>
                    <w:sz w:val="21"/>
                    <w:szCs w:val="21"/>
                  </w:rPr>
                </w:pPr>
                <w:r w:rsidRPr="00844D04">
                  <w:rPr>
                    <w:sz w:val="21"/>
                    <w:szCs w:val="21"/>
                  </w:rPr>
                  <w:t>121,382.97</w:t>
                </w:r>
              </w:p>
            </w:tc>
            <w:tc>
              <w:tcPr>
                <w:tcW w:w="1664" w:type="pct"/>
                <w:shd w:val="clear" w:color="auto" w:fill="auto"/>
              </w:tcPr>
              <w:p w:rsidR="00844D04" w:rsidRPr="00844D04" w:rsidRDefault="00844D04" w:rsidP="00CD0C41">
                <w:pPr>
                  <w:jc w:val="right"/>
                  <w:rPr>
                    <w:sz w:val="21"/>
                    <w:szCs w:val="21"/>
                  </w:rPr>
                </w:pPr>
                <w:r w:rsidRPr="00844D04">
                  <w:rPr>
                    <w:sz w:val="21"/>
                    <w:szCs w:val="21"/>
                  </w:rPr>
                  <w:t>1,661.16</w:t>
                </w:r>
              </w:p>
            </w:tc>
          </w:tr>
          <w:tr w:rsidR="00844D04" w:rsidRPr="00844D04" w:rsidTr="00CD0C41">
            <w:trPr>
              <w:cantSplit/>
            </w:trPr>
            <w:tc>
              <w:tcPr>
                <w:tcW w:w="1675" w:type="pct"/>
                <w:shd w:val="clear" w:color="auto" w:fill="auto"/>
              </w:tcPr>
              <w:p w:rsidR="00844D04" w:rsidRPr="00844D04" w:rsidRDefault="00844D04" w:rsidP="00B05D71">
                <w:pPr>
                  <w:ind w:right="105"/>
                  <w:rPr>
                    <w:sz w:val="21"/>
                    <w:szCs w:val="21"/>
                  </w:rPr>
                </w:pPr>
                <w:r w:rsidRPr="00844D04">
                  <w:rPr>
                    <w:rFonts w:hint="eastAsia"/>
                    <w:sz w:val="21"/>
                    <w:szCs w:val="21"/>
                  </w:rPr>
                  <w:t>城市维护建设税</w:t>
                </w:r>
              </w:p>
            </w:tc>
            <w:tc>
              <w:tcPr>
                <w:tcW w:w="1661" w:type="pct"/>
                <w:shd w:val="clear" w:color="auto" w:fill="auto"/>
              </w:tcPr>
              <w:p w:rsidR="00844D04" w:rsidRPr="00844D04" w:rsidRDefault="00844D04" w:rsidP="00CD0C41">
                <w:pPr>
                  <w:jc w:val="right"/>
                  <w:rPr>
                    <w:sz w:val="21"/>
                    <w:szCs w:val="21"/>
                  </w:rPr>
                </w:pPr>
                <w:r w:rsidRPr="00844D04">
                  <w:rPr>
                    <w:sz w:val="21"/>
                    <w:szCs w:val="21"/>
                  </w:rPr>
                  <w:t>24,276.59</w:t>
                </w:r>
              </w:p>
            </w:tc>
            <w:tc>
              <w:tcPr>
                <w:tcW w:w="1664" w:type="pct"/>
                <w:shd w:val="clear" w:color="auto" w:fill="auto"/>
              </w:tcPr>
              <w:p w:rsidR="00844D04" w:rsidRPr="00844D04" w:rsidRDefault="00844D04" w:rsidP="00CD0C41">
                <w:pPr>
                  <w:jc w:val="right"/>
                  <w:rPr>
                    <w:sz w:val="21"/>
                    <w:szCs w:val="21"/>
                  </w:rPr>
                </w:pPr>
                <w:r w:rsidRPr="00844D04">
                  <w:rPr>
                    <w:sz w:val="21"/>
                    <w:szCs w:val="21"/>
                  </w:rPr>
                  <w:t>269.35</w:t>
                </w:r>
              </w:p>
            </w:tc>
          </w:tr>
          <w:tr w:rsidR="00844D04" w:rsidRPr="00844D04" w:rsidTr="00CD0C41">
            <w:trPr>
              <w:cantSplit/>
            </w:trPr>
            <w:tc>
              <w:tcPr>
                <w:tcW w:w="1675" w:type="pct"/>
              </w:tcPr>
              <w:p w:rsidR="00844D04" w:rsidRPr="00844D04" w:rsidRDefault="00844D04" w:rsidP="00B05D71">
                <w:pPr>
                  <w:ind w:right="105"/>
                  <w:rPr>
                    <w:sz w:val="21"/>
                    <w:szCs w:val="21"/>
                  </w:rPr>
                </w:pPr>
                <w:r w:rsidRPr="00844D04">
                  <w:rPr>
                    <w:rFonts w:hint="eastAsia"/>
                    <w:sz w:val="21"/>
                    <w:szCs w:val="21"/>
                  </w:rPr>
                  <w:t>增值税</w:t>
                </w:r>
              </w:p>
            </w:tc>
            <w:tc>
              <w:tcPr>
                <w:tcW w:w="1661" w:type="pct"/>
              </w:tcPr>
              <w:p w:rsidR="00844D04" w:rsidRPr="00844D04" w:rsidRDefault="00844D04" w:rsidP="00CD0C41">
                <w:pPr>
                  <w:jc w:val="right"/>
                  <w:rPr>
                    <w:sz w:val="21"/>
                    <w:szCs w:val="21"/>
                  </w:rPr>
                </w:pPr>
                <w:r w:rsidRPr="00844D04">
                  <w:rPr>
                    <w:sz w:val="21"/>
                    <w:szCs w:val="21"/>
                  </w:rPr>
                  <w:t>14,087.41</w:t>
                </w:r>
              </w:p>
            </w:tc>
            <w:tc>
              <w:tcPr>
                <w:tcW w:w="1664" w:type="pct"/>
              </w:tcPr>
              <w:p w:rsidR="00844D04" w:rsidRPr="00844D04" w:rsidRDefault="00844D04" w:rsidP="00CD0C41">
                <w:pPr>
                  <w:jc w:val="right"/>
                  <w:rPr>
                    <w:sz w:val="21"/>
                    <w:szCs w:val="21"/>
                  </w:rPr>
                </w:pPr>
                <w:r w:rsidRPr="00844D04">
                  <w:rPr>
                    <w:sz w:val="21"/>
                    <w:szCs w:val="21"/>
                  </w:rPr>
                  <w:t>26,934.60</w:t>
                </w:r>
              </w:p>
            </w:tc>
          </w:tr>
          <w:tr w:rsidR="00844D04" w:rsidRPr="00844D04" w:rsidTr="00CD0C41">
            <w:trPr>
              <w:cantSplit/>
            </w:trPr>
            <w:tc>
              <w:tcPr>
                <w:tcW w:w="1675" w:type="pct"/>
              </w:tcPr>
              <w:p w:rsidR="00844D04" w:rsidRPr="00844D04" w:rsidRDefault="00844D04" w:rsidP="00B05D71">
                <w:pPr>
                  <w:ind w:right="105"/>
                  <w:rPr>
                    <w:sz w:val="21"/>
                    <w:szCs w:val="21"/>
                  </w:rPr>
                </w:pPr>
                <w:r w:rsidRPr="00844D04">
                  <w:rPr>
                    <w:rFonts w:hint="eastAsia"/>
                    <w:sz w:val="21"/>
                    <w:szCs w:val="21"/>
                  </w:rPr>
                  <w:t>企业所得税</w:t>
                </w:r>
              </w:p>
            </w:tc>
            <w:tc>
              <w:tcPr>
                <w:tcW w:w="1661" w:type="pct"/>
              </w:tcPr>
              <w:p w:rsidR="00844D04" w:rsidRPr="00844D04" w:rsidRDefault="00844D04" w:rsidP="00CD0C41">
                <w:pPr>
                  <w:jc w:val="right"/>
                  <w:rPr>
                    <w:sz w:val="21"/>
                    <w:szCs w:val="21"/>
                  </w:rPr>
                </w:pPr>
              </w:p>
            </w:tc>
            <w:tc>
              <w:tcPr>
                <w:tcW w:w="1664" w:type="pct"/>
              </w:tcPr>
              <w:p w:rsidR="00844D04" w:rsidRPr="00844D04" w:rsidRDefault="00844D04" w:rsidP="00CD0C41">
                <w:pPr>
                  <w:jc w:val="right"/>
                  <w:rPr>
                    <w:sz w:val="21"/>
                    <w:szCs w:val="21"/>
                  </w:rPr>
                </w:pPr>
                <w:r w:rsidRPr="00844D04">
                  <w:rPr>
                    <w:sz w:val="21"/>
                    <w:szCs w:val="21"/>
                  </w:rPr>
                  <w:t>9,323,836.26</w:t>
                </w:r>
              </w:p>
            </w:tc>
          </w:tr>
          <w:tr w:rsidR="00844D04" w:rsidRPr="00844D04" w:rsidTr="00CD0C41">
            <w:trPr>
              <w:cantSplit/>
            </w:trPr>
            <w:tc>
              <w:tcPr>
                <w:tcW w:w="1675" w:type="pct"/>
              </w:tcPr>
              <w:p w:rsidR="00844D04" w:rsidRPr="00844D04" w:rsidRDefault="00844D04" w:rsidP="00B05D71">
                <w:pPr>
                  <w:ind w:right="105"/>
                  <w:rPr>
                    <w:sz w:val="21"/>
                    <w:szCs w:val="21"/>
                  </w:rPr>
                </w:pPr>
                <w:r w:rsidRPr="00844D04">
                  <w:rPr>
                    <w:rFonts w:hint="eastAsia"/>
                    <w:sz w:val="21"/>
                    <w:szCs w:val="21"/>
                  </w:rPr>
                  <w:t>其他</w:t>
                </w:r>
              </w:p>
            </w:tc>
            <w:tc>
              <w:tcPr>
                <w:tcW w:w="1661" w:type="pct"/>
              </w:tcPr>
              <w:p w:rsidR="00844D04" w:rsidRPr="00844D04" w:rsidRDefault="00844D04" w:rsidP="00CD0C41">
                <w:pPr>
                  <w:jc w:val="right"/>
                  <w:rPr>
                    <w:sz w:val="21"/>
                    <w:szCs w:val="21"/>
                  </w:rPr>
                </w:pPr>
                <w:r w:rsidRPr="00844D04">
                  <w:rPr>
                    <w:sz w:val="21"/>
                    <w:szCs w:val="21"/>
                  </w:rPr>
                  <w:t>261,479.16</w:t>
                </w:r>
              </w:p>
            </w:tc>
            <w:tc>
              <w:tcPr>
                <w:tcW w:w="1664" w:type="pct"/>
              </w:tcPr>
              <w:p w:rsidR="00844D04" w:rsidRPr="00844D04" w:rsidRDefault="00844D04" w:rsidP="00CD0C41">
                <w:pPr>
                  <w:jc w:val="right"/>
                  <w:rPr>
                    <w:sz w:val="21"/>
                    <w:szCs w:val="21"/>
                  </w:rPr>
                </w:pPr>
                <w:r w:rsidRPr="00844D04">
                  <w:rPr>
                    <w:sz w:val="21"/>
                    <w:szCs w:val="21"/>
                  </w:rPr>
                  <w:t>136,849.50</w:t>
                </w:r>
              </w:p>
            </w:tc>
          </w:tr>
          <w:tr w:rsidR="00844D04" w:rsidRPr="00844D04" w:rsidTr="00CD0C41">
            <w:trPr>
              <w:cantSplit/>
            </w:trPr>
            <w:tc>
              <w:tcPr>
                <w:tcW w:w="1675" w:type="pct"/>
                <w:vAlign w:val="center"/>
              </w:tcPr>
              <w:p w:rsidR="00844D04" w:rsidRPr="00844D04" w:rsidRDefault="00844D04" w:rsidP="00B05D71">
                <w:pPr>
                  <w:ind w:right="105"/>
                  <w:jc w:val="center"/>
                  <w:rPr>
                    <w:sz w:val="21"/>
                    <w:szCs w:val="21"/>
                  </w:rPr>
                </w:pPr>
                <w:r w:rsidRPr="00844D04">
                  <w:rPr>
                    <w:rFonts w:hint="eastAsia"/>
                    <w:sz w:val="21"/>
                    <w:szCs w:val="21"/>
                  </w:rPr>
                  <w:t>合计</w:t>
                </w:r>
              </w:p>
            </w:tc>
            <w:tc>
              <w:tcPr>
                <w:tcW w:w="1661" w:type="pct"/>
              </w:tcPr>
              <w:p w:rsidR="00844D04" w:rsidRPr="00844D04" w:rsidRDefault="00844D04" w:rsidP="00CD0C41">
                <w:pPr>
                  <w:jc w:val="right"/>
                  <w:rPr>
                    <w:sz w:val="21"/>
                    <w:szCs w:val="21"/>
                  </w:rPr>
                </w:pPr>
                <w:r w:rsidRPr="00844D04">
                  <w:rPr>
                    <w:sz w:val="21"/>
                    <w:szCs w:val="21"/>
                  </w:rPr>
                  <w:t>1,419,453.29</w:t>
                </w:r>
              </w:p>
            </w:tc>
            <w:tc>
              <w:tcPr>
                <w:tcW w:w="1664" w:type="pct"/>
              </w:tcPr>
              <w:p w:rsidR="00844D04" w:rsidRPr="00844D04" w:rsidRDefault="00844D04" w:rsidP="00CD0C41">
                <w:pPr>
                  <w:jc w:val="right"/>
                  <w:rPr>
                    <w:sz w:val="21"/>
                    <w:szCs w:val="21"/>
                  </w:rPr>
                </w:pPr>
                <w:r w:rsidRPr="00844D04">
                  <w:rPr>
                    <w:sz w:val="21"/>
                    <w:szCs w:val="21"/>
                  </w:rPr>
                  <w:t>9,575,055.59</w:t>
                </w:r>
              </w:p>
            </w:tc>
          </w:tr>
        </w:tbl>
        <w:p w:rsidR="00FD2133" w:rsidRDefault="00D1422C">
          <w:pPr>
            <w:rPr>
              <w:szCs w:val="21"/>
            </w:rPr>
          </w:pPr>
        </w:p>
      </w:sdtContent>
    </w:sdt>
    <w:p w:rsidR="00FD2133" w:rsidRDefault="00537341">
      <w:pPr>
        <w:pStyle w:val="3"/>
        <w:numPr>
          <w:ilvl w:val="0"/>
          <w:numId w:val="19"/>
        </w:numPr>
        <w:tabs>
          <w:tab w:val="left" w:pos="504"/>
        </w:tabs>
        <w:rPr>
          <w:szCs w:val="21"/>
        </w:rPr>
      </w:pPr>
      <w:r>
        <w:rPr>
          <w:rFonts w:hint="eastAsia"/>
          <w:szCs w:val="21"/>
        </w:rPr>
        <w:t>其他应付款</w:t>
      </w:r>
    </w:p>
    <w:bookmarkStart w:id="198" w:name="_Hlk532910042" w:displacedByCustomXml="next"/>
    <w:sdt>
      <w:sdtPr>
        <w:rPr>
          <w:rFonts w:ascii="宋体" w:eastAsia="宋体" w:hAnsi="宋体" w:cs="宋体" w:hint="eastAsia"/>
          <w:b w:val="0"/>
          <w:bCs w:val="0"/>
          <w:kern w:val="0"/>
          <w:sz w:val="24"/>
          <w:szCs w:val="24"/>
        </w:rPr>
        <w:alias w:val="模块:其他应付款分类列示"/>
        <w:tag w:val="_SEC_89b79d5c0cf746108f038a99e63ca62a"/>
        <w:id w:val="488675029"/>
        <w:lock w:val="sdtLocked"/>
        <w:placeholder>
          <w:docPart w:val="GBC22222222222222222222222222222"/>
        </w:placeholder>
      </w:sdtPr>
      <w:sdtEndPr>
        <w:rPr>
          <w:rFonts w:hint="default"/>
        </w:rPr>
      </w:sdtEndPr>
      <w:sdtContent>
        <w:p w:rsidR="00FD2133" w:rsidRDefault="00537341">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EndPr>
            <w:rPr>
              <w:sz w:val="21"/>
              <w:szCs w:val="21"/>
            </w:rPr>
          </w:sdtEndPr>
          <w:sdtContent>
            <w:p w:rsidR="00FD2133" w:rsidRPr="00844D04" w:rsidRDefault="00D1422C">
              <w:pPr>
                <w:rPr>
                  <w:sz w:val="21"/>
                  <w:szCs w:val="21"/>
                </w:rPr>
              </w:pPr>
              <w:r w:rsidRPr="00844D04">
                <w:rPr>
                  <w:sz w:val="21"/>
                  <w:szCs w:val="21"/>
                </w:rPr>
                <w:fldChar w:fldCharType="begin"/>
              </w:r>
              <w:r w:rsidR="00844D04" w:rsidRPr="00844D04">
                <w:rPr>
                  <w:sz w:val="21"/>
                  <w:szCs w:val="21"/>
                </w:rPr>
                <w:instrText xml:space="preserve"> MACROBUTTON  SnrToggleCheckbox √适用 </w:instrText>
              </w:r>
              <w:r w:rsidRPr="00844D04">
                <w:rPr>
                  <w:sz w:val="21"/>
                  <w:szCs w:val="21"/>
                </w:rPr>
                <w:fldChar w:fldCharType="end"/>
              </w:r>
              <w:r w:rsidRPr="00844D04">
                <w:rPr>
                  <w:sz w:val="21"/>
                  <w:szCs w:val="21"/>
                </w:rPr>
                <w:fldChar w:fldCharType="begin"/>
              </w:r>
              <w:r w:rsidR="00844D04" w:rsidRPr="00844D04">
                <w:rPr>
                  <w:sz w:val="21"/>
                  <w:szCs w:val="21"/>
                </w:rPr>
                <w:instrText xml:space="preserve"> MACROBUTTON  SnrToggleCheckbox □不适用 </w:instrText>
              </w:r>
              <w:r w:rsidRPr="00844D04">
                <w:rPr>
                  <w:sz w:val="21"/>
                  <w:szCs w:val="21"/>
                </w:rPr>
                <w:fldChar w:fldCharType="end"/>
              </w:r>
            </w:p>
          </w:sdtContent>
        </w:sdt>
        <w:p w:rsidR="00FD2133" w:rsidRPr="00844D04" w:rsidRDefault="00537341">
          <w:pPr>
            <w:jc w:val="right"/>
            <w:rPr>
              <w:sz w:val="21"/>
              <w:szCs w:val="21"/>
            </w:rPr>
          </w:pPr>
          <w:r w:rsidRPr="00844D04">
            <w:rPr>
              <w:rFonts w:hint="eastAsia"/>
              <w:sz w:val="21"/>
              <w:szCs w:val="21"/>
            </w:rPr>
            <w:t>单位：</w:t>
          </w:r>
          <w:sdt>
            <w:sdtPr>
              <w:rPr>
                <w:rFonts w:hint="eastAsia"/>
                <w:sz w:val="21"/>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44D04">
                <w:rPr>
                  <w:rFonts w:hint="eastAsia"/>
                  <w:sz w:val="21"/>
                  <w:szCs w:val="21"/>
                </w:rPr>
                <w:t>元</w:t>
              </w:r>
            </w:sdtContent>
          </w:sdt>
          <w:r w:rsidRPr="00844D04">
            <w:rPr>
              <w:rFonts w:hint="eastAsia"/>
              <w:sz w:val="21"/>
              <w:szCs w:val="21"/>
            </w:rPr>
            <w:t xml:space="preserve">  币种：</w:t>
          </w:r>
          <w:sdt>
            <w:sdtPr>
              <w:rPr>
                <w:rFonts w:hint="eastAsia"/>
                <w:sz w:val="21"/>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44D0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FD2133" w:rsidRPr="00844D04" w:rsidTr="00FA71EA">
            <w:sdt>
              <w:sdtPr>
                <w:rPr>
                  <w:sz w:val="21"/>
                  <w:szCs w:val="21"/>
                </w:rPr>
                <w:tag w:val="_PLD_5b32323c48c441e4832da1fe28654990"/>
                <w:id w:val="-1588912227"/>
                <w:lock w:val="sdtLocked"/>
              </w:sdtPr>
              <w:sdtContent>
                <w:tc>
                  <w:tcPr>
                    <w:tcW w:w="1828" w:type="pct"/>
                    <w:shd w:val="clear" w:color="auto" w:fill="auto"/>
                    <w:vAlign w:val="center"/>
                  </w:tcPr>
                  <w:p w:rsidR="00FD2133" w:rsidRPr="00844D04" w:rsidRDefault="00537341">
                    <w:pPr>
                      <w:tabs>
                        <w:tab w:val="right" w:pos="3690"/>
                        <w:tab w:val="right" w:pos="5130"/>
                        <w:tab w:val="right" w:pos="6030"/>
                        <w:tab w:val="right" w:pos="7650"/>
                        <w:tab w:val="right" w:pos="9270"/>
                      </w:tabs>
                      <w:adjustRightInd w:val="0"/>
                      <w:snapToGrid w:val="0"/>
                      <w:jc w:val="center"/>
                      <w:rPr>
                        <w:sz w:val="21"/>
                        <w:szCs w:val="21"/>
                      </w:rPr>
                    </w:pPr>
                    <w:r w:rsidRPr="00844D04">
                      <w:rPr>
                        <w:rFonts w:hint="eastAsia"/>
                        <w:sz w:val="21"/>
                        <w:szCs w:val="21"/>
                      </w:rPr>
                      <w:t>项目</w:t>
                    </w:r>
                  </w:p>
                </w:tc>
              </w:sdtContent>
            </w:sdt>
            <w:sdt>
              <w:sdtPr>
                <w:rPr>
                  <w:sz w:val="21"/>
                  <w:szCs w:val="21"/>
                </w:rPr>
                <w:tag w:val="_PLD_427fe40919c945eaada0e2529b497787"/>
                <w:id w:val="141546974"/>
                <w:lock w:val="sdtLocked"/>
              </w:sdtPr>
              <w:sdtContent>
                <w:tc>
                  <w:tcPr>
                    <w:tcW w:w="1582" w:type="pct"/>
                    <w:shd w:val="clear" w:color="auto" w:fill="auto"/>
                    <w:vAlign w:val="center"/>
                  </w:tcPr>
                  <w:p w:rsidR="00FD2133" w:rsidRPr="00844D04" w:rsidRDefault="00537341">
                    <w:pPr>
                      <w:jc w:val="center"/>
                      <w:rPr>
                        <w:sz w:val="21"/>
                        <w:szCs w:val="21"/>
                      </w:rPr>
                    </w:pPr>
                    <w:r w:rsidRPr="00844D04">
                      <w:rPr>
                        <w:rFonts w:hint="eastAsia"/>
                        <w:sz w:val="21"/>
                        <w:szCs w:val="21"/>
                      </w:rPr>
                      <w:t>期末余额</w:t>
                    </w:r>
                  </w:p>
                </w:tc>
              </w:sdtContent>
            </w:sdt>
            <w:sdt>
              <w:sdtPr>
                <w:rPr>
                  <w:sz w:val="21"/>
                  <w:szCs w:val="21"/>
                </w:rPr>
                <w:tag w:val="_PLD_963dd0fff1a644319fa667127e37c635"/>
                <w:id w:val="516051939"/>
                <w:lock w:val="sdtLocked"/>
              </w:sdtPr>
              <w:sdtContent>
                <w:tc>
                  <w:tcPr>
                    <w:tcW w:w="1590" w:type="pct"/>
                    <w:shd w:val="clear" w:color="auto" w:fill="auto"/>
                    <w:vAlign w:val="center"/>
                  </w:tcPr>
                  <w:p w:rsidR="00FD2133" w:rsidRPr="00844D04" w:rsidRDefault="00537341">
                    <w:pPr>
                      <w:jc w:val="center"/>
                      <w:rPr>
                        <w:sz w:val="21"/>
                        <w:szCs w:val="21"/>
                      </w:rPr>
                    </w:pPr>
                    <w:r w:rsidRPr="00844D04">
                      <w:rPr>
                        <w:rFonts w:hint="eastAsia"/>
                        <w:sz w:val="21"/>
                        <w:szCs w:val="21"/>
                      </w:rPr>
                      <w:t>期初余额</w:t>
                    </w:r>
                  </w:p>
                </w:tc>
              </w:sdtContent>
            </w:sdt>
          </w:tr>
          <w:tr w:rsidR="00FD2133" w:rsidRPr="00844D04" w:rsidTr="00FA71EA">
            <w:sdt>
              <w:sdtPr>
                <w:rPr>
                  <w:sz w:val="21"/>
                  <w:szCs w:val="21"/>
                </w:rPr>
                <w:tag w:val="_PLD_0d8db0f39a8f4ce288a938e24fa2c383"/>
                <w:id w:val="-2127695619"/>
                <w:lock w:val="sdtLocked"/>
              </w:sdtPr>
              <w:sdtContent>
                <w:tc>
                  <w:tcPr>
                    <w:tcW w:w="1828" w:type="pct"/>
                    <w:shd w:val="clear" w:color="auto" w:fill="auto"/>
                  </w:tcPr>
                  <w:p w:rsidR="00FD2133" w:rsidRPr="00844D04" w:rsidRDefault="00537341">
                    <w:pPr>
                      <w:tabs>
                        <w:tab w:val="right" w:pos="3690"/>
                        <w:tab w:val="right" w:pos="5130"/>
                        <w:tab w:val="right" w:pos="6030"/>
                        <w:tab w:val="right" w:pos="7650"/>
                        <w:tab w:val="right" w:pos="9270"/>
                      </w:tabs>
                      <w:adjustRightInd w:val="0"/>
                      <w:snapToGrid w:val="0"/>
                      <w:rPr>
                        <w:sz w:val="21"/>
                        <w:szCs w:val="21"/>
                      </w:rPr>
                    </w:pPr>
                    <w:r w:rsidRPr="00844D04">
                      <w:rPr>
                        <w:rFonts w:hint="eastAsia"/>
                        <w:sz w:val="21"/>
                        <w:szCs w:val="21"/>
                      </w:rPr>
                      <w:t>应付利息</w:t>
                    </w:r>
                  </w:p>
                </w:tc>
              </w:sdtContent>
            </w:sdt>
            <w:tc>
              <w:tcPr>
                <w:tcW w:w="1582" w:type="pct"/>
                <w:shd w:val="clear" w:color="auto" w:fill="auto"/>
              </w:tcPr>
              <w:p w:rsidR="00FD2133" w:rsidRPr="00844D04" w:rsidRDefault="00FD2133" w:rsidP="00844D04">
                <w:pPr>
                  <w:tabs>
                    <w:tab w:val="right" w:pos="3690"/>
                    <w:tab w:val="right" w:pos="5130"/>
                    <w:tab w:val="right" w:pos="6030"/>
                    <w:tab w:val="right" w:pos="7650"/>
                    <w:tab w:val="right" w:pos="9270"/>
                  </w:tabs>
                  <w:adjustRightInd w:val="0"/>
                  <w:snapToGrid w:val="0"/>
                  <w:jc w:val="right"/>
                  <w:rPr>
                    <w:sz w:val="21"/>
                    <w:szCs w:val="21"/>
                  </w:rPr>
                </w:pPr>
              </w:p>
            </w:tc>
            <w:tc>
              <w:tcPr>
                <w:tcW w:w="1590" w:type="pct"/>
                <w:shd w:val="clear" w:color="auto" w:fill="auto"/>
              </w:tcPr>
              <w:p w:rsidR="00FD2133" w:rsidRPr="00844D04" w:rsidRDefault="00FD2133" w:rsidP="00844D04">
                <w:pPr>
                  <w:tabs>
                    <w:tab w:val="right" w:pos="3690"/>
                    <w:tab w:val="right" w:pos="5130"/>
                    <w:tab w:val="right" w:pos="6030"/>
                    <w:tab w:val="right" w:pos="7650"/>
                    <w:tab w:val="right" w:pos="9270"/>
                  </w:tabs>
                  <w:adjustRightInd w:val="0"/>
                  <w:snapToGrid w:val="0"/>
                  <w:jc w:val="right"/>
                  <w:rPr>
                    <w:sz w:val="21"/>
                    <w:szCs w:val="21"/>
                  </w:rPr>
                </w:pPr>
              </w:p>
            </w:tc>
          </w:tr>
          <w:tr w:rsidR="00844D04" w:rsidRPr="00844D04" w:rsidTr="00B05D71">
            <w:sdt>
              <w:sdtPr>
                <w:rPr>
                  <w:sz w:val="21"/>
                  <w:szCs w:val="21"/>
                </w:rPr>
                <w:tag w:val="_PLD_d58bd770751d483f8745dbb7b00bc1bc"/>
                <w:id w:val="-2114279352"/>
                <w:lock w:val="sdtLocked"/>
              </w:sdtPr>
              <w:sdtContent>
                <w:tc>
                  <w:tcPr>
                    <w:tcW w:w="1828" w:type="pct"/>
                    <w:shd w:val="clear" w:color="auto" w:fill="auto"/>
                  </w:tcPr>
                  <w:p w:rsidR="00844D04" w:rsidRPr="00844D04" w:rsidRDefault="00844D04">
                    <w:pPr>
                      <w:tabs>
                        <w:tab w:val="right" w:pos="3690"/>
                        <w:tab w:val="right" w:pos="5130"/>
                        <w:tab w:val="right" w:pos="6030"/>
                        <w:tab w:val="right" w:pos="7650"/>
                        <w:tab w:val="right" w:pos="9270"/>
                      </w:tabs>
                      <w:adjustRightInd w:val="0"/>
                      <w:snapToGrid w:val="0"/>
                      <w:rPr>
                        <w:sz w:val="21"/>
                        <w:szCs w:val="21"/>
                      </w:rPr>
                    </w:pPr>
                    <w:r w:rsidRPr="00844D04">
                      <w:rPr>
                        <w:rFonts w:hint="eastAsia"/>
                        <w:sz w:val="21"/>
                        <w:szCs w:val="21"/>
                      </w:rPr>
                      <w:t>应付股利</w:t>
                    </w:r>
                  </w:p>
                </w:tc>
              </w:sdtContent>
            </w:sdt>
            <w:tc>
              <w:tcPr>
                <w:tcW w:w="1582" w:type="pct"/>
                <w:shd w:val="clear" w:color="auto" w:fill="auto"/>
                <w:vAlign w:val="center"/>
              </w:tcPr>
              <w:p w:rsidR="00844D04" w:rsidRPr="00844D04" w:rsidRDefault="00844D04" w:rsidP="00844D04">
                <w:pPr>
                  <w:jc w:val="right"/>
                  <w:rPr>
                    <w:sz w:val="21"/>
                    <w:szCs w:val="21"/>
                  </w:rPr>
                </w:pPr>
                <w:r w:rsidRPr="00844D04">
                  <w:rPr>
                    <w:sz w:val="21"/>
                    <w:szCs w:val="21"/>
                  </w:rPr>
                  <w:t>44,441,896.95</w:t>
                </w:r>
              </w:p>
            </w:tc>
            <w:tc>
              <w:tcPr>
                <w:tcW w:w="1590" w:type="pct"/>
                <w:shd w:val="clear" w:color="auto" w:fill="auto"/>
                <w:vAlign w:val="center"/>
              </w:tcPr>
              <w:p w:rsidR="00844D04" w:rsidRPr="00844D04" w:rsidRDefault="00844D04" w:rsidP="00844D04">
                <w:pPr>
                  <w:jc w:val="right"/>
                  <w:rPr>
                    <w:sz w:val="21"/>
                    <w:szCs w:val="21"/>
                  </w:rPr>
                </w:pPr>
                <w:r w:rsidRPr="00844D04">
                  <w:rPr>
                    <w:sz w:val="21"/>
                    <w:szCs w:val="21"/>
                  </w:rPr>
                  <w:t>41,584,885.59</w:t>
                </w:r>
              </w:p>
            </w:tc>
          </w:tr>
          <w:tr w:rsidR="00844D04" w:rsidRPr="00844D04" w:rsidTr="00B05D71">
            <w:sdt>
              <w:sdtPr>
                <w:rPr>
                  <w:sz w:val="21"/>
                  <w:szCs w:val="21"/>
                </w:rPr>
                <w:tag w:val="_PLD_c83cb5058f1e4c4a90af87f7c5034615"/>
                <w:id w:val="1041936294"/>
                <w:lock w:val="sdtLocked"/>
              </w:sdtPr>
              <w:sdtContent>
                <w:tc>
                  <w:tcPr>
                    <w:tcW w:w="1828" w:type="pct"/>
                    <w:shd w:val="clear" w:color="auto" w:fill="auto"/>
                  </w:tcPr>
                  <w:p w:rsidR="00844D04" w:rsidRPr="00844D04" w:rsidRDefault="00844D04">
                    <w:pPr>
                      <w:tabs>
                        <w:tab w:val="right" w:pos="3690"/>
                        <w:tab w:val="right" w:pos="5130"/>
                        <w:tab w:val="right" w:pos="6030"/>
                        <w:tab w:val="right" w:pos="7650"/>
                        <w:tab w:val="right" w:pos="9270"/>
                      </w:tabs>
                      <w:adjustRightInd w:val="0"/>
                      <w:snapToGrid w:val="0"/>
                      <w:rPr>
                        <w:sz w:val="21"/>
                        <w:szCs w:val="21"/>
                      </w:rPr>
                    </w:pPr>
                    <w:r w:rsidRPr="00844D04">
                      <w:rPr>
                        <w:rFonts w:hint="eastAsia"/>
                        <w:sz w:val="21"/>
                        <w:szCs w:val="21"/>
                      </w:rPr>
                      <w:t>其他应付款</w:t>
                    </w:r>
                  </w:p>
                </w:tc>
              </w:sdtContent>
            </w:sdt>
            <w:tc>
              <w:tcPr>
                <w:tcW w:w="1582" w:type="pct"/>
                <w:shd w:val="clear" w:color="auto" w:fill="auto"/>
                <w:vAlign w:val="center"/>
              </w:tcPr>
              <w:p w:rsidR="00844D04" w:rsidRPr="00844D04" w:rsidRDefault="00844D04" w:rsidP="00844D04">
                <w:pPr>
                  <w:jc w:val="right"/>
                  <w:rPr>
                    <w:sz w:val="21"/>
                    <w:szCs w:val="21"/>
                  </w:rPr>
                </w:pPr>
                <w:r w:rsidRPr="00844D04">
                  <w:rPr>
                    <w:sz w:val="21"/>
                    <w:szCs w:val="21"/>
                  </w:rPr>
                  <w:t>174,438,463.22</w:t>
                </w:r>
              </w:p>
            </w:tc>
            <w:tc>
              <w:tcPr>
                <w:tcW w:w="1590" w:type="pct"/>
                <w:shd w:val="clear" w:color="auto" w:fill="auto"/>
                <w:vAlign w:val="center"/>
              </w:tcPr>
              <w:p w:rsidR="00844D04" w:rsidRPr="00844D04" w:rsidRDefault="00844D04" w:rsidP="00844D04">
                <w:pPr>
                  <w:jc w:val="right"/>
                  <w:rPr>
                    <w:sz w:val="21"/>
                    <w:szCs w:val="21"/>
                  </w:rPr>
                </w:pPr>
                <w:r w:rsidRPr="00844D04">
                  <w:rPr>
                    <w:sz w:val="21"/>
                    <w:szCs w:val="21"/>
                  </w:rPr>
                  <w:t>32,210,033.63</w:t>
                </w:r>
              </w:p>
            </w:tc>
          </w:tr>
          <w:tr w:rsidR="00844D04" w:rsidRPr="00844D04" w:rsidTr="00B05D71">
            <w:sdt>
              <w:sdtPr>
                <w:rPr>
                  <w:sz w:val="21"/>
                  <w:szCs w:val="21"/>
                </w:rPr>
                <w:tag w:val="_PLD_48846159369b4ecc8e1c94c6ae222651"/>
                <w:id w:val="-988317632"/>
                <w:lock w:val="sdtLocked"/>
              </w:sdtPr>
              <w:sdtContent>
                <w:tc>
                  <w:tcPr>
                    <w:tcW w:w="1828" w:type="pct"/>
                    <w:shd w:val="clear" w:color="auto" w:fill="auto"/>
                  </w:tcPr>
                  <w:p w:rsidR="00844D04" w:rsidRPr="00844D04" w:rsidRDefault="00844D04">
                    <w:pPr>
                      <w:tabs>
                        <w:tab w:val="right" w:pos="3690"/>
                        <w:tab w:val="right" w:pos="5130"/>
                        <w:tab w:val="right" w:pos="6030"/>
                        <w:tab w:val="right" w:pos="7650"/>
                        <w:tab w:val="right" w:pos="9270"/>
                      </w:tabs>
                      <w:adjustRightInd w:val="0"/>
                      <w:snapToGrid w:val="0"/>
                      <w:rPr>
                        <w:sz w:val="21"/>
                        <w:szCs w:val="21"/>
                      </w:rPr>
                    </w:pPr>
                    <w:r w:rsidRPr="00844D04">
                      <w:rPr>
                        <w:rFonts w:hint="eastAsia"/>
                        <w:sz w:val="21"/>
                        <w:szCs w:val="21"/>
                      </w:rPr>
                      <w:t>合计</w:t>
                    </w:r>
                  </w:p>
                </w:tc>
              </w:sdtContent>
            </w:sdt>
            <w:tc>
              <w:tcPr>
                <w:tcW w:w="1582" w:type="pct"/>
                <w:shd w:val="clear" w:color="auto" w:fill="auto"/>
                <w:vAlign w:val="center"/>
              </w:tcPr>
              <w:p w:rsidR="00844D04" w:rsidRPr="00844D04" w:rsidRDefault="00844D04" w:rsidP="00844D04">
                <w:pPr>
                  <w:jc w:val="right"/>
                  <w:rPr>
                    <w:sz w:val="21"/>
                    <w:szCs w:val="21"/>
                  </w:rPr>
                </w:pPr>
                <w:r w:rsidRPr="00844D04">
                  <w:rPr>
                    <w:sz w:val="21"/>
                    <w:szCs w:val="21"/>
                  </w:rPr>
                  <w:t>218,880,360.17</w:t>
                </w:r>
              </w:p>
            </w:tc>
            <w:tc>
              <w:tcPr>
                <w:tcW w:w="1590" w:type="pct"/>
                <w:shd w:val="clear" w:color="auto" w:fill="auto"/>
                <w:vAlign w:val="center"/>
              </w:tcPr>
              <w:p w:rsidR="00844D04" w:rsidRPr="00844D04" w:rsidRDefault="00844D04" w:rsidP="00844D04">
                <w:pPr>
                  <w:jc w:val="right"/>
                  <w:rPr>
                    <w:sz w:val="21"/>
                    <w:szCs w:val="21"/>
                  </w:rPr>
                </w:pPr>
                <w:r w:rsidRPr="00844D04">
                  <w:rPr>
                    <w:sz w:val="21"/>
                    <w:szCs w:val="21"/>
                  </w:rPr>
                  <w:t>73,794,919.22</w:t>
                </w:r>
              </w:p>
            </w:tc>
          </w:tr>
        </w:tbl>
        <w:p w:rsidR="00FD2133" w:rsidRDefault="00D1422C"/>
      </w:sdtContent>
    </w:sdt>
    <w:bookmarkEnd w:id="198" w:displacedByCustomXml="next"/>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 w:val="21"/>
        </w:rPr>
      </w:sdtEndPr>
      <w:sdtContent>
        <w:p w:rsidR="00FD2133" w:rsidRPr="00685039" w:rsidRDefault="00537341">
          <w:pPr>
            <w:rPr>
              <w:sz w:val="21"/>
              <w:szCs w:val="21"/>
            </w:rPr>
          </w:pPr>
          <w:r w:rsidRPr="00685039">
            <w:rPr>
              <w:rFonts w:hint="eastAsia"/>
              <w:sz w:val="21"/>
              <w:szCs w:val="21"/>
            </w:rPr>
            <w:t>其他说明：</w:t>
          </w:r>
        </w:p>
        <w:sdt>
          <w:sdtPr>
            <w:rPr>
              <w:sz w:val="21"/>
              <w:szCs w:val="21"/>
            </w:rPr>
            <w:alias w:val="是否适用：其他应付款分类列示其他说明[双击切换]"/>
            <w:tag w:val="_GBC_0a193210dc5a48968a718098f9b47a3d"/>
            <w:id w:val="65620126"/>
            <w:lock w:val="sdtLocked"/>
            <w:placeholder>
              <w:docPart w:val="GBC22222222222222222222222222222"/>
            </w:placeholder>
          </w:sdtPr>
          <w:sdtContent>
            <w:p w:rsidR="00FD2133" w:rsidRPr="00685039" w:rsidRDefault="00D1422C" w:rsidP="00844D04">
              <w:pPr>
                <w:rPr>
                  <w:sz w:val="21"/>
                  <w:szCs w:val="21"/>
                </w:rPr>
              </w:pPr>
              <w:r w:rsidRPr="00685039">
                <w:rPr>
                  <w:sz w:val="21"/>
                  <w:szCs w:val="21"/>
                </w:rPr>
                <w:fldChar w:fldCharType="begin"/>
              </w:r>
              <w:r w:rsidR="00844D04" w:rsidRPr="00685039">
                <w:rPr>
                  <w:sz w:val="21"/>
                  <w:szCs w:val="21"/>
                </w:rPr>
                <w:instrText xml:space="preserve"> MACROBUTTON  SnrToggleCheckbox □适用 </w:instrText>
              </w:r>
              <w:r w:rsidRPr="00685039">
                <w:rPr>
                  <w:sz w:val="21"/>
                  <w:szCs w:val="21"/>
                </w:rPr>
                <w:fldChar w:fldCharType="end"/>
              </w:r>
              <w:r w:rsidRPr="00685039">
                <w:rPr>
                  <w:sz w:val="21"/>
                  <w:szCs w:val="21"/>
                </w:rPr>
                <w:fldChar w:fldCharType="begin"/>
              </w:r>
              <w:r w:rsidR="00844D04" w:rsidRPr="00685039">
                <w:rPr>
                  <w:sz w:val="21"/>
                  <w:szCs w:val="21"/>
                </w:rPr>
                <w:instrText xml:space="preserve"> MACROBUTTON  SnrToggleCheckbox √不适用 </w:instrText>
              </w:r>
              <w:r w:rsidRPr="00685039">
                <w:rPr>
                  <w:sz w:val="21"/>
                  <w:szCs w:val="21"/>
                </w:rPr>
                <w:fldChar w:fldCharType="end"/>
              </w:r>
            </w:p>
          </w:sdtContent>
        </w:sdt>
      </w:sdtContent>
    </w:sdt>
    <w:p w:rsidR="00FD2133" w:rsidRPr="00685039" w:rsidRDefault="00FD2133">
      <w:pPr>
        <w:rPr>
          <w:sz w:val="21"/>
          <w:szCs w:val="21"/>
        </w:rPr>
      </w:pPr>
    </w:p>
    <w:sdt>
      <w:sdtPr>
        <w:rPr>
          <w:rFonts w:ascii="宋体" w:eastAsia="宋体" w:hAnsi="宋体" w:cs="宋体"/>
          <w:b w:val="0"/>
          <w:bCs w:val="0"/>
          <w:kern w:val="0"/>
          <w:sz w:val="24"/>
          <w:szCs w:val="21"/>
        </w:rPr>
        <w:alias w:val="模块:应付利息"/>
        <w:tag w:val="_SEC_387989ce789d404fab98beb488dfa010"/>
        <w:id w:val="473257966"/>
        <w:lock w:val="sdtLocked"/>
        <w:placeholder>
          <w:docPart w:val="GBC22222222222222222222222222222"/>
        </w:placeholder>
      </w:sdtPr>
      <w:sdtContent>
        <w:p w:rsidR="00FD2133" w:rsidRPr="00685039" w:rsidRDefault="00537341">
          <w:pPr>
            <w:pStyle w:val="4"/>
            <w:ind w:left="360" w:hanging="360"/>
            <w:rPr>
              <w:szCs w:val="21"/>
            </w:rPr>
          </w:pPr>
          <w:r w:rsidRPr="00685039">
            <w:rPr>
              <w:rFonts w:hint="eastAsia"/>
              <w:szCs w:val="21"/>
            </w:rPr>
            <w:t>应付利息</w:t>
          </w:r>
        </w:p>
        <w:p w:rsidR="00FD2133" w:rsidRPr="00685039" w:rsidRDefault="00537341">
          <w:pPr>
            <w:pStyle w:val="4"/>
            <w:numPr>
              <w:ilvl w:val="0"/>
              <w:numId w:val="107"/>
            </w:numPr>
            <w:rPr>
              <w:szCs w:val="21"/>
            </w:rPr>
          </w:pPr>
          <w:r w:rsidRPr="00685039">
            <w:rPr>
              <w:rFonts w:hint="eastAsia"/>
              <w:szCs w:val="21"/>
            </w:rPr>
            <w:t>分类列示</w:t>
          </w:r>
        </w:p>
        <w:sdt>
          <w:sdtPr>
            <w:rPr>
              <w:sz w:val="21"/>
              <w:szCs w:val="21"/>
            </w:rPr>
            <w:alias w:val="是否适用：应付利息[双击切换]"/>
            <w:tag w:val="_GBC_85af862d19904f96b30527124af698c1"/>
            <w:id w:val="1842272621"/>
            <w:lock w:val="sdtLocked"/>
            <w:placeholder>
              <w:docPart w:val="GBC22222222222222222222222222222"/>
            </w:placeholder>
          </w:sdtPr>
          <w:sdtContent>
            <w:p w:rsidR="005764BA" w:rsidRPr="00685039" w:rsidRDefault="00D1422C" w:rsidP="005764BA">
              <w:pPr>
                <w:rPr>
                  <w:sz w:val="21"/>
                  <w:szCs w:val="21"/>
                </w:rPr>
              </w:pPr>
              <w:r w:rsidRPr="00685039">
                <w:rPr>
                  <w:sz w:val="21"/>
                  <w:szCs w:val="21"/>
                </w:rPr>
                <w:fldChar w:fldCharType="begin"/>
              </w:r>
              <w:r w:rsidR="005764BA" w:rsidRPr="00685039">
                <w:rPr>
                  <w:sz w:val="21"/>
                  <w:szCs w:val="21"/>
                </w:rPr>
                <w:instrText xml:space="preserve">MACROBUTTON  SnrToggleCheckbox □适用 </w:instrText>
              </w:r>
              <w:r w:rsidRPr="00685039">
                <w:rPr>
                  <w:sz w:val="21"/>
                  <w:szCs w:val="21"/>
                </w:rPr>
                <w:fldChar w:fldCharType="end"/>
              </w:r>
              <w:r w:rsidRPr="00685039">
                <w:rPr>
                  <w:sz w:val="21"/>
                  <w:szCs w:val="21"/>
                </w:rPr>
                <w:fldChar w:fldCharType="begin"/>
              </w:r>
              <w:r w:rsidR="005764BA" w:rsidRPr="00685039">
                <w:rPr>
                  <w:sz w:val="21"/>
                  <w:szCs w:val="21"/>
                </w:rPr>
                <w:instrText xml:space="preserve"> MACROBUTTON  SnrToggleCheckbox √不适用 </w:instrText>
              </w:r>
              <w:r w:rsidRPr="00685039">
                <w:rPr>
                  <w:sz w:val="21"/>
                  <w:szCs w:val="21"/>
                </w:rPr>
                <w:fldChar w:fldCharType="end"/>
              </w:r>
            </w:p>
          </w:sdtContent>
        </w:sdt>
        <w:p w:rsidR="00FD2133" w:rsidRDefault="00D1422C">
          <w:pPr>
            <w:rPr>
              <w:szCs w:val="21"/>
            </w:rPr>
          </w:pPr>
        </w:p>
      </w:sdtContent>
    </w:sdt>
    <w:sdt>
      <w:sdtPr>
        <w:rPr>
          <w:rFonts w:ascii="宋体" w:eastAsia="宋体" w:hAnsi="宋体" w:cs="宋体"/>
          <w:b w:val="0"/>
          <w:bCs w:val="0"/>
          <w:kern w:val="0"/>
          <w:sz w:val="24"/>
          <w:szCs w:val="24"/>
        </w:rPr>
        <w:alias w:val="模块:应付股利"/>
        <w:tag w:val="_SEC_8fa7e393d06b440f9c82ae0d64899eaa"/>
        <w:id w:val="-675654532"/>
        <w:lock w:val="sdtLocked"/>
        <w:placeholder>
          <w:docPart w:val="GBC22222222222222222222222222222"/>
        </w:placeholder>
      </w:sdtPr>
      <w:sdtEndPr>
        <w:rPr>
          <w:szCs w:val="21"/>
        </w:rPr>
      </w:sdtEndPr>
      <w:sdtContent>
        <w:p w:rsidR="00FD2133" w:rsidRDefault="00537341">
          <w:pPr>
            <w:pStyle w:val="4"/>
            <w:ind w:left="360" w:hanging="360"/>
          </w:pPr>
          <w:r>
            <w:rPr>
              <w:rFonts w:hint="eastAsia"/>
            </w:rPr>
            <w:t>应付股利</w:t>
          </w:r>
        </w:p>
        <w:p w:rsidR="00FD2133" w:rsidRDefault="00537341">
          <w:pPr>
            <w:pStyle w:val="4"/>
            <w:numPr>
              <w:ilvl w:val="0"/>
              <w:numId w:val="108"/>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EndPr>
            <w:rPr>
              <w:sz w:val="21"/>
              <w:szCs w:val="21"/>
            </w:rPr>
          </w:sdtEndPr>
          <w:sdtContent>
            <w:p w:rsidR="00FD2133" w:rsidRPr="00B05D71" w:rsidRDefault="00D1422C">
              <w:pPr>
                <w:rPr>
                  <w:sz w:val="21"/>
                  <w:szCs w:val="21"/>
                </w:rPr>
              </w:pPr>
              <w:r w:rsidRPr="00B05D71">
                <w:rPr>
                  <w:sz w:val="21"/>
                  <w:szCs w:val="21"/>
                </w:rPr>
                <w:fldChar w:fldCharType="begin"/>
              </w:r>
              <w:r w:rsidR="00B05D71" w:rsidRPr="00B05D71">
                <w:rPr>
                  <w:sz w:val="21"/>
                  <w:szCs w:val="21"/>
                </w:rPr>
                <w:instrText xml:space="preserve">MACROBUTTON  SnrToggleCheckbox √适用 </w:instrText>
              </w:r>
              <w:r w:rsidRPr="00B05D71">
                <w:rPr>
                  <w:sz w:val="21"/>
                  <w:szCs w:val="21"/>
                </w:rPr>
                <w:fldChar w:fldCharType="end"/>
              </w:r>
              <w:r w:rsidRPr="00B05D71">
                <w:rPr>
                  <w:sz w:val="21"/>
                  <w:szCs w:val="21"/>
                </w:rPr>
                <w:fldChar w:fldCharType="begin"/>
              </w:r>
              <w:r w:rsidR="00B05D71" w:rsidRPr="00B05D71">
                <w:rPr>
                  <w:sz w:val="21"/>
                  <w:szCs w:val="21"/>
                </w:rPr>
                <w:instrText xml:space="preserve"> MACROBUTTON  SnrToggleCheckbox □不适用 </w:instrText>
              </w:r>
              <w:r w:rsidRPr="00B05D71">
                <w:rPr>
                  <w:sz w:val="21"/>
                  <w:szCs w:val="21"/>
                </w:rPr>
                <w:fldChar w:fldCharType="end"/>
              </w:r>
            </w:p>
          </w:sdtContent>
        </w:sdt>
        <w:p w:rsidR="00FD2133" w:rsidRPr="00B05D71" w:rsidRDefault="00537341">
          <w:pPr>
            <w:jc w:val="right"/>
            <w:rPr>
              <w:sz w:val="21"/>
              <w:szCs w:val="21"/>
            </w:rPr>
          </w:pPr>
          <w:r w:rsidRPr="00B05D71">
            <w:rPr>
              <w:rFonts w:hint="eastAsia"/>
              <w:sz w:val="21"/>
              <w:szCs w:val="21"/>
            </w:rPr>
            <w:t>单位：</w:t>
          </w:r>
          <w:sdt>
            <w:sdtPr>
              <w:rPr>
                <w:rFonts w:hint="eastAsia"/>
                <w:sz w:val="21"/>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hint="eastAsia"/>
                  <w:sz w:val="21"/>
                  <w:szCs w:val="21"/>
                </w:rPr>
                <w:t>元</w:t>
              </w:r>
            </w:sdtContent>
          </w:sdt>
          <w:r w:rsidRPr="00B05D71">
            <w:rPr>
              <w:rFonts w:hint="eastAsia"/>
              <w:sz w:val="21"/>
              <w:szCs w:val="21"/>
            </w:rPr>
            <w:t xml:space="preserve">  币种：</w:t>
          </w:r>
          <w:sdt>
            <w:sdtPr>
              <w:rPr>
                <w:rFonts w:hint="eastAsia"/>
                <w:sz w:val="21"/>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FD2133" w:rsidRPr="00B05D71" w:rsidTr="00CA6943">
            <w:trPr>
              <w:cantSplit/>
            </w:trPr>
            <w:sdt>
              <w:sdtPr>
                <w:rPr>
                  <w:sz w:val="21"/>
                  <w:szCs w:val="21"/>
                </w:rPr>
                <w:tag w:val="_PLD_0a86b0a609c64067bceb086fe3b56e07"/>
                <w:id w:val="2049019954"/>
                <w:lock w:val="sdtLocked"/>
              </w:sdtPr>
              <w:sdtContent>
                <w:tc>
                  <w:tcPr>
                    <w:tcW w:w="1607" w:type="pct"/>
                  </w:tcPr>
                  <w:p w:rsidR="00FD2133" w:rsidRPr="00B05D71" w:rsidRDefault="00537341">
                    <w:pPr>
                      <w:ind w:right="105"/>
                      <w:jc w:val="center"/>
                      <w:rPr>
                        <w:sz w:val="21"/>
                        <w:szCs w:val="21"/>
                      </w:rPr>
                    </w:pPr>
                    <w:r w:rsidRPr="00B05D71">
                      <w:rPr>
                        <w:rFonts w:hint="eastAsia"/>
                        <w:sz w:val="21"/>
                        <w:szCs w:val="21"/>
                      </w:rPr>
                      <w:t>项目</w:t>
                    </w:r>
                  </w:p>
                </w:tc>
              </w:sdtContent>
            </w:sdt>
            <w:sdt>
              <w:sdtPr>
                <w:rPr>
                  <w:sz w:val="21"/>
                  <w:szCs w:val="21"/>
                </w:rPr>
                <w:tag w:val="_PLD_7fb1fcbe07004f36810db86b0edb2f95"/>
                <w:id w:val="984051761"/>
                <w:lock w:val="sdtLocked"/>
              </w:sdtPr>
              <w:sdtContent>
                <w:tc>
                  <w:tcPr>
                    <w:tcW w:w="1696" w:type="pct"/>
                  </w:tcPr>
                  <w:p w:rsidR="00FD2133" w:rsidRPr="00B05D71" w:rsidRDefault="00537341">
                    <w:pPr>
                      <w:jc w:val="center"/>
                      <w:rPr>
                        <w:sz w:val="21"/>
                        <w:szCs w:val="21"/>
                      </w:rPr>
                    </w:pPr>
                    <w:r w:rsidRPr="00B05D71">
                      <w:rPr>
                        <w:rFonts w:hint="eastAsia"/>
                        <w:sz w:val="21"/>
                        <w:szCs w:val="21"/>
                      </w:rPr>
                      <w:t>期末余额</w:t>
                    </w:r>
                  </w:p>
                </w:tc>
              </w:sdtContent>
            </w:sdt>
            <w:sdt>
              <w:sdtPr>
                <w:rPr>
                  <w:sz w:val="21"/>
                  <w:szCs w:val="21"/>
                </w:rPr>
                <w:tag w:val="_PLD_a1bac2002d6e4be08e5352b018a9cf9b"/>
                <w:id w:val="1321235078"/>
                <w:lock w:val="sdtLocked"/>
              </w:sdtPr>
              <w:sdtContent>
                <w:tc>
                  <w:tcPr>
                    <w:tcW w:w="1697" w:type="pct"/>
                  </w:tcPr>
                  <w:p w:rsidR="00FD2133" w:rsidRPr="00B05D71" w:rsidRDefault="00537341">
                    <w:pPr>
                      <w:jc w:val="center"/>
                      <w:rPr>
                        <w:sz w:val="21"/>
                        <w:szCs w:val="21"/>
                      </w:rPr>
                    </w:pPr>
                    <w:r w:rsidRPr="00B05D71">
                      <w:rPr>
                        <w:rFonts w:hint="eastAsia"/>
                        <w:sz w:val="21"/>
                        <w:szCs w:val="21"/>
                      </w:rPr>
                      <w:t>期初余额</w:t>
                    </w:r>
                  </w:p>
                </w:tc>
              </w:sdtContent>
            </w:sdt>
          </w:tr>
          <w:tr w:rsidR="00B05D71" w:rsidRPr="00B05D71" w:rsidTr="00B05D71">
            <w:trPr>
              <w:cantSplit/>
            </w:trPr>
            <w:sdt>
              <w:sdtPr>
                <w:rPr>
                  <w:sz w:val="21"/>
                  <w:szCs w:val="21"/>
                </w:rPr>
                <w:tag w:val="_PLD_c76dcb28c9ce41a4a8898cb22d1c24eb"/>
                <w:id w:val="-754897092"/>
                <w:lock w:val="sdtLocked"/>
              </w:sdtPr>
              <w:sdtContent>
                <w:tc>
                  <w:tcPr>
                    <w:tcW w:w="1607" w:type="pct"/>
                  </w:tcPr>
                  <w:p w:rsidR="00B05D71" w:rsidRPr="00B05D71" w:rsidRDefault="00B05D71">
                    <w:pPr>
                      <w:ind w:right="105"/>
                      <w:rPr>
                        <w:sz w:val="21"/>
                        <w:szCs w:val="21"/>
                      </w:rPr>
                    </w:pPr>
                    <w:r w:rsidRPr="00B05D71">
                      <w:rPr>
                        <w:rFonts w:hint="eastAsia"/>
                        <w:sz w:val="21"/>
                        <w:szCs w:val="21"/>
                      </w:rPr>
                      <w:t>普通股股利</w:t>
                    </w:r>
                  </w:p>
                </w:tc>
              </w:sdtContent>
            </w:sdt>
            <w:tc>
              <w:tcPr>
                <w:tcW w:w="1696" w:type="pct"/>
                <w:vAlign w:val="center"/>
              </w:tcPr>
              <w:p w:rsidR="00B05D71" w:rsidRPr="00B05D71" w:rsidRDefault="00B05D71" w:rsidP="00B05D71">
                <w:pPr>
                  <w:jc w:val="right"/>
                  <w:rPr>
                    <w:sz w:val="21"/>
                    <w:szCs w:val="21"/>
                  </w:rPr>
                </w:pPr>
                <w:r w:rsidRPr="00B05D71">
                  <w:rPr>
                    <w:sz w:val="21"/>
                    <w:szCs w:val="21"/>
                  </w:rPr>
                  <w:t>44,441,896.95</w:t>
                </w:r>
              </w:p>
            </w:tc>
            <w:tc>
              <w:tcPr>
                <w:tcW w:w="1697" w:type="pct"/>
                <w:vAlign w:val="center"/>
              </w:tcPr>
              <w:p w:rsidR="00B05D71" w:rsidRPr="00B05D71" w:rsidRDefault="00B05D71" w:rsidP="00B05D71">
                <w:pPr>
                  <w:jc w:val="right"/>
                  <w:rPr>
                    <w:sz w:val="21"/>
                    <w:szCs w:val="21"/>
                  </w:rPr>
                </w:pPr>
                <w:r w:rsidRPr="00B05D71">
                  <w:rPr>
                    <w:sz w:val="21"/>
                    <w:szCs w:val="21"/>
                  </w:rPr>
                  <w:t>41,584,885.59</w:t>
                </w:r>
              </w:p>
            </w:tc>
          </w:tr>
          <w:tr w:rsidR="00B05D71" w:rsidRPr="00B05D71" w:rsidTr="00B05D71">
            <w:trPr>
              <w:cantSplit/>
            </w:trPr>
            <w:sdt>
              <w:sdtPr>
                <w:rPr>
                  <w:sz w:val="21"/>
                  <w:szCs w:val="21"/>
                </w:rPr>
                <w:tag w:val="_PLD_06df13dedacc42e4be585da0994a97c5"/>
                <w:id w:val="-1758438332"/>
                <w:lock w:val="sdtLocked"/>
              </w:sdtPr>
              <w:sdtContent>
                <w:tc>
                  <w:tcPr>
                    <w:tcW w:w="1607" w:type="pct"/>
                  </w:tcPr>
                  <w:p w:rsidR="00B05D71" w:rsidRPr="00B05D71" w:rsidRDefault="00B05D71">
                    <w:pPr>
                      <w:ind w:right="105"/>
                      <w:jc w:val="center"/>
                      <w:rPr>
                        <w:color w:val="000000" w:themeColor="text1"/>
                        <w:sz w:val="21"/>
                        <w:szCs w:val="21"/>
                      </w:rPr>
                    </w:pPr>
                    <w:r w:rsidRPr="00B05D71">
                      <w:rPr>
                        <w:rFonts w:hint="eastAsia"/>
                        <w:color w:val="000000" w:themeColor="text1"/>
                        <w:sz w:val="21"/>
                        <w:szCs w:val="21"/>
                      </w:rPr>
                      <w:t>合计</w:t>
                    </w:r>
                  </w:p>
                </w:tc>
              </w:sdtContent>
            </w:sdt>
            <w:tc>
              <w:tcPr>
                <w:tcW w:w="1696" w:type="pct"/>
                <w:vAlign w:val="center"/>
              </w:tcPr>
              <w:p w:rsidR="00B05D71" w:rsidRPr="00B05D71" w:rsidRDefault="00B05D71" w:rsidP="00B05D71">
                <w:pPr>
                  <w:jc w:val="right"/>
                  <w:rPr>
                    <w:sz w:val="21"/>
                    <w:szCs w:val="21"/>
                  </w:rPr>
                </w:pPr>
                <w:r w:rsidRPr="00B05D71">
                  <w:rPr>
                    <w:sz w:val="21"/>
                    <w:szCs w:val="21"/>
                  </w:rPr>
                  <w:t>44,441,896.95</w:t>
                </w:r>
              </w:p>
            </w:tc>
            <w:tc>
              <w:tcPr>
                <w:tcW w:w="1697" w:type="pct"/>
                <w:vAlign w:val="center"/>
              </w:tcPr>
              <w:p w:rsidR="00B05D71" w:rsidRPr="00B05D71" w:rsidRDefault="00B05D71" w:rsidP="00B05D71">
                <w:pPr>
                  <w:jc w:val="right"/>
                  <w:rPr>
                    <w:sz w:val="21"/>
                    <w:szCs w:val="21"/>
                  </w:rPr>
                </w:pPr>
                <w:r w:rsidRPr="00B05D71">
                  <w:rPr>
                    <w:sz w:val="21"/>
                    <w:szCs w:val="21"/>
                  </w:rPr>
                  <w:t>41,584,885.59</w:t>
                </w:r>
              </w:p>
            </w:tc>
          </w:tr>
        </w:tbl>
        <w:p w:rsidR="00FD2133" w:rsidRDefault="00D1422C">
          <w:pPr>
            <w:snapToGrid w:val="0"/>
            <w:rPr>
              <w:szCs w:val="21"/>
            </w:rPr>
          </w:pPr>
        </w:p>
      </w:sdtContent>
    </w:sdt>
    <w:sdt>
      <w:sdtPr>
        <w:rPr>
          <w:rFonts w:ascii="宋体" w:eastAsia="宋体" w:hAnsi="宋体" w:cs="宋体" w:hint="eastAsia"/>
          <w:b w:val="0"/>
          <w:bCs w:val="0"/>
          <w:kern w:val="0"/>
          <w:sz w:val="24"/>
          <w:szCs w:val="24"/>
        </w:rPr>
        <w:alias w:val="模块:其他应付款"/>
        <w:tag w:val="_SEC_63718a543ca94cc0ab86d1bd47798003"/>
        <w:id w:val="-875853009"/>
        <w:lock w:val="sdtLocked"/>
        <w:placeholder>
          <w:docPart w:val="GBC22222222222222222222222222222"/>
        </w:placeholder>
      </w:sdtPr>
      <w:sdtEndPr>
        <w:rPr>
          <w:rFonts w:hint="default"/>
          <w:sz w:val="21"/>
          <w:szCs w:val="21"/>
        </w:rPr>
      </w:sdtEndPr>
      <w:sdtContent>
        <w:p w:rsidR="00FD2133" w:rsidRDefault="00537341">
          <w:pPr>
            <w:pStyle w:val="4"/>
            <w:ind w:left="360" w:hanging="360"/>
          </w:pPr>
          <w:r>
            <w:rPr>
              <w:rFonts w:hint="eastAsia"/>
            </w:rPr>
            <w:t>其他应付款</w:t>
          </w:r>
        </w:p>
        <w:p w:rsidR="00FD2133" w:rsidRDefault="00537341">
          <w:pPr>
            <w:pStyle w:val="4"/>
            <w:numPr>
              <w:ilvl w:val="3"/>
              <w:numId w:val="54"/>
            </w:numPr>
          </w:pPr>
          <w:r>
            <w:rPr>
              <w:rFonts w:hint="eastAsia"/>
            </w:rPr>
            <w:t>按款项性质列示其他应付款</w:t>
          </w:r>
        </w:p>
        <w:sdt>
          <w:sdtPr>
            <w:alias w:val="是否适用：按款项性质列示其他应付款[双击切换]"/>
            <w:tag w:val="_GBC_2129eaafa70540f79a93d0085630a5fe"/>
            <w:id w:val="-1414770067"/>
            <w:lock w:val="sdtLocked"/>
            <w:placeholder>
              <w:docPart w:val="GBC22222222222222222222222222222"/>
            </w:placeholder>
          </w:sdtPr>
          <w:sdtEndPr>
            <w:rPr>
              <w:sz w:val="21"/>
              <w:szCs w:val="21"/>
            </w:rPr>
          </w:sdtEndPr>
          <w:sdtContent>
            <w:p w:rsidR="00FD2133" w:rsidRPr="00B05D71" w:rsidRDefault="00D1422C">
              <w:pPr>
                <w:rPr>
                  <w:sz w:val="21"/>
                  <w:szCs w:val="21"/>
                </w:rPr>
              </w:pPr>
              <w:r w:rsidRPr="00B05D71">
                <w:rPr>
                  <w:sz w:val="21"/>
                  <w:szCs w:val="21"/>
                </w:rPr>
                <w:fldChar w:fldCharType="begin"/>
              </w:r>
              <w:r w:rsidR="00B05D71" w:rsidRPr="00B05D71">
                <w:rPr>
                  <w:sz w:val="21"/>
                  <w:szCs w:val="21"/>
                </w:rPr>
                <w:instrText xml:space="preserve">MACROBUTTON  SnrToggleCheckbox √适用 </w:instrText>
              </w:r>
              <w:r w:rsidRPr="00B05D71">
                <w:rPr>
                  <w:sz w:val="21"/>
                  <w:szCs w:val="21"/>
                </w:rPr>
                <w:fldChar w:fldCharType="end"/>
              </w:r>
              <w:r w:rsidRPr="00B05D71">
                <w:rPr>
                  <w:sz w:val="21"/>
                  <w:szCs w:val="21"/>
                </w:rPr>
                <w:fldChar w:fldCharType="begin"/>
              </w:r>
              <w:r w:rsidR="00B05D71" w:rsidRPr="00B05D71">
                <w:rPr>
                  <w:sz w:val="21"/>
                  <w:szCs w:val="21"/>
                </w:rPr>
                <w:instrText xml:space="preserve"> MACROBUTTON  SnrToggleCheckbox □不适用 </w:instrText>
              </w:r>
              <w:r w:rsidRPr="00B05D71">
                <w:rPr>
                  <w:sz w:val="21"/>
                  <w:szCs w:val="21"/>
                </w:rPr>
                <w:fldChar w:fldCharType="end"/>
              </w:r>
            </w:p>
          </w:sdtContent>
        </w:sdt>
        <w:p w:rsidR="00FD2133" w:rsidRPr="00B05D71" w:rsidRDefault="00537341">
          <w:pPr>
            <w:jc w:val="right"/>
            <w:rPr>
              <w:sz w:val="21"/>
              <w:szCs w:val="21"/>
            </w:rPr>
          </w:pPr>
          <w:r w:rsidRPr="00B05D71">
            <w:rPr>
              <w:rFonts w:hint="eastAsia"/>
              <w:sz w:val="21"/>
              <w:szCs w:val="21"/>
            </w:rPr>
            <w:t>单位：</w:t>
          </w:r>
          <w:sdt>
            <w:sdtPr>
              <w:rPr>
                <w:rFonts w:hint="eastAsia"/>
                <w:sz w:val="21"/>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hint="eastAsia"/>
                  <w:sz w:val="21"/>
                  <w:szCs w:val="21"/>
                </w:rPr>
                <w:t>元</w:t>
              </w:r>
            </w:sdtContent>
          </w:sdt>
          <w:r w:rsidRPr="00B05D71">
            <w:rPr>
              <w:rFonts w:hint="eastAsia"/>
              <w:sz w:val="21"/>
              <w:szCs w:val="21"/>
            </w:rPr>
            <w:t xml:space="preserve">  币种：</w:t>
          </w:r>
          <w:sdt>
            <w:sdtPr>
              <w:rPr>
                <w:rFonts w:hint="eastAsia"/>
                <w:sz w:val="21"/>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B05D71" w:rsidRPr="00B05D71" w:rsidTr="00B05D71">
            <w:sdt>
              <w:sdtPr>
                <w:rPr>
                  <w:sz w:val="21"/>
                  <w:szCs w:val="21"/>
                </w:rPr>
                <w:tag w:val="_PLD_cccd20120c59428c9fb5486db901b651"/>
                <w:id w:val="1397819"/>
                <w:lock w:val="sdtLocked"/>
              </w:sdtPr>
              <w:sdtContent>
                <w:tc>
                  <w:tcPr>
                    <w:tcW w:w="1615" w:type="pct"/>
                    <w:shd w:val="clear" w:color="auto" w:fill="auto"/>
                  </w:tcPr>
                  <w:p w:rsidR="00B05D71" w:rsidRPr="00B05D71" w:rsidRDefault="00B05D71" w:rsidP="00B05D71">
                    <w:pPr>
                      <w:jc w:val="center"/>
                      <w:rPr>
                        <w:sz w:val="21"/>
                        <w:szCs w:val="21"/>
                      </w:rPr>
                    </w:pPr>
                    <w:r w:rsidRPr="00B05D71">
                      <w:rPr>
                        <w:rFonts w:hint="eastAsia"/>
                        <w:sz w:val="21"/>
                        <w:szCs w:val="21"/>
                      </w:rPr>
                      <w:t>项目</w:t>
                    </w:r>
                  </w:p>
                </w:tc>
              </w:sdtContent>
            </w:sdt>
            <w:sdt>
              <w:sdtPr>
                <w:rPr>
                  <w:sz w:val="21"/>
                  <w:szCs w:val="21"/>
                </w:rPr>
                <w:tag w:val="_PLD_e2d62dec5e0841a581c413f632730f49"/>
                <w:id w:val="1397820"/>
                <w:lock w:val="sdtLocked"/>
              </w:sdtPr>
              <w:sdtContent>
                <w:tc>
                  <w:tcPr>
                    <w:tcW w:w="1657" w:type="pct"/>
                    <w:shd w:val="clear" w:color="auto" w:fill="auto"/>
                  </w:tcPr>
                  <w:p w:rsidR="00B05D71" w:rsidRPr="00B05D71" w:rsidRDefault="00B05D71" w:rsidP="00B05D71">
                    <w:pPr>
                      <w:jc w:val="center"/>
                      <w:rPr>
                        <w:sz w:val="21"/>
                        <w:szCs w:val="21"/>
                      </w:rPr>
                    </w:pPr>
                    <w:r w:rsidRPr="00B05D71">
                      <w:rPr>
                        <w:rFonts w:hint="eastAsia"/>
                        <w:sz w:val="21"/>
                        <w:szCs w:val="21"/>
                      </w:rPr>
                      <w:t>期末余额</w:t>
                    </w:r>
                  </w:p>
                </w:tc>
              </w:sdtContent>
            </w:sdt>
            <w:sdt>
              <w:sdtPr>
                <w:rPr>
                  <w:sz w:val="21"/>
                  <w:szCs w:val="21"/>
                </w:rPr>
                <w:tag w:val="_PLD_7d5bd8bc96cd40388e383699d37c8d10"/>
                <w:id w:val="1397821"/>
                <w:lock w:val="sdtLocked"/>
              </w:sdtPr>
              <w:sdtContent>
                <w:tc>
                  <w:tcPr>
                    <w:tcW w:w="1728" w:type="pct"/>
                    <w:shd w:val="clear" w:color="auto" w:fill="auto"/>
                  </w:tcPr>
                  <w:p w:rsidR="00B05D71" w:rsidRPr="00B05D71" w:rsidRDefault="00B05D71" w:rsidP="00B05D71">
                    <w:pPr>
                      <w:jc w:val="center"/>
                      <w:rPr>
                        <w:sz w:val="21"/>
                        <w:szCs w:val="21"/>
                      </w:rPr>
                    </w:pPr>
                    <w:r w:rsidRPr="00B05D71">
                      <w:rPr>
                        <w:rFonts w:hint="eastAsia"/>
                        <w:sz w:val="21"/>
                        <w:szCs w:val="21"/>
                      </w:rPr>
                      <w:t>期初余额</w:t>
                    </w:r>
                  </w:p>
                </w:tc>
              </w:sdtContent>
            </w:sdt>
          </w:tr>
          <w:sdt>
            <w:sdtPr>
              <w:rPr>
                <w:rFonts w:hint="eastAsia"/>
                <w:sz w:val="21"/>
                <w:szCs w:val="21"/>
              </w:rPr>
              <w:alias w:val="其他应付款情况明细"/>
              <w:tag w:val="_TUP_c5fd807cf68b4815b97a33bdc075d5e4"/>
              <w:id w:val="1397822"/>
              <w:lock w:val="sdtLocked"/>
            </w:sdtPr>
            <w:sdtEndPr>
              <w:rPr>
                <w:rFonts w:hint="default"/>
              </w:rPr>
            </w:sdtEndPr>
            <w:sdtContent>
              <w:tr w:rsidR="00B05D71" w:rsidRPr="00B05D71" w:rsidTr="00B05D71">
                <w:trPr>
                  <w:trHeight w:val="281"/>
                </w:trPr>
                <w:tc>
                  <w:tcPr>
                    <w:tcW w:w="1615" w:type="pct"/>
                    <w:shd w:val="clear" w:color="auto" w:fill="auto"/>
                  </w:tcPr>
                  <w:p w:rsidR="00B05D71" w:rsidRPr="00B05D71" w:rsidRDefault="00B05D71" w:rsidP="00B05D71">
                    <w:pPr>
                      <w:rPr>
                        <w:sz w:val="21"/>
                        <w:szCs w:val="21"/>
                      </w:rPr>
                    </w:pPr>
                    <w:r w:rsidRPr="00B05D71">
                      <w:rPr>
                        <w:sz w:val="21"/>
                        <w:szCs w:val="21"/>
                      </w:rPr>
                      <w:t>往来款</w:t>
                    </w:r>
                  </w:p>
                </w:tc>
                <w:tc>
                  <w:tcPr>
                    <w:tcW w:w="1657" w:type="pct"/>
                    <w:shd w:val="clear" w:color="auto" w:fill="auto"/>
                  </w:tcPr>
                  <w:p w:rsidR="00B05D71" w:rsidRPr="00B05D71" w:rsidRDefault="00B05D71" w:rsidP="00B05D71">
                    <w:pPr>
                      <w:jc w:val="right"/>
                      <w:rPr>
                        <w:sz w:val="21"/>
                        <w:szCs w:val="21"/>
                      </w:rPr>
                    </w:pPr>
                    <w:r w:rsidRPr="00B05D71">
                      <w:rPr>
                        <w:sz w:val="21"/>
                        <w:szCs w:val="21"/>
                      </w:rPr>
                      <w:t>110,000,000.00</w:t>
                    </w:r>
                  </w:p>
                </w:tc>
                <w:tc>
                  <w:tcPr>
                    <w:tcW w:w="1728" w:type="pct"/>
                    <w:shd w:val="clear" w:color="auto" w:fill="auto"/>
                  </w:tcPr>
                  <w:p w:rsidR="00B05D71" w:rsidRPr="00B05D71" w:rsidRDefault="00B05D71" w:rsidP="00B05D71">
                    <w:pPr>
                      <w:jc w:val="right"/>
                      <w:rPr>
                        <w:sz w:val="21"/>
                        <w:szCs w:val="21"/>
                      </w:rPr>
                    </w:pPr>
                  </w:p>
                </w:tc>
              </w:tr>
            </w:sdtContent>
          </w:sdt>
          <w:sdt>
            <w:sdtPr>
              <w:rPr>
                <w:rFonts w:hint="eastAsia"/>
                <w:sz w:val="21"/>
                <w:szCs w:val="21"/>
              </w:rPr>
              <w:alias w:val="其他应付款情况明细"/>
              <w:tag w:val="_TUP_c5fd807cf68b4815b97a33bdc075d5e4"/>
              <w:id w:val="1397823"/>
              <w:lock w:val="sdtLocked"/>
            </w:sdtPr>
            <w:sdtEndPr>
              <w:rPr>
                <w:rFonts w:hint="default"/>
              </w:rPr>
            </w:sdtEndPr>
            <w:sdtContent>
              <w:tr w:rsidR="00B05D71" w:rsidRPr="00B05D71" w:rsidTr="00B05D71">
                <w:tc>
                  <w:tcPr>
                    <w:tcW w:w="1615" w:type="pct"/>
                    <w:shd w:val="clear" w:color="auto" w:fill="auto"/>
                  </w:tcPr>
                  <w:p w:rsidR="00B05D71" w:rsidRPr="00B05D71" w:rsidRDefault="00B05D71" w:rsidP="00B05D71">
                    <w:pPr>
                      <w:rPr>
                        <w:sz w:val="21"/>
                        <w:szCs w:val="21"/>
                      </w:rPr>
                    </w:pPr>
                    <w:r w:rsidRPr="00B05D71">
                      <w:rPr>
                        <w:sz w:val="21"/>
                        <w:szCs w:val="21"/>
                      </w:rPr>
                      <w:t>限制性股票回购义务</w:t>
                    </w:r>
                  </w:p>
                </w:tc>
                <w:tc>
                  <w:tcPr>
                    <w:tcW w:w="1657" w:type="pct"/>
                    <w:shd w:val="clear" w:color="auto" w:fill="auto"/>
                  </w:tcPr>
                  <w:p w:rsidR="00B05D71" w:rsidRPr="00B05D71" w:rsidRDefault="00B05D71" w:rsidP="00B05D71">
                    <w:pPr>
                      <w:jc w:val="right"/>
                      <w:rPr>
                        <w:sz w:val="21"/>
                        <w:szCs w:val="21"/>
                      </w:rPr>
                    </w:pPr>
                    <w:r w:rsidRPr="00B05D71">
                      <w:rPr>
                        <w:sz w:val="21"/>
                        <w:szCs w:val="21"/>
                      </w:rPr>
                      <w:t>38,107,648.00</w:t>
                    </w:r>
                  </w:p>
                </w:tc>
                <w:tc>
                  <w:tcPr>
                    <w:tcW w:w="1728" w:type="pct"/>
                    <w:shd w:val="clear" w:color="auto" w:fill="auto"/>
                  </w:tcPr>
                  <w:p w:rsidR="00B05D71" w:rsidRPr="00B05D71" w:rsidRDefault="00B05D71" w:rsidP="00B05D71">
                    <w:pPr>
                      <w:jc w:val="right"/>
                      <w:rPr>
                        <w:sz w:val="21"/>
                        <w:szCs w:val="21"/>
                      </w:rPr>
                    </w:pPr>
                  </w:p>
                </w:tc>
              </w:tr>
            </w:sdtContent>
          </w:sdt>
          <w:sdt>
            <w:sdtPr>
              <w:rPr>
                <w:rFonts w:hint="eastAsia"/>
                <w:sz w:val="21"/>
                <w:szCs w:val="21"/>
              </w:rPr>
              <w:alias w:val="其他应付款情况明细"/>
              <w:tag w:val="_TUP_c5fd807cf68b4815b97a33bdc075d5e4"/>
              <w:id w:val="1397824"/>
              <w:lock w:val="sdtLocked"/>
            </w:sdtPr>
            <w:sdtEndPr>
              <w:rPr>
                <w:rFonts w:hint="default"/>
              </w:rPr>
            </w:sdtEndPr>
            <w:sdtContent>
              <w:tr w:rsidR="00B05D71" w:rsidRPr="00B05D71" w:rsidTr="00B05D71">
                <w:tc>
                  <w:tcPr>
                    <w:tcW w:w="1615" w:type="pct"/>
                    <w:shd w:val="clear" w:color="auto" w:fill="auto"/>
                  </w:tcPr>
                  <w:p w:rsidR="00B05D71" w:rsidRPr="00B05D71" w:rsidRDefault="00B05D71" w:rsidP="00B05D71">
                    <w:pPr>
                      <w:rPr>
                        <w:sz w:val="21"/>
                        <w:szCs w:val="21"/>
                      </w:rPr>
                    </w:pPr>
                    <w:proofErr w:type="gramStart"/>
                    <w:r w:rsidRPr="00B05D71">
                      <w:rPr>
                        <w:sz w:val="21"/>
                        <w:szCs w:val="21"/>
                      </w:rPr>
                      <w:t>运输款</w:t>
                    </w:r>
                    <w:proofErr w:type="gramEnd"/>
                  </w:p>
                </w:tc>
                <w:tc>
                  <w:tcPr>
                    <w:tcW w:w="1657" w:type="pct"/>
                    <w:shd w:val="clear" w:color="auto" w:fill="auto"/>
                  </w:tcPr>
                  <w:p w:rsidR="00B05D71" w:rsidRPr="00B05D71" w:rsidRDefault="00B05D71" w:rsidP="00B05D71">
                    <w:pPr>
                      <w:jc w:val="right"/>
                      <w:rPr>
                        <w:sz w:val="21"/>
                        <w:szCs w:val="21"/>
                      </w:rPr>
                    </w:pPr>
                    <w:r w:rsidRPr="00B05D71">
                      <w:rPr>
                        <w:sz w:val="21"/>
                        <w:szCs w:val="21"/>
                      </w:rPr>
                      <w:t>2,573,034.28</w:t>
                    </w:r>
                  </w:p>
                </w:tc>
                <w:tc>
                  <w:tcPr>
                    <w:tcW w:w="1728" w:type="pct"/>
                    <w:shd w:val="clear" w:color="auto" w:fill="auto"/>
                  </w:tcPr>
                  <w:p w:rsidR="00B05D71" w:rsidRPr="00B05D71" w:rsidRDefault="00B05D71" w:rsidP="00B05D71">
                    <w:pPr>
                      <w:jc w:val="right"/>
                      <w:rPr>
                        <w:sz w:val="21"/>
                        <w:szCs w:val="21"/>
                      </w:rPr>
                    </w:pPr>
                    <w:r w:rsidRPr="00B05D71">
                      <w:rPr>
                        <w:sz w:val="21"/>
                        <w:szCs w:val="21"/>
                      </w:rPr>
                      <w:t>11,707,467.71</w:t>
                    </w:r>
                  </w:p>
                </w:tc>
              </w:tr>
            </w:sdtContent>
          </w:sdt>
          <w:sdt>
            <w:sdtPr>
              <w:rPr>
                <w:rFonts w:hint="eastAsia"/>
                <w:sz w:val="21"/>
                <w:szCs w:val="21"/>
              </w:rPr>
              <w:alias w:val="其他应付款情况明细"/>
              <w:tag w:val="_TUP_c5fd807cf68b4815b97a33bdc075d5e4"/>
              <w:id w:val="1397825"/>
              <w:lock w:val="sdtLocked"/>
            </w:sdtPr>
            <w:sdtEndPr>
              <w:rPr>
                <w:rFonts w:hint="default"/>
              </w:rPr>
            </w:sdtEndPr>
            <w:sdtContent>
              <w:tr w:rsidR="00B05D71" w:rsidRPr="00B05D71" w:rsidTr="00B05D71">
                <w:tc>
                  <w:tcPr>
                    <w:tcW w:w="1615" w:type="pct"/>
                    <w:shd w:val="clear" w:color="auto" w:fill="auto"/>
                  </w:tcPr>
                  <w:p w:rsidR="00B05D71" w:rsidRPr="00B05D71" w:rsidRDefault="00B05D71" w:rsidP="00B05D71">
                    <w:pPr>
                      <w:rPr>
                        <w:sz w:val="21"/>
                        <w:szCs w:val="21"/>
                      </w:rPr>
                    </w:pPr>
                    <w:r w:rsidRPr="00B05D71">
                      <w:rPr>
                        <w:sz w:val="21"/>
                        <w:szCs w:val="21"/>
                      </w:rPr>
                      <w:t>其他</w:t>
                    </w:r>
                  </w:p>
                </w:tc>
                <w:tc>
                  <w:tcPr>
                    <w:tcW w:w="1657" w:type="pct"/>
                    <w:shd w:val="clear" w:color="auto" w:fill="auto"/>
                  </w:tcPr>
                  <w:p w:rsidR="00B05D71" w:rsidRPr="00B05D71" w:rsidRDefault="00B05D71" w:rsidP="00B05D71">
                    <w:pPr>
                      <w:jc w:val="right"/>
                      <w:rPr>
                        <w:sz w:val="21"/>
                        <w:szCs w:val="21"/>
                      </w:rPr>
                    </w:pPr>
                    <w:r w:rsidRPr="00B05D71">
                      <w:rPr>
                        <w:sz w:val="21"/>
                        <w:szCs w:val="21"/>
                      </w:rPr>
                      <w:t>23,757,780.94</w:t>
                    </w:r>
                  </w:p>
                </w:tc>
                <w:tc>
                  <w:tcPr>
                    <w:tcW w:w="1728" w:type="pct"/>
                    <w:shd w:val="clear" w:color="auto" w:fill="auto"/>
                  </w:tcPr>
                  <w:p w:rsidR="00B05D71" w:rsidRPr="00B05D71" w:rsidRDefault="00B05D71" w:rsidP="00B05D71">
                    <w:pPr>
                      <w:jc w:val="right"/>
                      <w:rPr>
                        <w:sz w:val="21"/>
                        <w:szCs w:val="21"/>
                      </w:rPr>
                    </w:pPr>
                    <w:r w:rsidRPr="00B05D71">
                      <w:rPr>
                        <w:sz w:val="21"/>
                        <w:szCs w:val="21"/>
                      </w:rPr>
                      <w:t>20,502,565.92</w:t>
                    </w:r>
                  </w:p>
                </w:tc>
              </w:tr>
            </w:sdtContent>
          </w:sdt>
          <w:tr w:rsidR="00B05D71" w:rsidRPr="00B05D71" w:rsidTr="00B05D71">
            <w:sdt>
              <w:sdtPr>
                <w:rPr>
                  <w:sz w:val="21"/>
                  <w:szCs w:val="21"/>
                </w:rPr>
                <w:tag w:val="_PLD_71f559af9c054f8b851f93ba5dcee683"/>
                <w:id w:val="1397826"/>
                <w:lock w:val="sdtLocked"/>
              </w:sdtPr>
              <w:sdtContent>
                <w:tc>
                  <w:tcPr>
                    <w:tcW w:w="1615" w:type="pct"/>
                    <w:shd w:val="clear" w:color="auto" w:fill="auto"/>
                  </w:tcPr>
                  <w:p w:rsidR="00B05D71" w:rsidRPr="00B05D71" w:rsidRDefault="00B05D71" w:rsidP="00B05D71">
                    <w:pPr>
                      <w:jc w:val="center"/>
                      <w:rPr>
                        <w:color w:val="000000" w:themeColor="text1"/>
                        <w:sz w:val="21"/>
                        <w:szCs w:val="21"/>
                      </w:rPr>
                    </w:pPr>
                    <w:r w:rsidRPr="00B05D71">
                      <w:rPr>
                        <w:rFonts w:hint="eastAsia"/>
                        <w:color w:val="000000" w:themeColor="text1"/>
                        <w:sz w:val="21"/>
                        <w:szCs w:val="21"/>
                      </w:rPr>
                      <w:t>合计</w:t>
                    </w:r>
                  </w:p>
                </w:tc>
              </w:sdtContent>
            </w:sdt>
            <w:tc>
              <w:tcPr>
                <w:tcW w:w="1657" w:type="pct"/>
                <w:shd w:val="clear" w:color="auto" w:fill="auto"/>
                <w:vAlign w:val="center"/>
              </w:tcPr>
              <w:p w:rsidR="00B05D71" w:rsidRPr="00B05D71" w:rsidRDefault="00B05D71" w:rsidP="00B05D71">
                <w:pPr>
                  <w:jc w:val="right"/>
                  <w:rPr>
                    <w:sz w:val="21"/>
                    <w:szCs w:val="21"/>
                  </w:rPr>
                </w:pPr>
                <w:r w:rsidRPr="00B05D71">
                  <w:rPr>
                    <w:sz w:val="21"/>
                    <w:szCs w:val="21"/>
                  </w:rPr>
                  <w:t>174,438,463.22</w:t>
                </w:r>
              </w:p>
            </w:tc>
            <w:tc>
              <w:tcPr>
                <w:tcW w:w="1728" w:type="pct"/>
                <w:shd w:val="clear" w:color="auto" w:fill="auto"/>
                <w:vAlign w:val="center"/>
              </w:tcPr>
              <w:p w:rsidR="00B05D71" w:rsidRPr="00B05D71" w:rsidRDefault="00B05D71" w:rsidP="00B05D71">
                <w:pPr>
                  <w:jc w:val="right"/>
                  <w:rPr>
                    <w:sz w:val="21"/>
                    <w:szCs w:val="21"/>
                  </w:rPr>
                </w:pPr>
                <w:r w:rsidRPr="00B05D71">
                  <w:rPr>
                    <w:sz w:val="21"/>
                    <w:szCs w:val="21"/>
                  </w:rPr>
                  <w:t>32,210,033.63</w:t>
                </w:r>
              </w:p>
            </w:tc>
          </w:tr>
        </w:tbl>
        <w:p w:rsidR="00B05D71" w:rsidRDefault="00B05D71"/>
        <w:p w:rsidR="00FD2133" w:rsidRDefault="00537341">
          <w:pPr>
            <w:pStyle w:val="4"/>
            <w:numPr>
              <w:ilvl w:val="3"/>
              <w:numId w:val="54"/>
            </w:numPr>
          </w:pPr>
          <w:r>
            <w:rPr>
              <w:rFonts w:hint="eastAsia"/>
            </w:rPr>
            <w:t>账龄超过</w:t>
          </w:r>
          <w:r>
            <w:t>1年的重要其他应付款</w:t>
          </w:r>
        </w:p>
        <w:p w:rsidR="00FD2133" w:rsidRPr="002C7C6A" w:rsidRDefault="00D1422C" w:rsidP="00B05D71">
          <w:pPr>
            <w:rPr>
              <w:sz w:val="21"/>
              <w:szCs w:val="21"/>
            </w:rPr>
          </w:pPr>
          <w:sdt>
            <w:sdtPr>
              <w:alias w:val="是否适用：账龄超过1年的重要其他应付款[双击切换]"/>
              <w:tag w:val="_GBC_8c91a7ba05384c71ab6bde19039096ff"/>
              <w:id w:val="1786847676"/>
              <w:lock w:val="sdtLocked"/>
              <w:placeholder>
                <w:docPart w:val="GBC22222222222222222222222222222"/>
              </w:placeholder>
            </w:sdtPr>
            <w:sdtEndPr>
              <w:rPr>
                <w:sz w:val="21"/>
                <w:szCs w:val="21"/>
              </w:rPr>
            </w:sdtEndPr>
            <w:sdtContent>
              <w:r w:rsidRPr="002C7C6A">
                <w:rPr>
                  <w:sz w:val="21"/>
                  <w:szCs w:val="21"/>
                </w:rPr>
                <w:fldChar w:fldCharType="begin"/>
              </w:r>
              <w:r w:rsidR="00B05D71" w:rsidRPr="002C7C6A">
                <w:rPr>
                  <w:sz w:val="21"/>
                  <w:szCs w:val="21"/>
                </w:rPr>
                <w:instrText xml:space="preserve">MACROBUTTON  SnrToggleCheckbox □适用 </w:instrText>
              </w:r>
              <w:r w:rsidRPr="002C7C6A">
                <w:rPr>
                  <w:sz w:val="21"/>
                  <w:szCs w:val="21"/>
                </w:rPr>
                <w:fldChar w:fldCharType="end"/>
              </w:r>
              <w:r w:rsidRPr="002C7C6A">
                <w:rPr>
                  <w:sz w:val="21"/>
                  <w:szCs w:val="21"/>
                </w:rPr>
                <w:fldChar w:fldCharType="begin"/>
              </w:r>
              <w:r w:rsidR="00B05D71" w:rsidRPr="002C7C6A">
                <w:rPr>
                  <w:sz w:val="21"/>
                  <w:szCs w:val="21"/>
                </w:rPr>
                <w:instrText xml:space="preserve"> MACROBUTTON  SnrToggleCheckbox √不适用 </w:instrText>
              </w:r>
              <w:r w:rsidRPr="002C7C6A">
                <w:rPr>
                  <w:sz w:val="21"/>
                  <w:szCs w:val="21"/>
                </w:rPr>
                <w:fldChar w:fldCharType="end"/>
              </w:r>
            </w:sdtContent>
          </w:sdt>
          <w:bookmarkStart w:id="199" w:name="_Toc215903165"/>
        </w:p>
        <w:p w:rsidR="00FD2133" w:rsidRPr="002C7C6A" w:rsidRDefault="00537341">
          <w:pPr>
            <w:rPr>
              <w:sz w:val="21"/>
              <w:szCs w:val="21"/>
            </w:rPr>
          </w:pPr>
          <w:r w:rsidRPr="002C7C6A">
            <w:rPr>
              <w:rFonts w:hint="eastAsia"/>
              <w:sz w:val="21"/>
              <w:szCs w:val="21"/>
            </w:rPr>
            <w:t>其他说明</w:t>
          </w:r>
          <w:bookmarkEnd w:id="199"/>
          <w:r w:rsidRPr="002C7C6A">
            <w:rPr>
              <w:rFonts w:hint="eastAsia"/>
              <w:sz w:val="21"/>
              <w:szCs w:val="21"/>
            </w:rPr>
            <w:t>：</w:t>
          </w:r>
        </w:p>
        <w:sdt>
          <w:sdtPr>
            <w:rPr>
              <w:sz w:val="21"/>
              <w:szCs w:val="21"/>
            </w:rPr>
            <w:alias w:val="是否适用：其他应付款的其他说明[双击切换]"/>
            <w:tag w:val="_GBC_0aed5652b81d438d96502aeef7e6dde5"/>
            <w:id w:val="80799944"/>
            <w:lock w:val="sdtLocked"/>
            <w:placeholder>
              <w:docPart w:val="GBC22222222222222222222222222222"/>
            </w:placeholder>
          </w:sdtPr>
          <w:sdtContent>
            <w:p w:rsidR="00FD2133" w:rsidRPr="002C7C6A" w:rsidRDefault="00D1422C" w:rsidP="00B05D71">
              <w:pPr>
                <w:rPr>
                  <w:sz w:val="21"/>
                  <w:szCs w:val="21"/>
                </w:rPr>
              </w:pPr>
              <w:r w:rsidRPr="002C7C6A">
                <w:rPr>
                  <w:sz w:val="21"/>
                  <w:szCs w:val="21"/>
                </w:rPr>
                <w:fldChar w:fldCharType="begin"/>
              </w:r>
              <w:r w:rsidR="00B05D71" w:rsidRPr="002C7C6A">
                <w:rPr>
                  <w:sz w:val="21"/>
                  <w:szCs w:val="21"/>
                </w:rPr>
                <w:instrText xml:space="preserve">MACROBUTTON  SnrToggleCheckbox □适用 </w:instrText>
              </w:r>
              <w:r w:rsidRPr="002C7C6A">
                <w:rPr>
                  <w:sz w:val="21"/>
                  <w:szCs w:val="21"/>
                </w:rPr>
                <w:fldChar w:fldCharType="end"/>
              </w:r>
              <w:r w:rsidRPr="002C7C6A">
                <w:rPr>
                  <w:sz w:val="21"/>
                  <w:szCs w:val="21"/>
                </w:rPr>
                <w:fldChar w:fldCharType="begin"/>
              </w:r>
              <w:r w:rsidR="00B05D71" w:rsidRPr="002C7C6A">
                <w:rPr>
                  <w:sz w:val="21"/>
                  <w:szCs w:val="21"/>
                </w:rPr>
                <w:instrText xml:space="preserve"> MACROBUTTON  SnrToggleCheckbox √不适用 </w:instrText>
              </w:r>
              <w:r w:rsidRPr="002C7C6A">
                <w:rPr>
                  <w:sz w:val="21"/>
                  <w:szCs w:val="21"/>
                </w:rPr>
                <w:fldChar w:fldCharType="end"/>
              </w:r>
            </w:p>
          </w:sdtContent>
        </w:sdt>
        <w:p w:rsidR="00FD2133" w:rsidRPr="002C7C6A" w:rsidRDefault="00D1422C">
          <w:pPr>
            <w:rPr>
              <w:sz w:val="21"/>
              <w:szCs w:val="21"/>
            </w:rPr>
          </w:pPr>
        </w:p>
      </w:sdtContent>
    </w:sdt>
    <w:sdt>
      <w:sdtPr>
        <w:rPr>
          <w:rFonts w:ascii="宋体" w:hAnsi="宋体" w:cs="宋体" w:hint="eastAsia"/>
          <w:b w:val="0"/>
          <w:bCs w:val="0"/>
          <w:kern w:val="0"/>
          <w:sz w:val="24"/>
          <w:szCs w:val="21"/>
        </w:rPr>
        <w:alias w:val="模块:持有待售负债"/>
        <w:tag w:val="_SEC_2c0a95e5ecb74946b3dc14c7a20e5997"/>
        <w:id w:val="-769306314"/>
        <w:lock w:val="sdtLocked"/>
        <w:placeholder>
          <w:docPart w:val="GBC22222222222222222222222222222"/>
        </w:placeholder>
      </w:sdtPr>
      <w:sdtContent>
        <w:p w:rsidR="00FD2133" w:rsidRPr="002C7C6A" w:rsidRDefault="00537341">
          <w:pPr>
            <w:pStyle w:val="3"/>
            <w:numPr>
              <w:ilvl w:val="0"/>
              <w:numId w:val="19"/>
            </w:numPr>
            <w:tabs>
              <w:tab w:val="left" w:pos="504"/>
            </w:tabs>
            <w:rPr>
              <w:szCs w:val="21"/>
            </w:rPr>
          </w:pPr>
          <w:r w:rsidRPr="002C7C6A">
            <w:rPr>
              <w:rFonts w:ascii="宋体" w:hAnsi="宋体" w:hint="eastAsia"/>
              <w:szCs w:val="21"/>
            </w:rPr>
            <w:t>持有</w:t>
          </w:r>
          <w:r w:rsidRPr="002C7C6A">
            <w:rPr>
              <w:rFonts w:hint="eastAsia"/>
              <w:szCs w:val="21"/>
            </w:rPr>
            <w:t>待售负债</w:t>
          </w:r>
        </w:p>
        <w:sdt>
          <w:sdtPr>
            <w:rPr>
              <w:sz w:val="21"/>
              <w:szCs w:val="21"/>
            </w:rPr>
            <w:alias w:val="是否适用：划分为持有待售的负债[双击切换]"/>
            <w:tag w:val="_GBC_4ea9b2c6d4024d74b39e491f80a07798"/>
            <w:id w:val="1851675377"/>
            <w:lock w:val="sdtLocked"/>
            <w:placeholder>
              <w:docPart w:val="GBC22222222222222222222222222222"/>
            </w:placeholder>
          </w:sdtPr>
          <w:sdtContent>
            <w:p w:rsidR="00B05D71" w:rsidRPr="002C7C6A" w:rsidRDefault="00D1422C" w:rsidP="00B05D71">
              <w:pPr>
                <w:rPr>
                  <w:sz w:val="21"/>
                  <w:szCs w:val="21"/>
                </w:rPr>
              </w:pPr>
              <w:r w:rsidRPr="002C7C6A">
                <w:rPr>
                  <w:sz w:val="21"/>
                  <w:szCs w:val="21"/>
                </w:rPr>
                <w:fldChar w:fldCharType="begin"/>
              </w:r>
              <w:r w:rsidR="00B05D71" w:rsidRPr="002C7C6A">
                <w:rPr>
                  <w:sz w:val="21"/>
                  <w:szCs w:val="21"/>
                </w:rPr>
                <w:instrText xml:space="preserve">MACROBUTTON  SnrToggleCheckbox □适用 </w:instrText>
              </w:r>
              <w:r w:rsidRPr="002C7C6A">
                <w:rPr>
                  <w:sz w:val="21"/>
                  <w:szCs w:val="21"/>
                </w:rPr>
                <w:fldChar w:fldCharType="end"/>
              </w:r>
              <w:r w:rsidRPr="002C7C6A">
                <w:rPr>
                  <w:sz w:val="21"/>
                  <w:szCs w:val="21"/>
                </w:rPr>
                <w:fldChar w:fldCharType="begin"/>
              </w:r>
              <w:r w:rsidR="00B05D71" w:rsidRPr="002C7C6A">
                <w:rPr>
                  <w:sz w:val="21"/>
                  <w:szCs w:val="21"/>
                </w:rPr>
                <w:instrText xml:space="preserve"> MACROBUTTON  SnrToggleCheckbox √不适用 </w:instrText>
              </w:r>
              <w:r w:rsidRPr="002C7C6A">
                <w:rPr>
                  <w:sz w:val="21"/>
                  <w:szCs w:val="21"/>
                </w:rPr>
                <w:fldChar w:fldCharType="end"/>
              </w:r>
            </w:p>
          </w:sdtContent>
        </w:sdt>
        <w:p w:rsidR="00FD2133" w:rsidRPr="002C7C6A" w:rsidRDefault="00D1422C">
          <w:pPr>
            <w:rPr>
              <w:sz w:val="21"/>
              <w:szCs w:val="21"/>
            </w:rPr>
          </w:pPr>
        </w:p>
      </w:sdtContent>
    </w:sdt>
    <w:bookmarkStart w:id="200" w:name="_Hlk24104125" w:displacedByCustomXml="next"/>
    <w:sdt>
      <w:sdtPr>
        <w:rPr>
          <w:rFonts w:ascii="宋体" w:hAnsi="宋体" w:cs="宋体" w:hint="eastAsia"/>
          <w:b w:val="0"/>
          <w:bCs w:val="0"/>
          <w:kern w:val="0"/>
          <w:sz w:val="24"/>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placeholder>
              <w:docPart w:val="GBC22222222222222222222222222222"/>
            </w:placeholder>
          </w:sdtPr>
          <w:sdtEndPr>
            <w:rPr>
              <w:sz w:val="21"/>
              <w:szCs w:val="21"/>
            </w:rPr>
          </w:sdtEndPr>
          <w:sdtContent>
            <w:p w:rsidR="00FD2133" w:rsidRPr="00B05D71" w:rsidRDefault="00D1422C">
              <w:pPr>
                <w:rPr>
                  <w:sz w:val="21"/>
                  <w:szCs w:val="21"/>
                </w:rPr>
              </w:pPr>
              <w:r w:rsidRPr="00B05D71">
                <w:rPr>
                  <w:sz w:val="21"/>
                  <w:szCs w:val="21"/>
                </w:rPr>
                <w:fldChar w:fldCharType="begin"/>
              </w:r>
              <w:r w:rsidR="00B05D71" w:rsidRPr="00B05D71">
                <w:rPr>
                  <w:sz w:val="21"/>
                  <w:szCs w:val="21"/>
                </w:rPr>
                <w:instrText xml:space="preserve">MACROBUTTON  SnrToggleCheckbox √适用 </w:instrText>
              </w:r>
              <w:r w:rsidRPr="00B05D71">
                <w:rPr>
                  <w:sz w:val="21"/>
                  <w:szCs w:val="21"/>
                </w:rPr>
                <w:fldChar w:fldCharType="end"/>
              </w:r>
              <w:r w:rsidRPr="00B05D71">
                <w:rPr>
                  <w:sz w:val="21"/>
                  <w:szCs w:val="21"/>
                </w:rPr>
                <w:fldChar w:fldCharType="begin"/>
              </w:r>
              <w:r w:rsidR="00B05D71" w:rsidRPr="00B05D71">
                <w:rPr>
                  <w:sz w:val="21"/>
                  <w:szCs w:val="21"/>
                </w:rPr>
                <w:instrText xml:space="preserve"> MACROBUTTON  SnrToggleCheckbox □不适用 </w:instrText>
              </w:r>
              <w:r w:rsidRPr="00B05D71">
                <w:rPr>
                  <w:sz w:val="21"/>
                  <w:szCs w:val="21"/>
                </w:rPr>
                <w:fldChar w:fldCharType="end"/>
              </w:r>
            </w:p>
          </w:sdtContent>
        </w:sdt>
        <w:p w:rsidR="00FD2133" w:rsidRPr="00B05D71" w:rsidRDefault="00537341">
          <w:pPr>
            <w:jc w:val="right"/>
            <w:rPr>
              <w:sz w:val="21"/>
              <w:szCs w:val="21"/>
            </w:rPr>
          </w:pPr>
          <w:r w:rsidRPr="00B05D71">
            <w:rPr>
              <w:rFonts w:hint="eastAsia"/>
              <w:sz w:val="21"/>
              <w:szCs w:val="21"/>
            </w:rPr>
            <w:t>单位：</w:t>
          </w:r>
          <w:sdt>
            <w:sdtPr>
              <w:rPr>
                <w:rFonts w:hint="eastAsia"/>
                <w:sz w:val="21"/>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hint="eastAsia"/>
                  <w:sz w:val="21"/>
                  <w:szCs w:val="21"/>
                </w:rPr>
                <w:t>元</w:t>
              </w:r>
            </w:sdtContent>
          </w:sdt>
          <w:r w:rsidRPr="00B05D71">
            <w:rPr>
              <w:rFonts w:hint="eastAsia"/>
              <w:sz w:val="21"/>
              <w:szCs w:val="21"/>
            </w:rPr>
            <w:t xml:space="preserve">  币种：</w:t>
          </w:r>
          <w:sdt>
            <w:sdtPr>
              <w:rPr>
                <w:rFonts w:hint="eastAsia"/>
                <w:sz w:val="21"/>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B05D71" w:rsidRPr="00B05D71" w:rsidTr="00B05D71">
            <w:sdt>
              <w:sdtPr>
                <w:rPr>
                  <w:sz w:val="21"/>
                  <w:szCs w:val="21"/>
                </w:rPr>
                <w:tag w:val="_PLD_e20bf58d6f134f4caedbea03f8659c14"/>
                <w:id w:val="1398159"/>
                <w:lock w:val="sdtLocked"/>
              </w:sdtPr>
              <w:sdtContent>
                <w:tc>
                  <w:tcPr>
                    <w:tcW w:w="1607" w:type="pct"/>
                    <w:shd w:val="clear" w:color="auto" w:fill="auto"/>
                  </w:tcPr>
                  <w:p w:rsidR="00B05D71" w:rsidRPr="00B05D71" w:rsidRDefault="00B05D71" w:rsidP="00B05D71">
                    <w:pPr>
                      <w:jc w:val="center"/>
                      <w:rPr>
                        <w:sz w:val="21"/>
                        <w:szCs w:val="21"/>
                      </w:rPr>
                    </w:pPr>
                    <w:r w:rsidRPr="00B05D71">
                      <w:rPr>
                        <w:rFonts w:hint="eastAsia"/>
                        <w:sz w:val="21"/>
                        <w:szCs w:val="21"/>
                      </w:rPr>
                      <w:t>项目</w:t>
                    </w:r>
                  </w:p>
                </w:tc>
              </w:sdtContent>
            </w:sdt>
            <w:sdt>
              <w:sdtPr>
                <w:rPr>
                  <w:sz w:val="21"/>
                  <w:szCs w:val="21"/>
                </w:rPr>
                <w:tag w:val="_PLD_dad829d6a45646668218857399318d20"/>
                <w:id w:val="1398160"/>
                <w:lock w:val="sdtLocked"/>
              </w:sdtPr>
              <w:sdtContent>
                <w:tc>
                  <w:tcPr>
                    <w:tcW w:w="1678" w:type="pct"/>
                    <w:shd w:val="clear" w:color="auto" w:fill="auto"/>
                  </w:tcPr>
                  <w:p w:rsidR="00B05D71" w:rsidRPr="00B05D71" w:rsidRDefault="00B05D71" w:rsidP="00B05D71">
                    <w:pPr>
                      <w:jc w:val="center"/>
                      <w:rPr>
                        <w:sz w:val="21"/>
                        <w:szCs w:val="21"/>
                      </w:rPr>
                    </w:pPr>
                    <w:r w:rsidRPr="00B05D71">
                      <w:rPr>
                        <w:rFonts w:hint="eastAsia"/>
                        <w:sz w:val="21"/>
                        <w:szCs w:val="21"/>
                      </w:rPr>
                      <w:t>期末余额</w:t>
                    </w:r>
                  </w:p>
                </w:tc>
              </w:sdtContent>
            </w:sdt>
            <w:sdt>
              <w:sdtPr>
                <w:rPr>
                  <w:sz w:val="21"/>
                  <w:szCs w:val="21"/>
                </w:rPr>
                <w:tag w:val="_PLD_9d1d036ddf0544b2b2ddd1dc5633a114"/>
                <w:id w:val="1398161"/>
                <w:lock w:val="sdtLocked"/>
              </w:sdtPr>
              <w:sdtContent>
                <w:tc>
                  <w:tcPr>
                    <w:tcW w:w="1715" w:type="pct"/>
                    <w:shd w:val="clear" w:color="auto" w:fill="auto"/>
                  </w:tcPr>
                  <w:p w:rsidR="00B05D71" w:rsidRPr="00B05D71" w:rsidRDefault="00B05D71" w:rsidP="00B05D71">
                    <w:pPr>
                      <w:jc w:val="center"/>
                      <w:rPr>
                        <w:sz w:val="21"/>
                        <w:szCs w:val="21"/>
                      </w:rPr>
                    </w:pPr>
                    <w:r w:rsidRPr="00B05D71">
                      <w:rPr>
                        <w:rFonts w:hint="eastAsia"/>
                        <w:sz w:val="21"/>
                        <w:szCs w:val="21"/>
                      </w:rPr>
                      <w:t>期初余额</w:t>
                    </w:r>
                  </w:p>
                </w:tc>
              </w:sdtContent>
            </w:sdt>
          </w:tr>
          <w:tr w:rsidR="00B05D71" w:rsidRPr="00B05D71" w:rsidTr="00B05D71">
            <w:sdt>
              <w:sdtPr>
                <w:rPr>
                  <w:sz w:val="21"/>
                  <w:szCs w:val="21"/>
                </w:rPr>
                <w:tag w:val="_PLD_e1ecc50bff01445b96122b3c77584dd6"/>
                <w:id w:val="1398162"/>
                <w:lock w:val="sdtLocked"/>
              </w:sdtPr>
              <w:sdtContent>
                <w:tc>
                  <w:tcPr>
                    <w:tcW w:w="1607" w:type="pct"/>
                    <w:shd w:val="clear" w:color="auto" w:fill="auto"/>
                  </w:tcPr>
                  <w:p w:rsidR="00B05D71" w:rsidRPr="00B05D71" w:rsidRDefault="00B05D71" w:rsidP="00B05D71">
                    <w:pPr>
                      <w:rPr>
                        <w:sz w:val="21"/>
                        <w:szCs w:val="21"/>
                      </w:rPr>
                    </w:pPr>
                    <w:r w:rsidRPr="00B05D71">
                      <w:rPr>
                        <w:rFonts w:hint="eastAsia"/>
                        <w:sz w:val="21"/>
                        <w:szCs w:val="21"/>
                      </w:rPr>
                      <w:t>1年内到期的长期借款</w:t>
                    </w:r>
                  </w:p>
                </w:tc>
              </w:sdtContent>
            </w:sdt>
            <w:tc>
              <w:tcPr>
                <w:tcW w:w="1678" w:type="pct"/>
                <w:shd w:val="clear" w:color="auto" w:fill="auto"/>
              </w:tcPr>
              <w:p w:rsidR="00B05D71" w:rsidRPr="00B05D71" w:rsidRDefault="00B05D71" w:rsidP="00B05D71">
                <w:pPr>
                  <w:jc w:val="right"/>
                  <w:rPr>
                    <w:sz w:val="21"/>
                    <w:szCs w:val="21"/>
                  </w:rPr>
                </w:pPr>
                <w:r w:rsidRPr="00B05D71">
                  <w:rPr>
                    <w:sz w:val="21"/>
                    <w:szCs w:val="21"/>
                  </w:rPr>
                  <w:t>157,704,320.73</w:t>
                </w:r>
              </w:p>
            </w:tc>
            <w:tc>
              <w:tcPr>
                <w:tcW w:w="1715" w:type="pct"/>
                <w:shd w:val="clear" w:color="auto" w:fill="auto"/>
              </w:tcPr>
              <w:p w:rsidR="00B05D71" w:rsidRPr="00B05D71" w:rsidRDefault="00B05D71" w:rsidP="00B05D71">
                <w:pPr>
                  <w:jc w:val="right"/>
                  <w:rPr>
                    <w:sz w:val="21"/>
                    <w:szCs w:val="21"/>
                  </w:rPr>
                </w:pPr>
                <w:r w:rsidRPr="00B05D71">
                  <w:rPr>
                    <w:sz w:val="21"/>
                    <w:szCs w:val="21"/>
                  </w:rPr>
                  <w:t>30,000,000.00</w:t>
                </w:r>
              </w:p>
            </w:tc>
          </w:tr>
          <w:tr w:rsidR="00B05D71" w:rsidRPr="00B05D71" w:rsidTr="00B05D71">
            <w:tc>
              <w:tcPr>
                <w:tcW w:w="1607" w:type="pct"/>
                <w:shd w:val="clear" w:color="auto" w:fill="auto"/>
              </w:tcPr>
              <w:sdt>
                <w:sdtPr>
                  <w:rPr>
                    <w:rFonts w:hint="eastAsia"/>
                    <w:sz w:val="21"/>
                    <w:szCs w:val="21"/>
                  </w:rPr>
                  <w:tag w:val="_PLD_2910478c4b5043d09cdfb21fefc96ebe"/>
                  <w:id w:val="1398163"/>
                  <w:lock w:val="sdtLocked"/>
                </w:sdtPr>
                <w:sdtContent>
                  <w:p w:rsidR="00B05D71" w:rsidRPr="00B05D71" w:rsidRDefault="00B05D71" w:rsidP="00B05D71">
                    <w:pPr>
                      <w:rPr>
                        <w:sz w:val="21"/>
                        <w:szCs w:val="21"/>
                      </w:rPr>
                    </w:pPr>
                    <w:r w:rsidRPr="00B05D71">
                      <w:rPr>
                        <w:rFonts w:hint="eastAsia"/>
                        <w:sz w:val="21"/>
                        <w:szCs w:val="21"/>
                      </w:rPr>
                      <w:t>1年内到期的租赁负债</w:t>
                    </w:r>
                  </w:p>
                </w:sdtContent>
              </w:sdt>
            </w:tc>
            <w:tc>
              <w:tcPr>
                <w:tcW w:w="1678" w:type="pct"/>
                <w:shd w:val="clear" w:color="auto" w:fill="auto"/>
              </w:tcPr>
              <w:p w:rsidR="00B05D71" w:rsidRPr="00B05D71" w:rsidRDefault="00B05D71" w:rsidP="00B05D71">
                <w:pPr>
                  <w:jc w:val="right"/>
                  <w:rPr>
                    <w:sz w:val="21"/>
                    <w:szCs w:val="21"/>
                  </w:rPr>
                </w:pPr>
                <w:r w:rsidRPr="00B05D71">
                  <w:rPr>
                    <w:sz w:val="21"/>
                    <w:szCs w:val="21"/>
                  </w:rPr>
                  <w:t>8,380,000.00</w:t>
                </w:r>
              </w:p>
            </w:tc>
            <w:tc>
              <w:tcPr>
                <w:tcW w:w="1715" w:type="pct"/>
                <w:shd w:val="clear" w:color="auto" w:fill="auto"/>
              </w:tcPr>
              <w:p w:rsidR="00B05D71" w:rsidRPr="00B05D71" w:rsidRDefault="00B05D71" w:rsidP="00B05D71">
                <w:pPr>
                  <w:jc w:val="right"/>
                  <w:rPr>
                    <w:sz w:val="21"/>
                    <w:szCs w:val="21"/>
                  </w:rPr>
                </w:pPr>
              </w:p>
            </w:tc>
          </w:tr>
          <w:sdt>
            <w:sdtPr>
              <w:rPr>
                <w:rFonts w:hint="eastAsia"/>
                <w:sz w:val="21"/>
                <w:szCs w:val="21"/>
              </w:rPr>
              <w:alias w:val="1年内到期的非流动负债明细"/>
              <w:tag w:val="_TUP_0b146b8e2bde41cc97a280a2e5daa83b"/>
              <w:id w:val="1398164"/>
              <w:lock w:val="sdtLocked"/>
            </w:sdtPr>
            <w:sdtEndPr>
              <w:rPr>
                <w:rFonts w:hint="default"/>
                <w:color w:val="000000" w:themeColor="text1"/>
              </w:rPr>
            </w:sdtEndPr>
            <w:sdtContent>
              <w:tr w:rsidR="00B05D71" w:rsidRPr="00B05D71" w:rsidTr="00B05D71">
                <w:tc>
                  <w:tcPr>
                    <w:tcW w:w="1607" w:type="pct"/>
                    <w:shd w:val="clear" w:color="auto" w:fill="auto"/>
                  </w:tcPr>
                  <w:p w:rsidR="00B05D71" w:rsidRPr="00B05D71" w:rsidRDefault="00B05D71" w:rsidP="00B05D71">
                    <w:pPr>
                      <w:rPr>
                        <w:sz w:val="21"/>
                        <w:szCs w:val="21"/>
                      </w:rPr>
                    </w:pPr>
                    <w:r w:rsidRPr="00B05D71">
                      <w:rPr>
                        <w:rFonts w:hint="eastAsia"/>
                        <w:sz w:val="21"/>
                        <w:szCs w:val="21"/>
                      </w:rPr>
                      <w:t>1年内到期的预计负债</w:t>
                    </w:r>
                  </w:p>
                </w:tc>
                <w:tc>
                  <w:tcPr>
                    <w:tcW w:w="1678" w:type="pct"/>
                    <w:shd w:val="clear" w:color="auto" w:fill="auto"/>
                  </w:tcPr>
                  <w:p w:rsidR="00B05D71" w:rsidRPr="00B05D71" w:rsidRDefault="00B05D71" w:rsidP="00B05D71">
                    <w:pPr>
                      <w:jc w:val="right"/>
                      <w:rPr>
                        <w:sz w:val="21"/>
                        <w:szCs w:val="21"/>
                      </w:rPr>
                    </w:pPr>
                  </w:p>
                </w:tc>
                <w:tc>
                  <w:tcPr>
                    <w:tcW w:w="1715" w:type="pct"/>
                    <w:shd w:val="clear" w:color="auto" w:fill="auto"/>
                  </w:tcPr>
                  <w:p w:rsidR="00B05D71" w:rsidRPr="00B05D71" w:rsidRDefault="00B05D71" w:rsidP="00B05D71">
                    <w:pPr>
                      <w:jc w:val="right"/>
                      <w:rPr>
                        <w:sz w:val="21"/>
                        <w:szCs w:val="21"/>
                      </w:rPr>
                    </w:pPr>
                    <w:r w:rsidRPr="00B05D71">
                      <w:rPr>
                        <w:sz w:val="21"/>
                        <w:szCs w:val="21"/>
                      </w:rPr>
                      <w:t>10,831,000.00</w:t>
                    </w:r>
                  </w:p>
                </w:tc>
              </w:tr>
            </w:sdtContent>
          </w:sdt>
          <w:tr w:rsidR="00B05D71" w:rsidRPr="00B05D71" w:rsidTr="00B05D71">
            <w:sdt>
              <w:sdtPr>
                <w:rPr>
                  <w:sz w:val="21"/>
                  <w:szCs w:val="21"/>
                </w:rPr>
                <w:tag w:val="_PLD_7c3565b4df814772b0dc34a4cbdf3ad4"/>
                <w:id w:val="1398165"/>
                <w:lock w:val="sdtLocked"/>
              </w:sdtPr>
              <w:sdtContent>
                <w:tc>
                  <w:tcPr>
                    <w:tcW w:w="1607" w:type="pct"/>
                    <w:shd w:val="clear" w:color="auto" w:fill="auto"/>
                  </w:tcPr>
                  <w:p w:rsidR="00B05D71" w:rsidRPr="00B05D71" w:rsidRDefault="00B05D71" w:rsidP="00B05D71">
                    <w:pPr>
                      <w:jc w:val="center"/>
                      <w:rPr>
                        <w:sz w:val="21"/>
                        <w:szCs w:val="21"/>
                      </w:rPr>
                    </w:pPr>
                    <w:r w:rsidRPr="00B05D71">
                      <w:rPr>
                        <w:rFonts w:hint="eastAsia"/>
                        <w:sz w:val="21"/>
                        <w:szCs w:val="21"/>
                      </w:rPr>
                      <w:t>合计</w:t>
                    </w:r>
                  </w:p>
                </w:tc>
              </w:sdtContent>
            </w:sdt>
            <w:tc>
              <w:tcPr>
                <w:tcW w:w="1678" w:type="pct"/>
                <w:shd w:val="clear" w:color="auto" w:fill="auto"/>
              </w:tcPr>
              <w:p w:rsidR="00B05D71" w:rsidRPr="00B05D71" w:rsidRDefault="00B05D71" w:rsidP="00B05D71">
                <w:pPr>
                  <w:jc w:val="right"/>
                  <w:rPr>
                    <w:sz w:val="21"/>
                    <w:szCs w:val="21"/>
                  </w:rPr>
                </w:pPr>
                <w:r w:rsidRPr="00B05D71">
                  <w:rPr>
                    <w:sz w:val="21"/>
                    <w:szCs w:val="21"/>
                  </w:rPr>
                  <w:t>166,084,320.73</w:t>
                </w:r>
              </w:p>
            </w:tc>
            <w:tc>
              <w:tcPr>
                <w:tcW w:w="1715" w:type="pct"/>
                <w:shd w:val="clear" w:color="auto" w:fill="auto"/>
              </w:tcPr>
              <w:p w:rsidR="00B05D71" w:rsidRPr="00B05D71" w:rsidRDefault="00B05D71" w:rsidP="00B05D71">
                <w:pPr>
                  <w:jc w:val="right"/>
                  <w:rPr>
                    <w:sz w:val="21"/>
                    <w:szCs w:val="21"/>
                  </w:rPr>
                </w:pPr>
                <w:r w:rsidRPr="00B05D71">
                  <w:rPr>
                    <w:sz w:val="21"/>
                    <w:szCs w:val="21"/>
                  </w:rPr>
                  <w:t>40,831,000.00</w:t>
                </w:r>
              </w:p>
            </w:tc>
          </w:tr>
        </w:tbl>
        <w:p w:rsidR="00B05D71" w:rsidRDefault="00D1422C"/>
      </w:sdtContent>
    </w:sdt>
    <w:bookmarkEnd w:id="200"/>
    <w:p w:rsidR="00FD2133" w:rsidRDefault="00537341">
      <w:pPr>
        <w:pStyle w:val="3"/>
        <w:numPr>
          <w:ilvl w:val="0"/>
          <w:numId w:val="19"/>
        </w:numPr>
        <w:tabs>
          <w:tab w:val="left" w:pos="504"/>
        </w:tabs>
        <w:rPr>
          <w:rFonts w:ascii="宋体" w:hAnsi="宋体"/>
          <w:szCs w:val="21"/>
        </w:rPr>
      </w:pPr>
      <w:r>
        <w:rPr>
          <w:rFonts w:ascii="宋体" w:hAnsi="宋体" w:hint="eastAsia"/>
          <w:szCs w:val="21"/>
        </w:rPr>
        <w:t>其他流动负债</w:t>
      </w:r>
    </w:p>
    <w:bookmarkStart w:id="201"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FD2133" w:rsidRPr="00B05D71" w:rsidRDefault="00537341">
          <w:pPr>
            <w:rPr>
              <w:sz w:val="21"/>
              <w:szCs w:val="21"/>
            </w:rPr>
          </w:pPr>
          <w:r w:rsidRPr="00B05D71">
            <w:rPr>
              <w:rFonts w:hint="eastAsia"/>
              <w:sz w:val="21"/>
              <w:szCs w:val="21"/>
            </w:rPr>
            <w:t>其他流动负债情况</w:t>
          </w:r>
        </w:p>
        <w:sdt>
          <w:sdtPr>
            <w:rPr>
              <w:rFonts w:hint="eastAsia"/>
              <w:sz w:val="21"/>
              <w:szCs w:val="21"/>
            </w:rPr>
            <w:alias w:val="是否适用：其他流动负债情况 [双击切换]"/>
            <w:tag w:val="_GBC_a84ebf5eebf04d4ab9f07c3da85115c2"/>
            <w:id w:val="1639761283"/>
            <w:lock w:val="sdtLocked"/>
            <w:placeholder>
              <w:docPart w:val="GBC22222222222222222222222222222"/>
            </w:placeholder>
          </w:sdtPr>
          <w:sdtContent>
            <w:p w:rsidR="00FD2133" w:rsidRPr="00B05D71" w:rsidRDefault="00D1422C">
              <w:pPr>
                <w:rPr>
                  <w:sz w:val="21"/>
                  <w:szCs w:val="21"/>
                </w:rPr>
              </w:pPr>
              <w:r w:rsidRPr="00B05D71">
                <w:rPr>
                  <w:sz w:val="21"/>
                  <w:szCs w:val="21"/>
                </w:rPr>
                <w:fldChar w:fldCharType="begin"/>
              </w:r>
              <w:r w:rsidR="00B05D71" w:rsidRPr="00B05D71">
                <w:rPr>
                  <w:sz w:val="21"/>
                  <w:szCs w:val="21"/>
                </w:rPr>
                <w:instrText xml:space="preserve"> MACROBUTTON  SnrToggleCheckbox √适用  </w:instrText>
              </w:r>
              <w:r w:rsidRPr="00B05D71">
                <w:rPr>
                  <w:sz w:val="21"/>
                  <w:szCs w:val="21"/>
                </w:rPr>
                <w:fldChar w:fldCharType="end"/>
              </w:r>
              <w:r w:rsidRPr="00B05D71">
                <w:rPr>
                  <w:sz w:val="21"/>
                  <w:szCs w:val="21"/>
                </w:rPr>
                <w:fldChar w:fldCharType="begin"/>
              </w:r>
              <w:r w:rsidR="00B05D71" w:rsidRPr="00B05D71">
                <w:rPr>
                  <w:sz w:val="21"/>
                  <w:szCs w:val="21"/>
                </w:rPr>
                <w:instrText xml:space="preserve"> MACROBUTTON  SnrToggleCheckbox □不适用 </w:instrText>
              </w:r>
              <w:r w:rsidRPr="00B05D71">
                <w:rPr>
                  <w:sz w:val="21"/>
                  <w:szCs w:val="21"/>
                </w:rPr>
                <w:fldChar w:fldCharType="end"/>
              </w:r>
            </w:p>
          </w:sdtContent>
        </w:sdt>
        <w:p w:rsidR="00FD2133" w:rsidRPr="00B05D71" w:rsidRDefault="00537341">
          <w:pPr>
            <w:jc w:val="right"/>
            <w:rPr>
              <w:sz w:val="21"/>
              <w:szCs w:val="21"/>
            </w:rPr>
          </w:pPr>
          <w:r w:rsidRPr="00B05D71">
            <w:rPr>
              <w:rFonts w:hint="eastAsia"/>
              <w:sz w:val="21"/>
              <w:szCs w:val="21"/>
            </w:rPr>
            <w:t>单位：</w:t>
          </w:r>
          <w:sdt>
            <w:sdtPr>
              <w:rPr>
                <w:rFonts w:hint="eastAsia"/>
                <w:sz w:val="21"/>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hint="eastAsia"/>
                  <w:sz w:val="21"/>
                  <w:szCs w:val="21"/>
                </w:rPr>
                <w:t>元</w:t>
              </w:r>
            </w:sdtContent>
          </w:sdt>
          <w:r w:rsidRPr="00B05D71">
            <w:rPr>
              <w:rFonts w:hint="eastAsia"/>
              <w:sz w:val="21"/>
              <w:szCs w:val="21"/>
            </w:rPr>
            <w:t xml:space="preserve">  币种：</w:t>
          </w:r>
          <w:sdt>
            <w:sdtPr>
              <w:rPr>
                <w:rFonts w:hint="eastAsia"/>
                <w:sz w:val="21"/>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B05D71" w:rsidRPr="00B05D71" w:rsidTr="00B05D71">
            <w:trPr>
              <w:jc w:val="center"/>
            </w:trPr>
            <w:sdt>
              <w:sdtPr>
                <w:rPr>
                  <w:sz w:val="21"/>
                  <w:szCs w:val="21"/>
                </w:rPr>
                <w:tag w:val="_PLD_96b7e8e5e688449c87d23adc1b63439f"/>
                <w:id w:val="1398202"/>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B05D71" w:rsidRPr="00B05D71" w:rsidRDefault="00B05D71" w:rsidP="00B05D71">
                    <w:pPr>
                      <w:tabs>
                        <w:tab w:val="right" w:pos="3690"/>
                        <w:tab w:val="right" w:pos="5130"/>
                        <w:tab w:val="right" w:pos="6030"/>
                        <w:tab w:val="right" w:pos="7650"/>
                        <w:tab w:val="right" w:pos="9270"/>
                      </w:tabs>
                      <w:snapToGrid w:val="0"/>
                      <w:ind w:leftChars="-52" w:left="-125"/>
                      <w:jc w:val="center"/>
                      <w:rPr>
                        <w:sz w:val="21"/>
                        <w:szCs w:val="21"/>
                      </w:rPr>
                    </w:pPr>
                    <w:r w:rsidRPr="00B05D71">
                      <w:rPr>
                        <w:rFonts w:hint="eastAsia"/>
                        <w:sz w:val="21"/>
                        <w:szCs w:val="21"/>
                      </w:rPr>
                      <w:t>项目</w:t>
                    </w:r>
                  </w:p>
                </w:tc>
              </w:sdtContent>
            </w:sdt>
            <w:sdt>
              <w:sdtPr>
                <w:rPr>
                  <w:sz w:val="21"/>
                  <w:szCs w:val="21"/>
                </w:rPr>
                <w:tag w:val="_PLD_741229e75da644bb809ec002cfe06423"/>
                <w:id w:val="1398203"/>
                <w:lock w:val="sdtLocked"/>
              </w:sdtPr>
              <w:sdtContent>
                <w:tc>
                  <w:tcPr>
                    <w:tcW w:w="1723"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adjustRightInd w:val="0"/>
                      <w:snapToGrid w:val="0"/>
                      <w:jc w:val="center"/>
                      <w:rPr>
                        <w:sz w:val="21"/>
                        <w:szCs w:val="21"/>
                      </w:rPr>
                    </w:pPr>
                    <w:r w:rsidRPr="00B05D71">
                      <w:rPr>
                        <w:rFonts w:hint="eastAsia"/>
                        <w:sz w:val="21"/>
                        <w:szCs w:val="21"/>
                      </w:rPr>
                      <w:t>期末余额</w:t>
                    </w:r>
                  </w:p>
                </w:tc>
              </w:sdtContent>
            </w:sdt>
            <w:sdt>
              <w:sdtPr>
                <w:rPr>
                  <w:sz w:val="21"/>
                  <w:szCs w:val="21"/>
                </w:rPr>
                <w:tag w:val="_PLD_426d25a331b04af9b2ec53d6a7e168d4"/>
                <w:id w:val="1398204"/>
                <w:lock w:val="sdtLocked"/>
              </w:sdtPr>
              <w:sdtContent>
                <w:tc>
                  <w:tcPr>
                    <w:tcW w:w="1729"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adjustRightInd w:val="0"/>
                      <w:snapToGrid w:val="0"/>
                      <w:jc w:val="center"/>
                      <w:rPr>
                        <w:sz w:val="21"/>
                        <w:szCs w:val="21"/>
                      </w:rPr>
                    </w:pPr>
                    <w:r w:rsidRPr="00B05D71">
                      <w:rPr>
                        <w:rFonts w:hint="eastAsia"/>
                        <w:sz w:val="21"/>
                        <w:szCs w:val="21"/>
                      </w:rPr>
                      <w:t>期初余额</w:t>
                    </w:r>
                  </w:p>
                </w:tc>
              </w:sdtContent>
            </w:sdt>
          </w:tr>
          <w:sdt>
            <w:sdtPr>
              <w:rPr>
                <w:rFonts w:hint="eastAsia"/>
                <w:sz w:val="21"/>
                <w:szCs w:val="21"/>
              </w:rPr>
              <w:alias w:val="其他流动负债明细"/>
              <w:tag w:val="_TUP_8ef71b98d0004c0995e58d8ec410e844"/>
              <w:id w:val="1398207"/>
              <w:lock w:val="sdtLocked"/>
            </w:sdtPr>
            <w:sdtContent>
              <w:tr w:rsidR="00B05D71" w:rsidRPr="00B05D71" w:rsidTr="00B05D71">
                <w:trPr>
                  <w:jc w:val="center"/>
                </w:trPr>
                <w:tc>
                  <w:tcPr>
                    <w:tcW w:w="1548"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rPr>
                        <w:sz w:val="21"/>
                        <w:szCs w:val="21"/>
                      </w:rPr>
                    </w:pPr>
                    <w:r w:rsidRPr="00B05D71">
                      <w:rPr>
                        <w:sz w:val="21"/>
                        <w:szCs w:val="21"/>
                      </w:rPr>
                      <w:t>未终止确认的应收票据</w:t>
                    </w:r>
                  </w:p>
                </w:tc>
                <w:tc>
                  <w:tcPr>
                    <w:tcW w:w="1723"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jc w:val="right"/>
                      <w:rPr>
                        <w:sz w:val="21"/>
                        <w:szCs w:val="21"/>
                      </w:rPr>
                    </w:pPr>
                    <w:r w:rsidRPr="00B05D71">
                      <w:rPr>
                        <w:sz w:val="21"/>
                        <w:szCs w:val="21"/>
                      </w:rPr>
                      <w:t>373,613,041.40</w:t>
                    </w:r>
                  </w:p>
                </w:tc>
                <w:tc>
                  <w:tcPr>
                    <w:tcW w:w="1729"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jc w:val="right"/>
                      <w:rPr>
                        <w:sz w:val="21"/>
                        <w:szCs w:val="21"/>
                      </w:rPr>
                    </w:pPr>
                    <w:r w:rsidRPr="00B05D71">
                      <w:rPr>
                        <w:sz w:val="21"/>
                        <w:szCs w:val="21"/>
                      </w:rPr>
                      <w:t>311,640,694.26</w:t>
                    </w:r>
                  </w:p>
                </w:tc>
              </w:tr>
            </w:sdtContent>
          </w:sdt>
          <w:sdt>
            <w:sdtPr>
              <w:rPr>
                <w:rFonts w:hint="eastAsia"/>
                <w:sz w:val="21"/>
                <w:szCs w:val="21"/>
              </w:rPr>
              <w:alias w:val="其他流动负债明细"/>
              <w:tag w:val="_TUP_8ef71b98d0004c0995e58d8ec410e844"/>
              <w:id w:val="1398208"/>
              <w:lock w:val="sdtLocked"/>
            </w:sdtPr>
            <w:sdtContent>
              <w:tr w:rsidR="00B05D71" w:rsidRPr="00B05D71" w:rsidTr="00B05D71">
                <w:trPr>
                  <w:jc w:val="center"/>
                </w:trPr>
                <w:tc>
                  <w:tcPr>
                    <w:tcW w:w="1548"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rPr>
                        <w:sz w:val="21"/>
                        <w:szCs w:val="21"/>
                      </w:rPr>
                    </w:pPr>
                    <w:r w:rsidRPr="00B05D71">
                      <w:rPr>
                        <w:sz w:val="21"/>
                        <w:szCs w:val="21"/>
                      </w:rPr>
                      <w:t>预收货款中税额</w:t>
                    </w:r>
                  </w:p>
                </w:tc>
                <w:tc>
                  <w:tcPr>
                    <w:tcW w:w="1723"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jc w:val="right"/>
                      <w:rPr>
                        <w:sz w:val="21"/>
                        <w:szCs w:val="21"/>
                      </w:rPr>
                    </w:pPr>
                    <w:r w:rsidRPr="00B05D71">
                      <w:rPr>
                        <w:sz w:val="21"/>
                        <w:szCs w:val="21"/>
                      </w:rPr>
                      <w:t>6,777,590.62</w:t>
                    </w:r>
                  </w:p>
                </w:tc>
                <w:tc>
                  <w:tcPr>
                    <w:tcW w:w="1729"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jc w:val="right"/>
                      <w:rPr>
                        <w:sz w:val="21"/>
                        <w:szCs w:val="21"/>
                      </w:rPr>
                    </w:pPr>
                    <w:r w:rsidRPr="00B05D71">
                      <w:rPr>
                        <w:sz w:val="21"/>
                        <w:szCs w:val="21"/>
                      </w:rPr>
                      <w:t>6,109,372.05</w:t>
                    </w:r>
                  </w:p>
                </w:tc>
              </w:tr>
            </w:sdtContent>
          </w:sdt>
          <w:tr w:rsidR="00B05D71" w:rsidRPr="00B05D71" w:rsidTr="00B05D71">
            <w:trPr>
              <w:jc w:val="center"/>
            </w:trPr>
            <w:sdt>
              <w:sdtPr>
                <w:rPr>
                  <w:sz w:val="21"/>
                  <w:szCs w:val="21"/>
                </w:rPr>
                <w:tag w:val="_PLD_757f197500f4471f8e3639c1d01c107a"/>
                <w:id w:val="1398209"/>
                <w:lock w:val="sdtLocked"/>
              </w:sdtPr>
              <w:sdtContent>
                <w:tc>
                  <w:tcPr>
                    <w:tcW w:w="1548" w:type="pct"/>
                    <w:tcBorders>
                      <w:top w:val="single" w:sz="4" w:space="0" w:color="auto"/>
                      <w:left w:val="single" w:sz="4" w:space="0" w:color="auto"/>
                      <w:bottom w:val="single" w:sz="4" w:space="0" w:color="auto"/>
                      <w:right w:val="single" w:sz="4" w:space="0" w:color="auto"/>
                    </w:tcBorders>
                  </w:tcPr>
                  <w:p w:rsidR="00B05D71" w:rsidRPr="00B05D71" w:rsidRDefault="00B05D71" w:rsidP="00B05D71">
                    <w:pPr>
                      <w:jc w:val="center"/>
                      <w:rPr>
                        <w:sz w:val="21"/>
                        <w:szCs w:val="21"/>
                      </w:rPr>
                    </w:pPr>
                    <w:r w:rsidRPr="00B05D71">
                      <w:rPr>
                        <w:rFonts w:hint="eastAsia"/>
                        <w:sz w:val="21"/>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B05D71" w:rsidRPr="00B05D71" w:rsidRDefault="00B05D71" w:rsidP="00B05D71">
                <w:pPr>
                  <w:jc w:val="right"/>
                  <w:rPr>
                    <w:sz w:val="21"/>
                    <w:szCs w:val="21"/>
                  </w:rPr>
                </w:pPr>
                <w:r w:rsidRPr="00B05D71">
                  <w:rPr>
                    <w:sz w:val="21"/>
                    <w:szCs w:val="21"/>
                  </w:rPr>
                  <w:t>380,390,632.02</w:t>
                </w:r>
              </w:p>
            </w:tc>
            <w:tc>
              <w:tcPr>
                <w:tcW w:w="1729" w:type="pct"/>
                <w:tcBorders>
                  <w:top w:val="single" w:sz="4" w:space="0" w:color="auto"/>
                  <w:left w:val="single" w:sz="4" w:space="0" w:color="auto"/>
                  <w:bottom w:val="single" w:sz="4" w:space="0" w:color="auto"/>
                  <w:right w:val="single" w:sz="4" w:space="0" w:color="auto"/>
                </w:tcBorders>
                <w:vAlign w:val="center"/>
              </w:tcPr>
              <w:p w:rsidR="00B05D71" w:rsidRPr="00B05D71" w:rsidRDefault="00B05D71" w:rsidP="00B05D71">
                <w:pPr>
                  <w:jc w:val="right"/>
                  <w:rPr>
                    <w:sz w:val="21"/>
                    <w:szCs w:val="21"/>
                  </w:rPr>
                </w:pPr>
                <w:r w:rsidRPr="00B05D71">
                  <w:rPr>
                    <w:sz w:val="21"/>
                    <w:szCs w:val="21"/>
                  </w:rPr>
                  <w:t>317,750,066.31</w:t>
                </w:r>
              </w:p>
            </w:tc>
          </w:tr>
        </w:tbl>
        <w:p w:rsidR="00FD2133" w:rsidRDefault="00D1422C">
          <w:pPr>
            <w:rPr>
              <w:szCs w:val="21"/>
            </w:rPr>
          </w:pPr>
        </w:p>
      </w:sdtContent>
    </w:sdt>
    <w:bookmarkEnd w:id="201"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 w:val="21"/>
          <w:szCs w:val="21"/>
        </w:rPr>
      </w:sdtEndPr>
      <w:sdtContent>
        <w:p w:rsidR="00FD2133" w:rsidRPr="002C7C6A" w:rsidRDefault="00537341">
          <w:pPr>
            <w:rPr>
              <w:sz w:val="21"/>
              <w:szCs w:val="21"/>
            </w:rPr>
          </w:pPr>
          <w:r w:rsidRPr="002C7C6A">
            <w:rPr>
              <w:rFonts w:hint="eastAsia"/>
              <w:sz w:val="21"/>
              <w:szCs w:val="21"/>
            </w:rPr>
            <w:t>短期</w:t>
          </w:r>
          <w:r w:rsidRPr="002C7C6A">
            <w:rPr>
              <w:sz w:val="21"/>
              <w:szCs w:val="21"/>
            </w:rPr>
            <w:t>应付债券的增减变动</w:t>
          </w:r>
          <w:r w:rsidRPr="002C7C6A">
            <w:rPr>
              <w:rFonts w:hint="eastAsia"/>
              <w:sz w:val="21"/>
              <w:szCs w:val="21"/>
            </w:rPr>
            <w:t>：</w:t>
          </w:r>
        </w:p>
        <w:sdt>
          <w:sdtPr>
            <w:rPr>
              <w:sz w:val="21"/>
              <w:szCs w:val="21"/>
            </w:rPr>
            <w:alias w:val="是否适用：短期应付债券的增减变动[双击切换]"/>
            <w:tag w:val="_GBC_9702365af41547e6b7eeb62225fd79a4"/>
            <w:id w:val="-336931526"/>
            <w:lock w:val="sdtLocked"/>
            <w:placeholder>
              <w:docPart w:val="GBC22222222222222222222222222222"/>
            </w:placeholder>
          </w:sdtPr>
          <w:sdtContent>
            <w:p w:rsidR="00FD2133" w:rsidRPr="002C7C6A" w:rsidRDefault="00D1422C" w:rsidP="00B05D71">
              <w:pPr>
                <w:rPr>
                  <w:sz w:val="21"/>
                  <w:szCs w:val="21"/>
                </w:rPr>
              </w:pPr>
              <w:r w:rsidRPr="002C7C6A">
                <w:rPr>
                  <w:sz w:val="21"/>
                  <w:szCs w:val="21"/>
                </w:rPr>
                <w:fldChar w:fldCharType="begin"/>
              </w:r>
              <w:r w:rsidR="00B05D71" w:rsidRPr="002C7C6A">
                <w:rPr>
                  <w:sz w:val="21"/>
                  <w:szCs w:val="21"/>
                </w:rPr>
                <w:instrText xml:space="preserve">MACROBUTTON  SnrToggleCheckbox □适用 </w:instrText>
              </w:r>
              <w:r w:rsidRPr="002C7C6A">
                <w:rPr>
                  <w:sz w:val="21"/>
                  <w:szCs w:val="21"/>
                </w:rPr>
                <w:fldChar w:fldCharType="end"/>
              </w:r>
              <w:r w:rsidRPr="002C7C6A">
                <w:rPr>
                  <w:sz w:val="21"/>
                  <w:szCs w:val="21"/>
                </w:rPr>
                <w:fldChar w:fldCharType="begin"/>
              </w:r>
              <w:r w:rsidR="00B05D71" w:rsidRPr="002C7C6A">
                <w:rPr>
                  <w:sz w:val="21"/>
                  <w:szCs w:val="21"/>
                </w:rPr>
                <w:instrText xml:space="preserve"> MACROBUTTON  SnrToggleCheckbox √不适用 </w:instrText>
              </w:r>
              <w:r w:rsidRPr="002C7C6A">
                <w:rPr>
                  <w:sz w:val="21"/>
                  <w:szCs w:val="21"/>
                </w:rPr>
                <w:fldChar w:fldCharType="end"/>
              </w:r>
            </w:p>
          </w:sdtContent>
        </w:sdt>
      </w:sdtContent>
    </w:sdt>
    <w:sdt>
      <w:sdtPr>
        <w:rPr>
          <w:rFonts w:hint="eastAsia"/>
          <w:sz w:val="21"/>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sz w:val="24"/>
        </w:rPr>
      </w:sdtEndPr>
      <w:sdtContent>
        <w:p w:rsidR="00FD2133" w:rsidRPr="002C7C6A" w:rsidRDefault="00537341">
          <w:pPr>
            <w:spacing w:before="60" w:after="60"/>
            <w:rPr>
              <w:sz w:val="21"/>
              <w:szCs w:val="21"/>
            </w:rPr>
          </w:pPr>
          <w:r w:rsidRPr="002C7C6A">
            <w:rPr>
              <w:rFonts w:hint="eastAsia"/>
              <w:sz w:val="21"/>
              <w:szCs w:val="21"/>
            </w:rPr>
            <w:t>其他说明：</w:t>
          </w:r>
        </w:p>
        <w:sdt>
          <w:sdtPr>
            <w:rPr>
              <w:sz w:val="21"/>
              <w:szCs w:val="21"/>
            </w:rPr>
            <w:alias w:val="是否适用：其他流动负债说明[双击切换]"/>
            <w:tag w:val="_GBC_137d3b80ab3041c1a1b255a500c3d52c"/>
            <w:id w:val="-1145272012"/>
            <w:lock w:val="sdtLocked"/>
            <w:placeholder>
              <w:docPart w:val="GBC22222222222222222222222222222"/>
            </w:placeholder>
          </w:sdtPr>
          <w:sdtEndPr>
            <w:rPr>
              <w:sz w:val="24"/>
            </w:rPr>
          </w:sdtEndPr>
          <w:sdtContent>
            <w:p w:rsidR="00FD2133" w:rsidRDefault="00D1422C" w:rsidP="00B05D71">
              <w:pPr>
                <w:spacing w:before="60" w:after="60"/>
                <w:rPr>
                  <w:szCs w:val="21"/>
                </w:rPr>
              </w:pPr>
              <w:r w:rsidRPr="002C7C6A">
                <w:rPr>
                  <w:sz w:val="21"/>
                  <w:szCs w:val="21"/>
                </w:rPr>
                <w:fldChar w:fldCharType="begin"/>
              </w:r>
              <w:r w:rsidR="00B05D71" w:rsidRPr="002C7C6A">
                <w:rPr>
                  <w:sz w:val="21"/>
                  <w:szCs w:val="21"/>
                </w:rPr>
                <w:instrText xml:space="preserve">MACROBUTTON  SnrToggleCheckbox □适用 </w:instrText>
              </w:r>
              <w:r w:rsidRPr="002C7C6A">
                <w:rPr>
                  <w:sz w:val="21"/>
                  <w:szCs w:val="21"/>
                </w:rPr>
                <w:fldChar w:fldCharType="end"/>
              </w:r>
              <w:r w:rsidRPr="002C7C6A">
                <w:rPr>
                  <w:sz w:val="21"/>
                  <w:szCs w:val="21"/>
                </w:rPr>
                <w:fldChar w:fldCharType="begin"/>
              </w:r>
              <w:r w:rsidR="00B05D71" w:rsidRPr="002C7C6A">
                <w:rPr>
                  <w:sz w:val="21"/>
                  <w:szCs w:val="21"/>
                </w:rPr>
                <w:instrText xml:space="preserve"> MACROBUTTON  SnrToggleCheckbox √不适用 </w:instrText>
              </w:r>
              <w:r w:rsidRPr="002C7C6A">
                <w:rPr>
                  <w:sz w:val="21"/>
                  <w:szCs w:val="21"/>
                </w:rPr>
                <w:fldChar w:fldCharType="end"/>
              </w:r>
            </w:p>
          </w:sdtContent>
        </w:sdt>
      </w:sdtContent>
    </w:sdt>
    <w:p w:rsidR="00FD2133" w:rsidRDefault="00FD2133">
      <w:pPr>
        <w:rPr>
          <w:szCs w:val="21"/>
        </w:rPr>
      </w:pPr>
    </w:p>
    <w:p w:rsidR="00FD2133" w:rsidRDefault="00537341">
      <w:pPr>
        <w:pStyle w:val="3"/>
        <w:numPr>
          <w:ilvl w:val="0"/>
          <w:numId w:val="19"/>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 w:val="24"/>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 w:val="21"/>
          <w:szCs w:val="21"/>
        </w:rPr>
      </w:sdtEndPr>
      <w:sdtContent>
        <w:p w:rsidR="00FD2133" w:rsidRDefault="00537341">
          <w:pPr>
            <w:pStyle w:val="4"/>
            <w:numPr>
              <w:ilvl w:val="3"/>
              <w:numId w:val="131"/>
            </w:numPr>
          </w:pPr>
          <w:r>
            <w:rPr>
              <w:rFonts w:hint="eastAsia"/>
            </w:rPr>
            <w:t>长期借款分类</w:t>
          </w:r>
        </w:p>
        <w:sdt>
          <w:sdtPr>
            <w:alias w:val="是否适用：长期借款分类[双击切换]"/>
            <w:tag w:val="_GBC_f97d0882083646ed86769469b3ee8875"/>
            <w:id w:val="-1489238957"/>
            <w:lock w:val="sdtLocked"/>
            <w:placeholder>
              <w:docPart w:val="GBC22222222222222222222222222222"/>
            </w:placeholder>
          </w:sdtPr>
          <w:sdtEndPr>
            <w:rPr>
              <w:sz w:val="21"/>
              <w:szCs w:val="21"/>
            </w:rPr>
          </w:sdtEndPr>
          <w:sdtContent>
            <w:p w:rsidR="00FD2133" w:rsidRPr="00B05D71" w:rsidRDefault="00D1422C">
              <w:pPr>
                <w:rPr>
                  <w:sz w:val="21"/>
                  <w:szCs w:val="21"/>
                </w:rPr>
              </w:pPr>
              <w:r w:rsidRPr="00B05D71">
                <w:rPr>
                  <w:sz w:val="21"/>
                  <w:szCs w:val="21"/>
                </w:rPr>
                <w:fldChar w:fldCharType="begin"/>
              </w:r>
              <w:r w:rsidR="00B05D71" w:rsidRPr="00B05D71">
                <w:rPr>
                  <w:sz w:val="21"/>
                  <w:szCs w:val="21"/>
                </w:rPr>
                <w:instrText xml:space="preserve">MACROBUTTON  SnrToggleCheckbox √适用 </w:instrText>
              </w:r>
              <w:r w:rsidRPr="00B05D71">
                <w:rPr>
                  <w:sz w:val="21"/>
                  <w:szCs w:val="21"/>
                </w:rPr>
                <w:fldChar w:fldCharType="end"/>
              </w:r>
              <w:r w:rsidRPr="00B05D71">
                <w:rPr>
                  <w:sz w:val="21"/>
                  <w:szCs w:val="21"/>
                </w:rPr>
                <w:fldChar w:fldCharType="begin"/>
              </w:r>
              <w:r w:rsidR="00B05D71" w:rsidRPr="00B05D71">
                <w:rPr>
                  <w:sz w:val="21"/>
                  <w:szCs w:val="21"/>
                </w:rPr>
                <w:instrText xml:space="preserve"> MACROBUTTON  SnrToggleCheckbox □不适用 </w:instrText>
              </w:r>
              <w:r w:rsidRPr="00B05D71">
                <w:rPr>
                  <w:sz w:val="21"/>
                  <w:szCs w:val="21"/>
                </w:rPr>
                <w:fldChar w:fldCharType="end"/>
              </w:r>
            </w:p>
          </w:sdtContent>
        </w:sdt>
        <w:p w:rsidR="00FD2133" w:rsidRPr="00B05D71" w:rsidRDefault="00537341">
          <w:pPr>
            <w:jc w:val="right"/>
            <w:rPr>
              <w:sz w:val="21"/>
              <w:szCs w:val="21"/>
            </w:rPr>
          </w:pPr>
          <w:r w:rsidRPr="00B05D71">
            <w:rPr>
              <w:rFonts w:hint="eastAsia"/>
              <w:sz w:val="21"/>
              <w:szCs w:val="21"/>
            </w:rPr>
            <w:t>单位：</w:t>
          </w:r>
          <w:sdt>
            <w:sdtPr>
              <w:rPr>
                <w:rFonts w:hint="eastAsia"/>
                <w:sz w:val="21"/>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hint="eastAsia"/>
                  <w:sz w:val="21"/>
                  <w:szCs w:val="21"/>
                </w:rPr>
                <w:t>元</w:t>
              </w:r>
            </w:sdtContent>
          </w:sdt>
          <w:r w:rsidRPr="00B05D71">
            <w:rPr>
              <w:rFonts w:hint="eastAsia"/>
              <w:sz w:val="21"/>
              <w:szCs w:val="21"/>
            </w:rPr>
            <w:t xml:space="preserve">  币种：</w:t>
          </w:r>
          <w:sdt>
            <w:sdtPr>
              <w:rPr>
                <w:rFonts w:hint="eastAsia"/>
                <w:sz w:val="21"/>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2"/>
            <w:gridCol w:w="3051"/>
            <w:gridCol w:w="2946"/>
          </w:tblGrid>
          <w:tr w:rsidR="00FD2133" w:rsidRPr="00B05D71" w:rsidTr="005F50CE">
            <w:trPr>
              <w:cantSplit/>
            </w:trPr>
            <w:sdt>
              <w:sdtPr>
                <w:rPr>
                  <w:sz w:val="21"/>
                  <w:szCs w:val="21"/>
                </w:rPr>
                <w:tag w:val="_PLD_4e1b60888e3248369c96087fd1f19eed"/>
                <w:id w:val="-190074064"/>
                <w:lock w:val="sdtLocked"/>
              </w:sdtPr>
              <w:sdtContent>
                <w:tc>
                  <w:tcPr>
                    <w:tcW w:w="1686" w:type="pct"/>
                  </w:tcPr>
                  <w:p w:rsidR="00FD2133" w:rsidRPr="00B05D71" w:rsidRDefault="00537341">
                    <w:pPr>
                      <w:autoSpaceDE w:val="0"/>
                      <w:autoSpaceDN w:val="0"/>
                      <w:adjustRightInd w:val="0"/>
                      <w:snapToGrid w:val="0"/>
                      <w:jc w:val="center"/>
                      <w:rPr>
                        <w:sz w:val="21"/>
                        <w:szCs w:val="21"/>
                      </w:rPr>
                    </w:pPr>
                    <w:r w:rsidRPr="00B05D71">
                      <w:rPr>
                        <w:rFonts w:hint="eastAsia"/>
                        <w:sz w:val="21"/>
                        <w:szCs w:val="21"/>
                      </w:rPr>
                      <w:t>项目</w:t>
                    </w:r>
                  </w:p>
                </w:tc>
              </w:sdtContent>
            </w:sdt>
            <w:sdt>
              <w:sdtPr>
                <w:rPr>
                  <w:sz w:val="21"/>
                  <w:szCs w:val="21"/>
                </w:rPr>
                <w:tag w:val="_PLD_5eb33a0c1cde49ff9ed499493463ec46"/>
                <w:id w:val="-1872217825"/>
                <w:lock w:val="sdtLocked"/>
              </w:sdtPr>
              <w:sdtContent>
                <w:tc>
                  <w:tcPr>
                    <w:tcW w:w="1686" w:type="pct"/>
                  </w:tcPr>
                  <w:p w:rsidR="00FD2133" w:rsidRPr="00B05D71" w:rsidRDefault="00537341">
                    <w:pPr>
                      <w:jc w:val="center"/>
                      <w:rPr>
                        <w:sz w:val="21"/>
                        <w:szCs w:val="21"/>
                      </w:rPr>
                    </w:pPr>
                    <w:r w:rsidRPr="00B05D71">
                      <w:rPr>
                        <w:rFonts w:hint="eastAsia"/>
                        <w:sz w:val="21"/>
                        <w:szCs w:val="21"/>
                      </w:rPr>
                      <w:t>期末余额</w:t>
                    </w:r>
                  </w:p>
                </w:tc>
              </w:sdtContent>
            </w:sdt>
            <w:sdt>
              <w:sdtPr>
                <w:rPr>
                  <w:sz w:val="21"/>
                  <w:szCs w:val="21"/>
                </w:rPr>
                <w:tag w:val="_PLD_9b129c446a5847edb58141b866ffac5d"/>
                <w:id w:val="-1209566707"/>
                <w:lock w:val="sdtLocked"/>
              </w:sdtPr>
              <w:sdtContent>
                <w:tc>
                  <w:tcPr>
                    <w:tcW w:w="1628" w:type="pct"/>
                  </w:tcPr>
                  <w:p w:rsidR="00FD2133" w:rsidRPr="00B05D71" w:rsidRDefault="00537341">
                    <w:pPr>
                      <w:jc w:val="center"/>
                      <w:rPr>
                        <w:sz w:val="21"/>
                        <w:szCs w:val="21"/>
                      </w:rPr>
                    </w:pPr>
                    <w:r w:rsidRPr="00B05D71">
                      <w:rPr>
                        <w:rFonts w:hint="eastAsia"/>
                        <w:sz w:val="21"/>
                        <w:szCs w:val="21"/>
                      </w:rPr>
                      <w:t>期初余额</w:t>
                    </w:r>
                  </w:p>
                </w:tc>
              </w:sdtContent>
            </w:sdt>
          </w:tr>
          <w:tr w:rsidR="00B05D71" w:rsidRPr="00B05D71" w:rsidTr="00B05D71">
            <w:trPr>
              <w:cantSplit/>
            </w:trPr>
            <w:tc>
              <w:tcPr>
                <w:tcW w:w="1686" w:type="pct"/>
                <w:shd w:val="clear" w:color="auto" w:fill="auto"/>
              </w:tcPr>
              <w:p w:rsidR="00B05D71" w:rsidRPr="00B05D71" w:rsidRDefault="00B05D71">
                <w:pPr>
                  <w:autoSpaceDE w:val="0"/>
                  <w:autoSpaceDN w:val="0"/>
                  <w:adjustRightInd w:val="0"/>
                  <w:snapToGrid w:val="0"/>
                  <w:jc w:val="both"/>
                  <w:rPr>
                    <w:sz w:val="21"/>
                    <w:szCs w:val="21"/>
                  </w:rPr>
                </w:pPr>
                <w:r w:rsidRPr="00B05D71">
                  <w:rPr>
                    <w:rFonts w:hint="eastAsia"/>
                    <w:sz w:val="21"/>
                    <w:szCs w:val="21"/>
                  </w:rPr>
                  <w:t>抵押借款</w:t>
                </w:r>
              </w:p>
            </w:tc>
            <w:tc>
              <w:tcPr>
                <w:tcW w:w="1686" w:type="pct"/>
                <w:shd w:val="clear" w:color="auto" w:fill="auto"/>
                <w:vAlign w:val="center"/>
              </w:tcPr>
              <w:p w:rsidR="00B05D71" w:rsidRPr="00E81BBA" w:rsidRDefault="00B05D71" w:rsidP="00E81BBA">
                <w:pPr>
                  <w:jc w:val="right"/>
                  <w:rPr>
                    <w:sz w:val="21"/>
                    <w:szCs w:val="21"/>
                  </w:rPr>
                </w:pPr>
                <w:r w:rsidRPr="00E81BBA">
                  <w:rPr>
                    <w:sz w:val="21"/>
                    <w:szCs w:val="21"/>
                  </w:rPr>
                  <w:t>1,161,818,642.05</w:t>
                </w:r>
              </w:p>
            </w:tc>
            <w:tc>
              <w:tcPr>
                <w:tcW w:w="1628" w:type="pct"/>
                <w:shd w:val="clear" w:color="auto" w:fill="auto"/>
                <w:vAlign w:val="center"/>
              </w:tcPr>
              <w:p w:rsidR="00B05D71" w:rsidRPr="00E81BBA" w:rsidRDefault="00B05D71" w:rsidP="00E81BBA">
                <w:pPr>
                  <w:jc w:val="right"/>
                  <w:rPr>
                    <w:sz w:val="21"/>
                    <w:szCs w:val="21"/>
                  </w:rPr>
                </w:pPr>
                <w:r w:rsidRPr="00E81BBA">
                  <w:rPr>
                    <w:sz w:val="21"/>
                    <w:szCs w:val="21"/>
                  </w:rPr>
                  <w:t>1,174,835,970.43</w:t>
                </w:r>
              </w:p>
            </w:tc>
          </w:tr>
          <w:tr w:rsidR="00E81BBA" w:rsidRPr="00B05D71" w:rsidTr="000B4F27">
            <w:trPr>
              <w:cantSplit/>
            </w:trPr>
            <w:tc>
              <w:tcPr>
                <w:tcW w:w="1686" w:type="pct"/>
                <w:vAlign w:val="center"/>
              </w:tcPr>
              <w:p w:rsidR="00E81BBA" w:rsidRPr="00B05D71" w:rsidRDefault="00E81BBA">
                <w:pPr>
                  <w:autoSpaceDE w:val="0"/>
                  <w:autoSpaceDN w:val="0"/>
                  <w:adjustRightInd w:val="0"/>
                  <w:snapToGrid w:val="0"/>
                  <w:jc w:val="center"/>
                  <w:rPr>
                    <w:sz w:val="21"/>
                    <w:szCs w:val="21"/>
                  </w:rPr>
                </w:pPr>
                <w:r w:rsidRPr="00B05D71">
                  <w:rPr>
                    <w:rFonts w:hint="eastAsia"/>
                    <w:sz w:val="21"/>
                    <w:szCs w:val="21"/>
                  </w:rPr>
                  <w:t>合计</w:t>
                </w:r>
              </w:p>
            </w:tc>
            <w:tc>
              <w:tcPr>
                <w:tcW w:w="1686" w:type="pct"/>
                <w:vAlign w:val="center"/>
              </w:tcPr>
              <w:p w:rsidR="00E81BBA" w:rsidRPr="00E81BBA" w:rsidRDefault="00E81BBA" w:rsidP="00E81BBA">
                <w:pPr>
                  <w:jc w:val="right"/>
                  <w:rPr>
                    <w:sz w:val="21"/>
                    <w:szCs w:val="21"/>
                  </w:rPr>
                </w:pPr>
                <w:r w:rsidRPr="00E81BBA">
                  <w:rPr>
                    <w:sz w:val="21"/>
                    <w:szCs w:val="21"/>
                  </w:rPr>
                  <w:t>1,161,818,642.05</w:t>
                </w:r>
              </w:p>
            </w:tc>
            <w:tc>
              <w:tcPr>
                <w:tcW w:w="1628" w:type="pct"/>
                <w:vAlign w:val="center"/>
              </w:tcPr>
              <w:p w:rsidR="00E81BBA" w:rsidRPr="00E81BBA" w:rsidRDefault="00E81BBA" w:rsidP="00E81BBA">
                <w:pPr>
                  <w:jc w:val="right"/>
                  <w:rPr>
                    <w:sz w:val="21"/>
                    <w:szCs w:val="21"/>
                  </w:rPr>
                </w:pPr>
                <w:r w:rsidRPr="00E81BBA">
                  <w:rPr>
                    <w:sz w:val="21"/>
                    <w:szCs w:val="21"/>
                  </w:rPr>
                  <w:t>1,174,835,970.43</w:t>
                </w:r>
              </w:p>
            </w:tc>
          </w:tr>
        </w:tbl>
        <w:p w:rsidR="00FD2133" w:rsidRPr="00B05D71" w:rsidRDefault="00537341">
          <w:pPr>
            <w:snapToGrid w:val="0"/>
            <w:spacing w:before="60" w:after="60" w:line="240" w:lineRule="atLeast"/>
            <w:rPr>
              <w:sz w:val="21"/>
              <w:szCs w:val="21"/>
            </w:rPr>
          </w:pPr>
          <w:r w:rsidRPr="00B05D71">
            <w:rPr>
              <w:rFonts w:hint="eastAsia"/>
              <w:sz w:val="21"/>
              <w:szCs w:val="21"/>
            </w:rPr>
            <w:t>长期借款分类的说明：</w:t>
          </w:r>
        </w:p>
        <w:sdt>
          <w:sdtPr>
            <w:rPr>
              <w:sz w:val="21"/>
              <w:szCs w:val="21"/>
            </w:rPr>
            <w:alias w:val="长期借款分类的说明"/>
            <w:tag w:val="_GBC_b89f86a2a8054eb2892900c86ecbdcb3"/>
            <w:id w:val="1146159055"/>
            <w:lock w:val="sdtLocked"/>
            <w:placeholder>
              <w:docPart w:val="GBC22222222222222222222222222222"/>
            </w:placeholder>
          </w:sdtPr>
          <w:sdtContent>
            <w:p w:rsidR="00FD2133" w:rsidRPr="00B05D71" w:rsidRDefault="00B05D71" w:rsidP="00AC3AAD">
              <w:pPr>
                <w:autoSpaceDE w:val="0"/>
                <w:autoSpaceDN w:val="0"/>
                <w:adjustRightInd w:val="0"/>
                <w:spacing w:afterLines="50" w:line="360" w:lineRule="exact"/>
                <w:ind w:firstLineChars="200" w:firstLine="420"/>
                <w:rPr>
                  <w:sz w:val="21"/>
                  <w:szCs w:val="21"/>
                </w:rPr>
              </w:pPr>
              <w:r w:rsidRPr="00B05D71">
                <w:rPr>
                  <w:rFonts w:hint="eastAsia"/>
                  <w:sz w:val="21"/>
                  <w:szCs w:val="21"/>
                </w:rPr>
                <w:t>本公司期末存续长期借款两笔，均为固定资产贷款，以土地及房屋提供抵押，且由沧州大化集团有限责任公司提供保证担保。</w:t>
              </w:r>
            </w:p>
          </w:sdtContent>
        </w:sdt>
      </w:sdtContent>
    </w:sdt>
    <w:p w:rsidR="00FD2133" w:rsidRPr="00B05D71" w:rsidRDefault="00FD2133">
      <w:pPr>
        <w:snapToGrid w:val="0"/>
        <w:rPr>
          <w:rFonts w:cstheme="minorBidi"/>
          <w:color w:val="000000" w:themeColor="text1"/>
          <w:kern w:val="2"/>
          <w:sz w:val="21"/>
          <w:szCs w:val="21"/>
        </w:rPr>
      </w:pPr>
    </w:p>
    <w:sdt>
      <w:sdtPr>
        <w:rPr>
          <w:rFonts w:hint="eastAsia"/>
          <w:color w:val="000000" w:themeColor="text1"/>
          <w:sz w:val="2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FD2133" w:rsidRPr="00B05D71" w:rsidRDefault="00537341">
          <w:pPr>
            <w:snapToGrid w:val="0"/>
            <w:rPr>
              <w:color w:val="000000" w:themeColor="text1"/>
              <w:sz w:val="21"/>
              <w:szCs w:val="21"/>
            </w:rPr>
          </w:pPr>
          <w:r w:rsidRPr="00B05D71">
            <w:rPr>
              <w:rFonts w:hint="eastAsia"/>
              <w:color w:val="000000" w:themeColor="text1"/>
              <w:sz w:val="21"/>
              <w:szCs w:val="21"/>
            </w:rPr>
            <w:t>其他说明，包括利率区间：</w:t>
          </w:r>
        </w:p>
        <w:sdt>
          <w:sdtPr>
            <w:rPr>
              <w:color w:val="000000" w:themeColor="text1"/>
              <w:sz w:val="21"/>
              <w:szCs w:val="21"/>
            </w:rPr>
            <w:alias w:val="是否适用：长期借款的说明[双击切换]"/>
            <w:tag w:val="_GBC_81b19a673078421a910ba8721333fbbe"/>
            <w:id w:val="286404491"/>
            <w:lock w:val="sdtLocked"/>
            <w:placeholder>
              <w:docPart w:val="GBC22222222222222222222222222222"/>
            </w:placeholder>
          </w:sdtPr>
          <w:sdtContent>
            <w:p w:rsidR="00FD2133" w:rsidRPr="00B05D71" w:rsidRDefault="00D1422C">
              <w:pPr>
                <w:snapToGrid w:val="0"/>
                <w:rPr>
                  <w:color w:val="000000" w:themeColor="text1"/>
                  <w:sz w:val="21"/>
                  <w:szCs w:val="21"/>
                </w:rPr>
              </w:pPr>
              <w:r w:rsidRPr="00B05D71">
                <w:rPr>
                  <w:color w:val="000000" w:themeColor="text1"/>
                  <w:sz w:val="21"/>
                  <w:szCs w:val="21"/>
                </w:rPr>
                <w:fldChar w:fldCharType="begin"/>
              </w:r>
              <w:r w:rsidR="00B05D71" w:rsidRPr="00B05D71">
                <w:rPr>
                  <w:color w:val="000000" w:themeColor="text1"/>
                  <w:sz w:val="21"/>
                  <w:szCs w:val="21"/>
                </w:rPr>
                <w:instrText xml:space="preserve">MACROBUTTON  SnrToggleCheckbox √适用 </w:instrText>
              </w:r>
              <w:r w:rsidRPr="00B05D71">
                <w:rPr>
                  <w:color w:val="000000" w:themeColor="text1"/>
                  <w:sz w:val="21"/>
                  <w:szCs w:val="21"/>
                </w:rPr>
                <w:fldChar w:fldCharType="end"/>
              </w:r>
              <w:r w:rsidRPr="00B05D71">
                <w:rPr>
                  <w:color w:val="000000" w:themeColor="text1"/>
                  <w:sz w:val="21"/>
                  <w:szCs w:val="21"/>
                </w:rPr>
                <w:fldChar w:fldCharType="begin"/>
              </w:r>
              <w:r w:rsidR="00B05D71" w:rsidRPr="00B05D71">
                <w:rPr>
                  <w:color w:val="000000" w:themeColor="text1"/>
                  <w:sz w:val="21"/>
                  <w:szCs w:val="21"/>
                </w:rPr>
                <w:instrText xml:space="preserve"> MACROBUTTON  SnrToggleCheckbox □不适用 </w:instrText>
              </w:r>
              <w:r w:rsidRPr="00B05D71">
                <w:rPr>
                  <w:color w:val="000000" w:themeColor="text1"/>
                  <w:sz w:val="21"/>
                  <w:szCs w:val="21"/>
                </w:rPr>
                <w:fldChar w:fldCharType="end"/>
              </w:r>
            </w:p>
          </w:sdtContent>
        </w:sdt>
        <w:p w:rsidR="00FD2133" w:rsidRPr="00B05D71" w:rsidRDefault="00D1422C" w:rsidP="00B05D71">
          <w:pPr>
            <w:snapToGrid w:val="0"/>
            <w:ind w:firstLineChars="200" w:firstLine="420"/>
            <w:rPr>
              <w:sz w:val="21"/>
              <w:szCs w:val="21"/>
            </w:rPr>
          </w:pPr>
          <w:sdt>
            <w:sdtPr>
              <w:rPr>
                <w:sz w:val="21"/>
                <w:szCs w:val="21"/>
              </w:rPr>
              <w:alias w:val="长期借款的说明"/>
              <w:tag w:val="_GBC_5848bb69eab4491191dfd1df2d6dde23"/>
              <w:id w:val="278838045"/>
              <w:lock w:val="sdtLocked"/>
              <w:placeholder>
                <w:docPart w:val="GBC22222222222222222222222222222"/>
              </w:placeholder>
            </w:sdtPr>
            <w:sdtContent>
              <w:r w:rsidR="00B05D71" w:rsidRPr="00B05D71">
                <w:rPr>
                  <w:rFonts w:hint="eastAsia"/>
                  <w:sz w:val="21"/>
                  <w:szCs w:val="21"/>
                </w:rPr>
                <w:t>利率区间为4.50%至5.1450%</w:t>
              </w:r>
            </w:sdtContent>
          </w:sdt>
        </w:p>
      </w:sdtContent>
    </w:sdt>
    <w:p w:rsidR="00FD2133" w:rsidRPr="00B05D71" w:rsidRDefault="00FD2133">
      <w:pPr>
        <w:rPr>
          <w:sz w:val="21"/>
          <w:szCs w:val="21"/>
        </w:rPr>
      </w:pPr>
    </w:p>
    <w:p w:rsidR="00FD2133" w:rsidRDefault="00537341">
      <w:pPr>
        <w:pStyle w:val="3"/>
        <w:numPr>
          <w:ilvl w:val="0"/>
          <w:numId w:val="19"/>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 w:val="24"/>
          <w:szCs w:val="24"/>
        </w:rPr>
        <w:alias w:val="模块:应付债券"/>
        <w:tag w:val="_SEC_9fc1d89fd58b4dd7a11252f59005bfc6"/>
        <w:id w:val="-718675015"/>
        <w:lock w:val="sdtLocked"/>
        <w:placeholder>
          <w:docPart w:val="GBC22222222222222222222222222222"/>
        </w:placeholder>
      </w:sdtPr>
      <w:sdtEndPr>
        <w:rPr>
          <w:sz w:val="21"/>
          <w:szCs w:val="21"/>
        </w:rPr>
      </w:sdtEndPr>
      <w:sdtContent>
        <w:p w:rsidR="00FD2133" w:rsidRDefault="00537341">
          <w:pPr>
            <w:pStyle w:val="4"/>
            <w:numPr>
              <w:ilvl w:val="0"/>
              <w:numId w:val="20"/>
            </w:numPr>
            <w:ind w:left="426" w:hanging="426"/>
          </w:pPr>
          <w:r>
            <w:rPr>
              <w:rFonts w:hint="eastAsia"/>
            </w:rPr>
            <w:t>应付债券</w:t>
          </w:r>
        </w:p>
        <w:sdt>
          <w:sdtPr>
            <w:alias w:val="是否适用：应付债券[双击切换]"/>
            <w:tag w:val="_GBC_645b020b25af4284b8eff88f14f8c5c2"/>
            <w:id w:val="434256223"/>
            <w:lock w:val="sdtLocked"/>
            <w:placeholder>
              <w:docPart w:val="GBC22222222222222222222222222222"/>
            </w:placeholder>
          </w:sdtPr>
          <w:sdtEndPr>
            <w:rPr>
              <w:sz w:val="21"/>
              <w:szCs w:val="21"/>
            </w:rPr>
          </w:sdtEndPr>
          <w:sdtContent>
            <w:p w:rsidR="00FD2133" w:rsidRPr="00704EAE" w:rsidRDefault="00D1422C" w:rsidP="00B05D71">
              <w:pPr>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sdtContent>
    </w:sdt>
    <w:sdt>
      <w:sdtPr>
        <w:rPr>
          <w:rFonts w:asciiTheme="minorHAnsi" w:eastAsia="宋体" w:hAnsiTheme="minorHAnsi" w:cstheme="minorBidi"/>
          <w:b w:val="0"/>
          <w:bCs w:val="0"/>
          <w:kern w:val="0"/>
          <w:sz w:val="24"/>
          <w:szCs w:val="21"/>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rPr>
      </w:sdtEndPr>
      <w:sdtContent>
        <w:p w:rsidR="00FD2133" w:rsidRPr="00704EAE" w:rsidRDefault="00537341">
          <w:pPr>
            <w:pStyle w:val="4"/>
            <w:numPr>
              <w:ilvl w:val="0"/>
              <w:numId w:val="20"/>
            </w:numPr>
            <w:ind w:left="426" w:hanging="426"/>
            <w:rPr>
              <w:szCs w:val="21"/>
            </w:rPr>
          </w:pPr>
          <w:r w:rsidRPr="00704EAE">
            <w:rPr>
              <w:szCs w:val="21"/>
            </w:rPr>
            <w:t>应付债券的增减变动</w:t>
          </w:r>
          <w:r w:rsidRPr="00704EAE">
            <w:rPr>
              <w:rFonts w:hint="eastAsia"/>
              <w:szCs w:val="21"/>
            </w:rPr>
            <w:t>：（不包括划分为金融负债的优先股、永续债等其他金融工具）</w:t>
          </w:r>
        </w:p>
        <w:sdt>
          <w:sdtPr>
            <w:rPr>
              <w:sz w:val="21"/>
              <w:szCs w:val="21"/>
            </w:rPr>
            <w:alias w:val="是否适用：应付债券的增减变动[双击切换]"/>
            <w:tag w:val="_GBC_a682f35f6b7c4d8b840f80705a81f19c"/>
            <w:id w:val="1440478961"/>
            <w:lock w:val="sdtLocked"/>
            <w:placeholder>
              <w:docPart w:val="GBC22222222222222222222222222222"/>
            </w:placeholder>
          </w:sdtPr>
          <w:sdtContent>
            <w:p w:rsidR="00FD2133" w:rsidRPr="00704EAE" w:rsidRDefault="00D1422C" w:rsidP="00B05D71">
              <w:pPr>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sdtContent>
    </w:sdt>
    <w:bookmarkStart w:id="202" w:name="OLE_LINK16" w:displacedByCustomXml="prev"/>
    <w:bookmarkStart w:id="203" w:name="OLE_LINK18" w:displacedByCustomXml="prev"/>
    <w:sdt>
      <w:sdtPr>
        <w:rPr>
          <w:rFonts w:ascii="宋体" w:eastAsia="宋体" w:hAnsi="宋体" w:cs="宋体" w:hint="eastAsia"/>
          <w:b w:val="0"/>
          <w:bCs w:val="0"/>
          <w:kern w:val="0"/>
          <w:sz w:val="24"/>
          <w:szCs w:val="21"/>
        </w:rPr>
        <w:alias w:val="模块:可转换公司债券的转股条件、转股时间说明："/>
        <w:tag w:val="_SEC_757001457d924ad38aa4781484c5ba39"/>
        <w:id w:val="-1363899701"/>
        <w:lock w:val="sdtLocked"/>
        <w:placeholder>
          <w:docPart w:val="GBC22222222222222222222222222222"/>
        </w:placeholder>
      </w:sdtPr>
      <w:sdtContent>
        <w:p w:rsidR="00FD2133" w:rsidRPr="00704EAE" w:rsidRDefault="00537341">
          <w:pPr>
            <w:pStyle w:val="4"/>
            <w:numPr>
              <w:ilvl w:val="0"/>
              <w:numId w:val="20"/>
            </w:numPr>
            <w:ind w:left="426" w:hanging="426"/>
            <w:rPr>
              <w:szCs w:val="21"/>
            </w:rPr>
          </w:pPr>
          <w:r w:rsidRPr="00704EAE">
            <w:rPr>
              <w:rFonts w:hint="eastAsia"/>
              <w:szCs w:val="21"/>
            </w:rPr>
            <w:t>可</w:t>
          </w:r>
          <w:r w:rsidRPr="00704EAE">
            <w:rPr>
              <w:rFonts w:ascii="宋体" w:hAnsi="宋体" w:hint="eastAsia"/>
              <w:szCs w:val="21"/>
            </w:rPr>
            <w:t>转换公司债</w:t>
          </w:r>
          <w:proofErr w:type="gramStart"/>
          <w:r w:rsidRPr="00704EAE">
            <w:rPr>
              <w:rFonts w:hint="eastAsia"/>
              <w:szCs w:val="21"/>
            </w:rPr>
            <w:t>券</w:t>
          </w:r>
          <w:proofErr w:type="gramEnd"/>
          <w:r w:rsidRPr="00704EAE">
            <w:rPr>
              <w:rFonts w:hint="eastAsia"/>
              <w:szCs w:val="21"/>
            </w:rPr>
            <w:t>的转股条件、转</w:t>
          </w:r>
          <w:proofErr w:type="gramStart"/>
          <w:r w:rsidRPr="00704EAE">
            <w:rPr>
              <w:rFonts w:hint="eastAsia"/>
              <w:szCs w:val="21"/>
            </w:rPr>
            <w:t>股时间</w:t>
          </w:r>
          <w:proofErr w:type="gramEnd"/>
          <w:r w:rsidRPr="00704EAE">
            <w:rPr>
              <w:rFonts w:hint="eastAsia"/>
              <w:szCs w:val="21"/>
            </w:rPr>
            <w:t>说明</w:t>
          </w:r>
        </w:p>
        <w:sdt>
          <w:sdtPr>
            <w:rPr>
              <w:rFonts w:hint="eastAsia"/>
              <w:sz w:val="21"/>
              <w:szCs w:val="21"/>
            </w:rPr>
            <w:alias w:val="是否适用：可转换公司债券的转股条件、转股时间说明[双击切换]"/>
            <w:tag w:val="_GBC_2b6cb515ba4c417781662a31ccbd84e3"/>
            <w:id w:val="-434979273"/>
            <w:lock w:val="sdtLocked"/>
            <w:placeholder>
              <w:docPart w:val="GBC22222222222222222222222222222"/>
            </w:placeholder>
          </w:sdtPr>
          <w:sdtContent>
            <w:p w:rsidR="00FD2133" w:rsidRPr="00704EAE" w:rsidRDefault="00D1422C" w:rsidP="00B05D71">
              <w:pPr>
                <w:spacing w:before="60" w:after="60"/>
                <w:rPr>
                  <w:sz w:val="21"/>
                  <w:szCs w:val="21"/>
                </w:rPr>
              </w:pPr>
              <w:r w:rsidRPr="00704EAE">
                <w:rPr>
                  <w:sz w:val="21"/>
                  <w:szCs w:val="21"/>
                </w:rPr>
                <w:fldChar w:fldCharType="begin"/>
              </w:r>
              <w:r w:rsidR="00B05D71" w:rsidRPr="00704EAE">
                <w:rPr>
                  <w:sz w:val="21"/>
                  <w:szCs w:val="21"/>
                </w:rPr>
                <w:instrText xml:space="preserve"> 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sdtContent>
    </w:sdt>
    <w:p w:rsidR="00FD2133" w:rsidRPr="00704EAE" w:rsidRDefault="00FD2133">
      <w:pPr>
        <w:rPr>
          <w:sz w:val="21"/>
          <w:szCs w:val="21"/>
        </w:rPr>
      </w:pPr>
    </w:p>
    <w:sdt>
      <w:sdtPr>
        <w:rPr>
          <w:rFonts w:ascii="宋体" w:eastAsia="宋体" w:hAnsi="宋体" w:cs="宋体" w:hint="eastAsia"/>
          <w:b w:val="0"/>
          <w:bCs w:val="0"/>
          <w:kern w:val="0"/>
          <w:sz w:val="24"/>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202" w:displacedByCustomXml="prev"/>
        <w:bookmarkEnd w:id="203" w:displacedByCustomXml="prev"/>
        <w:p w:rsidR="00FD2133" w:rsidRPr="00704EAE" w:rsidRDefault="00537341">
          <w:pPr>
            <w:pStyle w:val="4"/>
            <w:numPr>
              <w:ilvl w:val="0"/>
              <w:numId w:val="20"/>
            </w:numPr>
            <w:ind w:left="426" w:hanging="426"/>
            <w:rPr>
              <w:szCs w:val="21"/>
            </w:rPr>
          </w:pPr>
          <w:r w:rsidRPr="00704EAE">
            <w:rPr>
              <w:rFonts w:hint="eastAsia"/>
              <w:szCs w:val="21"/>
            </w:rPr>
            <w:t>划分为金融负债的其他金融工具说明</w:t>
          </w:r>
        </w:p>
        <w:p w:rsidR="00FD2133" w:rsidRPr="00704EAE" w:rsidRDefault="00537341">
          <w:pPr>
            <w:rPr>
              <w:sz w:val="21"/>
              <w:szCs w:val="21"/>
            </w:rPr>
          </w:pPr>
          <w:r w:rsidRPr="00704EAE">
            <w:rPr>
              <w:rFonts w:hint="eastAsia"/>
              <w:sz w:val="21"/>
              <w:szCs w:val="21"/>
            </w:rPr>
            <w:t>期末发行在外的优先股、永续债等其他金融工具基本情况</w:t>
          </w:r>
        </w:p>
        <w:sdt>
          <w:sdtPr>
            <w:rPr>
              <w:sz w:val="21"/>
              <w:szCs w:val="21"/>
            </w:rPr>
            <w:alias w:val="是否适用：划分为金融负债的其他金融工具说明[双击切换]"/>
            <w:tag w:val="_GBC_354a73ce52fe4fcaa9d974bff59ad9cc"/>
            <w:id w:val="-348795102"/>
            <w:lock w:val="sdtLocked"/>
            <w:placeholder>
              <w:docPart w:val="GBC22222222222222222222222222222"/>
            </w:placeholder>
          </w:sdtPr>
          <w:sdtContent>
            <w:p w:rsidR="00FD2133" w:rsidRPr="00704EAE" w:rsidRDefault="00D1422C" w:rsidP="00B05D71">
              <w:pPr>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FD2133">
          <w:pPr>
            <w:rPr>
              <w:sz w:val="21"/>
              <w:szCs w:val="21"/>
            </w:rPr>
          </w:pPr>
        </w:p>
        <w:p w:rsidR="00FD2133" w:rsidRPr="00704EAE" w:rsidRDefault="00537341">
          <w:pPr>
            <w:rPr>
              <w:sz w:val="21"/>
              <w:szCs w:val="21"/>
            </w:rPr>
          </w:pPr>
          <w:r w:rsidRPr="00704EAE">
            <w:rPr>
              <w:rFonts w:hint="eastAsia"/>
              <w:sz w:val="21"/>
              <w:szCs w:val="21"/>
            </w:rPr>
            <w:t>期末发行在外的优先股、永续债等金融工具变动情况表</w:t>
          </w:r>
        </w:p>
        <w:sdt>
          <w:sdtPr>
            <w:rPr>
              <w:sz w:val="21"/>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Content>
            <w:p w:rsidR="00FD2133" w:rsidRPr="00704EAE" w:rsidRDefault="00D1422C" w:rsidP="00B05D71">
              <w:pPr>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537341">
          <w:pPr>
            <w:spacing w:before="60" w:after="60"/>
            <w:rPr>
              <w:sz w:val="21"/>
              <w:szCs w:val="21"/>
            </w:rPr>
          </w:pPr>
          <w:r w:rsidRPr="00704EAE">
            <w:rPr>
              <w:rFonts w:hint="eastAsia"/>
              <w:sz w:val="21"/>
              <w:szCs w:val="21"/>
            </w:rPr>
            <w:lastRenderedPageBreak/>
            <w:t>其他金融工具划分为金融负债的依据说明：</w:t>
          </w:r>
        </w:p>
        <w:sdt>
          <w:sdtPr>
            <w:rPr>
              <w:sz w:val="21"/>
              <w:szCs w:val="21"/>
            </w:rPr>
            <w:alias w:val="是否适用：其他金融工具划分为金融负债的依据说明[双击切换]"/>
            <w:tag w:val="_GBC_b66a33df1ece41d79e36976486595871"/>
            <w:id w:val="-1440441595"/>
            <w:lock w:val="sdtLocked"/>
            <w:placeholder>
              <w:docPart w:val="GBC22222222222222222222222222222"/>
            </w:placeholder>
          </w:sdtPr>
          <w:sdtContent>
            <w:p w:rsidR="00FD2133" w:rsidRPr="00704EAE" w:rsidRDefault="00D1422C" w:rsidP="00B05D71">
              <w:pPr>
                <w:spacing w:before="60" w:after="60"/>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D1422C">
          <w:pPr>
            <w:rPr>
              <w:sz w:val="21"/>
              <w:szCs w:val="21"/>
            </w:rPr>
          </w:pPr>
        </w:p>
      </w:sdtContent>
    </w:sdt>
    <w:sdt>
      <w:sdtPr>
        <w:rPr>
          <w:rFonts w:hint="eastAsia"/>
          <w:sz w:val="21"/>
          <w:szCs w:val="21"/>
        </w:rPr>
        <w:alias w:val="模块:应付债券其他说明"/>
        <w:tag w:val="_SEC_a77cb0c0ba82436b82a7d5bb3bde2ada"/>
        <w:id w:val="1942411151"/>
        <w:lock w:val="sdtLocked"/>
        <w:placeholder>
          <w:docPart w:val="GBC22222222222222222222222222222"/>
        </w:placeholder>
      </w:sdtPr>
      <w:sdtContent>
        <w:p w:rsidR="00FD2133" w:rsidRPr="00704EAE" w:rsidRDefault="00537341">
          <w:pPr>
            <w:spacing w:before="60" w:after="60"/>
            <w:rPr>
              <w:sz w:val="21"/>
              <w:szCs w:val="21"/>
            </w:rPr>
          </w:pPr>
          <w:r w:rsidRPr="00704EAE">
            <w:rPr>
              <w:rFonts w:hint="eastAsia"/>
              <w:sz w:val="21"/>
              <w:szCs w:val="21"/>
            </w:rPr>
            <w:t>其他说明：</w:t>
          </w:r>
        </w:p>
        <w:sdt>
          <w:sdtPr>
            <w:rPr>
              <w:sz w:val="21"/>
              <w:szCs w:val="21"/>
            </w:rPr>
            <w:alias w:val="是否适用：应付债券的其他说明[双击切换]"/>
            <w:tag w:val="_GBC_2068e4e6d2994d6f8cfa9ecc26b171d4"/>
            <w:id w:val="-1341397073"/>
            <w:lock w:val="sdtLocked"/>
            <w:placeholder>
              <w:docPart w:val="GBC22222222222222222222222222222"/>
            </w:placeholder>
          </w:sdtPr>
          <w:sdtContent>
            <w:p w:rsidR="00FD2133" w:rsidRPr="00704EAE" w:rsidRDefault="00D1422C" w:rsidP="00B05D71">
              <w:pPr>
                <w:spacing w:before="60" w:after="60"/>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sdtContent>
    </w:sdt>
    <w:p w:rsidR="00FD2133" w:rsidRPr="00704EAE" w:rsidRDefault="00FD2133">
      <w:pPr>
        <w:rPr>
          <w:sz w:val="21"/>
          <w:szCs w:val="21"/>
        </w:rPr>
      </w:pPr>
    </w:p>
    <w:bookmarkStart w:id="204" w:name="_Hlk24026742" w:displacedByCustomXml="next"/>
    <w:sdt>
      <w:sdtPr>
        <w:rPr>
          <w:rFonts w:ascii="宋体" w:hAnsi="宋体" w:cs="宋体" w:hint="eastAsia"/>
          <w:b w:val="0"/>
          <w:bCs w:val="0"/>
          <w:kern w:val="0"/>
          <w:sz w:val="24"/>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rsidR="00FD2133" w:rsidRPr="00704EAE" w:rsidRDefault="00537341">
          <w:pPr>
            <w:pStyle w:val="3"/>
            <w:numPr>
              <w:ilvl w:val="0"/>
              <w:numId w:val="19"/>
            </w:numPr>
            <w:tabs>
              <w:tab w:val="left" w:pos="504"/>
            </w:tabs>
            <w:rPr>
              <w:szCs w:val="21"/>
            </w:rPr>
          </w:pPr>
          <w:r w:rsidRPr="00704EAE">
            <w:rPr>
              <w:rFonts w:hint="eastAsia"/>
              <w:szCs w:val="21"/>
            </w:rPr>
            <w:t>租赁负债</w:t>
          </w:r>
        </w:p>
        <w:sdt>
          <w:sdtPr>
            <w:rPr>
              <w:sz w:val="21"/>
              <w:szCs w:val="21"/>
            </w:rPr>
            <w:alias w:val="是否适用：租赁负债[双击切换]"/>
            <w:tag w:val="_GBC_abf9a23b0ddc4b63b6f39d768c084973"/>
            <w:id w:val="1583253013"/>
            <w:lock w:val="sdtLocked"/>
            <w:placeholder>
              <w:docPart w:val="GBC22222222222222222222222222222"/>
            </w:placeholder>
          </w:sdtPr>
          <w:sdtContent>
            <w:p w:rsidR="00FD2133" w:rsidRPr="00704EAE" w:rsidRDefault="00D1422C">
              <w:pPr>
                <w:rPr>
                  <w:sz w:val="21"/>
                  <w:szCs w:val="21"/>
                </w:rPr>
              </w:pPr>
              <w:r w:rsidRPr="00704EAE">
                <w:rPr>
                  <w:sz w:val="21"/>
                  <w:szCs w:val="21"/>
                </w:rPr>
                <w:fldChar w:fldCharType="begin"/>
              </w:r>
              <w:r w:rsidR="00B05D71" w:rsidRPr="00704EAE">
                <w:rPr>
                  <w:sz w:val="21"/>
                  <w:szCs w:val="21"/>
                </w:rPr>
                <w:instrText xml:space="preserve"> 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537341">
          <w:pPr>
            <w:jc w:val="right"/>
            <w:rPr>
              <w:sz w:val="21"/>
              <w:szCs w:val="21"/>
            </w:rPr>
          </w:pPr>
          <w:r w:rsidRPr="00704EAE">
            <w:rPr>
              <w:rFonts w:hint="eastAsia"/>
              <w:sz w:val="21"/>
              <w:szCs w:val="21"/>
            </w:rPr>
            <w:t>单位：</w:t>
          </w:r>
          <w:sdt>
            <w:sdtPr>
              <w:rPr>
                <w:rFonts w:hint="eastAsia"/>
                <w:sz w:val="21"/>
                <w:szCs w:val="21"/>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704EAE">
                <w:rPr>
                  <w:rFonts w:hint="eastAsia"/>
                  <w:sz w:val="21"/>
                  <w:szCs w:val="21"/>
                </w:rPr>
                <w:t>元</w:t>
              </w:r>
            </w:sdtContent>
          </w:sdt>
          <w:r w:rsidRPr="00704EAE">
            <w:rPr>
              <w:rFonts w:hint="eastAsia"/>
              <w:sz w:val="21"/>
              <w:szCs w:val="21"/>
            </w:rPr>
            <w:t xml:space="preserve">  币种：</w:t>
          </w:r>
          <w:sdt>
            <w:sdtPr>
              <w:rPr>
                <w:rFonts w:hint="eastAsia"/>
                <w:sz w:val="21"/>
                <w:szCs w:val="21"/>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04EAE">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2921"/>
            <w:gridCol w:w="2923"/>
          </w:tblGrid>
          <w:tr w:rsidR="00B05D71" w:rsidRPr="00704EAE" w:rsidTr="00B05D71">
            <w:trPr>
              <w:cantSplit/>
              <w:trHeight w:val="307"/>
            </w:trPr>
            <w:sdt>
              <w:sdtPr>
                <w:rPr>
                  <w:sz w:val="21"/>
                  <w:szCs w:val="21"/>
                </w:rPr>
                <w:tag w:val="_PLD_a05982b715d74082b7e01db9e1e265ef"/>
                <w:id w:val="1398643"/>
                <w:lock w:val="sdtLocked"/>
              </w:sdtPr>
              <w:sdtContent>
                <w:tc>
                  <w:tcPr>
                    <w:tcW w:w="1771" w:type="pct"/>
                    <w:shd w:val="clear" w:color="auto" w:fill="auto"/>
                    <w:vAlign w:val="center"/>
                  </w:tcPr>
                  <w:p w:rsidR="00B05D71" w:rsidRPr="00704EAE" w:rsidRDefault="00B05D71" w:rsidP="00B05D71">
                    <w:pPr>
                      <w:jc w:val="center"/>
                      <w:rPr>
                        <w:sz w:val="21"/>
                        <w:szCs w:val="21"/>
                      </w:rPr>
                    </w:pPr>
                    <w:r w:rsidRPr="00704EAE">
                      <w:rPr>
                        <w:rFonts w:hint="eastAsia"/>
                        <w:sz w:val="21"/>
                        <w:szCs w:val="21"/>
                      </w:rPr>
                      <w:t>项目</w:t>
                    </w:r>
                  </w:p>
                </w:tc>
              </w:sdtContent>
            </w:sdt>
            <w:sdt>
              <w:sdtPr>
                <w:rPr>
                  <w:sz w:val="21"/>
                  <w:szCs w:val="21"/>
                </w:rPr>
                <w:tag w:val="_PLD_84a0d8719b674f50bfcfc1c6ed86fed6"/>
                <w:id w:val="1398644"/>
                <w:lock w:val="sdtLocked"/>
              </w:sdtPr>
              <w:sdtContent>
                <w:tc>
                  <w:tcPr>
                    <w:tcW w:w="1614" w:type="pct"/>
                    <w:shd w:val="clear" w:color="auto" w:fill="auto"/>
                    <w:vAlign w:val="center"/>
                  </w:tcPr>
                  <w:p w:rsidR="00B05D71" w:rsidRPr="00704EAE" w:rsidRDefault="00B05D71" w:rsidP="00B05D71">
                    <w:pPr>
                      <w:jc w:val="center"/>
                      <w:rPr>
                        <w:sz w:val="21"/>
                        <w:szCs w:val="21"/>
                      </w:rPr>
                    </w:pPr>
                    <w:r w:rsidRPr="00704EAE">
                      <w:rPr>
                        <w:rFonts w:hint="eastAsia"/>
                        <w:sz w:val="21"/>
                        <w:szCs w:val="21"/>
                      </w:rPr>
                      <w:t>期末余额</w:t>
                    </w:r>
                  </w:p>
                </w:tc>
              </w:sdtContent>
            </w:sdt>
            <w:sdt>
              <w:sdtPr>
                <w:rPr>
                  <w:sz w:val="21"/>
                  <w:szCs w:val="21"/>
                </w:rPr>
                <w:tag w:val="_PLD_d601589800f8414abb18e7477e7b41d6"/>
                <w:id w:val="1398645"/>
                <w:lock w:val="sdtLocked"/>
              </w:sdtPr>
              <w:sdtContent>
                <w:tc>
                  <w:tcPr>
                    <w:tcW w:w="1615" w:type="pct"/>
                    <w:shd w:val="clear" w:color="auto" w:fill="auto"/>
                    <w:vAlign w:val="center"/>
                  </w:tcPr>
                  <w:p w:rsidR="00B05D71" w:rsidRPr="00704EAE" w:rsidRDefault="00B05D71" w:rsidP="00B05D71">
                    <w:pPr>
                      <w:jc w:val="center"/>
                      <w:rPr>
                        <w:sz w:val="21"/>
                        <w:szCs w:val="21"/>
                      </w:rPr>
                    </w:pPr>
                    <w:r w:rsidRPr="00704EAE">
                      <w:rPr>
                        <w:rFonts w:hint="eastAsia"/>
                        <w:sz w:val="21"/>
                        <w:szCs w:val="21"/>
                      </w:rPr>
                      <w:t>期初余额</w:t>
                    </w:r>
                  </w:p>
                </w:tc>
              </w:sdtContent>
            </w:sdt>
          </w:tr>
          <w:sdt>
            <w:sdtPr>
              <w:rPr>
                <w:sz w:val="21"/>
                <w:szCs w:val="21"/>
              </w:rPr>
              <w:alias w:val="租赁负债明细"/>
              <w:tag w:val="_TUP_6f466bed927f4939ae3a601adc9fe007"/>
              <w:id w:val="1398646"/>
              <w:lock w:val="sdtLocked"/>
            </w:sdtPr>
            <w:sdtContent>
              <w:tr w:rsidR="00B05D71" w:rsidRPr="00704EAE" w:rsidTr="00B05D71">
                <w:trPr>
                  <w:cantSplit/>
                  <w:trHeight w:val="186"/>
                </w:trPr>
                <w:tc>
                  <w:tcPr>
                    <w:tcW w:w="1771" w:type="pct"/>
                  </w:tcPr>
                  <w:p w:rsidR="00B05D71" w:rsidRPr="00704EAE" w:rsidRDefault="00B05D71" w:rsidP="00B05D71">
                    <w:pPr>
                      <w:rPr>
                        <w:sz w:val="21"/>
                        <w:szCs w:val="21"/>
                      </w:rPr>
                    </w:pPr>
                    <w:r w:rsidRPr="00704EAE">
                      <w:rPr>
                        <w:sz w:val="21"/>
                        <w:szCs w:val="21"/>
                      </w:rPr>
                      <w:t>长期租赁负债</w:t>
                    </w:r>
                  </w:p>
                </w:tc>
                <w:tc>
                  <w:tcPr>
                    <w:tcW w:w="1614" w:type="pct"/>
                  </w:tcPr>
                  <w:p w:rsidR="00B05D71" w:rsidRPr="00704EAE" w:rsidRDefault="00B05D71" w:rsidP="00B05D71">
                    <w:pPr>
                      <w:jc w:val="right"/>
                      <w:rPr>
                        <w:sz w:val="21"/>
                        <w:szCs w:val="21"/>
                      </w:rPr>
                    </w:pPr>
                    <w:r w:rsidRPr="00704EAE">
                      <w:rPr>
                        <w:sz w:val="21"/>
                        <w:szCs w:val="21"/>
                      </w:rPr>
                      <w:t>18,604,458.60</w:t>
                    </w:r>
                  </w:p>
                </w:tc>
                <w:tc>
                  <w:tcPr>
                    <w:tcW w:w="1615" w:type="pct"/>
                  </w:tcPr>
                  <w:p w:rsidR="00B05D71" w:rsidRPr="00704EAE" w:rsidRDefault="00B05D71" w:rsidP="00B05D71">
                    <w:pPr>
                      <w:jc w:val="right"/>
                      <w:rPr>
                        <w:sz w:val="21"/>
                        <w:szCs w:val="21"/>
                      </w:rPr>
                    </w:pPr>
                  </w:p>
                </w:tc>
              </w:tr>
            </w:sdtContent>
          </w:sdt>
          <w:sdt>
            <w:sdtPr>
              <w:rPr>
                <w:sz w:val="21"/>
                <w:szCs w:val="21"/>
              </w:rPr>
              <w:alias w:val="租赁负债明细"/>
              <w:tag w:val="_TUP_6f466bed927f4939ae3a601adc9fe007"/>
              <w:id w:val="1398647"/>
              <w:lock w:val="sdtLocked"/>
            </w:sdtPr>
            <w:sdtContent>
              <w:tr w:rsidR="00B05D71" w:rsidRPr="00704EAE" w:rsidTr="00B05D71">
                <w:trPr>
                  <w:cantSplit/>
                  <w:trHeight w:val="186"/>
                </w:trPr>
                <w:tc>
                  <w:tcPr>
                    <w:tcW w:w="1771" w:type="pct"/>
                  </w:tcPr>
                  <w:p w:rsidR="00B05D71" w:rsidRPr="00704EAE" w:rsidRDefault="00B05D71" w:rsidP="00B05D71">
                    <w:pPr>
                      <w:rPr>
                        <w:sz w:val="21"/>
                        <w:szCs w:val="21"/>
                      </w:rPr>
                    </w:pPr>
                    <w:r w:rsidRPr="00704EAE">
                      <w:rPr>
                        <w:sz w:val="21"/>
                        <w:szCs w:val="21"/>
                      </w:rPr>
                      <w:t>减：一年内到期的租赁负债</w:t>
                    </w:r>
                  </w:p>
                </w:tc>
                <w:tc>
                  <w:tcPr>
                    <w:tcW w:w="1614" w:type="pct"/>
                  </w:tcPr>
                  <w:p w:rsidR="00B05D71" w:rsidRPr="00704EAE" w:rsidRDefault="00B05D71" w:rsidP="00B05D71">
                    <w:pPr>
                      <w:jc w:val="right"/>
                      <w:rPr>
                        <w:sz w:val="21"/>
                        <w:szCs w:val="21"/>
                      </w:rPr>
                    </w:pPr>
                    <w:r w:rsidRPr="00704EAE">
                      <w:rPr>
                        <w:sz w:val="21"/>
                        <w:szCs w:val="21"/>
                      </w:rPr>
                      <w:t>8,380,000.00</w:t>
                    </w:r>
                  </w:p>
                </w:tc>
                <w:tc>
                  <w:tcPr>
                    <w:tcW w:w="1615" w:type="pct"/>
                  </w:tcPr>
                  <w:p w:rsidR="00B05D71" w:rsidRPr="00704EAE" w:rsidRDefault="00B05D71" w:rsidP="00B05D71">
                    <w:pPr>
                      <w:jc w:val="right"/>
                      <w:rPr>
                        <w:sz w:val="21"/>
                        <w:szCs w:val="21"/>
                      </w:rPr>
                    </w:pPr>
                  </w:p>
                </w:tc>
              </w:tr>
            </w:sdtContent>
          </w:sdt>
          <w:tr w:rsidR="00B05D71" w:rsidRPr="00704EAE" w:rsidTr="00B05D71">
            <w:trPr>
              <w:cantSplit/>
              <w:trHeight w:val="186"/>
            </w:trPr>
            <w:sdt>
              <w:sdtPr>
                <w:rPr>
                  <w:sz w:val="21"/>
                  <w:szCs w:val="21"/>
                </w:rPr>
                <w:tag w:val="_PLD_be650c59606949b3a386be1a4c816d84"/>
                <w:id w:val="1398648"/>
                <w:lock w:val="sdtLocked"/>
              </w:sdtPr>
              <w:sdtContent>
                <w:tc>
                  <w:tcPr>
                    <w:tcW w:w="1771" w:type="pct"/>
                  </w:tcPr>
                  <w:p w:rsidR="00B05D71" w:rsidRPr="00704EAE" w:rsidRDefault="00B05D71" w:rsidP="00B05D71">
                    <w:pPr>
                      <w:jc w:val="center"/>
                      <w:rPr>
                        <w:sz w:val="21"/>
                        <w:szCs w:val="21"/>
                      </w:rPr>
                    </w:pPr>
                    <w:r w:rsidRPr="00704EAE">
                      <w:rPr>
                        <w:rFonts w:hint="eastAsia"/>
                        <w:sz w:val="21"/>
                        <w:szCs w:val="21"/>
                      </w:rPr>
                      <w:t>合计</w:t>
                    </w:r>
                  </w:p>
                </w:tc>
              </w:sdtContent>
            </w:sdt>
            <w:tc>
              <w:tcPr>
                <w:tcW w:w="1614" w:type="pct"/>
              </w:tcPr>
              <w:p w:rsidR="00B05D71" w:rsidRPr="00704EAE" w:rsidRDefault="00B05D71" w:rsidP="00B05D71">
                <w:pPr>
                  <w:jc w:val="right"/>
                  <w:rPr>
                    <w:sz w:val="21"/>
                    <w:szCs w:val="21"/>
                  </w:rPr>
                </w:pPr>
                <w:r w:rsidRPr="00704EAE">
                  <w:rPr>
                    <w:sz w:val="21"/>
                    <w:szCs w:val="21"/>
                  </w:rPr>
                  <w:t>10,224,458.60</w:t>
                </w:r>
              </w:p>
            </w:tc>
            <w:tc>
              <w:tcPr>
                <w:tcW w:w="1615" w:type="pct"/>
              </w:tcPr>
              <w:p w:rsidR="00B05D71" w:rsidRPr="00704EAE" w:rsidRDefault="00B05D71" w:rsidP="00B05D71">
                <w:pPr>
                  <w:jc w:val="right"/>
                  <w:rPr>
                    <w:sz w:val="21"/>
                    <w:szCs w:val="21"/>
                  </w:rPr>
                </w:pPr>
              </w:p>
            </w:tc>
          </w:tr>
        </w:tbl>
        <w:p w:rsidR="00FD2133" w:rsidRDefault="00D1422C" w:rsidP="00704EAE">
          <w:pPr>
            <w:snapToGrid w:val="0"/>
            <w:spacing w:before="60" w:after="60" w:line="240" w:lineRule="atLeast"/>
            <w:rPr>
              <w:szCs w:val="21"/>
            </w:rPr>
          </w:pPr>
        </w:p>
      </w:sdtContent>
    </w:sdt>
    <w:bookmarkEnd w:id="204" w:displacedByCustomXml="prev"/>
    <w:p w:rsidR="00FD2133" w:rsidRDefault="00537341">
      <w:pPr>
        <w:pStyle w:val="3"/>
        <w:numPr>
          <w:ilvl w:val="0"/>
          <w:numId w:val="1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05" w:name="_Hlk532911038" w:displacedByCustomXml="next"/>
    <w:sdt>
      <w:sdtPr>
        <w:rPr>
          <w:rFonts w:ascii="宋体" w:eastAsia="宋体" w:hAnsi="宋体" w:cs="宋体" w:hint="eastAsia"/>
          <w:b w:val="0"/>
          <w:bCs w:val="0"/>
          <w:kern w:val="0"/>
          <w:sz w:val="24"/>
          <w:szCs w:val="24"/>
        </w:rPr>
        <w:alias w:val="模块:长期应付款分类列示"/>
        <w:tag w:val="_SEC_f3d4542e7833456492aa3f1fb43c4fd5"/>
        <w:id w:val="544718851"/>
        <w:lock w:val="sdtLocked"/>
        <w:placeholder>
          <w:docPart w:val="GBC22222222222222222222222222222"/>
        </w:placeholder>
      </w:sdtPr>
      <w:sdtEndPr>
        <w:rPr>
          <w:rFonts w:hint="default"/>
          <w:sz w:val="21"/>
          <w:szCs w:val="21"/>
        </w:rPr>
      </w:sdtEndPr>
      <w:sdtContent>
        <w:p w:rsidR="00FD2133" w:rsidRDefault="00537341">
          <w:pPr>
            <w:pStyle w:val="4"/>
          </w:pPr>
          <w:r>
            <w:rPr>
              <w:rFonts w:hint="eastAsia"/>
            </w:rPr>
            <w:t>项目列示</w:t>
          </w:r>
        </w:p>
        <w:sdt>
          <w:sdtPr>
            <w:alias w:val="是否适用：长期应付款分类列示[双击切换]"/>
            <w:tag w:val="_GBC_90d4a9bd673140ef9c99898da48d1614"/>
            <w:id w:val="326643361"/>
            <w:lock w:val="sdtLocked"/>
            <w:placeholder>
              <w:docPart w:val="GBC22222222222222222222222222222"/>
            </w:placeholder>
          </w:sdtPr>
          <w:sdtEndPr>
            <w:rPr>
              <w:sz w:val="21"/>
              <w:szCs w:val="21"/>
            </w:rPr>
          </w:sdtEndPr>
          <w:sdtContent>
            <w:p w:rsidR="00FD2133" w:rsidRPr="00704EAE" w:rsidRDefault="00D1422C" w:rsidP="00B05D71">
              <w:pPr>
                <w:rPr>
                  <w:sz w:val="21"/>
                  <w:szCs w:val="21"/>
                </w:rPr>
              </w:pPr>
              <w:r w:rsidRPr="00704EAE">
                <w:rPr>
                  <w:sz w:val="21"/>
                  <w:szCs w:val="21"/>
                </w:rPr>
                <w:fldChar w:fldCharType="begin"/>
              </w:r>
              <w:r w:rsidR="00B05D71" w:rsidRPr="00704EAE">
                <w:rPr>
                  <w:sz w:val="21"/>
                  <w:szCs w:val="21"/>
                </w:rPr>
                <w:instrText xml:space="preserve"> 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sdtContent>
    </w:sdt>
    <w:bookmarkEnd w:id="205" w:displacedByCustomXml="next"/>
    <w:bookmarkStart w:id="206" w:name="_Hlk532911057" w:displacedByCustomXml="next"/>
    <w:sdt>
      <w:sdtPr>
        <w:rPr>
          <w:rFonts w:hint="eastAsia"/>
          <w:sz w:val="21"/>
          <w:szCs w:val="21"/>
        </w:rPr>
        <w:alias w:val="模块:长期应付款分类列示其他说明"/>
        <w:tag w:val="_SEC_a0c78ab4e7864eb6ad0f9eb868ed1718"/>
        <w:id w:val="-1359961162"/>
        <w:lock w:val="sdtLocked"/>
        <w:placeholder>
          <w:docPart w:val="GBC22222222222222222222222222222"/>
        </w:placeholder>
      </w:sdtPr>
      <w:sdtContent>
        <w:p w:rsidR="00FD2133" w:rsidRPr="00704EAE" w:rsidRDefault="00537341">
          <w:pPr>
            <w:rPr>
              <w:sz w:val="21"/>
              <w:szCs w:val="21"/>
            </w:rPr>
          </w:pPr>
          <w:r w:rsidRPr="00704EAE">
            <w:rPr>
              <w:rFonts w:hint="eastAsia"/>
              <w:sz w:val="21"/>
              <w:szCs w:val="21"/>
            </w:rPr>
            <w:t>其他说明：</w:t>
          </w:r>
        </w:p>
        <w:sdt>
          <w:sdtPr>
            <w:rPr>
              <w:sz w:val="21"/>
              <w:szCs w:val="21"/>
            </w:rPr>
            <w:alias w:val="是否适用：长期应付款分类列示其他说明[双击切换]"/>
            <w:tag w:val="_GBC_e7daa7f55cea4e3d835be6ee6457b35d"/>
            <w:id w:val="-1452779306"/>
            <w:lock w:val="sdtLocked"/>
            <w:placeholder>
              <w:docPart w:val="GBC22222222222222222222222222222"/>
            </w:placeholder>
          </w:sdtPr>
          <w:sdtContent>
            <w:p w:rsidR="00FD2133" w:rsidRPr="00704EAE" w:rsidRDefault="00D1422C" w:rsidP="00B05D71">
              <w:pPr>
                <w:rPr>
                  <w:sz w:val="21"/>
                  <w:szCs w:val="21"/>
                </w:rPr>
              </w:pPr>
              <w:r w:rsidRPr="00704EAE">
                <w:rPr>
                  <w:sz w:val="21"/>
                  <w:szCs w:val="21"/>
                </w:rPr>
                <w:fldChar w:fldCharType="begin"/>
              </w:r>
              <w:r w:rsidR="00B05D71" w:rsidRPr="00704EAE">
                <w:rPr>
                  <w:sz w:val="21"/>
                  <w:szCs w:val="21"/>
                </w:rPr>
                <w:instrText xml:space="preserve"> 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D1422C">
          <w:pPr>
            <w:rPr>
              <w:sz w:val="21"/>
              <w:szCs w:val="21"/>
            </w:rPr>
          </w:pPr>
        </w:p>
      </w:sdtContent>
    </w:sdt>
    <w:bookmarkEnd w:id="206" w:displacedByCustomXml="prev"/>
    <w:p w:rsidR="00FD2133" w:rsidRPr="00704EAE" w:rsidRDefault="00537341">
      <w:pPr>
        <w:pStyle w:val="4"/>
        <w:ind w:left="360" w:hanging="360"/>
        <w:rPr>
          <w:szCs w:val="21"/>
        </w:rPr>
      </w:pPr>
      <w:r w:rsidRPr="00704EAE">
        <w:rPr>
          <w:rFonts w:hint="eastAsia"/>
          <w:szCs w:val="21"/>
        </w:rPr>
        <w:t>长期应付款</w:t>
      </w:r>
    </w:p>
    <w:sdt>
      <w:sdtPr>
        <w:rPr>
          <w:rFonts w:asciiTheme="minorHAnsi" w:eastAsia="宋体" w:hAnsiTheme="minorHAnsi" w:cstheme="minorBidi"/>
          <w:b w:val="0"/>
          <w:bCs w:val="0"/>
          <w:kern w:val="0"/>
          <w:sz w:val="24"/>
          <w:szCs w:val="21"/>
        </w:rPr>
        <w:alias w:val="模块:按款项性质列示长期应付款"/>
        <w:tag w:val="_SEC_7376b335bb274b24970a93a74d17b7c6"/>
        <w:id w:val="1083190155"/>
        <w:lock w:val="sdtLocked"/>
        <w:placeholder>
          <w:docPart w:val="GBC22222222222222222222222222222"/>
        </w:placeholder>
      </w:sdtPr>
      <w:sdtEndPr>
        <w:rPr>
          <w:rFonts w:ascii="宋体" w:hAnsi="宋体"/>
        </w:rPr>
      </w:sdtEndPr>
      <w:sdtContent>
        <w:p w:rsidR="00FD2133" w:rsidRPr="00704EAE" w:rsidRDefault="00537341">
          <w:pPr>
            <w:pStyle w:val="4"/>
            <w:numPr>
              <w:ilvl w:val="0"/>
              <w:numId w:val="132"/>
            </w:numPr>
            <w:ind w:left="426" w:hanging="426"/>
            <w:rPr>
              <w:szCs w:val="21"/>
            </w:rPr>
          </w:pPr>
          <w:r w:rsidRPr="00704EAE">
            <w:rPr>
              <w:rFonts w:hint="eastAsia"/>
              <w:szCs w:val="21"/>
            </w:rPr>
            <w:t>按款项性质列示长期应付款</w:t>
          </w:r>
        </w:p>
        <w:sdt>
          <w:sdtPr>
            <w:rPr>
              <w:sz w:val="21"/>
              <w:szCs w:val="21"/>
            </w:rPr>
            <w:alias w:val="是否适用：按款项性质列示长期应付款[双击切换]"/>
            <w:tag w:val="_GBC_6a4cca7cce5341018cd4836f32746cd9"/>
            <w:id w:val="-122308964"/>
            <w:lock w:val="sdtLocked"/>
            <w:placeholder>
              <w:docPart w:val="GBC22222222222222222222222222222"/>
            </w:placeholder>
          </w:sdtPr>
          <w:sdtContent>
            <w:p w:rsidR="00B05D71" w:rsidRPr="00704EAE" w:rsidRDefault="00D1422C" w:rsidP="00B05D71">
              <w:pPr>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D1422C">
          <w:pPr>
            <w:snapToGrid w:val="0"/>
            <w:spacing w:line="240" w:lineRule="atLeast"/>
            <w:rPr>
              <w:rFonts w:cstheme="minorBidi"/>
              <w:sz w:val="21"/>
              <w:szCs w:val="21"/>
            </w:rPr>
          </w:pPr>
        </w:p>
      </w:sdtContent>
    </w:sdt>
    <w:sdt>
      <w:sdtPr>
        <w:rPr>
          <w:rFonts w:ascii="宋体" w:eastAsia="宋体" w:hAnsi="宋体" w:cs="宋体" w:hint="eastAsia"/>
          <w:b w:val="0"/>
          <w:bCs w:val="0"/>
          <w:kern w:val="0"/>
          <w:sz w:val="24"/>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rsidR="00FD2133" w:rsidRPr="00704EAE" w:rsidRDefault="00537341">
          <w:pPr>
            <w:pStyle w:val="4"/>
            <w:ind w:left="360" w:hanging="360"/>
            <w:rPr>
              <w:szCs w:val="21"/>
            </w:rPr>
          </w:pPr>
          <w:r w:rsidRPr="00704EAE">
            <w:rPr>
              <w:rFonts w:hint="eastAsia"/>
              <w:szCs w:val="21"/>
            </w:rPr>
            <w:t>专项应付款</w:t>
          </w:r>
        </w:p>
        <w:p w:rsidR="00FD2133" w:rsidRPr="00704EAE" w:rsidRDefault="00537341">
          <w:pPr>
            <w:pStyle w:val="4"/>
            <w:numPr>
              <w:ilvl w:val="0"/>
              <w:numId w:val="133"/>
            </w:numPr>
            <w:ind w:left="426" w:hanging="426"/>
            <w:rPr>
              <w:szCs w:val="21"/>
            </w:rPr>
          </w:pPr>
          <w:r w:rsidRPr="00704EAE">
            <w:rPr>
              <w:rFonts w:hint="eastAsia"/>
              <w:szCs w:val="21"/>
            </w:rPr>
            <w:t>按款项性质列示专项应付款</w:t>
          </w:r>
        </w:p>
        <w:sdt>
          <w:sdtPr>
            <w:rPr>
              <w:sz w:val="21"/>
              <w:szCs w:val="21"/>
            </w:rPr>
            <w:alias w:val="是否适用：专项应付款[双击切换]"/>
            <w:tag w:val="_GBC_857ddecb5bce4a0f99e428cd2635aa03"/>
            <w:id w:val="1401256933"/>
            <w:lock w:val="sdtLocked"/>
            <w:placeholder>
              <w:docPart w:val="GBC22222222222222222222222222222"/>
            </w:placeholder>
          </w:sdtPr>
          <w:sdtContent>
            <w:p w:rsidR="00B05D71" w:rsidRPr="00704EAE" w:rsidRDefault="00D1422C" w:rsidP="00B05D71">
              <w:pPr>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Default="00D1422C">
          <w:pPr>
            <w:snapToGrid w:val="0"/>
            <w:rPr>
              <w:szCs w:val="21"/>
            </w:rPr>
          </w:pPr>
        </w:p>
      </w:sdtContent>
    </w:sdt>
    <w:p w:rsidR="00FD2133" w:rsidRDefault="00537341">
      <w:pPr>
        <w:pStyle w:val="3"/>
        <w:numPr>
          <w:ilvl w:val="0"/>
          <w:numId w:val="19"/>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Locked"/>
        <w:placeholder>
          <w:docPart w:val="GBC22222222222222222222222222222"/>
        </w:placeholder>
      </w:sdtPr>
      <w:sdtContent>
        <w:p w:rsidR="00B05D71" w:rsidRDefault="00D1422C" w:rsidP="00B05D71">
          <w:pPr>
            <w:rPr>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Default="00FD2133">
      <w:pPr>
        <w:rPr>
          <w:szCs w:val="21"/>
        </w:rPr>
      </w:pPr>
    </w:p>
    <w:bookmarkStart w:id="207" w:name="_Hlk533670325" w:displacedByCustomXml="next"/>
    <w:sdt>
      <w:sdtPr>
        <w:rPr>
          <w:rFonts w:ascii="宋体" w:hAnsi="宋体" w:cs="宋体" w:hint="eastAsia"/>
          <w:b w:val="0"/>
          <w:bCs w:val="0"/>
          <w:kern w:val="0"/>
          <w:sz w:val="24"/>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EndPr>
            <w:rPr>
              <w:sz w:val="21"/>
              <w:szCs w:val="21"/>
            </w:rPr>
          </w:sdtEndPr>
          <w:sdtContent>
            <w:p w:rsidR="00FD2133" w:rsidRPr="00B05D71" w:rsidRDefault="00D1422C">
              <w:pPr>
                <w:rPr>
                  <w:sz w:val="21"/>
                  <w:szCs w:val="21"/>
                </w:rPr>
              </w:pPr>
              <w:r w:rsidRPr="00B05D71">
                <w:rPr>
                  <w:sz w:val="21"/>
                  <w:szCs w:val="21"/>
                </w:rPr>
                <w:fldChar w:fldCharType="begin"/>
              </w:r>
              <w:r w:rsidR="00B05D71" w:rsidRPr="00B05D71">
                <w:rPr>
                  <w:sz w:val="21"/>
                  <w:szCs w:val="21"/>
                </w:rPr>
                <w:instrText xml:space="preserve">MACROBUTTON  SnrToggleCheckbox √适用 </w:instrText>
              </w:r>
              <w:r w:rsidRPr="00B05D71">
                <w:rPr>
                  <w:sz w:val="21"/>
                  <w:szCs w:val="21"/>
                </w:rPr>
                <w:fldChar w:fldCharType="end"/>
              </w:r>
              <w:r w:rsidRPr="00B05D71">
                <w:rPr>
                  <w:sz w:val="21"/>
                  <w:szCs w:val="21"/>
                </w:rPr>
                <w:fldChar w:fldCharType="begin"/>
              </w:r>
              <w:r w:rsidR="00B05D71" w:rsidRPr="00B05D71">
                <w:rPr>
                  <w:sz w:val="21"/>
                  <w:szCs w:val="21"/>
                </w:rPr>
                <w:instrText xml:space="preserve"> MACROBUTTON  SnrToggleCheckbox □不适用 </w:instrText>
              </w:r>
              <w:r w:rsidRPr="00B05D71">
                <w:rPr>
                  <w:sz w:val="21"/>
                  <w:szCs w:val="21"/>
                </w:rPr>
                <w:fldChar w:fldCharType="end"/>
              </w:r>
            </w:p>
          </w:sdtContent>
        </w:sdt>
        <w:p w:rsidR="00FD2133" w:rsidRPr="00B05D71" w:rsidRDefault="00537341">
          <w:pPr>
            <w:jc w:val="right"/>
            <w:rPr>
              <w:sz w:val="21"/>
              <w:szCs w:val="21"/>
            </w:rPr>
          </w:pPr>
          <w:r w:rsidRPr="00B05D71">
            <w:rPr>
              <w:rFonts w:hint="eastAsia"/>
              <w:sz w:val="21"/>
              <w:szCs w:val="21"/>
            </w:rPr>
            <w:t>单位：</w:t>
          </w:r>
          <w:sdt>
            <w:sdtPr>
              <w:rPr>
                <w:rFonts w:hint="eastAsia"/>
                <w:sz w:val="21"/>
                <w:szCs w:val="21"/>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hint="eastAsia"/>
                  <w:sz w:val="21"/>
                  <w:szCs w:val="21"/>
                </w:rPr>
                <w:t>元</w:t>
              </w:r>
            </w:sdtContent>
          </w:sdt>
          <w:r w:rsidRPr="00B05D71">
            <w:rPr>
              <w:rFonts w:hint="eastAsia"/>
              <w:sz w:val="21"/>
              <w:szCs w:val="21"/>
            </w:rPr>
            <w:t xml:space="preserve">  币种：</w:t>
          </w:r>
          <w:sdt>
            <w:sdtPr>
              <w:rPr>
                <w:rFonts w:hint="eastAsia"/>
                <w:sz w:val="21"/>
                <w:szCs w:val="21"/>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64"/>
            <w:gridCol w:w="2265"/>
            <w:gridCol w:w="2265"/>
            <w:gridCol w:w="2265"/>
          </w:tblGrid>
          <w:tr w:rsidR="00B05D71" w:rsidRPr="00B05D71" w:rsidTr="00B05D71">
            <w:trPr>
              <w:cantSplit/>
            </w:trPr>
            <w:sdt>
              <w:sdtPr>
                <w:rPr>
                  <w:sz w:val="21"/>
                  <w:szCs w:val="21"/>
                </w:rPr>
                <w:tag w:val="_PLD_afddd1066e934e598ead7a6e38343c21"/>
                <w:id w:val="1398801"/>
                <w:lock w:val="sdtLocked"/>
              </w:sdtPr>
              <w:sdtContent>
                <w:tc>
                  <w:tcPr>
                    <w:tcW w:w="1250" w:type="pct"/>
                    <w:vAlign w:val="center"/>
                  </w:tcPr>
                  <w:p w:rsidR="00B05D71" w:rsidRPr="00B05D71" w:rsidRDefault="00B05D71" w:rsidP="00B05D71">
                    <w:pPr>
                      <w:ind w:right="105"/>
                      <w:jc w:val="center"/>
                      <w:rPr>
                        <w:sz w:val="21"/>
                        <w:szCs w:val="21"/>
                      </w:rPr>
                    </w:pPr>
                    <w:r w:rsidRPr="00B05D71">
                      <w:rPr>
                        <w:rFonts w:hint="eastAsia"/>
                        <w:sz w:val="21"/>
                        <w:szCs w:val="21"/>
                      </w:rPr>
                      <w:t>项目</w:t>
                    </w:r>
                  </w:p>
                </w:tc>
              </w:sdtContent>
            </w:sdt>
            <w:sdt>
              <w:sdtPr>
                <w:rPr>
                  <w:sz w:val="21"/>
                  <w:szCs w:val="21"/>
                </w:rPr>
                <w:tag w:val="_PLD_d493e26e1fb643299cea253bb9f43ca1"/>
                <w:id w:val="1398802"/>
                <w:lock w:val="sdtLocked"/>
              </w:sdtPr>
              <w:sdtContent>
                <w:tc>
                  <w:tcPr>
                    <w:tcW w:w="1250" w:type="pct"/>
                  </w:tcPr>
                  <w:p w:rsidR="00B05D71" w:rsidRPr="00B05D71" w:rsidRDefault="00B05D71" w:rsidP="00B05D71">
                    <w:pPr>
                      <w:jc w:val="center"/>
                      <w:rPr>
                        <w:sz w:val="21"/>
                        <w:szCs w:val="21"/>
                      </w:rPr>
                    </w:pPr>
                    <w:r w:rsidRPr="00B05D71">
                      <w:rPr>
                        <w:rFonts w:hint="eastAsia"/>
                        <w:sz w:val="21"/>
                        <w:szCs w:val="21"/>
                      </w:rPr>
                      <w:t>期初余额</w:t>
                    </w:r>
                  </w:p>
                </w:tc>
              </w:sdtContent>
            </w:sdt>
            <w:sdt>
              <w:sdtPr>
                <w:rPr>
                  <w:sz w:val="21"/>
                  <w:szCs w:val="21"/>
                </w:rPr>
                <w:tag w:val="_PLD_34e5a75912204ec1a95f806f18cf2748"/>
                <w:id w:val="1398803"/>
                <w:lock w:val="sdtLocked"/>
              </w:sdtPr>
              <w:sdtContent>
                <w:tc>
                  <w:tcPr>
                    <w:tcW w:w="1250" w:type="pct"/>
                  </w:tcPr>
                  <w:p w:rsidR="00B05D71" w:rsidRPr="00B05D71" w:rsidRDefault="00B05D71" w:rsidP="00B05D71">
                    <w:pPr>
                      <w:jc w:val="center"/>
                      <w:rPr>
                        <w:sz w:val="21"/>
                        <w:szCs w:val="21"/>
                      </w:rPr>
                    </w:pPr>
                    <w:r w:rsidRPr="00B05D71">
                      <w:rPr>
                        <w:rFonts w:hint="eastAsia"/>
                        <w:sz w:val="21"/>
                        <w:szCs w:val="21"/>
                      </w:rPr>
                      <w:t>期末余额</w:t>
                    </w:r>
                  </w:p>
                </w:tc>
              </w:sdtContent>
            </w:sdt>
            <w:sdt>
              <w:sdtPr>
                <w:rPr>
                  <w:sz w:val="21"/>
                  <w:szCs w:val="21"/>
                </w:rPr>
                <w:tag w:val="_PLD_4ab9627b71924167a2397cf4a5d9e546"/>
                <w:id w:val="1398804"/>
                <w:lock w:val="sdtLocked"/>
              </w:sdtPr>
              <w:sdtContent>
                <w:tc>
                  <w:tcPr>
                    <w:tcW w:w="1250" w:type="pct"/>
                  </w:tcPr>
                  <w:p w:rsidR="00B05D71" w:rsidRPr="00B05D71" w:rsidRDefault="00B05D71" w:rsidP="00B05D71">
                    <w:pPr>
                      <w:jc w:val="center"/>
                      <w:rPr>
                        <w:sz w:val="21"/>
                        <w:szCs w:val="21"/>
                      </w:rPr>
                    </w:pPr>
                    <w:r w:rsidRPr="00B05D71">
                      <w:rPr>
                        <w:rFonts w:hint="eastAsia"/>
                        <w:sz w:val="21"/>
                        <w:szCs w:val="21"/>
                      </w:rPr>
                      <w:t>形成原因</w:t>
                    </w:r>
                  </w:p>
                </w:tc>
              </w:sdtContent>
            </w:sdt>
          </w:tr>
          <w:sdt>
            <w:sdtPr>
              <w:rPr>
                <w:rFonts w:hint="eastAsia"/>
                <w:sz w:val="21"/>
                <w:szCs w:val="21"/>
              </w:rPr>
              <w:alias w:val="预计负债明细"/>
              <w:tag w:val="_TUP_36177a7f5b654521af7a2fdb2bcd6860"/>
              <w:id w:val="1398805"/>
              <w:lock w:val="sdtLocked"/>
            </w:sdtPr>
            <w:sdtEndPr>
              <w:rPr>
                <w:rFonts w:hint="default"/>
                <w:color w:val="000000" w:themeColor="text1"/>
              </w:rPr>
            </w:sdtEndPr>
            <w:sdtContent>
              <w:tr w:rsidR="00B05D71" w:rsidRPr="00B05D71" w:rsidTr="00B05D71">
                <w:trPr>
                  <w:cantSplit/>
                </w:trPr>
                <w:tc>
                  <w:tcPr>
                    <w:tcW w:w="1250" w:type="pct"/>
                    <w:shd w:val="clear" w:color="auto" w:fill="auto"/>
                    <w:vAlign w:val="center"/>
                  </w:tcPr>
                  <w:p w:rsidR="00B05D71" w:rsidRPr="00B05D71" w:rsidRDefault="00B05D71" w:rsidP="00B05D71">
                    <w:pPr>
                      <w:ind w:right="105"/>
                      <w:rPr>
                        <w:sz w:val="21"/>
                        <w:szCs w:val="21"/>
                      </w:rPr>
                    </w:pPr>
                    <w:r w:rsidRPr="00B05D71">
                      <w:rPr>
                        <w:sz w:val="21"/>
                        <w:szCs w:val="21"/>
                      </w:rPr>
                      <w:t>土地恢复费</w:t>
                    </w:r>
                  </w:p>
                </w:tc>
                <w:tc>
                  <w:tcPr>
                    <w:tcW w:w="1250" w:type="pct"/>
                    <w:vAlign w:val="center"/>
                  </w:tcPr>
                  <w:p w:rsidR="00B05D71" w:rsidRPr="00B05D71" w:rsidRDefault="00B05D71" w:rsidP="00B05D71">
                    <w:pPr>
                      <w:jc w:val="right"/>
                      <w:rPr>
                        <w:sz w:val="21"/>
                        <w:szCs w:val="21"/>
                      </w:rPr>
                    </w:pPr>
                    <w:r w:rsidRPr="00B05D71">
                      <w:rPr>
                        <w:sz w:val="21"/>
                        <w:szCs w:val="21"/>
                      </w:rPr>
                      <w:t>10,831,000.00</w:t>
                    </w:r>
                  </w:p>
                </w:tc>
                <w:tc>
                  <w:tcPr>
                    <w:tcW w:w="1250" w:type="pct"/>
                  </w:tcPr>
                  <w:p w:rsidR="00B05D71" w:rsidRPr="00B05D71" w:rsidRDefault="00B05D71" w:rsidP="00B05D71">
                    <w:pPr>
                      <w:jc w:val="right"/>
                      <w:rPr>
                        <w:sz w:val="21"/>
                        <w:szCs w:val="21"/>
                      </w:rPr>
                    </w:pPr>
                  </w:p>
                </w:tc>
                <w:tc>
                  <w:tcPr>
                    <w:tcW w:w="1250" w:type="pct"/>
                  </w:tcPr>
                  <w:p w:rsidR="00B05D71" w:rsidRPr="00B05D71" w:rsidRDefault="00B05D71" w:rsidP="00B05D71">
                    <w:pPr>
                      <w:ind w:right="73"/>
                      <w:rPr>
                        <w:sz w:val="21"/>
                        <w:szCs w:val="21"/>
                      </w:rPr>
                    </w:pPr>
                  </w:p>
                </w:tc>
              </w:tr>
            </w:sdtContent>
          </w:sdt>
          <w:sdt>
            <w:sdtPr>
              <w:rPr>
                <w:rFonts w:hint="eastAsia"/>
                <w:sz w:val="21"/>
                <w:szCs w:val="21"/>
              </w:rPr>
              <w:alias w:val="预计负债明细"/>
              <w:tag w:val="_TUP_36177a7f5b654521af7a2fdb2bcd6860"/>
              <w:id w:val="1398806"/>
              <w:lock w:val="sdtLocked"/>
            </w:sdtPr>
            <w:sdtEndPr>
              <w:rPr>
                <w:rFonts w:hint="default"/>
                <w:color w:val="000000" w:themeColor="text1"/>
              </w:rPr>
            </w:sdtEndPr>
            <w:sdtContent>
              <w:tr w:rsidR="00B05D71" w:rsidRPr="00B05D71" w:rsidTr="00B05D71">
                <w:trPr>
                  <w:cantSplit/>
                </w:trPr>
                <w:tc>
                  <w:tcPr>
                    <w:tcW w:w="1250" w:type="pct"/>
                    <w:shd w:val="clear" w:color="auto" w:fill="auto"/>
                    <w:vAlign w:val="center"/>
                  </w:tcPr>
                  <w:p w:rsidR="00B05D71" w:rsidRPr="00B05D71" w:rsidRDefault="00B05D71" w:rsidP="00B05D71">
                    <w:pPr>
                      <w:ind w:right="105"/>
                      <w:rPr>
                        <w:sz w:val="21"/>
                        <w:szCs w:val="21"/>
                      </w:rPr>
                    </w:pPr>
                    <w:r w:rsidRPr="00B05D71">
                      <w:rPr>
                        <w:sz w:val="21"/>
                        <w:szCs w:val="21"/>
                      </w:rPr>
                      <w:t>减：一年内到期的预计负债</w:t>
                    </w:r>
                  </w:p>
                </w:tc>
                <w:tc>
                  <w:tcPr>
                    <w:tcW w:w="1250" w:type="pct"/>
                    <w:vAlign w:val="center"/>
                  </w:tcPr>
                  <w:p w:rsidR="00B05D71" w:rsidRPr="00B05D71" w:rsidRDefault="00B05D71" w:rsidP="00B05D71">
                    <w:pPr>
                      <w:jc w:val="right"/>
                      <w:rPr>
                        <w:sz w:val="21"/>
                        <w:szCs w:val="21"/>
                      </w:rPr>
                    </w:pPr>
                    <w:r w:rsidRPr="00B05D71">
                      <w:rPr>
                        <w:sz w:val="21"/>
                        <w:szCs w:val="21"/>
                      </w:rPr>
                      <w:t>10,831,000.00</w:t>
                    </w:r>
                  </w:p>
                </w:tc>
                <w:tc>
                  <w:tcPr>
                    <w:tcW w:w="1250" w:type="pct"/>
                  </w:tcPr>
                  <w:p w:rsidR="00B05D71" w:rsidRPr="00B05D71" w:rsidRDefault="00B05D71" w:rsidP="00B05D71">
                    <w:pPr>
                      <w:jc w:val="right"/>
                      <w:rPr>
                        <w:sz w:val="21"/>
                        <w:szCs w:val="21"/>
                      </w:rPr>
                    </w:pPr>
                  </w:p>
                </w:tc>
                <w:tc>
                  <w:tcPr>
                    <w:tcW w:w="1250" w:type="pct"/>
                  </w:tcPr>
                  <w:p w:rsidR="00B05D71" w:rsidRPr="00B05D71" w:rsidRDefault="00B05D71" w:rsidP="00B05D71">
                    <w:pPr>
                      <w:ind w:right="73"/>
                      <w:rPr>
                        <w:sz w:val="21"/>
                        <w:szCs w:val="21"/>
                      </w:rPr>
                    </w:pPr>
                  </w:p>
                </w:tc>
              </w:tr>
            </w:sdtContent>
          </w:sdt>
          <w:tr w:rsidR="00B05D71" w:rsidRPr="00B05D71" w:rsidTr="00B05D71">
            <w:trPr>
              <w:cantSplit/>
            </w:trPr>
            <w:sdt>
              <w:sdtPr>
                <w:rPr>
                  <w:sz w:val="21"/>
                  <w:szCs w:val="21"/>
                </w:rPr>
                <w:tag w:val="_PLD_f8dc932639ca40cab9c8c85a9648896f"/>
                <w:id w:val="1398807"/>
                <w:lock w:val="sdtLocked"/>
              </w:sdtPr>
              <w:sdtContent>
                <w:tc>
                  <w:tcPr>
                    <w:tcW w:w="1250" w:type="pct"/>
                    <w:vAlign w:val="center"/>
                  </w:tcPr>
                  <w:p w:rsidR="00B05D71" w:rsidRPr="00B05D71" w:rsidRDefault="00B05D71" w:rsidP="00B05D71">
                    <w:pPr>
                      <w:ind w:right="105"/>
                      <w:jc w:val="center"/>
                      <w:rPr>
                        <w:sz w:val="21"/>
                        <w:szCs w:val="21"/>
                      </w:rPr>
                    </w:pPr>
                    <w:r w:rsidRPr="00B05D71">
                      <w:rPr>
                        <w:rFonts w:hint="eastAsia"/>
                        <w:sz w:val="21"/>
                        <w:szCs w:val="21"/>
                      </w:rPr>
                      <w:t>合计</w:t>
                    </w:r>
                  </w:p>
                </w:tc>
              </w:sdtContent>
            </w:sdt>
            <w:tc>
              <w:tcPr>
                <w:tcW w:w="1250" w:type="pct"/>
              </w:tcPr>
              <w:p w:rsidR="00B05D71" w:rsidRPr="00B05D71" w:rsidRDefault="00B05D71" w:rsidP="00B05D71">
                <w:pPr>
                  <w:jc w:val="right"/>
                  <w:rPr>
                    <w:sz w:val="21"/>
                    <w:szCs w:val="21"/>
                  </w:rPr>
                </w:pPr>
                <w:r w:rsidRPr="00B05D71">
                  <w:rPr>
                    <w:rFonts w:hint="eastAsia"/>
                    <w:sz w:val="21"/>
                    <w:szCs w:val="21"/>
                  </w:rPr>
                  <w:t>0</w:t>
                </w:r>
              </w:p>
            </w:tc>
            <w:tc>
              <w:tcPr>
                <w:tcW w:w="1250" w:type="pct"/>
                <w:vAlign w:val="center"/>
              </w:tcPr>
              <w:p w:rsidR="00B05D71" w:rsidRPr="00B05D71" w:rsidRDefault="00B05D71" w:rsidP="00B05D71">
                <w:pPr>
                  <w:jc w:val="right"/>
                  <w:rPr>
                    <w:sz w:val="21"/>
                    <w:szCs w:val="21"/>
                  </w:rPr>
                </w:pPr>
              </w:p>
            </w:tc>
            <w:tc>
              <w:tcPr>
                <w:tcW w:w="1250" w:type="pct"/>
              </w:tcPr>
              <w:p w:rsidR="00B05D71" w:rsidRPr="00B05D71" w:rsidRDefault="00B05D71" w:rsidP="00B05D71">
                <w:pPr>
                  <w:jc w:val="center"/>
                  <w:rPr>
                    <w:color w:val="000000" w:themeColor="text1"/>
                    <w:sz w:val="21"/>
                    <w:szCs w:val="21"/>
                  </w:rPr>
                </w:pPr>
                <w:r w:rsidRPr="00B05D71">
                  <w:rPr>
                    <w:rFonts w:hint="eastAsia"/>
                    <w:color w:val="000000" w:themeColor="text1"/>
                    <w:sz w:val="21"/>
                    <w:szCs w:val="21"/>
                  </w:rPr>
                  <w:t>/</w:t>
                </w:r>
              </w:p>
            </w:tc>
          </w:tr>
        </w:tbl>
        <w:p w:rsidR="00FD2133" w:rsidRDefault="00D1422C" w:rsidP="00307EC0">
          <w:pPr>
            <w:snapToGrid w:val="0"/>
            <w:spacing w:before="60" w:after="60"/>
            <w:rPr>
              <w:szCs w:val="21"/>
            </w:rPr>
          </w:pPr>
        </w:p>
      </w:sdtContent>
    </w:sdt>
    <w:bookmarkEnd w:id="207" w:displacedByCustomXml="prev"/>
    <w:p w:rsidR="00FD2133" w:rsidRDefault="00537341">
      <w:pPr>
        <w:pStyle w:val="3"/>
        <w:numPr>
          <w:ilvl w:val="0"/>
          <w:numId w:val="19"/>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 w:val="24"/>
          <w:szCs w:val="21"/>
        </w:rPr>
        <w:alias w:val="模块:递延收益"/>
        <w:tag w:val="_SEC_77e89ee1eab949ef9b025afd8f005609"/>
        <w:id w:val="3252656"/>
        <w:lock w:val="sdtLocked"/>
        <w:placeholder>
          <w:docPart w:val="GBC22222222222222222222222222222"/>
        </w:placeholder>
      </w:sdtPr>
      <w:sdtEndPr>
        <w:rPr>
          <w:rFonts w:hint="default"/>
          <w:szCs w:val="24"/>
        </w:rPr>
      </w:sdtEndPr>
      <w:sdtContent>
        <w:p w:rsidR="00FD2133" w:rsidRDefault="00537341">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Content>
            <w:p w:rsidR="00FD2133" w:rsidRPr="00B05D71" w:rsidRDefault="00D1422C">
              <w:pPr>
                <w:pStyle w:val="a9"/>
                <w:ind w:firstLineChars="0" w:firstLine="0"/>
                <w:jc w:val="left"/>
                <w:rPr>
                  <w:rFonts w:ascii="宋体" w:hAnsi="宋体" w:cs="宋体"/>
                  <w:kern w:val="0"/>
                  <w:szCs w:val="21"/>
                </w:rPr>
              </w:pPr>
              <w:r w:rsidRPr="00B05D71">
                <w:rPr>
                  <w:rFonts w:ascii="宋体" w:hAnsi="宋体" w:cs="宋体"/>
                  <w:kern w:val="0"/>
                  <w:szCs w:val="21"/>
                </w:rPr>
                <w:fldChar w:fldCharType="begin"/>
              </w:r>
              <w:r w:rsidR="00B05D71" w:rsidRPr="00B05D71">
                <w:rPr>
                  <w:rFonts w:ascii="宋体" w:hAnsi="宋体" w:cs="宋体"/>
                  <w:kern w:val="0"/>
                  <w:szCs w:val="21"/>
                </w:rPr>
                <w:instrText xml:space="preserve"> MACROBUTTON  SnrToggleCheckbox √适用  </w:instrText>
              </w:r>
              <w:r w:rsidRPr="00B05D71">
                <w:rPr>
                  <w:rFonts w:ascii="宋体" w:hAnsi="宋体" w:cs="宋体"/>
                  <w:kern w:val="0"/>
                  <w:szCs w:val="21"/>
                </w:rPr>
                <w:fldChar w:fldCharType="end"/>
              </w:r>
              <w:r w:rsidRPr="00B05D71">
                <w:rPr>
                  <w:rFonts w:ascii="宋体" w:hAnsi="宋体" w:cs="宋体"/>
                  <w:kern w:val="0"/>
                  <w:szCs w:val="21"/>
                </w:rPr>
                <w:fldChar w:fldCharType="begin"/>
              </w:r>
              <w:r w:rsidR="00B05D71" w:rsidRPr="00B05D71">
                <w:rPr>
                  <w:rFonts w:ascii="宋体" w:hAnsi="宋体" w:cs="宋体"/>
                  <w:kern w:val="0"/>
                  <w:szCs w:val="21"/>
                </w:rPr>
                <w:instrText xml:space="preserve"> MACROBUTTON  SnrToggleCheckbox □不适用 </w:instrText>
              </w:r>
              <w:r w:rsidRPr="00B05D71">
                <w:rPr>
                  <w:rFonts w:ascii="宋体" w:hAnsi="宋体" w:cs="宋体"/>
                  <w:kern w:val="0"/>
                  <w:szCs w:val="21"/>
                </w:rPr>
                <w:fldChar w:fldCharType="end"/>
              </w:r>
            </w:p>
          </w:sdtContent>
        </w:sdt>
        <w:p w:rsidR="00FD2133" w:rsidRPr="00B05D71" w:rsidRDefault="00537341">
          <w:pPr>
            <w:pStyle w:val="a9"/>
            <w:ind w:firstLineChars="0" w:firstLine="0"/>
            <w:jc w:val="right"/>
            <w:rPr>
              <w:rFonts w:ascii="宋体" w:hAnsi="宋体"/>
              <w:szCs w:val="21"/>
            </w:rPr>
          </w:pPr>
          <w:r w:rsidRPr="00B05D71">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05D71">
                <w:rPr>
                  <w:rFonts w:ascii="宋体" w:hAnsi="宋体" w:hint="eastAsia"/>
                  <w:szCs w:val="21"/>
                </w:rPr>
                <w:t>元</w:t>
              </w:r>
            </w:sdtContent>
          </w:sdt>
          <w:r w:rsidRPr="00B05D71">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05D71">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94"/>
            <w:gridCol w:w="1591"/>
            <w:gridCol w:w="1449"/>
            <w:gridCol w:w="1486"/>
            <w:gridCol w:w="1486"/>
            <w:gridCol w:w="1553"/>
          </w:tblGrid>
          <w:tr w:rsidR="00FD2133" w:rsidRPr="00B05D71" w:rsidTr="00B05D71">
            <w:trPr>
              <w:cantSplit/>
              <w:trHeight w:val="335"/>
            </w:trPr>
            <w:sdt>
              <w:sdtPr>
                <w:rPr>
                  <w:sz w:val="21"/>
                  <w:szCs w:val="21"/>
                </w:rPr>
                <w:tag w:val="_PLD_06c0ddfa4a2746ca8f12eddff124e05c"/>
                <w:id w:val="-1719283589"/>
                <w:lock w:val="sdtLocked"/>
              </w:sdtPr>
              <w:sdtContent>
                <w:tc>
                  <w:tcPr>
                    <w:tcW w:w="844" w:type="pct"/>
                    <w:shd w:val="clear" w:color="auto" w:fill="auto"/>
                    <w:vAlign w:val="center"/>
                  </w:tcPr>
                  <w:p w:rsidR="00FD2133" w:rsidRPr="00B05D71" w:rsidRDefault="00537341">
                    <w:pPr>
                      <w:jc w:val="center"/>
                      <w:rPr>
                        <w:sz w:val="21"/>
                        <w:szCs w:val="21"/>
                      </w:rPr>
                    </w:pPr>
                    <w:r w:rsidRPr="00B05D71">
                      <w:rPr>
                        <w:rFonts w:hint="eastAsia"/>
                        <w:sz w:val="21"/>
                        <w:szCs w:val="21"/>
                      </w:rPr>
                      <w:t>项目</w:t>
                    </w:r>
                  </w:p>
                </w:tc>
              </w:sdtContent>
            </w:sdt>
            <w:sdt>
              <w:sdtPr>
                <w:rPr>
                  <w:sz w:val="21"/>
                  <w:szCs w:val="21"/>
                </w:rPr>
                <w:tag w:val="_PLD_4c41187d18a94eb4908c030c31b5a141"/>
                <w:id w:val="1504327256"/>
                <w:lock w:val="sdtLocked"/>
              </w:sdtPr>
              <w:sdtContent>
                <w:tc>
                  <w:tcPr>
                    <w:tcW w:w="811" w:type="pct"/>
                    <w:shd w:val="clear" w:color="auto" w:fill="auto"/>
                    <w:vAlign w:val="center"/>
                  </w:tcPr>
                  <w:p w:rsidR="00FD2133" w:rsidRPr="00B05D71" w:rsidRDefault="00537341">
                    <w:pPr>
                      <w:jc w:val="center"/>
                      <w:rPr>
                        <w:sz w:val="21"/>
                        <w:szCs w:val="21"/>
                      </w:rPr>
                    </w:pPr>
                    <w:r w:rsidRPr="00B05D71">
                      <w:rPr>
                        <w:rFonts w:hint="eastAsia"/>
                        <w:sz w:val="21"/>
                        <w:szCs w:val="21"/>
                      </w:rPr>
                      <w:t>期初余额</w:t>
                    </w:r>
                  </w:p>
                </w:tc>
              </w:sdtContent>
            </w:sdt>
            <w:sdt>
              <w:sdtPr>
                <w:rPr>
                  <w:sz w:val="21"/>
                  <w:szCs w:val="21"/>
                </w:rPr>
                <w:tag w:val="_PLD_7823db68b61845e58a185dffbbfd2804"/>
                <w:id w:val="793949262"/>
                <w:lock w:val="sdtLocked"/>
              </w:sdtPr>
              <w:sdtContent>
                <w:tc>
                  <w:tcPr>
                    <w:tcW w:w="819" w:type="pct"/>
                    <w:shd w:val="clear" w:color="auto" w:fill="auto"/>
                    <w:vAlign w:val="center"/>
                  </w:tcPr>
                  <w:p w:rsidR="00FD2133" w:rsidRPr="00B05D71" w:rsidRDefault="00537341">
                    <w:pPr>
                      <w:jc w:val="center"/>
                      <w:rPr>
                        <w:sz w:val="21"/>
                        <w:szCs w:val="21"/>
                      </w:rPr>
                    </w:pPr>
                    <w:r w:rsidRPr="00B05D71">
                      <w:rPr>
                        <w:rFonts w:hint="eastAsia"/>
                        <w:sz w:val="21"/>
                        <w:szCs w:val="21"/>
                      </w:rPr>
                      <w:t>本期增加</w:t>
                    </w:r>
                  </w:p>
                </w:tc>
              </w:sdtContent>
            </w:sdt>
            <w:sdt>
              <w:sdtPr>
                <w:rPr>
                  <w:sz w:val="21"/>
                  <w:szCs w:val="21"/>
                </w:rPr>
                <w:tag w:val="_PLD_53b43bfd28984007852c2e00c870c71e"/>
                <w:id w:val="2054727231"/>
                <w:lock w:val="sdtLocked"/>
              </w:sdtPr>
              <w:sdtContent>
                <w:tc>
                  <w:tcPr>
                    <w:tcW w:w="810" w:type="pct"/>
                    <w:shd w:val="clear" w:color="auto" w:fill="auto"/>
                    <w:vAlign w:val="center"/>
                  </w:tcPr>
                  <w:p w:rsidR="00FD2133" w:rsidRPr="00B05D71" w:rsidRDefault="00537341">
                    <w:pPr>
                      <w:jc w:val="center"/>
                      <w:rPr>
                        <w:sz w:val="21"/>
                        <w:szCs w:val="21"/>
                      </w:rPr>
                    </w:pPr>
                    <w:r w:rsidRPr="00B05D71">
                      <w:rPr>
                        <w:rFonts w:hint="eastAsia"/>
                        <w:sz w:val="21"/>
                        <w:szCs w:val="21"/>
                      </w:rPr>
                      <w:t>本期减少</w:t>
                    </w:r>
                  </w:p>
                </w:tc>
              </w:sdtContent>
            </w:sdt>
            <w:bookmarkStart w:id="208" w:name="OLE_LINK66" w:displacedByCustomXml="next"/>
            <w:bookmarkStart w:id="209" w:name="OLE_LINK67" w:displacedByCustomXml="next"/>
            <w:sdt>
              <w:sdtPr>
                <w:rPr>
                  <w:sz w:val="21"/>
                  <w:szCs w:val="21"/>
                </w:rPr>
                <w:tag w:val="_PLD_f07e96209c8b4d728b2a1b24ad38bcf7"/>
                <w:id w:val="512114999"/>
                <w:lock w:val="sdtLocked"/>
              </w:sdtPr>
              <w:sdtContent>
                <w:tc>
                  <w:tcPr>
                    <w:tcW w:w="835" w:type="pct"/>
                    <w:shd w:val="clear" w:color="auto" w:fill="auto"/>
                    <w:vAlign w:val="center"/>
                  </w:tcPr>
                  <w:p w:rsidR="00FD2133" w:rsidRPr="00B05D71" w:rsidRDefault="00537341">
                    <w:pPr>
                      <w:jc w:val="center"/>
                      <w:rPr>
                        <w:sz w:val="21"/>
                        <w:szCs w:val="21"/>
                      </w:rPr>
                    </w:pPr>
                    <w:r w:rsidRPr="00B05D71">
                      <w:rPr>
                        <w:rFonts w:hint="eastAsia"/>
                        <w:sz w:val="21"/>
                        <w:szCs w:val="21"/>
                      </w:rPr>
                      <w:t>期末余额</w:t>
                    </w:r>
                  </w:p>
                </w:tc>
                <w:bookmarkEnd w:id="208" w:displacedByCustomXml="next"/>
                <w:bookmarkEnd w:id="209" w:displacedByCustomXml="next"/>
              </w:sdtContent>
            </w:sdt>
            <w:sdt>
              <w:sdtPr>
                <w:rPr>
                  <w:sz w:val="21"/>
                  <w:szCs w:val="21"/>
                </w:rPr>
                <w:tag w:val="_PLD_86dc51c05b1340c5968feded0e64c1f1"/>
                <w:id w:val="755178830"/>
                <w:lock w:val="sdtLocked"/>
              </w:sdtPr>
              <w:sdtContent>
                <w:tc>
                  <w:tcPr>
                    <w:tcW w:w="881" w:type="pct"/>
                    <w:shd w:val="clear" w:color="auto" w:fill="auto"/>
                    <w:vAlign w:val="center"/>
                  </w:tcPr>
                  <w:p w:rsidR="00FD2133" w:rsidRPr="00B05D71" w:rsidRDefault="00537341">
                    <w:pPr>
                      <w:jc w:val="center"/>
                      <w:rPr>
                        <w:sz w:val="21"/>
                        <w:szCs w:val="21"/>
                      </w:rPr>
                    </w:pPr>
                    <w:r w:rsidRPr="00B05D71">
                      <w:rPr>
                        <w:rFonts w:hint="eastAsia"/>
                        <w:sz w:val="21"/>
                        <w:szCs w:val="21"/>
                      </w:rPr>
                      <w:t>形成原因</w:t>
                    </w:r>
                  </w:p>
                </w:tc>
              </w:sdtContent>
            </w:sdt>
          </w:tr>
          <w:tr w:rsidR="00B05D71" w:rsidRPr="00B05D71" w:rsidTr="00B05D71">
            <w:trPr>
              <w:cantSplit/>
            </w:trPr>
            <w:sdt>
              <w:sdtPr>
                <w:rPr>
                  <w:sz w:val="21"/>
                  <w:szCs w:val="21"/>
                </w:rPr>
                <w:tag w:val="_PLD_8dc45c68aab84586a2df4b6838458b87"/>
                <w:id w:val="2120178666"/>
                <w:lock w:val="sdtLocked"/>
              </w:sdtPr>
              <w:sdtContent>
                <w:tc>
                  <w:tcPr>
                    <w:tcW w:w="844" w:type="pct"/>
                    <w:shd w:val="clear" w:color="auto" w:fill="auto"/>
                    <w:vAlign w:val="center"/>
                  </w:tcPr>
                  <w:p w:rsidR="00B05D71" w:rsidRPr="00B05D71" w:rsidRDefault="00B05D71">
                    <w:pPr>
                      <w:rPr>
                        <w:sz w:val="21"/>
                        <w:szCs w:val="21"/>
                      </w:rPr>
                    </w:pPr>
                    <w:r w:rsidRPr="00B05D71">
                      <w:rPr>
                        <w:rFonts w:hint="eastAsia"/>
                        <w:sz w:val="21"/>
                        <w:szCs w:val="21"/>
                      </w:rPr>
                      <w:t>政府补助</w:t>
                    </w:r>
                  </w:p>
                </w:tc>
              </w:sdtContent>
            </w:sdt>
            <w:tc>
              <w:tcPr>
                <w:tcW w:w="811" w:type="pct"/>
                <w:shd w:val="clear" w:color="auto" w:fill="auto"/>
                <w:vAlign w:val="center"/>
              </w:tcPr>
              <w:p w:rsidR="00B05D71" w:rsidRPr="00B05D71" w:rsidRDefault="00B05D71" w:rsidP="00B05D71">
                <w:pPr>
                  <w:jc w:val="right"/>
                  <w:rPr>
                    <w:sz w:val="21"/>
                    <w:szCs w:val="21"/>
                  </w:rPr>
                </w:pPr>
                <w:r w:rsidRPr="00B05D71">
                  <w:rPr>
                    <w:sz w:val="21"/>
                    <w:szCs w:val="21"/>
                  </w:rPr>
                  <w:t>11,258,038.36</w:t>
                </w:r>
              </w:p>
            </w:tc>
            <w:tc>
              <w:tcPr>
                <w:tcW w:w="819" w:type="pct"/>
                <w:shd w:val="clear" w:color="auto" w:fill="auto"/>
                <w:vAlign w:val="center"/>
              </w:tcPr>
              <w:p w:rsidR="00B05D71" w:rsidRPr="00B05D71" w:rsidRDefault="00B05D71" w:rsidP="00B05D71">
                <w:pPr>
                  <w:jc w:val="right"/>
                  <w:rPr>
                    <w:sz w:val="21"/>
                    <w:szCs w:val="21"/>
                  </w:rPr>
                </w:pPr>
              </w:p>
            </w:tc>
            <w:tc>
              <w:tcPr>
                <w:tcW w:w="810" w:type="pct"/>
                <w:shd w:val="clear" w:color="auto" w:fill="auto"/>
                <w:vAlign w:val="center"/>
              </w:tcPr>
              <w:p w:rsidR="00B05D71" w:rsidRPr="00B05D71" w:rsidRDefault="00B05D71" w:rsidP="00B05D71">
                <w:pPr>
                  <w:jc w:val="right"/>
                  <w:rPr>
                    <w:sz w:val="21"/>
                    <w:szCs w:val="21"/>
                  </w:rPr>
                </w:pPr>
                <w:r w:rsidRPr="00B05D71">
                  <w:rPr>
                    <w:sz w:val="21"/>
                    <w:szCs w:val="21"/>
                  </w:rPr>
                  <w:t>2,272,415.52</w:t>
                </w:r>
              </w:p>
            </w:tc>
            <w:tc>
              <w:tcPr>
                <w:tcW w:w="835" w:type="pct"/>
                <w:shd w:val="clear" w:color="auto" w:fill="auto"/>
                <w:vAlign w:val="center"/>
              </w:tcPr>
              <w:p w:rsidR="00B05D71" w:rsidRPr="00B05D71" w:rsidRDefault="00B05D71" w:rsidP="00B05D71">
                <w:pPr>
                  <w:jc w:val="right"/>
                  <w:rPr>
                    <w:sz w:val="21"/>
                    <w:szCs w:val="21"/>
                  </w:rPr>
                </w:pPr>
                <w:r w:rsidRPr="00B05D71">
                  <w:rPr>
                    <w:sz w:val="21"/>
                    <w:szCs w:val="21"/>
                  </w:rPr>
                  <w:t>8,985,622.84</w:t>
                </w:r>
              </w:p>
            </w:tc>
            <w:tc>
              <w:tcPr>
                <w:tcW w:w="881" w:type="pct"/>
                <w:shd w:val="clear" w:color="auto" w:fill="auto"/>
                <w:vAlign w:val="center"/>
              </w:tcPr>
              <w:p w:rsidR="00B05D71" w:rsidRPr="00B05D71" w:rsidRDefault="00B05D71" w:rsidP="00B05D71">
                <w:pPr>
                  <w:jc w:val="right"/>
                  <w:rPr>
                    <w:sz w:val="21"/>
                    <w:szCs w:val="21"/>
                  </w:rPr>
                </w:pPr>
                <w:r w:rsidRPr="00B05D71">
                  <w:rPr>
                    <w:sz w:val="21"/>
                    <w:szCs w:val="21"/>
                  </w:rPr>
                  <w:t>收到与资产相关政府补助</w:t>
                </w:r>
              </w:p>
            </w:tc>
          </w:tr>
          <w:tr w:rsidR="00B05D71" w:rsidRPr="00B05D71" w:rsidTr="00B05D71">
            <w:trPr>
              <w:cantSplit/>
            </w:trPr>
            <w:sdt>
              <w:sdtPr>
                <w:rPr>
                  <w:sz w:val="21"/>
                  <w:szCs w:val="21"/>
                </w:rPr>
                <w:tag w:val="_PLD_ae092bfcbb914e4ea850ab4195c0f4b9"/>
                <w:id w:val="2028666709"/>
                <w:lock w:val="sdtLocked"/>
              </w:sdtPr>
              <w:sdtContent>
                <w:tc>
                  <w:tcPr>
                    <w:tcW w:w="844" w:type="pct"/>
                    <w:shd w:val="clear" w:color="auto" w:fill="auto"/>
                    <w:vAlign w:val="center"/>
                  </w:tcPr>
                  <w:p w:rsidR="00B05D71" w:rsidRPr="00B05D71" w:rsidRDefault="00B05D71">
                    <w:pPr>
                      <w:jc w:val="center"/>
                      <w:rPr>
                        <w:sz w:val="21"/>
                        <w:szCs w:val="21"/>
                      </w:rPr>
                    </w:pPr>
                    <w:r w:rsidRPr="00B05D71">
                      <w:rPr>
                        <w:rFonts w:hint="eastAsia"/>
                        <w:sz w:val="21"/>
                        <w:szCs w:val="21"/>
                      </w:rPr>
                      <w:t>合计</w:t>
                    </w:r>
                  </w:p>
                </w:tc>
              </w:sdtContent>
            </w:sdt>
            <w:tc>
              <w:tcPr>
                <w:tcW w:w="811" w:type="pct"/>
                <w:shd w:val="clear" w:color="auto" w:fill="auto"/>
                <w:vAlign w:val="center"/>
              </w:tcPr>
              <w:p w:rsidR="00B05D71" w:rsidRPr="00B05D71" w:rsidRDefault="00B05D71" w:rsidP="00B05D71">
                <w:pPr>
                  <w:jc w:val="right"/>
                  <w:rPr>
                    <w:sz w:val="21"/>
                    <w:szCs w:val="21"/>
                  </w:rPr>
                </w:pPr>
                <w:r w:rsidRPr="00B05D71">
                  <w:rPr>
                    <w:sz w:val="21"/>
                    <w:szCs w:val="21"/>
                  </w:rPr>
                  <w:t>11,258,038.36</w:t>
                </w:r>
              </w:p>
            </w:tc>
            <w:tc>
              <w:tcPr>
                <w:tcW w:w="819" w:type="pct"/>
                <w:shd w:val="clear" w:color="auto" w:fill="auto"/>
                <w:vAlign w:val="center"/>
              </w:tcPr>
              <w:p w:rsidR="00B05D71" w:rsidRPr="00B05D71" w:rsidRDefault="00B05D71" w:rsidP="00B05D71">
                <w:pPr>
                  <w:jc w:val="right"/>
                  <w:rPr>
                    <w:sz w:val="21"/>
                    <w:szCs w:val="21"/>
                  </w:rPr>
                </w:pPr>
              </w:p>
            </w:tc>
            <w:tc>
              <w:tcPr>
                <w:tcW w:w="810" w:type="pct"/>
                <w:shd w:val="clear" w:color="auto" w:fill="auto"/>
                <w:vAlign w:val="center"/>
              </w:tcPr>
              <w:p w:rsidR="00B05D71" w:rsidRPr="00B05D71" w:rsidRDefault="00B05D71" w:rsidP="00B05D71">
                <w:pPr>
                  <w:jc w:val="right"/>
                  <w:rPr>
                    <w:sz w:val="21"/>
                    <w:szCs w:val="21"/>
                  </w:rPr>
                </w:pPr>
                <w:r w:rsidRPr="00B05D71">
                  <w:rPr>
                    <w:sz w:val="21"/>
                    <w:szCs w:val="21"/>
                  </w:rPr>
                  <w:t>2,272,415.52</w:t>
                </w:r>
              </w:p>
            </w:tc>
            <w:tc>
              <w:tcPr>
                <w:tcW w:w="835" w:type="pct"/>
                <w:shd w:val="clear" w:color="auto" w:fill="auto"/>
                <w:vAlign w:val="center"/>
              </w:tcPr>
              <w:p w:rsidR="00B05D71" w:rsidRPr="00B05D71" w:rsidRDefault="00B05D71" w:rsidP="00B05D71">
                <w:pPr>
                  <w:jc w:val="right"/>
                  <w:rPr>
                    <w:sz w:val="21"/>
                    <w:szCs w:val="21"/>
                  </w:rPr>
                </w:pPr>
                <w:r w:rsidRPr="00B05D71">
                  <w:rPr>
                    <w:sz w:val="21"/>
                    <w:szCs w:val="21"/>
                  </w:rPr>
                  <w:t>8,985,622.84</w:t>
                </w:r>
              </w:p>
            </w:tc>
            <w:tc>
              <w:tcPr>
                <w:tcW w:w="881" w:type="pct"/>
                <w:shd w:val="clear" w:color="auto" w:fill="auto"/>
                <w:vAlign w:val="center"/>
              </w:tcPr>
              <w:p w:rsidR="00B05D71" w:rsidRPr="00B05D71" w:rsidRDefault="00B05D71" w:rsidP="00B05D71">
                <w:pPr>
                  <w:jc w:val="right"/>
                  <w:rPr>
                    <w:sz w:val="21"/>
                    <w:szCs w:val="21"/>
                  </w:rPr>
                </w:pPr>
                <w:r w:rsidRPr="00B05D71">
                  <w:rPr>
                    <w:sz w:val="21"/>
                    <w:szCs w:val="21"/>
                  </w:rPr>
                  <w:t>-</w:t>
                </w:r>
              </w:p>
            </w:tc>
          </w:tr>
        </w:tbl>
        <w:p w:rsidR="00FD2133" w:rsidRDefault="00D1422C"/>
      </w:sdtContent>
    </w:sdt>
    <w:bookmarkStart w:id="210"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rFonts w:hint="default"/>
          <w:szCs w:val="24"/>
        </w:rPr>
      </w:sdtEndPr>
      <w:sdtContent>
        <w:p w:rsidR="00FD2133" w:rsidRPr="00704EAE" w:rsidRDefault="00537341">
          <w:pPr>
            <w:spacing w:before="60" w:after="60"/>
            <w:rPr>
              <w:sz w:val="21"/>
              <w:szCs w:val="21"/>
            </w:rPr>
          </w:pPr>
          <w:r w:rsidRPr="00704EAE">
            <w:rPr>
              <w:rFonts w:hint="eastAsia"/>
              <w:sz w:val="21"/>
              <w:szCs w:val="21"/>
            </w:rPr>
            <w:t>涉及政府补助的项目：</w:t>
          </w:r>
        </w:p>
        <w:sdt>
          <w:sdtPr>
            <w:rPr>
              <w:sz w:val="21"/>
              <w:szCs w:val="21"/>
            </w:rPr>
            <w:alias w:val="是否适用：涉及政府补助的项目_递延收益[双击切换]"/>
            <w:tag w:val="_GBC_feac278b5163472d8d82d1371d429354"/>
            <w:id w:val="603236467"/>
            <w:lock w:val="sdtLocked"/>
            <w:placeholder>
              <w:docPart w:val="GBC22222222222222222222222222222"/>
            </w:placeholder>
          </w:sdtPr>
          <w:sdtContent>
            <w:p w:rsidR="00FD2133" w:rsidRPr="00704EAE" w:rsidRDefault="00D1422C">
              <w:pPr>
                <w:spacing w:before="60" w:after="60"/>
                <w:rPr>
                  <w:sz w:val="21"/>
                  <w:szCs w:val="21"/>
                </w:rPr>
              </w:pPr>
              <w:r w:rsidRPr="00704EAE">
                <w:rPr>
                  <w:sz w:val="21"/>
                  <w:szCs w:val="21"/>
                </w:rPr>
                <w:fldChar w:fldCharType="begin"/>
              </w:r>
              <w:r w:rsidR="00B05D71"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B05D71" w:rsidRPr="00704EAE">
                <w:rPr>
                  <w:sz w:val="21"/>
                  <w:szCs w:val="21"/>
                </w:rPr>
                <w:instrText xml:space="preserve"> MACROBUTTON  SnrToggleCheckbox □不适用 </w:instrText>
              </w:r>
              <w:r w:rsidRPr="00704EAE">
                <w:rPr>
                  <w:sz w:val="21"/>
                  <w:szCs w:val="21"/>
                </w:rPr>
                <w:fldChar w:fldCharType="end"/>
              </w:r>
            </w:p>
          </w:sdtContent>
        </w:sdt>
        <w:p w:rsidR="00FD2133" w:rsidRPr="00AB40FE" w:rsidRDefault="00537341">
          <w:pPr>
            <w:spacing w:before="60" w:after="60"/>
            <w:jc w:val="right"/>
            <w:rPr>
              <w:sz w:val="21"/>
              <w:szCs w:val="21"/>
            </w:rPr>
          </w:pPr>
          <w:r w:rsidRPr="00AB40FE">
            <w:rPr>
              <w:rFonts w:hint="eastAsia"/>
              <w:sz w:val="21"/>
              <w:szCs w:val="21"/>
            </w:rPr>
            <w:t>单位：</w:t>
          </w:r>
          <w:sdt>
            <w:sdtPr>
              <w:rPr>
                <w:rFonts w:hint="eastAsia"/>
                <w:sz w:val="21"/>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B40FE">
                <w:rPr>
                  <w:rFonts w:hint="eastAsia"/>
                  <w:sz w:val="21"/>
                  <w:szCs w:val="21"/>
                </w:rPr>
                <w:t>元</w:t>
              </w:r>
            </w:sdtContent>
          </w:sdt>
          <w:r w:rsidRPr="00AB40FE">
            <w:rPr>
              <w:rFonts w:hint="eastAsia"/>
              <w:sz w:val="21"/>
              <w:szCs w:val="21"/>
            </w:rPr>
            <w:t xml:space="preserve">  币种：</w:t>
          </w:r>
          <w:sdt>
            <w:sdtPr>
              <w:rPr>
                <w:rFonts w:hint="eastAsia"/>
                <w:sz w:val="21"/>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B40FE">
                <w:rPr>
                  <w:rFonts w:hint="eastAsia"/>
                  <w:sz w:val="21"/>
                  <w:szCs w:val="21"/>
                </w:rPr>
                <w:t>人民币</w:t>
              </w:r>
            </w:sdtContent>
          </w:sdt>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9"/>
            <w:gridCol w:w="1420"/>
            <w:gridCol w:w="1134"/>
            <w:gridCol w:w="963"/>
            <w:gridCol w:w="1306"/>
            <w:gridCol w:w="677"/>
            <w:gridCol w:w="1306"/>
            <w:gridCol w:w="1132"/>
          </w:tblGrid>
          <w:tr w:rsidR="00AB40FE" w:rsidRPr="00AB40FE" w:rsidTr="00AB40FE">
            <w:trPr>
              <w:jc w:val="center"/>
            </w:trPr>
            <w:bookmarkStart w:id="211" w:name="_Hlk532902543" w:displacedByCustomXml="next"/>
            <w:sdt>
              <w:sdtPr>
                <w:rPr>
                  <w:sz w:val="21"/>
                  <w:szCs w:val="21"/>
                </w:rPr>
                <w:tag w:val="_PLD_32eff034d92d4cfdac78650437120e87"/>
                <w:id w:val="1399725"/>
                <w:lock w:val="sdtLocked"/>
              </w:sdtPr>
              <w:sdtContent>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负债项目</w:t>
                    </w:r>
                  </w:p>
                </w:tc>
              </w:sdtContent>
            </w:sdt>
            <w:sdt>
              <w:sdtPr>
                <w:rPr>
                  <w:sz w:val="21"/>
                  <w:szCs w:val="21"/>
                </w:rPr>
                <w:tag w:val="_PLD_6b8b04d30cad4566aa98e48a212cd018"/>
                <w:id w:val="1399726"/>
                <w:lock w:val="sdtLocked"/>
              </w:sdtPr>
              <w:sdtContent>
                <w:tc>
                  <w:tcPr>
                    <w:tcW w:w="761"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期初余额</w:t>
                    </w:r>
                  </w:p>
                </w:tc>
              </w:sdtContent>
            </w:sdt>
            <w:sdt>
              <w:sdtPr>
                <w:rPr>
                  <w:sz w:val="21"/>
                  <w:szCs w:val="21"/>
                </w:rPr>
                <w:tag w:val="_PLD_e3f7db3d344d46f3a8ac40a6c0f54b04"/>
                <w:id w:val="1399727"/>
                <w:lock w:val="sdtLocked"/>
              </w:sdtPr>
              <w:sdtContent>
                <w:tc>
                  <w:tcPr>
                    <w:tcW w:w="608"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本期新增补助金额</w:t>
                    </w:r>
                  </w:p>
                </w:tc>
              </w:sdtContent>
            </w:sdt>
            <w:sdt>
              <w:sdtPr>
                <w:rPr>
                  <w:sz w:val="21"/>
                  <w:szCs w:val="21"/>
                </w:rPr>
                <w:tag w:val="_PLD_e0684930f8044d8fb633a5b3b2b7015f"/>
                <w:id w:val="1399728"/>
                <w:lock w:val="sdtLocked"/>
              </w:sdtPr>
              <w:sdtContent>
                <w:tc>
                  <w:tcPr>
                    <w:tcW w:w="516"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本期计入营业外收入金额</w:t>
                    </w:r>
                  </w:p>
                </w:tc>
              </w:sdtContent>
            </w:sdt>
            <w:tc>
              <w:tcPr>
                <w:tcW w:w="700" w:type="pct"/>
                <w:tcBorders>
                  <w:top w:val="single" w:sz="4" w:space="0" w:color="auto"/>
                  <w:left w:val="single" w:sz="4" w:space="0" w:color="auto"/>
                  <w:bottom w:val="single" w:sz="4" w:space="0" w:color="auto"/>
                  <w:right w:val="single" w:sz="4" w:space="0" w:color="auto"/>
                </w:tcBorders>
              </w:tcPr>
              <w:sdt>
                <w:sdtPr>
                  <w:rPr>
                    <w:rFonts w:hint="eastAsia"/>
                    <w:sz w:val="21"/>
                    <w:szCs w:val="21"/>
                  </w:rPr>
                  <w:tag w:val="_PLD_c1024a6e8c9a40abb33d53361407d3fb"/>
                  <w:id w:val="1399729"/>
                  <w:lock w:val="sdtLocked"/>
                </w:sdtPr>
                <w:sdtContent>
                  <w:p w:rsidR="00AB40FE" w:rsidRPr="00AB40FE" w:rsidRDefault="00AB40FE" w:rsidP="00885022">
                    <w:pPr>
                      <w:jc w:val="center"/>
                      <w:rPr>
                        <w:sz w:val="21"/>
                        <w:szCs w:val="21"/>
                      </w:rPr>
                    </w:pPr>
                    <w:r w:rsidRPr="00AB40FE">
                      <w:rPr>
                        <w:rFonts w:hint="eastAsia"/>
                        <w:sz w:val="21"/>
                        <w:szCs w:val="21"/>
                      </w:rPr>
                      <w:t>本期计入其他收益金额</w:t>
                    </w:r>
                  </w:p>
                </w:sdtContent>
              </w:sdt>
            </w:tc>
            <w:sdt>
              <w:sdtPr>
                <w:rPr>
                  <w:sz w:val="21"/>
                  <w:szCs w:val="21"/>
                </w:rPr>
                <w:tag w:val="_PLD_61a1de166e8e440b8f858efc3615c33f"/>
                <w:id w:val="1399730"/>
                <w:lock w:val="sdtLocked"/>
              </w:sdtPr>
              <w:sdtContent>
                <w:tc>
                  <w:tcPr>
                    <w:tcW w:w="363"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其他变动</w:t>
                    </w:r>
                  </w:p>
                </w:tc>
              </w:sdtContent>
            </w:sdt>
            <w:sdt>
              <w:sdtPr>
                <w:rPr>
                  <w:sz w:val="21"/>
                  <w:szCs w:val="21"/>
                </w:rPr>
                <w:tag w:val="_PLD_5e7663577b4c4e42aabbd04ac10ecfbb"/>
                <w:id w:val="1399731"/>
                <w:lock w:val="sdtLocked"/>
              </w:sdtPr>
              <w:sdtContent>
                <w:tc>
                  <w:tcPr>
                    <w:tcW w:w="700"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期末余额</w:t>
                    </w:r>
                  </w:p>
                </w:tc>
              </w:sdtContent>
            </w:sdt>
            <w:sdt>
              <w:sdtPr>
                <w:rPr>
                  <w:sz w:val="21"/>
                  <w:szCs w:val="21"/>
                </w:rPr>
                <w:tag w:val="_PLD_b3abd7b748b949d4b39849146d1b03f2"/>
                <w:id w:val="1399732"/>
                <w:lock w:val="sdtLocked"/>
              </w:sdtPr>
              <w:sdtContent>
                <w:tc>
                  <w:tcPr>
                    <w:tcW w:w="607"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jc w:val="center"/>
                      <w:rPr>
                        <w:sz w:val="21"/>
                        <w:szCs w:val="21"/>
                      </w:rPr>
                    </w:pPr>
                    <w:r w:rsidRPr="00AB40FE">
                      <w:rPr>
                        <w:sz w:val="21"/>
                        <w:szCs w:val="21"/>
                      </w:rPr>
                      <w:t>与资产相关/与收益相关</w:t>
                    </w:r>
                  </w:p>
                </w:tc>
              </w:sdtContent>
            </w:sdt>
          </w:tr>
          <w:sdt>
            <w:sdtPr>
              <w:rPr>
                <w:sz w:val="18"/>
                <w:szCs w:val="18"/>
              </w:rPr>
              <w:alias w:val="涉及政府补助的负债项目明细"/>
              <w:tag w:val="_TUP_18b74354bae84fc8af0f06e77d03f295"/>
              <w:id w:val="1399733"/>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5万吨TDI技术改造项目财政补贴</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3,888,888.64</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416,666.64</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3,472,222.00</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34"/>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原料</w:t>
                    </w:r>
                    <w:proofErr w:type="gramStart"/>
                    <w:r w:rsidRPr="00AB40FE">
                      <w:rPr>
                        <w:sz w:val="18"/>
                        <w:szCs w:val="18"/>
                      </w:rPr>
                      <w:t>气改造</w:t>
                    </w:r>
                    <w:proofErr w:type="gramEnd"/>
                    <w:r w:rsidRPr="00AB40FE">
                      <w:rPr>
                        <w:sz w:val="18"/>
                        <w:szCs w:val="18"/>
                      </w:rPr>
                      <w:t>项目</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2,052,915.72</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254,999.88</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1,797,915.84</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35"/>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13.5万吨硝酸项目</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2,137,777.12</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346,666.56</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1,791,110.56</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36"/>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扩建年产10万吨甲苯二异氰酸酯(TDI)项目一期工程7万吨/年TDI</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1,337,863.38</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382,246.68</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955,616.70</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37"/>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16万吨烧碱政府补助贴息</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833,332.80</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166,666.56</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666,666.24</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38"/>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渤海新区财政局DNT技改补贴</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203,886.06</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58,253.16</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145,632.90</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39"/>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110KV线路补贴</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156,716.28</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44,776.08</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111,940.20</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40"/>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年产10万吨聚碳酸酯项目</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44,518.40</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44,518.40</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41"/>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5万吨TDI建设项目补贴</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602,139.96</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602,139.96</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与资产相关</w:t>
                    </w:r>
                  </w:p>
                </w:tc>
              </w:tr>
            </w:sdtContent>
          </w:sdt>
          <w:sdt>
            <w:sdtPr>
              <w:rPr>
                <w:sz w:val="18"/>
                <w:szCs w:val="18"/>
              </w:rPr>
              <w:alias w:val="涉及政府补助的负债项目明细"/>
              <w:tag w:val="_TUP_18b74354bae84fc8af0f06e77d03f295"/>
              <w:id w:val="1399742"/>
              <w:lock w:val="sdtLocked"/>
            </w:sdtPr>
            <w:sdtContent>
              <w:tr w:rsidR="00AB40FE" w:rsidRPr="00AB40FE" w:rsidTr="00AB40FE">
                <w:trPr>
                  <w:jc w:val="center"/>
                </w:trPr>
                <w:tc>
                  <w:tcPr>
                    <w:tcW w:w="745" w:type="pct"/>
                    <w:tcBorders>
                      <w:top w:val="single" w:sz="4" w:space="0" w:color="auto"/>
                      <w:left w:val="single" w:sz="4" w:space="0" w:color="auto"/>
                      <w:bottom w:val="single" w:sz="4" w:space="0" w:color="auto"/>
                      <w:right w:val="single" w:sz="4" w:space="0" w:color="auto"/>
                    </w:tcBorders>
                    <w:vAlign w:val="center"/>
                  </w:tcPr>
                  <w:p w:rsidR="00AB40FE" w:rsidRPr="00AB40FE" w:rsidRDefault="00AB40FE" w:rsidP="00885022">
                    <w:pPr>
                      <w:rPr>
                        <w:sz w:val="18"/>
                        <w:szCs w:val="18"/>
                      </w:rPr>
                    </w:pPr>
                    <w:r w:rsidRPr="00AB40FE">
                      <w:rPr>
                        <w:sz w:val="18"/>
                        <w:szCs w:val="18"/>
                      </w:rPr>
                      <w:t>合计</w:t>
                    </w:r>
                  </w:p>
                </w:tc>
                <w:tc>
                  <w:tcPr>
                    <w:tcW w:w="761"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11,258,038.36</w:t>
                    </w:r>
                  </w:p>
                </w:tc>
                <w:tc>
                  <w:tcPr>
                    <w:tcW w:w="608"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516"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2,272,415.52</w:t>
                    </w:r>
                  </w:p>
                </w:tc>
                <w:tc>
                  <w:tcPr>
                    <w:tcW w:w="363"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p>
                </w:tc>
                <w:tc>
                  <w:tcPr>
                    <w:tcW w:w="700" w:type="pct"/>
                    <w:tcBorders>
                      <w:top w:val="single" w:sz="4" w:space="0" w:color="auto"/>
                      <w:left w:val="single" w:sz="4" w:space="0" w:color="auto"/>
                      <w:bottom w:val="single" w:sz="4" w:space="0" w:color="auto"/>
                      <w:right w:val="single" w:sz="4" w:space="0" w:color="auto"/>
                    </w:tcBorders>
                  </w:tcPr>
                  <w:p w:rsidR="00AB40FE" w:rsidRPr="00AB40FE" w:rsidRDefault="00AB40FE" w:rsidP="00CD0C41">
                    <w:pPr>
                      <w:jc w:val="right"/>
                      <w:rPr>
                        <w:sz w:val="18"/>
                        <w:szCs w:val="18"/>
                      </w:rPr>
                    </w:pPr>
                    <w:r w:rsidRPr="00AB40FE">
                      <w:rPr>
                        <w:sz w:val="18"/>
                        <w:szCs w:val="18"/>
                      </w:rPr>
                      <w:t>8,985,622.84</w:t>
                    </w:r>
                  </w:p>
                </w:tc>
                <w:tc>
                  <w:tcPr>
                    <w:tcW w:w="607" w:type="pct"/>
                    <w:tcBorders>
                      <w:top w:val="single" w:sz="4" w:space="0" w:color="auto"/>
                      <w:left w:val="single" w:sz="4" w:space="0" w:color="auto"/>
                      <w:bottom w:val="single" w:sz="4" w:space="0" w:color="auto"/>
                      <w:right w:val="single" w:sz="4" w:space="0" w:color="auto"/>
                    </w:tcBorders>
                  </w:tcPr>
                  <w:p w:rsidR="00AB40FE" w:rsidRPr="00AB40FE" w:rsidRDefault="00AB40FE" w:rsidP="00885022">
                    <w:pPr>
                      <w:rPr>
                        <w:sz w:val="18"/>
                        <w:szCs w:val="18"/>
                      </w:rPr>
                    </w:pPr>
                    <w:r w:rsidRPr="00AB40FE">
                      <w:rPr>
                        <w:sz w:val="18"/>
                        <w:szCs w:val="18"/>
                      </w:rPr>
                      <w:t> </w:t>
                    </w:r>
                  </w:p>
                </w:tc>
              </w:tr>
            </w:sdtContent>
          </w:sdt>
        </w:tbl>
        <w:p w:rsidR="00FD2133" w:rsidRDefault="00D1422C"/>
      </w:sdtContent>
    </w:sdt>
    <w:bookmarkEnd w:id="211" w:displacedByCustomXml="next"/>
    <w:bookmarkEnd w:id="210" w:displacedByCustomXml="next"/>
    <w:bookmarkStart w:id="212" w:name="OLE_LINK85" w:displacedByCustomXml="next"/>
    <w:bookmarkStart w:id="213"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sz w:val="21"/>
        </w:rPr>
      </w:sdtEndPr>
      <w:sdtContent>
        <w:p w:rsidR="00FD2133" w:rsidRPr="00704EAE" w:rsidRDefault="00537341">
          <w:pPr>
            <w:spacing w:before="60" w:after="60"/>
            <w:rPr>
              <w:sz w:val="21"/>
              <w:szCs w:val="21"/>
            </w:rPr>
          </w:pPr>
          <w:r w:rsidRPr="00704EAE">
            <w:rPr>
              <w:rFonts w:hint="eastAsia"/>
              <w:sz w:val="21"/>
              <w:szCs w:val="21"/>
            </w:rPr>
            <w:t>其他说明：</w:t>
          </w:r>
        </w:p>
        <w:sdt>
          <w:sdtPr>
            <w:rPr>
              <w:sz w:val="21"/>
              <w:szCs w:val="21"/>
            </w:rPr>
            <w:alias w:val="是否适用：递延收益的其他说明[双击切换]"/>
            <w:tag w:val="_GBC_0c28db54a76349869056f2b92b5d9400"/>
            <w:id w:val="-44677240"/>
            <w:lock w:val="sdtLocked"/>
            <w:placeholder>
              <w:docPart w:val="GBC22222222222222222222222222222"/>
            </w:placeholder>
          </w:sdtPr>
          <w:sdtContent>
            <w:p w:rsidR="00FD2133" w:rsidRPr="00704EAE" w:rsidRDefault="00D1422C" w:rsidP="00AB40FE">
              <w:pPr>
                <w:spacing w:before="60" w:after="60"/>
                <w:rPr>
                  <w:sz w:val="21"/>
                  <w:szCs w:val="21"/>
                </w:rPr>
              </w:pPr>
              <w:r w:rsidRPr="00704EAE">
                <w:rPr>
                  <w:sz w:val="21"/>
                  <w:szCs w:val="21"/>
                </w:rPr>
                <w:fldChar w:fldCharType="begin"/>
              </w:r>
              <w:r w:rsidR="00AB40FE"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AB40FE" w:rsidRPr="00704EAE">
                <w:rPr>
                  <w:sz w:val="21"/>
                  <w:szCs w:val="21"/>
                </w:rPr>
                <w:instrText xml:space="preserve"> MACROBUTTON  SnrToggleCheckbox √不适用 </w:instrText>
              </w:r>
              <w:r w:rsidRPr="00704EAE">
                <w:rPr>
                  <w:sz w:val="21"/>
                  <w:szCs w:val="21"/>
                </w:rPr>
                <w:fldChar w:fldCharType="end"/>
              </w:r>
            </w:p>
          </w:sdtContent>
        </w:sdt>
      </w:sdtContent>
    </w:sdt>
    <w:bookmarkEnd w:id="212" w:displacedByCustomXml="prev"/>
    <w:bookmarkEnd w:id="213" w:displacedByCustomXml="prev"/>
    <w:p w:rsidR="00FD2133" w:rsidRDefault="00FD2133">
      <w:pPr>
        <w:snapToGrid w:val="0"/>
        <w:spacing w:line="240" w:lineRule="atLeast"/>
        <w:rPr>
          <w:szCs w:val="21"/>
        </w:rPr>
      </w:pPr>
    </w:p>
    <w:bookmarkStart w:id="214" w:name="_Hlk533670383" w:displacedByCustomXml="next"/>
    <w:sdt>
      <w:sdtPr>
        <w:rPr>
          <w:rFonts w:ascii="宋体" w:hAnsi="宋体" w:cs="宋体" w:hint="eastAsia"/>
          <w:b w:val="0"/>
          <w:bCs w:val="0"/>
          <w:kern w:val="0"/>
          <w:sz w:val="24"/>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Locked"/>
            <w:placeholder>
              <w:docPart w:val="GBC22222222222222222222222222222"/>
            </w:placeholder>
          </w:sdtPr>
          <w:sdtContent>
            <w:p w:rsidR="00AB40FE" w:rsidRDefault="00D1422C" w:rsidP="00AB40FE">
              <w:r w:rsidRPr="00704EAE">
                <w:rPr>
                  <w:sz w:val="21"/>
                  <w:szCs w:val="21"/>
                </w:rPr>
                <w:fldChar w:fldCharType="begin"/>
              </w:r>
              <w:r w:rsidR="00AB40FE" w:rsidRPr="00704EAE">
                <w:rPr>
                  <w:sz w:val="21"/>
                  <w:szCs w:val="21"/>
                </w:rPr>
                <w:instrText xml:space="preserve">MACROBUTTON  SnrToggleCheckbox □适用 </w:instrText>
              </w:r>
              <w:r w:rsidRPr="00704EAE">
                <w:rPr>
                  <w:sz w:val="21"/>
                  <w:szCs w:val="21"/>
                </w:rPr>
                <w:fldChar w:fldCharType="end"/>
              </w:r>
              <w:r>
                <w:fldChar w:fldCharType="begin"/>
              </w:r>
              <w:r w:rsidR="00AB40FE">
                <w:instrText xml:space="preserve"> MACROBUTTON  SnrToggleCheckbox √不适用 </w:instrText>
              </w:r>
              <w:r>
                <w:fldChar w:fldCharType="end"/>
              </w:r>
            </w:p>
          </w:sdtContent>
        </w:sdt>
        <w:p w:rsidR="00FD2133" w:rsidRDefault="00D1422C">
          <w:pPr>
            <w:rPr>
              <w:szCs w:val="21"/>
            </w:rPr>
          </w:pPr>
        </w:p>
      </w:sdtContent>
    </w:sdt>
    <w:bookmarkEnd w:id="214" w:displacedByCustomXml="prev"/>
    <w:sdt>
      <w:sdtPr>
        <w:rPr>
          <w:rFonts w:ascii="宋体" w:hAnsi="宋体" w:cs="宋体" w:hint="eastAsia"/>
          <w:b w:val="0"/>
          <w:bCs w:val="0"/>
          <w:kern w:val="0"/>
          <w:sz w:val="24"/>
          <w:szCs w:val="21"/>
        </w:rPr>
        <w:alias w:val="模块:股本"/>
        <w:tag w:val="_SEC_8a6ae55fcdf4458585bca7ece234d93f"/>
        <w:id w:val="1121653733"/>
        <w:lock w:val="sdtLocked"/>
        <w:placeholder>
          <w:docPart w:val="GBC22222222222222222222222222222"/>
        </w:placeholder>
      </w:sdtPr>
      <w:sdtEndPr>
        <w:rPr>
          <w:rFonts w:ascii="Calibri" w:hAnsi="Calibri" w:cstheme="minorBidi" w:hint="default"/>
          <w:b/>
          <w:bCs/>
          <w:color w:val="000000" w:themeColor="text1"/>
          <w:kern w:val="2"/>
          <w:sz w:val="21"/>
        </w:rPr>
      </w:sdtEndPr>
      <w:sdtContent>
        <w:p w:rsidR="00F90A1B" w:rsidRDefault="00F90A1B">
          <w:pPr>
            <w:pStyle w:val="3"/>
            <w:numPr>
              <w:ilvl w:val="0"/>
              <w:numId w:val="1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sdtPr>
          <w:sdtEndPr>
            <w:rPr>
              <w:sz w:val="21"/>
              <w:szCs w:val="21"/>
            </w:rPr>
          </w:sdtEndPr>
          <w:sdtContent>
            <w:p w:rsidR="00F90A1B" w:rsidRPr="00F90A1B" w:rsidRDefault="00D1422C">
              <w:pPr>
                <w:rPr>
                  <w:sz w:val="21"/>
                  <w:szCs w:val="21"/>
                </w:rPr>
              </w:pPr>
              <w:r w:rsidRPr="00F90A1B">
                <w:rPr>
                  <w:sz w:val="21"/>
                  <w:szCs w:val="21"/>
                </w:rPr>
                <w:fldChar w:fldCharType="begin"/>
              </w:r>
              <w:r w:rsidR="00F90A1B" w:rsidRPr="00F90A1B">
                <w:rPr>
                  <w:rFonts w:hint="eastAsia"/>
                  <w:sz w:val="21"/>
                  <w:szCs w:val="21"/>
                </w:rPr>
                <w:instrText xml:space="preserve">MACROBUTTON SnrToggleCheckbox √适用 </w:instrText>
              </w:r>
              <w:r w:rsidRPr="00F90A1B">
                <w:rPr>
                  <w:sz w:val="21"/>
                  <w:szCs w:val="21"/>
                </w:rPr>
                <w:fldChar w:fldCharType="end"/>
              </w:r>
              <w:r w:rsidRPr="00F90A1B">
                <w:rPr>
                  <w:sz w:val="21"/>
                  <w:szCs w:val="21"/>
                </w:rPr>
                <w:fldChar w:fldCharType="begin"/>
              </w:r>
              <w:r w:rsidR="00F90A1B" w:rsidRPr="00F90A1B">
                <w:rPr>
                  <w:sz w:val="21"/>
                  <w:szCs w:val="21"/>
                </w:rPr>
                <w:instrText xml:space="preserve">MACROBUTTON  SnrToggleCheckbox □不适用 </w:instrText>
              </w:r>
              <w:r w:rsidRPr="00F90A1B">
                <w:rPr>
                  <w:sz w:val="21"/>
                  <w:szCs w:val="21"/>
                </w:rPr>
                <w:fldChar w:fldCharType="end"/>
              </w:r>
            </w:p>
          </w:sdtContent>
        </w:sdt>
        <w:p w:rsidR="00F90A1B" w:rsidRPr="00F90A1B" w:rsidRDefault="00F90A1B">
          <w:pPr>
            <w:jc w:val="right"/>
            <w:rPr>
              <w:sz w:val="21"/>
              <w:szCs w:val="21"/>
            </w:rPr>
          </w:pPr>
          <w:r w:rsidRPr="00F90A1B">
            <w:rPr>
              <w:rFonts w:hint="eastAsia"/>
              <w:sz w:val="21"/>
              <w:szCs w:val="21"/>
            </w:rPr>
            <w:t>单位：</w:t>
          </w:r>
          <w:sdt>
            <w:sdtPr>
              <w:rPr>
                <w:rFonts w:hint="eastAsia"/>
                <w:sz w:val="21"/>
                <w:szCs w:val="21"/>
              </w:rPr>
              <w:alias w:val="单位：财务附注：股本"/>
              <w:tag w:val="_GBC_e2cacf7f2d9f4ad78dce53a3e345569e"/>
              <w:id w:val="-22043783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F90A1B">
                <w:rPr>
                  <w:rFonts w:hint="eastAsia"/>
                  <w:sz w:val="21"/>
                  <w:szCs w:val="21"/>
                </w:rPr>
                <w:t>元</w:t>
              </w:r>
            </w:sdtContent>
          </w:sdt>
          <w:r w:rsidRPr="00F90A1B">
            <w:rPr>
              <w:rFonts w:hint="eastAsia"/>
              <w:sz w:val="21"/>
              <w:szCs w:val="21"/>
            </w:rPr>
            <w:t xml:space="preserve">  币种：</w:t>
          </w:r>
          <w:sdt>
            <w:sdtPr>
              <w:rPr>
                <w:rFonts w:hint="eastAsia"/>
                <w:sz w:val="21"/>
                <w:szCs w:val="21"/>
              </w:rPr>
              <w:alias w:val="币种：财务附注：股本"/>
              <w:tag w:val="_GBC_a1c9c99744d0466d8ff5672b2b69076a"/>
              <w:id w:val="-11929915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90A1B">
                <w:rPr>
                  <w:rFonts w:hint="eastAsia"/>
                  <w:sz w:val="21"/>
                  <w:szCs w:val="21"/>
                </w:rPr>
                <w:t>人民币</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560"/>
            <w:gridCol w:w="1417"/>
            <w:gridCol w:w="424"/>
            <w:gridCol w:w="426"/>
            <w:gridCol w:w="426"/>
            <w:gridCol w:w="1276"/>
            <w:gridCol w:w="1557"/>
          </w:tblGrid>
          <w:tr w:rsidR="00F90A1B" w:rsidRPr="00F90A1B" w:rsidTr="00F90A1B">
            <w:trPr>
              <w:cantSplit/>
              <w:trHeight w:val="270"/>
            </w:trPr>
            <w:tc>
              <w:tcPr>
                <w:tcW w:w="1140" w:type="pct"/>
                <w:vMerge w:val="restar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p>
            </w:tc>
            <w:sdt>
              <w:sdtPr>
                <w:rPr>
                  <w:sz w:val="21"/>
                  <w:szCs w:val="21"/>
                </w:rPr>
                <w:tag w:val="_PLD_fd63a619db16496bad52eeb145839158"/>
                <w:id w:val="1252370"/>
                <w:lock w:val="sdtLocked"/>
              </w:sdtPr>
              <w:sdtContent>
                <w:tc>
                  <w:tcPr>
                    <w:tcW w:w="850" w:type="pct"/>
                    <w:vMerge w:val="restart"/>
                    <w:tcBorders>
                      <w:top w:val="single" w:sz="4" w:space="0" w:color="auto"/>
                      <w:left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期初余额</w:t>
                    </w:r>
                  </w:p>
                </w:tc>
              </w:sdtContent>
            </w:sdt>
            <w:sdt>
              <w:sdtPr>
                <w:rPr>
                  <w:sz w:val="21"/>
                  <w:szCs w:val="21"/>
                </w:rPr>
                <w:tag w:val="_PLD_2cb33d9d8b0d47539581498c039e86aa"/>
                <w:id w:val="1252371"/>
                <w:lock w:val="sdtLocked"/>
              </w:sdtPr>
              <w:sdtContent>
                <w:tc>
                  <w:tcPr>
                    <w:tcW w:w="2161" w:type="pct"/>
                    <w:gridSpan w:val="5"/>
                    <w:tcBorders>
                      <w:top w:val="single" w:sz="4" w:space="0" w:color="auto"/>
                      <w:left w:val="single" w:sz="4" w:space="0" w:color="auto"/>
                      <w:bottom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本次变动增减（+、一）</w:t>
                    </w:r>
                  </w:p>
                </w:tc>
              </w:sdtContent>
            </w:sdt>
            <w:sdt>
              <w:sdtPr>
                <w:rPr>
                  <w:sz w:val="21"/>
                  <w:szCs w:val="21"/>
                </w:rPr>
                <w:tag w:val="_PLD_e579078cb28f47a09273701ab9e2e37a"/>
                <w:id w:val="1252372"/>
                <w:lock w:val="sdtLocked"/>
              </w:sdtPr>
              <w:sdtContent>
                <w:tc>
                  <w:tcPr>
                    <w:tcW w:w="849" w:type="pct"/>
                    <w:vMerge w:val="restart"/>
                    <w:tcBorders>
                      <w:top w:val="single" w:sz="4" w:space="0" w:color="auto"/>
                      <w:left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期末余额</w:t>
                    </w:r>
                  </w:p>
                </w:tc>
              </w:sdtContent>
            </w:sdt>
          </w:tr>
          <w:tr w:rsidR="00F90A1B" w:rsidRPr="00F90A1B" w:rsidTr="00F90A1B">
            <w:trPr>
              <w:cantSplit/>
              <w:trHeight w:val="312"/>
            </w:trPr>
            <w:tc>
              <w:tcPr>
                <w:tcW w:w="1140" w:type="pct"/>
                <w:vMerge/>
                <w:tcBorders>
                  <w:top w:val="single" w:sz="4" w:space="0" w:color="auto"/>
                  <w:left w:val="single" w:sz="4" w:space="0" w:color="auto"/>
                  <w:bottom w:val="single" w:sz="4" w:space="0" w:color="auto"/>
                  <w:right w:val="single" w:sz="4" w:space="0" w:color="auto"/>
                </w:tcBorders>
              </w:tcPr>
              <w:p w:rsidR="00F90A1B" w:rsidRPr="00F90A1B" w:rsidRDefault="00F90A1B" w:rsidP="00755E81">
                <w:pPr>
                  <w:rPr>
                    <w:sz w:val="21"/>
                    <w:szCs w:val="21"/>
                  </w:rPr>
                </w:pPr>
              </w:p>
            </w:tc>
            <w:tc>
              <w:tcPr>
                <w:tcW w:w="850" w:type="pct"/>
                <w:vMerge/>
                <w:tcBorders>
                  <w:left w:val="single" w:sz="4" w:space="0" w:color="auto"/>
                  <w:bottom w:val="single" w:sz="4" w:space="0" w:color="auto"/>
                  <w:right w:val="single" w:sz="4" w:space="0" w:color="auto"/>
                </w:tcBorders>
              </w:tcPr>
              <w:p w:rsidR="00F90A1B" w:rsidRPr="00F90A1B" w:rsidRDefault="00F90A1B" w:rsidP="00F90A1B">
                <w:pPr>
                  <w:ind w:leftChars="-119" w:left="-286" w:firstLineChars="119" w:firstLine="250"/>
                  <w:rPr>
                    <w:sz w:val="21"/>
                    <w:szCs w:val="21"/>
                  </w:rPr>
                </w:pPr>
              </w:p>
            </w:tc>
            <w:sdt>
              <w:sdtPr>
                <w:rPr>
                  <w:sz w:val="21"/>
                  <w:szCs w:val="21"/>
                </w:rPr>
                <w:tag w:val="_PLD_2f067dcfa40a4e2d896a383f16e2e483"/>
                <w:id w:val="1252373"/>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发行</w:t>
                    </w:r>
                  </w:p>
                  <w:p w:rsidR="00F90A1B" w:rsidRPr="00F90A1B" w:rsidRDefault="00F90A1B" w:rsidP="00755E81">
                    <w:pPr>
                      <w:jc w:val="center"/>
                      <w:rPr>
                        <w:sz w:val="21"/>
                        <w:szCs w:val="21"/>
                      </w:rPr>
                    </w:pPr>
                    <w:r w:rsidRPr="00F90A1B">
                      <w:rPr>
                        <w:rFonts w:hint="eastAsia"/>
                        <w:sz w:val="21"/>
                        <w:szCs w:val="21"/>
                      </w:rPr>
                      <w:t>新股</w:t>
                    </w:r>
                  </w:p>
                </w:tc>
              </w:sdtContent>
            </w:sdt>
            <w:sdt>
              <w:sdtPr>
                <w:rPr>
                  <w:sz w:val="21"/>
                  <w:szCs w:val="21"/>
                </w:rPr>
                <w:tag w:val="_PLD_afc58df66e0343a29873ec3c2270451e"/>
                <w:id w:val="1252374"/>
                <w:lock w:val="sdtLocked"/>
              </w:sdtPr>
              <w:sdtContent>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送股</w:t>
                    </w:r>
                  </w:p>
                </w:tc>
              </w:sdtContent>
            </w:sdt>
            <w:sdt>
              <w:sdtPr>
                <w:rPr>
                  <w:sz w:val="21"/>
                  <w:szCs w:val="21"/>
                </w:rPr>
                <w:tag w:val="_PLD_31d618a387e243239ea8ee139a3a39da"/>
                <w:id w:val="1252375"/>
                <w:lock w:val="sdtLocked"/>
              </w:sdtPr>
              <w:sdtContent>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公积金</w:t>
                    </w:r>
                  </w:p>
                  <w:p w:rsidR="00F90A1B" w:rsidRPr="00F90A1B" w:rsidRDefault="00F90A1B" w:rsidP="00755E81">
                    <w:pPr>
                      <w:jc w:val="center"/>
                      <w:rPr>
                        <w:sz w:val="21"/>
                        <w:szCs w:val="21"/>
                      </w:rPr>
                    </w:pPr>
                    <w:r w:rsidRPr="00F90A1B">
                      <w:rPr>
                        <w:rFonts w:hint="eastAsia"/>
                        <w:sz w:val="21"/>
                        <w:szCs w:val="21"/>
                      </w:rPr>
                      <w:t>转股</w:t>
                    </w:r>
                  </w:p>
                </w:tc>
              </w:sdtContent>
            </w:sdt>
            <w:sdt>
              <w:sdtPr>
                <w:rPr>
                  <w:sz w:val="21"/>
                  <w:szCs w:val="21"/>
                </w:rPr>
                <w:tag w:val="_PLD_12526084dedd4dc68d673c8a71c73862"/>
                <w:id w:val="1252376"/>
                <w:lock w:val="sdtLocked"/>
              </w:sdtPr>
              <w:sdtContent>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其他</w:t>
                    </w:r>
                  </w:p>
                </w:tc>
              </w:sdtContent>
            </w:sdt>
            <w:sdt>
              <w:sdtPr>
                <w:rPr>
                  <w:sz w:val="21"/>
                  <w:szCs w:val="21"/>
                </w:rPr>
                <w:tag w:val="_PLD_fe70bd23af2d4fd680087e555e574f82"/>
                <w:id w:val="1252377"/>
                <w:lock w:val="sdtLocked"/>
              </w:sdtPr>
              <w:sdtContent>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755E81">
                    <w:pPr>
                      <w:jc w:val="center"/>
                      <w:rPr>
                        <w:sz w:val="21"/>
                        <w:szCs w:val="21"/>
                      </w:rPr>
                    </w:pPr>
                    <w:r w:rsidRPr="00F90A1B">
                      <w:rPr>
                        <w:rFonts w:hint="eastAsia"/>
                        <w:sz w:val="21"/>
                        <w:szCs w:val="21"/>
                      </w:rPr>
                      <w:t>小计</w:t>
                    </w:r>
                  </w:p>
                </w:tc>
              </w:sdtContent>
            </w:sdt>
            <w:tc>
              <w:tcPr>
                <w:tcW w:w="849" w:type="pct"/>
                <w:vMerge/>
                <w:tcBorders>
                  <w:left w:val="single" w:sz="4" w:space="0" w:color="auto"/>
                  <w:bottom w:val="single" w:sz="4" w:space="0" w:color="auto"/>
                  <w:right w:val="single" w:sz="4" w:space="0" w:color="auto"/>
                </w:tcBorders>
              </w:tcPr>
              <w:p w:rsidR="00F90A1B" w:rsidRPr="00F90A1B" w:rsidRDefault="00F90A1B" w:rsidP="00755E81">
                <w:pPr>
                  <w:rPr>
                    <w:sz w:val="21"/>
                    <w:szCs w:val="21"/>
                  </w:rPr>
                </w:pPr>
              </w:p>
            </w:tc>
          </w:tr>
          <w:tr w:rsidR="00F90A1B" w:rsidRPr="00F90A1B" w:rsidTr="00F90A1B">
            <w:trPr>
              <w:cantSplit/>
            </w:trPr>
            <w:tc>
              <w:tcPr>
                <w:tcW w:w="1140" w:type="pc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r w:rsidRPr="00F90A1B">
                  <w:rPr>
                    <w:sz w:val="21"/>
                    <w:szCs w:val="21"/>
                  </w:rPr>
                  <w:t>一、有限</w:t>
                </w:r>
                <w:proofErr w:type="gramStart"/>
                <w:r w:rsidRPr="00F90A1B">
                  <w:rPr>
                    <w:sz w:val="21"/>
                    <w:szCs w:val="21"/>
                  </w:rPr>
                  <w:t>售条件</w:t>
                </w:r>
                <w:proofErr w:type="gramEnd"/>
                <w:r w:rsidRPr="00F90A1B">
                  <w:rPr>
                    <w:sz w:val="21"/>
                    <w:szCs w:val="21"/>
                  </w:rPr>
                  <w:t>股份</w:t>
                </w:r>
              </w:p>
            </w:tc>
            <w:tc>
              <w:tcPr>
                <w:tcW w:w="850"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849"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r>
          <w:tr w:rsidR="00F90A1B" w:rsidRPr="00F90A1B" w:rsidTr="00F90A1B">
            <w:trPr>
              <w:cantSplit/>
            </w:trPr>
            <w:tc>
              <w:tcPr>
                <w:tcW w:w="1140" w:type="pc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r w:rsidRPr="00F90A1B">
                  <w:rPr>
                    <w:sz w:val="21"/>
                    <w:szCs w:val="21"/>
                  </w:rPr>
                  <w:t>1.其他内资持股</w:t>
                </w:r>
              </w:p>
            </w:tc>
            <w:tc>
              <w:tcPr>
                <w:tcW w:w="850"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c>
              <w:tcPr>
                <w:tcW w:w="849"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r>
          <w:tr w:rsidR="00F90A1B" w:rsidRPr="00F90A1B" w:rsidTr="00F90A1B">
            <w:trPr>
              <w:cantSplit/>
            </w:trPr>
            <w:tc>
              <w:tcPr>
                <w:tcW w:w="1140" w:type="pc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r w:rsidRPr="00F90A1B">
                  <w:rPr>
                    <w:sz w:val="21"/>
                    <w:szCs w:val="21"/>
                  </w:rPr>
                  <w:t>境内自然人持股</w:t>
                </w:r>
              </w:p>
            </w:tc>
            <w:tc>
              <w:tcPr>
                <w:tcW w:w="850"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c>
              <w:tcPr>
                <w:tcW w:w="849"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r>
          <w:tr w:rsidR="00F90A1B" w:rsidRPr="00F90A1B" w:rsidTr="00F90A1B">
            <w:trPr>
              <w:cantSplit/>
            </w:trPr>
            <w:tc>
              <w:tcPr>
                <w:tcW w:w="1140" w:type="pc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r w:rsidRPr="00F90A1B">
                  <w:rPr>
                    <w:sz w:val="21"/>
                    <w:szCs w:val="21"/>
                  </w:rPr>
                  <w:t>二、无限</w:t>
                </w:r>
                <w:proofErr w:type="gramStart"/>
                <w:r w:rsidRPr="00F90A1B">
                  <w:rPr>
                    <w:sz w:val="21"/>
                    <w:szCs w:val="21"/>
                  </w:rPr>
                  <w:t>售条件</w:t>
                </w:r>
                <w:proofErr w:type="gramEnd"/>
                <w:r w:rsidRPr="00F90A1B">
                  <w:rPr>
                    <w:sz w:val="21"/>
                    <w:szCs w:val="21"/>
                  </w:rPr>
                  <w:t>流通股份</w:t>
                </w:r>
              </w:p>
            </w:tc>
            <w:tc>
              <w:tcPr>
                <w:tcW w:w="850"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849"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r>
          <w:tr w:rsidR="00F90A1B" w:rsidRPr="00F90A1B" w:rsidTr="00F90A1B">
            <w:trPr>
              <w:cantSplit/>
            </w:trPr>
            <w:tc>
              <w:tcPr>
                <w:tcW w:w="1140" w:type="pc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r w:rsidRPr="00F90A1B">
                  <w:rPr>
                    <w:sz w:val="21"/>
                    <w:szCs w:val="21"/>
                  </w:rPr>
                  <w:t>1.人民币普通股</w:t>
                </w:r>
              </w:p>
            </w:tc>
            <w:tc>
              <w:tcPr>
                <w:tcW w:w="850"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411,863,502.00</w:t>
                </w:r>
              </w:p>
            </w:tc>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849"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411,863,502.00</w:t>
                </w:r>
              </w:p>
            </w:tc>
          </w:tr>
          <w:tr w:rsidR="00F90A1B" w:rsidRPr="00F90A1B" w:rsidTr="00F90A1B">
            <w:trPr>
              <w:cantSplit/>
            </w:trPr>
            <w:sdt>
              <w:sdtPr>
                <w:rPr>
                  <w:sz w:val="21"/>
                  <w:szCs w:val="21"/>
                </w:rPr>
                <w:tag w:val="_PLD_ca4436c1f88f49e084436422be93cf3e"/>
                <w:id w:val="1252378"/>
                <w:lock w:val="sdtLocked"/>
              </w:sdtPr>
              <w:sdtContent>
                <w:tc>
                  <w:tcPr>
                    <w:tcW w:w="1140" w:type="pct"/>
                    <w:tcBorders>
                      <w:top w:val="single" w:sz="4" w:space="0" w:color="auto"/>
                      <w:left w:val="single" w:sz="4" w:space="0" w:color="auto"/>
                      <w:bottom w:val="single" w:sz="4" w:space="0" w:color="auto"/>
                      <w:right w:val="single" w:sz="4" w:space="0" w:color="auto"/>
                    </w:tcBorders>
                  </w:tcPr>
                  <w:p w:rsidR="00F90A1B" w:rsidRPr="00F90A1B" w:rsidRDefault="00F90A1B" w:rsidP="00755E81">
                    <w:pPr>
                      <w:jc w:val="center"/>
                      <w:rPr>
                        <w:sz w:val="21"/>
                        <w:szCs w:val="21"/>
                      </w:rPr>
                    </w:pPr>
                    <w:r w:rsidRPr="00F90A1B">
                      <w:rPr>
                        <w:rFonts w:hint="eastAsia"/>
                        <w:sz w:val="21"/>
                        <w:szCs w:val="21"/>
                      </w:rPr>
                      <w:t>股份总数</w:t>
                    </w:r>
                  </w:p>
                </w:tc>
              </w:sdtContent>
            </w:sdt>
            <w:tc>
              <w:tcPr>
                <w:tcW w:w="850"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411,863,502.00</w:t>
                </w:r>
              </w:p>
            </w:tc>
            <w:tc>
              <w:tcPr>
                <w:tcW w:w="77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c>
              <w:tcPr>
                <w:tcW w:w="231"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232"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p>
            </w:tc>
            <w:tc>
              <w:tcPr>
                <w:tcW w:w="695"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6,732,800.00</w:t>
                </w:r>
              </w:p>
            </w:tc>
            <w:tc>
              <w:tcPr>
                <w:tcW w:w="849" w:type="pct"/>
                <w:tcBorders>
                  <w:top w:val="single" w:sz="4" w:space="0" w:color="auto"/>
                  <w:left w:val="single" w:sz="4" w:space="0" w:color="auto"/>
                  <w:bottom w:val="single" w:sz="4" w:space="0" w:color="auto"/>
                  <w:right w:val="single" w:sz="4" w:space="0" w:color="auto"/>
                </w:tcBorders>
                <w:vAlign w:val="center"/>
              </w:tcPr>
              <w:p w:rsidR="00F90A1B" w:rsidRPr="00F90A1B" w:rsidRDefault="00F90A1B" w:rsidP="00CD0C41">
                <w:pPr>
                  <w:jc w:val="right"/>
                  <w:rPr>
                    <w:sz w:val="18"/>
                    <w:szCs w:val="18"/>
                  </w:rPr>
                </w:pPr>
                <w:r w:rsidRPr="00F90A1B">
                  <w:rPr>
                    <w:sz w:val="18"/>
                    <w:szCs w:val="18"/>
                  </w:rPr>
                  <w:t>418,596,302.00</w:t>
                </w:r>
              </w:p>
            </w:tc>
          </w:tr>
        </w:tbl>
        <w:p w:rsidR="00FD2133" w:rsidRDefault="00D1422C" w:rsidP="00F90A1B">
          <w:pPr>
            <w:pStyle w:val="3"/>
            <w:tabs>
              <w:tab w:val="left" w:pos="504"/>
            </w:tabs>
            <w:rPr>
              <w:szCs w:val="21"/>
            </w:rPr>
          </w:pPr>
        </w:p>
      </w:sdtContent>
    </w:sdt>
    <w:p w:rsidR="00FD2133" w:rsidRDefault="00537341">
      <w:pPr>
        <w:pStyle w:val="3"/>
        <w:numPr>
          <w:ilvl w:val="0"/>
          <w:numId w:val="1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 w:val="24"/>
          <w:szCs w:val="24"/>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hint="default"/>
          <w:sz w:val="21"/>
          <w:szCs w:val="21"/>
        </w:rPr>
      </w:sdtEndPr>
      <w:sdtContent>
        <w:p w:rsidR="00FD2133" w:rsidRDefault="00537341">
          <w:pPr>
            <w:pStyle w:val="4"/>
            <w:numPr>
              <w:ilvl w:val="0"/>
              <w:numId w:val="135"/>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EndPr>
            <w:rPr>
              <w:sz w:val="21"/>
              <w:szCs w:val="21"/>
            </w:rPr>
          </w:sdtEndPr>
          <w:sdtContent>
            <w:p w:rsidR="00FD2133" w:rsidRPr="00704EAE" w:rsidRDefault="00D1422C" w:rsidP="00953E35">
              <w:pPr>
                <w:rPr>
                  <w:sz w:val="21"/>
                  <w:szCs w:val="21"/>
                </w:rPr>
              </w:pPr>
              <w:r w:rsidRPr="00704EAE">
                <w:rPr>
                  <w:sz w:val="21"/>
                  <w:szCs w:val="21"/>
                </w:rPr>
                <w:fldChar w:fldCharType="begin"/>
              </w:r>
              <w:r w:rsidR="00953E35"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953E35" w:rsidRPr="00704EAE">
                <w:rPr>
                  <w:sz w:val="21"/>
                  <w:szCs w:val="21"/>
                </w:rPr>
                <w:instrText xml:space="preserve"> MACROBUTTON  SnrToggleCheckbox √不适用 </w:instrText>
              </w:r>
              <w:r w:rsidRPr="00704EAE">
                <w:rPr>
                  <w:sz w:val="21"/>
                  <w:szCs w:val="21"/>
                </w:rPr>
                <w:fldChar w:fldCharType="end"/>
              </w:r>
            </w:p>
          </w:sdtContent>
        </w:sdt>
      </w:sdtContent>
    </w:sdt>
    <w:p w:rsidR="00FD2133" w:rsidRPr="00704EAE" w:rsidRDefault="00FD2133">
      <w:pPr>
        <w:rPr>
          <w:sz w:val="21"/>
          <w:szCs w:val="21"/>
        </w:rPr>
      </w:pPr>
    </w:p>
    <w:bookmarkStart w:id="215" w:name="_Hlk89785156" w:displacedByCustomXml="next"/>
    <w:sdt>
      <w:sdtPr>
        <w:rPr>
          <w:rFonts w:ascii="宋体" w:eastAsia="宋体" w:hAnsi="宋体" w:cs="宋体" w:hint="eastAsia"/>
          <w:b w:val="0"/>
          <w:bCs w:val="0"/>
          <w:kern w:val="0"/>
          <w:sz w:val="24"/>
          <w:szCs w:val="21"/>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hint="default"/>
        </w:rPr>
      </w:sdtEndPr>
      <w:sdtContent>
        <w:p w:rsidR="00FD2133" w:rsidRPr="00704EAE" w:rsidRDefault="00537341">
          <w:pPr>
            <w:pStyle w:val="4"/>
            <w:numPr>
              <w:ilvl w:val="0"/>
              <w:numId w:val="135"/>
            </w:numPr>
            <w:ind w:left="426" w:hanging="426"/>
            <w:rPr>
              <w:szCs w:val="21"/>
            </w:rPr>
          </w:pPr>
          <w:r w:rsidRPr="00704EAE">
            <w:rPr>
              <w:rFonts w:hint="eastAsia"/>
              <w:szCs w:val="21"/>
            </w:rPr>
            <w:t>期末发行在外的优先股、永续债等金融工具变动情况表</w:t>
          </w:r>
        </w:p>
        <w:sdt>
          <w:sdtPr>
            <w:rPr>
              <w:sz w:val="21"/>
              <w:szCs w:val="21"/>
            </w:r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Content>
            <w:p w:rsidR="00FD2133" w:rsidRPr="00704EAE" w:rsidRDefault="00D1422C" w:rsidP="00953E35">
              <w:pPr>
                <w:rPr>
                  <w:sz w:val="21"/>
                  <w:szCs w:val="21"/>
                </w:rPr>
              </w:pPr>
              <w:r w:rsidRPr="00704EAE">
                <w:rPr>
                  <w:sz w:val="21"/>
                  <w:szCs w:val="21"/>
                </w:rPr>
                <w:fldChar w:fldCharType="begin"/>
              </w:r>
              <w:r w:rsidR="00953E35"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953E35" w:rsidRPr="00704EAE">
                <w:rPr>
                  <w:sz w:val="21"/>
                  <w:szCs w:val="21"/>
                </w:rPr>
                <w:instrText xml:space="preserve"> MACROBUTTON  SnrToggleCheckbox √不适用 </w:instrText>
              </w:r>
              <w:r w:rsidRPr="00704EAE">
                <w:rPr>
                  <w:sz w:val="21"/>
                  <w:szCs w:val="21"/>
                </w:rPr>
                <w:fldChar w:fldCharType="end"/>
              </w:r>
            </w:p>
          </w:sdtContent>
        </w:sdt>
        <w:bookmarkEnd w:id="215" w:displacedByCustomXml="next"/>
      </w:sdtContent>
    </w:sdt>
    <w:bookmarkStart w:id="216" w:name="_Hlk89785136" w:displacedByCustomXml="next"/>
    <w:sdt>
      <w:sdtPr>
        <w:rPr>
          <w:rFonts w:hint="eastAsia"/>
          <w:sz w:val="21"/>
          <w:szCs w:val="21"/>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rsidR="00FD2133" w:rsidRPr="00704EAE" w:rsidRDefault="00537341">
          <w:pPr>
            <w:shd w:val="solid" w:color="FFFFFF" w:fill="auto"/>
            <w:rPr>
              <w:sz w:val="21"/>
              <w:szCs w:val="21"/>
            </w:rPr>
          </w:pPr>
          <w:r w:rsidRPr="00704EAE">
            <w:rPr>
              <w:rFonts w:hint="eastAsia"/>
              <w:sz w:val="21"/>
              <w:szCs w:val="21"/>
            </w:rPr>
            <w:t>其他权益工具本期增减变动情况、变动原因说明，以及相关会计处理的依据：</w:t>
          </w:r>
        </w:p>
        <w:sdt>
          <w:sdtPr>
            <w:rPr>
              <w:sz w:val="21"/>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Content>
            <w:p w:rsidR="00FD2133" w:rsidRPr="00704EAE" w:rsidRDefault="00D1422C" w:rsidP="00953E35">
              <w:pPr>
                <w:shd w:val="solid" w:color="FFFFFF" w:fill="auto"/>
                <w:rPr>
                  <w:sz w:val="21"/>
                  <w:szCs w:val="21"/>
                </w:rPr>
              </w:pPr>
              <w:r w:rsidRPr="00704EAE">
                <w:rPr>
                  <w:sz w:val="21"/>
                  <w:szCs w:val="21"/>
                </w:rPr>
                <w:fldChar w:fldCharType="begin"/>
              </w:r>
              <w:r w:rsidR="00953E35"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953E35" w:rsidRPr="00704EAE">
                <w:rPr>
                  <w:sz w:val="21"/>
                  <w:szCs w:val="21"/>
                </w:rPr>
                <w:instrText xml:space="preserve"> MACROBUTTON  SnrToggleCheckbox √不适用 </w:instrText>
              </w:r>
              <w:r w:rsidRPr="00704EAE">
                <w:rPr>
                  <w:sz w:val="21"/>
                  <w:szCs w:val="21"/>
                </w:rPr>
                <w:fldChar w:fldCharType="end"/>
              </w:r>
            </w:p>
          </w:sdtContent>
        </w:sdt>
      </w:sdtContent>
    </w:sdt>
    <w:bookmarkEnd w:id="216" w:displacedByCustomXml="prev"/>
    <w:p w:rsidR="00FD2133" w:rsidRPr="00704EAE" w:rsidRDefault="00FD2133">
      <w:pPr>
        <w:rPr>
          <w:sz w:val="21"/>
          <w:szCs w:val="21"/>
        </w:rPr>
      </w:pPr>
    </w:p>
    <w:bookmarkStart w:id="217" w:name="_Hlk89785124" w:displacedByCustomXml="next"/>
    <w:sdt>
      <w:sdtPr>
        <w:rPr>
          <w:rFonts w:hint="eastAsia"/>
          <w:sz w:val="21"/>
          <w:szCs w:val="21"/>
        </w:rPr>
        <w:alias w:val="模块:其他说明"/>
        <w:tag w:val="_SEC_2737fbc9d66c421eae61476b09f44108"/>
        <w:id w:val="-101567358"/>
        <w:lock w:val="sdtLocked"/>
        <w:placeholder>
          <w:docPart w:val="GBC22222222222222222222222222222"/>
        </w:placeholder>
      </w:sdtPr>
      <w:sdtEndPr>
        <w:rPr>
          <w:rFonts w:hint="default"/>
        </w:rPr>
      </w:sdtEndPr>
      <w:sdtContent>
        <w:p w:rsidR="00FD2133" w:rsidRPr="00704EAE" w:rsidRDefault="00537341">
          <w:pPr>
            <w:rPr>
              <w:sz w:val="21"/>
              <w:szCs w:val="21"/>
            </w:rPr>
          </w:pPr>
          <w:r w:rsidRPr="00704EAE">
            <w:rPr>
              <w:rFonts w:hint="eastAsia"/>
              <w:sz w:val="21"/>
              <w:szCs w:val="21"/>
            </w:rPr>
            <w:t>其他说明:</w:t>
          </w:r>
        </w:p>
        <w:sdt>
          <w:sdtPr>
            <w:rPr>
              <w:sz w:val="21"/>
              <w:szCs w:val="21"/>
            </w:rPr>
            <w:alias w:val="是否适用：其他权益工具的其他说明[双击切换]"/>
            <w:tag w:val="_GBC_af2e32ae9c704175a99ebad592dec5f2"/>
            <w:id w:val="-374624755"/>
            <w:lock w:val="sdtLocked"/>
            <w:placeholder>
              <w:docPart w:val="GBC22222222222222222222222222222"/>
            </w:placeholder>
          </w:sdtPr>
          <w:sdtContent>
            <w:p w:rsidR="00FD2133" w:rsidRPr="00704EAE" w:rsidRDefault="00D1422C" w:rsidP="00953E35">
              <w:pPr>
                <w:rPr>
                  <w:sz w:val="21"/>
                  <w:szCs w:val="21"/>
                </w:rPr>
              </w:pPr>
              <w:r w:rsidRPr="00704EAE">
                <w:rPr>
                  <w:sz w:val="21"/>
                  <w:szCs w:val="21"/>
                </w:rPr>
                <w:fldChar w:fldCharType="begin"/>
              </w:r>
              <w:r w:rsidR="00953E35"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953E35" w:rsidRPr="00704EAE">
                <w:rPr>
                  <w:sz w:val="21"/>
                  <w:szCs w:val="21"/>
                </w:rPr>
                <w:instrText xml:space="preserve"> MACROBUTTON  SnrToggleCheckbox √不适用 </w:instrText>
              </w:r>
              <w:r w:rsidRPr="00704EAE">
                <w:rPr>
                  <w:sz w:val="21"/>
                  <w:szCs w:val="21"/>
                </w:rPr>
                <w:fldChar w:fldCharType="end"/>
              </w:r>
            </w:p>
          </w:sdtContent>
        </w:sdt>
      </w:sdtContent>
    </w:sdt>
    <w:bookmarkEnd w:id="217" w:displacedByCustomXml="prev"/>
    <w:p w:rsidR="00FD2133" w:rsidRPr="00704EAE" w:rsidRDefault="00FD2133">
      <w:pPr>
        <w:rPr>
          <w:sz w:val="21"/>
          <w:szCs w:val="21"/>
        </w:rPr>
      </w:pPr>
    </w:p>
    <w:sdt>
      <w:sdtPr>
        <w:rPr>
          <w:rFonts w:ascii="宋体" w:hAnsi="宋体" w:cs="宋体" w:hint="eastAsia"/>
          <w:b w:val="0"/>
          <w:bCs w:val="0"/>
          <w:kern w:val="0"/>
          <w:sz w:val="24"/>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FD2133" w:rsidRPr="00704EAE" w:rsidRDefault="00537341">
          <w:pPr>
            <w:pStyle w:val="3"/>
            <w:numPr>
              <w:ilvl w:val="0"/>
              <w:numId w:val="19"/>
            </w:numPr>
            <w:tabs>
              <w:tab w:val="left" w:pos="504"/>
            </w:tabs>
            <w:rPr>
              <w:rFonts w:ascii="宋体" w:hAnsi="宋体"/>
              <w:szCs w:val="21"/>
            </w:rPr>
          </w:pPr>
          <w:r w:rsidRPr="00704EAE">
            <w:rPr>
              <w:rFonts w:ascii="宋体" w:hAnsi="宋体" w:hint="eastAsia"/>
              <w:szCs w:val="21"/>
            </w:rPr>
            <w:t>资本公积</w:t>
          </w:r>
        </w:p>
        <w:sdt>
          <w:sdtPr>
            <w:rPr>
              <w:sz w:val="21"/>
              <w:szCs w:val="21"/>
            </w:rPr>
            <w:alias w:val="是否适用：资本公积[双击切换]"/>
            <w:tag w:val="_GBC_58b0344d8757456787af32396840e233"/>
            <w:id w:val="-986477570"/>
            <w:lock w:val="sdtLocked"/>
            <w:placeholder>
              <w:docPart w:val="GBC22222222222222222222222222222"/>
            </w:placeholder>
          </w:sdtPr>
          <w:sdtContent>
            <w:p w:rsidR="00FD2133" w:rsidRPr="00704EAE" w:rsidRDefault="00D1422C">
              <w:pPr>
                <w:rPr>
                  <w:sz w:val="21"/>
                  <w:szCs w:val="21"/>
                </w:rPr>
              </w:pPr>
              <w:r w:rsidRPr="00704EAE">
                <w:rPr>
                  <w:sz w:val="21"/>
                  <w:szCs w:val="21"/>
                </w:rPr>
                <w:fldChar w:fldCharType="begin"/>
              </w:r>
              <w:r w:rsidR="00953E35" w:rsidRPr="00704EAE">
                <w:rPr>
                  <w:sz w:val="21"/>
                  <w:szCs w:val="21"/>
                </w:rPr>
                <w:instrText xml:space="preserve">MACROBUTTON  SnrToggleCheckbox √适用 </w:instrText>
              </w:r>
              <w:r w:rsidRPr="00704EAE">
                <w:rPr>
                  <w:sz w:val="21"/>
                  <w:szCs w:val="21"/>
                </w:rPr>
                <w:fldChar w:fldCharType="end"/>
              </w:r>
              <w:r w:rsidRPr="00704EAE">
                <w:rPr>
                  <w:sz w:val="21"/>
                  <w:szCs w:val="21"/>
                </w:rPr>
                <w:fldChar w:fldCharType="begin"/>
              </w:r>
              <w:r w:rsidR="00953E35" w:rsidRPr="00704EAE">
                <w:rPr>
                  <w:sz w:val="21"/>
                  <w:szCs w:val="21"/>
                </w:rPr>
                <w:instrText xml:space="preserve"> MACROBUTTON  SnrToggleCheckbox □不适用 </w:instrText>
              </w:r>
              <w:r w:rsidRPr="00704EAE">
                <w:rPr>
                  <w:sz w:val="21"/>
                  <w:szCs w:val="21"/>
                </w:rPr>
                <w:fldChar w:fldCharType="end"/>
              </w:r>
            </w:p>
          </w:sdtContent>
        </w:sdt>
        <w:p w:rsidR="00FD2133" w:rsidRPr="00953E35" w:rsidRDefault="00537341">
          <w:pPr>
            <w:jc w:val="right"/>
            <w:rPr>
              <w:sz w:val="21"/>
              <w:szCs w:val="21"/>
            </w:rPr>
          </w:pPr>
          <w:r w:rsidRPr="00953E35">
            <w:rPr>
              <w:rFonts w:hint="eastAsia"/>
              <w:sz w:val="21"/>
              <w:szCs w:val="21"/>
            </w:rPr>
            <w:t>单位：</w:t>
          </w:r>
          <w:sdt>
            <w:sdtPr>
              <w:rPr>
                <w:rFonts w:hint="eastAsia"/>
                <w:sz w:val="21"/>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53E35">
                <w:rPr>
                  <w:rFonts w:hint="eastAsia"/>
                  <w:sz w:val="21"/>
                  <w:szCs w:val="21"/>
                </w:rPr>
                <w:t>元</w:t>
              </w:r>
            </w:sdtContent>
          </w:sdt>
          <w:r w:rsidRPr="00953E35">
            <w:rPr>
              <w:rFonts w:hint="eastAsia"/>
              <w:sz w:val="21"/>
              <w:szCs w:val="21"/>
            </w:rPr>
            <w:t xml:space="preserve">  币种：</w:t>
          </w:r>
          <w:sdt>
            <w:sdtPr>
              <w:rPr>
                <w:rFonts w:hint="eastAsia"/>
                <w:sz w:val="21"/>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53E3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40"/>
            <w:gridCol w:w="1984"/>
            <w:gridCol w:w="1701"/>
            <w:gridCol w:w="1297"/>
            <w:gridCol w:w="1837"/>
          </w:tblGrid>
          <w:tr w:rsidR="00FD2133" w:rsidRPr="00953E35" w:rsidTr="00953E35">
            <w:sdt>
              <w:sdtPr>
                <w:rPr>
                  <w:sz w:val="21"/>
                  <w:szCs w:val="21"/>
                </w:rPr>
                <w:tag w:val="_PLD_b4e0b77813064aeb83afd63c7bafbdab"/>
                <w:id w:val="1473795520"/>
                <w:lock w:val="sdtLocked"/>
              </w:sdtPr>
              <w:sdtContent>
                <w:tc>
                  <w:tcPr>
                    <w:tcW w:w="1236" w:type="pct"/>
                    <w:vAlign w:val="center"/>
                  </w:tcPr>
                  <w:p w:rsidR="00FD2133" w:rsidRPr="00953E35" w:rsidRDefault="00537341">
                    <w:pPr>
                      <w:autoSpaceDE w:val="0"/>
                      <w:autoSpaceDN w:val="0"/>
                      <w:adjustRightInd w:val="0"/>
                      <w:snapToGrid w:val="0"/>
                      <w:jc w:val="center"/>
                      <w:rPr>
                        <w:sz w:val="21"/>
                        <w:szCs w:val="21"/>
                      </w:rPr>
                    </w:pPr>
                    <w:r w:rsidRPr="00953E35">
                      <w:rPr>
                        <w:rFonts w:hint="eastAsia"/>
                        <w:sz w:val="21"/>
                        <w:szCs w:val="21"/>
                      </w:rPr>
                      <w:t>项目</w:t>
                    </w:r>
                  </w:p>
                </w:tc>
              </w:sdtContent>
            </w:sdt>
            <w:sdt>
              <w:sdtPr>
                <w:rPr>
                  <w:sz w:val="21"/>
                  <w:szCs w:val="21"/>
                </w:rPr>
                <w:tag w:val="_PLD_2e3387dfd4d8490ca15036edd55f5d7b"/>
                <w:id w:val="-2059861"/>
                <w:lock w:val="sdtLocked"/>
              </w:sdtPr>
              <w:sdtContent>
                <w:tc>
                  <w:tcPr>
                    <w:tcW w:w="1095" w:type="pct"/>
                    <w:vAlign w:val="center"/>
                  </w:tcPr>
                  <w:p w:rsidR="00FD2133" w:rsidRPr="00953E35" w:rsidRDefault="00537341">
                    <w:pPr>
                      <w:autoSpaceDE w:val="0"/>
                      <w:autoSpaceDN w:val="0"/>
                      <w:adjustRightInd w:val="0"/>
                      <w:snapToGrid w:val="0"/>
                      <w:jc w:val="center"/>
                      <w:rPr>
                        <w:sz w:val="21"/>
                        <w:szCs w:val="21"/>
                      </w:rPr>
                    </w:pPr>
                    <w:r w:rsidRPr="00953E35">
                      <w:rPr>
                        <w:rFonts w:hint="eastAsia"/>
                        <w:sz w:val="21"/>
                        <w:szCs w:val="21"/>
                      </w:rPr>
                      <w:t>期初余额</w:t>
                    </w:r>
                  </w:p>
                </w:tc>
              </w:sdtContent>
            </w:sdt>
            <w:sdt>
              <w:sdtPr>
                <w:rPr>
                  <w:sz w:val="21"/>
                  <w:szCs w:val="21"/>
                </w:rPr>
                <w:tag w:val="_PLD_48beb7e26e4d4ae4b8c76cfd47809420"/>
                <w:id w:val="-1650360009"/>
                <w:lock w:val="sdtLocked"/>
              </w:sdtPr>
              <w:sdtContent>
                <w:tc>
                  <w:tcPr>
                    <w:tcW w:w="939" w:type="pct"/>
                    <w:vAlign w:val="center"/>
                  </w:tcPr>
                  <w:p w:rsidR="00FD2133" w:rsidRPr="00953E35" w:rsidRDefault="00537341">
                    <w:pPr>
                      <w:autoSpaceDE w:val="0"/>
                      <w:autoSpaceDN w:val="0"/>
                      <w:adjustRightInd w:val="0"/>
                      <w:snapToGrid w:val="0"/>
                      <w:jc w:val="center"/>
                      <w:rPr>
                        <w:sz w:val="21"/>
                        <w:szCs w:val="21"/>
                      </w:rPr>
                    </w:pPr>
                    <w:r w:rsidRPr="00953E35">
                      <w:rPr>
                        <w:rFonts w:hint="eastAsia"/>
                        <w:sz w:val="21"/>
                        <w:szCs w:val="21"/>
                      </w:rPr>
                      <w:t>本期增加</w:t>
                    </w:r>
                  </w:p>
                </w:tc>
              </w:sdtContent>
            </w:sdt>
            <w:sdt>
              <w:sdtPr>
                <w:rPr>
                  <w:sz w:val="21"/>
                  <w:szCs w:val="21"/>
                </w:rPr>
                <w:tag w:val="_PLD_146cd5e556074222b88edab30b505382"/>
                <w:id w:val="1993910430"/>
                <w:lock w:val="sdtLocked"/>
              </w:sdtPr>
              <w:sdtContent>
                <w:tc>
                  <w:tcPr>
                    <w:tcW w:w="716" w:type="pct"/>
                    <w:vAlign w:val="center"/>
                  </w:tcPr>
                  <w:p w:rsidR="00FD2133" w:rsidRPr="00953E35" w:rsidRDefault="00537341">
                    <w:pPr>
                      <w:autoSpaceDE w:val="0"/>
                      <w:autoSpaceDN w:val="0"/>
                      <w:adjustRightInd w:val="0"/>
                      <w:snapToGrid w:val="0"/>
                      <w:jc w:val="center"/>
                      <w:rPr>
                        <w:sz w:val="21"/>
                        <w:szCs w:val="21"/>
                      </w:rPr>
                    </w:pPr>
                    <w:r w:rsidRPr="00953E35">
                      <w:rPr>
                        <w:rFonts w:hint="eastAsia"/>
                        <w:sz w:val="21"/>
                        <w:szCs w:val="21"/>
                      </w:rPr>
                      <w:t>本期减少</w:t>
                    </w:r>
                  </w:p>
                </w:tc>
              </w:sdtContent>
            </w:sdt>
            <w:sdt>
              <w:sdtPr>
                <w:rPr>
                  <w:sz w:val="21"/>
                  <w:szCs w:val="21"/>
                </w:rPr>
                <w:tag w:val="_PLD_ce18950b18064dc1ac40e20c98bf9dcb"/>
                <w:id w:val="362325606"/>
                <w:lock w:val="sdtLocked"/>
              </w:sdtPr>
              <w:sdtContent>
                <w:tc>
                  <w:tcPr>
                    <w:tcW w:w="1014" w:type="pct"/>
                    <w:vAlign w:val="center"/>
                  </w:tcPr>
                  <w:p w:rsidR="00FD2133" w:rsidRPr="00953E35" w:rsidRDefault="00537341">
                    <w:pPr>
                      <w:autoSpaceDE w:val="0"/>
                      <w:autoSpaceDN w:val="0"/>
                      <w:adjustRightInd w:val="0"/>
                      <w:snapToGrid w:val="0"/>
                      <w:jc w:val="center"/>
                      <w:rPr>
                        <w:sz w:val="21"/>
                        <w:szCs w:val="21"/>
                      </w:rPr>
                    </w:pPr>
                    <w:r w:rsidRPr="00953E35">
                      <w:rPr>
                        <w:rFonts w:hint="eastAsia"/>
                        <w:sz w:val="21"/>
                        <w:szCs w:val="21"/>
                      </w:rPr>
                      <w:t>期末余额</w:t>
                    </w:r>
                  </w:p>
                </w:tc>
              </w:sdtContent>
            </w:sdt>
          </w:tr>
          <w:tr w:rsidR="00953E35" w:rsidRPr="00953E35" w:rsidTr="00953E35">
            <w:sdt>
              <w:sdtPr>
                <w:rPr>
                  <w:sz w:val="21"/>
                  <w:szCs w:val="21"/>
                </w:rPr>
                <w:tag w:val="_PLD_0d018aed47f94c61acfb01bd741534a0"/>
                <w:id w:val="-1284802373"/>
                <w:lock w:val="sdtLocked"/>
              </w:sdtPr>
              <w:sdtContent>
                <w:tc>
                  <w:tcPr>
                    <w:tcW w:w="1236" w:type="pct"/>
                    <w:shd w:val="clear" w:color="auto" w:fill="auto"/>
                  </w:tcPr>
                  <w:p w:rsidR="00953E35" w:rsidRPr="00953E35" w:rsidRDefault="00953E35">
                    <w:pPr>
                      <w:autoSpaceDE w:val="0"/>
                      <w:autoSpaceDN w:val="0"/>
                      <w:adjustRightInd w:val="0"/>
                      <w:snapToGrid w:val="0"/>
                      <w:rPr>
                        <w:sz w:val="21"/>
                        <w:szCs w:val="21"/>
                      </w:rPr>
                    </w:pPr>
                    <w:r w:rsidRPr="00953E35">
                      <w:rPr>
                        <w:rFonts w:hint="eastAsia"/>
                        <w:sz w:val="21"/>
                        <w:szCs w:val="21"/>
                      </w:rPr>
                      <w:t>资本溢价（股本溢价）</w:t>
                    </w:r>
                  </w:p>
                </w:tc>
              </w:sdtContent>
            </w:sdt>
            <w:tc>
              <w:tcPr>
                <w:tcW w:w="1095" w:type="pct"/>
                <w:shd w:val="clear" w:color="auto" w:fill="auto"/>
                <w:vAlign w:val="center"/>
              </w:tcPr>
              <w:p w:rsidR="00953E35" w:rsidRPr="00953E35" w:rsidRDefault="00953E35" w:rsidP="00953E35">
                <w:pPr>
                  <w:jc w:val="right"/>
                  <w:rPr>
                    <w:sz w:val="21"/>
                    <w:szCs w:val="21"/>
                  </w:rPr>
                </w:pPr>
                <w:r w:rsidRPr="00953E35">
                  <w:rPr>
                    <w:sz w:val="21"/>
                    <w:szCs w:val="21"/>
                  </w:rPr>
                  <w:t>519,922,689.77</w:t>
                </w:r>
              </w:p>
            </w:tc>
            <w:tc>
              <w:tcPr>
                <w:tcW w:w="939" w:type="pct"/>
                <w:shd w:val="clear" w:color="auto" w:fill="auto"/>
                <w:vAlign w:val="center"/>
              </w:tcPr>
              <w:p w:rsidR="00953E35" w:rsidRPr="00953E35" w:rsidRDefault="00953E35" w:rsidP="00953E35">
                <w:pPr>
                  <w:jc w:val="right"/>
                  <w:rPr>
                    <w:sz w:val="21"/>
                    <w:szCs w:val="21"/>
                  </w:rPr>
                </w:pPr>
                <w:r w:rsidRPr="00953E35">
                  <w:rPr>
                    <w:sz w:val="21"/>
                    <w:szCs w:val="21"/>
                  </w:rPr>
                  <w:t>31,374,848.00</w:t>
                </w:r>
              </w:p>
            </w:tc>
            <w:tc>
              <w:tcPr>
                <w:tcW w:w="716" w:type="pct"/>
                <w:shd w:val="clear" w:color="auto" w:fill="auto"/>
                <w:vAlign w:val="center"/>
              </w:tcPr>
              <w:p w:rsidR="00953E35" w:rsidRPr="00953E35" w:rsidRDefault="00953E35" w:rsidP="00953E35">
                <w:pPr>
                  <w:jc w:val="right"/>
                  <w:rPr>
                    <w:sz w:val="21"/>
                    <w:szCs w:val="21"/>
                  </w:rPr>
                </w:pPr>
              </w:p>
            </w:tc>
            <w:tc>
              <w:tcPr>
                <w:tcW w:w="1014" w:type="pct"/>
                <w:shd w:val="clear" w:color="auto" w:fill="auto"/>
                <w:vAlign w:val="center"/>
              </w:tcPr>
              <w:p w:rsidR="00953E35" w:rsidRPr="00953E35" w:rsidRDefault="00953E35" w:rsidP="00953E35">
                <w:pPr>
                  <w:jc w:val="right"/>
                  <w:rPr>
                    <w:sz w:val="21"/>
                    <w:szCs w:val="21"/>
                  </w:rPr>
                </w:pPr>
                <w:r w:rsidRPr="00953E35">
                  <w:rPr>
                    <w:sz w:val="21"/>
                    <w:szCs w:val="21"/>
                  </w:rPr>
                  <w:t>551,297,537.77</w:t>
                </w:r>
              </w:p>
            </w:tc>
          </w:tr>
          <w:tr w:rsidR="00953E35" w:rsidRPr="00953E35" w:rsidTr="00953E35">
            <w:sdt>
              <w:sdtPr>
                <w:rPr>
                  <w:sz w:val="21"/>
                  <w:szCs w:val="21"/>
                </w:rPr>
                <w:tag w:val="_PLD_86bb5cd56f814da8b960cf8902cad6a5"/>
                <w:id w:val="-253438726"/>
                <w:lock w:val="sdtLocked"/>
              </w:sdtPr>
              <w:sdtContent>
                <w:tc>
                  <w:tcPr>
                    <w:tcW w:w="1236" w:type="pct"/>
                    <w:shd w:val="clear" w:color="auto" w:fill="auto"/>
                  </w:tcPr>
                  <w:p w:rsidR="00953E35" w:rsidRPr="00953E35" w:rsidRDefault="00953E35">
                    <w:pPr>
                      <w:autoSpaceDE w:val="0"/>
                      <w:autoSpaceDN w:val="0"/>
                      <w:adjustRightInd w:val="0"/>
                      <w:snapToGrid w:val="0"/>
                      <w:rPr>
                        <w:sz w:val="21"/>
                        <w:szCs w:val="21"/>
                      </w:rPr>
                    </w:pPr>
                    <w:r w:rsidRPr="00953E35">
                      <w:rPr>
                        <w:rFonts w:hint="eastAsia"/>
                        <w:sz w:val="21"/>
                        <w:szCs w:val="21"/>
                      </w:rPr>
                      <w:t>其他资本公积</w:t>
                    </w:r>
                  </w:p>
                </w:tc>
              </w:sdtContent>
            </w:sdt>
            <w:tc>
              <w:tcPr>
                <w:tcW w:w="1095" w:type="pct"/>
                <w:shd w:val="clear" w:color="auto" w:fill="auto"/>
                <w:vAlign w:val="center"/>
              </w:tcPr>
              <w:p w:rsidR="00953E35" w:rsidRPr="00953E35" w:rsidRDefault="00953E35" w:rsidP="00953E35">
                <w:pPr>
                  <w:jc w:val="right"/>
                  <w:rPr>
                    <w:sz w:val="21"/>
                    <w:szCs w:val="21"/>
                  </w:rPr>
                </w:pPr>
                <w:r w:rsidRPr="00953E35">
                  <w:rPr>
                    <w:sz w:val="21"/>
                    <w:szCs w:val="21"/>
                  </w:rPr>
                  <w:t>4,577,815.01</w:t>
                </w:r>
              </w:p>
            </w:tc>
            <w:tc>
              <w:tcPr>
                <w:tcW w:w="939" w:type="pct"/>
                <w:shd w:val="clear" w:color="auto" w:fill="auto"/>
                <w:vAlign w:val="center"/>
              </w:tcPr>
              <w:p w:rsidR="00953E35" w:rsidRPr="00953E35" w:rsidRDefault="00953E35" w:rsidP="00953E35">
                <w:pPr>
                  <w:jc w:val="right"/>
                  <w:rPr>
                    <w:sz w:val="21"/>
                    <w:szCs w:val="21"/>
                  </w:rPr>
                </w:pPr>
                <w:r w:rsidRPr="00953E35">
                  <w:rPr>
                    <w:sz w:val="21"/>
                    <w:szCs w:val="21"/>
                  </w:rPr>
                  <w:t>5,027,262.31</w:t>
                </w:r>
              </w:p>
            </w:tc>
            <w:tc>
              <w:tcPr>
                <w:tcW w:w="716" w:type="pct"/>
                <w:shd w:val="clear" w:color="auto" w:fill="auto"/>
                <w:vAlign w:val="center"/>
              </w:tcPr>
              <w:p w:rsidR="00953E35" w:rsidRPr="00953E35" w:rsidRDefault="00953E35" w:rsidP="00953E35">
                <w:pPr>
                  <w:jc w:val="right"/>
                  <w:rPr>
                    <w:sz w:val="21"/>
                    <w:szCs w:val="21"/>
                  </w:rPr>
                </w:pPr>
              </w:p>
            </w:tc>
            <w:tc>
              <w:tcPr>
                <w:tcW w:w="1014" w:type="pct"/>
                <w:shd w:val="clear" w:color="auto" w:fill="auto"/>
                <w:vAlign w:val="center"/>
              </w:tcPr>
              <w:p w:rsidR="00953E35" w:rsidRPr="00953E35" w:rsidRDefault="00953E35" w:rsidP="00953E35">
                <w:pPr>
                  <w:jc w:val="right"/>
                  <w:rPr>
                    <w:sz w:val="21"/>
                    <w:szCs w:val="21"/>
                  </w:rPr>
                </w:pPr>
                <w:r w:rsidRPr="00953E35">
                  <w:rPr>
                    <w:sz w:val="21"/>
                    <w:szCs w:val="21"/>
                  </w:rPr>
                  <w:t>9,605,077.32</w:t>
                </w:r>
              </w:p>
            </w:tc>
          </w:tr>
          <w:tr w:rsidR="00953E35" w:rsidRPr="00953E35" w:rsidTr="00953E35">
            <w:sdt>
              <w:sdtPr>
                <w:rPr>
                  <w:sz w:val="21"/>
                  <w:szCs w:val="21"/>
                </w:rPr>
                <w:tag w:val="_PLD_9b03907e667d49cf9868e1518c28d82c"/>
                <w:id w:val="-691684787"/>
                <w:lock w:val="sdtLocked"/>
              </w:sdtPr>
              <w:sdtContent>
                <w:tc>
                  <w:tcPr>
                    <w:tcW w:w="1236" w:type="pct"/>
                    <w:vAlign w:val="center"/>
                  </w:tcPr>
                  <w:p w:rsidR="00953E35" w:rsidRPr="00953E35" w:rsidRDefault="00953E35">
                    <w:pPr>
                      <w:autoSpaceDE w:val="0"/>
                      <w:autoSpaceDN w:val="0"/>
                      <w:adjustRightInd w:val="0"/>
                      <w:snapToGrid w:val="0"/>
                      <w:jc w:val="center"/>
                      <w:rPr>
                        <w:sz w:val="21"/>
                        <w:szCs w:val="21"/>
                      </w:rPr>
                    </w:pPr>
                    <w:r w:rsidRPr="00953E35">
                      <w:rPr>
                        <w:rFonts w:hint="eastAsia"/>
                        <w:sz w:val="21"/>
                        <w:szCs w:val="21"/>
                      </w:rPr>
                      <w:t>合计</w:t>
                    </w:r>
                  </w:p>
                </w:tc>
              </w:sdtContent>
            </w:sdt>
            <w:tc>
              <w:tcPr>
                <w:tcW w:w="1095" w:type="pct"/>
                <w:vAlign w:val="center"/>
              </w:tcPr>
              <w:p w:rsidR="00953E35" w:rsidRPr="00953E35" w:rsidRDefault="00953E35" w:rsidP="00953E35">
                <w:pPr>
                  <w:jc w:val="right"/>
                  <w:rPr>
                    <w:sz w:val="21"/>
                    <w:szCs w:val="21"/>
                  </w:rPr>
                </w:pPr>
                <w:r w:rsidRPr="00953E35">
                  <w:rPr>
                    <w:sz w:val="21"/>
                    <w:szCs w:val="21"/>
                  </w:rPr>
                  <w:t>524,500,504.78</w:t>
                </w:r>
              </w:p>
            </w:tc>
            <w:tc>
              <w:tcPr>
                <w:tcW w:w="939" w:type="pct"/>
                <w:vAlign w:val="center"/>
              </w:tcPr>
              <w:p w:rsidR="00953E35" w:rsidRPr="00953E35" w:rsidRDefault="00953E35" w:rsidP="00953E35">
                <w:pPr>
                  <w:jc w:val="right"/>
                  <w:rPr>
                    <w:sz w:val="21"/>
                    <w:szCs w:val="21"/>
                  </w:rPr>
                </w:pPr>
                <w:r w:rsidRPr="00953E35">
                  <w:rPr>
                    <w:sz w:val="21"/>
                    <w:szCs w:val="21"/>
                  </w:rPr>
                  <w:t>36,402,110.31</w:t>
                </w:r>
              </w:p>
            </w:tc>
            <w:tc>
              <w:tcPr>
                <w:tcW w:w="716" w:type="pct"/>
                <w:vAlign w:val="center"/>
              </w:tcPr>
              <w:p w:rsidR="00953E35" w:rsidRPr="00953E35" w:rsidRDefault="00953E35" w:rsidP="00953E35">
                <w:pPr>
                  <w:jc w:val="right"/>
                  <w:rPr>
                    <w:sz w:val="21"/>
                    <w:szCs w:val="21"/>
                  </w:rPr>
                </w:pPr>
              </w:p>
            </w:tc>
            <w:tc>
              <w:tcPr>
                <w:tcW w:w="1014" w:type="pct"/>
                <w:vAlign w:val="center"/>
              </w:tcPr>
              <w:p w:rsidR="00953E35" w:rsidRPr="00953E35" w:rsidRDefault="00953E35" w:rsidP="00953E35">
                <w:pPr>
                  <w:jc w:val="right"/>
                  <w:rPr>
                    <w:sz w:val="21"/>
                    <w:szCs w:val="21"/>
                  </w:rPr>
                </w:pPr>
                <w:r w:rsidRPr="00953E35">
                  <w:rPr>
                    <w:sz w:val="21"/>
                    <w:szCs w:val="21"/>
                  </w:rPr>
                  <w:t>560,902,615.09</w:t>
                </w:r>
              </w:p>
            </w:tc>
          </w:tr>
        </w:tbl>
        <w:p w:rsidR="00FD2133" w:rsidRPr="00953E35" w:rsidRDefault="00537341">
          <w:pPr>
            <w:rPr>
              <w:sz w:val="21"/>
              <w:szCs w:val="21"/>
            </w:rPr>
          </w:pPr>
          <w:r w:rsidRPr="00953E35">
            <w:rPr>
              <w:rFonts w:hint="eastAsia"/>
              <w:sz w:val="21"/>
              <w:szCs w:val="21"/>
            </w:rPr>
            <w:t>其他说明，包括本期增减变动情况、变动原因说明：</w:t>
          </w:r>
        </w:p>
        <w:sdt>
          <w:sdtPr>
            <w:rPr>
              <w:szCs w:val="21"/>
            </w:rPr>
            <w:alias w:val="资本公积说明"/>
            <w:tag w:val="_GBC_bd957b69783b49af88b2c285825bd0fc"/>
            <w:id w:val="-1127847616"/>
            <w:lock w:val="sdtLocked"/>
            <w:placeholder>
              <w:docPart w:val="GBC22222222222222222222222222222"/>
            </w:placeholder>
          </w:sdtPr>
          <w:sdtContent>
            <w:p w:rsidR="00953E35" w:rsidRPr="00AE59D0" w:rsidRDefault="00953E35" w:rsidP="00953E35">
              <w:pPr>
                <w:autoSpaceDE w:val="0"/>
                <w:autoSpaceDN w:val="0"/>
                <w:adjustRightInd w:val="0"/>
                <w:spacing w:line="360" w:lineRule="exact"/>
                <w:ind w:firstLineChars="200" w:firstLine="480"/>
                <w:rPr>
                  <w:color w:val="000000" w:themeColor="text1"/>
                </w:rPr>
              </w:pPr>
              <w:r w:rsidRPr="00953E35">
                <w:rPr>
                  <w:rFonts w:hint="eastAsia"/>
                  <w:color w:val="000000" w:themeColor="text1"/>
                  <w:sz w:val="21"/>
                  <w:szCs w:val="21"/>
                </w:rPr>
                <w:t>本期增加的股本溢价为发行限制性股票用于股权激励产生的溢价</w:t>
              </w:r>
              <w:r w:rsidRPr="00953E35">
                <w:rPr>
                  <w:color w:val="000000" w:themeColor="text1"/>
                  <w:sz w:val="21"/>
                  <w:szCs w:val="21"/>
                </w:rPr>
                <w:t>31,374,848.00</w:t>
              </w:r>
              <w:r w:rsidRPr="00953E35">
                <w:rPr>
                  <w:rFonts w:hint="eastAsia"/>
                  <w:color w:val="000000" w:themeColor="text1"/>
                  <w:sz w:val="21"/>
                  <w:szCs w:val="21"/>
                </w:rPr>
                <w:t>元；当期增加的其他资本公积为当期股权激励费用导致其他资本公</w:t>
              </w:r>
              <w:proofErr w:type="gramStart"/>
              <w:r w:rsidRPr="00953E35">
                <w:rPr>
                  <w:rFonts w:hint="eastAsia"/>
                  <w:color w:val="000000" w:themeColor="text1"/>
                  <w:sz w:val="21"/>
                  <w:szCs w:val="21"/>
                </w:rPr>
                <w:t>积增加</w:t>
              </w:r>
              <w:proofErr w:type="gramEnd"/>
              <w:r w:rsidRPr="00953E35">
                <w:rPr>
                  <w:color w:val="000000" w:themeColor="text1"/>
                  <w:sz w:val="21"/>
                  <w:szCs w:val="21"/>
                </w:rPr>
                <w:t>5,027,262.31</w:t>
              </w:r>
              <w:r w:rsidRPr="00953E35">
                <w:rPr>
                  <w:rFonts w:hint="eastAsia"/>
                  <w:color w:val="000000" w:themeColor="text1"/>
                  <w:sz w:val="21"/>
                  <w:szCs w:val="21"/>
                </w:rPr>
                <w:t>元</w:t>
              </w:r>
              <w:r w:rsidRPr="00953E35">
                <w:rPr>
                  <w:color w:val="000000" w:themeColor="text1"/>
                  <w:sz w:val="21"/>
                  <w:szCs w:val="21"/>
                </w:rPr>
                <w:t xml:space="preserve"> </w:t>
              </w:r>
              <w:r w:rsidRPr="00953E35">
                <w:rPr>
                  <w:rFonts w:hint="eastAsia"/>
                  <w:color w:val="000000" w:themeColor="text1"/>
                  <w:sz w:val="21"/>
                  <w:szCs w:val="21"/>
                </w:rPr>
                <w:t>。</w:t>
              </w:r>
            </w:p>
            <w:p w:rsidR="00FD2133" w:rsidRDefault="00D1422C">
              <w:pPr>
                <w:rPr>
                  <w:szCs w:val="21"/>
                </w:rPr>
              </w:pPr>
            </w:p>
          </w:sdtContent>
        </w:sdt>
      </w:sdtContent>
    </w:sdt>
    <w:sdt>
      <w:sdtPr>
        <w:rPr>
          <w:rFonts w:ascii="宋体" w:hAnsi="宋体" w:cs="宋体" w:hint="eastAsia"/>
          <w:b w:val="0"/>
          <w:bCs w:val="0"/>
          <w:kern w:val="0"/>
          <w:sz w:val="24"/>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EndPr>
            <w:rPr>
              <w:sz w:val="21"/>
              <w:szCs w:val="21"/>
            </w:rPr>
          </w:sdtEndPr>
          <w:sdtContent>
            <w:p w:rsidR="00FD2133" w:rsidRPr="009672E1" w:rsidRDefault="00D1422C">
              <w:pPr>
                <w:rPr>
                  <w:sz w:val="21"/>
                  <w:szCs w:val="21"/>
                </w:rPr>
              </w:pPr>
              <w:r w:rsidRPr="009672E1">
                <w:rPr>
                  <w:sz w:val="21"/>
                  <w:szCs w:val="21"/>
                </w:rPr>
                <w:fldChar w:fldCharType="begin"/>
              </w:r>
              <w:r w:rsidR="00953E35" w:rsidRPr="009672E1">
                <w:rPr>
                  <w:sz w:val="21"/>
                  <w:szCs w:val="21"/>
                </w:rPr>
                <w:instrText xml:space="preserve">MACROBUTTON  SnrToggleCheckbox √适用 </w:instrText>
              </w:r>
              <w:r w:rsidRPr="009672E1">
                <w:rPr>
                  <w:sz w:val="21"/>
                  <w:szCs w:val="21"/>
                </w:rPr>
                <w:fldChar w:fldCharType="end"/>
              </w:r>
              <w:r w:rsidRPr="009672E1">
                <w:rPr>
                  <w:sz w:val="21"/>
                  <w:szCs w:val="21"/>
                </w:rPr>
                <w:fldChar w:fldCharType="begin"/>
              </w:r>
              <w:r w:rsidR="00953E35" w:rsidRPr="009672E1">
                <w:rPr>
                  <w:sz w:val="21"/>
                  <w:szCs w:val="21"/>
                </w:rPr>
                <w:instrText xml:space="preserve"> MACROBUTTON  SnrToggleCheckbox □不适用 </w:instrText>
              </w:r>
              <w:r w:rsidRPr="009672E1">
                <w:rPr>
                  <w:sz w:val="21"/>
                  <w:szCs w:val="21"/>
                </w:rPr>
                <w:fldChar w:fldCharType="end"/>
              </w:r>
            </w:p>
          </w:sdtContent>
        </w:sdt>
        <w:p w:rsidR="00FD2133" w:rsidRPr="009672E1" w:rsidRDefault="00537341">
          <w:pPr>
            <w:pStyle w:val="a9"/>
            <w:ind w:firstLineChars="0" w:firstLine="0"/>
            <w:jc w:val="right"/>
            <w:rPr>
              <w:rFonts w:ascii="宋体" w:hAnsi="宋体"/>
              <w:szCs w:val="21"/>
            </w:rPr>
          </w:pPr>
          <w:r w:rsidRPr="009672E1">
            <w:rPr>
              <w:rFonts w:ascii="宋体" w:hAnsi="宋体" w:hint="eastAsia"/>
              <w:szCs w:val="21"/>
            </w:rPr>
            <w:t>单位：</w:t>
          </w:r>
          <w:sdt>
            <w:sdtPr>
              <w:rPr>
                <w:rFonts w:ascii="宋体" w:hAnsi="宋体" w:hint="eastAsia"/>
                <w:szCs w:val="21"/>
              </w:rPr>
              <w:alias w:val="单位：财务附注：库存股"/>
              <w:tag w:val="_GBC_1762a395ee414a4ab9d088576fc67b95"/>
              <w:id w:val="551737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672E1">
                <w:rPr>
                  <w:rFonts w:ascii="宋体" w:hAnsi="宋体" w:hint="eastAsia"/>
                  <w:szCs w:val="21"/>
                </w:rPr>
                <w:t>元</w:t>
              </w:r>
            </w:sdtContent>
          </w:sdt>
          <w:r w:rsidRPr="009672E1">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672E1">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08"/>
            <w:gridCol w:w="1837"/>
            <w:gridCol w:w="1850"/>
            <w:gridCol w:w="1852"/>
          </w:tblGrid>
          <w:tr w:rsidR="009672E1" w:rsidRPr="009672E1" w:rsidTr="00885022">
            <w:sdt>
              <w:sdtPr>
                <w:rPr>
                  <w:sz w:val="21"/>
                  <w:szCs w:val="21"/>
                </w:rPr>
                <w:tag w:val="_PLD_3bb42fd3c8c244e1ba361777cd8b061c"/>
                <w:id w:val="1401209"/>
                <w:lock w:val="sdtLocked"/>
              </w:sdtPr>
              <w:sdtContent>
                <w:tc>
                  <w:tcPr>
                    <w:tcW w:w="945" w:type="pct"/>
                    <w:shd w:val="clear" w:color="auto" w:fill="auto"/>
                    <w:vAlign w:val="center"/>
                  </w:tcPr>
                  <w:p w:rsidR="009672E1" w:rsidRPr="009672E1" w:rsidRDefault="009672E1" w:rsidP="00885022">
                    <w:pPr>
                      <w:jc w:val="center"/>
                      <w:rPr>
                        <w:sz w:val="21"/>
                        <w:szCs w:val="21"/>
                      </w:rPr>
                    </w:pPr>
                    <w:r w:rsidRPr="009672E1">
                      <w:rPr>
                        <w:rFonts w:hint="eastAsia"/>
                        <w:sz w:val="21"/>
                        <w:szCs w:val="21"/>
                      </w:rPr>
                      <w:t>项目</w:t>
                    </w:r>
                  </w:p>
                </w:tc>
              </w:sdtContent>
            </w:sdt>
            <w:sdt>
              <w:sdtPr>
                <w:rPr>
                  <w:sz w:val="21"/>
                  <w:szCs w:val="21"/>
                </w:rPr>
                <w:tag w:val="_PLD_dbccb5fb3e6647159adf418aaf7a819d"/>
                <w:id w:val="1401210"/>
                <w:lock w:val="sdtLocked"/>
              </w:sdtPr>
              <w:sdtContent>
                <w:tc>
                  <w:tcPr>
                    <w:tcW w:w="998" w:type="pct"/>
                    <w:shd w:val="clear" w:color="auto" w:fill="auto"/>
                    <w:vAlign w:val="center"/>
                  </w:tcPr>
                  <w:p w:rsidR="009672E1" w:rsidRPr="009672E1" w:rsidRDefault="009672E1" w:rsidP="00885022">
                    <w:pPr>
                      <w:jc w:val="center"/>
                      <w:rPr>
                        <w:sz w:val="21"/>
                        <w:szCs w:val="21"/>
                      </w:rPr>
                    </w:pPr>
                    <w:r w:rsidRPr="009672E1">
                      <w:rPr>
                        <w:rFonts w:hint="eastAsia"/>
                        <w:sz w:val="21"/>
                        <w:szCs w:val="21"/>
                      </w:rPr>
                      <w:t>期初余额</w:t>
                    </w:r>
                  </w:p>
                </w:tc>
              </w:sdtContent>
            </w:sdt>
            <w:sdt>
              <w:sdtPr>
                <w:rPr>
                  <w:sz w:val="21"/>
                  <w:szCs w:val="21"/>
                </w:rPr>
                <w:tag w:val="_PLD_efd45699d9ff4436b9e070adb8fb59ad"/>
                <w:id w:val="1401211"/>
                <w:lock w:val="sdtLocked"/>
              </w:sdtPr>
              <w:sdtContent>
                <w:tc>
                  <w:tcPr>
                    <w:tcW w:w="1014" w:type="pct"/>
                    <w:shd w:val="clear" w:color="auto" w:fill="auto"/>
                    <w:vAlign w:val="center"/>
                  </w:tcPr>
                  <w:p w:rsidR="009672E1" w:rsidRPr="009672E1" w:rsidRDefault="009672E1" w:rsidP="00885022">
                    <w:pPr>
                      <w:jc w:val="center"/>
                      <w:rPr>
                        <w:sz w:val="21"/>
                        <w:szCs w:val="21"/>
                      </w:rPr>
                    </w:pPr>
                    <w:r w:rsidRPr="009672E1">
                      <w:rPr>
                        <w:rFonts w:hint="eastAsia"/>
                        <w:sz w:val="21"/>
                        <w:szCs w:val="21"/>
                      </w:rPr>
                      <w:t>本期增加</w:t>
                    </w:r>
                  </w:p>
                </w:tc>
              </w:sdtContent>
            </w:sdt>
            <w:sdt>
              <w:sdtPr>
                <w:rPr>
                  <w:sz w:val="21"/>
                  <w:szCs w:val="21"/>
                </w:rPr>
                <w:tag w:val="_PLD_98330c8585594c0b8f1ac93353a4e2bc"/>
                <w:id w:val="1401212"/>
                <w:lock w:val="sdtLocked"/>
              </w:sdtPr>
              <w:sdtContent>
                <w:tc>
                  <w:tcPr>
                    <w:tcW w:w="1021" w:type="pct"/>
                    <w:shd w:val="clear" w:color="auto" w:fill="auto"/>
                    <w:vAlign w:val="center"/>
                  </w:tcPr>
                  <w:p w:rsidR="009672E1" w:rsidRPr="009672E1" w:rsidRDefault="009672E1" w:rsidP="00885022">
                    <w:pPr>
                      <w:jc w:val="center"/>
                      <w:rPr>
                        <w:sz w:val="21"/>
                        <w:szCs w:val="21"/>
                      </w:rPr>
                    </w:pPr>
                    <w:r w:rsidRPr="009672E1">
                      <w:rPr>
                        <w:rFonts w:hint="eastAsia"/>
                        <w:sz w:val="21"/>
                        <w:szCs w:val="21"/>
                      </w:rPr>
                      <w:t>本期减少</w:t>
                    </w:r>
                  </w:p>
                </w:tc>
              </w:sdtContent>
            </w:sdt>
            <w:sdt>
              <w:sdtPr>
                <w:rPr>
                  <w:sz w:val="21"/>
                  <w:szCs w:val="21"/>
                </w:rPr>
                <w:tag w:val="_PLD_6d3e824a5a6f4f1fbc66e6ffabf43d1e"/>
                <w:id w:val="1401213"/>
                <w:lock w:val="sdtLocked"/>
              </w:sdtPr>
              <w:sdtContent>
                <w:tc>
                  <w:tcPr>
                    <w:tcW w:w="1022" w:type="pct"/>
                    <w:shd w:val="clear" w:color="auto" w:fill="auto"/>
                    <w:vAlign w:val="center"/>
                  </w:tcPr>
                  <w:p w:rsidR="009672E1" w:rsidRPr="009672E1" w:rsidRDefault="009672E1" w:rsidP="00885022">
                    <w:pPr>
                      <w:jc w:val="center"/>
                      <w:rPr>
                        <w:sz w:val="21"/>
                        <w:szCs w:val="21"/>
                      </w:rPr>
                    </w:pPr>
                    <w:r w:rsidRPr="009672E1">
                      <w:rPr>
                        <w:rFonts w:hint="eastAsia"/>
                        <w:sz w:val="21"/>
                        <w:szCs w:val="21"/>
                      </w:rPr>
                      <w:t>期末余额</w:t>
                    </w:r>
                  </w:p>
                </w:tc>
              </w:sdtContent>
            </w:sdt>
          </w:tr>
          <w:sdt>
            <w:sdtPr>
              <w:rPr>
                <w:sz w:val="21"/>
                <w:szCs w:val="21"/>
              </w:rPr>
              <w:alias w:val="库存股明细"/>
              <w:tag w:val="_TUP_155668c650364b6b87e36fc6e1cff35f"/>
              <w:id w:val="1401214"/>
              <w:lock w:val="sdtLocked"/>
            </w:sdtPr>
            <w:sdtEndPr>
              <w:rPr>
                <w:rFonts w:hint="eastAsia"/>
              </w:rPr>
            </w:sdtEndPr>
            <w:sdtContent>
              <w:tr w:rsidR="009672E1" w:rsidRPr="009672E1" w:rsidTr="00885022">
                <w:tc>
                  <w:tcPr>
                    <w:tcW w:w="945" w:type="pct"/>
                    <w:shd w:val="clear" w:color="auto" w:fill="auto"/>
                  </w:tcPr>
                  <w:p w:rsidR="009672E1" w:rsidRPr="009672E1" w:rsidRDefault="009672E1" w:rsidP="00885022">
                    <w:pPr>
                      <w:rPr>
                        <w:sz w:val="21"/>
                        <w:szCs w:val="21"/>
                      </w:rPr>
                    </w:pPr>
                    <w:r w:rsidRPr="009672E1">
                      <w:rPr>
                        <w:rFonts w:hint="eastAsia"/>
                        <w:sz w:val="21"/>
                        <w:szCs w:val="21"/>
                      </w:rPr>
                      <w:t>股份支付</w:t>
                    </w:r>
                  </w:p>
                </w:tc>
                <w:tc>
                  <w:tcPr>
                    <w:tcW w:w="998" w:type="pct"/>
                    <w:shd w:val="clear" w:color="auto" w:fill="auto"/>
                  </w:tcPr>
                  <w:p w:rsidR="009672E1" w:rsidRPr="009672E1" w:rsidRDefault="009672E1" w:rsidP="00885022">
                    <w:pPr>
                      <w:jc w:val="right"/>
                      <w:rPr>
                        <w:sz w:val="21"/>
                        <w:szCs w:val="21"/>
                      </w:rPr>
                    </w:pPr>
                  </w:p>
                </w:tc>
                <w:tc>
                  <w:tcPr>
                    <w:tcW w:w="1014" w:type="pct"/>
                    <w:shd w:val="clear" w:color="auto" w:fill="auto"/>
                  </w:tcPr>
                  <w:p w:rsidR="009672E1" w:rsidRPr="009672E1" w:rsidRDefault="009672E1" w:rsidP="00885022">
                    <w:pPr>
                      <w:jc w:val="right"/>
                      <w:rPr>
                        <w:sz w:val="21"/>
                        <w:szCs w:val="21"/>
                      </w:rPr>
                    </w:pPr>
                    <w:r w:rsidRPr="009672E1">
                      <w:rPr>
                        <w:sz w:val="21"/>
                        <w:szCs w:val="21"/>
                      </w:rPr>
                      <w:t>38,107,648.00</w:t>
                    </w:r>
                  </w:p>
                </w:tc>
                <w:tc>
                  <w:tcPr>
                    <w:tcW w:w="1021" w:type="pct"/>
                    <w:shd w:val="clear" w:color="auto" w:fill="auto"/>
                  </w:tcPr>
                  <w:p w:rsidR="009672E1" w:rsidRPr="009672E1" w:rsidRDefault="009672E1" w:rsidP="00885022">
                    <w:pPr>
                      <w:jc w:val="right"/>
                      <w:rPr>
                        <w:sz w:val="21"/>
                        <w:szCs w:val="21"/>
                      </w:rPr>
                    </w:pPr>
                  </w:p>
                </w:tc>
                <w:tc>
                  <w:tcPr>
                    <w:tcW w:w="1022" w:type="pct"/>
                    <w:shd w:val="clear" w:color="auto" w:fill="auto"/>
                  </w:tcPr>
                  <w:p w:rsidR="009672E1" w:rsidRPr="009672E1" w:rsidRDefault="009672E1" w:rsidP="00885022">
                    <w:pPr>
                      <w:jc w:val="right"/>
                      <w:rPr>
                        <w:sz w:val="21"/>
                        <w:szCs w:val="21"/>
                      </w:rPr>
                    </w:pPr>
                    <w:r w:rsidRPr="009672E1">
                      <w:rPr>
                        <w:sz w:val="21"/>
                        <w:szCs w:val="21"/>
                      </w:rPr>
                      <w:t>38,107,648.00</w:t>
                    </w:r>
                  </w:p>
                </w:tc>
              </w:tr>
            </w:sdtContent>
          </w:sdt>
          <w:tr w:rsidR="009672E1" w:rsidRPr="009672E1" w:rsidTr="00885022">
            <w:sdt>
              <w:sdtPr>
                <w:rPr>
                  <w:sz w:val="21"/>
                  <w:szCs w:val="21"/>
                </w:rPr>
                <w:tag w:val="_PLD_87d4f1ba4e14417684884ada7cc0062b"/>
                <w:id w:val="1401215"/>
                <w:lock w:val="sdtLocked"/>
              </w:sdtPr>
              <w:sdtContent>
                <w:tc>
                  <w:tcPr>
                    <w:tcW w:w="945" w:type="pct"/>
                    <w:shd w:val="clear" w:color="auto" w:fill="auto"/>
                    <w:vAlign w:val="center"/>
                  </w:tcPr>
                  <w:p w:rsidR="009672E1" w:rsidRPr="009672E1" w:rsidRDefault="009672E1" w:rsidP="00885022">
                    <w:pPr>
                      <w:jc w:val="center"/>
                      <w:rPr>
                        <w:sz w:val="21"/>
                        <w:szCs w:val="21"/>
                      </w:rPr>
                    </w:pPr>
                    <w:r w:rsidRPr="009672E1">
                      <w:rPr>
                        <w:rFonts w:hint="eastAsia"/>
                        <w:sz w:val="21"/>
                        <w:szCs w:val="21"/>
                      </w:rPr>
                      <w:t>合计</w:t>
                    </w:r>
                  </w:p>
                </w:tc>
              </w:sdtContent>
            </w:sdt>
            <w:tc>
              <w:tcPr>
                <w:tcW w:w="998" w:type="pct"/>
                <w:shd w:val="clear" w:color="auto" w:fill="auto"/>
              </w:tcPr>
              <w:p w:rsidR="009672E1" w:rsidRPr="009672E1" w:rsidRDefault="009672E1" w:rsidP="00885022">
                <w:pPr>
                  <w:jc w:val="right"/>
                  <w:rPr>
                    <w:sz w:val="21"/>
                    <w:szCs w:val="21"/>
                  </w:rPr>
                </w:pPr>
              </w:p>
            </w:tc>
            <w:tc>
              <w:tcPr>
                <w:tcW w:w="1014" w:type="pct"/>
                <w:shd w:val="clear" w:color="auto" w:fill="auto"/>
              </w:tcPr>
              <w:p w:rsidR="009672E1" w:rsidRPr="009672E1" w:rsidRDefault="009672E1" w:rsidP="00885022">
                <w:pPr>
                  <w:jc w:val="right"/>
                  <w:rPr>
                    <w:sz w:val="21"/>
                    <w:szCs w:val="21"/>
                  </w:rPr>
                </w:pPr>
                <w:r w:rsidRPr="009672E1">
                  <w:rPr>
                    <w:sz w:val="21"/>
                    <w:szCs w:val="21"/>
                  </w:rPr>
                  <w:t>38,107,648.00</w:t>
                </w:r>
              </w:p>
            </w:tc>
            <w:tc>
              <w:tcPr>
                <w:tcW w:w="1021" w:type="pct"/>
                <w:shd w:val="clear" w:color="auto" w:fill="auto"/>
              </w:tcPr>
              <w:p w:rsidR="009672E1" w:rsidRPr="009672E1" w:rsidRDefault="009672E1" w:rsidP="00885022">
                <w:pPr>
                  <w:jc w:val="right"/>
                  <w:rPr>
                    <w:sz w:val="21"/>
                    <w:szCs w:val="21"/>
                  </w:rPr>
                </w:pPr>
              </w:p>
            </w:tc>
            <w:tc>
              <w:tcPr>
                <w:tcW w:w="1022" w:type="pct"/>
                <w:shd w:val="clear" w:color="auto" w:fill="auto"/>
              </w:tcPr>
              <w:p w:rsidR="009672E1" w:rsidRPr="009672E1" w:rsidRDefault="009672E1" w:rsidP="00885022">
                <w:pPr>
                  <w:jc w:val="right"/>
                  <w:rPr>
                    <w:sz w:val="21"/>
                    <w:szCs w:val="21"/>
                  </w:rPr>
                </w:pPr>
                <w:r w:rsidRPr="009672E1">
                  <w:rPr>
                    <w:sz w:val="21"/>
                    <w:szCs w:val="21"/>
                  </w:rPr>
                  <w:t>38,107,648.00</w:t>
                </w:r>
              </w:p>
            </w:tc>
          </w:tr>
        </w:tbl>
        <w:p w:rsidR="009672E1" w:rsidRDefault="009672E1"/>
        <w:p w:rsidR="00FD2133" w:rsidRPr="009672E1" w:rsidRDefault="00537341">
          <w:pPr>
            <w:rPr>
              <w:sz w:val="21"/>
              <w:szCs w:val="21"/>
            </w:rPr>
          </w:pPr>
          <w:r w:rsidRPr="009672E1">
            <w:rPr>
              <w:rFonts w:hint="eastAsia"/>
              <w:sz w:val="21"/>
              <w:szCs w:val="21"/>
            </w:rPr>
            <w:t>其他说明，包括本期增减变动情况、变动原因说明：</w:t>
          </w:r>
        </w:p>
        <w:sdt>
          <w:sdtPr>
            <w:rPr>
              <w:szCs w:val="21"/>
            </w:rPr>
            <w:alias w:val="库存股情况说明"/>
            <w:tag w:val="_GBC_42d286884eca4cfab482f6fcc10c0c0b"/>
            <w:id w:val="1130832301"/>
            <w:lock w:val="sdtLocked"/>
            <w:placeholder>
              <w:docPart w:val="GBC22222222222222222222222222222"/>
            </w:placeholder>
          </w:sdtPr>
          <w:sdtContent>
            <w:p w:rsidR="00FD2133" w:rsidRPr="00CD0C41" w:rsidRDefault="009672E1" w:rsidP="00AC3AAD">
              <w:pPr>
                <w:autoSpaceDE w:val="0"/>
                <w:autoSpaceDN w:val="0"/>
                <w:adjustRightInd w:val="0"/>
                <w:spacing w:afterLines="50" w:line="360" w:lineRule="exact"/>
                <w:ind w:firstLineChars="200" w:firstLine="480"/>
                <w:rPr>
                  <w:color w:val="000000" w:themeColor="text1"/>
                </w:rPr>
              </w:pPr>
              <w:r w:rsidRPr="009672E1">
                <w:rPr>
                  <w:rFonts w:hint="eastAsia"/>
                  <w:color w:val="000000" w:themeColor="text1"/>
                  <w:sz w:val="21"/>
                  <w:szCs w:val="21"/>
                </w:rPr>
                <w:t>按照发行限制性股票的数量以及相应的回购价格计算，本期增加库存股</w:t>
              </w:r>
              <w:r w:rsidRPr="009672E1">
                <w:rPr>
                  <w:color w:val="000000" w:themeColor="text1"/>
                  <w:sz w:val="21"/>
                  <w:szCs w:val="21"/>
                </w:rPr>
                <w:t>38,107,648.00</w:t>
              </w:r>
              <w:r w:rsidRPr="009672E1">
                <w:rPr>
                  <w:rFonts w:hint="eastAsia"/>
                  <w:color w:val="000000" w:themeColor="text1"/>
                  <w:sz w:val="21"/>
                  <w:szCs w:val="21"/>
                </w:rPr>
                <w:t>元。</w:t>
              </w:r>
              <w:r w:rsidRPr="00AE59D0">
                <w:rPr>
                  <w:rFonts w:hint="eastAsia"/>
                  <w:color w:val="000000" w:themeColor="text1"/>
                </w:rPr>
                <w:t xml:space="preserve"> </w:t>
              </w:r>
            </w:p>
          </w:sdtContent>
        </w:sdt>
      </w:sdtContent>
    </w:sdt>
    <w:bookmarkStart w:id="218" w:name="_Hlk24027351" w:displacedByCustomXml="next"/>
    <w:sdt>
      <w:sdtPr>
        <w:rPr>
          <w:rFonts w:ascii="宋体" w:hAnsi="宋体" w:cs="宋体"/>
          <w:b w:val="0"/>
          <w:bCs w:val="0"/>
          <w:kern w:val="0"/>
          <w:sz w:val="24"/>
          <w:szCs w:val="21"/>
        </w:rPr>
        <w:alias w:val="模块:"/>
        <w:tag w:val="_SEC_b7abde66ee9f475b9c7a82f58ed72510"/>
        <w:id w:val="1325086144"/>
        <w:lock w:val="sdtLocked"/>
        <w:placeholder>
          <w:docPart w:val="GBC22222222222222222222222222222"/>
        </w:placeholder>
      </w:sdtPr>
      <w:sdtEndPr>
        <w:rPr>
          <w:sz w:val="21"/>
        </w:rPr>
      </w:sdtEndPr>
      <w:sdtContent>
        <w:bookmarkStart w:id="219" w:name="_Hlk10537776" w:displacedByCustomXml="prev"/>
        <w:bookmarkEnd w:id="219" w:displacedByCustomXml="prev"/>
        <w:p w:rsidR="00FD2133" w:rsidRDefault="00537341">
          <w:pPr>
            <w:pStyle w:val="3"/>
            <w:numPr>
              <w:ilvl w:val="0"/>
              <w:numId w:val="1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Locked"/>
            <w:placeholder>
              <w:docPart w:val="GBC22222222222222222222222222222"/>
            </w:placeholder>
          </w:sdtPr>
          <w:sdtEndPr>
            <w:rPr>
              <w:sz w:val="21"/>
              <w:szCs w:val="21"/>
            </w:rPr>
          </w:sdtEndPr>
          <w:sdtContent>
            <w:p w:rsidR="00885022" w:rsidRPr="00704EAE" w:rsidRDefault="00D1422C" w:rsidP="00885022">
              <w:pPr>
                <w:rPr>
                  <w:sz w:val="21"/>
                  <w:szCs w:val="21"/>
                </w:rPr>
              </w:pPr>
              <w:r w:rsidRPr="00704EAE">
                <w:rPr>
                  <w:sz w:val="21"/>
                  <w:szCs w:val="21"/>
                </w:rPr>
                <w:fldChar w:fldCharType="begin"/>
              </w:r>
              <w:r w:rsidR="00885022" w:rsidRPr="00704EAE">
                <w:rPr>
                  <w:sz w:val="21"/>
                  <w:szCs w:val="21"/>
                </w:rPr>
                <w:instrText xml:space="preserve"> MACROBUTTON  SnrToggleCheckbox □适用 </w:instrText>
              </w:r>
              <w:r w:rsidRPr="00704EAE">
                <w:rPr>
                  <w:sz w:val="21"/>
                  <w:szCs w:val="21"/>
                </w:rPr>
                <w:fldChar w:fldCharType="end"/>
              </w:r>
              <w:r w:rsidRPr="00704EAE">
                <w:rPr>
                  <w:sz w:val="21"/>
                  <w:szCs w:val="21"/>
                </w:rPr>
                <w:fldChar w:fldCharType="begin"/>
              </w:r>
              <w:r w:rsidR="00885022" w:rsidRPr="00704EAE">
                <w:rPr>
                  <w:sz w:val="21"/>
                  <w:szCs w:val="21"/>
                </w:rPr>
                <w:instrText xml:space="preserve"> MACROBUTTON  SnrToggleCheckbox √不适用 </w:instrText>
              </w:r>
              <w:r w:rsidRPr="00704EAE">
                <w:rPr>
                  <w:sz w:val="21"/>
                  <w:szCs w:val="21"/>
                </w:rPr>
                <w:fldChar w:fldCharType="end"/>
              </w:r>
            </w:p>
          </w:sdtContent>
        </w:sdt>
        <w:p w:rsidR="00FD2133" w:rsidRPr="00704EAE" w:rsidRDefault="00D1422C">
          <w:pPr>
            <w:rPr>
              <w:sz w:val="21"/>
              <w:szCs w:val="21"/>
            </w:rPr>
          </w:pPr>
        </w:p>
      </w:sdtContent>
    </w:sdt>
    <w:bookmarkEnd w:id="218" w:displacedByCustomXml="prev"/>
    <w:sdt>
      <w:sdtPr>
        <w:rPr>
          <w:rFonts w:ascii="宋体" w:hAnsi="宋体" w:cs="宋体" w:hint="eastAsia"/>
          <w:b w:val="0"/>
          <w:bCs w:val="0"/>
          <w:kern w:val="0"/>
          <w:sz w:val="24"/>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EndPr>
            <w:rPr>
              <w:sz w:val="21"/>
              <w:szCs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pStyle w:val="a9"/>
            <w:ind w:firstLineChars="0" w:firstLine="0"/>
            <w:jc w:val="right"/>
            <w:rPr>
              <w:rFonts w:ascii="宋体" w:hAnsi="宋体"/>
              <w:szCs w:val="21"/>
            </w:rPr>
          </w:pPr>
          <w:r w:rsidRPr="00885022">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ascii="宋体" w:hAnsi="宋体" w:hint="eastAsia"/>
                  <w:szCs w:val="21"/>
                </w:rPr>
                <w:t>元</w:t>
              </w:r>
            </w:sdtContent>
          </w:sdt>
          <w:r w:rsidRPr="00885022">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FD2133" w:rsidRPr="00885022" w:rsidTr="009757C3">
            <w:sdt>
              <w:sdtPr>
                <w:rPr>
                  <w:sz w:val="21"/>
                  <w:szCs w:val="21"/>
                </w:rPr>
                <w:tag w:val="_PLD_1b8418d949a749fe8d001c0cc33cf61e"/>
                <w:id w:val="225265466"/>
                <w:lock w:val="sdtLocked"/>
              </w:sdtPr>
              <w:sdtContent>
                <w:tc>
                  <w:tcPr>
                    <w:tcW w:w="945" w:type="pct"/>
                    <w:shd w:val="clear" w:color="auto" w:fill="auto"/>
                    <w:vAlign w:val="center"/>
                  </w:tcPr>
                  <w:p w:rsidR="00FD2133" w:rsidRPr="00885022" w:rsidRDefault="00537341">
                    <w:pPr>
                      <w:jc w:val="center"/>
                      <w:rPr>
                        <w:sz w:val="21"/>
                        <w:szCs w:val="21"/>
                      </w:rPr>
                    </w:pPr>
                    <w:r w:rsidRPr="00885022">
                      <w:rPr>
                        <w:rFonts w:hint="eastAsia"/>
                        <w:sz w:val="21"/>
                        <w:szCs w:val="21"/>
                      </w:rPr>
                      <w:t>项目</w:t>
                    </w:r>
                  </w:p>
                </w:tc>
              </w:sdtContent>
            </w:sdt>
            <w:sdt>
              <w:sdtPr>
                <w:rPr>
                  <w:sz w:val="21"/>
                  <w:szCs w:val="21"/>
                </w:rPr>
                <w:tag w:val="_PLD_080ff0821e57448ea6f6c5e836583c19"/>
                <w:id w:val="-957487992"/>
                <w:lock w:val="sdtLocked"/>
              </w:sdtPr>
              <w:sdtContent>
                <w:tc>
                  <w:tcPr>
                    <w:tcW w:w="1006" w:type="pct"/>
                    <w:shd w:val="clear" w:color="auto" w:fill="auto"/>
                    <w:vAlign w:val="center"/>
                  </w:tcPr>
                  <w:p w:rsidR="00FD2133" w:rsidRPr="00885022" w:rsidRDefault="00537341">
                    <w:pPr>
                      <w:jc w:val="center"/>
                      <w:rPr>
                        <w:sz w:val="21"/>
                        <w:szCs w:val="21"/>
                      </w:rPr>
                    </w:pPr>
                    <w:r w:rsidRPr="00885022">
                      <w:rPr>
                        <w:rFonts w:hint="eastAsia"/>
                        <w:sz w:val="21"/>
                        <w:szCs w:val="21"/>
                      </w:rPr>
                      <w:t>期初余额</w:t>
                    </w:r>
                  </w:p>
                </w:tc>
              </w:sdtContent>
            </w:sdt>
            <w:sdt>
              <w:sdtPr>
                <w:rPr>
                  <w:sz w:val="21"/>
                  <w:szCs w:val="21"/>
                </w:rPr>
                <w:tag w:val="_PLD_99281caa76a54a77b09eef392dfa3e36"/>
                <w:id w:val="-1494952078"/>
                <w:lock w:val="sdtLocked"/>
              </w:sdtPr>
              <w:sdtContent>
                <w:tc>
                  <w:tcPr>
                    <w:tcW w:w="1006" w:type="pct"/>
                    <w:shd w:val="clear" w:color="auto" w:fill="auto"/>
                    <w:vAlign w:val="center"/>
                  </w:tcPr>
                  <w:p w:rsidR="00FD2133" w:rsidRPr="00885022" w:rsidRDefault="00537341">
                    <w:pPr>
                      <w:jc w:val="center"/>
                      <w:rPr>
                        <w:sz w:val="21"/>
                        <w:szCs w:val="21"/>
                      </w:rPr>
                    </w:pPr>
                    <w:r w:rsidRPr="00885022">
                      <w:rPr>
                        <w:rFonts w:hint="eastAsia"/>
                        <w:sz w:val="21"/>
                        <w:szCs w:val="21"/>
                      </w:rPr>
                      <w:t>本期增加</w:t>
                    </w:r>
                  </w:p>
                </w:tc>
              </w:sdtContent>
            </w:sdt>
            <w:sdt>
              <w:sdtPr>
                <w:rPr>
                  <w:sz w:val="21"/>
                  <w:szCs w:val="21"/>
                </w:rPr>
                <w:tag w:val="_PLD_c1f0c2bb01df4af28d10ddd8f2af79a9"/>
                <w:id w:val="-1563396917"/>
                <w:lock w:val="sdtLocked"/>
              </w:sdtPr>
              <w:sdtContent>
                <w:tc>
                  <w:tcPr>
                    <w:tcW w:w="1029" w:type="pct"/>
                    <w:shd w:val="clear" w:color="auto" w:fill="auto"/>
                    <w:vAlign w:val="center"/>
                  </w:tcPr>
                  <w:p w:rsidR="00FD2133" w:rsidRPr="00885022" w:rsidRDefault="00537341">
                    <w:pPr>
                      <w:jc w:val="center"/>
                      <w:rPr>
                        <w:sz w:val="21"/>
                        <w:szCs w:val="21"/>
                      </w:rPr>
                    </w:pPr>
                    <w:r w:rsidRPr="00885022">
                      <w:rPr>
                        <w:rFonts w:hint="eastAsia"/>
                        <w:sz w:val="21"/>
                        <w:szCs w:val="21"/>
                      </w:rPr>
                      <w:t>本期减少</w:t>
                    </w:r>
                  </w:p>
                </w:tc>
              </w:sdtContent>
            </w:sdt>
            <w:sdt>
              <w:sdtPr>
                <w:rPr>
                  <w:sz w:val="21"/>
                  <w:szCs w:val="21"/>
                </w:rPr>
                <w:tag w:val="_PLD_c07fab254eb14bc88273a7ed58442223"/>
                <w:id w:val="-47847875"/>
                <w:lock w:val="sdtLocked"/>
              </w:sdtPr>
              <w:sdtContent>
                <w:tc>
                  <w:tcPr>
                    <w:tcW w:w="1014" w:type="pct"/>
                    <w:shd w:val="clear" w:color="auto" w:fill="auto"/>
                    <w:vAlign w:val="center"/>
                  </w:tcPr>
                  <w:p w:rsidR="00FD2133" w:rsidRPr="00885022" w:rsidRDefault="00537341">
                    <w:pPr>
                      <w:jc w:val="center"/>
                      <w:rPr>
                        <w:sz w:val="21"/>
                        <w:szCs w:val="21"/>
                      </w:rPr>
                    </w:pPr>
                    <w:r w:rsidRPr="00885022">
                      <w:rPr>
                        <w:rFonts w:hint="eastAsia"/>
                        <w:sz w:val="21"/>
                        <w:szCs w:val="21"/>
                      </w:rPr>
                      <w:t>期末余额</w:t>
                    </w:r>
                  </w:p>
                </w:tc>
              </w:sdtContent>
            </w:sdt>
          </w:tr>
          <w:tr w:rsidR="00885022" w:rsidRPr="00885022" w:rsidTr="00885022">
            <w:tc>
              <w:tcPr>
                <w:tcW w:w="945" w:type="pct"/>
                <w:shd w:val="clear" w:color="auto" w:fill="auto"/>
              </w:tcPr>
              <w:p w:rsidR="00885022" w:rsidRPr="00885022" w:rsidRDefault="00885022">
                <w:pPr>
                  <w:rPr>
                    <w:sz w:val="21"/>
                    <w:szCs w:val="21"/>
                  </w:rPr>
                </w:pPr>
                <w:r w:rsidRPr="00885022">
                  <w:rPr>
                    <w:rFonts w:hint="eastAsia"/>
                    <w:sz w:val="21"/>
                    <w:szCs w:val="21"/>
                  </w:rPr>
                  <w:t>安全生产费</w:t>
                </w:r>
              </w:p>
            </w:tc>
            <w:tc>
              <w:tcPr>
                <w:tcW w:w="1006" w:type="pct"/>
                <w:shd w:val="clear" w:color="auto" w:fill="auto"/>
                <w:vAlign w:val="center"/>
              </w:tcPr>
              <w:p w:rsidR="00885022" w:rsidRPr="00885022" w:rsidRDefault="00885022" w:rsidP="00885022">
                <w:pPr>
                  <w:jc w:val="right"/>
                  <w:rPr>
                    <w:sz w:val="21"/>
                    <w:szCs w:val="21"/>
                  </w:rPr>
                </w:pPr>
                <w:r w:rsidRPr="00885022">
                  <w:rPr>
                    <w:sz w:val="21"/>
                    <w:szCs w:val="21"/>
                  </w:rPr>
                  <w:t>6,506,220.52</w:t>
                </w:r>
              </w:p>
            </w:tc>
            <w:tc>
              <w:tcPr>
                <w:tcW w:w="1006" w:type="pct"/>
                <w:shd w:val="clear" w:color="auto" w:fill="auto"/>
                <w:vAlign w:val="center"/>
              </w:tcPr>
              <w:p w:rsidR="00885022" w:rsidRPr="00885022" w:rsidRDefault="00885022" w:rsidP="00885022">
                <w:pPr>
                  <w:jc w:val="right"/>
                  <w:rPr>
                    <w:sz w:val="21"/>
                    <w:szCs w:val="21"/>
                  </w:rPr>
                </w:pPr>
                <w:r w:rsidRPr="00885022">
                  <w:rPr>
                    <w:sz w:val="21"/>
                    <w:szCs w:val="21"/>
                  </w:rPr>
                  <w:t>8,981,514.31</w:t>
                </w:r>
              </w:p>
            </w:tc>
            <w:tc>
              <w:tcPr>
                <w:tcW w:w="1029" w:type="pct"/>
                <w:shd w:val="clear" w:color="auto" w:fill="auto"/>
                <w:vAlign w:val="center"/>
              </w:tcPr>
              <w:p w:rsidR="00885022" w:rsidRPr="00885022" w:rsidRDefault="00885022" w:rsidP="00885022">
                <w:pPr>
                  <w:jc w:val="right"/>
                  <w:rPr>
                    <w:sz w:val="21"/>
                    <w:szCs w:val="21"/>
                  </w:rPr>
                </w:pPr>
                <w:r w:rsidRPr="00885022">
                  <w:rPr>
                    <w:sz w:val="21"/>
                    <w:szCs w:val="21"/>
                  </w:rPr>
                  <w:t>15,487,734.83</w:t>
                </w:r>
              </w:p>
            </w:tc>
            <w:tc>
              <w:tcPr>
                <w:tcW w:w="1014" w:type="pct"/>
                <w:shd w:val="clear" w:color="auto" w:fill="auto"/>
              </w:tcPr>
              <w:p w:rsidR="00885022" w:rsidRPr="00885022" w:rsidRDefault="00885022">
                <w:pPr>
                  <w:jc w:val="right"/>
                  <w:rPr>
                    <w:sz w:val="21"/>
                    <w:szCs w:val="21"/>
                  </w:rPr>
                </w:pPr>
              </w:p>
            </w:tc>
          </w:tr>
          <w:tr w:rsidR="00885022" w:rsidRPr="00885022" w:rsidTr="00885022">
            <w:tc>
              <w:tcPr>
                <w:tcW w:w="945" w:type="pct"/>
                <w:shd w:val="clear" w:color="auto" w:fill="auto"/>
                <w:vAlign w:val="center"/>
              </w:tcPr>
              <w:p w:rsidR="00885022" w:rsidRPr="00885022" w:rsidRDefault="00885022">
                <w:pPr>
                  <w:jc w:val="center"/>
                  <w:rPr>
                    <w:sz w:val="21"/>
                    <w:szCs w:val="21"/>
                  </w:rPr>
                </w:pPr>
                <w:r w:rsidRPr="00885022">
                  <w:rPr>
                    <w:rFonts w:hint="eastAsia"/>
                    <w:sz w:val="21"/>
                    <w:szCs w:val="21"/>
                  </w:rPr>
                  <w:t>合计</w:t>
                </w:r>
              </w:p>
            </w:tc>
            <w:tc>
              <w:tcPr>
                <w:tcW w:w="1006" w:type="pct"/>
                <w:shd w:val="clear" w:color="auto" w:fill="auto"/>
                <w:vAlign w:val="center"/>
              </w:tcPr>
              <w:p w:rsidR="00885022" w:rsidRPr="00885022" w:rsidRDefault="00885022" w:rsidP="00885022">
                <w:pPr>
                  <w:jc w:val="right"/>
                  <w:rPr>
                    <w:sz w:val="21"/>
                    <w:szCs w:val="21"/>
                  </w:rPr>
                </w:pPr>
                <w:r w:rsidRPr="00885022">
                  <w:rPr>
                    <w:sz w:val="21"/>
                    <w:szCs w:val="21"/>
                  </w:rPr>
                  <w:t>6,506,220.52</w:t>
                </w:r>
              </w:p>
            </w:tc>
            <w:tc>
              <w:tcPr>
                <w:tcW w:w="1006" w:type="pct"/>
                <w:shd w:val="clear" w:color="auto" w:fill="auto"/>
                <w:vAlign w:val="center"/>
              </w:tcPr>
              <w:p w:rsidR="00885022" w:rsidRPr="00885022" w:rsidRDefault="00885022" w:rsidP="00885022">
                <w:pPr>
                  <w:jc w:val="right"/>
                  <w:rPr>
                    <w:sz w:val="21"/>
                    <w:szCs w:val="21"/>
                  </w:rPr>
                </w:pPr>
                <w:r w:rsidRPr="00885022">
                  <w:rPr>
                    <w:sz w:val="21"/>
                    <w:szCs w:val="21"/>
                  </w:rPr>
                  <w:t>8,981,514.31</w:t>
                </w:r>
              </w:p>
            </w:tc>
            <w:tc>
              <w:tcPr>
                <w:tcW w:w="1029" w:type="pct"/>
                <w:shd w:val="clear" w:color="auto" w:fill="auto"/>
                <w:vAlign w:val="center"/>
              </w:tcPr>
              <w:p w:rsidR="00885022" w:rsidRPr="00885022" w:rsidRDefault="00885022" w:rsidP="00885022">
                <w:pPr>
                  <w:jc w:val="right"/>
                  <w:rPr>
                    <w:sz w:val="21"/>
                    <w:szCs w:val="21"/>
                  </w:rPr>
                </w:pPr>
                <w:r w:rsidRPr="00885022">
                  <w:rPr>
                    <w:sz w:val="21"/>
                    <w:szCs w:val="21"/>
                  </w:rPr>
                  <w:t>15,487,734.83</w:t>
                </w:r>
              </w:p>
            </w:tc>
            <w:tc>
              <w:tcPr>
                <w:tcW w:w="1014" w:type="pct"/>
                <w:shd w:val="clear" w:color="auto" w:fill="auto"/>
              </w:tcPr>
              <w:p w:rsidR="00885022" w:rsidRPr="00885022" w:rsidRDefault="00885022">
                <w:pPr>
                  <w:jc w:val="right"/>
                  <w:rPr>
                    <w:sz w:val="21"/>
                    <w:szCs w:val="21"/>
                  </w:rPr>
                </w:pPr>
              </w:p>
            </w:tc>
          </w:tr>
        </w:tbl>
        <w:p w:rsidR="00FD2133" w:rsidRDefault="00D1422C">
          <w:pPr>
            <w:rPr>
              <w:szCs w:val="21"/>
            </w:rPr>
          </w:pPr>
        </w:p>
      </w:sdtContent>
    </w:sdt>
    <w:sdt>
      <w:sdtPr>
        <w:rPr>
          <w:rFonts w:ascii="宋体" w:hAnsi="宋体" w:cs="宋体" w:hint="eastAsia"/>
          <w:b w:val="0"/>
          <w:bCs w:val="0"/>
          <w:kern w:val="0"/>
          <w:sz w:val="24"/>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EndPr>
            <w:rPr>
              <w:sz w:val="21"/>
              <w:szCs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jc w:val="right"/>
            <w:rPr>
              <w:sz w:val="21"/>
              <w:szCs w:val="21"/>
            </w:rPr>
          </w:pPr>
          <w:r w:rsidRPr="00885022">
            <w:rPr>
              <w:rFonts w:hint="eastAsia"/>
              <w:sz w:val="21"/>
              <w:szCs w:val="21"/>
            </w:rPr>
            <w:t>单位：</w:t>
          </w:r>
          <w:sdt>
            <w:sdtPr>
              <w:rPr>
                <w:rFonts w:hint="eastAsia"/>
                <w:sz w:val="21"/>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hint="eastAsia"/>
                  <w:sz w:val="21"/>
                  <w:szCs w:val="21"/>
                </w:rPr>
                <w:t>元</w:t>
              </w:r>
            </w:sdtContent>
          </w:sdt>
          <w:r w:rsidRPr="00885022">
            <w:rPr>
              <w:rFonts w:hint="eastAsia"/>
              <w:sz w:val="21"/>
              <w:szCs w:val="21"/>
            </w:rPr>
            <w:t xml:space="preserve">  币种：</w:t>
          </w:r>
          <w:sdt>
            <w:sdtPr>
              <w:rPr>
                <w:rFonts w:hint="eastAsia"/>
                <w:sz w:val="21"/>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FD2133" w:rsidRPr="00885022" w:rsidTr="00CA6943">
            <w:sdt>
              <w:sdtPr>
                <w:rPr>
                  <w:sz w:val="21"/>
                  <w:szCs w:val="21"/>
                </w:rPr>
                <w:tag w:val="_PLD_448cc13fae91499a9f41c6e4c1f51937"/>
                <w:id w:val="1552114109"/>
                <w:lock w:val="sdtLocked"/>
              </w:sdtPr>
              <w:sdtContent>
                <w:tc>
                  <w:tcPr>
                    <w:tcW w:w="940" w:type="pct"/>
                  </w:tcPr>
                  <w:p w:rsidR="00FD2133" w:rsidRPr="00885022" w:rsidRDefault="00537341">
                    <w:pPr>
                      <w:autoSpaceDE w:val="0"/>
                      <w:autoSpaceDN w:val="0"/>
                      <w:adjustRightInd w:val="0"/>
                      <w:snapToGrid w:val="0"/>
                      <w:jc w:val="center"/>
                      <w:rPr>
                        <w:sz w:val="21"/>
                        <w:szCs w:val="21"/>
                      </w:rPr>
                    </w:pPr>
                    <w:r w:rsidRPr="00885022">
                      <w:rPr>
                        <w:rFonts w:hint="eastAsia"/>
                        <w:sz w:val="21"/>
                        <w:szCs w:val="21"/>
                      </w:rPr>
                      <w:t>项目</w:t>
                    </w:r>
                  </w:p>
                </w:tc>
              </w:sdtContent>
            </w:sdt>
            <w:sdt>
              <w:sdtPr>
                <w:rPr>
                  <w:sz w:val="21"/>
                  <w:szCs w:val="21"/>
                </w:rPr>
                <w:tag w:val="_PLD_112a59f6ca7b4b5f8ced860f9465eb1a"/>
                <w:id w:val="-254278383"/>
                <w:lock w:val="sdtLocked"/>
              </w:sdtPr>
              <w:sdtContent>
                <w:tc>
                  <w:tcPr>
                    <w:tcW w:w="1011" w:type="pct"/>
                  </w:tcPr>
                  <w:p w:rsidR="00FD2133" w:rsidRPr="00885022" w:rsidRDefault="00537341">
                    <w:pPr>
                      <w:autoSpaceDE w:val="0"/>
                      <w:autoSpaceDN w:val="0"/>
                      <w:adjustRightInd w:val="0"/>
                      <w:snapToGrid w:val="0"/>
                      <w:jc w:val="center"/>
                      <w:rPr>
                        <w:sz w:val="21"/>
                        <w:szCs w:val="21"/>
                      </w:rPr>
                    </w:pPr>
                    <w:r w:rsidRPr="00885022">
                      <w:rPr>
                        <w:rFonts w:hint="eastAsia"/>
                        <w:sz w:val="21"/>
                        <w:szCs w:val="21"/>
                      </w:rPr>
                      <w:t>期初余额</w:t>
                    </w:r>
                  </w:p>
                </w:tc>
              </w:sdtContent>
            </w:sdt>
            <w:sdt>
              <w:sdtPr>
                <w:rPr>
                  <w:sz w:val="21"/>
                  <w:szCs w:val="21"/>
                </w:rPr>
                <w:tag w:val="_PLD_a2c4f4720dd7427b93c04e32666cfd69"/>
                <w:id w:val="-1617058060"/>
                <w:lock w:val="sdtLocked"/>
              </w:sdtPr>
              <w:sdtContent>
                <w:tc>
                  <w:tcPr>
                    <w:tcW w:w="1014" w:type="pct"/>
                  </w:tcPr>
                  <w:p w:rsidR="00FD2133" w:rsidRPr="00885022" w:rsidRDefault="00537341">
                    <w:pPr>
                      <w:autoSpaceDE w:val="0"/>
                      <w:autoSpaceDN w:val="0"/>
                      <w:adjustRightInd w:val="0"/>
                      <w:snapToGrid w:val="0"/>
                      <w:jc w:val="center"/>
                      <w:rPr>
                        <w:sz w:val="21"/>
                        <w:szCs w:val="21"/>
                      </w:rPr>
                    </w:pPr>
                    <w:r w:rsidRPr="00885022">
                      <w:rPr>
                        <w:rFonts w:hint="eastAsia"/>
                        <w:sz w:val="21"/>
                        <w:szCs w:val="21"/>
                      </w:rPr>
                      <w:t>本期增加</w:t>
                    </w:r>
                  </w:p>
                </w:tc>
              </w:sdtContent>
            </w:sdt>
            <w:sdt>
              <w:sdtPr>
                <w:rPr>
                  <w:sz w:val="21"/>
                  <w:szCs w:val="21"/>
                </w:rPr>
                <w:tag w:val="_PLD_ad1876bb4d7c41eaa003da876ae9e601"/>
                <w:id w:val="1175689380"/>
                <w:lock w:val="sdtLocked"/>
              </w:sdtPr>
              <w:sdtContent>
                <w:tc>
                  <w:tcPr>
                    <w:tcW w:w="1021" w:type="pct"/>
                  </w:tcPr>
                  <w:p w:rsidR="00FD2133" w:rsidRPr="00885022" w:rsidRDefault="00537341">
                    <w:pPr>
                      <w:autoSpaceDE w:val="0"/>
                      <w:autoSpaceDN w:val="0"/>
                      <w:adjustRightInd w:val="0"/>
                      <w:snapToGrid w:val="0"/>
                      <w:jc w:val="center"/>
                      <w:rPr>
                        <w:sz w:val="21"/>
                        <w:szCs w:val="21"/>
                      </w:rPr>
                    </w:pPr>
                    <w:r w:rsidRPr="00885022">
                      <w:rPr>
                        <w:rFonts w:hint="eastAsia"/>
                        <w:sz w:val="21"/>
                        <w:szCs w:val="21"/>
                      </w:rPr>
                      <w:t>本期减少</w:t>
                    </w:r>
                  </w:p>
                </w:tc>
              </w:sdtContent>
            </w:sdt>
            <w:sdt>
              <w:sdtPr>
                <w:rPr>
                  <w:sz w:val="21"/>
                  <w:szCs w:val="21"/>
                </w:rPr>
                <w:tag w:val="_PLD_45d6cc2a2d2140619579c3f035df8d6a"/>
                <w:id w:val="438487157"/>
                <w:lock w:val="sdtLocked"/>
              </w:sdtPr>
              <w:sdtContent>
                <w:tc>
                  <w:tcPr>
                    <w:tcW w:w="1014" w:type="pct"/>
                  </w:tcPr>
                  <w:p w:rsidR="00FD2133" w:rsidRPr="00885022" w:rsidRDefault="00537341">
                    <w:pPr>
                      <w:autoSpaceDE w:val="0"/>
                      <w:autoSpaceDN w:val="0"/>
                      <w:adjustRightInd w:val="0"/>
                      <w:snapToGrid w:val="0"/>
                      <w:jc w:val="center"/>
                      <w:rPr>
                        <w:sz w:val="21"/>
                        <w:szCs w:val="21"/>
                      </w:rPr>
                    </w:pPr>
                    <w:r w:rsidRPr="00885022">
                      <w:rPr>
                        <w:rFonts w:hint="eastAsia"/>
                        <w:sz w:val="21"/>
                        <w:szCs w:val="21"/>
                      </w:rPr>
                      <w:t>期末余额</w:t>
                    </w:r>
                  </w:p>
                </w:tc>
              </w:sdtContent>
            </w:sdt>
          </w:tr>
          <w:tr w:rsidR="00885022" w:rsidRPr="00885022" w:rsidTr="00885022">
            <w:sdt>
              <w:sdtPr>
                <w:rPr>
                  <w:sz w:val="21"/>
                  <w:szCs w:val="21"/>
                </w:rPr>
                <w:tag w:val="_PLD_96c6453732574f80b65848edf92a42a6"/>
                <w:id w:val="-2004040585"/>
                <w:lock w:val="sdtLocked"/>
              </w:sdtPr>
              <w:sdtContent>
                <w:tc>
                  <w:tcPr>
                    <w:tcW w:w="940" w:type="pct"/>
                    <w:shd w:val="clear" w:color="auto" w:fill="auto"/>
                    <w:vAlign w:val="center"/>
                  </w:tcPr>
                  <w:p w:rsidR="00885022" w:rsidRPr="00885022" w:rsidRDefault="00885022">
                    <w:pPr>
                      <w:autoSpaceDE w:val="0"/>
                      <w:autoSpaceDN w:val="0"/>
                      <w:adjustRightInd w:val="0"/>
                      <w:snapToGrid w:val="0"/>
                      <w:jc w:val="both"/>
                      <w:rPr>
                        <w:sz w:val="21"/>
                        <w:szCs w:val="21"/>
                      </w:rPr>
                    </w:pPr>
                    <w:r w:rsidRPr="00885022">
                      <w:rPr>
                        <w:rFonts w:hint="eastAsia"/>
                        <w:sz w:val="21"/>
                        <w:szCs w:val="21"/>
                      </w:rPr>
                      <w:t>法定盈余公积</w:t>
                    </w:r>
                  </w:p>
                </w:tc>
              </w:sdtContent>
            </w:sdt>
            <w:tc>
              <w:tcPr>
                <w:tcW w:w="1011" w:type="pct"/>
                <w:shd w:val="clear" w:color="auto" w:fill="auto"/>
                <w:vAlign w:val="center"/>
              </w:tcPr>
              <w:p w:rsidR="00885022" w:rsidRPr="00885022" w:rsidRDefault="00885022" w:rsidP="00885022">
                <w:pPr>
                  <w:jc w:val="right"/>
                  <w:rPr>
                    <w:sz w:val="21"/>
                    <w:szCs w:val="21"/>
                  </w:rPr>
                </w:pPr>
                <w:r w:rsidRPr="00885022">
                  <w:rPr>
                    <w:sz w:val="21"/>
                    <w:szCs w:val="21"/>
                  </w:rPr>
                  <w:t>266,882,040.47</w:t>
                </w:r>
              </w:p>
            </w:tc>
            <w:tc>
              <w:tcPr>
                <w:tcW w:w="1014" w:type="pct"/>
                <w:shd w:val="clear" w:color="auto" w:fill="auto"/>
                <w:vAlign w:val="center"/>
              </w:tcPr>
              <w:p w:rsidR="00885022" w:rsidRPr="00885022" w:rsidRDefault="00885022" w:rsidP="00885022">
                <w:pPr>
                  <w:jc w:val="right"/>
                  <w:rPr>
                    <w:sz w:val="21"/>
                    <w:szCs w:val="21"/>
                  </w:rPr>
                </w:pPr>
              </w:p>
            </w:tc>
            <w:tc>
              <w:tcPr>
                <w:tcW w:w="1021" w:type="pct"/>
                <w:shd w:val="clear" w:color="auto" w:fill="auto"/>
                <w:vAlign w:val="center"/>
              </w:tcPr>
              <w:p w:rsidR="00885022" w:rsidRPr="00885022" w:rsidRDefault="00885022" w:rsidP="00885022">
                <w:pPr>
                  <w:jc w:val="right"/>
                  <w:rPr>
                    <w:sz w:val="21"/>
                    <w:szCs w:val="21"/>
                  </w:rPr>
                </w:pPr>
              </w:p>
            </w:tc>
            <w:tc>
              <w:tcPr>
                <w:tcW w:w="1014" w:type="pct"/>
                <w:shd w:val="clear" w:color="auto" w:fill="auto"/>
                <w:vAlign w:val="center"/>
              </w:tcPr>
              <w:p w:rsidR="00885022" w:rsidRPr="00885022" w:rsidRDefault="00885022" w:rsidP="00885022">
                <w:pPr>
                  <w:jc w:val="right"/>
                  <w:rPr>
                    <w:sz w:val="21"/>
                    <w:szCs w:val="21"/>
                  </w:rPr>
                </w:pPr>
                <w:r w:rsidRPr="00885022">
                  <w:rPr>
                    <w:sz w:val="21"/>
                    <w:szCs w:val="21"/>
                  </w:rPr>
                  <w:t>266,882,040.47</w:t>
                </w:r>
              </w:p>
            </w:tc>
          </w:tr>
          <w:tr w:rsidR="00885022" w:rsidRPr="00885022" w:rsidTr="00885022">
            <w:sdt>
              <w:sdtPr>
                <w:rPr>
                  <w:sz w:val="21"/>
                  <w:szCs w:val="21"/>
                </w:rPr>
                <w:tag w:val="_PLD_761553a81bb545a7b32754ce7ef6325b"/>
                <w:id w:val="1708603667"/>
                <w:lock w:val="sdtLocked"/>
              </w:sdtPr>
              <w:sdtContent>
                <w:tc>
                  <w:tcPr>
                    <w:tcW w:w="940" w:type="pct"/>
                  </w:tcPr>
                  <w:p w:rsidR="00885022" w:rsidRPr="00885022" w:rsidRDefault="00885022">
                    <w:pPr>
                      <w:autoSpaceDE w:val="0"/>
                      <w:autoSpaceDN w:val="0"/>
                      <w:adjustRightInd w:val="0"/>
                      <w:snapToGrid w:val="0"/>
                      <w:jc w:val="center"/>
                      <w:rPr>
                        <w:sz w:val="21"/>
                        <w:szCs w:val="21"/>
                      </w:rPr>
                    </w:pPr>
                    <w:r w:rsidRPr="00885022">
                      <w:rPr>
                        <w:rFonts w:hint="eastAsia"/>
                        <w:sz w:val="21"/>
                        <w:szCs w:val="21"/>
                      </w:rPr>
                      <w:t>合计</w:t>
                    </w:r>
                  </w:p>
                </w:tc>
              </w:sdtContent>
            </w:sdt>
            <w:tc>
              <w:tcPr>
                <w:tcW w:w="1011" w:type="pct"/>
                <w:vAlign w:val="center"/>
              </w:tcPr>
              <w:p w:rsidR="00885022" w:rsidRPr="00885022" w:rsidRDefault="00885022" w:rsidP="00885022">
                <w:pPr>
                  <w:jc w:val="right"/>
                  <w:rPr>
                    <w:sz w:val="21"/>
                    <w:szCs w:val="21"/>
                  </w:rPr>
                </w:pPr>
                <w:r w:rsidRPr="00885022">
                  <w:rPr>
                    <w:sz w:val="21"/>
                    <w:szCs w:val="21"/>
                  </w:rPr>
                  <w:t>266,882,040.47</w:t>
                </w:r>
              </w:p>
            </w:tc>
            <w:tc>
              <w:tcPr>
                <w:tcW w:w="1014" w:type="pct"/>
                <w:vAlign w:val="center"/>
              </w:tcPr>
              <w:p w:rsidR="00885022" w:rsidRPr="00885022" w:rsidRDefault="00885022" w:rsidP="00885022">
                <w:pPr>
                  <w:jc w:val="right"/>
                  <w:rPr>
                    <w:sz w:val="21"/>
                    <w:szCs w:val="21"/>
                  </w:rPr>
                </w:pPr>
              </w:p>
            </w:tc>
            <w:tc>
              <w:tcPr>
                <w:tcW w:w="1021" w:type="pct"/>
                <w:vAlign w:val="center"/>
              </w:tcPr>
              <w:p w:rsidR="00885022" w:rsidRPr="00885022" w:rsidRDefault="00885022" w:rsidP="00885022">
                <w:pPr>
                  <w:jc w:val="right"/>
                  <w:rPr>
                    <w:sz w:val="21"/>
                    <w:szCs w:val="21"/>
                  </w:rPr>
                </w:pPr>
              </w:p>
            </w:tc>
            <w:tc>
              <w:tcPr>
                <w:tcW w:w="1014" w:type="pct"/>
                <w:vAlign w:val="center"/>
              </w:tcPr>
              <w:p w:rsidR="00885022" w:rsidRPr="00885022" w:rsidRDefault="00885022" w:rsidP="00885022">
                <w:pPr>
                  <w:jc w:val="right"/>
                  <w:rPr>
                    <w:sz w:val="21"/>
                    <w:szCs w:val="21"/>
                  </w:rPr>
                </w:pPr>
                <w:r w:rsidRPr="00885022">
                  <w:rPr>
                    <w:sz w:val="21"/>
                    <w:szCs w:val="21"/>
                  </w:rPr>
                  <w:t>266,882,040.47</w:t>
                </w:r>
              </w:p>
            </w:tc>
          </w:tr>
        </w:tbl>
        <w:p w:rsidR="00FD2133" w:rsidRDefault="00D1422C">
          <w:pPr>
            <w:autoSpaceDE w:val="0"/>
            <w:autoSpaceDN w:val="0"/>
            <w:adjustRightInd w:val="0"/>
            <w:rPr>
              <w:color w:val="000000" w:themeColor="text1"/>
              <w:szCs w:val="21"/>
            </w:rPr>
          </w:pPr>
        </w:p>
      </w:sdtContent>
    </w:sdt>
    <w:p w:rsidR="00FD2133" w:rsidRDefault="00537341">
      <w:pPr>
        <w:pStyle w:val="3"/>
        <w:numPr>
          <w:ilvl w:val="0"/>
          <w:numId w:val="19"/>
        </w:numPr>
        <w:tabs>
          <w:tab w:val="left" w:pos="504"/>
        </w:tabs>
        <w:rPr>
          <w:rFonts w:ascii="宋体" w:hAnsi="宋体"/>
          <w:szCs w:val="21"/>
        </w:rPr>
      </w:pPr>
      <w:r>
        <w:rPr>
          <w:rFonts w:ascii="宋体" w:hAnsi="宋体" w:hint="eastAsia"/>
          <w:szCs w:val="21"/>
        </w:rPr>
        <w:t>未分配利润</w:t>
      </w:r>
    </w:p>
    <w:p w:rsidR="00FD2133" w:rsidRDefault="00D1422C">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885022">
            <w:instrText xml:space="preserve">MACROBUTTON  SnrToggleCheckbox √适用 </w:instrText>
          </w:r>
          <w:r>
            <w:fldChar w:fldCharType="end"/>
          </w:r>
          <w:r>
            <w:fldChar w:fldCharType="begin"/>
          </w:r>
          <w:r w:rsidR="00885022">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FD2133" w:rsidRPr="00885022" w:rsidRDefault="00537341">
          <w:pPr>
            <w:jc w:val="right"/>
            <w:rPr>
              <w:sz w:val="21"/>
              <w:szCs w:val="21"/>
            </w:rPr>
          </w:pPr>
          <w:r w:rsidRPr="00885022">
            <w:rPr>
              <w:rFonts w:hint="eastAsia"/>
              <w:sz w:val="21"/>
              <w:szCs w:val="21"/>
            </w:rPr>
            <w:t>单位：</w:t>
          </w:r>
          <w:sdt>
            <w:sdtPr>
              <w:rPr>
                <w:rFonts w:hint="eastAsia"/>
                <w:sz w:val="21"/>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hint="eastAsia"/>
                  <w:sz w:val="21"/>
                  <w:szCs w:val="21"/>
                </w:rPr>
                <w:t>元</w:t>
              </w:r>
            </w:sdtContent>
          </w:sdt>
          <w:r w:rsidRPr="00885022">
            <w:rPr>
              <w:rFonts w:hint="eastAsia"/>
              <w:sz w:val="21"/>
              <w:szCs w:val="21"/>
            </w:rPr>
            <w:t xml:space="preserve">  币种：</w:t>
          </w:r>
          <w:sdt>
            <w:sdtPr>
              <w:rPr>
                <w:rFonts w:hint="eastAsia"/>
                <w:sz w:val="21"/>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92"/>
            <w:gridCol w:w="2827"/>
            <w:gridCol w:w="2740"/>
          </w:tblGrid>
          <w:tr w:rsidR="00885022" w:rsidRPr="00885022" w:rsidTr="00885022">
            <w:trPr>
              <w:cantSplit/>
            </w:trPr>
            <w:sdt>
              <w:sdtPr>
                <w:rPr>
                  <w:sz w:val="21"/>
                  <w:szCs w:val="21"/>
                </w:rPr>
                <w:tag w:val="_PLD_30da0a90f08b46f090b6fee887a691bc"/>
                <w:id w:val="1401530"/>
                <w:lock w:val="sdtLocked"/>
              </w:sdtPr>
              <w:sdtContent>
                <w:tc>
                  <w:tcPr>
                    <w:tcW w:w="1927" w:type="pct"/>
                    <w:vAlign w:val="center"/>
                  </w:tcPr>
                  <w:p w:rsidR="00885022" w:rsidRPr="00885022" w:rsidRDefault="00885022" w:rsidP="00885022">
                    <w:pPr>
                      <w:jc w:val="center"/>
                      <w:rPr>
                        <w:sz w:val="21"/>
                        <w:szCs w:val="21"/>
                      </w:rPr>
                    </w:pPr>
                    <w:r w:rsidRPr="00885022">
                      <w:rPr>
                        <w:rFonts w:hint="eastAsia"/>
                        <w:sz w:val="21"/>
                        <w:szCs w:val="21"/>
                      </w:rPr>
                      <w:t>项目</w:t>
                    </w:r>
                  </w:p>
                </w:tc>
              </w:sdtContent>
            </w:sdt>
            <w:sdt>
              <w:sdtPr>
                <w:rPr>
                  <w:sz w:val="21"/>
                  <w:szCs w:val="21"/>
                </w:rPr>
                <w:tag w:val="_PLD_27c0ff4064964dc5b9e335151d04b603"/>
                <w:id w:val="1401531"/>
                <w:lock w:val="sdtLocked"/>
              </w:sdtPr>
              <w:sdtContent>
                <w:tc>
                  <w:tcPr>
                    <w:tcW w:w="1560" w:type="pct"/>
                    <w:vAlign w:val="center"/>
                  </w:tcPr>
                  <w:p w:rsidR="00885022" w:rsidRPr="00885022" w:rsidRDefault="00885022" w:rsidP="00885022">
                    <w:pPr>
                      <w:jc w:val="center"/>
                      <w:rPr>
                        <w:sz w:val="21"/>
                        <w:szCs w:val="21"/>
                      </w:rPr>
                    </w:pPr>
                    <w:r w:rsidRPr="00885022">
                      <w:rPr>
                        <w:rFonts w:hint="eastAsia"/>
                        <w:sz w:val="21"/>
                        <w:szCs w:val="21"/>
                      </w:rPr>
                      <w:t>本期</w:t>
                    </w:r>
                  </w:p>
                </w:tc>
              </w:sdtContent>
            </w:sdt>
            <w:sdt>
              <w:sdtPr>
                <w:rPr>
                  <w:sz w:val="21"/>
                  <w:szCs w:val="21"/>
                </w:rPr>
                <w:tag w:val="_PLD_613460741a0147b7be8212812793694e"/>
                <w:id w:val="1401532"/>
                <w:lock w:val="sdtLocked"/>
              </w:sdtPr>
              <w:sdtContent>
                <w:tc>
                  <w:tcPr>
                    <w:tcW w:w="1512" w:type="pct"/>
                    <w:vAlign w:val="center"/>
                  </w:tcPr>
                  <w:p w:rsidR="00885022" w:rsidRPr="00885022" w:rsidRDefault="00885022" w:rsidP="00885022">
                    <w:pPr>
                      <w:jc w:val="center"/>
                      <w:rPr>
                        <w:sz w:val="21"/>
                        <w:szCs w:val="21"/>
                      </w:rPr>
                    </w:pPr>
                    <w:r w:rsidRPr="00885022">
                      <w:rPr>
                        <w:rFonts w:hint="eastAsia"/>
                        <w:sz w:val="21"/>
                        <w:szCs w:val="21"/>
                      </w:rPr>
                      <w:t>上期</w:t>
                    </w:r>
                  </w:p>
                </w:tc>
              </w:sdtContent>
            </w:sdt>
          </w:tr>
          <w:tr w:rsidR="00885022" w:rsidRPr="00885022" w:rsidTr="00885022">
            <w:trPr>
              <w:cantSplit/>
            </w:trPr>
            <w:sdt>
              <w:sdtPr>
                <w:rPr>
                  <w:sz w:val="21"/>
                  <w:szCs w:val="21"/>
                </w:rPr>
                <w:tag w:val="_PLD_a8a908ccb6754af7b684355be7043ef6"/>
                <w:id w:val="1401533"/>
                <w:lock w:val="sdtLocked"/>
              </w:sdtPr>
              <w:sdtContent>
                <w:tc>
                  <w:tcPr>
                    <w:tcW w:w="1927" w:type="pct"/>
                  </w:tcPr>
                  <w:p w:rsidR="00885022" w:rsidRPr="00885022" w:rsidRDefault="00885022" w:rsidP="00885022">
                    <w:pPr>
                      <w:rPr>
                        <w:sz w:val="21"/>
                        <w:szCs w:val="21"/>
                      </w:rPr>
                    </w:pPr>
                    <w:r w:rsidRPr="00885022">
                      <w:rPr>
                        <w:rFonts w:hint="eastAsia"/>
                        <w:sz w:val="21"/>
                        <w:szCs w:val="21"/>
                      </w:rPr>
                      <w:t>调整前上期末未分配利润</w:t>
                    </w:r>
                  </w:p>
                </w:tc>
              </w:sdtContent>
            </w:sdt>
            <w:tc>
              <w:tcPr>
                <w:tcW w:w="1560" w:type="pct"/>
              </w:tcPr>
              <w:p w:rsidR="00885022" w:rsidRPr="00885022" w:rsidRDefault="00885022" w:rsidP="00885022">
                <w:pPr>
                  <w:ind w:right="6"/>
                  <w:jc w:val="right"/>
                  <w:rPr>
                    <w:sz w:val="21"/>
                    <w:szCs w:val="21"/>
                  </w:rPr>
                </w:pPr>
                <w:r w:rsidRPr="00885022">
                  <w:rPr>
                    <w:sz w:val="21"/>
                    <w:szCs w:val="21"/>
                  </w:rPr>
                  <w:t>2,363,633,784.30</w:t>
                </w:r>
              </w:p>
            </w:tc>
            <w:tc>
              <w:tcPr>
                <w:tcW w:w="1512" w:type="pct"/>
              </w:tcPr>
              <w:p w:rsidR="00885022" w:rsidRPr="00885022" w:rsidRDefault="00885022" w:rsidP="00885022">
                <w:pPr>
                  <w:jc w:val="right"/>
                  <w:rPr>
                    <w:sz w:val="21"/>
                    <w:szCs w:val="21"/>
                  </w:rPr>
                </w:pPr>
                <w:r w:rsidRPr="00885022">
                  <w:rPr>
                    <w:sz w:val="21"/>
                    <w:szCs w:val="21"/>
                  </w:rPr>
                  <w:t>2,334,648,983.16</w:t>
                </w:r>
              </w:p>
            </w:tc>
          </w:tr>
          <w:tr w:rsidR="00885022" w:rsidRPr="00885022" w:rsidTr="00885022">
            <w:trPr>
              <w:cantSplit/>
            </w:trPr>
            <w:sdt>
              <w:sdtPr>
                <w:rPr>
                  <w:sz w:val="21"/>
                  <w:szCs w:val="21"/>
                </w:rPr>
                <w:tag w:val="_PLD_02ab5ac1239f40a6a46e28f567884d1f"/>
                <w:id w:val="1401534"/>
                <w:lock w:val="sdtLocked"/>
              </w:sdtPr>
              <w:sdtContent>
                <w:tc>
                  <w:tcPr>
                    <w:tcW w:w="1927" w:type="pct"/>
                  </w:tcPr>
                  <w:p w:rsidR="00885022" w:rsidRPr="00885022" w:rsidRDefault="00885022" w:rsidP="00885022">
                    <w:pPr>
                      <w:rPr>
                        <w:sz w:val="21"/>
                        <w:szCs w:val="21"/>
                      </w:rPr>
                    </w:pPr>
                    <w:r w:rsidRPr="00885022">
                      <w:rPr>
                        <w:rFonts w:hint="eastAsia"/>
                        <w:sz w:val="21"/>
                        <w:szCs w:val="21"/>
                      </w:rPr>
                      <w:t>调整期初未分配利润合计数（调增</w:t>
                    </w:r>
                    <w:r w:rsidRPr="00885022">
                      <w:rPr>
                        <w:sz w:val="21"/>
                        <w:szCs w:val="21"/>
                      </w:rPr>
                      <w:t>+</w:t>
                    </w:r>
                    <w:r w:rsidRPr="00885022">
                      <w:rPr>
                        <w:rFonts w:hint="eastAsia"/>
                        <w:sz w:val="21"/>
                        <w:szCs w:val="21"/>
                      </w:rPr>
                      <w:t>，调减－）</w:t>
                    </w:r>
                  </w:p>
                </w:tc>
              </w:sdtContent>
            </w:sdt>
            <w:tc>
              <w:tcPr>
                <w:tcW w:w="1560" w:type="pct"/>
              </w:tcPr>
              <w:p w:rsidR="00885022" w:rsidRPr="00885022" w:rsidRDefault="00885022" w:rsidP="00885022">
                <w:pPr>
                  <w:ind w:right="6"/>
                  <w:jc w:val="right"/>
                  <w:rPr>
                    <w:sz w:val="21"/>
                    <w:szCs w:val="21"/>
                  </w:rPr>
                </w:pPr>
              </w:p>
            </w:tc>
            <w:tc>
              <w:tcPr>
                <w:tcW w:w="1512" w:type="pct"/>
              </w:tcPr>
              <w:p w:rsidR="00885022" w:rsidRPr="00885022" w:rsidRDefault="00885022" w:rsidP="00885022">
                <w:pPr>
                  <w:ind w:right="6"/>
                  <w:jc w:val="right"/>
                  <w:rPr>
                    <w:sz w:val="21"/>
                    <w:szCs w:val="21"/>
                  </w:rPr>
                </w:pPr>
              </w:p>
            </w:tc>
          </w:tr>
          <w:tr w:rsidR="00885022" w:rsidRPr="00885022" w:rsidTr="00885022">
            <w:trPr>
              <w:cantSplit/>
            </w:trPr>
            <w:sdt>
              <w:sdtPr>
                <w:rPr>
                  <w:sz w:val="21"/>
                  <w:szCs w:val="21"/>
                </w:rPr>
                <w:tag w:val="_PLD_77ca15ebef62468eb0dd24c8e090b1ab"/>
                <w:id w:val="1401535"/>
                <w:lock w:val="sdtLocked"/>
              </w:sdtPr>
              <w:sdtContent>
                <w:tc>
                  <w:tcPr>
                    <w:tcW w:w="1927" w:type="pct"/>
                  </w:tcPr>
                  <w:p w:rsidR="00885022" w:rsidRPr="00885022" w:rsidRDefault="00885022" w:rsidP="00885022">
                    <w:pPr>
                      <w:rPr>
                        <w:sz w:val="21"/>
                        <w:szCs w:val="21"/>
                      </w:rPr>
                    </w:pPr>
                    <w:r w:rsidRPr="00885022">
                      <w:rPr>
                        <w:rFonts w:hint="eastAsia"/>
                        <w:sz w:val="21"/>
                        <w:szCs w:val="21"/>
                      </w:rPr>
                      <w:t>调整后期初未分配利润</w:t>
                    </w:r>
                  </w:p>
                </w:tc>
              </w:sdtContent>
            </w:sdt>
            <w:tc>
              <w:tcPr>
                <w:tcW w:w="1560" w:type="pct"/>
              </w:tcPr>
              <w:p w:rsidR="00885022" w:rsidRPr="00885022" w:rsidRDefault="00885022" w:rsidP="00885022">
                <w:pPr>
                  <w:ind w:right="6"/>
                  <w:jc w:val="right"/>
                  <w:rPr>
                    <w:sz w:val="21"/>
                    <w:szCs w:val="21"/>
                  </w:rPr>
                </w:pPr>
                <w:r w:rsidRPr="00885022">
                  <w:rPr>
                    <w:sz w:val="21"/>
                    <w:szCs w:val="21"/>
                  </w:rPr>
                  <w:t>2,363,633,784.30</w:t>
                </w:r>
              </w:p>
            </w:tc>
            <w:tc>
              <w:tcPr>
                <w:tcW w:w="1512" w:type="pct"/>
              </w:tcPr>
              <w:p w:rsidR="00885022" w:rsidRPr="00885022" w:rsidRDefault="00885022" w:rsidP="00885022">
                <w:pPr>
                  <w:ind w:right="6"/>
                  <w:jc w:val="right"/>
                  <w:rPr>
                    <w:sz w:val="21"/>
                    <w:szCs w:val="21"/>
                  </w:rPr>
                </w:pPr>
                <w:r w:rsidRPr="00885022">
                  <w:rPr>
                    <w:sz w:val="21"/>
                    <w:szCs w:val="21"/>
                  </w:rPr>
                  <w:t>2,334,648,983.16</w:t>
                </w:r>
              </w:p>
            </w:tc>
          </w:tr>
          <w:tr w:rsidR="00885022" w:rsidRPr="00885022" w:rsidTr="00885022">
            <w:trPr>
              <w:cantSplit/>
            </w:trPr>
            <w:sdt>
              <w:sdtPr>
                <w:rPr>
                  <w:sz w:val="21"/>
                  <w:szCs w:val="21"/>
                </w:rPr>
                <w:tag w:val="_PLD_9fc7a2bfee39423d80a60d153fe240df"/>
                <w:id w:val="1401536"/>
                <w:lock w:val="sdtLocked"/>
              </w:sdtPr>
              <w:sdtContent>
                <w:tc>
                  <w:tcPr>
                    <w:tcW w:w="1927" w:type="pct"/>
                  </w:tcPr>
                  <w:p w:rsidR="00885022" w:rsidRPr="00885022" w:rsidRDefault="00885022" w:rsidP="00885022">
                    <w:pPr>
                      <w:ind w:right="6"/>
                      <w:rPr>
                        <w:sz w:val="21"/>
                        <w:szCs w:val="21"/>
                      </w:rPr>
                    </w:pPr>
                    <w:r w:rsidRPr="00885022">
                      <w:rPr>
                        <w:rFonts w:hint="eastAsia"/>
                        <w:sz w:val="21"/>
                        <w:szCs w:val="21"/>
                      </w:rPr>
                      <w:t>加：本期归属于母公司所有者的净利润</w:t>
                    </w:r>
                  </w:p>
                </w:tc>
              </w:sdtContent>
            </w:sdt>
            <w:tc>
              <w:tcPr>
                <w:tcW w:w="1560" w:type="pct"/>
              </w:tcPr>
              <w:p w:rsidR="00885022" w:rsidRPr="00885022" w:rsidRDefault="00885022" w:rsidP="00885022">
                <w:pPr>
                  <w:ind w:right="6"/>
                  <w:jc w:val="right"/>
                  <w:rPr>
                    <w:sz w:val="21"/>
                    <w:szCs w:val="21"/>
                  </w:rPr>
                </w:pPr>
                <w:r w:rsidRPr="00885022">
                  <w:rPr>
                    <w:sz w:val="21"/>
                    <w:szCs w:val="21"/>
                  </w:rPr>
                  <w:t>220,280,988.32</w:t>
                </w:r>
              </w:p>
            </w:tc>
            <w:tc>
              <w:tcPr>
                <w:tcW w:w="1512" w:type="pct"/>
              </w:tcPr>
              <w:p w:rsidR="00885022" w:rsidRPr="00885022" w:rsidRDefault="00885022" w:rsidP="00885022">
                <w:pPr>
                  <w:ind w:right="6"/>
                  <w:jc w:val="right"/>
                  <w:rPr>
                    <w:sz w:val="21"/>
                    <w:szCs w:val="21"/>
                  </w:rPr>
                </w:pPr>
                <w:r w:rsidRPr="00885022">
                  <w:rPr>
                    <w:sz w:val="21"/>
                    <w:szCs w:val="21"/>
                  </w:rPr>
                  <w:t>36,935,813.37</w:t>
                </w:r>
              </w:p>
            </w:tc>
          </w:tr>
          <w:tr w:rsidR="00885022" w:rsidRPr="00885022" w:rsidTr="00885022">
            <w:trPr>
              <w:cantSplit/>
            </w:trPr>
            <w:sdt>
              <w:sdtPr>
                <w:rPr>
                  <w:sz w:val="21"/>
                  <w:szCs w:val="21"/>
                </w:rPr>
                <w:tag w:val="_PLD_45ceb5eda6064d7ea7b72559c6fb383d"/>
                <w:id w:val="1401537"/>
                <w:lock w:val="sdtLocked"/>
              </w:sdtPr>
              <w:sdtContent>
                <w:tc>
                  <w:tcPr>
                    <w:tcW w:w="1927" w:type="pct"/>
                  </w:tcPr>
                  <w:p w:rsidR="00885022" w:rsidRPr="00885022" w:rsidRDefault="00885022" w:rsidP="00885022">
                    <w:pPr>
                      <w:autoSpaceDE w:val="0"/>
                      <w:autoSpaceDN w:val="0"/>
                      <w:adjustRightInd w:val="0"/>
                      <w:rPr>
                        <w:sz w:val="21"/>
                        <w:szCs w:val="21"/>
                      </w:rPr>
                    </w:pPr>
                    <w:r w:rsidRPr="00885022">
                      <w:rPr>
                        <w:rFonts w:hint="eastAsia"/>
                        <w:sz w:val="21"/>
                        <w:szCs w:val="21"/>
                      </w:rPr>
                      <w:t>减：提取法定盈余公积</w:t>
                    </w:r>
                  </w:p>
                </w:tc>
              </w:sdtContent>
            </w:sdt>
            <w:tc>
              <w:tcPr>
                <w:tcW w:w="1560" w:type="pct"/>
              </w:tcPr>
              <w:p w:rsidR="00885022" w:rsidRPr="00885022" w:rsidRDefault="00885022" w:rsidP="00885022">
                <w:pPr>
                  <w:jc w:val="right"/>
                  <w:rPr>
                    <w:sz w:val="21"/>
                    <w:szCs w:val="21"/>
                  </w:rPr>
                </w:pPr>
              </w:p>
            </w:tc>
            <w:tc>
              <w:tcPr>
                <w:tcW w:w="1512" w:type="pct"/>
              </w:tcPr>
              <w:p w:rsidR="00885022" w:rsidRPr="00885022" w:rsidRDefault="00885022" w:rsidP="00885022">
                <w:pPr>
                  <w:ind w:right="6"/>
                  <w:jc w:val="right"/>
                  <w:rPr>
                    <w:sz w:val="21"/>
                    <w:szCs w:val="21"/>
                  </w:rPr>
                </w:pPr>
              </w:p>
            </w:tc>
          </w:tr>
          <w:tr w:rsidR="00885022" w:rsidRPr="00885022" w:rsidTr="00885022">
            <w:trPr>
              <w:cantSplit/>
            </w:trPr>
            <w:sdt>
              <w:sdtPr>
                <w:rPr>
                  <w:sz w:val="21"/>
                  <w:szCs w:val="21"/>
                </w:rPr>
                <w:tag w:val="_PLD_b9048167f4e548f88b2ee2db042401a5"/>
                <w:id w:val="1401538"/>
                <w:lock w:val="sdtLocked"/>
              </w:sdtPr>
              <w:sdtContent>
                <w:tc>
                  <w:tcPr>
                    <w:tcW w:w="1927" w:type="pct"/>
                  </w:tcPr>
                  <w:p w:rsidR="00885022" w:rsidRPr="00885022" w:rsidRDefault="00885022" w:rsidP="00885022">
                    <w:pPr>
                      <w:autoSpaceDE w:val="0"/>
                      <w:autoSpaceDN w:val="0"/>
                      <w:adjustRightInd w:val="0"/>
                      <w:ind w:firstLine="420"/>
                      <w:rPr>
                        <w:sz w:val="21"/>
                        <w:szCs w:val="21"/>
                      </w:rPr>
                    </w:pPr>
                    <w:r w:rsidRPr="00885022">
                      <w:rPr>
                        <w:rFonts w:hint="eastAsia"/>
                        <w:sz w:val="21"/>
                        <w:szCs w:val="21"/>
                      </w:rPr>
                      <w:t>提取任意盈余公积</w:t>
                    </w:r>
                  </w:p>
                </w:tc>
              </w:sdtContent>
            </w:sdt>
            <w:tc>
              <w:tcPr>
                <w:tcW w:w="1560" w:type="pct"/>
              </w:tcPr>
              <w:p w:rsidR="00885022" w:rsidRPr="00885022" w:rsidRDefault="00885022" w:rsidP="00885022">
                <w:pPr>
                  <w:jc w:val="right"/>
                  <w:rPr>
                    <w:sz w:val="21"/>
                    <w:szCs w:val="21"/>
                  </w:rPr>
                </w:pPr>
              </w:p>
            </w:tc>
            <w:tc>
              <w:tcPr>
                <w:tcW w:w="1512" w:type="pct"/>
              </w:tcPr>
              <w:p w:rsidR="00885022" w:rsidRPr="00885022" w:rsidRDefault="00885022" w:rsidP="00885022">
                <w:pPr>
                  <w:ind w:right="6"/>
                  <w:jc w:val="right"/>
                  <w:rPr>
                    <w:sz w:val="21"/>
                    <w:szCs w:val="21"/>
                  </w:rPr>
                </w:pPr>
              </w:p>
            </w:tc>
          </w:tr>
          <w:tr w:rsidR="00885022" w:rsidRPr="00885022" w:rsidTr="00885022">
            <w:trPr>
              <w:cantSplit/>
            </w:trPr>
            <w:sdt>
              <w:sdtPr>
                <w:rPr>
                  <w:sz w:val="21"/>
                  <w:szCs w:val="21"/>
                </w:rPr>
                <w:tag w:val="_PLD_50cefe8e83c143188bf2474236d80680"/>
                <w:id w:val="1401539"/>
                <w:lock w:val="sdtLocked"/>
              </w:sdtPr>
              <w:sdtContent>
                <w:tc>
                  <w:tcPr>
                    <w:tcW w:w="1927" w:type="pct"/>
                  </w:tcPr>
                  <w:p w:rsidR="00885022" w:rsidRPr="00885022" w:rsidRDefault="00885022" w:rsidP="00885022">
                    <w:pPr>
                      <w:autoSpaceDE w:val="0"/>
                      <w:autoSpaceDN w:val="0"/>
                      <w:adjustRightInd w:val="0"/>
                      <w:ind w:firstLine="420"/>
                      <w:rPr>
                        <w:sz w:val="21"/>
                        <w:szCs w:val="21"/>
                      </w:rPr>
                    </w:pPr>
                    <w:r w:rsidRPr="00885022">
                      <w:rPr>
                        <w:rFonts w:hint="eastAsia"/>
                        <w:sz w:val="21"/>
                        <w:szCs w:val="21"/>
                      </w:rPr>
                      <w:t>提取一般风险准备</w:t>
                    </w:r>
                  </w:p>
                </w:tc>
              </w:sdtContent>
            </w:sdt>
            <w:tc>
              <w:tcPr>
                <w:tcW w:w="1560" w:type="pct"/>
              </w:tcPr>
              <w:p w:rsidR="00885022" w:rsidRPr="00885022" w:rsidRDefault="00885022" w:rsidP="00885022">
                <w:pPr>
                  <w:jc w:val="right"/>
                  <w:rPr>
                    <w:sz w:val="21"/>
                    <w:szCs w:val="21"/>
                  </w:rPr>
                </w:pPr>
              </w:p>
            </w:tc>
            <w:tc>
              <w:tcPr>
                <w:tcW w:w="1512" w:type="pct"/>
              </w:tcPr>
              <w:p w:rsidR="00885022" w:rsidRPr="00885022" w:rsidRDefault="00885022" w:rsidP="00885022">
                <w:pPr>
                  <w:ind w:right="6"/>
                  <w:jc w:val="right"/>
                  <w:rPr>
                    <w:sz w:val="21"/>
                    <w:szCs w:val="21"/>
                  </w:rPr>
                </w:pPr>
              </w:p>
            </w:tc>
          </w:tr>
          <w:tr w:rsidR="00885022" w:rsidRPr="00885022" w:rsidTr="00885022">
            <w:trPr>
              <w:cantSplit/>
            </w:trPr>
            <w:sdt>
              <w:sdtPr>
                <w:rPr>
                  <w:sz w:val="21"/>
                  <w:szCs w:val="21"/>
                </w:rPr>
                <w:tag w:val="_PLD_87bbb7d2e8fe4a08961cba210a7ec6dc"/>
                <w:id w:val="1401540"/>
                <w:lock w:val="sdtLocked"/>
              </w:sdtPr>
              <w:sdtContent>
                <w:tc>
                  <w:tcPr>
                    <w:tcW w:w="1927" w:type="pct"/>
                  </w:tcPr>
                  <w:p w:rsidR="00885022" w:rsidRPr="00885022" w:rsidRDefault="00885022" w:rsidP="00885022">
                    <w:pPr>
                      <w:autoSpaceDE w:val="0"/>
                      <w:autoSpaceDN w:val="0"/>
                      <w:adjustRightInd w:val="0"/>
                      <w:ind w:firstLine="420"/>
                      <w:rPr>
                        <w:sz w:val="21"/>
                        <w:szCs w:val="21"/>
                      </w:rPr>
                    </w:pPr>
                    <w:r w:rsidRPr="00885022">
                      <w:rPr>
                        <w:rFonts w:hint="eastAsia"/>
                        <w:sz w:val="21"/>
                        <w:szCs w:val="21"/>
                      </w:rPr>
                      <w:t>应付普通股股利</w:t>
                    </w:r>
                  </w:p>
                </w:tc>
              </w:sdtContent>
            </w:sdt>
            <w:tc>
              <w:tcPr>
                <w:tcW w:w="1560" w:type="pct"/>
              </w:tcPr>
              <w:p w:rsidR="00885022" w:rsidRPr="00885022" w:rsidRDefault="00885022" w:rsidP="00885022">
                <w:pPr>
                  <w:jc w:val="right"/>
                  <w:rPr>
                    <w:sz w:val="21"/>
                    <w:szCs w:val="21"/>
                  </w:rPr>
                </w:pPr>
                <w:r w:rsidRPr="00885022">
                  <w:rPr>
                    <w:sz w:val="21"/>
                    <w:szCs w:val="21"/>
                  </w:rPr>
                  <w:t>6,278,948.12</w:t>
                </w:r>
              </w:p>
            </w:tc>
            <w:tc>
              <w:tcPr>
                <w:tcW w:w="1512" w:type="pct"/>
              </w:tcPr>
              <w:p w:rsidR="00885022" w:rsidRPr="00885022" w:rsidRDefault="00885022" w:rsidP="00885022">
                <w:pPr>
                  <w:ind w:right="6"/>
                  <w:jc w:val="right"/>
                  <w:rPr>
                    <w:sz w:val="21"/>
                    <w:szCs w:val="21"/>
                  </w:rPr>
                </w:pPr>
                <w:r w:rsidRPr="00885022">
                  <w:rPr>
                    <w:sz w:val="21"/>
                    <w:szCs w:val="21"/>
                  </w:rPr>
                  <w:t>7,413,544.35</w:t>
                </w:r>
              </w:p>
            </w:tc>
          </w:tr>
          <w:tr w:rsidR="00885022" w:rsidRPr="00885022" w:rsidTr="00885022">
            <w:trPr>
              <w:cantSplit/>
            </w:trPr>
            <w:sdt>
              <w:sdtPr>
                <w:rPr>
                  <w:sz w:val="21"/>
                  <w:szCs w:val="21"/>
                </w:rPr>
                <w:tag w:val="_PLD_4bbfbdfbfae0435097e7295f7e9172d3"/>
                <w:id w:val="1401541"/>
                <w:lock w:val="sdtLocked"/>
              </w:sdtPr>
              <w:sdtContent>
                <w:tc>
                  <w:tcPr>
                    <w:tcW w:w="1927" w:type="pct"/>
                  </w:tcPr>
                  <w:p w:rsidR="00885022" w:rsidRPr="00885022" w:rsidRDefault="00885022" w:rsidP="00885022">
                    <w:pPr>
                      <w:autoSpaceDE w:val="0"/>
                      <w:autoSpaceDN w:val="0"/>
                      <w:adjustRightInd w:val="0"/>
                      <w:ind w:firstLine="420"/>
                      <w:rPr>
                        <w:sz w:val="21"/>
                        <w:szCs w:val="21"/>
                      </w:rPr>
                    </w:pPr>
                    <w:r w:rsidRPr="00885022">
                      <w:rPr>
                        <w:rFonts w:hint="eastAsia"/>
                        <w:sz w:val="21"/>
                        <w:szCs w:val="21"/>
                      </w:rPr>
                      <w:t>转作股本的普通股股利</w:t>
                    </w:r>
                  </w:p>
                </w:tc>
              </w:sdtContent>
            </w:sdt>
            <w:tc>
              <w:tcPr>
                <w:tcW w:w="1560" w:type="pct"/>
              </w:tcPr>
              <w:p w:rsidR="00885022" w:rsidRPr="00885022" w:rsidRDefault="00885022" w:rsidP="00885022">
                <w:pPr>
                  <w:jc w:val="right"/>
                  <w:rPr>
                    <w:sz w:val="21"/>
                    <w:szCs w:val="21"/>
                  </w:rPr>
                </w:pPr>
              </w:p>
            </w:tc>
            <w:tc>
              <w:tcPr>
                <w:tcW w:w="1512" w:type="pct"/>
              </w:tcPr>
              <w:p w:rsidR="00885022" w:rsidRPr="00885022" w:rsidRDefault="00885022" w:rsidP="00885022">
                <w:pPr>
                  <w:ind w:right="6"/>
                  <w:jc w:val="right"/>
                  <w:rPr>
                    <w:sz w:val="21"/>
                    <w:szCs w:val="21"/>
                  </w:rPr>
                </w:pPr>
              </w:p>
            </w:tc>
          </w:tr>
          <w:sdt>
            <w:sdtPr>
              <w:rPr>
                <w:rFonts w:hint="eastAsia"/>
                <w:sz w:val="21"/>
                <w:szCs w:val="21"/>
              </w:rPr>
              <w:alias w:val="本期其他利润分配"/>
              <w:tag w:val="_TUP_9c08dab1f601442f9635f5bc53591d1f"/>
              <w:id w:val="1401542"/>
              <w:lock w:val="sdtLocked"/>
            </w:sdtPr>
            <w:sdtContent>
              <w:tr w:rsidR="00885022" w:rsidRPr="00885022" w:rsidTr="00885022">
                <w:trPr>
                  <w:cantSplit/>
                </w:trPr>
                <w:tc>
                  <w:tcPr>
                    <w:tcW w:w="1927" w:type="pct"/>
                  </w:tcPr>
                  <w:p w:rsidR="00885022" w:rsidRPr="00885022" w:rsidRDefault="00885022" w:rsidP="00885022">
                    <w:pPr>
                      <w:autoSpaceDE w:val="0"/>
                      <w:autoSpaceDN w:val="0"/>
                      <w:adjustRightInd w:val="0"/>
                      <w:jc w:val="center"/>
                      <w:rPr>
                        <w:sz w:val="21"/>
                        <w:szCs w:val="21"/>
                      </w:rPr>
                    </w:pPr>
                    <w:r w:rsidRPr="00885022">
                      <w:rPr>
                        <w:rFonts w:hint="eastAsia"/>
                        <w:sz w:val="21"/>
                        <w:szCs w:val="21"/>
                      </w:rPr>
                      <w:t>其他</w:t>
                    </w:r>
                  </w:p>
                </w:tc>
                <w:tc>
                  <w:tcPr>
                    <w:tcW w:w="1560" w:type="pct"/>
                  </w:tcPr>
                  <w:p w:rsidR="00885022" w:rsidRPr="00885022" w:rsidRDefault="00885022" w:rsidP="00885022">
                    <w:pPr>
                      <w:ind w:right="6"/>
                      <w:jc w:val="right"/>
                      <w:rPr>
                        <w:sz w:val="21"/>
                        <w:szCs w:val="21"/>
                      </w:rPr>
                    </w:pPr>
                  </w:p>
                </w:tc>
                <w:tc>
                  <w:tcPr>
                    <w:tcW w:w="1512" w:type="pct"/>
                  </w:tcPr>
                  <w:p w:rsidR="00885022" w:rsidRPr="00885022" w:rsidRDefault="00885022" w:rsidP="00885022">
                    <w:pPr>
                      <w:ind w:right="6"/>
                      <w:jc w:val="right"/>
                      <w:rPr>
                        <w:sz w:val="21"/>
                        <w:szCs w:val="21"/>
                      </w:rPr>
                    </w:pPr>
                    <w:r w:rsidRPr="00885022">
                      <w:rPr>
                        <w:sz w:val="21"/>
                        <w:szCs w:val="21"/>
                      </w:rPr>
                      <w:t>537,467.88</w:t>
                    </w:r>
                  </w:p>
                </w:tc>
              </w:tr>
            </w:sdtContent>
          </w:sdt>
          <w:tr w:rsidR="00885022" w:rsidRPr="00885022" w:rsidTr="00885022">
            <w:trPr>
              <w:cantSplit/>
            </w:trPr>
            <w:sdt>
              <w:sdtPr>
                <w:rPr>
                  <w:sz w:val="21"/>
                  <w:szCs w:val="21"/>
                </w:rPr>
                <w:tag w:val="_PLD_d7d3f7cba9bf4a16a498b0ccb214564d"/>
                <w:id w:val="1401543"/>
                <w:lock w:val="sdtLocked"/>
              </w:sdtPr>
              <w:sdtContent>
                <w:tc>
                  <w:tcPr>
                    <w:tcW w:w="1927" w:type="pct"/>
                  </w:tcPr>
                  <w:p w:rsidR="00885022" w:rsidRPr="00885022" w:rsidRDefault="00885022" w:rsidP="00885022">
                    <w:pPr>
                      <w:autoSpaceDE w:val="0"/>
                      <w:autoSpaceDN w:val="0"/>
                      <w:adjustRightInd w:val="0"/>
                      <w:rPr>
                        <w:sz w:val="21"/>
                        <w:szCs w:val="21"/>
                      </w:rPr>
                    </w:pPr>
                    <w:r w:rsidRPr="00885022">
                      <w:rPr>
                        <w:rFonts w:hint="eastAsia"/>
                        <w:sz w:val="21"/>
                        <w:szCs w:val="21"/>
                      </w:rPr>
                      <w:t>期末未分配利润</w:t>
                    </w:r>
                  </w:p>
                </w:tc>
              </w:sdtContent>
            </w:sdt>
            <w:tc>
              <w:tcPr>
                <w:tcW w:w="1560" w:type="pct"/>
              </w:tcPr>
              <w:p w:rsidR="00885022" w:rsidRPr="00885022" w:rsidRDefault="00885022" w:rsidP="00885022">
                <w:pPr>
                  <w:jc w:val="right"/>
                  <w:rPr>
                    <w:sz w:val="21"/>
                    <w:szCs w:val="21"/>
                  </w:rPr>
                </w:pPr>
                <w:r w:rsidRPr="00885022">
                  <w:rPr>
                    <w:sz w:val="21"/>
                    <w:szCs w:val="21"/>
                  </w:rPr>
                  <w:t>2,577,635,824.50</w:t>
                </w:r>
              </w:p>
            </w:tc>
            <w:tc>
              <w:tcPr>
                <w:tcW w:w="1512" w:type="pct"/>
              </w:tcPr>
              <w:p w:rsidR="00885022" w:rsidRPr="00885022" w:rsidRDefault="00885022" w:rsidP="00885022">
                <w:pPr>
                  <w:ind w:right="6"/>
                  <w:jc w:val="right"/>
                  <w:rPr>
                    <w:sz w:val="21"/>
                    <w:szCs w:val="21"/>
                  </w:rPr>
                </w:pPr>
                <w:r w:rsidRPr="00885022">
                  <w:rPr>
                    <w:sz w:val="21"/>
                    <w:szCs w:val="21"/>
                  </w:rPr>
                  <w:t>2,363,633,784.30</w:t>
                </w:r>
              </w:p>
            </w:tc>
          </w:tr>
        </w:tbl>
        <w:p w:rsidR="00FD2133" w:rsidRPr="00CD0C41" w:rsidRDefault="00D1422C" w:rsidP="00CD0C41">
          <w:pPr>
            <w:spacing w:before="60" w:after="60"/>
            <w:rPr>
              <w:color w:val="000000" w:themeColor="text1"/>
              <w:szCs w:val="21"/>
            </w:rPr>
          </w:pPr>
        </w:p>
      </w:sdtContent>
    </w:sdt>
    <w:sdt>
      <w:sdtPr>
        <w:rPr>
          <w:rFonts w:ascii="宋体" w:hAnsi="宋体" w:cs="宋体" w:hint="eastAsia"/>
          <w:b w:val="0"/>
          <w:bCs w:val="0"/>
          <w:kern w:val="0"/>
          <w:sz w:val="24"/>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FD2133" w:rsidRDefault="00537341">
          <w:pPr>
            <w:pStyle w:val="3"/>
            <w:numPr>
              <w:ilvl w:val="0"/>
              <w:numId w:val="19"/>
            </w:numPr>
            <w:tabs>
              <w:tab w:val="left" w:pos="504"/>
            </w:tabs>
            <w:rPr>
              <w:szCs w:val="21"/>
            </w:rPr>
          </w:pPr>
          <w:r>
            <w:rPr>
              <w:szCs w:val="21"/>
            </w:rPr>
            <w:t>营业</w:t>
          </w:r>
          <w:r>
            <w:rPr>
              <w:rFonts w:ascii="宋体" w:hAnsi="宋体"/>
              <w:szCs w:val="21"/>
            </w:rPr>
            <w:t>收入</w:t>
          </w:r>
          <w:r>
            <w:rPr>
              <w:szCs w:val="21"/>
            </w:rPr>
            <w:t>和营业成本</w:t>
          </w:r>
        </w:p>
        <w:p w:rsidR="00FD2133" w:rsidRDefault="00537341">
          <w:pPr>
            <w:pStyle w:val="4"/>
            <w:numPr>
              <w:ilvl w:val="0"/>
              <w:numId w:val="158"/>
            </w:numPr>
            <w:ind w:left="426" w:hanging="426"/>
          </w:pPr>
          <w:r>
            <w:rPr>
              <w:rFonts w:hint="eastAsia"/>
            </w:rPr>
            <w:t>营业</w:t>
          </w:r>
          <w:r w:rsidRPr="00730EC2">
            <w:rPr>
              <w:rFonts w:hint="eastAsia"/>
            </w:rPr>
            <w:t>收入和营业成本情况</w:t>
          </w:r>
        </w:p>
        <w:sdt>
          <w:sdtPr>
            <w:alias w:val="是否适用：营业收入和营业成本[双击切换]"/>
            <w:tag w:val="_GBC_c0388196e3634afc823f4b5822c5937a"/>
            <w:id w:val="914133097"/>
            <w:lock w:val="sdtLocked"/>
            <w:placeholder>
              <w:docPart w:val="GBC22222222222222222222222222222"/>
            </w:placeholder>
          </w:sdtPr>
          <w:sdtEndPr>
            <w:rPr>
              <w:sz w:val="21"/>
              <w:szCs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jc w:val="right"/>
            <w:rPr>
              <w:sz w:val="21"/>
              <w:szCs w:val="21"/>
            </w:rPr>
          </w:pPr>
          <w:r w:rsidRPr="00885022">
            <w:rPr>
              <w:rFonts w:hint="eastAsia"/>
              <w:bCs/>
              <w:sz w:val="21"/>
              <w:szCs w:val="21"/>
            </w:rPr>
            <w:t>单位：</w:t>
          </w:r>
          <w:sdt>
            <w:sdtPr>
              <w:rPr>
                <w:rFonts w:hint="eastAsia"/>
                <w:bCs/>
                <w:sz w:val="21"/>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hint="eastAsia"/>
                  <w:bCs/>
                  <w:sz w:val="21"/>
                  <w:szCs w:val="21"/>
                </w:rPr>
                <w:t>元</w:t>
              </w:r>
            </w:sdtContent>
          </w:sdt>
          <w:r w:rsidRPr="00885022">
            <w:rPr>
              <w:rFonts w:hint="eastAsia"/>
              <w:bCs/>
              <w:sz w:val="21"/>
              <w:szCs w:val="21"/>
            </w:rPr>
            <w:t xml:space="preserve">  币种：</w:t>
          </w:r>
          <w:sdt>
            <w:sdtPr>
              <w:rPr>
                <w:rFonts w:hint="eastAsia"/>
                <w:bCs/>
                <w:sz w:val="21"/>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hint="eastAsia"/>
                  <w:bCs/>
                  <w:sz w:val="21"/>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FD2133" w:rsidRPr="00885022" w:rsidTr="00885022">
            <w:sdt>
              <w:sdtPr>
                <w:rPr>
                  <w:sz w:val="21"/>
                  <w:szCs w:val="21"/>
                </w:rPr>
                <w:tag w:val="_PLD_77e8683f75cd4c9e919404e1278fe9a0"/>
                <w:id w:val="2011570055"/>
                <w:lock w:val="sdtLocked"/>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项目</w:t>
                    </w:r>
                  </w:p>
                </w:tc>
              </w:sdtContent>
            </w:sdt>
            <w:sdt>
              <w:sdtPr>
                <w:rPr>
                  <w:sz w:val="21"/>
                  <w:szCs w:val="21"/>
                </w:rPr>
                <w:tag w:val="_PLD_e956f55a311f45a19dc3ce9396b931c9"/>
                <w:id w:val="-1055622123"/>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本期发生额</w:t>
                    </w:r>
                  </w:p>
                </w:tc>
              </w:sdtContent>
            </w:sdt>
            <w:sdt>
              <w:sdtPr>
                <w:rPr>
                  <w:sz w:val="21"/>
                  <w:szCs w:val="21"/>
                </w:rPr>
                <w:tag w:val="_PLD_d175a7df90684e2bbdccc1ba942f2760"/>
                <w:id w:val="-169977212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上期发生额</w:t>
                    </w:r>
                  </w:p>
                </w:tc>
              </w:sdtContent>
            </w:sdt>
          </w:tr>
          <w:tr w:rsidR="00FD2133" w:rsidRPr="00885022" w:rsidTr="00885022">
            <w:tc>
              <w:tcPr>
                <w:tcW w:w="805" w:type="pct"/>
                <w:vMerge/>
                <w:tcBorders>
                  <w:left w:val="single" w:sz="4" w:space="0" w:color="auto"/>
                  <w:bottom w:val="single" w:sz="4" w:space="0" w:color="auto"/>
                  <w:right w:val="single" w:sz="4" w:space="0" w:color="auto"/>
                </w:tcBorders>
                <w:shd w:val="clear" w:color="auto" w:fill="auto"/>
              </w:tcPr>
              <w:p w:rsidR="00FD2133" w:rsidRPr="00885022" w:rsidRDefault="00FD2133">
                <w:pPr>
                  <w:jc w:val="center"/>
                  <w:rPr>
                    <w:sz w:val="21"/>
                    <w:szCs w:val="21"/>
                  </w:rPr>
                </w:pPr>
              </w:p>
            </w:tc>
            <w:sdt>
              <w:sdtPr>
                <w:rPr>
                  <w:sz w:val="21"/>
                  <w:szCs w:val="21"/>
                </w:rPr>
                <w:tag w:val="_PLD_fe053e4bca564a1fbda44c85256ce067"/>
                <w:id w:val="41868311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收入</w:t>
                    </w:r>
                  </w:p>
                </w:tc>
              </w:sdtContent>
            </w:sdt>
            <w:sdt>
              <w:sdtPr>
                <w:rPr>
                  <w:sz w:val="21"/>
                  <w:szCs w:val="21"/>
                </w:rPr>
                <w:tag w:val="_PLD_88be7d92d03d4168a79d4492be4a258c"/>
                <w:id w:val="5259207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成本</w:t>
                    </w:r>
                  </w:p>
                </w:tc>
              </w:sdtContent>
            </w:sdt>
            <w:sdt>
              <w:sdtPr>
                <w:rPr>
                  <w:sz w:val="21"/>
                  <w:szCs w:val="21"/>
                </w:rPr>
                <w:tag w:val="_PLD_5ba4682bc5644bc38c4b795c78508b1f"/>
                <w:id w:val="-152601769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收入</w:t>
                    </w:r>
                  </w:p>
                </w:tc>
              </w:sdtContent>
            </w:sdt>
            <w:sdt>
              <w:sdtPr>
                <w:rPr>
                  <w:sz w:val="21"/>
                  <w:szCs w:val="21"/>
                </w:rPr>
                <w:tag w:val="_PLD_94a3ede4ab834e37a20364f2c6897976"/>
                <w:id w:val="-144637384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885022" w:rsidRDefault="00537341">
                    <w:pPr>
                      <w:jc w:val="center"/>
                      <w:rPr>
                        <w:sz w:val="21"/>
                        <w:szCs w:val="21"/>
                      </w:rPr>
                    </w:pPr>
                    <w:r w:rsidRPr="00885022">
                      <w:rPr>
                        <w:rFonts w:hint="eastAsia"/>
                        <w:sz w:val="21"/>
                        <w:szCs w:val="21"/>
                      </w:rPr>
                      <w:t>成本</w:t>
                    </w:r>
                  </w:p>
                </w:tc>
              </w:sdtContent>
            </w:sdt>
          </w:tr>
          <w:tr w:rsidR="00885022" w:rsidRPr="00885022" w:rsidTr="00885022">
            <w:sdt>
              <w:sdtPr>
                <w:rPr>
                  <w:sz w:val="21"/>
                  <w:szCs w:val="21"/>
                </w:rPr>
                <w:tag w:val="_PLD_7940b00507304d829a4504bf1ed9614e"/>
                <w:id w:val="-944844425"/>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pPr>
                      <w:rPr>
                        <w:sz w:val="21"/>
                        <w:szCs w:val="21"/>
                      </w:rPr>
                    </w:pPr>
                    <w:r w:rsidRPr="00885022">
                      <w:rPr>
                        <w:rFonts w:hint="eastAsia"/>
                        <w:sz w:val="21"/>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A745B8" w:rsidRDefault="00A745B8" w:rsidP="0047079D">
                <w:pPr>
                  <w:jc w:val="right"/>
                  <w:rPr>
                    <w:sz w:val="21"/>
                    <w:szCs w:val="21"/>
                  </w:rPr>
                </w:pPr>
                <w:r w:rsidRPr="00A745B8">
                  <w:rPr>
                    <w:sz w:val="21"/>
                    <w:szCs w:val="21"/>
                  </w:rPr>
                  <w:t>2,259,991,587.81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0B042C" w:rsidP="0047079D">
                <w:pPr>
                  <w:jc w:val="right"/>
                  <w:rPr>
                    <w:sz w:val="21"/>
                    <w:szCs w:val="21"/>
                  </w:rPr>
                </w:pPr>
                <w:r w:rsidRPr="000B042C">
                  <w:rPr>
                    <w:sz w:val="21"/>
                    <w:szCs w:val="21"/>
                  </w:rPr>
                  <w:t>1,847,463,815.20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1,607,564,731.71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1,496,912,395.38</w:t>
                </w:r>
              </w:p>
            </w:tc>
          </w:tr>
          <w:tr w:rsidR="00885022" w:rsidRPr="00885022" w:rsidTr="00885022">
            <w:sdt>
              <w:sdtPr>
                <w:rPr>
                  <w:sz w:val="21"/>
                  <w:szCs w:val="21"/>
                </w:rPr>
                <w:tag w:val="_PLD_5a6f7d26b9aa400b90e8820fa4049db6"/>
                <w:id w:val="448677469"/>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pPr>
                      <w:rPr>
                        <w:sz w:val="21"/>
                        <w:szCs w:val="21"/>
                      </w:rPr>
                    </w:pPr>
                    <w:r w:rsidRPr="00885022">
                      <w:rPr>
                        <w:rFonts w:hint="eastAsia"/>
                        <w:sz w:val="21"/>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A745B8" w:rsidP="0047079D">
                <w:pPr>
                  <w:jc w:val="right"/>
                  <w:rPr>
                    <w:sz w:val="21"/>
                    <w:szCs w:val="21"/>
                  </w:rPr>
                </w:pPr>
                <w:r w:rsidRPr="00A745B8">
                  <w:rPr>
                    <w:sz w:val="21"/>
                    <w:szCs w:val="21"/>
                  </w:rPr>
                  <w:t>127,391,876.97</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0B042C" w:rsidP="0047079D">
                <w:pPr>
                  <w:jc w:val="right"/>
                  <w:rPr>
                    <w:sz w:val="21"/>
                    <w:szCs w:val="21"/>
                  </w:rPr>
                </w:pPr>
                <w:r w:rsidRPr="000B042C">
                  <w:rPr>
                    <w:sz w:val="21"/>
                    <w:szCs w:val="21"/>
                  </w:rPr>
                  <w:t>110,470,667.47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45,700,043.33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39,733,944.52</w:t>
                </w:r>
              </w:p>
            </w:tc>
          </w:tr>
          <w:tr w:rsidR="00885022" w:rsidRPr="00885022" w:rsidTr="00885022">
            <w:sdt>
              <w:sdtPr>
                <w:rPr>
                  <w:sz w:val="21"/>
                  <w:szCs w:val="21"/>
                </w:rPr>
                <w:tag w:val="_PLD_898cf287f001436badb631738dfa74be"/>
                <w:id w:val="-1004583740"/>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pPr>
                      <w:jc w:val="center"/>
                      <w:rPr>
                        <w:sz w:val="21"/>
                        <w:szCs w:val="21"/>
                      </w:rPr>
                    </w:pPr>
                    <w:r w:rsidRPr="00885022">
                      <w:rPr>
                        <w:rFonts w:hint="eastAsia"/>
                        <w:sz w:val="21"/>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2,387,383,464.78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1,957,934,482.67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1,653,264,775.04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47079D">
                <w:pPr>
                  <w:jc w:val="right"/>
                  <w:rPr>
                    <w:sz w:val="21"/>
                    <w:szCs w:val="21"/>
                  </w:rPr>
                </w:pPr>
                <w:r w:rsidRPr="00885022">
                  <w:rPr>
                    <w:sz w:val="21"/>
                    <w:szCs w:val="21"/>
                  </w:rPr>
                  <w:t>1,536,646,339.90</w:t>
                </w:r>
              </w:p>
            </w:tc>
          </w:tr>
        </w:tbl>
        <w:p w:rsidR="00FD2133" w:rsidRDefault="00D1422C">
          <w:pPr>
            <w:sectPr w:rsidR="00FD2133" w:rsidSect="00F41343">
              <w:pgSz w:w="11906" w:h="16838"/>
              <w:pgMar w:top="1440" w:right="1797" w:bottom="1525" w:left="1276" w:header="856" w:footer="992" w:gutter="0"/>
              <w:cols w:space="425"/>
              <w:docGrid w:linePitch="312"/>
            </w:sectPr>
          </w:pPr>
        </w:p>
      </w:sdtContent>
    </w:sdt>
    <w:bookmarkStart w:id="220" w:name="_Hlk533756233" w:displacedByCustomXml="next"/>
    <w:sdt>
      <w:sdtPr>
        <w:rPr>
          <w:rFonts w:ascii="宋体" w:eastAsia="宋体" w:hAnsi="宋体" w:cs="宋体" w:hint="eastAsia"/>
          <w:b w:val="0"/>
          <w:bCs w:val="0"/>
          <w:kern w:val="0"/>
          <w:sz w:val="24"/>
          <w:szCs w:val="24"/>
        </w:rPr>
        <w:alias w:val="模块:合同产生的收入的情况"/>
        <w:tag w:val="_SEC_020e88e24a604d8684cb34b724e2379b"/>
        <w:id w:val="1939566305"/>
        <w:lock w:val="sdtLocked"/>
        <w:placeholder>
          <w:docPart w:val="GBC22222222222222222222222222222"/>
        </w:placeholder>
      </w:sdtPr>
      <w:sdtEndPr>
        <w:rPr>
          <w:rFonts w:hint="default"/>
        </w:rPr>
      </w:sdtEndPr>
      <w:sdtContent>
        <w:p w:rsidR="00FD2133" w:rsidRDefault="00537341">
          <w:pPr>
            <w:pStyle w:val="4"/>
            <w:numPr>
              <w:ilvl w:val="0"/>
              <w:numId w:val="158"/>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Content>
            <w:p w:rsidR="00885022" w:rsidRDefault="00D1422C" w:rsidP="00885022">
              <w:pPr>
                <w:pStyle w:val="a9"/>
                <w:ind w:firstLineChars="0" w:firstLine="0"/>
                <w:jc w:val="left"/>
              </w:pPr>
              <w:r>
                <w:rPr>
                  <w:rFonts w:ascii="宋体" w:hAnsi="宋体"/>
                  <w:szCs w:val="21"/>
                </w:rPr>
                <w:fldChar w:fldCharType="begin"/>
              </w:r>
              <w:r w:rsidR="00885022">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85022">
                <w:rPr>
                  <w:rFonts w:ascii="宋体" w:hAnsi="宋体"/>
                  <w:szCs w:val="21"/>
                </w:rPr>
                <w:instrText xml:space="preserve"> MACROBUTTON  SnrToggleCheckbox √不适用 </w:instrText>
              </w:r>
              <w:r>
                <w:rPr>
                  <w:rFonts w:ascii="宋体" w:hAnsi="宋体"/>
                  <w:szCs w:val="21"/>
                </w:rPr>
                <w:fldChar w:fldCharType="end"/>
              </w:r>
            </w:p>
          </w:sdtContent>
        </w:sdt>
        <w:p w:rsidR="00FD2133" w:rsidRDefault="00537341">
          <w:r>
            <w:rPr>
              <w:rFonts w:hint="eastAsia"/>
            </w:rPr>
            <w:t>合同产生的收入说明：</w:t>
          </w:r>
        </w:p>
        <w:sdt>
          <w:sdtPr>
            <w:alias w:val="是否适用：合同产生的收入说明[双击切换]"/>
            <w:tag w:val="_GBC_6b1c596da7e54e4dbad540aca212ec14"/>
            <w:id w:val="212779520"/>
            <w:lock w:val="sdtLocked"/>
            <w:placeholder>
              <w:docPart w:val="GBC22222222222222222222222222222"/>
            </w:placeholder>
          </w:sdtPr>
          <w:sdtContent>
            <w:p w:rsidR="00FD2133" w:rsidRDefault="00D1422C" w:rsidP="00885022">
              <w:r>
                <w:fldChar w:fldCharType="begin"/>
              </w:r>
              <w:r w:rsidR="00885022">
                <w:instrText xml:space="preserve"> MACROBUTTON  SnrToggleCheckbox □适用 </w:instrText>
              </w:r>
              <w:r>
                <w:fldChar w:fldCharType="end"/>
              </w:r>
              <w:r>
                <w:fldChar w:fldCharType="begin"/>
              </w:r>
              <w:r w:rsidR="00885022">
                <w:instrText xml:space="preserve"> MACROBUTTON  SnrToggleCheckbox √不适用 </w:instrText>
              </w:r>
              <w:r>
                <w:fldChar w:fldCharType="end"/>
              </w:r>
            </w:p>
          </w:sdtContent>
        </w:sdt>
        <w:p w:rsidR="00FD2133" w:rsidRDefault="00D1422C"/>
      </w:sdtContent>
    </w:sdt>
    <w:bookmarkEnd w:id="220" w:displacedByCustomXml="prev"/>
    <w:bookmarkStart w:id="221" w:name="_Hlk533670431" w:displacedByCustomXml="next"/>
    <w:sdt>
      <w:sdtPr>
        <w:rPr>
          <w:rFonts w:ascii="宋体" w:eastAsia="宋体" w:hAnsi="宋体" w:cs="宋体" w:hint="eastAsia"/>
          <w:b w:val="0"/>
          <w:bCs w:val="0"/>
          <w:kern w:val="0"/>
          <w:sz w:val="24"/>
          <w:szCs w:val="24"/>
        </w:rPr>
        <w:alias w:val="模块:履约义务的说明"/>
        <w:tag w:val="_SEC_865a1cfefc5c4d048224b9061806c0cd"/>
        <w:id w:val="-1017686665"/>
        <w:lock w:val="sdtLocked"/>
        <w:placeholder>
          <w:docPart w:val="GBC22222222222222222222222222222"/>
        </w:placeholder>
      </w:sdtPr>
      <w:sdtEndPr>
        <w:rPr>
          <w:rFonts w:hint="default"/>
        </w:rPr>
      </w:sdtEndPr>
      <w:sdtContent>
        <w:p w:rsidR="00FD2133" w:rsidRDefault="00537341">
          <w:pPr>
            <w:pStyle w:val="4"/>
            <w:numPr>
              <w:ilvl w:val="0"/>
              <w:numId w:val="158"/>
            </w:numPr>
            <w:ind w:left="426" w:hanging="426"/>
          </w:pPr>
          <w:r>
            <w:rPr>
              <w:rFonts w:hint="eastAsia"/>
            </w:rPr>
            <w:t>履约义务的说明</w:t>
          </w:r>
        </w:p>
        <w:sdt>
          <w:sdtPr>
            <w:alias w:val="是否适用：履约义务的说明[双击切换]"/>
            <w:tag w:val="_GBC_2bcc2970f5df4fc982ad2497089d8292"/>
            <w:id w:val="-1100791837"/>
            <w:lock w:val="sdtLocked"/>
            <w:placeholder>
              <w:docPart w:val="GBC22222222222222222222222222222"/>
            </w:placeholder>
          </w:sdtPr>
          <w:sdtContent>
            <w:p w:rsidR="00FD2133" w:rsidRDefault="00D1422C" w:rsidP="00885022">
              <w:r>
                <w:fldChar w:fldCharType="begin"/>
              </w:r>
              <w:r w:rsidR="00885022">
                <w:instrText xml:space="preserve"> MACROBUTTON  SnrToggleCheckbox □适用 </w:instrText>
              </w:r>
              <w:r>
                <w:fldChar w:fldCharType="end"/>
              </w:r>
              <w:r>
                <w:fldChar w:fldCharType="begin"/>
              </w:r>
              <w:r w:rsidR="00885022">
                <w:instrText xml:space="preserve"> MACROBUTTON  SnrToggleCheckbox √不适用 </w:instrText>
              </w:r>
              <w:r>
                <w:fldChar w:fldCharType="end"/>
              </w:r>
            </w:p>
          </w:sdtContent>
        </w:sdt>
        <w:p w:rsidR="00FD2133" w:rsidRDefault="00D1422C"/>
      </w:sdtContent>
    </w:sdt>
    <w:bookmarkEnd w:id="221" w:displacedByCustomXml="prev"/>
    <w:bookmarkStart w:id="222" w:name="_Hlk533423938" w:displacedByCustomXml="next"/>
    <w:sdt>
      <w:sdtPr>
        <w:rPr>
          <w:rFonts w:ascii="宋体" w:eastAsia="宋体" w:hAnsi="宋体" w:cs="宋体" w:hint="eastAsia"/>
          <w:b w:val="0"/>
          <w:bCs w:val="0"/>
          <w:kern w:val="0"/>
          <w:sz w:val="24"/>
          <w:szCs w:val="24"/>
        </w:rPr>
        <w:alias w:val="模块:分摊至剩余履约义务的说明"/>
        <w:tag w:val="_SEC_982b67e019e6431a8776b813c56bff19"/>
        <w:id w:val="333200931"/>
        <w:lock w:val="sdtLocked"/>
        <w:placeholder>
          <w:docPart w:val="GBC22222222222222222222222222222"/>
        </w:placeholder>
      </w:sdtPr>
      <w:sdtEndPr>
        <w:rPr>
          <w:rFonts w:ascii="Arial" w:hAnsi="Arial"/>
          <w:szCs w:val="21"/>
        </w:rPr>
      </w:sdtEndPr>
      <w:sdtContent>
        <w:p w:rsidR="00FD2133" w:rsidRDefault="00537341">
          <w:pPr>
            <w:pStyle w:val="4"/>
            <w:numPr>
              <w:ilvl w:val="0"/>
              <w:numId w:val="158"/>
            </w:numPr>
            <w:ind w:left="426" w:hanging="426"/>
          </w:pPr>
          <w:r>
            <w:rPr>
              <w:rFonts w:hint="eastAsia"/>
            </w:rPr>
            <w:t>分摊至剩余履约义务的说明</w:t>
          </w:r>
        </w:p>
        <w:sdt>
          <w:sdtPr>
            <w:alias w:val="是否适用：分摊至剩余履约义务的说明[双击切换]"/>
            <w:tag w:val="_GBC_67defaacf38a42549a2ed747c0fdb075"/>
            <w:id w:val="-1305074149"/>
            <w:lock w:val="sdtLocked"/>
            <w:placeholder>
              <w:docPart w:val="GBC22222222222222222222222222222"/>
            </w:placeholder>
          </w:sdtPr>
          <w:sdtContent>
            <w:p w:rsidR="00885022" w:rsidRDefault="00D1422C" w:rsidP="00885022">
              <w:pPr>
                <w:rPr>
                  <w:szCs w:val="21"/>
                </w:rPr>
              </w:pPr>
              <w:r>
                <w:fldChar w:fldCharType="begin"/>
              </w:r>
              <w:r w:rsidR="00885022">
                <w:instrText xml:space="preserve"> MACROBUTTON  SnrToggleCheckbox □适用 </w:instrText>
              </w:r>
              <w:r>
                <w:fldChar w:fldCharType="end"/>
              </w:r>
              <w:r>
                <w:fldChar w:fldCharType="begin"/>
              </w:r>
              <w:r w:rsidR="00885022">
                <w:instrText xml:space="preserve"> MACROBUTTON  SnrToggleCheckbox √不适用 </w:instrText>
              </w:r>
              <w:r>
                <w:fldChar w:fldCharType="end"/>
              </w:r>
            </w:p>
          </w:sdtContent>
        </w:sdt>
        <w:p w:rsidR="00FD2133" w:rsidRDefault="00D1422C">
          <w:pPr>
            <w:rPr>
              <w:rFonts w:ascii="Arial" w:hAnsi="Arial"/>
              <w:szCs w:val="21"/>
            </w:rPr>
          </w:pPr>
        </w:p>
      </w:sdtContent>
    </w:sdt>
    <w:bookmarkEnd w:id="222" w:displacedByCustomXml="prev"/>
    <w:sdt>
      <w:sdtPr>
        <w:rPr>
          <w:rFonts w:ascii="宋体" w:hAnsi="宋体" w:cs="宋体" w:hint="eastAsia"/>
          <w:b w:val="0"/>
          <w:bCs w:val="0"/>
          <w:kern w:val="0"/>
          <w:sz w:val="24"/>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placeholder>
              <w:docPart w:val="GBC22222222222222222222222222222"/>
            </w:placeholder>
          </w:sdtPr>
          <w:sdtEndPr>
            <w:rPr>
              <w:sz w:val="21"/>
              <w:szCs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jc w:val="right"/>
            <w:rPr>
              <w:b/>
              <w:sz w:val="21"/>
              <w:szCs w:val="21"/>
            </w:rPr>
          </w:pPr>
          <w:r w:rsidRPr="00885022">
            <w:rPr>
              <w:rFonts w:hint="eastAsia"/>
              <w:sz w:val="21"/>
              <w:szCs w:val="21"/>
            </w:rPr>
            <w:t>单位：</w:t>
          </w:r>
          <w:sdt>
            <w:sdtPr>
              <w:rPr>
                <w:rFonts w:hint="eastAsia"/>
                <w:sz w:val="21"/>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hint="eastAsia"/>
                  <w:sz w:val="21"/>
                  <w:szCs w:val="21"/>
                </w:rPr>
                <w:t>元</w:t>
              </w:r>
            </w:sdtContent>
          </w:sdt>
          <w:r w:rsidRPr="00885022">
            <w:rPr>
              <w:rFonts w:hint="eastAsia"/>
              <w:sz w:val="21"/>
              <w:szCs w:val="21"/>
            </w:rPr>
            <w:t xml:space="preserve">  币种：</w:t>
          </w:r>
          <w:sdt>
            <w:sdtPr>
              <w:rPr>
                <w:rFonts w:hint="eastAsia"/>
                <w:sz w:val="21"/>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885022" w:rsidRPr="00885022" w:rsidTr="00885022">
            <w:sdt>
              <w:sdtPr>
                <w:rPr>
                  <w:sz w:val="21"/>
                  <w:szCs w:val="21"/>
                </w:rPr>
                <w:tag w:val="_PLD_82dcdcc171754a7b940a70d1c7daa5c1"/>
                <w:id w:val="170151324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jc w:val="center"/>
                      <w:rPr>
                        <w:sz w:val="21"/>
                        <w:szCs w:val="21"/>
                      </w:rPr>
                    </w:pPr>
                    <w:r w:rsidRPr="00885022">
                      <w:rPr>
                        <w:rFonts w:hint="eastAsia"/>
                        <w:sz w:val="21"/>
                        <w:szCs w:val="21"/>
                      </w:rPr>
                      <w:t>项目</w:t>
                    </w:r>
                  </w:p>
                </w:tc>
              </w:sdtContent>
            </w:sdt>
            <w:sdt>
              <w:sdtPr>
                <w:rPr>
                  <w:sz w:val="21"/>
                  <w:szCs w:val="21"/>
                </w:rPr>
                <w:tag w:val="_PLD_a015e641f9074bee9ed1ee81511407cc"/>
                <w:id w:val="-486320016"/>
                <w:lock w:val="sdtLocked"/>
              </w:sdtPr>
              <w:sdtContent>
                <w:tc>
                  <w:tcPr>
                    <w:tcW w:w="1697" w:type="pct"/>
                    <w:tcBorders>
                      <w:top w:val="single" w:sz="6" w:space="0" w:color="auto"/>
                      <w:left w:val="single" w:sz="6" w:space="0" w:color="auto"/>
                      <w:bottom w:val="single" w:sz="6" w:space="0" w:color="auto"/>
                      <w:right w:val="single" w:sz="6" w:space="0" w:color="auto"/>
                    </w:tcBorders>
                  </w:tcPr>
                  <w:p w:rsidR="00885022" w:rsidRPr="00885022" w:rsidRDefault="00885022" w:rsidP="00885022">
                    <w:pPr>
                      <w:jc w:val="center"/>
                      <w:rPr>
                        <w:sz w:val="21"/>
                        <w:szCs w:val="21"/>
                      </w:rPr>
                    </w:pPr>
                    <w:r w:rsidRPr="00885022">
                      <w:rPr>
                        <w:rFonts w:hint="eastAsia"/>
                        <w:sz w:val="21"/>
                        <w:szCs w:val="21"/>
                      </w:rPr>
                      <w:t>本期发生额</w:t>
                    </w:r>
                  </w:p>
                </w:tc>
              </w:sdtContent>
            </w:sdt>
            <w:sdt>
              <w:sdtPr>
                <w:rPr>
                  <w:sz w:val="21"/>
                  <w:szCs w:val="21"/>
                </w:rPr>
                <w:tag w:val="_PLD_5e944d291c9a4b0aab9f6558226d9112"/>
                <w:id w:val="495541985"/>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center"/>
                      <w:rPr>
                        <w:sz w:val="21"/>
                        <w:szCs w:val="21"/>
                      </w:rPr>
                    </w:pPr>
                    <w:r w:rsidRPr="00885022">
                      <w:rPr>
                        <w:rFonts w:hint="eastAsia"/>
                        <w:sz w:val="21"/>
                        <w:szCs w:val="21"/>
                      </w:rPr>
                      <w:t>上期发生额</w:t>
                    </w:r>
                  </w:p>
                </w:tc>
              </w:sdtContent>
            </w:sdt>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6,472,549.88</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4,871,187.12</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印花税</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2,993,779.96</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791,110.70</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房产税</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2,349,136.07</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2,894,284.32</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953,503.64</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301.12</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784,772.29</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1,499.44</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1,908.30</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1,908.30</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rPr>
                    <w:sz w:val="21"/>
                    <w:szCs w:val="21"/>
                  </w:rPr>
                </w:pPr>
                <w:r w:rsidRPr="00885022">
                  <w:rPr>
                    <w:rFonts w:hint="eastAsia"/>
                    <w:sz w:val="21"/>
                    <w:szCs w:val="21"/>
                  </w:rPr>
                  <w:t>环保税</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95,556.97</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104,395.78</w:t>
                </w:r>
              </w:p>
            </w:tc>
          </w:tr>
          <w:tr w:rsidR="00885022" w:rsidRPr="00885022" w:rsidTr="00885022">
            <w:tc>
              <w:tcPr>
                <w:tcW w:w="1606"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autoSpaceDE w:val="0"/>
                  <w:autoSpaceDN w:val="0"/>
                  <w:adjustRightInd w:val="0"/>
                  <w:snapToGrid w:val="0"/>
                  <w:spacing w:line="240" w:lineRule="atLeast"/>
                  <w:jc w:val="center"/>
                  <w:rPr>
                    <w:sz w:val="21"/>
                    <w:szCs w:val="21"/>
                  </w:rPr>
                </w:pPr>
                <w:r w:rsidRPr="00885022">
                  <w:rPr>
                    <w:rFonts w:hint="eastAsia"/>
                    <w:sz w:val="21"/>
                    <w:szCs w:val="21"/>
                  </w:rPr>
                  <w:t>合计</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13,651,207.11</w:t>
                </w:r>
              </w:p>
            </w:tc>
            <w:tc>
              <w:tcPr>
                <w:tcW w:w="1697" w:type="pct"/>
                <w:tcBorders>
                  <w:top w:val="single" w:sz="6" w:space="0" w:color="auto"/>
                  <w:left w:val="single" w:sz="6" w:space="0" w:color="auto"/>
                  <w:bottom w:val="single" w:sz="6" w:space="0" w:color="auto"/>
                  <w:right w:val="single" w:sz="6" w:space="0" w:color="auto"/>
                </w:tcBorders>
                <w:vAlign w:val="center"/>
              </w:tcPr>
              <w:p w:rsidR="00885022" w:rsidRPr="00885022" w:rsidRDefault="00885022" w:rsidP="00885022">
                <w:pPr>
                  <w:jc w:val="right"/>
                  <w:rPr>
                    <w:sz w:val="21"/>
                    <w:szCs w:val="21"/>
                  </w:rPr>
                </w:pPr>
                <w:r w:rsidRPr="00885022">
                  <w:rPr>
                    <w:sz w:val="21"/>
                    <w:szCs w:val="21"/>
                  </w:rPr>
                  <w:t>8,664,686.78</w:t>
                </w:r>
              </w:p>
            </w:tc>
          </w:tr>
        </w:tbl>
        <w:p w:rsidR="00FD2133" w:rsidRDefault="00D1422C">
          <w:pPr>
            <w:spacing w:before="60" w:after="60"/>
            <w:rPr>
              <w:szCs w:val="21"/>
            </w:rPr>
          </w:pPr>
        </w:p>
      </w:sdtContent>
    </w:sdt>
    <w:sdt>
      <w:sdtPr>
        <w:rPr>
          <w:rFonts w:ascii="宋体" w:hAnsi="宋体" w:cs="宋体" w:hint="eastAsia"/>
          <w:b w:val="0"/>
          <w:bCs w:val="0"/>
          <w:kern w:val="0"/>
          <w:sz w:val="24"/>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FD2133" w:rsidRDefault="00537341">
          <w:pPr>
            <w:pStyle w:val="3"/>
            <w:numPr>
              <w:ilvl w:val="0"/>
              <w:numId w:val="1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EndPr>
            <w:rPr>
              <w:sz w:val="21"/>
              <w:szCs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pStyle w:val="a9"/>
            <w:ind w:firstLineChars="0" w:firstLine="0"/>
            <w:jc w:val="right"/>
            <w:rPr>
              <w:rFonts w:ascii="宋体" w:hAnsi="宋体"/>
              <w:szCs w:val="21"/>
            </w:rPr>
          </w:pPr>
          <w:r w:rsidRPr="00885022">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ascii="宋体" w:hAnsi="宋体" w:hint="eastAsia"/>
                  <w:szCs w:val="21"/>
                </w:rPr>
                <w:t>元</w:t>
              </w:r>
            </w:sdtContent>
          </w:sdt>
          <w:r w:rsidRPr="00885022">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0F6B68" w:rsidRPr="000F6B68" w:rsidTr="00347C31">
            <w:sdt>
              <w:sdtPr>
                <w:rPr>
                  <w:sz w:val="21"/>
                  <w:szCs w:val="21"/>
                </w:rPr>
                <w:tag w:val="_PLD_27c4bc503cfe4eafa415de62f182f2c1"/>
                <w:id w:val="44875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center"/>
                      <w:rPr>
                        <w:sz w:val="21"/>
                        <w:szCs w:val="21"/>
                      </w:rPr>
                    </w:pPr>
                    <w:r w:rsidRPr="000F6B68">
                      <w:rPr>
                        <w:rFonts w:hint="eastAsia"/>
                        <w:sz w:val="21"/>
                        <w:szCs w:val="21"/>
                      </w:rPr>
                      <w:t>项目</w:t>
                    </w:r>
                  </w:p>
                </w:tc>
              </w:sdtContent>
            </w:sdt>
            <w:sdt>
              <w:sdtPr>
                <w:rPr>
                  <w:sz w:val="21"/>
                  <w:szCs w:val="21"/>
                </w:rPr>
                <w:tag w:val="_PLD_105cce5212fb42a182b1fd8e309ba67c"/>
                <w:id w:val="44875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center"/>
                      <w:rPr>
                        <w:sz w:val="21"/>
                        <w:szCs w:val="21"/>
                      </w:rPr>
                    </w:pPr>
                    <w:r w:rsidRPr="000F6B68">
                      <w:rPr>
                        <w:rFonts w:hint="eastAsia"/>
                        <w:sz w:val="21"/>
                        <w:szCs w:val="21"/>
                      </w:rPr>
                      <w:t>本期发生额</w:t>
                    </w:r>
                  </w:p>
                </w:tc>
              </w:sdtContent>
            </w:sdt>
            <w:sdt>
              <w:sdtPr>
                <w:rPr>
                  <w:sz w:val="21"/>
                  <w:szCs w:val="21"/>
                </w:rPr>
                <w:tag w:val="_PLD_5f148659054c4187a80f7bdffc9e9cde"/>
                <w:id w:val="44876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center"/>
                      <w:rPr>
                        <w:sz w:val="21"/>
                        <w:szCs w:val="21"/>
                      </w:rPr>
                    </w:pPr>
                    <w:r w:rsidRPr="000F6B68">
                      <w:rPr>
                        <w:rFonts w:hint="eastAsia"/>
                        <w:sz w:val="21"/>
                        <w:szCs w:val="21"/>
                      </w:rPr>
                      <w:t>上期发生额</w:t>
                    </w:r>
                  </w:p>
                </w:tc>
              </w:sdtContent>
            </w:sdt>
          </w:tr>
          <w:sdt>
            <w:sdtPr>
              <w:rPr>
                <w:sz w:val="21"/>
                <w:szCs w:val="21"/>
              </w:rPr>
              <w:alias w:val="销售费用明细"/>
              <w:tag w:val="_TUP_db10d8762ce542a4962ce4cb14ddabbc"/>
              <w:id w:val="448761"/>
              <w:lock w:val="sdtLocked"/>
            </w:sdtPr>
            <w:sdtContent>
              <w:tr w:rsidR="000F6B68" w:rsidRPr="000F6B68" w:rsidTr="00347C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rPr>
                        <w:sz w:val="21"/>
                        <w:szCs w:val="21"/>
                      </w:rPr>
                    </w:pPr>
                    <w:r w:rsidRPr="000F6B68">
                      <w:rPr>
                        <w:sz w:val="21"/>
                        <w:szCs w:val="21"/>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2,971,441.00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3,806,935.48</w:t>
                    </w:r>
                  </w:p>
                </w:tc>
              </w:tr>
            </w:sdtContent>
          </w:sdt>
          <w:sdt>
            <w:sdtPr>
              <w:rPr>
                <w:sz w:val="21"/>
                <w:szCs w:val="21"/>
              </w:rPr>
              <w:alias w:val="销售费用明细"/>
              <w:tag w:val="_TUP_db10d8762ce542a4962ce4cb14ddabbc"/>
              <w:id w:val="448762"/>
              <w:lock w:val="sdtLocked"/>
            </w:sdtPr>
            <w:sdtContent>
              <w:tr w:rsidR="000F6B68" w:rsidRPr="000F6B68" w:rsidTr="00347C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rPr>
                        <w:sz w:val="21"/>
                        <w:szCs w:val="21"/>
                      </w:rPr>
                    </w:pPr>
                    <w:r w:rsidRPr="000F6B68">
                      <w:rPr>
                        <w:sz w:val="21"/>
                        <w:szCs w:val="21"/>
                      </w:rPr>
                      <w:t>出口业务港杂费和运杂费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6,824,084.86</w:t>
                    </w:r>
                  </w:p>
                </w:tc>
              </w:tr>
            </w:sdtContent>
          </w:sdt>
          <w:sdt>
            <w:sdtPr>
              <w:rPr>
                <w:sz w:val="21"/>
                <w:szCs w:val="21"/>
              </w:rPr>
              <w:alias w:val="销售费用明细"/>
              <w:tag w:val="_TUP_db10d8762ce542a4962ce4cb14ddabbc"/>
              <w:id w:val="448763"/>
              <w:lock w:val="sdtLocked"/>
            </w:sdtPr>
            <w:sdtContent>
              <w:tr w:rsidR="000F6B68" w:rsidRPr="000F6B68" w:rsidTr="00347C3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rPr>
                        <w:sz w:val="21"/>
                        <w:szCs w:val="21"/>
                      </w:rPr>
                    </w:pPr>
                    <w:r w:rsidRPr="000F6B68">
                      <w:rPr>
                        <w:rFonts w:hint="eastAsia"/>
                        <w:sz w:val="21"/>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29,183.45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53,053.31</w:t>
                    </w:r>
                  </w:p>
                </w:tc>
              </w:tr>
            </w:sdtContent>
          </w:sdt>
          <w:tr w:rsidR="000F6B68" w:rsidRPr="000F6B68" w:rsidTr="00347C31">
            <w:sdt>
              <w:sdtPr>
                <w:rPr>
                  <w:sz w:val="21"/>
                  <w:szCs w:val="21"/>
                </w:rPr>
                <w:tag w:val="_PLD_433cd99c4dd241c78fe0542c641fb610"/>
                <w:id w:val="44876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center"/>
                      <w:rPr>
                        <w:sz w:val="21"/>
                        <w:szCs w:val="21"/>
                      </w:rPr>
                    </w:pPr>
                    <w:r w:rsidRPr="000F6B68">
                      <w:rPr>
                        <w:rFonts w:hint="eastAsia"/>
                        <w:sz w:val="21"/>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3,000,624.45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F6B68" w:rsidRPr="000F6B68" w:rsidRDefault="000F6B68" w:rsidP="00347C31">
                <w:pPr>
                  <w:jc w:val="right"/>
                  <w:rPr>
                    <w:sz w:val="21"/>
                    <w:szCs w:val="21"/>
                  </w:rPr>
                </w:pPr>
                <w:r w:rsidRPr="000F6B68">
                  <w:rPr>
                    <w:sz w:val="21"/>
                    <w:szCs w:val="21"/>
                  </w:rPr>
                  <w:t>10,684,073.65</w:t>
                </w:r>
              </w:p>
            </w:tc>
          </w:tr>
        </w:tbl>
        <w:p w:rsidR="000F6B68" w:rsidRDefault="000F6B68"/>
        <w:p w:rsidR="00FD2133" w:rsidRDefault="00D1422C">
          <w:pPr>
            <w:rPr>
              <w:szCs w:val="21"/>
            </w:rPr>
          </w:pPr>
        </w:p>
      </w:sdtContent>
    </w:sdt>
    <w:sdt>
      <w:sdtPr>
        <w:rPr>
          <w:rFonts w:ascii="宋体" w:hAnsi="宋体" w:cs="宋体" w:hint="eastAsia"/>
          <w:b w:val="0"/>
          <w:bCs w:val="0"/>
          <w:kern w:val="0"/>
          <w:sz w:val="24"/>
          <w:szCs w:val="21"/>
        </w:rPr>
        <w:alias w:val="模块:管理费用"/>
        <w:tag w:val="_SEC_7f6cbd459a55483f8da09e1ad1378e98"/>
        <w:id w:val="-1153914214"/>
        <w:lock w:val="sdtLocked"/>
        <w:placeholder>
          <w:docPart w:val="GBC22222222222222222222222222222"/>
        </w:placeholder>
      </w:sdtPr>
      <w:sdtContent>
        <w:p w:rsidR="00FD2133" w:rsidRDefault="00537341">
          <w:pPr>
            <w:pStyle w:val="3"/>
            <w:numPr>
              <w:ilvl w:val="0"/>
              <w:numId w:val="19"/>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EndPr>
            <w:rPr>
              <w:sz w:val="21"/>
              <w:szCs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jc w:val="right"/>
            <w:rPr>
              <w:sz w:val="21"/>
              <w:szCs w:val="21"/>
            </w:rPr>
          </w:pPr>
          <w:r w:rsidRPr="00885022">
            <w:rPr>
              <w:rFonts w:hint="eastAsia"/>
              <w:sz w:val="21"/>
              <w:szCs w:val="21"/>
            </w:rPr>
            <w:t>单位：</w:t>
          </w:r>
          <w:sdt>
            <w:sdtPr>
              <w:rPr>
                <w:rFonts w:hint="eastAsia"/>
                <w:sz w:val="21"/>
                <w:szCs w:val="21"/>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hint="eastAsia"/>
                  <w:sz w:val="21"/>
                  <w:szCs w:val="21"/>
                </w:rPr>
                <w:t>元</w:t>
              </w:r>
            </w:sdtContent>
          </w:sdt>
          <w:r w:rsidRPr="00885022">
            <w:rPr>
              <w:rFonts w:hint="eastAsia"/>
              <w:sz w:val="21"/>
              <w:szCs w:val="21"/>
            </w:rPr>
            <w:t xml:space="preserve">  币种：</w:t>
          </w:r>
          <w:sdt>
            <w:sdtPr>
              <w:rPr>
                <w:rFonts w:hint="eastAsia"/>
                <w:sz w:val="21"/>
                <w:szCs w:val="21"/>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885022" w:rsidRPr="00885022" w:rsidTr="00885022">
            <w:sdt>
              <w:sdtPr>
                <w:rPr>
                  <w:sz w:val="21"/>
                  <w:szCs w:val="21"/>
                </w:rPr>
                <w:tag w:val="_PLD_588268d9a550441d943c27cfc1105eb0"/>
                <w:id w:val="14022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center"/>
                      <w:rPr>
                        <w:sz w:val="21"/>
                        <w:szCs w:val="21"/>
                      </w:rPr>
                    </w:pPr>
                    <w:r w:rsidRPr="00885022">
                      <w:rPr>
                        <w:rFonts w:hint="eastAsia"/>
                        <w:sz w:val="21"/>
                        <w:szCs w:val="21"/>
                      </w:rPr>
                      <w:t>项目</w:t>
                    </w:r>
                  </w:p>
                </w:tc>
              </w:sdtContent>
            </w:sdt>
            <w:sdt>
              <w:sdtPr>
                <w:rPr>
                  <w:sz w:val="21"/>
                  <w:szCs w:val="21"/>
                </w:rPr>
                <w:tag w:val="_PLD_0e4f4d04bcb2408d8a5744ac90a1f89b"/>
                <w:id w:val="14022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center"/>
                      <w:rPr>
                        <w:sz w:val="21"/>
                        <w:szCs w:val="21"/>
                      </w:rPr>
                    </w:pPr>
                    <w:r w:rsidRPr="00885022">
                      <w:rPr>
                        <w:rFonts w:hint="eastAsia"/>
                        <w:sz w:val="21"/>
                        <w:szCs w:val="21"/>
                      </w:rPr>
                      <w:t>本期发生额</w:t>
                    </w:r>
                  </w:p>
                </w:tc>
              </w:sdtContent>
            </w:sdt>
            <w:sdt>
              <w:sdtPr>
                <w:rPr>
                  <w:sz w:val="21"/>
                  <w:szCs w:val="21"/>
                </w:rPr>
                <w:tag w:val="_PLD_6f1ab61237164c0db56540ae1980b62c"/>
                <w:id w:val="14022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center"/>
                      <w:rPr>
                        <w:sz w:val="21"/>
                        <w:szCs w:val="21"/>
                      </w:rPr>
                    </w:pPr>
                    <w:r w:rsidRPr="00885022">
                      <w:rPr>
                        <w:rFonts w:hint="eastAsia"/>
                        <w:sz w:val="21"/>
                        <w:szCs w:val="21"/>
                      </w:rPr>
                      <w:t>上期发生额</w:t>
                    </w:r>
                  </w:p>
                </w:tc>
              </w:sdtContent>
            </w:sdt>
          </w:tr>
          <w:sdt>
            <w:sdtPr>
              <w:rPr>
                <w:rFonts w:hint="eastAsia"/>
                <w:sz w:val="21"/>
                <w:szCs w:val="21"/>
              </w:rPr>
              <w:alias w:val="管理费用明细"/>
              <w:tag w:val="_TUP_722eb986b9ca44cea4b28d9c73b66176"/>
              <w:id w:val="1402263"/>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72,576,470.48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66,128,124.07</w:t>
                    </w:r>
                  </w:p>
                </w:tc>
              </w:tr>
            </w:sdtContent>
          </w:sdt>
          <w:sdt>
            <w:sdtPr>
              <w:rPr>
                <w:rFonts w:hint="eastAsia"/>
                <w:sz w:val="21"/>
                <w:szCs w:val="21"/>
              </w:rPr>
              <w:alias w:val="管理费用明细"/>
              <w:tag w:val="_TUP_722eb986b9ca44cea4b28d9c73b66176"/>
              <w:id w:val="1402264"/>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维修费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60,362,829.68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32,549,345.33</w:t>
                    </w:r>
                  </w:p>
                </w:tc>
              </w:tr>
            </w:sdtContent>
          </w:sdt>
          <w:sdt>
            <w:sdtPr>
              <w:rPr>
                <w:rFonts w:hint="eastAsia"/>
                <w:sz w:val="21"/>
                <w:szCs w:val="21"/>
              </w:rPr>
              <w:alias w:val="管理费用明细"/>
              <w:tag w:val="_TUP_722eb986b9ca44cea4b28d9c73b66176"/>
              <w:id w:val="1402265"/>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22,318,040.81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17,954,064.05</w:t>
                    </w:r>
                  </w:p>
                </w:tc>
              </w:tr>
            </w:sdtContent>
          </w:sdt>
          <w:sdt>
            <w:sdtPr>
              <w:rPr>
                <w:rFonts w:hint="eastAsia"/>
                <w:sz w:val="21"/>
                <w:szCs w:val="21"/>
              </w:rPr>
              <w:alias w:val="管理费用明细"/>
              <w:tag w:val="_TUP_722eb986b9ca44cea4b28d9c73b66176"/>
              <w:id w:val="1402266"/>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环保费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8,707,452.13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3,228,795.49</w:t>
                    </w:r>
                  </w:p>
                </w:tc>
              </w:tr>
            </w:sdtContent>
          </w:sdt>
          <w:sdt>
            <w:sdtPr>
              <w:rPr>
                <w:rFonts w:hint="eastAsia"/>
                <w:sz w:val="21"/>
                <w:szCs w:val="21"/>
              </w:rPr>
              <w:alias w:val="管理费用明细"/>
              <w:tag w:val="_TUP_722eb986b9ca44cea4b28d9c73b66176"/>
              <w:id w:val="1402267"/>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股权激励费用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5,027,262.31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p>
                </w:tc>
              </w:tr>
            </w:sdtContent>
          </w:sdt>
          <w:sdt>
            <w:sdtPr>
              <w:rPr>
                <w:rFonts w:hint="eastAsia"/>
                <w:sz w:val="21"/>
                <w:szCs w:val="21"/>
              </w:rPr>
              <w:alias w:val="管理费用明细"/>
              <w:tag w:val="_TUP_722eb986b9ca44cea4b28d9c73b66176"/>
              <w:id w:val="1402268"/>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使用权资产折旧费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4,990,136.30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p>
                </w:tc>
              </w:tr>
            </w:sdtContent>
          </w:sdt>
          <w:sdt>
            <w:sdtPr>
              <w:rPr>
                <w:rFonts w:hint="eastAsia"/>
                <w:sz w:val="21"/>
                <w:szCs w:val="21"/>
              </w:rPr>
              <w:alias w:val="管理费用明细"/>
              <w:tag w:val="_TUP_722eb986b9ca44cea4b28d9c73b66176"/>
              <w:id w:val="1402269"/>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14,754,161.69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32,808,543.91</w:t>
                    </w:r>
                  </w:p>
                </w:tc>
              </w:tr>
            </w:sdtContent>
          </w:sdt>
          <w:tr w:rsidR="00885022" w:rsidRPr="00885022" w:rsidTr="00885022">
            <w:sdt>
              <w:sdtPr>
                <w:rPr>
                  <w:sz w:val="21"/>
                  <w:szCs w:val="21"/>
                </w:rPr>
                <w:tag w:val="_PLD_baed7858ee4845698b1e1703ad5c4d1f"/>
                <w:id w:val="140227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jc w:val="center"/>
                      <w:rPr>
                        <w:sz w:val="21"/>
                        <w:szCs w:val="21"/>
                      </w:rPr>
                    </w:pPr>
                    <w:r w:rsidRPr="00885022">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jc w:val="right"/>
                  <w:rPr>
                    <w:sz w:val="21"/>
                    <w:szCs w:val="21"/>
                  </w:rPr>
                </w:pPr>
                <w:r w:rsidRPr="00885022">
                  <w:rPr>
                    <w:sz w:val="21"/>
                    <w:szCs w:val="21"/>
                  </w:rPr>
                  <w:t>188,736,353.40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jc w:val="right"/>
                  <w:rPr>
                    <w:sz w:val="21"/>
                    <w:szCs w:val="21"/>
                  </w:rPr>
                </w:pPr>
                <w:r w:rsidRPr="00885022">
                  <w:rPr>
                    <w:sz w:val="21"/>
                    <w:szCs w:val="21"/>
                  </w:rPr>
                  <w:t>152,668,872.85</w:t>
                </w:r>
              </w:p>
            </w:tc>
          </w:tr>
        </w:tbl>
        <w:p w:rsidR="00FD2133" w:rsidRDefault="00D1422C">
          <w:pPr>
            <w:rPr>
              <w:szCs w:val="21"/>
            </w:rPr>
          </w:pPr>
        </w:p>
      </w:sdtContent>
    </w:sdt>
    <w:bookmarkStart w:id="223" w:name="_Hlk532912714" w:displacedByCustomXml="next"/>
    <w:sdt>
      <w:sdtPr>
        <w:rPr>
          <w:rFonts w:ascii="宋体" w:hAnsi="宋体" w:cs="宋体" w:hint="eastAsia"/>
          <w:b w:val="0"/>
          <w:bCs w:val="0"/>
          <w:kern w:val="0"/>
          <w:sz w:val="24"/>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FD2133" w:rsidRDefault="00537341">
          <w:pPr>
            <w:pStyle w:val="3"/>
            <w:numPr>
              <w:ilvl w:val="0"/>
              <w:numId w:val="19"/>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Locked"/>
            <w:placeholder>
              <w:docPart w:val="GBC22222222222222222222222222222"/>
            </w:placeholder>
          </w:sdtPr>
          <w:sdtEndPr>
            <w:rPr>
              <w:sz w:val="21"/>
            </w:rPr>
          </w:sdtEndPr>
          <w:sdtContent>
            <w:p w:rsidR="00FD2133" w:rsidRPr="00885022" w:rsidRDefault="00D1422C">
              <w:pPr>
                <w:rPr>
                  <w:sz w:val="21"/>
                  <w:szCs w:val="21"/>
                </w:rPr>
              </w:pPr>
              <w:r w:rsidRPr="00885022">
                <w:rPr>
                  <w:sz w:val="21"/>
                  <w:szCs w:val="21"/>
                </w:rPr>
                <w:fldChar w:fldCharType="begin"/>
              </w:r>
              <w:r w:rsidR="00885022" w:rsidRPr="00885022">
                <w:rPr>
                  <w:sz w:val="21"/>
                  <w:szCs w:val="21"/>
                </w:rPr>
                <w:instrText xml:space="preserve"> MACROBUTTON  SnrToggleCheckbox √适用 </w:instrText>
              </w:r>
              <w:r w:rsidRPr="00885022">
                <w:rPr>
                  <w:sz w:val="21"/>
                  <w:szCs w:val="21"/>
                </w:rPr>
                <w:fldChar w:fldCharType="end"/>
              </w:r>
              <w:r w:rsidRPr="00885022">
                <w:rPr>
                  <w:sz w:val="21"/>
                  <w:szCs w:val="21"/>
                </w:rPr>
                <w:fldChar w:fldCharType="begin"/>
              </w:r>
              <w:r w:rsidR="00885022" w:rsidRPr="00885022">
                <w:rPr>
                  <w:sz w:val="21"/>
                  <w:szCs w:val="21"/>
                </w:rPr>
                <w:instrText xml:space="preserve"> MACROBUTTON  SnrToggleCheckbox □不适用 </w:instrText>
              </w:r>
              <w:r w:rsidRPr="00885022">
                <w:rPr>
                  <w:sz w:val="21"/>
                  <w:szCs w:val="21"/>
                </w:rPr>
                <w:fldChar w:fldCharType="end"/>
              </w:r>
            </w:p>
          </w:sdtContent>
        </w:sdt>
        <w:p w:rsidR="00FD2133" w:rsidRPr="00885022" w:rsidRDefault="00537341">
          <w:pPr>
            <w:pStyle w:val="a9"/>
            <w:ind w:left="420" w:firstLineChars="0" w:firstLine="0"/>
            <w:jc w:val="right"/>
            <w:rPr>
              <w:szCs w:val="21"/>
            </w:rPr>
          </w:pPr>
          <w:r w:rsidRPr="00885022">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5022">
                <w:rPr>
                  <w:rFonts w:hint="eastAsia"/>
                  <w:szCs w:val="21"/>
                </w:rPr>
                <w:t>元</w:t>
              </w:r>
            </w:sdtContent>
          </w:sdt>
          <w:r w:rsidRPr="00885022">
            <w:rPr>
              <w:rFonts w:hint="eastAsia"/>
              <w:szCs w:val="21"/>
            </w:rPr>
            <w:t xml:space="preserve">  </w:t>
          </w:r>
          <w:r w:rsidRPr="00885022">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5022">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885022" w:rsidRPr="00885022" w:rsidTr="00885022">
            <w:sdt>
              <w:sdtPr>
                <w:rPr>
                  <w:sz w:val="21"/>
                  <w:szCs w:val="21"/>
                </w:rPr>
                <w:tag w:val="_PLD_02420652c2154f7cbee5669a7dc715b9"/>
                <w:id w:val="14024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center"/>
                      <w:rPr>
                        <w:sz w:val="21"/>
                        <w:szCs w:val="21"/>
                      </w:rPr>
                    </w:pPr>
                    <w:r w:rsidRPr="00885022">
                      <w:rPr>
                        <w:rFonts w:hint="eastAsia"/>
                        <w:sz w:val="21"/>
                        <w:szCs w:val="21"/>
                      </w:rPr>
                      <w:t>项目</w:t>
                    </w:r>
                  </w:p>
                </w:tc>
              </w:sdtContent>
            </w:sdt>
            <w:sdt>
              <w:sdtPr>
                <w:rPr>
                  <w:sz w:val="21"/>
                  <w:szCs w:val="21"/>
                </w:rPr>
                <w:tag w:val="_PLD_301f10da19c0458dbf502fb4181b8435"/>
                <w:id w:val="140244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center"/>
                      <w:rPr>
                        <w:sz w:val="21"/>
                        <w:szCs w:val="21"/>
                      </w:rPr>
                    </w:pPr>
                    <w:r w:rsidRPr="00885022">
                      <w:rPr>
                        <w:rFonts w:hint="eastAsia"/>
                        <w:sz w:val="21"/>
                        <w:szCs w:val="21"/>
                      </w:rPr>
                      <w:t>本期发生额</w:t>
                    </w:r>
                  </w:p>
                </w:tc>
              </w:sdtContent>
            </w:sdt>
            <w:sdt>
              <w:sdtPr>
                <w:rPr>
                  <w:sz w:val="21"/>
                  <w:szCs w:val="21"/>
                </w:rPr>
                <w:tag w:val="_PLD_657399a6b7d84b83b048a7e1f5ab1c45"/>
                <w:id w:val="140244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center"/>
                      <w:rPr>
                        <w:sz w:val="21"/>
                        <w:szCs w:val="21"/>
                      </w:rPr>
                    </w:pPr>
                    <w:r w:rsidRPr="00885022">
                      <w:rPr>
                        <w:rFonts w:hint="eastAsia"/>
                        <w:sz w:val="21"/>
                        <w:szCs w:val="21"/>
                      </w:rPr>
                      <w:t>上期发生额</w:t>
                    </w:r>
                  </w:p>
                </w:tc>
              </w:sdtContent>
            </w:sdt>
          </w:tr>
          <w:sdt>
            <w:sdtPr>
              <w:rPr>
                <w:sz w:val="21"/>
                <w:szCs w:val="21"/>
              </w:rPr>
              <w:alias w:val="研发费用明细"/>
              <w:tag w:val="_TUP_e20dd3fcf365400290d382be3f4e0697"/>
              <w:id w:val="1402443"/>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19,420,830.04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18,070,543.95</w:t>
                    </w:r>
                  </w:p>
                </w:tc>
              </w:tr>
            </w:sdtContent>
          </w:sdt>
          <w:sdt>
            <w:sdtPr>
              <w:rPr>
                <w:sz w:val="21"/>
                <w:szCs w:val="21"/>
              </w:rPr>
              <w:alias w:val="研发费用明细"/>
              <w:tag w:val="_TUP_e20dd3fcf365400290d382be3f4e0697"/>
              <w:id w:val="1402444"/>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1,912,340.47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211,237.92</w:t>
                    </w:r>
                  </w:p>
                </w:tc>
              </w:tr>
            </w:sdtContent>
          </w:sdt>
          <w:sdt>
            <w:sdtPr>
              <w:rPr>
                <w:sz w:val="21"/>
                <w:szCs w:val="21"/>
              </w:rPr>
              <w:alias w:val="研发费用明细"/>
              <w:tag w:val="_TUP_e20dd3fcf365400290d382be3f4e0697"/>
              <w:id w:val="1402445"/>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290,844.78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280,379.60</w:t>
                    </w:r>
                  </w:p>
                </w:tc>
              </w:tr>
            </w:sdtContent>
          </w:sdt>
          <w:sdt>
            <w:sdtPr>
              <w:rPr>
                <w:sz w:val="21"/>
                <w:szCs w:val="21"/>
              </w:rPr>
              <w:alias w:val="研发费用明细"/>
              <w:tag w:val="_TUP_e20dd3fcf365400290d382be3f4e0697"/>
              <w:id w:val="1402446"/>
              <w:lock w:val="sdtLocked"/>
            </w:sdtPr>
            <w:sdtContent>
              <w:tr w:rsidR="00885022" w:rsidRPr="00885022" w:rsidTr="0088502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rPr>
                        <w:sz w:val="21"/>
                        <w:szCs w:val="21"/>
                      </w:rPr>
                    </w:pPr>
                    <w:r w:rsidRPr="00885022">
                      <w:rPr>
                        <w:sz w:val="21"/>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812,613.89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85022" w:rsidRPr="00885022" w:rsidRDefault="00885022" w:rsidP="00885022">
                    <w:pPr>
                      <w:jc w:val="right"/>
                      <w:rPr>
                        <w:sz w:val="21"/>
                        <w:szCs w:val="21"/>
                      </w:rPr>
                    </w:pPr>
                    <w:r w:rsidRPr="00885022">
                      <w:rPr>
                        <w:sz w:val="21"/>
                        <w:szCs w:val="21"/>
                      </w:rPr>
                      <w:t>1,475,406.44</w:t>
                    </w:r>
                  </w:p>
                </w:tc>
              </w:tr>
            </w:sdtContent>
          </w:sdt>
          <w:tr w:rsidR="00885022" w:rsidRPr="00885022" w:rsidTr="00885022">
            <w:sdt>
              <w:sdtPr>
                <w:rPr>
                  <w:sz w:val="21"/>
                  <w:szCs w:val="21"/>
                </w:rPr>
                <w:tag w:val="_PLD_9cab7ee68b8c41309b94c4fd276833fd"/>
                <w:id w:val="140244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jc w:val="center"/>
                      <w:rPr>
                        <w:sz w:val="21"/>
                        <w:szCs w:val="21"/>
                      </w:rPr>
                    </w:pPr>
                    <w:r w:rsidRPr="00885022">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jc w:val="right"/>
                  <w:rPr>
                    <w:sz w:val="21"/>
                    <w:szCs w:val="21"/>
                  </w:rPr>
                </w:pPr>
                <w:r w:rsidRPr="00885022">
                  <w:rPr>
                    <w:sz w:val="21"/>
                    <w:szCs w:val="21"/>
                  </w:rPr>
                  <w:t>22,436,629.18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885022" w:rsidRPr="00885022" w:rsidRDefault="00885022" w:rsidP="00885022">
                <w:pPr>
                  <w:jc w:val="right"/>
                  <w:rPr>
                    <w:sz w:val="21"/>
                    <w:szCs w:val="21"/>
                  </w:rPr>
                </w:pPr>
                <w:r w:rsidRPr="00885022">
                  <w:rPr>
                    <w:sz w:val="21"/>
                    <w:szCs w:val="21"/>
                  </w:rPr>
                  <w:t>20,037,567.91</w:t>
                </w:r>
              </w:p>
            </w:tc>
          </w:tr>
        </w:tbl>
        <w:p w:rsidR="00FD2133" w:rsidRDefault="00D1422C"/>
      </w:sdtContent>
    </w:sdt>
    <w:bookmarkEnd w:id="223" w:displacedByCustomXml="prev"/>
    <w:sdt>
      <w:sdtPr>
        <w:rPr>
          <w:rFonts w:ascii="宋体" w:hAnsi="宋体" w:cs="宋体" w:hint="eastAsia"/>
          <w:b w:val="0"/>
          <w:bCs w:val="0"/>
          <w:kern w:val="0"/>
          <w:sz w:val="24"/>
          <w:szCs w:val="21"/>
        </w:rPr>
        <w:alias w:val="模块:财务费用"/>
        <w:tag w:val="_SEC_e64e0ff353b940238889b35d13a33128"/>
        <w:id w:val="859163563"/>
        <w:lock w:val="sdtLocked"/>
        <w:placeholder>
          <w:docPart w:val="GBC22222222222222222222222222222"/>
        </w:placeholder>
      </w:sdtPr>
      <w:sdtContent>
        <w:p w:rsidR="00FD2133" w:rsidRDefault="00537341">
          <w:pPr>
            <w:pStyle w:val="3"/>
            <w:numPr>
              <w:ilvl w:val="0"/>
              <w:numId w:val="19"/>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EndPr>
            <w:rPr>
              <w:sz w:val="21"/>
              <w:szCs w:val="21"/>
            </w:rPr>
          </w:sdtEndPr>
          <w:sdtContent>
            <w:p w:rsidR="00885022" w:rsidRPr="002C5E53" w:rsidRDefault="00D1422C" w:rsidP="00885022">
              <w:pPr>
                <w:rPr>
                  <w:sz w:val="21"/>
                  <w:szCs w:val="21"/>
                </w:rPr>
              </w:pPr>
              <w:r w:rsidRPr="002C5E53">
                <w:rPr>
                  <w:sz w:val="21"/>
                  <w:szCs w:val="21"/>
                </w:rPr>
                <w:fldChar w:fldCharType="begin"/>
              </w:r>
              <w:r w:rsidR="00885022" w:rsidRPr="002C5E53">
                <w:rPr>
                  <w:sz w:val="21"/>
                  <w:szCs w:val="21"/>
                </w:rPr>
                <w:instrText xml:space="preserve">MACROBUTTON  SnrToggleCheckbox √适用 </w:instrText>
              </w:r>
              <w:r w:rsidRPr="002C5E53">
                <w:rPr>
                  <w:sz w:val="21"/>
                  <w:szCs w:val="21"/>
                </w:rPr>
                <w:fldChar w:fldCharType="end"/>
              </w:r>
              <w:r w:rsidRPr="002C5E53">
                <w:rPr>
                  <w:sz w:val="21"/>
                  <w:szCs w:val="21"/>
                </w:rPr>
                <w:fldChar w:fldCharType="begin"/>
              </w:r>
              <w:r w:rsidR="00885022" w:rsidRPr="002C5E53">
                <w:rPr>
                  <w:sz w:val="21"/>
                  <w:szCs w:val="21"/>
                </w:rPr>
                <w:instrText xml:space="preserve"> MACROBUTTON  SnrToggleCheckbox □不适用 </w:instrText>
              </w:r>
              <w:r w:rsidRPr="002C5E53">
                <w:rPr>
                  <w:sz w:val="21"/>
                  <w:szCs w:val="21"/>
                </w:rPr>
                <w:fldChar w:fldCharType="end"/>
              </w:r>
            </w:p>
          </w:sdtContent>
        </w:sdt>
        <w:p w:rsidR="00885022" w:rsidRPr="002C5E53" w:rsidRDefault="00885022" w:rsidP="00885022">
          <w:pPr>
            <w:jc w:val="right"/>
            <w:rPr>
              <w:sz w:val="21"/>
              <w:szCs w:val="21"/>
            </w:rPr>
          </w:pPr>
          <w:r w:rsidRPr="002C5E53">
            <w:rPr>
              <w:rFonts w:hint="eastAsia"/>
              <w:sz w:val="21"/>
              <w:szCs w:val="21"/>
            </w:rPr>
            <w:t>单位：</w:t>
          </w:r>
          <w:sdt>
            <w:sdtPr>
              <w:rPr>
                <w:rFonts w:hint="eastAsia"/>
                <w:sz w:val="21"/>
                <w:szCs w:val="21"/>
              </w:rPr>
              <w:alias w:val="单位：财务费用"/>
              <w:tag w:val="_GBC_adcf988d29cd43aba011ce1310eac264"/>
              <w:id w:val="190903263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C5E53">
                <w:rPr>
                  <w:rFonts w:hint="eastAsia"/>
                  <w:sz w:val="21"/>
                  <w:szCs w:val="21"/>
                </w:rPr>
                <w:t>元</w:t>
              </w:r>
            </w:sdtContent>
          </w:sdt>
          <w:r w:rsidRPr="002C5E53">
            <w:rPr>
              <w:rFonts w:hint="eastAsia"/>
              <w:sz w:val="21"/>
              <w:szCs w:val="21"/>
            </w:rPr>
            <w:t xml:space="preserve">  币种：</w:t>
          </w:r>
          <w:sdt>
            <w:sdtPr>
              <w:rPr>
                <w:rFonts w:hint="eastAsia"/>
                <w:sz w:val="21"/>
                <w:szCs w:val="21"/>
              </w:rPr>
              <w:alias w:val="币种：财务费用"/>
              <w:tag w:val="_GBC_f6066e571d54449daf358ae3037f9712"/>
              <w:id w:val="5959817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5E5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2C5E53" w:rsidRPr="002C5E53" w:rsidTr="002C2526">
            <w:sdt>
              <w:sdtPr>
                <w:rPr>
                  <w:sz w:val="21"/>
                  <w:szCs w:val="21"/>
                </w:rPr>
                <w:tag w:val="_PLD_49977e87dd3f474489b24bbaed00293d"/>
                <w:id w:val="14026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2526">
                    <w:pPr>
                      <w:jc w:val="center"/>
                      <w:rPr>
                        <w:sz w:val="21"/>
                        <w:szCs w:val="21"/>
                      </w:rPr>
                    </w:pPr>
                    <w:r w:rsidRPr="002C5E53">
                      <w:rPr>
                        <w:rFonts w:hint="eastAsia"/>
                        <w:sz w:val="21"/>
                        <w:szCs w:val="21"/>
                      </w:rPr>
                      <w:t>项目</w:t>
                    </w:r>
                  </w:p>
                </w:tc>
              </w:sdtContent>
            </w:sdt>
            <w:sdt>
              <w:sdtPr>
                <w:rPr>
                  <w:sz w:val="21"/>
                  <w:szCs w:val="21"/>
                </w:rPr>
                <w:tag w:val="_PLD_f64aa2e290ce4904a39347c56117acb7"/>
                <w:id w:val="140268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2526">
                    <w:pPr>
                      <w:jc w:val="center"/>
                      <w:rPr>
                        <w:sz w:val="21"/>
                        <w:szCs w:val="21"/>
                      </w:rPr>
                    </w:pPr>
                    <w:r w:rsidRPr="002C5E53">
                      <w:rPr>
                        <w:rFonts w:hint="eastAsia"/>
                        <w:sz w:val="21"/>
                        <w:szCs w:val="21"/>
                      </w:rPr>
                      <w:t>本期发生额</w:t>
                    </w:r>
                  </w:p>
                </w:tc>
              </w:sdtContent>
            </w:sdt>
            <w:sdt>
              <w:sdtPr>
                <w:rPr>
                  <w:sz w:val="21"/>
                  <w:szCs w:val="21"/>
                </w:rPr>
                <w:tag w:val="_PLD_178c78585f7e495ebd86923cb8c24338"/>
                <w:id w:val="140268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2526">
                    <w:pPr>
                      <w:jc w:val="center"/>
                      <w:rPr>
                        <w:sz w:val="21"/>
                        <w:szCs w:val="21"/>
                      </w:rPr>
                    </w:pPr>
                    <w:r w:rsidRPr="002C5E53">
                      <w:rPr>
                        <w:rFonts w:hint="eastAsia"/>
                        <w:sz w:val="21"/>
                        <w:szCs w:val="21"/>
                      </w:rPr>
                      <w:t>上期发生额</w:t>
                    </w:r>
                  </w:p>
                </w:tc>
              </w:sdtContent>
            </w:sdt>
          </w:tr>
          <w:sdt>
            <w:sdtPr>
              <w:rPr>
                <w:rFonts w:hint="eastAsia"/>
                <w:sz w:val="21"/>
                <w:szCs w:val="21"/>
              </w:rPr>
              <w:alias w:val="财务费用明细"/>
              <w:tag w:val="_TUP_532e2d560b3e474f82bbcbba74b0e810"/>
              <w:id w:val="1402687"/>
              <w:lock w:val="sdtLocked"/>
            </w:sdtPr>
            <w:sdtContent>
              <w:tr w:rsidR="002C5E53" w:rsidRPr="002C5E53" w:rsidTr="002C252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2526">
                    <w:pPr>
                      <w:rPr>
                        <w:sz w:val="21"/>
                        <w:szCs w:val="21"/>
                      </w:rPr>
                    </w:pPr>
                    <w:r w:rsidRPr="002C5E53">
                      <w:rPr>
                        <w:sz w:val="21"/>
                        <w:szCs w:val="21"/>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4,487,617.52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861,589.59</w:t>
                    </w:r>
                  </w:p>
                </w:tc>
              </w:tr>
            </w:sdtContent>
          </w:sdt>
          <w:sdt>
            <w:sdtPr>
              <w:rPr>
                <w:rFonts w:hint="eastAsia"/>
                <w:sz w:val="21"/>
                <w:szCs w:val="21"/>
              </w:rPr>
              <w:alias w:val="财务费用明细"/>
              <w:tag w:val="_TUP_532e2d560b3e474f82bbcbba74b0e810"/>
              <w:id w:val="1402688"/>
              <w:lock w:val="sdtLocked"/>
            </w:sdtPr>
            <w:sdtContent>
              <w:tr w:rsidR="002C5E53" w:rsidRPr="002C5E53" w:rsidTr="002C252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2526">
                    <w:pPr>
                      <w:rPr>
                        <w:sz w:val="21"/>
                        <w:szCs w:val="21"/>
                      </w:rPr>
                    </w:pPr>
                    <w:r w:rsidRPr="002C5E53">
                      <w:rPr>
                        <w:sz w:val="21"/>
                        <w:szCs w:val="21"/>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9,790,547.64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11,522,145.03</w:t>
                    </w:r>
                  </w:p>
                </w:tc>
              </w:tr>
            </w:sdtContent>
          </w:sdt>
          <w:sdt>
            <w:sdtPr>
              <w:rPr>
                <w:rFonts w:hint="eastAsia"/>
                <w:sz w:val="21"/>
                <w:szCs w:val="21"/>
              </w:rPr>
              <w:alias w:val="财务费用明细"/>
              <w:tag w:val="_TUP_532e2d560b3e474f82bbcbba74b0e810"/>
              <w:id w:val="1402689"/>
              <w:lock w:val="sdtLocked"/>
            </w:sdtPr>
            <w:sdtContent>
              <w:tr w:rsidR="002C5E53" w:rsidRPr="002C5E53" w:rsidTr="002C252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2526">
                    <w:pPr>
                      <w:rPr>
                        <w:sz w:val="21"/>
                        <w:szCs w:val="21"/>
                      </w:rPr>
                    </w:pPr>
                    <w:r w:rsidRPr="002C5E53">
                      <w:rPr>
                        <w:sz w:val="21"/>
                        <w:szCs w:val="21"/>
                      </w:rPr>
                      <w:t>汇兑净损失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3,499,502.20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13,026,035.55</w:t>
                    </w:r>
                  </w:p>
                </w:tc>
              </w:tr>
            </w:sdtContent>
          </w:sdt>
          <w:sdt>
            <w:sdtPr>
              <w:rPr>
                <w:rFonts w:hint="eastAsia"/>
                <w:sz w:val="21"/>
                <w:szCs w:val="21"/>
              </w:rPr>
              <w:alias w:val="财务费用明细"/>
              <w:tag w:val="_TUP_532e2d560b3e474f82bbcbba74b0e810"/>
              <w:id w:val="1402690"/>
              <w:lock w:val="sdtLocked"/>
            </w:sdtPr>
            <w:sdtContent>
              <w:tr w:rsidR="002C5E53" w:rsidRPr="002C5E53" w:rsidTr="002C252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2526">
                    <w:pPr>
                      <w:rPr>
                        <w:sz w:val="21"/>
                        <w:szCs w:val="21"/>
                      </w:rPr>
                    </w:pPr>
                    <w:r w:rsidRPr="002C5E53">
                      <w:rPr>
                        <w:sz w:val="21"/>
                        <w:szCs w:val="21"/>
                      </w:rPr>
                      <w:t>减：汇兑净收益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1,710,149.77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302,194.47</w:t>
                    </w:r>
                  </w:p>
                </w:tc>
              </w:tr>
            </w:sdtContent>
          </w:sdt>
          <w:sdt>
            <w:sdtPr>
              <w:rPr>
                <w:rFonts w:hint="eastAsia"/>
                <w:sz w:val="21"/>
                <w:szCs w:val="21"/>
              </w:rPr>
              <w:alias w:val="财务费用明细"/>
              <w:tag w:val="_TUP_532e2d560b3e474f82bbcbba74b0e810"/>
              <w:id w:val="1402691"/>
              <w:lock w:val="sdtLocked"/>
            </w:sdtPr>
            <w:sdtContent>
              <w:tr w:rsidR="002C5E53" w:rsidRPr="002C5E53" w:rsidTr="002C252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2526">
                    <w:pPr>
                      <w:rPr>
                        <w:sz w:val="21"/>
                        <w:szCs w:val="21"/>
                      </w:rPr>
                    </w:pPr>
                    <w:r w:rsidRPr="002C5E53">
                      <w:rPr>
                        <w:sz w:val="21"/>
                        <w:szCs w:val="21"/>
                      </w:rP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340,950.85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2C5E53" w:rsidRPr="002C5E53" w:rsidRDefault="002C5E53" w:rsidP="002C5E53">
                    <w:pPr>
                      <w:jc w:val="right"/>
                      <w:rPr>
                        <w:sz w:val="21"/>
                        <w:szCs w:val="21"/>
                      </w:rPr>
                    </w:pPr>
                    <w:r w:rsidRPr="002C5E53">
                      <w:rPr>
                        <w:sz w:val="21"/>
                        <w:szCs w:val="21"/>
                      </w:rPr>
                      <w:t>129,212.89</w:t>
                    </w:r>
                  </w:p>
                </w:tc>
              </w:tr>
            </w:sdtContent>
          </w:sdt>
          <w:tr w:rsidR="002C5E53" w:rsidRPr="002C5E53" w:rsidTr="002C2526">
            <w:sdt>
              <w:sdtPr>
                <w:rPr>
                  <w:sz w:val="21"/>
                  <w:szCs w:val="21"/>
                </w:rPr>
                <w:tag w:val="_PLD_65dda636e4a845d7a035b74881476be3"/>
                <w:id w:val="140269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2526">
                    <w:pPr>
                      <w:jc w:val="center"/>
                      <w:rPr>
                        <w:sz w:val="21"/>
                        <w:szCs w:val="21"/>
                      </w:rPr>
                    </w:pPr>
                    <w:r w:rsidRPr="002C5E53">
                      <w:rPr>
                        <w:rFonts w:hint="eastAsia"/>
                        <w:sz w:val="21"/>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5E53">
                <w:pPr>
                  <w:jc w:val="right"/>
                  <w:rPr>
                    <w:sz w:val="21"/>
                    <w:szCs w:val="21"/>
                  </w:rPr>
                </w:pPr>
                <w:r w:rsidRPr="002C5E53">
                  <w:rPr>
                    <w:sz w:val="21"/>
                    <w:szCs w:val="21"/>
                  </w:rPr>
                  <w:t>-3,172,626.84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2C5E53" w:rsidRPr="002C5E53" w:rsidRDefault="002C5E53" w:rsidP="002C5E53">
                <w:pPr>
                  <w:jc w:val="right"/>
                  <w:rPr>
                    <w:sz w:val="21"/>
                    <w:szCs w:val="21"/>
                  </w:rPr>
                </w:pPr>
                <w:r w:rsidRPr="002C5E53">
                  <w:rPr>
                    <w:sz w:val="21"/>
                    <w:szCs w:val="21"/>
                  </w:rPr>
                  <w:t>2,192,498.53</w:t>
                </w:r>
              </w:p>
            </w:tc>
          </w:tr>
        </w:tbl>
        <w:p w:rsidR="00FD2133" w:rsidRPr="002C5E53" w:rsidRDefault="00D1422C">
          <w:pPr>
            <w:rPr>
              <w:szCs w:val="21"/>
            </w:rPr>
          </w:pPr>
        </w:p>
      </w:sdtContent>
    </w:sdt>
    <w:sdt>
      <w:sdtPr>
        <w:rPr>
          <w:rFonts w:ascii="宋体" w:hAnsi="宋体" w:cs="宋体" w:hint="eastAsia"/>
          <w:b w:val="0"/>
          <w:bCs w:val="0"/>
          <w:kern w:val="0"/>
          <w:sz w:val="24"/>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FD2133" w:rsidRDefault="00537341">
          <w:pPr>
            <w:pStyle w:val="3"/>
            <w:numPr>
              <w:ilvl w:val="0"/>
              <w:numId w:val="19"/>
            </w:numPr>
            <w:tabs>
              <w:tab w:val="left" w:pos="504"/>
            </w:tabs>
          </w:pPr>
          <w:r>
            <w:rPr>
              <w:rFonts w:hint="eastAsia"/>
            </w:rPr>
            <w:t>其他收益</w:t>
          </w:r>
        </w:p>
        <w:sdt>
          <w:sdtPr>
            <w:rPr>
              <w:bCs/>
            </w:rPr>
            <w:alias w:val="是否适用：财务报表其他收益[双击切换]"/>
            <w:tag w:val="_GBC_24722ffac3b6474db1e1d7972d6e4a7b"/>
            <w:id w:val="-632946794"/>
            <w:lock w:val="sdtLocked"/>
            <w:placeholder>
              <w:docPart w:val="GBC22222222222222222222222222222"/>
            </w:placeholder>
          </w:sdtPr>
          <w:sdtEndPr>
            <w:rPr>
              <w:sz w:val="21"/>
              <w:szCs w:val="21"/>
            </w:rPr>
          </w:sdtEndPr>
          <w:sdtContent>
            <w:p w:rsidR="00FD2133" w:rsidRPr="002C5E53" w:rsidRDefault="00D1422C">
              <w:pPr>
                <w:rPr>
                  <w:bCs/>
                  <w:sz w:val="21"/>
                  <w:szCs w:val="21"/>
                </w:rPr>
              </w:pPr>
              <w:r w:rsidRPr="002C5E53">
                <w:rPr>
                  <w:bCs/>
                  <w:sz w:val="21"/>
                  <w:szCs w:val="21"/>
                </w:rPr>
                <w:fldChar w:fldCharType="begin"/>
              </w:r>
              <w:r w:rsidR="002C5E53" w:rsidRPr="002C5E53">
                <w:rPr>
                  <w:bCs/>
                  <w:sz w:val="21"/>
                  <w:szCs w:val="21"/>
                </w:rPr>
                <w:instrText xml:space="preserve"> MACROBUTTON  SnrToggleCheckbox √适用 </w:instrText>
              </w:r>
              <w:r w:rsidRPr="002C5E53">
                <w:rPr>
                  <w:bCs/>
                  <w:sz w:val="21"/>
                  <w:szCs w:val="21"/>
                </w:rPr>
                <w:fldChar w:fldCharType="end"/>
              </w:r>
              <w:r w:rsidRPr="002C5E53">
                <w:rPr>
                  <w:bCs/>
                  <w:sz w:val="21"/>
                  <w:szCs w:val="21"/>
                </w:rPr>
                <w:fldChar w:fldCharType="begin"/>
              </w:r>
              <w:r w:rsidR="002C5E53" w:rsidRPr="002C5E53">
                <w:rPr>
                  <w:bCs/>
                  <w:sz w:val="21"/>
                  <w:szCs w:val="21"/>
                </w:rPr>
                <w:instrText xml:space="preserve"> MACROBUTTON  SnrToggleCheckbox □不适用 </w:instrText>
              </w:r>
              <w:r w:rsidRPr="002C5E53">
                <w:rPr>
                  <w:bCs/>
                  <w:sz w:val="21"/>
                  <w:szCs w:val="21"/>
                </w:rPr>
                <w:fldChar w:fldCharType="end"/>
              </w:r>
            </w:p>
          </w:sdtContent>
        </w:sdt>
        <w:p w:rsidR="00FD2133" w:rsidRPr="002C5E53" w:rsidRDefault="00537341">
          <w:pPr>
            <w:pStyle w:val="a9"/>
            <w:ind w:left="420" w:firstLineChars="0" w:firstLine="0"/>
            <w:jc w:val="right"/>
            <w:rPr>
              <w:rFonts w:ascii="宋体" w:hAnsi="宋体"/>
              <w:bCs/>
              <w:szCs w:val="21"/>
            </w:rPr>
          </w:pPr>
          <w:r w:rsidRPr="002C5E53">
            <w:rPr>
              <w:rFonts w:ascii="宋体" w:hAnsi="宋体"/>
              <w:bCs/>
              <w:szCs w:val="21"/>
            </w:rPr>
            <w:t>单位：</w:t>
          </w:r>
          <w:sdt>
            <w:sdtPr>
              <w:rPr>
                <w:rFonts w:ascii="宋体" w:hAnsi="宋体"/>
                <w:bCs/>
                <w:szCs w:val="21"/>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5E53">
                <w:rPr>
                  <w:rFonts w:ascii="宋体" w:hAnsi="宋体"/>
                  <w:bCs/>
                  <w:szCs w:val="21"/>
                </w:rPr>
                <w:t>元</w:t>
              </w:r>
            </w:sdtContent>
          </w:sdt>
          <w:r w:rsidRPr="002C5E53">
            <w:rPr>
              <w:rFonts w:ascii="宋体" w:hAnsi="宋体"/>
              <w:bCs/>
              <w:szCs w:val="21"/>
            </w:rPr>
            <w:t xml:space="preserve">  币种：</w:t>
          </w:r>
          <w:sdt>
            <w:sdtPr>
              <w:rPr>
                <w:rFonts w:ascii="宋体" w:hAnsi="宋体"/>
                <w:bCs/>
                <w:szCs w:val="21"/>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5E53">
                <w:rPr>
                  <w:rFonts w:ascii="宋体" w:hAnsi="宋体"/>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2C5E53" w:rsidRPr="002C5E53" w:rsidTr="002C2526">
            <w:sdt>
              <w:sdtPr>
                <w:rPr>
                  <w:sz w:val="21"/>
                  <w:szCs w:val="21"/>
                </w:rPr>
                <w:tag w:val="_PLD_7df5d6dc8fe1463b8e0d41784241e311"/>
                <w:id w:val="1403422"/>
                <w:lock w:val="sdtLocked"/>
              </w:sdtPr>
              <w:sdtContent>
                <w:tc>
                  <w:tcPr>
                    <w:tcW w:w="3016" w:type="dxa"/>
                    <w:shd w:val="clear" w:color="auto" w:fill="auto"/>
                  </w:tcPr>
                  <w:p w:rsidR="002C5E53" w:rsidRPr="002C5E53" w:rsidRDefault="002C5E53" w:rsidP="002C2526">
                    <w:pPr>
                      <w:jc w:val="center"/>
                      <w:rPr>
                        <w:sz w:val="21"/>
                        <w:szCs w:val="21"/>
                      </w:rPr>
                    </w:pPr>
                    <w:r w:rsidRPr="002C5E53">
                      <w:rPr>
                        <w:rFonts w:hint="eastAsia"/>
                        <w:sz w:val="21"/>
                        <w:szCs w:val="21"/>
                      </w:rPr>
                      <w:t>项目</w:t>
                    </w:r>
                  </w:p>
                </w:tc>
              </w:sdtContent>
            </w:sdt>
            <w:sdt>
              <w:sdtPr>
                <w:rPr>
                  <w:sz w:val="21"/>
                  <w:szCs w:val="21"/>
                </w:rPr>
                <w:tag w:val="_PLD_2c34d48a6a534080943d2d340c325c15"/>
                <w:id w:val="1403423"/>
                <w:lock w:val="sdtLocked"/>
              </w:sdtPr>
              <w:sdtContent>
                <w:tc>
                  <w:tcPr>
                    <w:tcW w:w="3016" w:type="dxa"/>
                    <w:shd w:val="clear" w:color="auto" w:fill="auto"/>
                  </w:tcPr>
                  <w:p w:rsidR="002C5E53" w:rsidRPr="002C5E53" w:rsidRDefault="002C5E53" w:rsidP="002C2526">
                    <w:pPr>
                      <w:jc w:val="center"/>
                      <w:rPr>
                        <w:sz w:val="21"/>
                        <w:szCs w:val="21"/>
                      </w:rPr>
                    </w:pPr>
                    <w:r w:rsidRPr="002C5E53">
                      <w:rPr>
                        <w:rFonts w:hint="eastAsia"/>
                        <w:sz w:val="21"/>
                        <w:szCs w:val="21"/>
                      </w:rPr>
                      <w:t>本期发生额</w:t>
                    </w:r>
                  </w:p>
                </w:tc>
              </w:sdtContent>
            </w:sdt>
            <w:sdt>
              <w:sdtPr>
                <w:rPr>
                  <w:sz w:val="21"/>
                  <w:szCs w:val="21"/>
                </w:rPr>
                <w:tag w:val="_PLD_1a2c9ed0a9704089897421e22b8696dd"/>
                <w:id w:val="1403424"/>
                <w:lock w:val="sdtLocked"/>
              </w:sdtPr>
              <w:sdtContent>
                <w:tc>
                  <w:tcPr>
                    <w:tcW w:w="3017" w:type="dxa"/>
                    <w:shd w:val="clear" w:color="auto" w:fill="auto"/>
                  </w:tcPr>
                  <w:p w:rsidR="002C5E53" w:rsidRPr="002C5E53" w:rsidRDefault="002C5E53" w:rsidP="002C2526">
                    <w:pPr>
                      <w:jc w:val="center"/>
                      <w:rPr>
                        <w:sz w:val="21"/>
                        <w:szCs w:val="21"/>
                      </w:rPr>
                    </w:pPr>
                    <w:r w:rsidRPr="002C5E53">
                      <w:rPr>
                        <w:rFonts w:hint="eastAsia"/>
                        <w:sz w:val="21"/>
                        <w:szCs w:val="21"/>
                      </w:rPr>
                      <w:t>上期发生额</w:t>
                    </w:r>
                  </w:p>
                </w:tc>
              </w:sdtContent>
            </w:sdt>
          </w:tr>
          <w:sdt>
            <w:sdtPr>
              <w:rPr>
                <w:sz w:val="21"/>
                <w:szCs w:val="21"/>
              </w:rPr>
              <w:alias w:val="财务报表其他收益明细"/>
              <w:tag w:val="_TUP_0ed2ced1ccdb4c10982baeb73855c8ba"/>
              <w:id w:val="1403425"/>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5万吨TDI建设项目补贴</w:t>
                    </w:r>
                  </w:p>
                </w:tc>
                <w:tc>
                  <w:tcPr>
                    <w:tcW w:w="3016" w:type="dxa"/>
                    <w:shd w:val="clear" w:color="auto" w:fill="auto"/>
                  </w:tcPr>
                  <w:p w:rsidR="002C5E53" w:rsidRPr="002C5E53" w:rsidRDefault="002C5E53" w:rsidP="002C5E53">
                    <w:pPr>
                      <w:jc w:val="right"/>
                      <w:rPr>
                        <w:sz w:val="21"/>
                        <w:szCs w:val="21"/>
                      </w:rPr>
                    </w:pPr>
                    <w:r w:rsidRPr="002C5E53">
                      <w:rPr>
                        <w:sz w:val="21"/>
                        <w:szCs w:val="21"/>
                      </w:rPr>
                      <w:t>602,139.96</w:t>
                    </w:r>
                  </w:p>
                </w:tc>
                <w:tc>
                  <w:tcPr>
                    <w:tcW w:w="3017" w:type="dxa"/>
                    <w:shd w:val="clear" w:color="auto" w:fill="auto"/>
                  </w:tcPr>
                  <w:p w:rsidR="002C5E53" w:rsidRPr="002C5E53" w:rsidRDefault="002C5E53" w:rsidP="002C5E53">
                    <w:pPr>
                      <w:jc w:val="right"/>
                      <w:rPr>
                        <w:sz w:val="21"/>
                        <w:szCs w:val="21"/>
                      </w:rPr>
                    </w:pPr>
                    <w:r w:rsidRPr="002C5E53">
                      <w:rPr>
                        <w:sz w:val="21"/>
                        <w:szCs w:val="21"/>
                      </w:rPr>
                      <w:t>802,853.28</w:t>
                    </w:r>
                  </w:p>
                </w:tc>
              </w:tr>
            </w:sdtContent>
          </w:sdt>
          <w:sdt>
            <w:sdtPr>
              <w:rPr>
                <w:sz w:val="21"/>
                <w:szCs w:val="21"/>
              </w:rPr>
              <w:alias w:val="财务报表其他收益明细"/>
              <w:tag w:val="_TUP_0ed2ced1ccdb4c10982baeb73855c8ba"/>
              <w:id w:val="1403426"/>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5万吨TDI技术改造项目财政补贴</w:t>
                    </w:r>
                  </w:p>
                </w:tc>
                <w:tc>
                  <w:tcPr>
                    <w:tcW w:w="3016" w:type="dxa"/>
                    <w:shd w:val="clear" w:color="auto" w:fill="auto"/>
                  </w:tcPr>
                  <w:p w:rsidR="002C5E53" w:rsidRPr="002C5E53" w:rsidRDefault="002C5E53" w:rsidP="002C5E53">
                    <w:pPr>
                      <w:jc w:val="right"/>
                      <w:rPr>
                        <w:sz w:val="21"/>
                        <w:szCs w:val="21"/>
                      </w:rPr>
                    </w:pPr>
                    <w:r w:rsidRPr="002C5E53">
                      <w:rPr>
                        <w:sz w:val="21"/>
                        <w:szCs w:val="21"/>
                      </w:rPr>
                      <w:t>416,666.64</w:t>
                    </w:r>
                  </w:p>
                </w:tc>
                <w:tc>
                  <w:tcPr>
                    <w:tcW w:w="3017" w:type="dxa"/>
                    <w:shd w:val="clear" w:color="auto" w:fill="auto"/>
                  </w:tcPr>
                  <w:p w:rsidR="002C5E53" w:rsidRPr="002C5E53" w:rsidRDefault="002C5E53" w:rsidP="002C5E53">
                    <w:pPr>
                      <w:jc w:val="right"/>
                      <w:rPr>
                        <w:sz w:val="21"/>
                        <w:szCs w:val="21"/>
                      </w:rPr>
                    </w:pPr>
                    <w:r w:rsidRPr="002C5E53">
                      <w:rPr>
                        <w:sz w:val="21"/>
                        <w:szCs w:val="21"/>
                      </w:rPr>
                      <w:t>416,666.64</w:t>
                    </w:r>
                  </w:p>
                </w:tc>
              </w:tr>
            </w:sdtContent>
          </w:sdt>
          <w:sdt>
            <w:sdtPr>
              <w:rPr>
                <w:sz w:val="21"/>
                <w:szCs w:val="21"/>
              </w:rPr>
              <w:alias w:val="财务报表其他收益明细"/>
              <w:tag w:val="_TUP_0ed2ced1ccdb4c10982baeb73855c8ba"/>
              <w:id w:val="1403427"/>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扩建年产10万吨甲苯二异氰酸酯(TDI)项目一期工程7万吨/年TDI</w:t>
                    </w:r>
                  </w:p>
                </w:tc>
                <w:tc>
                  <w:tcPr>
                    <w:tcW w:w="3016" w:type="dxa"/>
                    <w:shd w:val="clear" w:color="auto" w:fill="auto"/>
                  </w:tcPr>
                  <w:p w:rsidR="002C5E53" w:rsidRPr="002C5E53" w:rsidRDefault="002C5E53" w:rsidP="002C5E53">
                    <w:pPr>
                      <w:jc w:val="right"/>
                      <w:rPr>
                        <w:sz w:val="21"/>
                        <w:szCs w:val="21"/>
                      </w:rPr>
                    </w:pPr>
                    <w:r w:rsidRPr="002C5E53">
                      <w:rPr>
                        <w:sz w:val="21"/>
                        <w:szCs w:val="21"/>
                      </w:rPr>
                      <w:t>382,246.68</w:t>
                    </w:r>
                  </w:p>
                </w:tc>
                <w:tc>
                  <w:tcPr>
                    <w:tcW w:w="3017" w:type="dxa"/>
                    <w:shd w:val="clear" w:color="auto" w:fill="auto"/>
                  </w:tcPr>
                  <w:p w:rsidR="002C5E53" w:rsidRPr="002C5E53" w:rsidRDefault="002C5E53" w:rsidP="002C5E53">
                    <w:pPr>
                      <w:jc w:val="right"/>
                      <w:rPr>
                        <w:sz w:val="21"/>
                        <w:szCs w:val="21"/>
                      </w:rPr>
                    </w:pPr>
                    <w:r w:rsidRPr="002C5E53">
                      <w:rPr>
                        <w:sz w:val="21"/>
                        <w:szCs w:val="21"/>
                      </w:rPr>
                      <w:t>382,246.68</w:t>
                    </w:r>
                  </w:p>
                </w:tc>
              </w:tr>
            </w:sdtContent>
          </w:sdt>
          <w:sdt>
            <w:sdtPr>
              <w:rPr>
                <w:sz w:val="21"/>
                <w:szCs w:val="21"/>
              </w:rPr>
              <w:alias w:val="财务报表其他收益明细"/>
              <w:tag w:val="_TUP_0ed2ced1ccdb4c10982baeb73855c8ba"/>
              <w:id w:val="1403428"/>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13.5万吨硝酸项目</w:t>
                    </w:r>
                  </w:p>
                </w:tc>
                <w:tc>
                  <w:tcPr>
                    <w:tcW w:w="3016" w:type="dxa"/>
                    <w:shd w:val="clear" w:color="auto" w:fill="auto"/>
                  </w:tcPr>
                  <w:p w:rsidR="002C5E53" w:rsidRPr="002C5E53" w:rsidRDefault="002C5E53" w:rsidP="002C5E53">
                    <w:pPr>
                      <w:jc w:val="right"/>
                      <w:rPr>
                        <w:sz w:val="21"/>
                        <w:szCs w:val="21"/>
                      </w:rPr>
                    </w:pPr>
                    <w:r w:rsidRPr="002C5E53">
                      <w:rPr>
                        <w:sz w:val="21"/>
                        <w:szCs w:val="21"/>
                      </w:rPr>
                      <w:t>346,666.56</w:t>
                    </w:r>
                  </w:p>
                </w:tc>
                <w:tc>
                  <w:tcPr>
                    <w:tcW w:w="3017" w:type="dxa"/>
                    <w:shd w:val="clear" w:color="auto" w:fill="auto"/>
                  </w:tcPr>
                  <w:p w:rsidR="002C5E53" w:rsidRPr="002C5E53" w:rsidRDefault="002C5E53" w:rsidP="002C5E53">
                    <w:pPr>
                      <w:jc w:val="right"/>
                      <w:rPr>
                        <w:sz w:val="21"/>
                        <w:szCs w:val="21"/>
                      </w:rPr>
                    </w:pPr>
                    <w:r w:rsidRPr="002C5E53">
                      <w:rPr>
                        <w:sz w:val="21"/>
                        <w:szCs w:val="21"/>
                      </w:rPr>
                      <w:t>346,666.56</w:t>
                    </w:r>
                  </w:p>
                </w:tc>
              </w:tr>
            </w:sdtContent>
          </w:sdt>
          <w:sdt>
            <w:sdtPr>
              <w:rPr>
                <w:sz w:val="21"/>
                <w:szCs w:val="21"/>
              </w:rPr>
              <w:alias w:val="财务报表其他收益明细"/>
              <w:tag w:val="_TUP_0ed2ced1ccdb4c10982baeb73855c8ba"/>
              <w:id w:val="1403429"/>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proofErr w:type="gramStart"/>
                    <w:r w:rsidRPr="002C5E53">
                      <w:rPr>
                        <w:sz w:val="21"/>
                        <w:szCs w:val="21"/>
                      </w:rPr>
                      <w:t>稳岗补贴</w:t>
                    </w:r>
                    <w:proofErr w:type="gramEnd"/>
                  </w:p>
                </w:tc>
                <w:tc>
                  <w:tcPr>
                    <w:tcW w:w="3016" w:type="dxa"/>
                    <w:shd w:val="clear" w:color="auto" w:fill="auto"/>
                  </w:tcPr>
                  <w:p w:rsidR="002C5E53" w:rsidRPr="002C5E53" w:rsidRDefault="002C5E53" w:rsidP="002C5E53">
                    <w:pPr>
                      <w:jc w:val="right"/>
                      <w:rPr>
                        <w:sz w:val="21"/>
                        <w:szCs w:val="21"/>
                      </w:rPr>
                    </w:pPr>
                    <w:r w:rsidRPr="002C5E53">
                      <w:rPr>
                        <w:sz w:val="21"/>
                        <w:szCs w:val="21"/>
                      </w:rPr>
                      <w:t>282,307.33</w:t>
                    </w:r>
                  </w:p>
                </w:tc>
                <w:tc>
                  <w:tcPr>
                    <w:tcW w:w="3017" w:type="dxa"/>
                    <w:shd w:val="clear" w:color="auto" w:fill="auto"/>
                  </w:tcPr>
                  <w:p w:rsidR="002C5E53" w:rsidRPr="002C5E53" w:rsidRDefault="002C5E53" w:rsidP="002C5E53">
                    <w:pPr>
                      <w:jc w:val="right"/>
                      <w:rPr>
                        <w:sz w:val="21"/>
                        <w:szCs w:val="21"/>
                      </w:rPr>
                    </w:pPr>
                    <w:r w:rsidRPr="002C5E53">
                      <w:rPr>
                        <w:sz w:val="21"/>
                        <w:szCs w:val="21"/>
                      </w:rPr>
                      <w:t>6,085,000.00</w:t>
                    </w:r>
                  </w:p>
                </w:tc>
              </w:tr>
            </w:sdtContent>
          </w:sdt>
          <w:sdt>
            <w:sdtPr>
              <w:rPr>
                <w:sz w:val="21"/>
                <w:szCs w:val="21"/>
              </w:rPr>
              <w:alias w:val="财务报表其他收益明细"/>
              <w:tag w:val="_TUP_0ed2ced1ccdb4c10982baeb73855c8ba"/>
              <w:id w:val="1403430"/>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原料</w:t>
                    </w:r>
                    <w:proofErr w:type="gramStart"/>
                    <w:r w:rsidRPr="002C5E53">
                      <w:rPr>
                        <w:sz w:val="21"/>
                        <w:szCs w:val="21"/>
                      </w:rPr>
                      <w:t>气改造</w:t>
                    </w:r>
                    <w:proofErr w:type="gramEnd"/>
                    <w:r w:rsidRPr="002C5E53">
                      <w:rPr>
                        <w:sz w:val="21"/>
                        <w:szCs w:val="21"/>
                      </w:rPr>
                      <w:t>补贴</w:t>
                    </w:r>
                  </w:p>
                </w:tc>
                <w:tc>
                  <w:tcPr>
                    <w:tcW w:w="3016" w:type="dxa"/>
                    <w:shd w:val="clear" w:color="auto" w:fill="auto"/>
                  </w:tcPr>
                  <w:p w:rsidR="002C5E53" w:rsidRPr="002C5E53" w:rsidRDefault="002C5E53" w:rsidP="002C5E53">
                    <w:pPr>
                      <w:jc w:val="right"/>
                      <w:rPr>
                        <w:sz w:val="21"/>
                        <w:szCs w:val="21"/>
                      </w:rPr>
                    </w:pPr>
                    <w:r w:rsidRPr="002C5E53">
                      <w:rPr>
                        <w:sz w:val="21"/>
                        <w:szCs w:val="21"/>
                      </w:rPr>
                      <w:t>254,999.88</w:t>
                    </w:r>
                  </w:p>
                </w:tc>
                <w:tc>
                  <w:tcPr>
                    <w:tcW w:w="3017" w:type="dxa"/>
                    <w:shd w:val="clear" w:color="auto" w:fill="auto"/>
                  </w:tcPr>
                  <w:p w:rsidR="002C5E53" w:rsidRPr="002C5E53" w:rsidRDefault="002C5E53" w:rsidP="002C5E53">
                    <w:pPr>
                      <w:jc w:val="right"/>
                      <w:rPr>
                        <w:sz w:val="21"/>
                        <w:szCs w:val="21"/>
                      </w:rPr>
                    </w:pPr>
                    <w:r w:rsidRPr="002C5E53">
                      <w:rPr>
                        <w:sz w:val="21"/>
                        <w:szCs w:val="21"/>
                      </w:rPr>
                      <w:t>254,999.88</w:t>
                    </w:r>
                  </w:p>
                </w:tc>
              </w:tr>
            </w:sdtContent>
          </w:sdt>
          <w:sdt>
            <w:sdtPr>
              <w:rPr>
                <w:sz w:val="21"/>
                <w:szCs w:val="21"/>
              </w:rPr>
              <w:alias w:val="财务报表其他收益明细"/>
              <w:tag w:val="_TUP_0ed2ced1ccdb4c10982baeb73855c8ba"/>
              <w:id w:val="1403431"/>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16万吨烧碱政府补助贴息</w:t>
                    </w:r>
                  </w:p>
                </w:tc>
                <w:tc>
                  <w:tcPr>
                    <w:tcW w:w="3016" w:type="dxa"/>
                    <w:shd w:val="clear" w:color="auto" w:fill="auto"/>
                  </w:tcPr>
                  <w:p w:rsidR="002C5E53" w:rsidRPr="002C5E53" w:rsidRDefault="002C5E53" w:rsidP="002C5E53">
                    <w:pPr>
                      <w:jc w:val="right"/>
                      <w:rPr>
                        <w:sz w:val="21"/>
                        <w:szCs w:val="21"/>
                      </w:rPr>
                    </w:pPr>
                    <w:r w:rsidRPr="002C5E53">
                      <w:rPr>
                        <w:sz w:val="21"/>
                        <w:szCs w:val="21"/>
                      </w:rPr>
                      <w:t>166,666.56</w:t>
                    </w:r>
                  </w:p>
                </w:tc>
                <w:tc>
                  <w:tcPr>
                    <w:tcW w:w="3017" w:type="dxa"/>
                    <w:shd w:val="clear" w:color="auto" w:fill="auto"/>
                  </w:tcPr>
                  <w:p w:rsidR="002C5E53" w:rsidRPr="002C5E53" w:rsidRDefault="002C5E53" w:rsidP="002C5E53">
                    <w:pPr>
                      <w:jc w:val="right"/>
                      <w:rPr>
                        <w:sz w:val="21"/>
                        <w:szCs w:val="21"/>
                      </w:rPr>
                    </w:pPr>
                    <w:r w:rsidRPr="002C5E53">
                      <w:rPr>
                        <w:sz w:val="21"/>
                        <w:szCs w:val="21"/>
                      </w:rPr>
                      <w:t>166,666.56</w:t>
                    </w:r>
                  </w:p>
                </w:tc>
              </w:tr>
            </w:sdtContent>
          </w:sdt>
          <w:sdt>
            <w:sdtPr>
              <w:rPr>
                <w:sz w:val="21"/>
                <w:szCs w:val="21"/>
              </w:rPr>
              <w:alias w:val="财务报表其他收益明细"/>
              <w:tag w:val="_TUP_0ed2ced1ccdb4c10982baeb73855c8ba"/>
              <w:id w:val="1403432"/>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渤海新区财政局DNT技改补贴</w:t>
                    </w:r>
                  </w:p>
                </w:tc>
                <w:tc>
                  <w:tcPr>
                    <w:tcW w:w="3016" w:type="dxa"/>
                    <w:shd w:val="clear" w:color="auto" w:fill="auto"/>
                  </w:tcPr>
                  <w:p w:rsidR="002C5E53" w:rsidRPr="002C5E53" w:rsidRDefault="002C5E53" w:rsidP="002C5E53">
                    <w:pPr>
                      <w:jc w:val="right"/>
                      <w:rPr>
                        <w:sz w:val="21"/>
                        <w:szCs w:val="21"/>
                      </w:rPr>
                    </w:pPr>
                    <w:r w:rsidRPr="002C5E53">
                      <w:rPr>
                        <w:sz w:val="21"/>
                        <w:szCs w:val="21"/>
                      </w:rPr>
                      <w:t>58,253.16</w:t>
                    </w:r>
                  </w:p>
                </w:tc>
                <w:tc>
                  <w:tcPr>
                    <w:tcW w:w="3017" w:type="dxa"/>
                    <w:shd w:val="clear" w:color="auto" w:fill="auto"/>
                  </w:tcPr>
                  <w:p w:rsidR="002C5E53" w:rsidRPr="002C5E53" w:rsidRDefault="002C5E53" w:rsidP="002C5E53">
                    <w:pPr>
                      <w:jc w:val="right"/>
                      <w:rPr>
                        <w:sz w:val="21"/>
                        <w:szCs w:val="21"/>
                      </w:rPr>
                    </w:pPr>
                    <w:r w:rsidRPr="002C5E53">
                      <w:rPr>
                        <w:sz w:val="21"/>
                        <w:szCs w:val="21"/>
                      </w:rPr>
                      <w:t>58,253.16</w:t>
                    </w:r>
                  </w:p>
                </w:tc>
              </w:tr>
            </w:sdtContent>
          </w:sdt>
          <w:sdt>
            <w:sdtPr>
              <w:rPr>
                <w:sz w:val="21"/>
                <w:szCs w:val="21"/>
              </w:rPr>
              <w:alias w:val="财务报表其他收益明细"/>
              <w:tag w:val="_TUP_0ed2ced1ccdb4c10982baeb73855c8ba"/>
              <w:id w:val="1403433"/>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财政局110KV线路补贴</w:t>
                    </w:r>
                  </w:p>
                </w:tc>
                <w:tc>
                  <w:tcPr>
                    <w:tcW w:w="3016" w:type="dxa"/>
                    <w:shd w:val="clear" w:color="auto" w:fill="auto"/>
                  </w:tcPr>
                  <w:p w:rsidR="002C5E53" w:rsidRPr="002C5E53" w:rsidRDefault="002C5E53" w:rsidP="002C5E53">
                    <w:pPr>
                      <w:jc w:val="right"/>
                      <w:rPr>
                        <w:sz w:val="21"/>
                        <w:szCs w:val="21"/>
                      </w:rPr>
                    </w:pPr>
                    <w:r w:rsidRPr="002C5E53">
                      <w:rPr>
                        <w:sz w:val="21"/>
                        <w:szCs w:val="21"/>
                      </w:rPr>
                      <w:t>44,776.08</w:t>
                    </w:r>
                  </w:p>
                </w:tc>
                <w:tc>
                  <w:tcPr>
                    <w:tcW w:w="3017" w:type="dxa"/>
                    <w:shd w:val="clear" w:color="auto" w:fill="auto"/>
                  </w:tcPr>
                  <w:p w:rsidR="002C5E53" w:rsidRPr="002C5E53" w:rsidRDefault="002C5E53" w:rsidP="002C5E53">
                    <w:pPr>
                      <w:jc w:val="right"/>
                      <w:rPr>
                        <w:sz w:val="21"/>
                        <w:szCs w:val="21"/>
                      </w:rPr>
                    </w:pPr>
                    <w:r w:rsidRPr="002C5E53">
                      <w:rPr>
                        <w:sz w:val="21"/>
                        <w:szCs w:val="21"/>
                      </w:rPr>
                      <w:t>44,776.08</w:t>
                    </w:r>
                  </w:p>
                </w:tc>
              </w:tr>
            </w:sdtContent>
          </w:sdt>
          <w:sdt>
            <w:sdtPr>
              <w:rPr>
                <w:sz w:val="21"/>
                <w:szCs w:val="21"/>
              </w:rPr>
              <w:alias w:val="财务报表其他收益明细"/>
              <w:tag w:val="_TUP_0ed2ced1ccdb4c10982baeb73855c8ba"/>
              <w:id w:val="1403434"/>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改性异氰酸</w:t>
                    </w:r>
                    <w:proofErr w:type="gramStart"/>
                    <w:r w:rsidRPr="002C5E53">
                      <w:rPr>
                        <w:sz w:val="21"/>
                        <w:szCs w:val="21"/>
                      </w:rPr>
                      <w:t>酯</w:t>
                    </w:r>
                    <w:proofErr w:type="gramEnd"/>
                    <w:r w:rsidRPr="002C5E53">
                      <w:rPr>
                        <w:sz w:val="21"/>
                        <w:szCs w:val="21"/>
                      </w:rPr>
                      <w:t>研发补贴</w:t>
                    </w:r>
                  </w:p>
                </w:tc>
                <w:tc>
                  <w:tcPr>
                    <w:tcW w:w="3016" w:type="dxa"/>
                    <w:shd w:val="clear" w:color="auto" w:fill="auto"/>
                  </w:tcPr>
                  <w:p w:rsidR="002C5E53" w:rsidRPr="002C5E53" w:rsidRDefault="002C5E53" w:rsidP="002C5E53">
                    <w:pPr>
                      <w:jc w:val="right"/>
                      <w:rPr>
                        <w:sz w:val="21"/>
                        <w:szCs w:val="21"/>
                      </w:rPr>
                    </w:pPr>
                  </w:p>
                </w:tc>
                <w:tc>
                  <w:tcPr>
                    <w:tcW w:w="3017" w:type="dxa"/>
                    <w:shd w:val="clear" w:color="auto" w:fill="auto"/>
                  </w:tcPr>
                  <w:p w:rsidR="002C5E53" w:rsidRPr="002C5E53" w:rsidRDefault="002C5E53" w:rsidP="002C5E53">
                    <w:pPr>
                      <w:jc w:val="right"/>
                      <w:rPr>
                        <w:sz w:val="21"/>
                        <w:szCs w:val="21"/>
                      </w:rPr>
                    </w:pPr>
                    <w:r w:rsidRPr="002C5E53">
                      <w:rPr>
                        <w:sz w:val="21"/>
                        <w:szCs w:val="21"/>
                      </w:rPr>
                      <w:t>200,000.00</w:t>
                    </w:r>
                  </w:p>
                </w:tc>
              </w:tr>
            </w:sdtContent>
          </w:sdt>
          <w:sdt>
            <w:sdtPr>
              <w:rPr>
                <w:sz w:val="21"/>
                <w:szCs w:val="21"/>
              </w:rPr>
              <w:alias w:val="财务报表其他收益明细"/>
              <w:tag w:val="_TUP_0ed2ced1ccdb4c10982baeb73855c8ba"/>
              <w:id w:val="1403435"/>
              <w:lock w:val="sdtLocked"/>
            </w:sdtPr>
            <w:sdtContent>
              <w:tr w:rsidR="002C5E53" w:rsidRPr="002C5E53" w:rsidTr="002C2526">
                <w:tc>
                  <w:tcPr>
                    <w:tcW w:w="3016" w:type="dxa"/>
                    <w:shd w:val="clear" w:color="auto" w:fill="auto"/>
                  </w:tcPr>
                  <w:p w:rsidR="002C5E53" w:rsidRPr="002C5E53" w:rsidRDefault="002C5E53" w:rsidP="002C2526">
                    <w:pPr>
                      <w:rPr>
                        <w:sz w:val="21"/>
                        <w:szCs w:val="21"/>
                      </w:rPr>
                    </w:pPr>
                    <w:r w:rsidRPr="002C5E53">
                      <w:rPr>
                        <w:sz w:val="21"/>
                        <w:szCs w:val="21"/>
                      </w:rPr>
                      <w:t>其他</w:t>
                    </w:r>
                  </w:p>
                </w:tc>
                <w:tc>
                  <w:tcPr>
                    <w:tcW w:w="3016" w:type="dxa"/>
                    <w:shd w:val="clear" w:color="auto" w:fill="auto"/>
                  </w:tcPr>
                  <w:p w:rsidR="002C5E53" w:rsidRPr="002C5E53" w:rsidRDefault="002C5E53" w:rsidP="002C5E53">
                    <w:pPr>
                      <w:jc w:val="right"/>
                      <w:rPr>
                        <w:sz w:val="21"/>
                        <w:szCs w:val="21"/>
                      </w:rPr>
                    </w:pPr>
                    <w:r w:rsidRPr="002C5E53">
                      <w:rPr>
                        <w:sz w:val="21"/>
                        <w:szCs w:val="21"/>
                      </w:rPr>
                      <w:t>45,259.20</w:t>
                    </w:r>
                  </w:p>
                </w:tc>
                <w:tc>
                  <w:tcPr>
                    <w:tcW w:w="3017" w:type="dxa"/>
                    <w:shd w:val="clear" w:color="auto" w:fill="auto"/>
                  </w:tcPr>
                  <w:p w:rsidR="002C5E53" w:rsidRPr="002C5E53" w:rsidRDefault="002C5E53" w:rsidP="002C5E53">
                    <w:pPr>
                      <w:jc w:val="right"/>
                      <w:rPr>
                        <w:sz w:val="21"/>
                        <w:szCs w:val="21"/>
                      </w:rPr>
                    </w:pPr>
                  </w:p>
                </w:tc>
              </w:tr>
            </w:sdtContent>
          </w:sdt>
          <w:tr w:rsidR="002C5E53" w:rsidRPr="002C5E53" w:rsidTr="002C2526">
            <w:sdt>
              <w:sdtPr>
                <w:rPr>
                  <w:sz w:val="21"/>
                  <w:szCs w:val="21"/>
                </w:rPr>
                <w:tag w:val="_PLD_d3061f381a4f4b81848cbe7eb2e8df05"/>
                <w:id w:val="1403437"/>
                <w:lock w:val="sdtLocked"/>
              </w:sdtPr>
              <w:sdtContent>
                <w:tc>
                  <w:tcPr>
                    <w:tcW w:w="3016" w:type="dxa"/>
                    <w:shd w:val="clear" w:color="auto" w:fill="auto"/>
                  </w:tcPr>
                  <w:p w:rsidR="002C5E53" w:rsidRPr="002C5E53" w:rsidRDefault="002C5E53" w:rsidP="002C2526">
                    <w:pPr>
                      <w:jc w:val="center"/>
                      <w:rPr>
                        <w:sz w:val="21"/>
                        <w:szCs w:val="21"/>
                      </w:rPr>
                    </w:pPr>
                    <w:r w:rsidRPr="002C5E53">
                      <w:rPr>
                        <w:rFonts w:hint="eastAsia"/>
                        <w:sz w:val="21"/>
                        <w:szCs w:val="21"/>
                      </w:rPr>
                      <w:t>合计</w:t>
                    </w:r>
                  </w:p>
                </w:tc>
              </w:sdtContent>
            </w:sdt>
            <w:tc>
              <w:tcPr>
                <w:tcW w:w="3016" w:type="dxa"/>
                <w:shd w:val="clear" w:color="auto" w:fill="auto"/>
                <w:vAlign w:val="center"/>
              </w:tcPr>
              <w:p w:rsidR="002C5E53" w:rsidRPr="002C5E53" w:rsidRDefault="002C5E53" w:rsidP="002C5E53">
                <w:pPr>
                  <w:jc w:val="right"/>
                  <w:rPr>
                    <w:sz w:val="21"/>
                    <w:szCs w:val="21"/>
                  </w:rPr>
                </w:pPr>
                <w:r w:rsidRPr="002C5E53">
                  <w:rPr>
                    <w:sz w:val="21"/>
                    <w:szCs w:val="21"/>
                  </w:rPr>
                  <w:t>2,599,982.05</w:t>
                </w:r>
              </w:p>
            </w:tc>
            <w:tc>
              <w:tcPr>
                <w:tcW w:w="3017" w:type="dxa"/>
                <w:shd w:val="clear" w:color="auto" w:fill="auto"/>
                <w:vAlign w:val="center"/>
              </w:tcPr>
              <w:p w:rsidR="002C5E53" w:rsidRPr="002C5E53" w:rsidRDefault="002C5E53" w:rsidP="002C5E53">
                <w:pPr>
                  <w:jc w:val="right"/>
                  <w:rPr>
                    <w:sz w:val="21"/>
                    <w:szCs w:val="21"/>
                  </w:rPr>
                </w:pPr>
                <w:r w:rsidRPr="002C5E53">
                  <w:rPr>
                    <w:sz w:val="21"/>
                    <w:szCs w:val="21"/>
                  </w:rPr>
                  <w:t>8,758,128.84</w:t>
                </w:r>
              </w:p>
            </w:tc>
          </w:tr>
        </w:tbl>
        <w:p w:rsidR="00FD2133" w:rsidRDefault="00D1422C"/>
      </w:sdtContent>
    </w:sdt>
    <w:p w:rsidR="00FD2133" w:rsidRDefault="00FD2133"/>
    <w:bookmarkStart w:id="224" w:name="_Hlk24027658" w:displacedByCustomXml="next"/>
    <w:sdt>
      <w:sdtPr>
        <w:rPr>
          <w:rFonts w:ascii="宋体" w:hAnsi="宋体" w:cs="宋体"/>
          <w:b w:val="0"/>
          <w:bCs w:val="0"/>
          <w:kern w:val="0"/>
          <w:sz w:val="24"/>
          <w:szCs w:val="21"/>
        </w:rPr>
        <w:alias w:val="模块:"/>
        <w:tag w:val="_SEC_153dc505def641b68896504f5596ef5b"/>
        <w:id w:val="459996871"/>
        <w:lock w:val="sdtLocked"/>
        <w:placeholder>
          <w:docPart w:val="GBC22222222222222222222222222222"/>
        </w:placeholder>
      </w:sdtPr>
      <w:sdtContent>
        <w:bookmarkStart w:id="225" w:name="_Hlk11857276" w:displacedByCustomXml="prev"/>
        <w:bookmarkEnd w:id="225" w:displacedByCustomXml="prev"/>
        <w:p w:rsidR="00FD2133" w:rsidRDefault="00537341">
          <w:pPr>
            <w:pStyle w:val="3"/>
            <w:numPr>
              <w:ilvl w:val="0"/>
              <w:numId w:val="19"/>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Locked"/>
            <w:placeholder>
              <w:docPart w:val="GBC22222222222222222222222222222"/>
            </w:placeholder>
          </w:sdtPr>
          <w:sdtEndPr>
            <w:rPr>
              <w:sz w:val="21"/>
              <w:szCs w:val="21"/>
            </w:rPr>
          </w:sdtEndPr>
          <w:sdtContent>
            <w:p w:rsidR="00FD2133" w:rsidRPr="00551589" w:rsidRDefault="00D1422C">
              <w:pPr>
                <w:rPr>
                  <w:sz w:val="21"/>
                  <w:szCs w:val="21"/>
                </w:rPr>
              </w:pPr>
              <w:r w:rsidRPr="00551589">
                <w:rPr>
                  <w:sz w:val="21"/>
                  <w:szCs w:val="21"/>
                </w:rPr>
                <w:fldChar w:fldCharType="begin"/>
              </w:r>
              <w:r w:rsidR="002C5E53" w:rsidRPr="00551589">
                <w:rPr>
                  <w:sz w:val="21"/>
                  <w:szCs w:val="21"/>
                </w:rPr>
                <w:instrText xml:space="preserve"> MACROBUTTON  SnrToggleCheckbox √适用 </w:instrText>
              </w:r>
              <w:r w:rsidRPr="00551589">
                <w:rPr>
                  <w:sz w:val="21"/>
                  <w:szCs w:val="21"/>
                </w:rPr>
                <w:fldChar w:fldCharType="end"/>
              </w:r>
              <w:r w:rsidRPr="00551589">
                <w:rPr>
                  <w:sz w:val="21"/>
                  <w:szCs w:val="21"/>
                </w:rPr>
                <w:fldChar w:fldCharType="begin"/>
              </w:r>
              <w:r w:rsidR="002C5E53" w:rsidRPr="00551589">
                <w:rPr>
                  <w:sz w:val="21"/>
                  <w:szCs w:val="21"/>
                </w:rPr>
                <w:instrText xml:space="preserve"> MACROBUTTON  SnrToggleCheckbox □不适用 </w:instrText>
              </w:r>
              <w:r w:rsidRPr="00551589">
                <w:rPr>
                  <w:sz w:val="21"/>
                  <w:szCs w:val="21"/>
                </w:rPr>
                <w:fldChar w:fldCharType="end"/>
              </w:r>
            </w:p>
          </w:sdtContent>
        </w:sdt>
        <w:p w:rsidR="00FD2133" w:rsidRPr="00551589" w:rsidRDefault="00537341">
          <w:pPr>
            <w:jc w:val="right"/>
            <w:rPr>
              <w:b/>
              <w:sz w:val="21"/>
              <w:szCs w:val="21"/>
            </w:rPr>
          </w:pPr>
          <w:bookmarkStart w:id="226" w:name="_Hlk10538462"/>
          <w:r w:rsidRPr="00551589">
            <w:rPr>
              <w:sz w:val="21"/>
              <w:szCs w:val="21"/>
            </w:rPr>
            <w:t>单位</w:t>
          </w:r>
          <w:r w:rsidRPr="00551589">
            <w:rPr>
              <w:rFonts w:hint="eastAsia"/>
              <w:sz w:val="21"/>
              <w:szCs w:val="21"/>
            </w:rPr>
            <w:t>：</w:t>
          </w:r>
          <w:sdt>
            <w:sdtPr>
              <w:rPr>
                <w:rFonts w:hint="eastAsia"/>
                <w:sz w:val="21"/>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1589">
                <w:rPr>
                  <w:rFonts w:hint="eastAsia"/>
                  <w:sz w:val="21"/>
                  <w:szCs w:val="21"/>
                </w:rPr>
                <w:t>元</w:t>
              </w:r>
            </w:sdtContent>
          </w:sdt>
          <w:r w:rsidRPr="00551589">
            <w:rPr>
              <w:sz w:val="21"/>
              <w:szCs w:val="21"/>
            </w:rPr>
            <w:t xml:space="preserve">  币种</w:t>
          </w:r>
          <w:r w:rsidRPr="00551589">
            <w:rPr>
              <w:rFonts w:hint="eastAsia"/>
              <w:sz w:val="21"/>
              <w:szCs w:val="21"/>
            </w:rPr>
            <w:t>：</w:t>
          </w:r>
          <w:sdt>
            <w:sdtPr>
              <w:rPr>
                <w:rFonts w:hint="eastAsia"/>
                <w:sz w:val="21"/>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158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268"/>
            <w:gridCol w:w="2704"/>
          </w:tblGrid>
          <w:tr w:rsidR="00551589" w:rsidRPr="00551589" w:rsidTr="00551589">
            <w:bookmarkEnd w:id="226" w:displacedByCustomXml="next"/>
            <w:sdt>
              <w:sdtPr>
                <w:rPr>
                  <w:sz w:val="21"/>
                  <w:szCs w:val="21"/>
                </w:rPr>
                <w:tag w:val="_PLD_998e1ec79cfc4df397c6fa0a751f3489"/>
                <w:id w:val="1403747"/>
                <w:lock w:val="sdtLocked"/>
              </w:sdtPr>
              <w:sdtContent>
                <w:tc>
                  <w:tcPr>
                    <w:tcW w:w="2253" w:type="pct"/>
                    <w:vAlign w:val="center"/>
                  </w:tcPr>
                  <w:p w:rsidR="00551589" w:rsidRPr="00551589" w:rsidRDefault="00551589" w:rsidP="002C2526">
                    <w:pPr>
                      <w:ind w:left="420" w:hanging="420"/>
                      <w:jc w:val="center"/>
                      <w:rPr>
                        <w:sz w:val="21"/>
                        <w:szCs w:val="21"/>
                      </w:rPr>
                    </w:pPr>
                    <w:r w:rsidRPr="00551589">
                      <w:rPr>
                        <w:rFonts w:hint="eastAsia"/>
                        <w:sz w:val="21"/>
                        <w:szCs w:val="21"/>
                      </w:rPr>
                      <w:t>项目</w:t>
                    </w:r>
                  </w:p>
                </w:tc>
              </w:sdtContent>
            </w:sdt>
            <w:sdt>
              <w:sdtPr>
                <w:rPr>
                  <w:sz w:val="21"/>
                  <w:szCs w:val="21"/>
                </w:rPr>
                <w:tag w:val="_PLD_239208f1271348119306f77c15ab0ec0"/>
                <w:id w:val="1403748"/>
                <w:lock w:val="sdtLocked"/>
              </w:sdtPr>
              <w:sdtContent>
                <w:tc>
                  <w:tcPr>
                    <w:tcW w:w="1253" w:type="pct"/>
                    <w:vAlign w:val="center"/>
                  </w:tcPr>
                  <w:p w:rsidR="00551589" w:rsidRPr="00551589" w:rsidRDefault="00551589" w:rsidP="002C2526">
                    <w:pPr>
                      <w:jc w:val="center"/>
                      <w:rPr>
                        <w:sz w:val="21"/>
                        <w:szCs w:val="21"/>
                      </w:rPr>
                    </w:pPr>
                    <w:r w:rsidRPr="00551589">
                      <w:rPr>
                        <w:rFonts w:hint="eastAsia"/>
                        <w:sz w:val="21"/>
                        <w:szCs w:val="21"/>
                      </w:rPr>
                      <w:t>本期发生额</w:t>
                    </w:r>
                  </w:p>
                </w:tc>
              </w:sdtContent>
            </w:sdt>
            <w:sdt>
              <w:sdtPr>
                <w:rPr>
                  <w:sz w:val="21"/>
                  <w:szCs w:val="21"/>
                </w:rPr>
                <w:tag w:val="_PLD_c548c34a5b7b4e3eb5536d1408d6cc7b"/>
                <w:id w:val="1403749"/>
                <w:lock w:val="sdtLocked"/>
              </w:sdtPr>
              <w:sdtContent>
                <w:tc>
                  <w:tcPr>
                    <w:tcW w:w="1494" w:type="pct"/>
                    <w:vAlign w:val="center"/>
                  </w:tcPr>
                  <w:p w:rsidR="00551589" w:rsidRPr="00551589" w:rsidRDefault="00551589" w:rsidP="002C2526">
                    <w:pPr>
                      <w:jc w:val="center"/>
                      <w:rPr>
                        <w:sz w:val="21"/>
                        <w:szCs w:val="21"/>
                      </w:rPr>
                    </w:pPr>
                    <w:r w:rsidRPr="00551589">
                      <w:rPr>
                        <w:rFonts w:hint="eastAsia"/>
                        <w:sz w:val="21"/>
                        <w:szCs w:val="21"/>
                      </w:rPr>
                      <w:t>上期发生额</w:t>
                    </w:r>
                  </w:p>
                </w:tc>
              </w:sdtContent>
            </w:sdt>
          </w:tr>
          <w:tr w:rsidR="00551589" w:rsidRPr="00551589" w:rsidTr="00551589">
            <w:tc>
              <w:tcPr>
                <w:tcW w:w="2253" w:type="pct"/>
              </w:tcPr>
              <w:sdt>
                <w:sdtPr>
                  <w:rPr>
                    <w:rFonts w:hint="eastAsia"/>
                    <w:sz w:val="21"/>
                    <w:szCs w:val="21"/>
                  </w:rPr>
                  <w:tag w:val="_PLD_34a3eb08d3fd4e668dbcd428a07d1e01"/>
                  <w:id w:val="1403750"/>
                  <w:lock w:val="sdtLocked"/>
                </w:sdtPr>
                <w:sdtContent>
                  <w:p w:rsidR="00551589" w:rsidRPr="00551589" w:rsidRDefault="00551589" w:rsidP="002C2526">
                    <w:pPr>
                      <w:rPr>
                        <w:sz w:val="21"/>
                        <w:szCs w:val="21"/>
                      </w:rPr>
                    </w:pPr>
                    <w:r w:rsidRPr="00551589">
                      <w:rPr>
                        <w:rFonts w:hint="eastAsia"/>
                        <w:sz w:val="21"/>
                        <w:szCs w:val="21"/>
                      </w:rPr>
                      <w:t>处置交易性金融资产取得的投资收益</w:t>
                    </w:r>
                  </w:p>
                </w:sdtContent>
              </w:sdt>
            </w:tc>
            <w:tc>
              <w:tcPr>
                <w:tcW w:w="1253" w:type="pct"/>
              </w:tcPr>
              <w:p w:rsidR="00551589" w:rsidRPr="00551589" w:rsidRDefault="00551589" w:rsidP="002C2526">
                <w:pPr>
                  <w:jc w:val="right"/>
                  <w:rPr>
                    <w:sz w:val="21"/>
                    <w:szCs w:val="21"/>
                  </w:rPr>
                </w:pPr>
              </w:p>
            </w:tc>
            <w:tc>
              <w:tcPr>
                <w:tcW w:w="1494" w:type="pct"/>
              </w:tcPr>
              <w:p w:rsidR="00551589" w:rsidRPr="00551589" w:rsidRDefault="00551589" w:rsidP="002C2526">
                <w:pPr>
                  <w:jc w:val="right"/>
                  <w:rPr>
                    <w:sz w:val="21"/>
                    <w:szCs w:val="21"/>
                  </w:rPr>
                </w:pPr>
                <w:r w:rsidRPr="00551589">
                  <w:rPr>
                    <w:sz w:val="21"/>
                    <w:szCs w:val="21"/>
                  </w:rPr>
                  <w:t>365,502.42</w:t>
                </w:r>
              </w:p>
            </w:tc>
          </w:tr>
          <w:sdt>
            <w:sdtPr>
              <w:rPr>
                <w:sz w:val="21"/>
                <w:szCs w:val="21"/>
              </w:rPr>
              <w:alias w:val="其他投资收益"/>
              <w:tag w:val="_TUP_d2e8b365f69f4959881d75822cf5ad29"/>
              <w:id w:val="1403751"/>
              <w:lock w:val="sdtLocked"/>
            </w:sdtPr>
            <w:sdtContent>
              <w:tr w:rsidR="00551589" w:rsidRPr="00551589" w:rsidTr="00551589">
                <w:tc>
                  <w:tcPr>
                    <w:tcW w:w="2253" w:type="pct"/>
                  </w:tcPr>
                  <w:p w:rsidR="00551589" w:rsidRPr="00551589" w:rsidRDefault="00551589" w:rsidP="002C2526">
                    <w:pPr>
                      <w:rPr>
                        <w:sz w:val="21"/>
                        <w:szCs w:val="21"/>
                      </w:rPr>
                    </w:pPr>
                    <w:r w:rsidRPr="00551589">
                      <w:rPr>
                        <w:rFonts w:hint="eastAsia"/>
                        <w:sz w:val="21"/>
                        <w:szCs w:val="21"/>
                      </w:rPr>
                      <w:t>处置衍生金融资产取得投资收益</w:t>
                    </w:r>
                  </w:p>
                </w:tc>
                <w:tc>
                  <w:tcPr>
                    <w:tcW w:w="1253" w:type="pct"/>
                  </w:tcPr>
                  <w:p w:rsidR="00551589" w:rsidRPr="00551589" w:rsidRDefault="00551589" w:rsidP="002C2526">
                    <w:pPr>
                      <w:jc w:val="right"/>
                      <w:rPr>
                        <w:sz w:val="21"/>
                        <w:szCs w:val="21"/>
                      </w:rPr>
                    </w:pPr>
                    <w:r w:rsidRPr="00551589">
                      <w:rPr>
                        <w:sz w:val="21"/>
                        <w:szCs w:val="21"/>
                      </w:rPr>
                      <w:t>2,842,186.11</w:t>
                    </w:r>
                  </w:p>
                </w:tc>
                <w:tc>
                  <w:tcPr>
                    <w:tcW w:w="1494" w:type="pct"/>
                  </w:tcPr>
                  <w:p w:rsidR="00551589" w:rsidRPr="00551589" w:rsidRDefault="00551589" w:rsidP="002C2526">
                    <w:pPr>
                      <w:jc w:val="right"/>
                      <w:rPr>
                        <w:sz w:val="21"/>
                        <w:szCs w:val="21"/>
                      </w:rPr>
                    </w:pPr>
                  </w:p>
                </w:tc>
              </w:tr>
            </w:sdtContent>
          </w:sdt>
          <w:tr w:rsidR="00551589" w:rsidRPr="00551589" w:rsidTr="00551589">
            <w:sdt>
              <w:sdtPr>
                <w:rPr>
                  <w:sz w:val="21"/>
                  <w:szCs w:val="21"/>
                </w:rPr>
                <w:tag w:val="_PLD_60c4d59085e54017b3965846c39e4742"/>
                <w:id w:val="1403752"/>
                <w:lock w:val="sdtLocked"/>
              </w:sdtPr>
              <w:sdtContent>
                <w:tc>
                  <w:tcPr>
                    <w:tcW w:w="2253" w:type="pct"/>
                    <w:vAlign w:val="center"/>
                  </w:tcPr>
                  <w:p w:rsidR="00551589" w:rsidRPr="00551589" w:rsidRDefault="00551589" w:rsidP="002C2526">
                    <w:pPr>
                      <w:jc w:val="center"/>
                      <w:rPr>
                        <w:sz w:val="21"/>
                        <w:szCs w:val="21"/>
                      </w:rPr>
                    </w:pPr>
                    <w:r w:rsidRPr="00551589">
                      <w:rPr>
                        <w:rFonts w:hint="eastAsia"/>
                        <w:sz w:val="21"/>
                        <w:szCs w:val="21"/>
                      </w:rPr>
                      <w:t>合计</w:t>
                    </w:r>
                  </w:p>
                </w:tc>
              </w:sdtContent>
            </w:sdt>
            <w:tc>
              <w:tcPr>
                <w:tcW w:w="1253" w:type="pct"/>
              </w:tcPr>
              <w:p w:rsidR="00551589" w:rsidRPr="00551589" w:rsidRDefault="00551589" w:rsidP="002C2526">
                <w:pPr>
                  <w:jc w:val="right"/>
                  <w:rPr>
                    <w:sz w:val="21"/>
                    <w:szCs w:val="21"/>
                  </w:rPr>
                </w:pPr>
                <w:r w:rsidRPr="00551589">
                  <w:rPr>
                    <w:sz w:val="21"/>
                    <w:szCs w:val="21"/>
                  </w:rPr>
                  <w:t>2,842,186.11</w:t>
                </w:r>
              </w:p>
            </w:tc>
            <w:tc>
              <w:tcPr>
                <w:tcW w:w="1494" w:type="pct"/>
              </w:tcPr>
              <w:p w:rsidR="00551589" w:rsidRPr="00551589" w:rsidRDefault="00551589" w:rsidP="002C2526">
                <w:pPr>
                  <w:jc w:val="right"/>
                  <w:rPr>
                    <w:sz w:val="21"/>
                    <w:szCs w:val="21"/>
                  </w:rPr>
                </w:pPr>
                <w:r w:rsidRPr="00551589">
                  <w:rPr>
                    <w:sz w:val="21"/>
                    <w:szCs w:val="21"/>
                  </w:rPr>
                  <w:t>365,502.42</w:t>
                </w:r>
              </w:p>
            </w:tc>
          </w:tr>
        </w:tbl>
        <w:p w:rsidR="00FD2133" w:rsidRDefault="00D1422C">
          <w:pPr>
            <w:autoSpaceDE w:val="0"/>
            <w:autoSpaceDN w:val="0"/>
            <w:adjustRightInd w:val="0"/>
            <w:rPr>
              <w:szCs w:val="21"/>
            </w:rPr>
          </w:pPr>
        </w:p>
      </w:sdtContent>
    </w:sdt>
    <w:bookmarkEnd w:id="224" w:displacedByCustomXml="prev"/>
    <w:sdt>
      <w:sdtPr>
        <w:rPr>
          <w:rFonts w:ascii="宋体" w:hAnsi="宋体" w:cs="宋体" w:hint="eastAsia"/>
          <w:b w:val="0"/>
          <w:bCs w:val="0"/>
          <w:kern w:val="0"/>
          <w:sz w:val="24"/>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rsidR="00FD2133" w:rsidRDefault="00537341">
          <w:pPr>
            <w:pStyle w:val="3"/>
            <w:numPr>
              <w:ilvl w:val="0"/>
              <w:numId w:val="19"/>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Locked"/>
            <w:placeholder>
              <w:docPart w:val="GBC22222222222222222222222222222"/>
            </w:placeholder>
          </w:sdtPr>
          <w:sdtContent>
            <w:p w:rsidR="00551589" w:rsidRDefault="00D1422C" w:rsidP="00551589">
              <w:pPr>
                <w:rPr>
                  <w:szCs w:val="21"/>
                </w:rPr>
              </w:pPr>
              <w:r w:rsidRPr="00557F97">
                <w:rPr>
                  <w:sz w:val="21"/>
                  <w:szCs w:val="21"/>
                </w:rPr>
                <w:fldChar w:fldCharType="begin"/>
              </w:r>
              <w:r w:rsidR="00551589" w:rsidRPr="00557F97">
                <w:rPr>
                  <w:sz w:val="21"/>
                  <w:szCs w:val="21"/>
                </w:rPr>
                <w:instrText xml:space="preserve"> MACROBUTTON  SnrToggleCheckbox □适用 </w:instrText>
              </w:r>
              <w:r w:rsidRPr="00557F97">
                <w:rPr>
                  <w:sz w:val="21"/>
                  <w:szCs w:val="21"/>
                </w:rPr>
                <w:fldChar w:fldCharType="end"/>
              </w:r>
              <w:r w:rsidRPr="00557F97">
                <w:rPr>
                  <w:sz w:val="21"/>
                  <w:szCs w:val="21"/>
                </w:rPr>
                <w:fldChar w:fldCharType="begin"/>
              </w:r>
              <w:r w:rsidR="00551589" w:rsidRPr="00557F97">
                <w:rPr>
                  <w:sz w:val="21"/>
                  <w:szCs w:val="21"/>
                </w:rPr>
                <w:instrText xml:space="preserve"> MACROBUTTON  SnrToggleCheckbox √不适用 </w:instrText>
              </w:r>
              <w:r w:rsidRPr="00557F97">
                <w:rPr>
                  <w:sz w:val="21"/>
                  <w:szCs w:val="21"/>
                </w:rPr>
                <w:fldChar w:fldCharType="end"/>
              </w:r>
            </w:p>
          </w:sdtContent>
        </w:sdt>
        <w:p w:rsidR="00FD2133" w:rsidRDefault="00D1422C">
          <w:pPr>
            <w:autoSpaceDE w:val="0"/>
            <w:autoSpaceDN w:val="0"/>
            <w:adjustRightInd w:val="0"/>
            <w:rPr>
              <w:szCs w:val="21"/>
            </w:rPr>
          </w:pPr>
        </w:p>
      </w:sdtContent>
    </w:sdt>
    <w:bookmarkStart w:id="227" w:name="_Hlk534895224" w:displacedByCustomXml="next"/>
    <w:sdt>
      <w:sdtPr>
        <w:rPr>
          <w:rFonts w:ascii="宋体" w:hAnsi="宋体" w:cs="宋体" w:hint="eastAsia"/>
          <w:b w:val="0"/>
          <w:bCs w:val="0"/>
          <w:kern w:val="0"/>
          <w:sz w:val="24"/>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Locked"/>
            <w:placeholder>
              <w:docPart w:val="GBC22222222222222222222222222222"/>
            </w:placeholder>
          </w:sdtPr>
          <w:sdtEndPr>
            <w:rPr>
              <w:sz w:val="21"/>
              <w:szCs w:val="21"/>
            </w:rPr>
          </w:sdtEndPr>
          <w:sdtContent>
            <w:p w:rsidR="00FD2133" w:rsidRPr="00551589" w:rsidRDefault="00D1422C">
              <w:pPr>
                <w:rPr>
                  <w:sz w:val="21"/>
                  <w:szCs w:val="21"/>
                </w:rPr>
              </w:pPr>
              <w:r w:rsidRPr="00551589">
                <w:rPr>
                  <w:sz w:val="21"/>
                  <w:szCs w:val="21"/>
                </w:rPr>
                <w:fldChar w:fldCharType="begin"/>
              </w:r>
              <w:r w:rsidR="00551589" w:rsidRPr="00551589">
                <w:rPr>
                  <w:sz w:val="21"/>
                  <w:szCs w:val="21"/>
                </w:rPr>
                <w:instrText xml:space="preserve">MACROBUTTON  SnrToggleCheckbox √适用 </w:instrText>
              </w:r>
              <w:r w:rsidRPr="00551589">
                <w:rPr>
                  <w:sz w:val="21"/>
                  <w:szCs w:val="21"/>
                </w:rPr>
                <w:fldChar w:fldCharType="end"/>
              </w:r>
              <w:r w:rsidRPr="00551589">
                <w:rPr>
                  <w:sz w:val="21"/>
                  <w:szCs w:val="21"/>
                </w:rPr>
                <w:fldChar w:fldCharType="begin"/>
              </w:r>
              <w:r w:rsidR="00551589" w:rsidRPr="00551589">
                <w:rPr>
                  <w:sz w:val="21"/>
                  <w:szCs w:val="21"/>
                </w:rPr>
                <w:instrText xml:space="preserve"> MACROBUTTON  SnrToggleCheckbox □不适用 </w:instrText>
              </w:r>
              <w:r w:rsidRPr="00551589">
                <w:rPr>
                  <w:sz w:val="21"/>
                  <w:szCs w:val="21"/>
                </w:rPr>
                <w:fldChar w:fldCharType="end"/>
              </w:r>
            </w:p>
          </w:sdtContent>
        </w:sdt>
        <w:p w:rsidR="00FD2133" w:rsidRPr="00551589" w:rsidRDefault="00537341">
          <w:pPr>
            <w:jc w:val="right"/>
            <w:rPr>
              <w:sz w:val="21"/>
              <w:szCs w:val="21"/>
            </w:rPr>
          </w:pPr>
          <w:r w:rsidRPr="00551589">
            <w:rPr>
              <w:rFonts w:hint="eastAsia"/>
              <w:sz w:val="21"/>
              <w:szCs w:val="21"/>
            </w:rPr>
            <w:t>单位：</w:t>
          </w:r>
          <w:sdt>
            <w:sdtPr>
              <w:rPr>
                <w:rFonts w:hint="eastAsia"/>
                <w:sz w:val="21"/>
                <w:szCs w:val="21"/>
              </w:rPr>
              <w:alias w:val="单位：财务附注：公允价值变动收益"/>
              <w:tag w:val="_GBC_c4e1118ffbdf4d6f90815a9b487cc79b"/>
              <w:id w:val="270439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1589">
                <w:rPr>
                  <w:rFonts w:hint="eastAsia"/>
                  <w:sz w:val="21"/>
                  <w:szCs w:val="21"/>
                </w:rPr>
                <w:t>元</w:t>
              </w:r>
            </w:sdtContent>
          </w:sdt>
          <w:r w:rsidRPr="00551589">
            <w:rPr>
              <w:rFonts w:hint="eastAsia"/>
              <w:sz w:val="21"/>
              <w:szCs w:val="21"/>
            </w:rPr>
            <w:t xml:space="preserve">  币种：</w:t>
          </w:r>
          <w:sdt>
            <w:sdtPr>
              <w:rPr>
                <w:rFonts w:hint="eastAsia"/>
                <w:sz w:val="21"/>
                <w:szCs w:val="21"/>
              </w:rPr>
              <w:alias w:val="币种：财务附注：公允价值变动收益"/>
              <w:tag w:val="_GBC_704565e01a4148fe85dcf135bb9be9b6"/>
              <w:id w:val="-2046588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158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551589" w:rsidRPr="00551589" w:rsidTr="002C2526">
            <w:sdt>
              <w:sdtPr>
                <w:rPr>
                  <w:sz w:val="21"/>
                  <w:szCs w:val="21"/>
                </w:rPr>
                <w:tag w:val="_PLD_6e9a92135b46440eb6d0daa39f0ec40f"/>
                <w:id w:val="140392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产生公允价值变动收益的来源</w:t>
                    </w:r>
                  </w:p>
                </w:tc>
              </w:sdtContent>
            </w:sdt>
            <w:sdt>
              <w:sdtPr>
                <w:rPr>
                  <w:sz w:val="21"/>
                  <w:szCs w:val="21"/>
                </w:rPr>
                <w:tag w:val="_PLD_7cd0c8223b6b499990a24553e928cba4"/>
                <w:id w:val="1403929"/>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本期发生额</w:t>
                    </w:r>
                  </w:p>
                </w:tc>
              </w:sdtContent>
            </w:sdt>
            <w:sdt>
              <w:sdtPr>
                <w:rPr>
                  <w:sz w:val="21"/>
                  <w:szCs w:val="21"/>
                </w:rPr>
                <w:tag w:val="_PLD_1ebddc94af9345a99e7800415f9811c7"/>
                <w:id w:val="1403930"/>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上期发生额</w:t>
                    </w:r>
                  </w:p>
                </w:tc>
              </w:sdtContent>
            </w:sdt>
          </w:tr>
          <w:tr w:rsidR="00551589" w:rsidRPr="00551589" w:rsidTr="002C2526">
            <w:sdt>
              <w:sdtPr>
                <w:rPr>
                  <w:sz w:val="21"/>
                  <w:szCs w:val="21"/>
                </w:rPr>
                <w:tag w:val="_PLD_b8fdad34a3ea4bf88d13d2cea1763e5f"/>
                <w:id w:val="1403931"/>
                <w:lock w:val="sdtLocked"/>
              </w:sdtPr>
              <w:sdtContent>
                <w:tc>
                  <w:tcPr>
                    <w:tcW w:w="1878" w:type="pct"/>
                    <w:tcBorders>
                      <w:top w:val="single" w:sz="4" w:space="0" w:color="auto"/>
                      <w:left w:val="single" w:sz="4" w:space="0" w:color="auto"/>
                      <w:bottom w:val="single" w:sz="4" w:space="0" w:color="auto"/>
                      <w:right w:val="single" w:sz="4" w:space="0" w:color="auto"/>
                    </w:tcBorders>
                  </w:tcPr>
                  <w:p w:rsidR="00551589" w:rsidRPr="00551589" w:rsidRDefault="00551589" w:rsidP="002C2526">
                    <w:pPr>
                      <w:rPr>
                        <w:sz w:val="21"/>
                        <w:szCs w:val="21"/>
                      </w:rPr>
                    </w:pPr>
                    <w:r w:rsidRPr="00551589">
                      <w:rPr>
                        <w:rFonts w:hint="eastAsia"/>
                        <w:sz w:val="21"/>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rsidR="00551589" w:rsidRPr="00551589" w:rsidRDefault="00551589" w:rsidP="00551589">
                <w:pPr>
                  <w:autoSpaceDE w:val="0"/>
                  <w:autoSpaceDN w:val="0"/>
                  <w:adjustRightInd w:val="0"/>
                  <w:jc w:val="right"/>
                  <w:rPr>
                    <w:sz w:val="21"/>
                    <w:szCs w:val="21"/>
                  </w:rPr>
                </w:pPr>
              </w:p>
            </w:tc>
            <w:tc>
              <w:tcPr>
                <w:tcW w:w="1561" w:type="pct"/>
                <w:tcBorders>
                  <w:top w:val="single" w:sz="4" w:space="0" w:color="auto"/>
                  <w:left w:val="single" w:sz="4" w:space="0" w:color="auto"/>
                  <w:bottom w:val="single" w:sz="4" w:space="0" w:color="auto"/>
                  <w:right w:val="single" w:sz="4" w:space="0" w:color="auto"/>
                </w:tcBorders>
              </w:tcPr>
              <w:p w:rsidR="00551589" w:rsidRPr="00551589" w:rsidRDefault="00551589" w:rsidP="00551589">
                <w:pPr>
                  <w:autoSpaceDE w:val="0"/>
                  <w:autoSpaceDN w:val="0"/>
                  <w:adjustRightInd w:val="0"/>
                  <w:jc w:val="right"/>
                  <w:rPr>
                    <w:sz w:val="21"/>
                    <w:szCs w:val="21"/>
                  </w:rPr>
                </w:pPr>
                <w:r w:rsidRPr="00551589">
                  <w:rPr>
                    <w:sz w:val="21"/>
                    <w:szCs w:val="21"/>
                  </w:rPr>
                  <w:t>2,574,575.36</w:t>
                </w:r>
              </w:p>
            </w:tc>
          </w:tr>
          <w:sdt>
            <w:sdtPr>
              <w:rPr>
                <w:rFonts w:hint="eastAsia"/>
                <w:sz w:val="21"/>
                <w:szCs w:val="21"/>
              </w:rPr>
              <w:alias w:val="产生公允价值变动收益的来源的明细"/>
              <w:tag w:val="_TUP_cb0a9a1123534ddd91a13ca9387f76d8"/>
              <w:id w:val="1403932"/>
              <w:lock w:val="sdtLocked"/>
            </w:sdtPr>
            <w:sdtContent>
              <w:tr w:rsidR="00551589" w:rsidRPr="00551589" w:rsidTr="002C2526">
                <w:tc>
                  <w:tcPr>
                    <w:tcW w:w="1878" w:type="pct"/>
                    <w:tcBorders>
                      <w:top w:val="single" w:sz="4" w:space="0" w:color="auto"/>
                      <w:left w:val="single" w:sz="4" w:space="0" w:color="auto"/>
                      <w:bottom w:val="single" w:sz="4" w:space="0" w:color="auto"/>
                      <w:right w:val="single" w:sz="4" w:space="0" w:color="auto"/>
                    </w:tcBorders>
                  </w:tcPr>
                  <w:p w:rsidR="00551589" w:rsidRPr="00551589" w:rsidRDefault="00551589" w:rsidP="002C2526">
                    <w:pPr>
                      <w:rPr>
                        <w:sz w:val="21"/>
                        <w:szCs w:val="21"/>
                      </w:rPr>
                    </w:pPr>
                    <w:r w:rsidRPr="00551589">
                      <w:rPr>
                        <w:rFonts w:hint="eastAsia"/>
                        <w:sz w:val="21"/>
                        <w:szCs w:val="21"/>
                      </w:rPr>
                      <w:t>衍生金融负债</w:t>
                    </w:r>
                  </w:p>
                </w:tc>
                <w:tc>
                  <w:tcPr>
                    <w:tcW w:w="1561" w:type="pct"/>
                    <w:tcBorders>
                      <w:top w:val="single" w:sz="4" w:space="0" w:color="auto"/>
                      <w:left w:val="single" w:sz="4" w:space="0" w:color="auto"/>
                      <w:bottom w:val="single" w:sz="4" w:space="0" w:color="auto"/>
                      <w:right w:val="single" w:sz="4" w:space="0" w:color="auto"/>
                    </w:tcBorders>
                  </w:tcPr>
                  <w:p w:rsidR="00551589" w:rsidRPr="00551589" w:rsidRDefault="00551589" w:rsidP="00551589">
                    <w:pPr>
                      <w:jc w:val="right"/>
                      <w:rPr>
                        <w:sz w:val="21"/>
                        <w:szCs w:val="21"/>
                      </w:rPr>
                    </w:pPr>
                    <w:r w:rsidRPr="00551589">
                      <w:rPr>
                        <w:sz w:val="21"/>
                        <w:szCs w:val="21"/>
                      </w:rPr>
                      <w:t>-558,850.00</w:t>
                    </w:r>
                  </w:p>
                </w:tc>
                <w:tc>
                  <w:tcPr>
                    <w:tcW w:w="1561" w:type="pct"/>
                    <w:tcBorders>
                      <w:top w:val="single" w:sz="4" w:space="0" w:color="auto"/>
                      <w:left w:val="single" w:sz="4" w:space="0" w:color="auto"/>
                      <w:bottom w:val="single" w:sz="4" w:space="0" w:color="auto"/>
                      <w:right w:val="single" w:sz="4" w:space="0" w:color="auto"/>
                    </w:tcBorders>
                  </w:tcPr>
                  <w:p w:rsidR="00551589" w:rsidRPr="00551589" w:rsidRDefault="00551589" w:rsidP="00551589">
                    <w:pPr>
                      <w:autoSpaceDE w:val="0"/>
                      <w:autoSpaceDN w:val="0"/>
                      <w:adjustRightInd w:val="0"/>
                      <w:jc w:val="right"/>
                      <w:rPr>
                        <w:sz w:val="21"/>
                        <w:szCs w:val="21"/>
                      </w:rPr>
                    </w:pPr>
                  </w:p>
                </w:tc>
              </w:tr>
            </w:sdtContent>
          </w:sdt>
          <w:tr w:rsidR="00551589" w:rsidRPr="00551589" w:rsidTr="002C2526">
            <w:sdt>
              <w:sdtPr>
                <w:rPr>
                  <w:sz w:val="21"/>
                  <w:szCs w:val="21"/>
                </w:rPr>
                <w:tag w:val="_PLD_3de60e6b2a8a44ce9663011df3f14a75"/>
                <w:id w:val="140393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551589" w:rsidRPr="00551589" w:rsidRDefault="00551589" w:rsidP="00551589">
                <w:pPr>
                  <w:jc w:val="right"/>
                  <w:rPr>
                    <w:sz w:val="21"/>
                    <w:szCs w:val="21"/>
                  </w:rPr>
                </w:pPr>
                <w:r w:rsidRPr="00551589">
                  <w:rPr>
                    <w:sz w:val="21"/>
                    <w:szCs w:val="21"/>
                  </w:rPr>
                  <w:t>-558,850.00</w:t>
                </w:r>
              </w:p>
            </w:tc>
            <w:tc>
              <w:tcPr>
                <w:tcW w:w="1561" w:type="pct"/>
                <w:tcBorders>
                  <w:top w:val="single" w:sz="4" w:space="0" w:color="auto"/>
                  <w:left w:val="single" w:sz="4" w:space="0" w:color="auto"/>
                  <w:bottom w:val="single" w:sz="4" w:space="0" w:color="auto"/>
                  <w:right w:val="single" w:sz="4" w:space="0" w:color="auto"/>
                </w:tcBorders>
              </w:tcPr>
              <w:p w:rsidR="00551589" w:rsidRPr="00551589" w:rsidRDefault="00551589" w:rsidP="00551589">
                <w:pPr>
                  <w:autoSpaceDE w:val="0"/>
                  <w:autoSpaceDN w:val="0"/>
                  <w:adjustRightInd w:val="0"/>
                  <w:jc w:val="right"/>
                  <w:rPr>
                    <w:sz w:val="21"/>
                    <w:szCs w:val="21"/>
                  </w:rPr>
                </w:pPr>
                <w:r w:rsidRPr="00551589">
                  <w:rPr>
                    <w:sz w:val="21"/>
                    <w:szCs w:val="21"/>
                  </w:rPr>
                  <w:t>2,574,575.36</w:t>
                </w:r>
              </w:p>
            </w:tc>
          </w:tr>
        </w:tbl>
        <w:p w:rsidR="00FD2133" w:rsidRDefault="00D1422C">
          <w:pPr>
            <w:rPr>
              <w:rFonts w:cstheme="minorBidi"/>
              <w:kern w:val="2"/>
              <w:szCs w:val="21"/>
            </w:rPr>
          </w:pPr>
        </w:p>
      </w:sdtContent>
    </w:sdt>
    <w:bookmarkEnd w:id="227" w:displacedByCustomXml="prev"/>
    <w:sdt>
      <w:sdtPr>
        <w:rPr>
          <w:rFonts w:ascii="宋体" w:hAnsi="宋体" w:cs="宋体" w:hint="eastAsia"/>
          <w:b w:val="0"/>
          <w:bCs w:val="0"/>
          <w:kern w:val="0"/>
          <w:sz w:val="24"/>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FD2133" w:rsidRDefault="00537341">
          <w:pPr>
            <w:pStyle w:val="3"/>
            <w:numPr>
              <w:ilvl w:val="0"/>
              <w:numId w:val="19"/>
            </w:numPr>
            <w:tabs>
              <w:tab w:val="left" w:pos="504"/>
            </w:tabs>
          </w:pPr>
          <w:r>
            <w:rPr>
              <w:rFonts w:hint="eastAsia"/>
            </w:rPr>
            <w:t>信用减值损失</w:t>
          </w:r>
        </w:p>
        <w:sdt>
          <w:sdtPr>
            <w:alias w:val="是否适用：信用减值损失[双击切换]"/>
            <w:tag w:val="_GBC_3e1c9d9dad6c4530991d2befd4b098e3"/>
            <w:id w:val="339051823"/>
            <w:lock w:val="sdtLocked"/>
            <w:placeholder>
              <w:docPart w:val="GBC22222222222222222222222222222"/>
            </w:placeholder>
          </w:sdtPr>
          <w:sdtEndPr>
            <w:rPr>
              <w:sz w:val="21"/>
              <w:szCs w:val="21"/>
            </w:rPr>
          </w:sdtEndPr>
          <w:sdtContent>
            <w:p w:rsidR="00FD2133" w:rsidRPr="00551589" w:rsidRDefault="00D1422C">
              <w:pPr>
                <w:rPr>
                  <w:sz w:val="21"/>
                  <w:szCs w:val="21"/>
                </w:rPr>
              </w:pPr>
              <w:r w:rsidRPr="00551589">
                <w:rPr>
                  <w:sz w:val="21"/>
                  <w:szCs w:val="21"/>
                </w:rPr>
                <w:fldChar w:fldCharType="begin"/>
              </w:r>
              <w:r w:rsidR="00551589" w:rsidRPr="00551589">
                <w:rPr>
                  <w:sz w:val="21"/>
                  <w:szCs w:val="21"/>
                </w:rPr>
                <w:instrText xml:space="preserve"> MACROBUTTON  SnrToggleCheckbox √适用 </w:instrText>
              </w:r>
              <w:r w:rsidRPr="00551589">
                <w:rPr>
                  <w:sz w:val="21"/>
                  <w:szCs w:val="21"/>
                </w:rPr>
                <w:fldChar w:fldCharType="end"/>
              </w:r>
              <w:r w:rsidRPr="00551589">
                <w:rPr>
                  <w:sz w:val="21"/>
                  <w:szCs w:val="21"/>
                </w:rPr>
                <w:fldChar w:fldCharType="begin"/>
              </w:r>
              <w:r w:rsidR="00551589" w:rsidRPr="00551589">
                <w:rPr>
                  <w:sz w:val="21"/>
                  <w:szCs w:val="21"/>
                </w:rPr>
                <w:instrText xml:space="preserve"> MACROBUTTON  SnrToggleCheckbox □不适用 </w:instrText>
              </w:r>
              <w:r w:rsidRPr="00551589">
                <w:rPr>
                  <w:sz w:val="21"/>
                  <w:szCs w:val="21"/>
                </w:rPr>
                <w:fldChar w:fldCharType="end"/>
              </w:r>
            </w:p>
          </w:sdtContent>
        </w:sdt>
        <w:p w:rsidR="00FD2133" w:rsidRPr="00551589" w:rsidRDefault="00537341">
          <w:pPr>
            <w:pStyle w:val="a9"/>
            <w:ind w:left="420" w:firstLineChars="0" w:firstLine="0"/>
            <w:jc w:val="right"/>
            <w:rPr>
              <w:szCs w:val="21"/>
            </w:rPr>
          </w:pPr>
          <w:r w:rsidRPr="00551589">
            <w:rPr>
              <w:rFonts w:hint="eastAsia"/>
              <w:szCs w:val="21"/>
            </w:rPr>
            <w:t>单位：</w:t>
          </w:r>
          <w:sdt>
            <w:sdtPr>
              <w:rPr>
                <w:rFonts w:hint="eastAsia"/>
                <w:szCs w:val="21"/>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1589">
                <w:rPr>
                  <w:rFonts w:hint="eastAsia"/>
                  <w:szCs w:val="21"/>
                </w:rPr>
                <w:t>元</w:t>
              </w:r>
            </w:sdtContent>
          </w:sdt>
          <w:r w:rsidRPr="00551589">
            <w:rPr>
              <w:rFonts w:hint="eastAsia"/>
              <w:szCs w:val="21"/>
            </w:rPr>
            <w:t xml:space="preserve">  </w:t>
          </w:r>
          <w:r w:rsidRPr="00551589">
            <w:rPr>
              <w:rFonts w:hint="eastAsia"/>
              <w:szCs w:val="21"/>
            </w:rPr>
            <w:t>币种：</w:t>
          </w:r>
          <w:sdt>
            <w:sdtPr>
              <w:rPr>
                <w:rFonts w:hint="eastAsia"/>
                <w:szCs w:val="21"/>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158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551589" w:rsidRPr="00551589" w:rsidTr="002C2526">
            <w:sdt>
              <w:sdtPr>
                <w:rPr>
                  <w:sz w:val="21"/>
                  <w:szCs w:val="21"/>
                </w:rPr>
                <w:tag w:val="_PLD_32efbc222fba4f8b87e71fbd7550f57d"/>
                <w:id w:val="-1333447783"/>
                <w:lock w:val="sdtLocked"/>
              </w:sdtPr>
              <w:sdtContent>
                <w:tc>
                  <w:tcPr>
                    <w:tcW w:w="2017" w:type="pct"/>
                    <w:shd w:val="clear" w:color="auto" w:fill="auto"/>
                    <w:vAlign w:val="center"/>
                  </w:tcPr>
                  <w:p w:rsidR="00551589" w:rsidRPr="00551589" w:rsidRDefault="00551589" w:rsidP="002C2526">
                    <w:pPr>
                      <w:jc w:val="center"/>
                      <w:rPr>
                        <w:sz w:val="21"/>
                        <w:szCs w:val="21"/>
                      </w:rPr>
                    </w:pPr>
                    <w:r w:rsidRPr="00551589">
                      <w:rPr>
                        <w:rFonts w:hint="eastAsia"/>
                        <w:sz w:val="21"/>
                        <w:szCs w:val="21"/>
                      </w:rPr>
                      <w:t>项目</w:t>
                    </w:r>
                  </w:p>
                </w:tc>
              </w:sdtContent>
            </w:sdt>
            <w:sdt>
              <w:sdtPr>
                <w:rPr>
                  <w:sz w:val="21"/>
                  <w:szCs w:val="21"/>
                </w:rPr>
                <w:tag w:val="_PLD_57fc93ac35684eca9207e23d2b2d6664"/>
                <w:id w:val="-797450037"/>
                <w:lock w:val="sdtLocked"/>
              </w:sdtPr>
              <w:sdtContent>
                <w:tc>
                  <w:tcPr>
                    <w:tcW w:w="1485" w:type="pct"/>
                    <w:tcBorders>
                      <w:bottom w:val="single" w:sz="6" w:space="0" w:color="auto"/>
                    </w:tcBorders>
                    <w:shd w:val="clear" w:color="auto" w:fill="auto"/>
                    <w:vAlign w:val="center"/>
                  </w:tcPr>
                  <w:p w:rsidR="00551589" w:rsidRPr="00551589" w:rsidRDefault="00551589" w:rsidP="002C2526">
                    <w:pPr>
                      <w:jc w:val="center"/>
                      <w:rPr>
                        <w:sz w:val="21"/>
                        <w:szCs w:val="21"/>
                      </w:rPr>
                    </w:pPr>
                    <w:r w:rsidRPr="00551589">
                      <w:rPr>
                        <w:rFonts w:hint="eastAsia"/>
                        <w:sz w:val="21"/>
                        <w:szCs w:val="21"/>
                      </w:rPr>
                      <w:t>本期发生额</w:t>
                    </w:r>
                  </w:p>
                </w:tc>
              </w:sdtContent>
            </w:sdt>
            <w:sdt>
              <w:sdtPr>
                <w:rPr>
                  <w:sz w:val="21"/>
                  <w:szCs w:val="21"/>
                </w:rPr>
                <w:tag w:val="_PLD_ddb6bc4a58314fb2abbbb04ed4af2419"/>
                <w:id w:val="1172536351"/>
                <w:lock w:val="sdtLocked"/>
              </w:sdtPr>
              <w:sdtContent>
                <w:tc>
                  <w:tcPr>
                    <w:tcW w:w="1498" w:type="pct"/>
                    <w:shd w:val="clear" w:color="auto" w:fill="auto"/>
                    <w:vAlign w:val="center"/>
                  </w:tcPr>
                  <w:p w:rsidR="00551589" w:rsidRPr="00551589" w:rsidRDefault="00551589" w:rsidP="002C2526">
                    <w:pPr>
                      <w:jc w:val="center"/>
                      <w:rPr>
                        <w:sz w:val="21"/>
                        <w:szCs w:val="21"/>
                      </w:rPr>
                    </w:pPr>
                    <w:r w:rsidRPr="00551589">
                      <w:rPr>
                        <w:rFonts w:hint="eastAsia"/>
                        <w:sz w:val="21"/>
                        <w:szCs w:val="21"/>
                      </w:rPr>
                      <w:t>上期发生额</w:t>
                    </w:r>
                  </w:p>
                </w:tc>
              </w:sdtContent>
            </w:sdt>
          </w:tr>
          <w:tr w:rsidR="00551589" w:rsidRPr="00551589" w:rsidTr="002C2526">
            <w:tc>
              <w:tcPr>
                <w:tcW w:w="2017" w:type="pct"/>
                <w:shd w:val="clear" w:color="auto" w:fill="auto"/>
                <w:vAlign w:val="center"/>
              </w:tcPr>
              <w:sdt>
                <w:sdtPr>
                  <w:rPr>
                    <w:rFonts w:hint="eastAsia"/>
                    <w:sz w:val="21"/>
                    <w:szCs w:val="21"/>
                  </w:rPr>
                  <w:tag w:val="_PLD_8f95ae55a83148e8a935f39fa8f92ca4"/>
                  <w:id w:val="-618300094"/>
                  <w:lock w:val="sdtLocked"/>
                </w:sdtPr>
                <w:sdtContent>
                  <w:p w:rsidR="00551589" w:rsidRPr="00551589" w:rsidRDefault="00551589" w:rsidP="002C2526">
                    <w:pPr>
                      <w:rPr>
                        <w:sz w:val="21"/>
                        <w:szCs w:val="21"/>
                      </w:rPr>
                    </w:pPr>
                    <w:r w:rsidRPr="00551589">
                      <w:rPr>
                        <w:rFonts w:hint="eastAsia"/>
                        <w:sz w:val="21"/>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551589" w:rsidRPr="00551589" w:rsidRDefault="00551589" w:rsidP="00551589">
                <w:pPr>
                  <w:jc w:val="right"/>
                  <w:rPr>
                    <w:sz w:val="21"/>
                    <w:szCs w:val="21"/>
                  </w:rPr>
                </w:pPr>
                <w:r w:rsidRPr="00551589">
                  <w:rPr>
                    <w:sz w:val="21"/>
                    <w:szCs w:val="21"/>
                  </w:rPr>
                  <w:t>16,891.15</w:t>
                </w:r>
              </w:p>
            </w:tc>
            <w:tc>
              <w:tcPr>
                <w:tcW w:w="1498" w:type="pct"/>
                <w:shd w:val="clear" w:color="auto" w:fill="auto"/>
                <w:vAlign w:val="center"/>
              </w:tcPr>
              <w:p w:rsidR="00551589" w:rsidRPr="00551589" w:rsidRDefault="00551589" w:rsidP="00551589">
                <w:pPr>
                  <w:jc w:val="right"/>
                  <w:rPr>
                    <w:sz w:val="21"/>
                    <w:szCs w:val="21"/>
                  </w:rPr>
                </w:pPr>
                <w:r w:rsidRPr="00551589">
                  <w:rPr>
                    <w:sz w:val="21"/>
                    <w:szCs w:val="21"/>
                  </w:rPr>
                  <w:t>292,713.61</w:t>
                </w:r>
              </w:p>
            </w:tc>
          </w:tr>
          <w:tr w:rsidR="00551589" w:rsidRPr="00551589" w:rsidTr="002C2526">
            <w:tc>
              <w:tcPr>
                <w:tcW w:w="2017" w:type="pct"/>
                <w:shd w:val="clear" w:color="auto" w:fill="auto"/>
                <w:vAlign w:val="center"/>
              </w:tcPr>
              <w:sdt>
                <w:sdtPr>
                  <w:rPr>
                    <w:rFonts w:hint="eastAsia"/>
                    <w:sz w:val="21"/>
                    <w:szCs w:val="21"/>
                  </w:rPr>
                  <w:tag w:val="_PLD_d9f7b1208cc747c9bd80ca0b7a90857e"/>
                  <w:id w:val="-293835235"/>
                  <w:lock w:val="sdtLocked"/>
                </w:sdtPr>
                <w:sdtContent>
                  <w:p w:rsidR="00551589" w:rsidRPr="00551589" w:rsidRDefault="00551589" w:rsidP="002C2526">
                    <w:pPr>
                      <w:rPr>
                        <w:sz w:val="21"/>
                        <w:szCs w:val="21"/>
                      </w:rPr>
                    </w:pPr>
                    <w:r w:rsidRPr="00551589">
                      <w:rPr>
                        <w:rFonts w:hint="eastAsia"/>
                        <w:sz w:val="21"/>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551589" w:rsidRPr="00551589" w:rsidRDefault="00551589" w:rsidP="00551589">
                <w:pPr>
                  <w:jc w:val="right"/>
                  <w:rPr>
                    <w:sz w:val="21"/>
                    <w:szCs w:val="21"/>
                  </w:rPr>
                </w:pPr>
                <w:r w:rsidRPr="00551589">
                  <w:rPr>
                    <w:sz w:val="21"/>
                    <w:szCs w:val="21"/>
                  </w:rPr>
                  <w:t>-945,848.51</w:t>
                </w:r>
              </w:p>
            </w:tc>
            <w:tc>
              <w:tcPr>
                <w:tcW w:w="1498" w:type="pct"/>
                <w:shd w:val="clear" w:color="auto" w:fill="auto"/>
                <w:vAlign w:val="center"/>
              </w:tcPr>
              <w:p w:rsidR="00551589" w:rsidRPr="00551589" w:rsidRDefault="00551589" w:rsidP="00551589">
                <w:pPr>
                  <w:jc w:val="right"/>
                  <w:rPr>
                    <w:sz w:val="21"/>
                    <w:szCs w:val="21"/>
                  </w:rPr>
                </w:pPr>
                <w:r w:rsidRPr="00551589">
                  <w:rPr>
                    <w:sz w:val="21"/>
                    <w:szCs w:val="21"/>
                  </w:rPr>
                  <w:t>10,061.76</w:t>
                </w:r>
              </w:p>
            </w:tc>
          </w:tr>
          <w:tr w:rsidR="00551589" w:rsidRPr="00551589" w:rsidTr="002C2526">
            <w:sdt>
              <w:sdtPr>
                <w:rPr>
                  <w:sz w:val="21"/>
                  <w:szCs w:val="21"/>
                </w:rPr>
                <w:tag w:val="_PLD_fb4052249318445ab343a63eb6ab6e3b"/>
                <w:id w:val="8423916"/>
                <w:lock w:val="sdtLocked"/>
              </w:sdtPr>
              <w:sdtContent>
                <w:tc>
                  <w:tcPr>
                    <w:tcW w:w="2017" w:type="pct"/>
                    <w:shd w:val="clear" w:color="auto" w:fill="auto"/>
                    <w:vAlign w:val="center"/>
                  </w:tcPr>
                  <w:p w:rsidR="00551589" w:rsidRPr="00551589" w:rsidRDefault="00551589" w:rsidP="002C2526">
                    <w:pPr>
                      <w:jc w:val="center"/>
                      <w:rPr>
                        <w:sz w:val="21"/>
                        <w:szCs w:val="21"/>
                      </w:rPr>
                    </w:pPr>
                    <w:r w:rsidRPr="00551589">
                      <w:rPr>
                        <w:rFonts w:hint="eastAsia"/>
                        <w:sz w:val="21"/>
                        <w:szCs w:val="21"/>
                      </w:rPr>
                      <w:t>合计</w:t>
                    </w:r>
                  </w:p>
                </w:tc>
              </w:sdtContent>
            </w:sdt>
            <w:tc>
              <w:tcPr>
                <w:tcW w:w="1485" w:type="pct"/>
                <w:tcBorders>
                  <w:top w:val="single" w:sz="6" w:space="0" w:color="auto"/>
                  <w:bottom w:val="single" w:sz="4" w:space="0" w:color="auto"/>
                </w:tcBorders>
                <w:shd w:val="clear" w:color="auto" w:fill="auto"/>
                <w:vAlign w:val="center"/>
              </w:tcPr>
              <w:p w:rsidR="00551589" w:rsidRPr="00551589" w:rsidRDefault="00551589" w:rsidP="00551589">
                <w:pPr>
                  <w:jc w:val="right"/>
                  <w:rPr>
                    <w:sz w:val="21"/>
                    <w:szCs w:val="21"/>
                  </w:rPr>
                </w:pPr>
                <w:r w:rsidRPr="00551589">
                  <w:rPr>
                    <w:sz w:val="21"/>
                    <w:szCs w:val="21"/>
                  </w:rPr>
                  <w:t>-928,957.36</w:t>
                </w:r>
              </w:p>
            </w:tc>
            <w:tc>
              <w:tcPr>
                <w:tcW w:w="1498" w:type="pct"/>
                <w:shd w:val="clear" w:color="auto" w:fill="auto"/>
                <w:vAlign w:val="center"/>
              </w:tcPr>
              <w:p w:rsidR="00551589" w:rsidRPr="00551589" w:rsidRDefault="00551589" w:rsidP="00551589">
                <w:pPr>
                  <w:jc w:val="right"/>
                  <w:rPr>
                    <w:sz w:val="21"/>
                    <w:szCs w:val="21"/>
                  </w:rPr>
                </w:pPr>
                <w:r w:rsidRPr="00551589">
                  <w:rPr>
                    <w:sz w:val="21"/>
                    <w:szCs w:val="21"/>
                  </w:rPr>
                  <w:t>302,775.37</w:t>
                </w:r>
              </w:p>
            </w:tc>
          </w:tr>
        </w:tbl>
        <w:p w:rsidR="00FD2133" w:rsidRPr="00557F97" w:rsidRDefault="00D1422C"/>
      </w:sdtContent>
    </w:sdt>
    <w:sdt>
      <w:sdtPr>
        <w:rPr>
          <w:rFonts w:ascii="宋体" w:hAnsi="宋体" w:cs="宋体" w:hint="eastAsia"/>
          <w:b w:val="0"/>
          <w:bCs w:val="0"/>
          <w:kern w:val="0"/>
          <w:sz w:val="24"/>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EndPr>
            <w:rPr>
              <w:sz w:val="21"/>
              <w:szCs w:val="21"/>
            </w:rPr>
          </w:sdtEndPr>
          <w:sdtContent>
            <w:p w:rsidR="00FD2133" w:rsidRPr="00551589" w:rsidRDefault="00D1422C">
              <w:pPr>
                <w:rPr>
                  <w:sz w:val="21"/>
                  <w:szCs w:val="21"/>
                </w:rPr>
              </w:pPr>
              <w:r w:rsidRPr="00551589">
                <w:rPr>
                  <w:sz w:val="21"/>
                  <w:szCs w:val="21"/>
                </w:rPr>
                <w:fldChar w:fldCharType="begin"/>
              </w:r>
              <w:r w:rsidR="00551589" w:rsidRPr="00551589">
                <w:rPr>
                  <w:sz w:val="21"/>
                  <w:szCs w:val="21"/>
                </w:rPr>
                <w:instrText xml:space="preserve">MACROBUTTON  SnrToggleCheckbox √适用 </w:instrText>
              </w:r>
              <w:r w:rsidRPr="00551589">
                <w:rPr>
                  <w:sz w:val="21"/>
                  <w:szCs w:val="21"/>
                </w:rPr>
                <w:fldChar w:fldCharType="end"/>
              </w:r>
              <w:r w:rsidRPr="00551589">
                <w:rPr>
                  <w:sz w:val="21"/>
                  <w:szCs w:val="21"/>
                </w:rPr>
                <w:fldChar w:fldCharType="begin"/>
              </w:r>
              <w:r w:rsidR="00551589" w:rsidRPr="00551589">
                <w:rPr>
                  <w:sz w:val="21"/>
                  <w:szCs w:val="21"/>
                </w:rPr>
                <w:instrText xml:space="preserve"> MACROBUTTON  SnrToggleCheckbox □不适用 </w:instrText>
              </w:r>
              <w:r w:rsidRPr="00551589">
                <w:rPr>
                  <w:sz w:val="21"/>
                  <w:szCs w:val="21"/>
                </w:rPr>
                <w:fldChar w:fldCharType="end"/>
              </w:r>
            </w:p>
          </w:sdtContent>
        </w:sdt>
        <w:p w:rsidR="00FD2133" w:rsidRPr="00551589" w:rsidRDefault="00537341">
          <w:pPr>
            <w:jc w:val="right"/>
            <w:rPr>
              <w:sz w:val="21"/>
              <w:szCs w:val="21"/>
            </w:rPr>
          </w:pPr>
          <w:r w:rsidRPr="00551589">
            <w:rPr>
              <w:rFonts w:hint="eastAsia"/>
              <w:sz w:val="21"/>
              <w:szCs w:val="21"/>
            </w:rPr>
            <w:t>单位：</w:t>
          </w:r>
          <w:sdt>
            <w:sdtPr>
              <w:rPr>
                <w:rFonts w:hint="eastAsia"/>
                <w:sz w:val="21"/>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1589">
                <w:rPr>
                  <w:rFonts w:hint="eastAsia"/>
                  <w:sz w:val="21"/>
                  <w:szCs w:val="21"/>
                </w:rPr>
                <w:t>元</w:t>
              </w:r>
            </w:sdtContent>
          </w:sdt>
          <w:r w:rsidRPr="00551589">
            <w:rPr>
              <w:rFonts w:hint="eastAsia"/>
              <w:sz w:val="21"/>
              <w:szCs w:val="21"/>
            </w:rPr>
            <w:t xml:space="preserve">  币种：</w:t>
          </w:r>
          <w:sdt>
            <w:sdtPr>
              <w:rPr>
                <w:rFonts w:hint="eastAsia"/>
                <w:sz w:val="21"/>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158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551589" w:rsidRPr="00551589" w:rsidTr="002C2526">
            <w:sdt>
              <w:sdtPr>
                <w:rPr>
                  <w:sz w:val="21"/>
                  <w:szCs w:val="21"/>
                </w:r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项目</w:t>
                    </w:r>
                  </w:p>
                </w:tc>
              </w:sdtContent>
            </w:sdt>
            <w:sdt>
              <w:sdtPr>
                <w:rPr>
                  <w:sz w:val="21"/>
                  <w:szCs w:val="21"/>
                </w:rPr>
                <w:tag w:val="_PLD_9551307ec5c049a3aa84c3c7d3e61d92"/>
                <w:id w:val="97495134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本期发生额</w:t>
                    </w:r>
                  </w:p>
                </w:tc>
              </w:sdtContent>
            </w:sdt>
            <w:sdt>
              <w:sdtPr>
                <w:rPr>
                  <w:sz w:val="21"/>
                  <w:szCs w:val="21"/>
                </w:rPr>
                <w:tag w:val="_PLD_46a2a62cd1b1406f877f135b9d7e38a6"/>
                <w:id w:val="-1233463258"/>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2C2526">
                    <w:pPr>
                      <w:autoSpaceDE w:val="0"/>
                      <w:autoSpaceDN w:val="0"/>
                      <w:adjustRightInd w:val="0"/>
                      <w:jc w:val="center"/>
                      <w:rPr>
                        <w:sz w:val="21"/>
                        <w:szCs w:val="21"/>
                      </w:rPr>
                    </w:pPr>
                    <w:r w:rsidRPr="00551589">
                      <w:rPr>
                        <w:rFonts w:hint="eastAsia"/>
                        <w:sz w:val="21"/>
                        <w:szCs w:val="21"/>
                      </w:rPr>
                      <w:t>上期发生额</w:t>
                    </w:r>
                  </w:p>
                </w:tc>
              </w:sdtContent>
            </w:sdt>
          </w:tr>
          <w:tr w:rsidR="00551589" w:rsidRPr="00551589" w:rsidTr="002C2526">
            <w:sdt>
              <w:sdtPr>
                <w:rPr>
                  <w:sz w:val="21"/>
                  <w:szCs w:val="21"/>
                </w:rPr>
                <w:tag w:val="_PLD_a5b0452207d64fb88ccbca66f785c80a"/>
                <w:id w:val="-1824273471"/>
                <w:lock w:val="sdtLocked"/>
              </w:sdtPr>
              <w:sdtContent>
                <w:tc>
                  <w:tcPr>
                    <w:tcW w:w="1878" w:type="pct"/>
                    <w:tcBorders>
                      <w:top w:val="single" w:sz="4" w:space="0" w:color="auto"/>
                      <w:left w:val="single" w:sz="4" w:space="0" w:color="auto"/>
                      <w:bottom w:val="single" w:sz="4" w:space="0" w:color="auto"/>
                      <w:right w:val="single" w:sz="4" w:space="0" w:color="auto"/>
                    </w:tcBorders>
                  </w:tcPr>
                  <w:p w:rsidR="00551589" w:rsidRPr="00551589" w:rsidRDefault="00551589" w:rsidP="002C2526">
                    <w:pPr>
                      <w:autoSpaceDE w:val="0"/>
                      <w:autoSpaceDN w:val="0"/>
                      <w:adjustRightInd w:val="0"/>
                      <w:rPr>
                        <w:sz w:val="21"/>
                        <w:szCs w:val="21"/>
                      </w:rPr>
                    </w:pPr>
                    <w:r w:rsidRPr="00551589">
                      <w:rPr>
                        <w:rFonts w:hint="eastAsia"/>
                        <w:sz w:val="21"/>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-72,579.06</w:t>
                </w:r>
              </w:p>
            </w:tc>
            <w:tc>
              <w:tcPr>
                <w:tcW w:w="1700"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-96,917.72</w:t>
                </w:r>
              </w:p>
            </w:tc>
          </w:tr>
          <w:tr w:rsidR="00551589" w:rsidRPr="00551589" w:rsidTr="002C2526">
            <w:tc>
              <w:tcPr>
                <w:tcW w:w="1878" w:type="pct"/>
                <w:tcBorders>
                  <w:top w:val="single" w:sz="4" w:space="0" w:color="auto"/>
                  <w:left w:val="single" w:sz="4" w:space="0" w:color="auto"/>
                  <w:bottom w:val="single" w:sz="4" w:space="0" w:color="auto"/>
                  <w:right w:val="single" w:sz="4" w:space="0" w:color="auto"/>
                </w:tcBorders>
              </w:tcPr>
              <w:sdt>
                <w:sdtPr>
                  <w:rPr>
                    <w:rFonts w:hint="eastAsia"/>
                    <w:sz w:val="21"/>
                    <w:szCs w:val="21"/>
                  </w:rPr>
                  <w:tag w:val="_PLD_f3e56bd86dd541bb999fb148048ad094"/>
                  <w:id w:val="788016574"/>
                  <w:lock w:val="sdtLocked"/>
                </w:sdtPr>
                <w:sdtContent>
                  <w:p w:rsidR="00551589" w:rsidRPr="00551589" w:rsidRDefault="00551589" w:rsidP="002C2526">
                    <w:pPr>
                      <w:autoSpaceDE w:val="0"/>
                      <w:autoSpaceDN w:val="0"/>
                      <w:adjustRightInd w:val="0"/>
                      <w:rPr>
                        <w:sz w:val="21"/>
                        <w:szCs w:val="21"/>
                      </w:rPr>
                    </w:pPr>
                    <w:r w:rsidRPr="00551589">
                      <w:rPr>
                        <w:rFonts w:hint="eastAsia"/>
                        <w:sz w:val="21"/>
                        <w:szCs w:val="21"/>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-766,221.98</w:t>
                </w:r>
              </w:p>
            </w:tc>
            <w:tc>
              <w:tcPr>
                <w:tcW w:w="1700"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-4,721,735.41</w:t>
                </w:r>
              </w:p>
            </w:tc>
          </w:tr>
          <w:tr w:rsidR="00551589" w:rsidRPr="00551589" w:rsidTr="002C2526">
            <w:sdt>
              <w:sdtPr>
                <w:rPr>
                  <w:sz w:val="21"/>
                  <w:szCs w:val="21"/>
                </w:rPr>
                <w:tag w:val="_PLD_e1f6d2fa18b94283b7668413c57d5953"/>
                <w:id w:val="1991599802"/>
                <w:lock w:val="sdtLocked"/>
              </w:sdtPr>
              <w:sdtContent>
                <w:tc>
                  <w:tcPr>
                    <w:tcW w:w="1878" w:type="pct"/>
                    <w:tcBorders>
                      <w:top w:val="single" w:sz="4" w:space="0" w:color="auto"/>
                      <w:left w:val="single" w:sz="4" w:space="0" w:color="auto"/>
                      <w:bottom w:val="single" w:sz="4" w:space="0" w:color="auto"/>
                      <w:right w:val="single" w:sz="4" w:space="0" w:color="auto"/>
                    </w:tcBorders>
                  </w:tcPr>
                  <w:p w:rsidR="00551589" w:rsidRPr="00551589" w:rsidRDefault="00551589" w:rsidP="002C2526">
                    <w:pPr>
                      <w:autoSpaceDE w:val="0"/>
                      <w:autoSpaceDN w:val="0"/>
                      <w:adjustRightInd w:val="0"/>
                      <w:rPr>
                        <w:sz w:val="21"/>
                        <w:szCs w:val="21"/>
                      </w:rPr>
                    </w:pPr>
                    <w:r w:rsidRPr="00551589">
                      <w:rPr>
                        <w:rFonts w:hint="eastAsia"/>
                        <w:sz w:val="21"/>
                        <w:szCs w:val="21"/>
                      </w:rPr>
                      <w:t>三、固定资产减值损失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-1,270,119.93</w:t>
                </w:r>
              </w:p>
            </w:tc>
            <w:tc>
              <w:tcPr>
                <w:tcW w:w="1700"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-1,191,331.21</w:t>
                </w:r>
              </w:p>
            </w:tc>
          </w:tr>
          <w:tr w:rsidR="00551589" w:rsidRPr="00551589" w:rsidTr="002C2526">
            <w:sdt>
              <w:sdtPr>
                <w:rPr>
                  <w:sz w:val="21"/>
                  <w:szCs w:val="21"/>
                </w:rPr>
                <w:tag w:val="_PLD_bb3a63c2cafd4c51b8eeeb5a43d993d0"/>
                <w:id w:val="1179621563"/>
                <w:lock w:val="sdtLocked"/>
              </w:sdtPr>
              <w:sdtContent>
                <w:tc>
                  <w:tcPr>
                    <w:tcW w:w="1878" w:type="pct"/>
                    <w:tcBorders>
                      <w:top w:val="single" w:sz="4" w:space="0" w:color="auto"/>
                      <w:left w:val="single" w:sz="4" w:space="0" w:color="auto"/>
                      <w:bottom w:val="single" w:sz="4" w:space="0" w:color="auto"/>
                      <w:right w:val="single" w:sz="4" w:space="0" w:color="auto"/>
                    </w:tcBorders>
                  </w:tcPr>
                  <w:p w:rsidR="00551589" w:rsidRPr="00551589" w:rsidRDefault="00551589" w:rsidP="002C2526">
                    <w:pPr>
                      <w:autoSpaceDE w:val="0"/>
                      <w:autoSpaceDN w:val="0"/>
                      <w:adjustRightInd w:val="0"/>
                      <w:rPr>
                        <w:sz w:val="21"/>
                        <w:szCs w:val="21"/>
                      </w:rPr>
                    </w:pPr>
                    <w:r w:rsidRPr="00551589">
                      <w:rPr>
                        <w:rFonts w:hint="eastAsia"/>
                        <w:sz w:val="21"/>
                        <w:szCs w:val="21"/>
                      </w:rPr>
                      <w:t>四、工程物资减值损失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p>
            </w:tc>
            <w:tc>
              <w:tcPr>
                <w:tcW w:w="1700"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-971,007.78</w:t>
                </w:r>
              </w:p>
            </w:tc>
          </w:tr>
          <w:tr w:rsidR="00551589" w:rsidRPr="00551589" w:rsidTr="002C2526">
            <w:sdt>
              <w:sdtPr>
                <w:rPr>
                  <w:sz w:val="21"/>
                  <w:szCs w:val="21"/>
                </w:r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rsidR="00551589" w:rsidRPr="00551589" w:rsidRDefault="00551589" w:rsidP="002C2526">
                    <w:pPr>
                      <w:autoSpaceDE w:val="0"/>
                      <w:autoSpaceDN w:val="0"/>
                      <w:adjustRightInd w:val="0"/>
                      <w:jc w:val="center"/>
                      <w:rPr>
                        <w:sz w:val="21"/>
                        <w:szCs w:val="21"/>
                      </w:rPr>
                    </w:pPr>
                    <w:r w:rsidRPr="00551589">
                      <w:rPr>
                        <w:rFonts w:hint="eastAsia"/>
                        <w:sz w:val="21"/>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-2,108,920.97</w:t>
                </w:r>
              </w:p>
            </w:tc>
            <w:tc>
              <w:tcPr>
                <w:tcW w:w="1700" w:type="pct"/>
                <w:tcBorders>
                  <w:top w:val="single" w:sz="4" w:space="0" w:color="auto"/>
                  <w:left w:val="single" w:sz="4" w:space="0" w:color="auto"/>
                  <w:bottom w:val="single" w:sz="4" w:space="0" w:color="auto"/>
                  <w:right w:val="single" w:sz="4" w:space="0" w:color="auto"/>
                </w:tcBorders>
                <w:vAlign w:val="center"/>
              </w:tcPr>
              <w:p w:rsidR="00551589" w:rsidRPr="00551589" w:rsidRDefault="00551589" w:rsidP="00551589">
                <w:pPr>
                  <w:jc w:val="right"/>
                  <w:rPr>
                    <w:sz w:val="21"/>
                    <w:szCs w:val="21"/>
                  </w:rPr>
                </w:pPr>
                <w:r w:rsidRPr="00551589">
                  <w:rPr>
                    <w:sz w:val="21"/>
                    <w:szCs w:val="21"/>
                  </w:rPr>
                  <w:t>-6,980,992.12</w:t>
                </w:r>
              </w:p>
            </w:tc>
          </w:tr>
        </w:tbl>
        <w:p w:rsidR="00FD2133" w:rsidRPr="00557F97" w:rsidRDefault="00D1422C" w:rsidP="00557F97">
          <w:pPr>
            <w:spacing w:before="60" w:after="60"/>
            <w:rPr>
              <w:szCs w:val="21"/>
            </w:rPr>
          </w:pPr>
        </w:p>
      </w:sdtContent>
    </w:sdt>
    <w:sdt>
      <w:sdtPr>
        <w:rPr>
          <w:rFonts w:ascii="宋体" w:hAnsi="宋体" w:cs="宋体" w:hint="eastAsia"/>
          <w:b w:val="0"/>
          <w:bCs w:val="0"/>
          <w:kern w:val="0"/>
          <w:sz w:val="24"/>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FD2133" w:rsidRDefault="00537341">
          <w:pPr>
            <w:pStyle w:val="3"/>
            <w:numPr>
              <w:ilvl w:val="0"/>
              <w:numId w:val="19"/>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EndPr>
            <w:rPr>
              <w:sz w:val="21"/>
              <w:szCs w:val="21"/>
            </w:rPr>
          </w:sdtEndPr>
          <w:sdtContent>
            <w:p w:rsidR="00FD2133" w:rsidRPr="00551589" w:rsidRDefault="00D1422C">
              <w:pPr>
                <w:rPr>
                  <w:bCs/>
                  <w:sz w:val="21"/>
                  <w:szCs w:val="21"/>
                </w:rPr>
              </w:pPr>
              <w:r w:rsidRPr="00551589">
                <w:rPr>
                  <w:bCs/>
                  <w:sz w:val="21"/>
                  <w:szCs w:val="21"/>
                </w:rPr>
                <w:fldChar w:fldCharType="begin"/>
              </w:r>
              <w:r w:rsidR="00551589" w:rsidRPr="00551589">
                <w:rPr>
                  <w:bCs/>
                  <w:sz w:val="21"/>
                  <w:szCs w:val="21"/>
                </w:rPr>
                <w:instrText xml:space="preserve"> MACROBUTTON  SnrToggleCheckbox √适用 </w:instrText>
              </w:r>
              <w:r w:rsidRPr="00551589">
                <w:rPr>
                  <w:bCs/>
                  <w:sz w:val="21"/>
                  <w:szCs w:val="21"/>
                </w:rPr>
                <w:fldChar w:fldCharType="end"/>
              </w:r>
              <w:r w:rsidRPr="00551589">
                <w:rPr>
                  <w:bCs/>
                  <w:sz w:val="21"/>
                  <w:szCs w:val="21"/>
                </w:rPr>
                <w:fldChar w:fldCharType="begin"/>
              </w:r>
              <w:r w:rsidR="00551589" w:rsidRPr="00551589">
                <w:rPr>
                  <w:bCs/>
                  <w:sz w:val="21"/>
                  <w:szCs w:val="21"/>
                </w:rPr>
                <w:instrText xml:space="preserve"> MACROBUTTON  SnrToggleCheckbox □不适用 </w:instrText>
              </w:r>
              <w:r w:rsidRPr="00551589">
                <w:rPr>
                  <w:bCs/>
                  <w:sz w:val="21"/>
                  <w:szCs w:val="21"/>
                </w:rPr>
                <w:fldChar w:fldCharType="end"/>
              </w:r>
            </w:p>
          </w:sdtContent>
        </w:sdt>
        <w:p w:rsidR="00FD2133" w:rsidRPr="00551589" w:rsidRDefault="00537341">
          <w:pPr>
            <w:pStyle w:val="a9"/>
            <w:ind w:left="420" w:firstLineChars="0" w:firstLine="0"/>
            <w:jc w:val="right"/>
            <w:rPr>
              <w:bCs/>
              <w:szCs w:val="21"/>
            </w:rPr>
          </w:pPr>
          <w:r w:rsidRPr="00551589">
            <w:rPr>
              <w:bCs/>
              <w:szCs w:val="21"/>
            </w:rPr>
            <w:t>单位：</w:t>
          </w:r>
          <w:sdt>
            <w:sdtPr>
              <w:rPr>
                <w:bCs/>
                <w:szCs w:val="21"/>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1589">
                <w:rPr>
                  <w:bCs/>
                  <w:szCs w:val="21"/>
                </w:rPr>
                <w:t>元</w:t>
              </w:r>
            </w:sdtContent>
          </w:sdt>
          <w:r w:rsidRPr="00551589">
            <w:rPr>
              <w:bCs/>
              <w:szCs w:val="21"/>
            </w:rPr>
            <w:t xml:space="preserve">  </w:t>
          </w:r>
          <w:r w:rsidRPr="00551589">
            <w:rPr>
              <w:bCs/>
              <w:szCs w:val="21"/>
            </w:rPr>
            <w:t>币种：</w:t>
          </w:r>
          <w:sdt>
            <w:sdtPr>
              <w:rPr>
                <w:bCs/>
                <w:szCs w:val="21"/>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1589">
                <w:rPr>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551589" w:rsidRPr="00551589" w:rsidTr="002C2526">
            <w:sdt>
              <w:sdtPr>
                <w:rPr>
                  <w:sz w:val="21"/>
                  <w:szCs w:val="21"/>
                </w:rPr>
                <w:tag w:val="_PLD_6aa248f59d784f95a8d1e935bd71e05e"/>
                <w:id w:val="1404463"/>
                <w:lock w:val="sdtLocked"/>
              </w:sdtPr>
              <w:sdtContent>
                <w:tc>
                  <w:tcPr>
                    <w:tcW w:w="3016" w:type="dxa"/>
                    <w:shd w:val="clear" w:color="auto" w:fill="auto"/>
                  </w:tcPr>
                  <w:p w:rsidR="00551589" w:rsidRPr="00551589" w:rsidRDefault="00551589" w:rsidP="002C2526">
                    <w:pPr>
                      <w:jc w:val="center"/>
                      <w:rPr>
                        <w:sz w:val="21"/>
                        <w:szCs w:val="21"/>
                      </w:rPr>
                    </w:pPr>
                    <w:r w:rsidRPr="00551589">
                      <w:rPr>
                        <w:rFonts w:hint="eastAsia"/>
                        <w:sz w:val="21"/>
                        <w:szCs w:val="21"/>
                      </w:rPr>
                      <w:t>项目</w:t>
                    </w:r>
                  </w:p>
                </w:tc>
              </w:sdtContent>
            </w:sdt>
            <w:sdt>
              <w:sdtPr>
                <w:rPr>
                  <w:sz w:val="21"/>
                  <w:szCs w:val="21"/>
                </w:rPr>
                <w:tag w:val="_PLD_130aaf0b75144f7d943c5d780cfc1b6b"/>
                <w:id w:val="1404464"/>
                <w:lock w:val="sdtLocked"/>
              </w:sdtPr>
              <w:sdtContent>
                <w:tc>
                  <w:tcPr>
                    <w:tcW w:w="3016" w:type="dxa"/>
                    <w:shd w:val="clear" w:color="auto" w:fill="auto"/>
                  </w:tcPr>
                  <w:p w:rsidR="00551589" w:rsidRPr="00551589" w:rsidRDefault="00551589" w:rsidP="002C2526">
                    <w:pPr>
                      <w:jc w:val="center"/>
                      <w:rPr>
                        <w:sz w:val="21"/>
                        <w:szCs w:val="21"/>
                      </w:rPr>
                    </w:pPr>
                    <w:r w:rsidRPr="00551589">
                      <w:rPr>
                        <w:rFonts w:hint="eastAsia"/>
                        <w:sz w:val="21"/>
                        <w:szCs w:val="21"/>
                      </w:rPr>
                      <w:t>本期发生额</w:t>
                    </w:r>
                  </w:p>
                </w:tc>
              </w:sdtContent>
            </w:sdt>
            <w:sdt>
              <w:sdtPr>
                <w:rPr>
                  <w:sz w:val="21"/>
                  <w:szCs w:val="21"/>
                </w:rPr>
                <w:tag w:val="_PLD_482f220f08ce46dc8e769190f957eec7"/>
                <w:id w:val="1404465"/>
                <w:lock w:val="sdtLocked"/>
              </w:sdtPr>
              <w:sdtContent>
                <w:tc>
                  <w:tcPr>
                    <w:tcW w:w="3017" w:type="dxa"/>
                    <w:shd w:val="clear" w:color="auto" w:fill="auto"/>
                  </w:tcPr>
                  <w:p w:rsidR="00551589" w:rsidRPr="00551589" w:rsidRDefault="00551589" w:rsidP="002C2526">
                    <w:pPr>
                      <w:jc w:val="center"/>
                      <w:rPr>
                        <w:sz w:val="21"/>
                        <w:szCs w:val="21"/>
                      </w:rPr>
                    </w:pPr>
                    <w:r w:rsidRPr="00551589">
                      <w:rPr>
                        <w:rFonts w:hint="eastAsia"/>
                        <w:sz w:val="21"/>
                        <w:szCs w:val="21"/>
                      </w:rPr>
                      <w:t>上期发生额</w:t>
                    </w:r>
                  </w:p>
                </w:tc>
              </w:sdtContent>
            </w:sdt>
          </w:tr>
          <w:sdt>
            <w:sdtPr>
              <w:rPr>
                <w:sz w:val="21"/>
                <w:szCs w:val="21"/>
              </w:rPr>
              <w:alias w:val="资产处置收益明细"/>
              <w:tag w:val="_TUP_4e7f3b54af98459f9a8813a3573b07d6"/>
              <w:id w:val="1404466"/>
              <w:lock w:val="sdtLocked"/>
            </w:sdtPr>
            <w:sdtContent>
              <w:tr w:rsidR="00551589" w:rsidRPr="00551589" w:rsidTr="002C2526">
                <w:tc>
                  <w:tcPr>
                    <w:tcW w:w="3016" w:type="dxa"/>
                    <w:shd w:val="clear" w:color="auto" w:fill="auto"/>
                  </w:tcPr>
                  <w:p w:rsidR="00551589" w:rsidRPr="00551589" w:rsidRDefault="00551589" w:rsidP="002C2526">
                    <w:pPr>
                      <w:rPr>
                        <w:sz w:val="21"/>
                        <w:szCs w:val="21"/>
                      </w:rPr>
                    </w:pPr>
                    <w:r w:rsidRPr="00551589">
                      <w:rPr>
                        <w:rFonts w:hint="eastAsia"/>
                        <w:sz w:val="21"/>
                        <w:szCs w:val="21"/>
                      </w:rPr>
                      <w:t>非流动资产处置利得</w:t>
                    </w:r>
                  </w:p>
                </w:tc>
                <w:tc>
                  <w:tcPr>
                    <w:tcW w:w="3016" w:type="dxa"/>
                    <w:shd w:val="clear" w:color="auto" w:fill="auto"/>
                  </w:tcPr>
                  <w:p w:rsidR="00551589" w:rsidRPr="00551589" w:rsidRDefault="00551589" w:rsidP="002C2526">
                    <w:pPr>
                      <w:jc w:val="right"/>
                      <w:rPr>
                        <w:sz w:val="21"/>
                        <w:szCs w:val="21"/>
                      </w:rPr>
                    </w:pPr>
                    <w:r w:rsidRPr="00551589">
                      <w:rPr>
                        <w:sz w:val="21"/>
                        <w:szCs w:val="21"/>
                      </w:rPr>
                      <w:t>26,055.55</w:t>
                    </w:r>
                  </w:p>
                </w:tc>
                <w:tc>
                  <w:tcPr>
                    <w:tcW w:w="3017" w:type="dxa"/>
                    <w:shd w:val="clear" w:color="auto" w:fill="auto"/>
                  </w:tcPr>
                  <w:p w:rsidR="00551589" w:rsidRPr="00551589" w:rsidRDefault="00551589" w:rsidP="002C2526">
                    <w:pPr>
                      <w:jc w:val="right"/>
                      <w:rPr>
                        <w:sz w:val="21"/>
                        <w:szCs w:val="21"/>
                      </w:rPr>
                    </w:pPr>
                    <w:r w:rsidRPr="00551589">
                      <w:rPr>
                        <w:sz w:val="21"/>
                        <w:szCs w:val="21"/>
                      </w:rPr>
                      <w:t>89,137,788.41</w:t>
                    </w:r>
                  </w:p>
                </w:tc>
              </w:tr>
            </w:sdtContent>
          </w:sdt>
          <w:tr w:rsidR="00551589" w:rsidRPr="00551589" w:rsidTr="002C2526">
            <w:sdt>
              <w:sdtPr>
                <w:rPr>
                  <w:sz w:val="21"/>
                  <w:szCs w:val="21"/>
                </w:rPr>
                <w:tag w:val="_PLD_5ff6aaf90ab6455a8f0879f18bec11b2"/>
                <w:id w:val="1404467"/>
                <w:lock w:val="sdtLocked"/>
              </w:sdtPr>
              <w:sdtContent>
                <w:tc>
                  <w:tcPr>
                    <w:tcW w:w="3016" w:type="dxa"/>
                    <w:shd w:val="clear" w:color="auto" w:fill="auto"/>
                  </w:tcPr>
                  <w:p w:rsidR="00551589" w:rsidRPr="00551589" w:rsidRDefault="00551589" w:rsidP="002C2526">
                    <w:pPr>
                      <w:jc w:val="center"/>
                      <w:rPr>
                        <w:sz w:val="21"/>
                        <w:szCs w:val="21"/>
                      </w:rPr>
                    </w:pPr>
                    <w:r w:rsidRPr="00551589">
                      <w:rPr>
                        <w:rFonts w:hint="eastAsia"/>
                        <w:sz w:val="21"/>
                        <w:szCs w:val="21"/>
                      </w:rPr>
                      <w:t>合计</w:t>
                    </w:r>
                  </w:p>
                </w:tc>
              </w:sdtContent>
            </w:sdt>
            <w:tc>
              <w:tcPr>
                <w:tcW w:w="3016" w:type="dxa"/>
                <w:shd w:val="clear" w:color="auto" w:fill="auto"/>
              </w:tcPr>
              <w:p w:rsidR="00551589" w:rsidRPr="00551589" w:rsidRDefault="00551589" w:rsidP="002C2526">
                <w:pPr>
                  <w:jc w:val="right"/>
                  <w:rPr>
                    <w:sz w:val="21"/>
                    <w:szCs w:val="21"/>
                  </w:rPr>
                </w:pPr>
                <w:r w:rsidRPr="00551589">
                  <w:rPr>
                    <w:sz w:val="21"/>
                    <w:szCs w:val="21"/>
                  </w:rPr>
                  <w:t>26,055.55</w:t>
                </w:r>
              </w:p>
            </w:tc>
            <w:tc>
              <w:tcPr>
                <w:tcW w:w="3017" w:type="dxa"/>
                <w:shd w:val="clear" w:color="auto" w:fill="auto"/>
              </w:tcPr>
              <w:p w:rsidR="00551589" w:rsidRPr="00551589" w:rsidRDefault="00551589" w:rsidP="002C2526">
                <w:pPr>
                  <w:jc w:val="right"/>
                  <w:rPr>
                    <w:sz w:val="21"/>
                    <w:szCs w:val="21"/>
                  </w:rPr>
                </w:pPr>
                <w:r w:rsidRPr="00551589">
                  <w:rPr>
                    <w:sz w:val="21"/>
                    <w:szCs w:val="21"/>
                  </w:rPr>
                  <w:t>89,137,788.41</w:t>
                </w:r>
              </w:p>
            </w:tc>
          </w:tr>
        </w:tbl>
        <w:p w:rsidR="00FD2133" w:rsidRPr="00557F97" w:rsidRDefault="00D1422C" w:rsidP="00557F97"/>
      </w:sdtContent>
    </w:sdt>
    <w:p w:rsidR="00FD2133" w:rsidRDefault="00537341">
      <w:pPr>
        <w:pStyle w:val="3"/>
        <w:numPr>
          <w:ilvl w:val="0"/>
          <w:numId w:val="19"/>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hint="default"/>
        </w:rPr>
      </w:sdtEndPr>
      <w:sdtContent>
        <w:p w:rsidR="00FD2133" w:rsidRPr="002C58FD" w:rsidRDefault="00537341">
          <w:pPr>
            <w:rPr>
              <w:sz w:val="21"/>
              <w:szCs w:val="21"/>
            </w:rPr>
          </w:pPr>
          <w:r w:rsidRPr="002C58FD">
            <w:rPr>
              <w:rFonts w:hint="eastAsia"/>
              <w:sz w:val="21"/>
              <w:szCs w:val="21"/>
            </w:rPr>
            <w:t>营业外收入情况</w:t>
          </w:r>
        </w:p>
        <w:sdt>
          <w:sdtPr>
            <w:rPr>
              <w:rFonts w:hint="eastAsia"/>
              <w:sz w:val="21"/>
              <w:szCs w:val="21"/>
            </w:rPr>
            <w:alias w:val="是否适用：营业外收入情况 [双击切换]"/>
            <w:tag w:val="_GBC_4aec8b65d0e744aaaddac8859ae249bc"/>
            <w:id w:val="-136882437"/>
            <w:lock w:val="sdtLocked"/>
            <w:placeholder>
              <w:docPart w:val="GBC22222222222222222222222222222"/>
            </w:placeholder>
          </w:sdtPr>
          <w:sdtContent>
            <w:p w:rsidR="00FD2133" w:rsidRPr="002C58FD" w:rsidRDefault="00D1422C">
              <w:pPr>
                <w:rPr>
                  <w:sz w:val="21"/>
                  <w:szCs w:val="21"/>
                </w:rPr>
              </w:pPr>
              <w:r w:rsidRPr="002C58FD">
                <w:rPr>
                  <w:sz w:val="21"/>
                  <w:szCs w:val="21"/>
                </w:rPr>
                <w:fldChar w:fldCharType="begin"/>
              </w:r>
              <w:r w:rsidR="002C58FD" w:rsidRPr="002C58FD">
                <w:rPr>
                  <w:sz w:val="21"/>
                  <w:szCs w:val="21"/>
                </w:rPr>
                <w:instrText xml:space="preserve"> MACROBUTTON  SnrToggleCheckbox √适用  </w:instrText>
              </w:r>
              <w:r w:rsidRPr="002C58FD">
                <w:rPr>
                  <w:sz w:val="21"/>
                  <w:szCs w:val="21"/>
                </w:rPr>
                <w:fldChar w:fldCharType="end"/>
              </w:r>
              <w:r w:rsidRPr="002C58FD">
                <w:rPr>
                  <w:sz w:val="21"/>
                  <w:szCs w:val="21"/>
                </w:rPr>
                <w:fldChar w:fldCharType="begin"/>
              </w:r>
              <w:r w:rsidR="002C58FD" w:rsidRPr="002C58FD">
                <w:rPr>
                  <w:sz w:val="21"/>
                  <w:szCs w:val="21"/>
                </w:rPr>
                <w:instrText xml:space="preserve"> MACROBUTTON  SnrToggleCheckbox □不适用 </w:instrText>
              </w:r>
              <w:r w:rsidRPr="002C58FD">
                <w:rPr>
                  <w:sz w:val="21"/>
                  <w:szCs w:val="21"/>
                </w:rPr>
                <w:fldChar w:fldCharType="end"/>
              </w:r>
            </w:p>
          </w:sdtContent>
        </w:sdt>
        <w:p w:rsidR="00FD2133" w:rsidRPr="002C58FD" w:rsidRDefault="00537341">
          <w:pPr>
            <w:jc w:val="right"/>
            <w:rPr>
              <w:sz w:val="21"/>
              <w:szCs w:val="21"/>
            </w:rPr>
          </w:pPr>
          <w:r w:rsidRPr="002C58FD">
            <w:rPr>
              <w:rFonts w:hint="eastAsia"/>
              <w:sz w:val="21"/>
              <w:szCs w:val="21"/>
            </w:rPr>
            <w:t>单位：</w:t>
          </w:r>
          <w:sdt>
            <w:sdtPr>
              <w:rPr>
                <w:rFonts w:hint="eastAsia"/>
                <w:sz w:val="21"/>
                <w:szCs w:val="21"/>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58FD">
                <w:rPr>
                  <w:rFonts w:hint="eastAsia"/>
                  <w:sz w:val="21"/>
                  <w:szCs w:val="21"/>
                </w:rPr>
                <w:t>元</w:t>
              </w:r>
            </w:sdtContent>
          </w:sdt>
          <w:r w:rsidRPr="002C58FD">
            <w:rPr>
              <w:rFonts w:hint="eastAsia"/>
              <w:sz w:val="21"/>
              <w:szCs w:val="21"/>
            </w:rPr>
            <w:t xml:space="preserve">  币种：</w:t>
          </w:r>
          <w:sdt>
            <w:sdtPr>
              <w:rPr>
                <w:rFonts w:hint="eastAsia"/>
                <w:sz w:val="21"/>
                <w:szCs w:val="21"/>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58F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1"/>
            <w:gridCol w:w="2306"/>
            <w:gridCol w:w="2315"/>
            <w:gridCol w:w="2317"/>
          </w:tblGrid>
          <w:tr w:rsidR="002C58FD" w:rsidRPr="002C58FD" w:rsidTr="002C2526">
            <w:sdt>
              <w:sdtPr>
                <w:rPr>
                  <w:sz w:val="21"/>
                  <w:szCs w:val="21"/>
                </w:rPr>
                <w:tag w:val="_PLD_1b52b1902e1443609ba6891d7076aebe"/>
                <w:id w:val="1404618"/>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项目</w:t>
                    </w:r>
                  </w:p>
                </w:tc>
              </w:sdtContent>
            </w:sdt>
            <w:sdt>
              <w:sdtPr>
                <w:rPr>
                  <w:sz w:val="21"/>
                  <w:szCs w:val="21"/>
                </w:rPr>
                <w:tag w:val="_PLD_9dc87bd465124a2289f545f76d28c96c"/>
                <w:id w:val="1404619"/>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本期发生额</w:t>
                    </w:r>
                  </w:p>
                </w:tc>
              </w:sdtContent>
            </w:sdt>
            <w:sdt>
              <w:sdtPr>
                <w:rPr>
                  <w:sz w:val="21"/>
                  <w:szCs w:val="21"/>
                </w:rPr>
                <w:tag w:val="_PLD_e1b91f5db91a439083c1f9a1b7d17ef9"/>
                <w:id w:val="1404620"/>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上期发生额</w:t>
                    </w:r>
                  </w:p>
                </w:tc>
              </w:sdtContent>
            </w:sdt>
            <w:sdt>
              <w:sdtPr>
                <w:rPr>
                  <w:sz w:val="21"/>
                  <w:szCs w:val="21"/>
                </w:rPr>
                <w:tag w:val="_PLD_db1c9e08e7ea407889a350e8451d2848"/>
                <w:id w:val="140462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color w:val="FF0000"/>
                        <w:sz w:val="21"/>
                        <w:szCs w:val="21"/>
                      </w:rPr>
                    </w:pPr>
                    <w:r w:rsidRPr="002C58FD">
                      <w:rPr>
                        <w:rFonts w:hint="eastAsia"/>
                        <w:sz w:val="21"/>
                        <w:szCs w:val="21"/>
                      </w:rPr>
                      <w:t>计入当期非经常性损益的金额</w:t>
                    </w:r>
                  </w:p>
                </w:tc>
              </w:sdtContent>
            </w:sdt>
          </w:tr>
          <w:sdt>
            <w:sdtPr>
              <w:rPr>
                <w:rFonts w:hint="eastAsia"/>
                <w:sz w:val="21"/>
                <w:szCs w:val="21"/>
              </w:rPr>
              <w:alias w:val="营业外收入明细"/>
              <w:tag w:val="_TUP_46937c9656934b67a9abb141e7420d0e"/>
              <w:id w:val="1404622"/>
              <w:lock w:val="sdtLocked"/>
            </w:sdtPr>
            <w:sdtContent>
              <w:tr w:rsidR="002C58FD" w:rsidRPr="002C58FD" w:rsidTr="002C2526">
                <w:tc>
                  <w:tcPr>
                    <w:tcW w:w="1166"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rPr>
                        <w:sz w:val="21"/>
                        <w:szCs w:val="21"/>
                      </w:rPr>
                    </w:pPr>
                    <w:r w:rsidRPr="002C58FD">
                      <w:rPr>
                        <w:sz w:val="21"/>
                        <w:szCs w:val="21"/>
                      </w:rPr>
                      <w:t>无需支付的预计负债</w:t>
                    </w:r>
                  </w:p>
                </w:tc>
                <w:tc>
                  <w:tcPr>
                    <w:tcW w:w="1274"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10,831,000.00</w:t>
                    </w:r>
                  </w:p>
                </w:tc>
                <w:tc>
                  <w:tcPr>
                    <w:tcW w:w="1279"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p>
                </w:tc>
                <w:tc>
                  <w:tcPr>
                    <w:tcW w:w="1280"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10,831,000.00</w:t>
                    </w:r>
                  </w:p>
                </w:tc>
              </w:tr>
            </w:sdtContent>
          </w:sdt>
          <w:sdt>
            <w:sdtPr>
              <w:rPr>
                <w:rFonts w:hint="eastAsia"/>
                <w:sz w:val="21"/>
                <w:szCs w:val="21"/>
              </w:rPr>
              <w:alias w:val="营业外收入明细"/>
              <w:tag w:val="_TUP_46937c9656934b67a9abb141e7420d0e"/>
              <w:id w:val="1404623"/>
              <w:lock w:val="sdtLocked"/>
            </w:sdtPr>
            <w:sdtContent>
              <w:tr w:rsidR="002C58FD" w:rsidRPr="002C58FD" w:rsidTr="002C2526">
                <w:tc>
                  <w:tcPr>
                    <w:tcW w:w="1166"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rPr>
                        <w:sz w:val="21"/>
                        <w:szCs w:val="21"/>
                      </w:rPr>
                    </w:pPr>
                    <w:r w:rsidRPr="002C58FD">
                      <w:rPr>
                        <w:sz w:val="21"/>
                        <w:szCs w:val="21"/>
                      </w:rPr>
                      <w:t>罚款利得</w:t>
                    </w:r>
                  </w:p>
                </w:tc>
                <w:tc>
                  <w:tcPr>
                    <w:tcW w:w="1274"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17,770.00</w:t>
                    </w:r>
                  </w:p>
                </w:tc>
                <w:tc>
                  <w:tcPr>
                    <w:tcW w:w="1279"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23,361.00</w:t>
                    </w:r>
                  </w:p>
                </w:tc>
                <w:tc>
                  <w:tcPr>
                    <w:tcW w:w="1280"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17,770.00</w:t>
                    </w:r>
                  </w:p>
                </w:tc>
              </w:tr>
            </w:sdtContent>
          </w:sdt>
          <w:sdt>
            <w:sdtPr>
              <w:rPr>
                <w:rFonts w:hint="eastAsia"/>
                <w:sz w:val="21"/>
                <w:szCs w:val="21"/>
              </w:rPr>
              <w:alias w:val="营业外收入明细"/>
              <w:tag w:val="_TUP_46937c9656934b67a9abb141e7420d0e"/>
              <w:id w:val="1404624"/>
              <w:lock w:val="sdtLocked"/>
            </w:sdtPr>
            <w:sdtContent>
              <w:tr w:rsidR="002C58FD" w:rsidRPr="002C58FD" w:rsidTr="002C2526">
                <w:tc>
                  <w:tcPr>
                    <w:tcW w:w="1166"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rPr>
                        <w:sz w:val="21"/>
                        <w:szCs w:val="21"/>
                      </w:rPr>
                    </w:pPr>
                    <w:r w:rsidRPr="002C58FD">
                      <w:rPr>
                        <w:sz w:val="21"/>
                        <w:szCs w:val="21"/>
                      </w:rPr>
                      <w:t>其他</w:t>
                    </w:r>
                  </w:p>
                </w:tc>
                <w:tc>
                  <w:tcPr>
                    <w:tcW w:w="1274"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18.94</w:t>
                    </w:r>
                  </w:p>
                </w:tc>
                <w:tc>
                  <w:tcPr>
                    <w:tcW w:w="1279"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9,164.37</w:t>
                    </w:r>
                  </w:p>
                </w:tc>
                <w:tc>
                  <w:tcPr>
                    <w:tcW w:w="1280"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18.94</w:t>
                    </w:r>
                  </w:p>
                </w:tc>
              </w:tr>
            </w:sdtContent>
          </w:sdt>
          <w:tr w:rsidR="002C58FD" w:rsidRPr="002C58FD" w:rsidTr="002C2526">
            <w:sdt>
              <w:sdtPr>
                <w:rPr>
                  <w:sz w:val="21"/>
                  <w:szCs w:val="21"/>
                </w:rPr>
                <w:tag w:val="_PLD_0701136e79c0479f9536922958a26987"/>
                <w:id w:val="1404625"/>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jc w:val="center"/>
                      <w:rPr>
                        <w:sz w:val="21"/>
                        <w:szCs w:val="21"/>
                      </w:rPr>
                    </w:pPr>
                    <w:r w:rsidRPr="002C58FD">
                      <w:rPr>
                        <w:rFonts w:hint="eastAsia"/>
                        <w:sz w:val="21"/>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58FD">
                <w:pPr>
                  <w:jc w:val="right"/>
                  <w:rPr>
                    <w:sz w:val="21"/>
                    <w:szCs w:val="21"/>
                  </w:rPr>
                </w:pPr>
                <w:r w:rsidRPr="002C58FD">
                  <w:rPr>
                    <w:sz w:val="21"/>
                    <w:szCs w:val="21"/>
                  </w:rPr>
                  <w:t>10,848,788.94</w:t>
                </w:r>
              </w:p>
            </w:tc>
            <w:tc>
              <w:tcPr>
                <w:tcW w:w="1279"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58FD">
                <w:pPr>
                  <w:jc w:val="right"/>
                  <w:rPr>
                    <w:sz w:val="21"/>
                    <w:szCs w:val="21"/>
                  </w:rPr>
                </w:pPr>
                <w:r w:rsidRPr="002C58FD">
                  <w:rPr>
                    <w:sz w:val="21"/>
                    <w:szCs w:val="21"/>
                  </w:rPr>
                  <w:t>32,525.37</w:t>
                </w:r>
              </w:p>
            </w:tc>
            <w:tc>
              <w:tcPr>
                <w:tcW w:w="1280"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58FD">
                <w:pPr>
                  <w:jc w:val="right"/>
                  <w:rPr>
                    <w:sz w:val="21"/>
                    <w:szCs w:val="21"/>
                  </w:rPr>
                </w:pPr>
                <w:r w:rsidRPr="002C58FD">
                  <w:rPr>
                    <w:sz w:val="21"/>
                    <w:szCs w:val="21"/>
                  </w:rPr>
                  <w:t>10,848,788.94</w:t>
                </w:r>
              </w:p>
            </w:tc>
          </w:tr>
        </w:tbl>
        <w:p w:rsidR="00FD2133" w:rsidRDefault="00D1422C"/>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sz w:val="21"/>
          <w:szCs w:val="21"/>
        </w:rPr>
      </w:sdtEndPr>
      <w:sdtContent>
        <w:p w:rsidR="00FD2133" w:rsidRPr="00557F97" w:rsidRDefault="00537341">
          <w:pPr>
            <w:rPr>
              <w:rStyle w:val="4Char1"/>
              <w:rFonts w:ascii="宋体" w:hAnsi="宋体"/>
              <w:b w:val="0"/>
              <w:szCs w:val="21"/>
            </w:rPr>
          </w:pPr>
          <w:r w:rsidRPr="00557F97">
            <w:rPr>
              <w:rStyle w:val="4Char1"/>
              <w:rFonts w:ascii="宋体" w:hAnsi="宋体" w:hint="eastAsia"/>
              <w:b w:val="0"/>
              <w:szCs w:val="21"/>
            </w:rPr>
            <w:t>计入当期</w:t>
          </w:r>
          <w:r w:rsidRPr="00557F97">
            <w:rPr>
              <w:rFonts w:hint="eastAsia"/>
              <w:sz w:val="21"/>
              <w:szCs w:val="21"/>
            </w:rPr>
            <w:t>损益</w:t>
          </w:r>
          <w:r w:rsidRPr="00557F97">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Content>
            <w:p w:rsidR="00FD2133" w:rsidRPr="00557F97" w:rsidRDefault="00D1422C" w:rsidP="002C58FD">
              <w:pPr>
                <w:rPr>
                  <w:sz w:val="21"/>
                  <w:szCs w:val="21"/>
                </w:rPr>
              </w:pPr>
              <w:r w:rsidRPr="00557F97">
                <w:rPr>
                  <w:rStyle w:val="4Char1"/>
                  <w:rFonts w:ascii="宋体" w:hAnsi="宋体"/>
                  <w:b w:val="0"/>
                  <w:szCs w:val="21"/>
                </w:rPr>
                <w:fldChar w:fldCharType="begin"/>
              </w:r>
              <w:r w:rsidR="002C58FD" w:rsidRPr="00557F97">
                <w:rPr>
                  <w:rStyle w:val="4Char1"/>
                  <w:rFonts w:ascii="宋体" w:hAnsi="宋体"/>
                  <w:b w:val="0"/>
                  <w:szCs w:val="21"/>
                </w:rPr>
                <w:instrText xml:space="preserve">MACROBUTTON  SnrToggleCheckbox □适用 </w:instrText>
              </w:r>
              <w:r w:rsidRPr="00557F97">
                <w:rPr>
                  <w:rStyle w:val="4Char1"/>
                  <w:rFonts w:ascii="宋体" w:hAnsi="宋体"/>
                  <w:b w:val="0"/>
                  <w:szCs w:val="21"/>
                </w:rPr>
                <w:fldChar w:fldCharType="end"/>
              </w:r>
              <w:r w:rsidRPr="00557F97">
                <w:rPr>
                  <w:rStyle w:val="4Char1"/>
                  <w:rFonts w:ascii="宋体" w:hAnsi="宋体"/>
                  <w:b w:val="0"/>
                  <w:szCs w:val="21"/>
                </w:rPr>
                <w:fldChar w:fldCharType="begin"/>
              </w:r>
              <w:r w:rsidR="002C58FD" w:rsidRPr="00557F97">
                <w:rPr>
                  <w:rStyle w:val="4Char1"/>
                  <w:rFonts w:ascii="宋体" w:hAnsi="宋体"/>
                  <w:b w:val="0"/>
                  <w:szCs w:val="21"/>
                </w:rPr>
                <w:instrText xml:space="preserve"> MACROBUTTON  SnrToggleCheckbox √不适用 </w:instrText>
              </w:r>
              <w:r w:rsidRPr="00557F97">
                <w:rPr>
                  <w:rStyle w:val="4Char1"/>
                  <w:rFonts w:ascii="宋体" w:hAnsi="宋体"/>
                  <w:b w:val="0"/>
                  <w:szCs w:val="21"/>
                </w:rPr>
                <w:fldChar w:fldCharType="end"/>
              </w:r>
            </w:p>
          </w:sdtContent>
        </w:sdt>
      </w:sdtContent>
    </w:sdt>
    <w:sdt>
      <w:sdtPr>
        <w:rPr>
          <w:rFonts w:asciiTheme="minorEastAsia" w:eastAsiaTheme="minorEastAsia" w:hAnsiTheme="minorEastAsia" w:hint="eastAsia"/>
          <w:b/>
          <w:bCs/>
          <w:kern w:val="2"/>
          <w:sz w:val="21"/>
          <w:szCs w:val="21"/>
        </w:rPr>
        <w:alias w:val="模块:营业外收入说明"/>
        <w:tag w:val="_SEC_784c1ba1d166453d9ae358ccd8c78ff4"/>
        <w:id w:val="-558640258"/>
        <w:lock w:val="sdtLocked"/>
        <w:placeholder>
          <w:docPart w:val="GBC22222222222222222222222222222"/>
        </w:placeholder>
      </w:sdtPr>
      <w:sdtContent>
        <w:p w:rsidR="00FD2133" w:rsidRPr="00557F97" w:rsidRDefault="00537341">
          <w:pPr>
            <w:spacing w:before="60" w:after="60" w:line="360" w:lineRule="exact"/>
            <w:rPr>
              <w:sz w:val="21"/>
              <w:szCs w:val="21"/>
            </w:rPr>
          </w:pPr>
          <w:r w:rsidRPr="00557F97">
            <w:rPr>
              <w:rFonts w:hint="eastAsia"/>
              <w:sz w:val="21"/>
              <w:szCs w:val="21"/>
            </w:rPr>
            <w:t>其他说明：</w:t>
          </w:r>
        </w:p>
        <w:sdt>
          <w:sdtPr>
            <w:rPr>
              <w:sz w:val="21"/>
              <w:szCs w:val="21"/>
            </w:rPr>
            <w:alias w:val="是否适用：营业外收入说明[双击切换]"/>
            <w:tag w:val="_GBC_746f9c9c9cab4c2a87c7913a430e2392"/>
            <w:id w:val="-362520552"/>
            <w:lock w:val="sdtLocked"/>
            <w:placeholder>
              <w:docPart w:val="GBC22222222222222222222222222222"/>
            </w:placeholder>
          </w:sdtPr>
          <w:sdtEndPr>
            <w:rPr>
              <w:sz w:val="24"/>
            </w:rPr>
          </w:sdtEndPr>
          <w:sdtContent>
            <w:p w:rsidR="00FD2133" w:rsidRDefault="00D1422C" w:rsidP="002C58FD">
              <w:pPr>
                <w:spacing w:before="60" w:after="60" w:line="360" w:lineRule="exact"/>
                <w:rPr>
                  <w:szCs w:val="21"/>
                </w:rPr>
              </w:pPr>
              <w:r w:rsidRPr="00557F97">
                <w:rPr>
                  <w:sz w:val="21"/>
                  <w:szCs w:val="21"/>
                </w:rPr>
                <w:fldChar w:fldCharType="begin"/>
              </w:r>
              <w:r w:rsidR="002C58FD" w:rsidRPr="00557F97">
                <w:rPr>
                  <w:sz w:val="21"/>
                  <w:szCs w:val="21"/>
                </w:rPr>
                <w:instrText xml:space="preserve">MACROBUTTON  SnrToggleCheckbox □适用 </w:instrText>
              </w:r>
              <w:r w:rsidRPr="00557F97">
                <w:rPr>
                  <w:sz w:val="21"/>
                  <w:szCs w:val="21"/>
                </w:rPr>
                <w:fldChar w:fldCharType="end"/>
              </w:r>
              <w:r w:rsidRPr="00557F97">
                <w:rPr>
                  <w:sz w:val="21"/>
                  <w:szCs w:val="21"/>
                </w:rPr>
                <w:fldChar w:fldCharType="begin"/>
              </w:r>
              <w:r w:rsidR="002C58FD" w:rsidRPr="00557F97">
                <w:rPr>
                  <w:sz w:val="21"/>
                  <w:szCs w:val="21"/>
                </w:rPr>
                <w:instrText xml:space="preserve"> MACROBUTTON  SnrToggleCheckbox √不适用 </w:instrText>
              </w:r>
              <w:r w:rsidRPr="00557F97">
                <w:rPr>
                  <w:sz w:val="21"/>
                  <w:szCs w:val="21"/>
                </w:rPr>
                <w:fldChar w:fldCharType="end"/>
              </w:r>
            </w:p>
          </w:sdtContent>
        </w:sdt>
      </w:sdtContent>
    </w:sdt>
    <w:p w:rsidR="00FD2133" w:rsidRDefault="00FD2133"/>
    <w:sdt>
      <w:sdtPr>
        <w:rPr>
          <w:rFonts w:ascii="宋体" w:hAnsi="宋体" w:cs="宋体" w:hint="eastAsia"/>
          <w:b w:val="0"/>
          <w:bCs w:val="0"/>
          <w:kern w:val="0"/>
          <w:sz w:val="24"/>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EndPr>
            <w:rPr>
              <w:sz w:val="21"/>
            </w:rPr>
          </w:sdtEndPr>
          <w:sdtContent>
            <w:p w:rsidR="00FD2133" w:rsidRPr="002C58FD" w:rsidRDefault="00D1422C">
              <w:pPr>
                <w:rPr>
                  <w:sz w:val="21"/>
                  <w:szCs w:val="21"/>
                </w:rPr>
              </w:pPr>
              <w:r w:rsidRPr="002C58FD">
                <w:rPr>
                  <w:sz w:val="21"/>
                  <w:szCs w:val="21"/>
                </w:rPr>
                <w:fldChar w:fldCharType="begin"/>
              </w:r>
              <w:r w:rsidR="002C58FD" w:rsidRPr="002C58FD">
                <w:rPr>
                  <w:sz w:val="21"/>
                  <w:szCs w:val="21"/>
                </w:rPr>
                <w:instrText xml:space="preserve"> MACROBUTTON  SnrToggleCheckbox √适用  </w:instrText>
              </w:r>
              <w:r w:rsidRPr="002C58FD">
                <w:rPr>
                  <w:sz w:val="21"/>
                  <w:szCs w:val="21"/>
                </w:rPr>
                <w:fldChar w:fldCharType="end"/>
              </w:r>
              <w:r w:rsidRPr="002C58FD">
                <w:rPr>
                  <w:sz w:val="21"/>
                  <w:szCs w:val="21"/>
                </w:rPr>
                <w:fldChar w:fldCharType="begin"/>
              </w:r>
              <w:r w:rsidR="002C58FD" w:rsidRPr="002C58FD">
                <w:rPr>
                  <w:sz w:val="21"/>
                  <w:szCs w:val="21"/>
                </w:rPr>
                <w:instrText xml:space="preserve"> MACROBUTTON  SnrToggleCheckbox □不适用 </w:instrText>
              </w:r>
              <w:r w:rsidRPr="002C58FD">
                <w:rPr>
                  <w:sz w:val="21"/>
                  <w:szCs w:val="21"/>
                </w:rPr>
                <w:fldChar w:fldCharType="end"/>
              </w:r>
            </w:p>
          </w:sdtContent>
        </w:sdt>
        <w:p w:rsidR="00FD2133" w:rsidRPr="002C58FD" w:rsidRDefault="00537341">
          <w:pPr>
            <w:jc w:val="right"/>
            <w:rPr>
              <w:sz w:val="21"/>
              <w:szCs w:val="21"/>
            </w:rPr>
          </w:pPr>
          <w:r w:rsidRPr="002C58FD">
            <w:rPr>
              <w:rFonts w:hint="eastAsia"/>
              <w:sz w:val="21"/>
              <w:szCs w:val="21"/>
            </w:rPr>
            <w:t>单位：</w:t>
          </w:r>
          <w:sdt>
            <w:sdtPr>
              <w:rPr>
                <w:rFonts w:hint="eastAsia"/>
                <w:sz w:val="21"/>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58FD">
                <w:rPr>
                  <w:rFonts w:hint="eastAsia"/>
                  <w:sz w:val="21"/>
                  <w:szCs w:val="21"/>
                </w:rPr>
                <w:t>元</w:t>
              </w:r>
            </w:sdtContent>
          </w:sdt>
          <w:r w:rsidRPr="002C58FD">
            <w:rPr>
              <w:rFonts w:hint="eastAsia"/>
              <w:sz w:val="21"/>
              <w:szCs w:val="21"/>
            </w:rPr>
            <w:t xml:space="preserve">  币种：</w:t>
          </w:r>
          <w:sdt>
            <w:sdtPr>
              <w:rPr>
                <w:rFonts w:hint="eastAsia"/>
                <w:sz w:val="21"/>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58F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7"/>
            <w:gridCol w:w="2376"/>
            <w:gridCol w:w="2329"/>
            <w:gridCol w:w="2317"/>
          </w:tblGrid>
          <w:tr w:rsidR="002C58FD" w:rsidRPr="002C58FD" w:rsidTr="002C2526">
            <w:sdt>
              <w:sdtPr>
                <w:rPr>
                  <w:sz w:val="21"/>
                  <w:szCs w:val="21"/>
                </w:rPr>
                <w:tag w:val="_PLD_3e5b39f95fae41609c103f36a1017c54"/>
                <w:id w:val="1404807"/>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项目</w:t>
                    </w:r>
                  </w:p>
                </w:tc>
              </w:sdtContent>
            </w:sdt>
            <w:sdt>
              <w:sdtPr>
                <w:rPr>
                  <w:sz w:val="21"/>
                  <w:szCs w:val="21"/>
                </w:rPr>
                <w:tag w:val="_PLD_9ea5703e0d9641a1acf20638053e3dd5"/>
                <w:id w:val="1404808"/>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本期发生额</w:t>
                    </w:r>
                  </w:p>
                </w:tc>
              </w:sdtContent>
            </w:sdt>
            <w:sdt>
              <w:sdtPr>
                <w:rPr>
                  <w:sz w:val="21"/>
                  <w:szCs w:val="21"/>
                </w:rPr>
                <w:tag w:val="_PLD_27cbc4bb29594bcfa61154a0d46b4d20"/>
                <w:id w:val="1404809"/>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上期发生额</w:t>
                    </w:r>
                  </w:p>
                </w:tc>
              </w:sdtContent>
            </w:sdt>
            <w:sdt>
              <w:sdtPr>
                <w:rPr>
                  <w:sz w:val="21"/>
                  <w:szCs w:val="21"/>
                </w:rPr>
                <w:tag w:val="_PLD_cab5bf568f924fed9d087fb26b588481"/>
                <w:id w:val="140481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2526">
                    <w:pPr>
                      <w:autoSpaceDE w:val="0"/>
                      <w:autoSpaceDN w:val="0"/>
                      <w:adjustRightInd w:val="0"/>
                      <w:jc w:val="center"/>
                      <w:rPr>
                        <w:sz w:val="21"/>
                        <w:szCs w:val="21"/>
                      </w:rPr>
                    </w:pPr>
                    <w:r w:rsidRPr="002C58FD">
                      <w:rPr>
                        <w:rFonts w:hint="eastAsia"/>
                        <w:sz w:val="21"/>
                        <w:szCs w:val="21"/>
                      </w:rPr>
                      <w:t>计入当期非经常性损益的金额</w:t>
                    </w:r>
                  </w:p>
                </w:tc>
              </w:sdtContent>
            </w:sdt>
          </w:tr>
          <w:sdt>
            <w:sdtPr>
              <w:rPr>
                <w:rFonts w:hint="eastAsia"/>
                <w:sz w:val="21"/>
                <w:szCs w:val="21"/>
              </w:rPr>
              <w:alias w:val="营业外支出明细"/>
              <w:tag w:val="_TUP_bd09bb7bd32c41f2b26ca414c6e9418d"/>
              <w:id w:val="1404811"/>
              <w:lock w:val="sdtLocked"/>
            </w:sdtPr>
            <w:sdtContent>
              <w:tr w:rsidR="002C58FD" w:rsidRPr="002C58FD" w:rsidTr="002C2526">
                <w:tc>
                  <w:tcPr>
                    <w:tcW w:w="1120"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rPr>
                        <w:sz w:val="21"/>
                        <w:szCs w:val="21"/>
                      </w:rPr>
                    </w:pPr>
                    <w:r w:rsidRPr="002C58FD">
                      <w:rPr>
                        <w:sz w:val="21"/>
                        <w:szCs w:val="21"/>
                      </w:rPr>
                      <w:t>固定资产报废损失</w:t>
                    </w:r>
                  </w:p>
                </w:tc>
                <w:tc>
                  <w:tcPr>
                    <w:tcW w:w="1313"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1,013,575.84</w:t>
                    </w:r>
                  </w:p>
                </w:tc>
                <w:tc>
                  <w:tcPr>
                    <w:tcW w:w="1287"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5,883,908.20</w:t>
                    </w:r>
                  </w:p>
                </w:tc>
                <w:tc>
                  <w:tcPr>
                    <w:tcW w:w="1280"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1,013,575.84</w:t>
                    </w:r>
                  </w:p>
                </w:tc>
              </w:tr>
            </w:sdtContent>
          </w:sdt>
          <w:sdt>
            <w:sdtPr>
              <w:rPr>
                <w:rFonts w:hint="eastAsia"/>
                <w:sz w:val="21"/>
                <w:szCs w:val="21"/>
              </w:rPr>
              <w:alias w:val="营业外支出明细"/>
              <w:tag w:val="_TUP_bd09bb7bd32c41f2b26ca414c6e9418d"/>
              <w:id w:val="1404812"/>
              <w:lock w:val="sdtLocked"/>
            </w:sdtPr>
            <w:sdtContent>
              <w:tr w:rsidR="002C58FD" w:rsidRPr="002C58FD" w:rsidTr="002C2526">
                <w:tc>
                  <w:tcPr>
                    <w:tcW w:w="1120"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rPr>
                        <w:sz w:val="21"/>
                        <w:szCs w:val="21"/>
                      </w:rPr>
                    </w:pPr>
                    <w:r w:rsidRPr="002C58FD">
                      <w:rPr>
                        <w:sz w:val="21"/>
                        <w:szCs w:val="21"/>
                      </w:rPr>
                      <w:t>罚款以及滞纳金</w:t>
                    </w:r>
                  </w:p>
                </w:tc>
                <w:tc>
                  <w:tcPr>
                    <w:tcW w:w="1313"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12,810.56</w:t>
                    </w:r>
                  </w:p>
                </w:tc>
                <w:tc>
                  <w:tcPr>
                    <w:tcW w:w="1287"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59,930.08</w:t>
                    </w:r>
                  </w:p>
                </w:tc>
                <w:tc>
                  <w:tcPr>
                    <w:tcW w:w="1280"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12,810.56</w:t>
                    </w:r>
                  </w:p>
                </w:tc>
              </w:tr>
            </w:sdtContent>
          </w:sdt>
          <w:sdt>
            <w:sdtPr>
              <w:rPr>
                <w:rFonts w:hint="eastAsia"/>
                <w:sz w:val="21"/>
                <w:szCs w:val="21"/>
              </w:rPr>
              <w:alias w:val="营业外支出明细"/>
              <w:tag w:val="_TUP_bd09bb7bd32c41f2b26ca414c6e9418d"/>
              <w:id w:val="1404813"/>
              <w:lock w:val="sdtLocked"/>
            </w:sdtPr>
            <w:sdtContent>
              <w:tr w:rsidR="002C58FD" w:rsidRPr="002C58FD" w:rsidTr="002C2526">
                <w:tc>
                  <w:tcPr>
                    <w:tcW w:w="1120"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rPr>
                        <w:sz w:val="21"/>
                        <w:szCs w:val="21"/>
                      </w:rPr>
                    </w:pPr>
                    <w:r w:rsidRPr="002C58FD">
                      <w:rPr>
                        <w:sz w:val="21"/>
                        <w:szCs w:val="21"/>
                      </w:rPr>
                      <w:t>其他</w:t>
                    </w:r>
                  </w:p>
                </w:tc>
                <w:tc>
                  <w:tcPr>
                    <w:tcW w:w="1313"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114,873.34</w:t>
                    </w:r>
                  </w:p>
                </w:tc>
                <w:tc>
                  <w:tcPr>
                    <w:tcW w:w="1287"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p>
                </w:tc>
                <w:tc>
                  <w:tcPr>
                    <w:tcW w:w="1280" w:type="pct"/>
                    <w:tcBorders>
                      <w:top w:val="single" w:sz="4" w:space="0" w:color="auto"/>
                      <w:left w:val="single" w:sz="4" w:space="0" w:color="auto"/>
                      <w:bottom w:val="single" w:sz="4" w:space="0" w:color="auto"/>
                      <w:right w:val="single" w:sz="4" w:space="0" w:color="auto"/>
                    </w:tcBorders>
                  </w:tcPr>
                  <w:p w:rsidR="002C58FD" w:rsidRPr="002C58FD" w:rsidRDefault="002C58FD" w:rsidP="002C58FD">
                    <w:pPr>
                      <w:jc w:val="right"/>
                      <w:rPr>
                        <w:sz w:val="21"/>
                        <w:szCs w:val="21"/>
                      </w:rPr>
                    </w:pPr>
                    <w:r w:rsidRPr="002C58FD">
                      <w:rPr>
                        <w:sz w:val="21"/>
                        <w:szCs w:val="21"/>
                      </w:rPr>
                      <w:t>114,873.34</w:t>
                    </w:r>
                  </w:p>
                </w:tc>
              </w:tr>
            </w:sdtContent>
          </w:sdt>
          <w:tr w:rsidR="002C58FD" w:rsidRPr="002C58FD" w:rsidTr="002C2526">
            <w:sdt>
              <w:sdtPr>
                <w:rPr>
                  <w:sz w:val="21"/>
                  <w:szCs w:val="21"/>
                </w:rPr>
                <w:tag w:val="_PLD_f10e235b598c4cba837dde9ff8f4cdba"/>
                <w:id w:val="1404814"/>
                <w:lock w:val="sdtLocked"/>
              </w:sdtPr>
              <w:sdtContent>
                <w:tc>
                  <w:tcPr>
                    <w:tcW w:w="1120" w:type="pct"/>
                    <w:tcBorders>
                      <w:top w:val="single" w:sz="4" w:space="0" w:color="auto"/>
                      <w:left w:val="single" w:sz="4" w:space="0" w:color="auto"/>
                      <w:bottom w:val="single" w:sz="4" w:space="0" w:color="auto"/>
                      <w:right w:val="single" w:sz="4" w:space="0" w:color="auto"/>
                    </w:tcBorders>
                  </w:tcPr>
                  <w:p w:rsidR="002C58FD" w:rsidRPr="002C58FD" w:rsidRDefault="002C58FD" w:rsidP="002C2526">
                    <w:pPr>
                      <w:ind w:right="6"/>
                      <w:jc w:val="center"/>
                      <w:rPr>
                        <w:sz w:val="21"/>
                        <w:szCs w:val="21"/>
                      </w:rPr>
                    </w:pPr>
                    <w:r w:rsidRPr="002C58FD">
                      <w:rPr>
                        <w:rFonts w:hint="eastAsia"/>
                        <w:sz w:val="21"/>
                        <w:szCs w:val="21"/>
                      </w:rPr>
                      <w:t>合计</w:t>
                    </w:r>
                  </w:p>
                </w:tc>
              </w:sdtContent>
            </w:sdt>
            <w:tc>
              <w:tcPr>
                <w:tcW w:w="1313"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58FD">
                <w:pPr>
                  <w:jc w:val="right"/>
                  <w:rPr>
                    <w:sz w:val="21"/>
                    <w:szCs w:val="21"/>
                  </w:rPr>
                </w:pPr>
                <w:r w:rsidRPr="002C58FD">
                  <w:rPr>
                    <w:sz w:val="21"/>
                    <w:szCs w:val="21"/>
                  </w:rPr>
                  <w:t>1,141,259.74</w:t>
                </w:r>
              </w:p>
            </w:tc>
            <w:tc>
              <w:tcPr>
                <w:tcW w:w="1287"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58FD">
                <w:pPr>
                  <w:jc w:val="right"/>
                  <w:rPr>
                    <w:sz w:val="21"/>
                    <w:szCs w:val="21"/>
                  </w:rPr>
                </w:pPr>
                <w:r w:rsidRPr="002C58FD">
                  <w:rPr>
                    <w:sz w:val="21"/>
                    <w:szCs w:val="21"/>
                  </w:rPr>
                  <w:t>5,943,838.28</w:t>
                </w:r>
              </w:p>
            </w:tc>
            <w:tc>
              <w:tcPr>
                <w:tcW w:w="1280" w:type="pct"/>
                <w:tcBorders>
                  <w:top w:val="single" w:sz="4" w:space="0" w:color="auto"/>
                  <w:left w:val="single" w:sz="4" w:space="0" w:color="auto"/>
                  <w:bottom w:val="single" w:sz="4" w:space="0" w:color="auto"/>
                  <w:right w:val="single" w:sz="4" w:space="0" w:color="auto"/>
                </w:tcBorders>
                <w:vAlign w:val="center"/>
              </w:tcPr>
              <w:p w:rsidR="002C58FD" w:rsidRPr="002C58FD" w:rsidRDefault="002C58FD" w:rsidP="002C58FD">
                <w:pPr>
                  <w:jc w:val="right"/>
                  <w:rPr>
                    <w:sz w:val="21"/>
                    <w:szCs w:val="21"/>
                  </w:rPr>
                </w:pPr>
                <w:r w:rsidRPr="002C58FD">
                  <w:rPr>
                    <w:sz w:val="21"/>
                    <w:szCs w:val="21"/>
                  </w:rPr>
                  <w:t>1,141,259.74</w:t>
                </w:r>
              </w:p>
            </w:tc>
          </w:tr>
        </w:tbl>
        <w:p w:rsidR="00FD2133" w:rsidRPr="00F2182E" w:rsidRDefault="00D1422C" w:rsidP="00F2182E">
          <w:pPr>
            <w:spacing w:before="60" w:after="60"/>
            <w:rPr>
              <w:szCs w:val="21"/>
            </w:rPr>
          </w:pPr>
        </w:p>
      </w:sdtContent>
    </w:sdt>
    <w:sdt>
      <w:sdtPr>
        <w:rPr>
          <w:rFonts w:ascii="宋体" w:hAnsi="宋体" w:cs="宋体" w:hint="eastAsia"/>
          <w:b w:val="0"/>
          <w:bCs w:val="0"/>
          <w:kern w:val="0"/>
          <w:sz w:val="24"/>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所得税费用</w:t>
          </w:r>
        </w:p>
        <w:p w:rsidR="00FD2133" w:rsidRDefault="00537341">
          <w:pPr>
            <w:pStyle w:val="4"/>
            <w:numPr>
              <w:ilvl w:val="0"/>
              <w:numId w:val="136"/>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EndPr>
            <w:rPr>
              <w:sz w:val="21"/>
              <w:szCs w:val="21"/>
            </w:rPr>
          </w:sdtEndPr>
          <w:sdtContent>
            <w:p w:rsidR="00FD2133" w:rsidRPr="002C58FD" w:rsidRDefault="00D1422C">
              <w:pPr>
                <w:rPr>
                  <w:sz w:val="21"/>
                  <w:szCs w:val="21"/>
                </w:rPr>
              </w:pPr>
              <w:r w:rsidRPr="002C58FD">
                <w:rPr>
                  <w:sz w:val="21"/>
                  <w:szCs w:val="21"/>
                </w:rPr>
                <w:fldChar w:fldCharType="begin"/>
              </w:r>
              <w:r w:rsidR="002C58FD" w:rsidRPr="002C58FD">
                <w:rPr>
                  <w:sz w:val="21"/>
                  <w:szCs w:val="21"/>
                </w:rPr>
                <w:instrText xml:space="preserve">MACROBUTTON  SnrToggleCheckbox √适用 </w:instrText>
              </w:r>
              <w:r w:rsidRPr="002C58FD">
                <w:rPr>
                  <w:sz w:val="21"/>
                  <w:szCs w:val="21"/>
                </w:rPr>
                <w:fldChar w:fldCharType="end"/>
              </w:r>
              <w:r w:rsidRPr="002C58FD">
                <w:rPr>
                  <w:sz w:val="21"/>
                  <w:szCs w:val="21"/>
                </w:rPr>
                <w:fldChar w:fldCharType="begin"/>
              </w:r>
              <w:r w:rsidR="002C58FD" w:rsidRPr="002C58FD">
                <w:rPr>
                  <w:sz w:val="21"/>
                  <w:szCs w:val="21"/>
                </w:rPr>
                <w:instrText xml:space="preserve"> MACROBUTTON  SnrToggleCheckbox □不适用 </w:instrText>
              </w:r>
              <w:r w:rsidRPr="002C58FD">
                <w:rPr>
                  <w:sz w:val="21"/>
                  <w:szCs w:val="21"/>
                </w:rPr>
                <w:fldChar w:fldCharType="end"/>
              </w:r>
            </w:p>
          </w:sdtContent>
        </w:sdt>
        <w:p w:rsidR="00FD2133" w:rsidRPr="002C58FD" w:rsidRDefault="00537341">
          <w:pPr>
            <w:wordWrap w:val="0"/>
            <w:jc w:val="right"/>
            <w:rPr>
              <w:sz w:val="21"/>
              <w:szCs w:val="21"/>
            </w:rPr>
          </w:pPr>
          <w:r w:rsidRPr="002C58FD">
            <w:rPr>
              <w:rFonts w:hint="eastAsia"/>
              <w:sz w:val="21"/>
              <w:szCs w:val="21"/>
            </w:rPr>
            <w:t>单位：</w:t>
          </w:r>
          <w:sdt>
            <w:sdtPr>
              <w:rPr>
                <w:rFonts w:hint="eastAsia"/>
                <w:sz w:val="21"/>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58FD">
                <w:rPr>
                  <w:rFonts w:hint="eastAsia"/>
                  <w:sz w:val="21"/>
                  <w:szCs w:val="21"/>
                </w:rPr>
                <w:t>元</w:t>
              </w:r>
            </w:sdtContent>
          </w:sdt>
          <w:r w:rsidRPr="002C58FD">
            <w:rPr>
              <w:rFonts w:hint="eastAsia"/>
              <w:sz w:val="21"/>
              <w:szCs w:val="21"/>
            </w:rPr>
            <w:t xml:space="preserve">  币种：</w:t>
          </w:r>
          <w:sdt>
            <w:sdtPr>
              <w:rPr>
                <w:rFonts w:hint="eastAsia"/>
                <w:sz w:val="21"/>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58F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FD2133" w:rsidRPr="002C58FD" w:rsidTr="002C58FD">
            <w:trPr>
              <w:trHeight w:val="279"/>
            </w:trPr>
            <w:sdt>
              <w:sdtPr>
                <w:rPr>
                  <w:sz w:val="21"/>
                  <w:szCs w:val="21"/>
                </w:rPr>
                <w:tag w:val="_PLD_e0d72a7f55e04c898352587240ce636b"/>
                <w:id w:val="818694155"/>
                <w:lock w:val="sdtLocked"/>
              </w:sdtPr>
              <w:sdtContent>
                <w:tc>
                  <w:tcPr>
                    <w:tcW w:w="1774" w:type="pct"/>
                    <w:vAlign w:val="center"/>
                  </w:tcPr>
                  <w:p w:rsidR="00FD2133" w:rsidRPr="002C58FD" w:rsidRDefault="00537341">
                    <w:pPr>
                      <w:ind w:right="6"/>
                      <w:jc w:val="center"/>
                      <w:rPr>
                        <w:sz w:val="21"/>
                        <w:szCs w:val="21"/>
                      </w:rPr>
                    </w:pPr>
                    <w:r w:rsidRPr="002C58FD">
                      <w:rPr>
                        <w:rFonts w:hint="eastAsia"/>
                        <w:sz w:val="21"/>
                        <w:szCs w:val="21"/>
                      </w:rPr>
                      <w:t>项目</w:t>
                    </w:r>
                  </w:p>
                </w:tc>
              </w:sdtContent>
            </w:sdt>
            <w:sdt>
              <w:sdtPr>
                <w:rPr>
                  <w:sz w:val="21"/>
                  <w:szCs w:val="21"/>
                </w:rPr>
                <w:tag w:val="_PLD_e2b12491de324856a6b2f7034aa875da"/>
                <w:id w:val="665974612"/>
                <w:lock w:val="sdtLocked"/>
              </w:sdtPr>
              <w:sdtContent>
                <w:tc>
                  <w:tcPr>
                    <w:tcW w:w="1618" w:type="pct"/>
                    <w:vAlign w:val="center"/>
                  </w:tcPr>
                  <w:p w:rsidR="00FD2133" w:rsidRPr="002C58FD" w:rsidRDefault="00537341">
                    <w:pPr>
                      <w:ind w:right="6"/>
                      <w:jc w:val="center"/>
                      <w:rPr>
                        <w:sz w:val="21"/>
                        <w:szCs w:val="21"/>
                      </w:rPr>
                    </w:pPr>
                    <w:r w:rsidRPr="002C58FD">
                      <w:rPr>
                        <w:rFonts w:hint="eastAsia"/>
                        <w:sz w:val="21"/>
                        <w:szCs w:val="21"/>
                      </w:rPr>
                      <w:t>本期发生额</w:t>
                    </w:r>
                  </w:p>
                </w:tc>
              </w:sdtContent>
            </w:sdt>
            <w:sdt>
              <w:sdtPr>
                <w:rPr>
                  <w:sz w:val="21"/>
                  <w:szCs w:val="21"/>
                </w:rPr>
                <w:tag w:val="_PLD_4b2515977b8d462088eb538637703bf1"/>
                <w:id w:val="-900055393"/>
                <w:lock w:val="sdtLocked"/>
              </w:sdtPr>
              <w:sdtContent>
                <w:tc>
                  <w:tcPr>
                    <w:tcW w:w="1608" w:type="pct"/>
                    <w:vAlign w:val="center"/>
                  </w:tcPr>
                  <w:p w:rsidR="00FD2133" w:rsidRPr="002C58FD" w:rsidRDefault="00537341">
                    <w:pPr>
                      <w:ind w:right="6"/>
                      <w:jc w:val="center"/>
                      <w:rPr>
                        <w:sz w:val="21"/>
                        <w:szCs w:val="21"/>
                      </w:rPr>
                    </w:pPr>
                    <w:r w:rsidRPr="002C58FD">
                      <w:rPr>
                        <w:rFonts w:hint="eastAsia"/>
                        <w:sz w:val="21"/>
                        <w:szCs w:val="21"/>
                      </w:rPr>
                      <w:t>上期发生额</w:t>
                    </w:r>
                  </w:p>
                </w:tc>
              </w:sdtContent>
            </w:sdt>
          </w:tr>
          <w:tr w:rsidR="002C58FD" w:rsidRPr="002C58FD" w:rsidTr="002C58FD">
            <w:sdt>
              <w:sdtPr>
                <w:rPr>
                  <w:sz w:val="21"/>
                  <w:szCs w:val="21"/>
                </w:rPr>
                <w:tag w:val="_PLD_eb618de0537148aeb9864c6338e1cc40"/>
                <w:id w:val="-1597784511"/>
                <w:lock w:val="sdtLocked"/>
              </w:sdtPr>
              <w:sdtContent>
                <w:tc>
                  <w:tcPr>
                    <w:tcW w:w="1774" w:type="pct"/>
                  </w:tcPr>
                  <w:p w:rsidR="002C58FD" w:rsidRPr="002C58FD" w:rsidRDefault="002C58FD">
                    <w:pPr>
                      <w:ind w:right="6"/>
                      <w:rPr>
                        <w:b/>
                        <w:bCs/>
                        <w:sz w:val="21"/>
                        <w:szCs w:val="21"/>
                      </w:rPr>
                    </w:pPr>
                    <w:r w:rsidRPr="002C58FD">
                      <w:rPr>
                        <w:rFonts w:hint="eastAsia"/>
                        <w:sz w:val="21"/>
                        <w:szCs w:val="21"/>
                      </w:rPr>
                      <w:t>当期所得税费用</w:t>
                    </w:r>
                  </w:p>
                </w:tc>
              </w:sdtContent>
            </w:sdt>
            <w:tc>
              <w:tcPr>
                <w:tcW w:w="1618" w:type="pct"/>
                <w:vAlign w:val="center"/>
              </w:tcPr>
              <w:p w:rsidR="002C58FD" w:rsidRPr="002C58FD" w:rsidRDefault="002C58FD" w:rsidP="002C58FD">
                <w:pPr>
                  <w:jc w:val="right"/>
                  <w:rPr>
                    <w:sz w:val="21"/>
                    <w:szCs w:val="21"/>
                  </w:rPr>
                </w:pPr>
                <w:r w:rsidRPr="002C58FD">
                  <w:rPr>
                    <w:sz w:val="21"/>
                    <w:szCs w:val="21"/>
                  </w:rPr>
                  <w:t>-9,438,557.88</w:t>
                </w:r>
              </w:p>
            </w:tc>
            <w:tc>
              <w:tcPr>
                <w:tcW w:w="1608" w:type="pct"/>
                <w:vAlign w:val="center"/>
              </w:tcPr>
              <w:p w:rsidR="002C58FD" w:rsidRPr="002C58FD" w:rsidRDefault="002C58FD" w:rsidP="002C58FD">
                <w:pPr>
                  <w:jc w:val="right"/>
                  <w:rPr>
                    <w:sz w:val="21"/>
                    <w:szCs w:val="21"/>
                  </w:rPr>
                </w:pPr>
              </w:p>
            </w:tc>
          </w:tr>
          <w:tr w:rsidR="002C58FD" w:rsidRPr="002C58FD" w:rsidTr="002C58FD">
            <w:sdt>
              <w:sdtPr>
                <w:rPr>
                  <w:sz w:val="21"/>
                  <w:szCs w:val="21"/>
                </w:rPr>
                <w:tag w:val="_PLD_41728eb82b7b4c598f50b1463edd74e5"/>
                <w:id w:val="983039517"/>
                <w:lock w:val="sdtLocked"/>
              </w:sdtPr>
              <w:sdtContent>
                <w:tc>
                  <w:tcPr>
                    <w:tcW w:w="1774" w:type="pct"/>
                  </w:tcPr>
                  <w:p w:rsidR="002C58FD" w:rsidRPr="002C58FD" w:rsidRDefault="002C58FD">
                    <w:pPr>
                      <w:ind w:right="6"/>
                      <w:rPr>
                        <w:sz w:val="21"/>
                        <w:szCs w:val="21"/>
                      </w:rPr>
                    </w:pPr>
                    <w:r w:rsidRPr="002C58FD">
                      <w:rPr>
                        <w:rFonts w:hint="eastAsia"/>
                        <w:sz w:val="21"/>
                        <w:szCs w:val="21"/>
                      </w:rPr>
                      <w:t>递延所得税费用</w:t>
                    </w:r>
                  </w:p>
                </w:tc>
              </w:sdtContent>
            </w:sdt>
            <w:tc>
              <w:tcPr>
                <w:tcW w:w="1618" w:type="pct"/>
                <w:vAlign w:val="center"/>
              </w:tcPr>
              <w:p w:rsidR="002C58FD" w:rsidRPr="002C58FD" w:rsidRDefault="002C58FD" w:rsidP="002C58FD">
                <w:pPr>
                  <w:jc w:val="right"/>
                  <w:rPr>
                    <w:sz w:val="21"/>
                    <w:szCs w:val="21"/>
                  </w:rPr>
                </w:pPr>
                <w:r w:rsidRPr="002C58FD">
                  <w:rPr>
                    <w:sz w:val="21"/>
                    <w:szCs w:val="21"/>
                  </w:rPr>
                  <w:t>27,111,484.16</w:t>
                </w:r>
              </w:p>
            </w:tc>
            <w:tc>
              <w:tcPr>
                <w:tcW w:w="1608" w:type="pct"/>
                <w:vAlign w:val="center"/>
              </w:tcPr>
              <w:p w:rsidR="002C58FD" w:rsidRPr="002C58FD" w:rsidRDefault="002C58FD" w:rsidP="002C58FD">
                <w:pPr>
                  <w:jc w:val="right"/>
                  <w:rPr>
                    <w:sz w:val="21"/>
                    <w:szCs w:val="21"/>
                  </w:rPr>
                </w:pPr>
                <w:r w:rsidRPr="002C58FD">
                  <w:rPr>
                    <w:sz w:val="21"/>
                    <w:szCs w:val="21"/>
                  </w:rPr>
                  <w:t>-2,840,145.53</w:t>
                </w:r>
              </w:p>
            </w:tc>
          </w:tr>
          <w:tr w:rsidR="002C58FD" w:rsidRPr="002C58FD" w:rsidTr="002C58FD">
            <w:sdt>
              <w:sdtPr>
                <w:rPr>
                  <w:sz w:val="21"/>
                  <w:szCs w:val="21"/>
                </w:rPr>
                <w:tag w:val="_PLD_b68ddca7a6004bd4964d19fff997989b"/>
                <w:id w:val="362477317"/>
                <w:lock w:val="sdtLocked"/>
              </w:sdtPr>
              <w:sdtContent>
                <w:tc>
                  <w:tcPr>
                    <w:tcW w:w="1774" w:type="pct"/>
                  </w:tcPr>
                  <w:p w:rsidR="002C58FD" w:rsidRPr="002C58FD" w:rsidRDefault="002C58FD">
                    <w:pPr>
                      <w:ind w:right="6"/>
                      <w:jc w:val="center"/>
                      <w:rPr>
                        <w:sz w:val="21"/>
                        <w:szCs w:val="21"/>
                      </w:rPr>
                    </w:pPr>
                    <w:r w:rsidRPr="002C58FD">
                      <w:rPr>
                        <w:rFonts w:hint="eastAsia"/>
                        <w:sz w:val="21"/>
                        <w:szCs w:val="21"/>
                      </w:rPr>
                      <w:t>合计</w:t>
                    </w:r>
                  </w:p>
                </w:tc>
              </w:sdtContent>
            </w:sdt>
            <w:tc>
              <w:tcPr>
                <w:tcW w:w="1618" w:type="pct"/>
                <w:vAlign w:val="center"/>
              </w:tcPr>
              <w:p w:rsidR="002C58FD" w:rsidRPr="002C58FD" w:rsidRDefault="002C58FD" w:rsidP="002C58FD">
                <w:pPr>
                  <w:jc w:val="right"/>
                  <w:rPr>
                    <w:sz w:val="21"/>
                    <w:szCs w:val="21"/>
                  </w:rPr>
                </w:pPr>
                <w:r w:rsidRPr="002C58FD">
                  <w:rPr>
                    <w:sz w:val="21"/>
                    <w:szCs w:val="21"/>
                  </w:rPr>
                  <w:t>17,672,926.28</w:t>
                </w:r>
              </w:p>
            </w:tc>
            <w:tc>
              <w:tcPr>
                <w:tcW w:w="1608" w:type="pct"/>
                <w:vAlign w:val="center"/>
              </w:tcPr>
              <w:p w:rsidR="002C58FD" w:rsidRPr="002C58FD" w:rsidRDefault="002C58FD" w:rsidP="002C58FD">
                <w:pPr>
                  <w:jc w:val="right"/>
                  <w:rPr>
                    <w:sz w:val="21"/>
                    <w:szCs w:val="21"/>
                  </w:rPr>
                </w:pPr>
                <w:r w:rsidRPr="002C58FD">
                  <w:rPr>
                    <w:sz w:val="21"/>
                    <w:szCs w:val="21"/>
                  </w:rPr>
                  <w:t>-2,840,145.53</w:t>
                </w:r>
              </w:p>
            </w:tc>
          </w:tr>
        </w:tbl>
        <w:p w:rsidR="00FD2133" w:rsidRDefault="00FD2133">
          <w:pPr>
            <w:rPr>
              <w:szCs w:val="21"/>
            </w:rPr>
          </w:pPr>
        </w:p>
        <w:p w:rsidR="00FD2133" w:rsidRDefault="00537341">
          <w:pPr>
            <w:pStyle w:val="4"/>
            <w:numPr>
              <w:ilvl w:val="0"/>
              <w:numId w:val="136"/>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Locked"/>
            <w:placeholder>
              <w:docPart w:val="GBC22222222222222222222222222222"/>
            </w:placeholder>
          </w:sdtPr>
          <w:sdtEndPr>
            <w:rPr>
              <w:sz w:val="21"/>
              <w:szCs w:val="21"/>
            </w:rPr>
          </w:sdtEndPr>
          <w:sdtContent>
            <w:p w:rsidR="00FD2133" w:rsidRPr="002C58FD" w:rsidRDefault="00D1422C">
              <w:pPr>
                <w:rPr>
                  <w:sz w:val="21"/>
                  <w:szCs w:val="21"/>
                </w:rPr>
              </w:pPr>
              <w:r w:rsidRPr="002C58FD">
                <w:rPr>
                  <w:sz w:val="21"/>
                  <w:szCs w:val="21"/>
                </w:rPr>
                <w:fldChar w:fldCharType="begin"/>
              </w:r>
              <w:r w:rsidR="002C58FD" w:rsidRPr="002C58FD">
                <w:rPr>
                  <w:sz w:val="21"/>
                  <w:szCs w:val="21"/>
                </w:rPr>
                <w:instrText xml:space="preserve">MACROBUTTON  SnrToggleCheckbox √适用 </w:instrText>
              </w:r>
              <w:r w:rsidRPr="002C58FD">
                <w:rPr>
                  <w:sz w:val="21"/>
                  <w:szCs w:val="21"/>
                </w:rPr>
                <w:fldChar w:fldCharType="end"/>
              </w:r>
              <w:r w:rsidRPr="002C58FD">
                <w:rPr>
                  <w:sz w:val="21"/>
                  <w:szCs w:val="21"/>
                </w:rPr>
                <w:fldChar w:fldCharType="begin"/>
              </w:r>
              <w:r w:rsidR="002C58FD" w:rsidRPr="002C58FD">
                <w:rPr>
                  <w:sz w:val="21"/>
                  <w:szCs w:val="21"/>
                </w:rPr>
                <w:instrText xml:space="preserve"> MACROBUTTON  SnrToggleCheckbox □不适用 </w:instrText>
              </w:r>
              <w:r w:rsidRPr="002C58FD">
                <w:rPr>
                  <w:sz w:val="21"/>
                  <w:szCs w:val="21"/>
                </w:rPr>
                <w:fldChar w:fldCharType="end"/>
              </w:r>
            </w:p>
          </w:sdtContent>
        </w:sdt>
        <w:p w:rsidR="00FD2133" w:rsidRPr="002C58FD" w:rsidRDefault="00537341">
          <w:pPr>
            <w:jc w:val="right"/>
            <w:rPr>
              <w:sz w:val="21"/>
              <w:szCs w:val="21"/>
            </w:rPr>
          </w:pPr>
          <w:r w:rsidRPr="002C58FD">
            <w:rPr>
              <w:rFonts w:hint="eastAsia"/>
              <w:sz w:val="21"/>
              <w:szCs w:val="21"/>
            </w:rPr>
            <w:t>单位：</w:t>
          </w:r>
          <w:sdt>
            <w:sdtPr>
              <w:rPr>
                <w:rFonts w:hint="eastAsia"/>
                <w:sz w:val="21"/>
                <w:szCs w:val="21"/>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58FD">
                <w:rPr>
                  <w:rFonts w:hint="eastAsia"/>
                  <w:sz w:val="21"/>
                  <w:szCs w:val="21"/>
                </w:rPr>
                <w:t>元</w:t>
              </w:r>
            </w:sdtContent>
          </w:sdt>
          <w:r w:rsidRPr="002C58FD">
            <w:rPr>
              <w:rFonts w:hint="eastAsia"/>
              <w:sz w:val="21"/>
              <w:szCs w:val="21"/>
            </w:rPr>
            <w:t xml:space="preserve">  币种：</w:t>
          </w:r>
          <w:sdt>
            <w:sdtPr>
              <w:rPr>
                <w:rFonts w:hint="eastAsia"/>
                <w:sz w:val="21"/>
                <w:szCs w:val="21"/>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58FD">
                <w:rPr>
                  <w:rFonts w:hint="eastAsia"/>
                  <w:sz w:val="21"/>
                  <w:szCs w:val="21"/>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4381"/>
            <w:gridCol w:w="4674"/>
          </w:tblGrid>
          <w:tr w:rsidR="002C58FD" w:rsidRPr="002C58FD" w:rsidTr="002C2526">
            <w:sdt>
              <w:sdtPr>
                <w:rPr>
                  <w:sz w:val="21"/>
                  <w:szCs w:val="21"/>
                </w:rPr>
                <w:tag w:val="_PLD_1123621c9879400694da9a8842888e14"/>
                <w:id w:val="140517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jc w:val="center"/>
                      <w:rPr>
                        <w:sz w:val="21"/>
                        <w:szCs w:val="21"/>
                      </w:rPr>
                    </w:pPr>
                    <w:r w:rsidRPr="002C58FD">
                      <w:rPr>
                        <w:rFonts w:hint="eastAsia"/>
                        <w:sz w:val="21"/>
                        <w:szCs w:val="21"/>
                      </w:rPr>
                      <w:t>项目</w:t>
                    </w:r>
                  </w:p>
                </w:tc>
              </w:sdtContent>
            </w:sdt>
            <w:sdt>
              <w:sdtPr>
                <w:rPr>
                  <w:sz w:val="21"/>
                  <w:szCs w:val="21"/>
                </w:rPr>
                <w:tag w:val="_PLD_4a270148a32846b69754961e55c75a04"/>
                <w:id w:val="1405177"/>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jc w:val="center"/>
                      <w:rPr>
                        <w:sz w:val="21"/>
                        <w:szCs w:val="21"/>
                      </w:rPr>
                    </w:pPr>
                    <w:r w:rsidRPr="002C58FD">
                      <w:rPr>
                        <w:rFonts w:hint="eastAsia"/>
                        <w:sz w:val="21"/>
                        <w:szCs w:val="21"/>
                      </w:rPr>
                      <w:t>本期发生额</w:t>
                    </w:r>
                  </w:p>
                </w:tc>
              </w:sdtContent>
            </w:sdt>
          </w:tr>
          <w:tr w:rsidR="002C58FD" w:rsidRPr="002C58FD" w:rsidTr="002C2526">
            <w:sdt>
              <w:sdtPr>
                <w:rPr>
                  <w:sz w:val="21"/>
                  <w:szCs w:val="21"/>
                </w:rPr>
                <w:tag w:val="_PLD_fe27eedc229b486899ed547c51d37917"/>
                <w:id w:val="140517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b/>
                        <w:bCs/>
                        <w:sz w:val="21"/>
                        <w:szCs w:val="21"/>
                      </w:rPr>
                    </w:pPr>
                    <w:r w:rsidRPr="002C58FD">
                      <w:rPr>
                        <w:rFonts w:hint="eastAsia"/>
                        <w:sz w:val="21"/>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216,375,819.39</w:t>
                </w:r>
              </w:p>
            </w:tc>
          </w:tr>
          <w:tr w:rsidR="002C58FD" w:rsidRPr="002C58FD" w:rsidTr="002C2526">
            <w:sdt>
              <w:sdtPr>
                <w:rPr>
                  <w:sz w:val="21"/>
                  <w:szCs w:val="21"/>
                </w:rPr>
                <w:tag w:val="_PLD_f7ffc0c7ca9b497d8dc0dce5bf0eda9a"/>
                <w:id w:val="140517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r w:rsidRPr="002C58FD">
                      <w:rPr>
                        <w:rFonts w:hint="eastAsia"/>
                        <w:sz w:val="21"/>
                        <w:szCs w:val="21"/>
                      </w:rPr>
                      <w:t>按法定</w:t>
                    </w:r>
                    <w:r w:rsidRPr="002C58FD">
                      <w:rPr>
                        <w:sz w:val="21"/>
                        <w:szCs w:val="21"/>
                      </w:rPr>
                      <w:t>/</w:t>
                    </w:r>
                    <w:r w:rsidRPr="002C58FD">
                      <w:rPr>
                        <w:rFonts w:hint="eastAsia"/>
                        <w:sz w:val="21"/>
                        <w:szCs w:val="21"/>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32,456,372.91</w:t>
                </w:r>
              </w:p>
            </w:tc>
          </w:tr>
          <w:tr w:rsidR="002C58FD" w:rsidRPr="002C58FD" w:rsidTr="002C2526">
            <w:trPr>
              <w:trHeight w:val="139"/>
            </w:trPr>
            <w:sdt>
              <w:sdtPr>
                <w:rPr>
                  <w:sz w:val="21"/>
                  <w:szCs w:val="21"/>
                </w:rPr>
                <w:tag w:val="_PLD_9df18bdcd694449695ac6d0f65c229b7"/>
                <w:id w:val="140518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r w:rsidRPr="002C58FD">
                      <w:rPr>
                        <w:rFonts w:hint="eastAsia"/>
                        <w:sz w:val="21"/>
                        <w:szCs w:val="21"/>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-4,464,422.93</w:t>
                </w:r>
              </w:p>
            </w:tc>
          </w:tr>
          <w:tr w:rsidR="002C58FD" w:rsidRPr="002C58FD" w:rsidTr="002C2526">
            <w:sdt>
              <w:sdtPr>
                <w:rPr>
                  <w:sz w:val="21"/>
                  <w:szCs w:val="21"/>
                </w:rPr>
                <w:tag w:val="_PLD_3265a7f97078414e8992682ae705b8ae"/>
                <w:id w:val="140518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r w:rsidRPr="002C58FD">
                      <w:rPr>
                        <w:rFonts w:hint="eastAsia"/>
                        <w:sz w:val="21"/>
                        <w:szCs w:val="21"/>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-9,438,557.88</w:t>
                </w:r>
              </w:p>
            </w:tc>
          </w:tr>
          <w:tr w:rsidR="002C58FD" w:rsidRPr="002C58FD" w:rsidTr="002C2526">
            <w:sdt>
              <w:sdtPr>
                <w:rPr>
                  <w:sz w:val="21"/>
                  <w:szCs w:val="21"/>
                </w:rPr>
                <w:tag w:val="_PLD_d221a1750972424fa59e109036c4105d"/>
                <w:id w:val="140518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r w:rsidRPr="002C58FD">
                      <w:rPr>
                        <w:rFonts w:hint="eastAsia"/>
                        <w:sz w:val="21"/>
                        <w:szCs w:val="21"/>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p>
            </w:tc>
          </w:tr>
          <w:tr w:rsidR="002C58FD" w:rsidRPr="002C58FD" w:rsidTr="002C2526">
            <w:sdt>
              <w:sdtPr>
                <w:rPr>
                  <w:sz w:val="21"/>
                  <w:szCs w:val="21"/>
                </w:rPr>
                <w:tag w:val="_PLD_b267521bfe9246aa95e35e3cebc4a1f8"/>
                <w:id w:val="140518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r w:rsidRPr="002C58FD">
                      <w:rPr>
                        <w:rFonts w:hint="eastAsia"/>
                        <w:sz w:val="21"/>
                        <w:szCs w:val="21"/>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66,197.38</w:t>
                </w:r>
              </w:p>
            </w:tc>
          </w:tr>
          <w:tr w:rsidR="002C58FD" w:rsidRPr="002C58FD" w:rsidTr="002C2526">
            <w:sdt>
              <w:sdtPr>
                <w:rPr>
                  <w:sz w:val="21"/>
                  <w:szCs w:val="21"/>
                </w:rPr>
                <w:tag w:val="_PLD_e3ea20a1997a4604af76b7db091e8702"/>
                <w:id w:val="140518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r w:rsidRPr="002C58FD">
                      <w:rPr>
                        <w:rFonts w:hint="eastAsia"/>
                        <w:sz w:val="21"/>
                        <w:szCs w:val="21"/>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-1,655,507.69</w:t>
                </w:r>
              </w:p>
            </w:tc>
          </w:tr>
          <w:tr w:rsidR="002C58FD" w:rsidRPr="002C58FD" w:rsidTr="002C2526">
            <w:sdt>
              <w:sdtPr>
                <w:rPr>
                  <w:sz w:val="21"/>
                  <w:szCs w:val="21"/>
                </w:rPr>
                <w:tag w:val="_PLD_8401811b11b54235be79955ebe812995"/>
                <w:id w:val="140518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ind w:right="6"/>
                      <w:rPr>
                        <w:sz w:val="21"/>
                        <w:szCs w:val="21"/>
                      </w:rPr>
                    </w:pPr>
                    <w:proofErr w:type="gramStart"/>
                    <w:r w:rsidRPr="002C58FD">
                      <w:rPr>
                        <w:rFonts w:hint="eastAsia"/>
                        <w:sz w:val="21"/>
                        <w:szCs w:val="21"/>
                      </w:rPr>
                      <w:t>本期未</w:t>
                    </w:r>
                    <w:proofErr w:type="gramEnd"/>
                    <w:r w:rsidRPr="002C58FD">
                      <w:rPr>
                        <w:rFonts w:hint="eastAsia"/>
                        <w:sz w:val="21"/>
                        <w:szCs w:val="21"/>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11,970,528.82</w:t>
                </w:r>
              </w:p>
            </w:tc>
          </w:tr>
          <w:sdt>
            <w:sdtPr>
              <w:rPr>
                <w:sz w:val="21"/>
                <w:szCs w:val="21"/>
              </w:rPr>
              <w:alias w:val="会计利润与所得税费用调整过程明细"/>
              <w:tag w:val="_TUP_e9f3609279ef4d50b65ce0510eb9fee4"/>
              <w:id w:val="1405186"/>
              <w:lock w:val="sdtLocked"/>
            </w:sdtPr>
            <w:sdtContent>
              <w:tr w:rsidR="002C58FD" w:rsidRPr="002C58FD" w:rsidTr="002C2526">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2C58FD" w:rsidRPr="002C58FD" w:rsidRDefault="002C58FD" w:rsidP="002C2526">
                    <w:pPr>
                      <w:rPr>
                        <w:sz w:val="21"/>
                        <w:szCs w:val="21"/>
                      </w:rPr>
                    </w:pPr>
                    <w:r w:rsidRPr="002C58FD">
                      <w:rPr>
                        <w:rFonts w:hint="eastAsia"/>
                        <w:sz w:val="21"/>
                        <w:szCs w:val="21"/>
                      </w:rPr>
                      <w:t>研发费用加计扣除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-11,261,684.33</w:t>
                    </w:r>
                  </w:p>
                </w:tc>
              </w:tr>
            </w:sdtContent>
          </w:sdt>
          <w:tr w:rsidR="002C58FD" w:rsidRPr="002C58FD" w:rsidTr="002C2526">
            <w:sdt>
              <w:sdtPr>
                <w:rPr>
                  <w:sz w:val="21"/>
                  <w:szCs w:val="21"/>
                </w:rPr>
                <w:tag w:val="_PLD_0d947a5f645f44d7ade144f76e03c99e"/>
                <w:id w:val="140518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2C58FD" w:rsidRPr="002C58FD" w:rsidRDefault="002C58FD" w:rsidP="002C2526">
                    <w:pPr>
                      <w:rPr>
                        <w:sz w:val="21"/>
                        <w:szCs w:val="21"/>
                      </w:rPr>
                    </w:pPr>
                    <w:r w:rsidRPr="002C58FD">
                      <w:rPr>
                        <w:rFonts w:hint="eastAsia"/>
                        <w:sz w:val="21"/>
                        <w:szCs w:val="21"/>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2C58FD" w:rsidRPr="002C58FD" w:rsidRDefault="002C58FD" w:rsidP="002C2526">
                <w:pPr>
                  <w:jc w:val="right"/>
                  <w:rPr>
                    <w:sz w:val="21"/>
                    <w:szCs w:val="21"/>
                  </w:rPr>
                </w:pPr>
                <w:r w:rsidRPr="002C58FD">
                  <w:rPr>
                    <w:sz w:val="21"/>
                    <w:szCs w:val="21"/>
                  </w:rPr>
                  <w:t>17,672,926.28</w:t>
                </w:r>
              </w:p>
            </w:tc>
          </w:tr>
        </w:tbl>
        <w:p w:rsidR="002C58FD" w:rsidRDefault="002C58FD"/>
        <w:p w:rsidR="00FD2133" w:rsidRPr="00F2182E" w:rsidRDefault="00537341">
          <w:pPr>
            <w:spacing w:before="60" w:after="60"/>
            <w:rPr>
              <w:sz w:val="21"/>
              <w:szCs w:val="21"/>
            </w:rPr>
          </w:pPr>
          <w:r w:rsidRPr="00F2182E">
            <w:rPr>
              <w:rFonts w:hint="eastAsia"/>
              <w:sz w:val="21"/>
              <w:szCs w:val="21"/>
            </w:rPr>
            <w:t>其他说明：</w:t>
          </w:r>
        </w:p>
        <w:sdt>
          <w:sdtPr>
            <w:rPr>
              <w:sz w:val="21"/>
              <w:szCs w:val="21"/>
            </w:rPr>
            <w:alias w:val="是否适用：所得税费用的说明[双击切换]"/>
            <w:tag w:val="_GBC_6d867e6606c643469619e039bd83c158"/>
            <w:id w:val="-2076961242"/>
            <w:lock w:val="sdtLocked"/>
            <w:placeholder>
              <w:docPart w:val="GBC22222222222222222222222222222"/>
            </w:placeholder>
          </w:sdtPr>
          <w:sdtEndPr>
            <w:rPr>
              <w:sz w:val="24"/>
            </w:rPr>
          </w:sdtEndPr>
          <w:sdtContent>
            <w:p w:rsidR="00FD2133" w:rsidRDefault="00D1422C" w:rsidP="002C58FD">
              <w:pPr>
                <w:spacing w:before="60" w:after="60"/>
                <w:rPr>
                  <w:szCs w:val="21"/>
                </w:rPr>
              </w:pPr>
              <w:r w:rsidRPr="00F2182E">
                <w:rPr>
                  <w:sz w:val="21"/>
                  <w:szCs w:val="21"/>
                </w:rPr>
                <w:fldChar w:fldCharType="begin"/>
              </w:r>
              <w:r w:rsidR="002C58FD" w:rsidRPr="00F2182E">
                <w:rPr>
                  <w:sz w:val="21"/>
                  <w:szCs w:val="21"/>
                </w:rPr>
                <w:instrText xml:space="preserve">MACROBUTTON  SnrToggleCheckbox □适用 </w:instrText>
              </w:r>
              <w:r w:rsidRPr="00F2182E">
                <w:rPr>
                  <w:sz w:val="21"/>
                  <w:szCs w:val="21"/>
                </w:rPr>
                <w:fldChar w:fldCharType="end"/>
              </w:r>
              <w:r w:rsidRPr="00F2182E">
                <w:rPr>
                  <w:sz w:val="21"/>
                  <w:szCs w:val="21"/>
                </w:rPr>
                <w:fldChar w:fldCharType="begin"/>
              </w:r>
              <w:r w:rsidR="002C58FD" w:rsidRPr="00F2182E">
                <w:rPr>
                  <w:sz w:val="21"/>
                  <w:szCs w:val="21"/>
                </w:rPr>
                <w:instrText xml:space="preserve"> MACROBUTTON  SnrToggleCheckbox √不适用 </w:instrText>
              </w:r>
              <w:r w:rsidRPr="00F2182E">
                <w:rPr>
                  <w:sz w:val="21"/>
                  <w:szCs w:val="21"/>
                </w:rPr>
                <w:fldChar w:fldCharType="end"/>
              </w:r>
            </w:p>
          </w:sdtContent>
        </w:sdt>
      </w:sdtContent>
    </w:sdt>
    <w:p w:rsidR="00FD2133" w:rsidRDefault="00FD2133">
      <w:pPr>
        <w:rPr>
          <w:b/>
        </w:rPr>
      </w:pPr>
    </w:p>
    <w:sdt>
      <w:sdtPr>
        <w:rPr>
          <w:rFonts w:ascii="宋体" w:hAnsi="宋体" w:cs="宋体" w:hint="eastAsia"/>
          <w:b w:val="0"/>
          <w:bCs w:val="0"/>
          <w:kern w:val="0"/>
          <w:sz w:val="24"/>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FD2133" w:rsidRDefault="00537341">
          <w:pPr>
            <w:pStyle w:val="3"/>
            <w:numPr>
              <w:ilvl w:val="0"/>
              <w:numId w:val="19"/>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Locked"/>
            <w:placeholder>
              <w:docPart w:val="GBC22222222222222222222222222222"/>
            </w:placeholder>
          </w:sdtPr>
          <w:sdtContent>
            <w:p w:rsidR="00FD2133" w:rsidRDefault="00D1422C" w:rsidP="002C58FD">
              <w:r w:rsidRPr="00F2182E">
                <w:rPr>
                  <w:sz w:val="21"/>
                  <w:szCs w:val="21"/>
                </w:rPr>
                <w:fldChar w:fldCharType="begin"/>
              </w:r>
              <w:r w:rsidR="002C58FD" w:rsidRPr="00F2182E">
                <w:rPr>
                  <w:sz w:val="21"/>
                  <w:szCs w:val="21"/>
                </w:rPr>
                <w:instrText xml:space="preserve">MACROBUTTON  SnrToggleCheckbox □适用 </w:instrText>
              </w:r>
              <w:r w:rsidRPr="00F2182E">
                <w:rPr>
                  <w:sz w:val="21"/>
                  <w:szCs w:val="21"/>
                </w:rPr>
                <w:fldChar w:fldCharType="end"/>
              </w:r>
              <w:r w:rsidRPr="00F2182E">
                <w:rPr>
                  <w:sz w:val="21"/>
                  <w:szCs w:val="21"/>
                </w:rPr>
                <w:fldChar w:fldCharType="begin"/>
              </w:r>
              <w:r w:rsidR="002C58FD" w:rsidRPr="00F2182E">
                <w:rPr>
                  <w:sz w:val="21"/>
                  <w:szCs w:val="21"/>
                </w:rPr>
                <w:instrText xml:space="preserve"> MACROBUTTON  SnrToggleCheckbox √不适用 </w:instrText>
              </w:r>
              <w:r w:rsidRPr="00F2182E">
                <w:rPr>
                  <w:sz w:val="21"/>
                  <w:szCs w:val="21"/>
                </w:rPr>
                <w:fldChar w:fldCharType="end"/>
              </w:r>
            </w:p>
          </w:sdtContent>
        </w:sdt>
      </w:sdtContent>
    </w:sdt>
    <w:p w:rsidR="00FD2133" w:rsidRDefault="00FD2133"/>
    <w:p w:rsidR="00FD2133" w:rsidRDefault="00537341">
      <w:pPr>
        <w:pStyle w:val="3"/>
        <w:numPr>
          <w:ilvl w:val="0"/>
          <w:numId w:val="19"/>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Cs w:val="21"/>
        </w:rPr>
      </w:sdtEndPr>
      <w:sdtContent>
        <w:p w:rsidR="00FD2133" w:rsidRDefault="00537341">
          <w:pPr>
            <w:pStyle w:val="4"/>
            <w:numPr>
              <w:ilvl w:val="0"/>
              <w:numId w:val="137"/>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EndPr>
            <w:rPr>
              <w:sz w:val="21"/>
              <w:szCs w:val="21"/>
            </w:rPr>
          </w:sdtEndPr>
          <w:sdtContent>
            <w:p w:rsidR="00FD2133" w:rsidRPr="002C2526" w:rsidRDefault="00D1422C">
              <w:pPr>
                <w:rPr>
                  <w:sz w:val="21"/>
                  <w:szCs w:val="21"/>
                </w:rPr>
              </w:pPr>
              <w:r w:rsidRPr="002C2526">
                <w:rPr>
                  <w:sz w:val="21"/>
                  <w:szCs w:val="21"/>
                </w:rPr>
                <w:fldChar w:fldCharType="begin"/>
              </w:r>
              <w:r w:rsidR="002C58FD" w:rsidRP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58FD" w:rsidRPr="002C2526">
                <w:rPr>
                  <w:sz w:val="21"/>
                  <w:szCs w:val="21"/>
                </w:rPr>
                <w:instrText xml:space="preserve"> MACROBUTTON  SnrToggleCheckbox □不适用 </w:instrText>
              </w:r>
              <w:r w:rsidRPr="002C2526">
                <w:rPr>
                  <w:sz w:val="21"/>
                  <w:szCs w:val="21"/>
                </w:rPr>
                <w:fldChar w:fldCharType="end"/>
              </w:r>
            </w:p>
          </w:sdtContent>
        </w:sdt>
        <w:p w:rsidR="00FD2133" w:rsidRPr="002C2526" w:rsidRDefault="00537341">
          <w:pPr>
            <w:jc w:val="right"/>
            <w:rPr>
              <w:sz w:val="21"/>
              <w:szCs w:val="21"/>
            </w:rPr>
          </w:pPr>
          <w:r w:rsidRPr="002C2526">
            <w:rPr>
              <w:rFonts w:hint="eastAsia"/>
              <w:sz w:val="21"/>
              <w:szCs w:val="21"/>
            </w:rPr>
            <w:t>单位：</w:t>
          </w:r>
          <w:sdt>
            <w:sdtPr>
              <w:rPr>
                <w:rFonts w:hint="eastAsia"/>
                <w:sz w:val="21"/>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2C2526" w:rsidRPr="002C2526" w:rsidTr="002C2526">
            <w:sdt>
              <w:sdtPr>
                <w:rPr>
                  <w:sz w:val="21"/>
                  <w:szCs w:val="21"/>
                </w:rPr>
                <w:tag w:val="_PLD_f7a5d7090c5c4e2b95d9e6f0ea383580"/>
                <w:id w:val="1405470"/>
                <w:lock w:val="sdtLocked"/>
              </w:sdtPr>
              <w:sdtContent>
                <w:tc>
                  <w:tcPr>
                    <w:tcW w:w="1882" w:type="pct"/>
                  </w:tcPr>
                  <w:p w:rsidR="002C2526" w:rsidRPr="002C2526" w:rsidRDefault="002C2526" w:rsidP="002C2526">
                    <w:pPr>
                      <w:autoSpaceDE w:val="0"/>
                      <w:autoSpaceDN w:val="0"/>
                      <w:adjustRightInd w:val="0"/>
                      <w:snapToGrid w:val="0"/>
                      <w:spacing w:line="240" w:lineRule="atLeast"/>
                      <w:jc w:val="center"/>
                      <w:rPr>
                        <w:sz w:val="21"/>
                        <w:szCs w:val="21"/>
                      </w:rPr>
                    </w:pPr>
                    <w:r w:rsidRPr="002C2526">
                      <w:rPr>
                        <w:rFonts w:hint="eastAsia"/>
                        <w:sz w:val="21"/>
                        <w:szCs w:val="21"/>
                      </w:rPr>
                      <w:t>项目</w:t>
                    </w:r>
                  </w:p>
                </w:tc>
              </w:sdtContent>
            </w:sdt>
            <w:sdt>
              <w:sdtPr>
                <w:rPr>
                  <w:sz w:val="21"/>
                  <w:szCs w:val="21"/>
                </w:rPr>
                <w:tag w:val="_PLD_6a2d5fc680f64ea980912395fdf43d18"/>
                <w:id w:val="1405471"/>
                <w:lock w:val="sdtLocked"/>
              </w:sdtPr>
              <w:sdtContent>
                <w:tc>
                  <w:tcPr>
                    <w:tcW w:w="1562" w:type="pct"/>
                  </w:tcPr>
                  <w:p w:rsidR="002C2526" w:rsidRPr="002C2526" w:rsidRDefault="002C2526" w:rsidP="002C2526">
                    <w:pPr>
                      <w:autoSpaceDE w:val="0"/>
                      <w:autoSpaceDN w:val="0"/>
                      <w:adjustRightInd w:val="0"/>
                      <w:snapToGrid w:val="0"/>
                      <w:spacing w:line="240" w:lineRule="atLeast"/>
                      <w:jc w:val="center"/>
                      <w:rPr>
                        <w:sz w:val="21"/>
                        <w:szCs w:val="21"/>
                      </w:rPr>
                    </w:pPr>
                    <w:r w:rsidRPr="002C2526">
                      <w:rPr>
                        <w:rFonts w:hint="eastAsia"/>
                        <w:sz w:val="21"/>
                        <w:szCs w:val="21"/>
                      </w:rPr>
                      <w:t>本期发生额</w:t>
                    </w:r>
                  </w:p>
                </w:tc>
              </w:sdtContent>
            </w:sdt>
            <w:sdt>
              <w:sdtPr>
                <w:rPr>
                  <w:sz w:val="21"/>
                  <w:szCs w:val="21"/>
                </w:rPr>
                <w:tag w:val="_PLD_4c33d44ff7254e8994d6dacbfee10de3"/>
                <w:id w:val="1405472"/>
                <w:lock w:val="sdtLocked"/>
              </w:sdtPr>
              <w:sdtContent>
                <w:tc>
                  <w:tcPr>
                    <w:tcW w:w="1556" w:type="pct"/>
                  </w:tcPr>
                  <w:p w:rsidR="002C2526" w:rsidRPr="002C2526" w:rsidRDefault="002C2526" w:rsidP="002C2526">
                    <w:pPr>
                      <w:autoSpaceDE w:val="0"/>
                      <w:autoSpaceDN w:val="0"/>
                      <w:adjustRightInd w:val="0"/>
                      <w:snapToGrid w:val="0"/>
                      <w:spacing w:line="240" w:lineRule="atLeast"/>
                      <w:jc w:val="center"/>
                      <w:rPr>
                        <w:sz w:val="21"/>
                        <w:szCs w:val="21"/>
                      </w:rPr>
                    </w:pPr>
                    <w:r w:rsidRPr="002C2526">
                      <w:rPr>
                        <w:rFonts w:hint="eastAsia"/>
                        <w:sz w:val="21"/>
                        <w:szCs w:val="21"/>
                      </w:rPr>
                      <w:t>上期发生额</w:t>
                    </w:r>
                  </w:p>
                </w:tc>
              </w:sdtContent>
            </w:sdt>
          </w:tr>
          <w:sdt>
            <w:sdtPr>
              <w:rPr>
                <w:rFonts w:hint="eastAsia"/>
                <w:sz w:val="21"/>
                <w:szCs w:val="21"/>
              </w:rPr>
              <w:alias w:val="收到的其他与经营活动有关的现金明细"/>
              <w:tag w:val="_TUP_ca9171e54df6430e9436143874401ecc"/>
              <w:id w:val="1405473"/>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spacing w:line="240" w:lineRule="atLeast"/>
                      <w:rPr>
                        <w:sz w:val="21"/>
                        <w:szCs w:val="21"/>
                      </w:rPr>
                    </w:pPr>
                    <w:r w:rsidRPr="002C2526">
                      <w:rPr>
                        <w:sz w:val="21"/>
                        <w:szCs w:val="21"/>
                      </w:rPr>
                      <w:t>利息收入</w:t>
                    </w:r>
                  </w:p>
                </w:tc>
                <w:tc>
                  <w:tcPr>
                    <w:tcW w:w="1562" w:type="pct"/>
                    <w:vAlign w:val="bottom"/>
                  </w:tcPr>
                  <w:p w:rsidR="002C2526" w:rsidRPr="002C2526" w:rsidRDefault="002C2526" w:rsidP="002C2526">
                    <w:pPr>
                      <w:jc w:val="right"/>
                      <w:rPr>
                        <w:sz w:val="21"/>
                        <w:szCs w:val="21"/>
                      </w:rPr>
                    </w:pPr>
                    <w:r w:rsidRPr="002C2526">
                      <w:rPr>
                        <w:sz w:val="21"/>
                        <w:szCs w:val="21"/>
                      </w:rPr>
                      <w:t>9,709,895.34</w:t>
                    </w:r>
                  </w:p>
                </w:tc>
                <w:tc>
                  <w:tcPr>
                    <w:tcW w:w="1556" w:type="pct"/>
                  </w:tcPr>
                  <w:p w:rsidR="002C2526" w:rsidRPr="002C2526" w:rsidRDefault="002C2526" w:rsidP="002C2526">
                    <w:pPr>
                      <w:jc w:val="right"/>
                      <w:rPr>
                        <w:sz w:val="21"/>
                        <w:szCs w:val="21"/>
                      </w:rPr>
                    </w:pPr>
                    <w:r w:rsidRPr="002C2526">
                      <w:rPr>
                        <w:sz w:val="21"/>
                        <w:szCs w:val="21"/>
                      </w:rPr>
                      <w:t>11,522,145.03</w:t>
                    </w:r>
                  </w:p>
                </w:tc>
              </w:tr>
            </w:sdtContent>
          </w:sdt>
          <w:sdt>
            <w:sdtPr>
              <w:rPr>
                <w:rFonts w:hint="eastAsia"/>
                <w:sz w:val="21"/>
                <w:szCs w:val="21"/>
              </w:rPr>
              <w:alias w:val="收到的其他与经营活动有关的现金明细"/>
              <w:tag w:val="_TUP_ca9171e54df6430e9436143874401ecc"/>
              <w:id w:val="1405474"/>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spacing w:line="240" w:lineRule="atLeast"/>
                      <w:rPr>
                        <w:sz w:val="21"/>
                        <w:szCs w:val="21"/>
                      </w:rPr>
                    </w:pPr>
                    <w:r w:rsidRPr="002C2526">
                      <w:rPr>
                        <w:sz w:val="21"/>
                        <w:szCs w:val="21"/>
                      </w:rPr>
                      <w:t>押金及保证金</w:t>
                    </w:r>
                  </w:p>
                </w:tc>
                <w:tc>
                  <w:tcPr>
                    <w:tcW w:w="1562" w:type="pct"/>
                    <w:vAlign w:val="bottom"/>
                  </w:tcPr>
                  <w:p w:rsidR="002C2526" w:rsidRPr="002C2526" w:rsidRDefault="002C2526" w:rsidP="002C2526">
                    <w:pPr>
                      <w:jc w:val="right"/>
                      <w:rPr>
                        <w:sz w:val="21"/>
                        <w:szCs w:val="21"/>
                      </w:rPr>
                    </w:pPr>
                    <w:r w:rsidRPr="002C2526">
                      <w:rPr>
                        <w:sz w:val="21"/>
                        <w:szCs w:val="21"/>
                      </w:rPr>
                      <w:t>553,200.00</w:t>
                    </w:r>
                  </w:p>
                </w:tc>
                <w:tc>
                  <w:tcPr>
                    <w:tcW w:w="1556" w:type="pct"/>
                  </w:tcPr>
                  <w:p w:rsidR="002C2526" w:rsidRPr="002C2526" w:rsidRDefault="002C2526" w:rsidP="002C2526">
                    <w:pPr>
                      <w:jc w:val="right"/>
                      <w:rPr>
                        <w:sz w:val="21"/>
                        <w:szCs w:val="21"/>
                      </w:rPr>
                    </w:pPr>
                    <w:r w:rsidRPr="002C2526">
                      <w:rPr>
                        <w:sz w:val="21"/>
                        <w:szCs w:val="21"/>
                      </w:rPr>
                      <w:t>273,800.00</w:t>
                    </w:r>
                  </w:p>
                </w:tc>
              </w:tr>
            </w:sdtContent>
          </w:sdt>
          <w:sdt>
            <w:sdtPr>
              <w:rPr>
                <w:rFonts w:hint="eastAsia"/>
                <w:sz w:val="21"/>
                <w:szCs w:val="21"/>
              </w:rPr>
              <w:alias w:val="收到的其他与经营活动有关的现金明细"/>
              <w:tag w:val="_TUP_ca9171e54df6430e9436143874401ecc"/>
              <w:id w:val="1405475"/>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spacing w:line="240" w:lineRule="atLeast"/>
                      <w:rPr>
                        <w:sz w:val="21"/>
                        <w:szCs w:val="21"/>
                      </w:rPr>
                    </w:pPr>
                    <w:r w:rsidRPr="002C2526">
                      <w:rPr>
                        <w:sz w:val="21"/>
                        <w:szCs w:val="21"/>
                      </w:rPr>
                      <w:t>政府补贴收入</w:t>
                    </w:r>
                  </w:p>
                </w:tc>
                <w:tc>
                  <w:tcPr>
                    <w:tcW w:w="1562" w:type="pct"/>
                    <w:vAlign w:val="bottom"/>
                  </w:tcPr>
                  <w:p w:rsidR="002C2526" w:rsidRPr="002C2526" w:rsidRDefault="002C2526" w:rsidP="002C2526">
                    <w:pPr>
                      <w:jc w:val="right"/>
                      <w:rPr>
                        <w:sz w:val="21"/>
                        <w:szCs w:val="21"/>
                      </w:rPr>
                    </w:pPr>
                    <w:r w:rsidRPr="002C2526">
                      <w:rPr>
                        <w:sz w:val="21"/>
                        <w:szCs w:val="21"/>
                      </w:rPr>
                      <w:t>305,342.03</w:t>
                    </w:r>
                  </w:p>
                </w:tc>
                <w:tc>
                  <w:tcPr>
                    <w:tcW w:w="1556" w:type="pct"/>
                  </w:tcPr>
                  <w:p w:rsidR="002C2526" w:rsidRPr="002C2526" w:rsidRDefault="002C2526" w:rsidP="002C2526">
                    <w:pPr>
                      <w:jc w:val="right"/>
                      <w:rPr>
                        <w:sz w:val="21"/>
                        <w:szCs w:val="21"/>
                      </w:rPr>
                    </w:pPr>
                    <w:r w:rsidRPr="002C2526">
                      <w:rPr>
                        <w:sz w:val="21"/>
                        <w:szCs w:val="21"/>
                      </w:rPr>
                      <w:t>6,441,470.43</w:t>
                    </w:r>
                  </w:p>
                </w:tc>
              </w:tr>
            </w:sdtContent>
          </w:sdt>
          <w:sdt>
            <w:sdtPr>
              <w:rPr>
                <w:rFonts w:hint="eastAsia"/>
                <w:sz w:val="21"/>
                <w:szCs w:val="21"/>
              </w:rPr>
              <w:alias w:val="收到的其他与经营活动有关的现金明细"/>
              <w:tag w:val="_TUP_ca9171e54df6430e9436143874401ecc"/>
              <w:id w:val="1405476"/>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spacing w:line="240" w:lineRule="atLeast"/>
                      <w:rPr>
                        <w:sz w:val="21"/>
                        <w:szCs w:val="21"/>
                      </w:rPr>
                    </w:pPr>
                    <w:r w:rsidRPr="002C2526">
                      <w:rPr>
                        <w:sz w:val="21"/>
                        <w:szCs w:val="21"/>
                      </w:rPr>
                      <w:t>罚款赔偿收入</w:t>
                    </w:r>
                  </w:p>
                </w:tc>
                <w:tc>
                  <w:tcPr>
                    <w:tcW w:w="1562" w:type="pct"/>
                    <w:vAlign w:val="bottom"/>
                  </w:tcPr>
                  <w:p w:rsidR="002C2526" w:rsidRPr="002C2526" w:rsidRDefault="002C2526" w:rsidP="002C2526">
                    <w:pPr>
                      <w:jc w:val="right"/>
                      <w:rPr>
                        <w:sz w:val="21"/>
                        <w:szCs w:val="21"/>
                      </w:rPr>
                    </w:pPr>
                  </w:p>
                </w:tc>
                <w:tc>
                  <w:tcPr>
                    <w:tcW w:w="1556" w:type="pct"/>
                  </w:tcPr>
                  <w:p w:rsidR="002C2526" w:rsidRPr="002C2526" w:rsidRDefault="002C2526" w:rsidP="002C2526">
                    <w:pPr>
                      <w:jc w:val="right"/>
                      <w:rPr>
                        <w:sz w:val="21"/>
                        <w:szCs w:val="21"/>
                      </w:rPr>
                    </w:pPr>
                    <w:r w:rsidRPr="002C2526">
                      <w:rPr>
                        <w:sz w:val="21"/>
                        <w:szCs w:val="21"/>
                      </w:rPr>
                      <w:t>650,627.15</w:t>
                    </w:r>
                  </w:p>
                </w:tc>
              </w:tr>
            </w:sdtContent>
          </w:sdt>
          <w:sdt>
            <w:sdtPr>
              <w:rPr>
                <w:rFonts w:hint="eastAsia"/>
                <w:sz w:val="21"/>
                <w:szCs w:val="21"/>
              </w:rPr>
              <w:alias w:val="收到的其他与经营活动有关的现金明细"/>
              <w:tag w:val="_TUP_ca9171e54df6430e9436143874401ecc"/>
              <w:id w:val="1405477"/>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spacing w:line="240" w:lineRule="atLeast"/>
                      <w:rPr>
                        <w:sz w:val="21"/>
                        <w:szCs w:val="21"/>
                      </w:rPr>
                    </w:pPr>
                    <w:r w:rsidRPr="002C2526">
                      <w:rPr>
                        <w:sz w:val="21"/>
                        <w:szCs w:val="21"/>
                      </w:rPr>
                      <w:t>其他</w:t>
                    </w:r>
                  </w:p>
                </w:tc>
                <w:tc>
                  <w:tcPr>
                    <w:tcW w:w="1562" w:type="pct"/>
                    <w:vAlign w:val="bottom"/>
                  </w:tcPr>
                  <w:p w:rsidR="002C2526" w:rsidRPr="003C1D09" w:rsidRDefault="003C1D09" w:rsidP="002C2526">
                    <w:pPr>
                      <w:jc w:val="right"/>
                      <w:rPr>
                        <w:sz w:val="21"/>
                        <w:szCs w:val="21"/>
                      </w:rPr>
                    </w:pPr>
                    <w:r w:rsidRPr="003C1D09">
                      <w:rPr>
                        <w:sz w:val="21"/>
                        <w:szCs w:val="21"/>
                      </w:rPr>
                      <w:t>1,997,326.95</w:t>
                    </w:r>
                  </w:p>
                </w:tc>
                <w:tc>
                  <w:tcPr>
                    <w:tcW w:w="1556" w:type="pct"/>
                  </w:tcPr>
                  <w:p w:rsidR="002C2526" w:rsidRPr="002C2526" w:rsidRDefault="002C2526" w:rsidP="002C2526">
                    <w:pPr>
                      <w:jc w:val="right"/>
                      <w:rPr>
                        <w:sz w:val="21"/>
                        <w:szCs w:val="21"/>
                      </w:rPr>
                    </w:pPr>
                    <w:r w:rsidRPr="002C2526">
                      <w:rPr>
                        <w:sz w:val="21"/>
                        <w:szCs w:val="21"/>
                      </w:rPr>
                      <w:t>5,771,285.04</w:t>
                    </w:r>
                  </w:p>
                </w:tc>
              </w:tr>
            </w:sdtContent>
          </w:sdt>
          <w:tr w:rsidR="002C2526" w:rsidRPr="002C2526" w:rsidTr="002C2526">
            <w:sdt>
              <w:sdtPr>
                <w:rPr>
                  <w:sz w:val="21"/>
                  <w:szCs w:val="21"/>
                </w:rPr>
                <w:tag w:val="_PLD_15c008cf970d4546b79acd33ba59b803"/>
                <w:id w:val="1405478"/>
                <w:lock w:val="sdtLocked"/>
              </w:sdtPr>
              <w:sdtContent>
                <w:tc>
                  <w:tcPr>
                    <w:tcW w:w="1882" w:type="pct"/>
                  </w:tcPr>
                  <w:p w:rsidR="002C2526" w:rsidRPr="002C2526" w:rsidRDefault="002C2526" w:rsidP="002C2526">
                    <w:pPr>
                      <w:autoSpaceDE w:val="0"/>
                      <w:autoSpaceDN w:val="0"/>
                      <w:adjustRightInd w:val="0"/>
                      <w:snapToGrid w:val="0"/>
                      <w:spacing w:line="240" w:lineRule="atLeast"/>
                      <w:jc w:val="center"/>
                      <w:rPr>
                        <w:sz w:val="21"/>
                        <w:szCs w:val="21"/>
                      </w:rPr>
                    </w:pPr>
                    <w:r w:rsidRPr="002C2526">
                      <w:rPr>
                        <w:rFonts w:hint="eastAsia"/>
                        <w:sz w:val="21"/>
                        <w:szCs w:val="21"/>
                      </w:rPr>
                      <w:t>合计</w:t>
                    </w:r>
                  </w:p>
                </w:tc>
              </w:sdtContent>
            </w:sdt>
            <w:tc>
              <w:tcPr>
                <w:tcW w:w="1562" w:type="pct"/>
                <w:vAlign w:val="center"/>
              </w:tcPr>
              <w:p w:rsidR="002C2526" w:rsidRPr="003C1D09" w:rsidRDefault="003C1D09" w:rsidP="002C2526">
                <w:pPr>
                  <w:jc w:val="right"/>
                  <w:rPr>
                    <w:sz w:val="21"/>
                    <w:szCs w:val="21"/>
                  </w:rPr>
                </w:pPr>
                <w:r w:rsidRPr="003C1D09">
                  <w:rPr>
                    <w:sz w:val="21"/>
                    <w:szCs w:val="21"/>
                  </w:rPr>
                  <w:t>12,565,764.32</w:t>
                </w:r>
              </w:p>
            </w:tc>
            <w:tc>
              <w:tcPr>
                <w:tcW w:w="1556" w:type="pct"/>
                <w:vAlign w:val="center"/>
              </w:tcPr>
              <w:p w:rsidR="002C2526" w:rsidRPr="002C2526" w:rsidRDefault="002C2526" w:rsidP="002C2526">
                <w:pPr>
                  <w:jc w:val="right"/>
                  <w:rPr>
                    <w:sz w:val="21"/>
                    <w:szCs w:val="21"/>
                  </w:rPr>
                </w:pPr>
                <w:r w:rsidRPr="002C2526">
                  <w:rPr>
                    <w:sz w:val="21"/>
                    <w:szCs w:val="21"/>
                  </w:rPr>
                  <w:t>24,659,327.65</w:t>
                </w:r>
              </w:p>
            </w:tc>
          </w:tr>
        </w:tbl>
        <w:p w:rsidR="00FD2133" w:rsidRDefault="00D1422C" w:rsidP="007A7701">
          <w:pPr>
            <w:snapToGrid w:val="0"/>
            <w:spacing w:before="60" w:after="60" w:line="240" w:lineRule="atLeast"/>
            <w:rPr>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Cs w:val="21"/>
        </w:rPr>
      </w:sdtEndPr>
      <w:sdtContent>
        <w:p w:rsidR="00FD2133" w:rsidRDefault="00537341">
          <w:pPr>
            <w:pStyle w:val="4"/>
            <w:numPr>
              <w:ilvl w:val="0"/>
              <w:numId w:val="137"/>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EndPr>
            <w:rPr>
              <w:sz w:val="21"/>
              <w:szCs w:val="21"/>
            </w:rPr>
          </w:sdtEndPr>
          <w:sdtContent>
            <w:p w:rsidR="00FD2133" w:rsidRPr="002C2526" w:rsidRDefault="00D1422C">
              <w:pPr>
                <w:rPr>
                  <w:sz w:val="21"/>
                  <w:szCs w:val="21"/>
                </w:rPr>
              </w:pPr>
              <w:r w:rsidRPr="002C2526">
                <w:rPr>
                  <w:sz w:val="21"/>
                  <w:szCs w:val="21"/>
                </w:rPr>
                <w:fldChar w:fldCharType="begin"/>
              </w:r>
              <w:r w:rsidR="002C2526" w:rsidRP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sidRPr="002C2526">
                <w:rPr>
                  <w:sz w:val="21"/>
                  <w:szCs w:val="21"/>
                </w:rPr>
                <w:instrText xml:space="preserve"> MACROBUTTON  SnrToggleCheckbox □不适用 </w:instrText>
              </w:r>
              <w:r w:rsidRPr="002C2526">
                <w:rPr>
                  <w:sz w:val="21"/>
                  <w:szCs w:val="21"/>
                </w:rPr>
                <w:fldChar w:fldCharType="end"/>
              </w:r>
            </w:p>
          </w:sdtContent>
        </w:sdt>
        <w:p w:rsidR="00FD2133" w:rsidRPr="002C2526" w:rsidRDefault="00537341">
          <w:pPr>
            <w:jc w:val="right"/>
            <w:rPr>
              <w:sz w:val="21"/>
              <w:szCs w:val="21"/>
            </w:rPr>
          </w:pPr>
          <w:r w:rsidRPr="002C2526">
            <w:rPr>
              <w:rFonts w:hint="eastAsia"/>
              <w:sz w:val="21"/>
              <w:szCs w:val="21"/>
            </w:rPr>
            <w:t>单位：</w:t>
          </w:r>
          <w:sdt>
            <w:sdtPr>
              <w:rPr>
                <w:rFonts w:hint="eastAsia"/>
                <w:sz w:val="21"/>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2C2526" w:rsidRPr="002C2526" w:rsidTr="002C2526">
            <w:sdt>
              <w:sdtPr>
                <w:rPr>
                  <w:sz w:val="21"/>
                  <w:szCs w:val="21"/>
                </w:rPr>
                <w:tag w:val="_PLD_313336294a534de9a634e32311d5592e"/>
                <w:id w:val="1405697"/>
                <w:lock w:val="sdtLocked"/>
              </w:sdtPr>
              <w:sdtContent>
                <w:tc>
                  <w:tcPr>
                    <w:tcW w:w="1882"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项目</w:t>
                    </w:r>
                  </w:p>
                </w:tc>
              </w:sdtContent>
            </w:sdt>
            <w:sdt>
              <w:sdtPr>
                <w:rPr>
                  <w:sz w:val="21"/>
                  <w:szCs w:val="21"/>
                </w:rPr>
                <w:tag w:val="_PLD_254446e36934468da941d479360a4c79"/>
                <w:id w:val="1405698"/>
                <w:lock w:val="sdtLocked"/>
              </w:sdtPr>
              <w:sdtContent>
                <w:tc>
                  <w:tcPr>
                    <w:tcW w:w="1551"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本期发生额</w:t>
                    </w:r>
                  </w:p>
                </w:tc>
              </w:sdtContent>
            </w:sdt>
            <w:sdt>
              <w:sdtPr>
                <w:rPr>
                  <w:sz w:val="21"/>
                  <w:szCs w:val="21"/>
                </w:rPr>
                <w:tag w:val="_PLD_7dc479c1c10240cc94f89ea3fc1d6136"/>
                <w:id w:val="1405699"/>
                <w:lock w:val="sdtLocked"/>
              </w:sdtPr>
              <w:sdtContent>
                <w:tc>
                  <w:tcPr>
                    <w:tcW w:w="1567"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上期发生额</w:t>
                    </w:r>
                  </w:p>
                </w:tc>
              </w:sdtContent>
            </w:sdt>
          </w:tr>
          <w:sdt>
            <w:sdtPr>
              <w:rPr>
                <w:rFonts w:hint="eastAsia"/>
                <w:sz w:val="21"/>
                <w:szCs w:val="21"/>
              </w:rPr>
              <w:alias w:val="支付的其他与经营活动有关的现金明细"/>
              <w:tag w:val="_TUP_6bc26f086cee402ca4d348d61c665ec6"/>
              <w:id w:val="1405700"/>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rPr>
                        <w:sz w:val="21"/>
                        <w:szCs w:val="21"/>
                      </w:rPr>
                    </w:pPr>
                    <w:r w:rsidRPr="002C2526">
                      <w:rPr>
                        <w:sz w:val="21"/>
                        <w:szCs w:val="21"/>
                      </w:rPr>
                      <w:t>港杂费、海运费及代理商检费</w:t>
                    </w:r>
                  </w:p>
                </w:tc>
                <w:tc>
                  <w:tcPr>
                    <w:tcW w:w="1551" w:type="pct"/>
                  </w:tcPr>
                  <w:p w:rsidR="002C2526" w:rsidRPr="002C2526" w:rsidRDefault="002C2526" w:rsidP="002C2526">
                    <w:pPr>
                      <w:jc w:val="right"/>
                      <w:rPr>
                        <w:sz w:val="21"/>
                        <w:szCs w:val="21"/>
                      </w:rPr>
                    </w:pPr>
                    <w:r w:rsidRPr="002C2526">
                      <w:rPr>
                        <w:sz w:val="21"/>
                        <w:szCs w:val="21"/>
                      </w:rPr>
                      <w:t>8,536,209.91</w:t>
                    </w:r>
                  </w:p>
                </w:tc>
                <w:tc>
                  <w:tcPr>
                    <w:tcW w:w="1567" w:type="pct"/>
                  </w:tcPr>
                  <w:p w:rsidR="002C2526" w:rsidRPr="002C2526" w:rsidRDefault="002C2526" w:rsidP="002C2526">
                    <w:pPr>
                      <w:jc w:val="right"/>
                      <w:rPr>
                        <w:sz w:val="21"/>
                        <w:szCs w:val="21"/>
                      </w:rPr>
                    </w:pPr>
                    <w:r w:rsidRPr="002C2526">
                      <w:rPr>
                        <w:sz w:val="21"/>
                        <w:szCs w:val="21"/>
                      </w:rPr>
                      <w:t>5,592,835.77</w:t>
                    </w:r>
                  </w:p>
                </w:tc>
              </w:tr>
            </w:sdtContent>
          </w:sdt>
          <w:sdt>
            <w:sdtPr>
              <w:rPr>
                <w:rFonts w:hint="eastAsia"/>
                <w:sz w:val="21"/>
                <w:szCs w:val="21"/>
              </w:rPr>
              <w:alias w:val="支付的其他与经营活动有关的现金明细"/>
              <w:tag w:val="_TUP_6bc26f086cee402ca4d348d61c665ec6"/>
              <w:id w:val="1405701"/>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rPr>
                        <w:sz w:val="21"/>
                        <w:szCs w:val="21"/>
                      </w:rPr>
                    </w:pPr>
                    <w:r w:rsidRPr="002C2526">
                      <w:rPr>
                        <w:sz w:val="21"/>
                        <w:szCs w:val="21"/>
                      </w:rPr>
                      <w:t>中介机构服务费</w:t>
                    </w:r>
                  </w:p>
                </w:tc>
                <w:tc>
                  <w:tcPr>
                    <w:tcW w:w="1551" w:type="pct"/>
                  </w:tcPr>
                  <w:p w:rsidR="002C2526" w:rsidRPr="002C2526" w:rsidRDefault="002C2526" w:rsidP="002C2526">
                    <w:pPr>
                      <w:jc w:val="right"/>
                      <w:rPr>
                        <w:sz w:val="21"/>
                        <w:szCs w:val="21"/>
                      </w:rPr>
                    </w:pPr>
                    <w:r w:rsidRPr="002C2526">
                      <w:rPr>
                        <w:sz w:val="21"/>
                        <w:szCs w:val="21"/>
                      </w:rPr>
                      <w:t>5,505,431.12</w:t>
                    </w:r>
                  </w:p>
                </w:tc>
                <w:tc>
                  <w:tcPr>
                    <w:tcW w:w="1567" w:type="pct"/>
                  </w:tcPr>
                  <w:p w:rsidR="002C2526" w:rsidRPr="002C2526" w:rsidRDefault="002C2526" w:rsidP="002C2526">
                    <w:pPr>
                      <w:jc w:val="right"/>
                      <w:rPr>
                        <w:sz w:val="21"/>
                        <w:szCs w:val="21"/>
                      </w:rPr>
                    </w:pPr>
                    <w:r w:rsidRPr="002C2526">
                      <w:rPr>
                        <w:sz w:val="21"/>
                        <w:szCs w:val="21"/>
                      </w:rPr>
                      <w:t>2,940,938.60</w:t>
                    </w:r>
                  </w:p>
                </w:tc>
              </w:tr>
            </w:sdtContent>
          </w:sdt>
          <w:sdt>
            <w:sdtPr>
              <w:rPr>
                <w:rFonts w:hint="eastAsia"/>
                <w:sz w:val="21"/>
                <w:szCs w:val="21"/>
              </w:rPr>
              <w:alias w:val="支付的其他与经营活动有关的现金明细"/>
              <w:tag w:val="_TUP_6bc26f086cee402ca4d348d61c665ec6"/>
              <w:id w:val="1405702"/>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rPr>
                        <w:sz w:val="21"/>
                        <w:szCs w:val="21"/>
                      </w:rPr>
                    </w:pPr>
                    <w:r w:rsidRPr="002C2526">
                      <w:rPr>
                        <w:sz w:val="21"/>
                        <w:szCs w:val="21"/>
                      </w:rPr>
                      <w:t>研发支出</w:t>
                    </w:r>
                  </w:p>
                </w:tc>
                <w:tc>
                  <w:tcPr>
                    <w:tcW w:w="1551" w:type="pct"/>
                  </w:tcPr>
                  <w:p w:rsidR="002C2526" w:rsidRPr="002C2526" w:rsidRDefault="002C2526" w:rsidP="002C2526">
                    <w:pPr>
                      <w:jc w:val="right"/>
                      <w:rPr>
                        <w:sz w:val="21"/>
                        <w:szCs w:val="21"/>
                      </w:rPr>
                    </w:pPr>
                    <w:r w:rsidRPr="002C2526">
                      <w:rPr>
                        <w:sz w:val="21"/>
                        <w:szCs w:val="21"/>
                      </w:rPr>
                      <w:t>1,005,709.34</w:t>
                    </w:r>
                  </w:p>
                </w:tc>
                <w:tc>
                  <w:tcPr>
                    <w:tcW w:w="1567" w:type="pct"/>
                  </w:tcPr>
                  <w:p w:rsidR="002C2526" w:rsidRPr="002C2526" w:rsidRDefault="002C2526" w:rsidP="002C2526">
                    <w:pPr>
                      <w:jc w:val="right"/>
                      <w:rPr>
                        <w:sz w:val="21"/>
                        <w:szCs w:val="21"/>
                      </w:rPr>
                    </w:pPr>
                    <w:r w:rsidRPr="002C2526">
                      <w:rPr>
                        <w:sz w:val="21"/>
                        <w:szCs w:val="21"/>
                      </w:rPr>
                      <w:t>1,686,644.36</w:t>
                    </w:r>
                  </w:p>
                </w:tc>
              </w:tr>
            </w:sdtContent>
          </w:sdt>
          <w:sdt>
            <w:sdtPr>
              <w:rPr>
                <w:rFonts w:hint="eastAsia"/>
                <w:sz w:val="21"/>
                <w:szCs w:val="21"/>
              </w:rPr>
              <w:alias w:val="支付的其他与经营活动有关的现金明细"/>
              <w:tag w:val="_TUP_6bc26f086cee402ca4d348d61c665ec6"/>
              <w:id w:val="1405703"/>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rPr>
                        <w:sz w:val="21"/>
                        <w:szCs w:val="21"/>
                      </w:rPr>
                    </w:pPr>
                    <w:r w:rsidRPr="002C2526">
                      <w:rPr>
                        <w:sz w:val="21"/>
                        <w:szCs w:val="21"/>
                      </w:rPr>
                      <w:t>车辆使用费</w:t>
                    </w:r>
                  </w:p>
                </w:tc>
                <w:tc>
                  <w:tcPr>
                    <w:tcW w:w="1551" w:type="pct"/>
                  </w:tcPr>
                  <w:p w:rsidR="002C2526" w:rsidRPr="002C2526" w:rsidRDefault="002C2526" w:rsidP="002C2526">
                    <w:pPr>
                      <w:jc w:val="right"/>
                      <w:rPr>
                        <w:sz w:val="21"/>
                        <w:szCs w:val="21"/>
                      </w:rPr>
                    </w:pPr>
                    <w:r w:rsidRPr="002C2526">
                      <w:rPr>
                        <w:sz w:val="21"/>
                        <w:szCs w:val="21"/>
                      </w:rPr>
                      <w:t>971,235.00</w:t>
                    </w:r>
                  </w:p>
                </w:tc>
                <w:tc>
                  <w:tcPr>
                    <w:tcW w:w="1567" w:type="pct"/>
                  </w:tcPr>
                  <w:p w:rsidR="002C2526" w:rsidRPr="002C2526" w:rsidRDefault="002C2526" w:rsidP="002C2526">
                    <w:pPr>
                      <w:jc w:val="right"/>
                      <w:rPr>
                        <w:sz w:val="21"/>
                        <w:szCs w:val="21"/>
                      </w:rPr>
                    </w:pPr>
                    <w:r w:rsidRPr="002C2526">
                      <w:rPr>
                        <w:sz w:val="21"/>
                        <w:szCs w:val="21"/>
                      </w:rPr>
                      <w:t>3,472,338.88</w:t>
                    </w:r>
                  </w:p>
                </w:tc>
              </w:tr>
            </w:sdtContent>
          </w:sdt>
          <w:sdt>
            <w:sdtPr>
              <w:rPr>
                <w:rFonts w:hint="eastAsia"/>
                <w:sz w:val="21"/>
                <w:szCs w:val="21"/>
              </w:rPr>
              <w:alias w:val="支付的其他与经营活动有关的现金明细"/>
              <w:tag w:val="_TUP_6bc26f086cee402ca4d348d61c665ec6"/>
              <w:id w:val="1405704"/>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rPr>
                        <w:sz w:val="21"/>
                        <w:szCs w:val="21"/>
                      </w:rPr>
                    </w:pPr>
                    <w:r w:rsidRPr="002C2526">
                      <w:rPr>
                        <w:sz w:val="21"/>
                        <w:szCs w:val="21"/>
                      </w:rPr>
                      <w:t>其他</w:t>
                    </w:r>
                  </w:p>
                </w:tc>
                <w:tc>
                  <w:tcPr>
                    <w:tcW w:w="1551" w:type="pct"/>
                  </w:tcPr>
                  <w:p w:rsidR="002C2526" w:rsidRPr="002C2526" w:rsidRDefault="002C2526" w:rsidP="002C2526">
                    <w:pPr>
                      <w:jc w:val="right"/>
                      <w:rPr>
                        <w:sz w:val="21"/>
                        <w:szCs w:val="21"/>
                      </w:rPr>
                    </w:pPr>
                    <w:r w:rsidRPr="002C2526">
                      <w:rPr>
                        <w:sz w:val="21"/>
                        <w:szCs w:val="21"/>
                      </w:rPr>
                      <w:t>20,703,385.56</w:t>
                    </w:r>
                  </w:p>
                </w:tc>
                <w:tc>
                  <w:tcPr>
                    <w:tcW w:w="1567" w:type="pct"/>
                  </w:tcPr>
                  <w:p w:rsidR="002C2526" w:rsidRPr="002C2526" w:rsidRDefault="002C2526" w:rsidP="002C2526">
                    <w:pPr>
                      <w:jc w:val="right"/>
                      <w:rPr>
                        <w:sz w:val="21"/>
                        <w:szCs w:val="21"/>
                      </w:rPr>
                    </w:pPr>
                    <w:r w:rsidRPr="002C2526">
                      <w:rPr>
                        <w:sz w:val="21"/>
                        <w:szCs w:val="21"/>
                      </w:rPr>
                      <w:t>24,720,820.11</w:t>
                    </w:r>
                  </w:p>
                </w:tc>
              </w:tr>
            </w:sdtContent>
          </w:sdt>
          <w:tr w:rsidR="002C2526" w:rsidRPr="002C2526" w:rsidTr="002C2526">
            <w:sdt>
              <w:sdtPr>
                <w:rPr>
                  <w:sz w:val="21"/>
                  <w:szCs w:val="21"/>
                </w:rPr>
                <w:tag w:val="_PLD_b2a645bcc9174623a4e7eefea3a149f5"/>
                <w:id w:val="1405705"/>
                <w:lock w:val="sdtLocked"/>
              </w:sdtPr>
              <w:sdtContent>
                <w:tc>
                  <w:tcPr>
                    <w:tcW w:w="1882"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合计</w:t>
                    </w:r>
                  </w:p>
                </w:tc>
              </w:sdtContent>
            </w:sdt>
            <w:tc>
              <w:tcPr>
                <w:tcW w:w="1551" w:type="pct"/>
                <w:vAlign w:val="center"/>
              </w:tcPr>
              <w:p w:rsidR="002C2526" w:rsidRPr="002C2526" w:rsidRDefault="002C2526" w:rsidP="002C2526">
                <w:pPr>
                  <w:jc w:val="right"/>
                  <w:rPr>
                    <w:sz w:val="21"/>
                    <w:szCs w:val="21"/>
                  </w:rPr>
                </w:pPr>
                <w:r w:rsidRPr="002C2526">
                  <w:rPr>
                    <w:sz w:val="21"/>
                    <w:szCs w:val="21"/>
                  </w:rPr>
                  <w:t>36,721,970.93</w:t>
                </w:r>
              </w:p>
            </w:tc>
            <w:tc>
              <w:tcPr>
                <w:tcW w:w="1567" w:type="pct"/>
                <w:vAlign w:val="center"/>
              </w:tcPr>
              <w:p w:rsidR="002C2526" w:rsidRPr="002C2526" w:rsidRDefault="002C2526" w:rsidP="002C2526">
                <w:pPr>
                  <w:jc w:val="right"/>
                  <w:rPr>
                    <w:sz w:val="21"/>
                    <w:szCs w:val="21"/>
                  </w:rPr>
                </w:pPr>
                <w:r w:rsidRPr="002C2526">
                  <w:rPr>
                    <w:sz w:val="21"/>
                    <w:szCs w:val="21"/>
                  </w:rPr>
                  <w:t>38,413,577.72</w:t>
                </w:r>
              </w:p>
            </w:tc>
          </w:tr>
        </w:tbl>
        <w:p w:rsidR="00FD2133" w:rsidRDefault="00D1422C" w:rsidP="007A7701">
          <w:pPr>
            <w:spacing w:before="60" w:after="60"/>
            <w:rPr>
              <w:szCs w:val="21"/>
            </w:rPr>
          </w:pPr>
        </w:p>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Cs w:val="21"/>
        </w:rPr>
      </w:sdtEndPr>
      <w:sdtContent>
        <w:p w:rsidR="00FD2133" w:rsidRDefault="00537341">
          <w:pPr>
            <w:pStyle w:val="4"/>
            <w:numPr>
              <w:ilvl w:val="0"/>
              <w:numId w:val="137"/>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EndPr>
            <w:rPr>
              <w:sz w:val="21"/>
              <w:szCs w:val="21"/>
            </w:rPr>
          </w:sdtEndPr>
          <w:sdtContent>
            <w:p w:rsidR="00FD2133" w:rsidRPr="002C2526" w:rsidRDefault="00D1422C">
              <w:pPr>
                <w:rPr>
                  <w:sz w:val="21"/>
                  <w:szCs w:val="21"/>
                </w:rPr>
              </w:pPr>
              <w:r w:rsidRPr="002C2526">
                <w:rPr>
                  <w:sz w:val="21"/>
                  <w:szCs w:val="21"/>
                </w:rPr>
                <w:fldChar w:fldCharType="begin"/>
              </w:r>
              <w:r w:rsidR="002C2526" w:rsidRP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sidRPr="002C2526">
                <w:rPr>
                  <w:sz w:val="21"/>
                  <w:szCs w:val="21"/>
                </w:rPr>
                <w:instrText xml:space="preserve"> MACROBUTTON  SnrToggleCheckbox □不适用 </w:instrText>
              </w:r>
              <w:r w:rsidRPr="002C2526">
                <w:rPr>
                  <w:sz w:val="21"/>
                  <w:szCs w:val="21"/>
                </w:rPr>
                <w:fldChar w:fldCharType="end"/>
              </w:r>
            </w:p>
          </w:sdtContent>
        </w:sdt>
        <w:p w:rsidR="00FD2133" w:rsidRPr="002C2526" w:rsidRDefault="00537341">
          <w:pPr>
            <w:jc w:val="right"/>
            <w:rPr>
              <w:sz w:val="21"/>
              <w:szCs w:val="21"/>
            </w:rPr>
          </w:pPr>
          <w:r w:rsidRPr="002C2526">
            <w:rPr>
              <w:rFonts w:hint="eastAsia"/>
              <w:sz w:val="21"/>
              <w:szCs w:val="21"/>
            </w:rPr>
            <w:t>单位：</w:t>
          </w:r>
          <w:sdt>
            <w:sdtPr>
              <w:rPr>
                <w:rFonts w:hint="eastAsia"/>
                <w:sz w:val="21"/>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FD2133" w:rsidRPr="002C2526" w:rsidTr="009757C3">
            <w:sdt>
              <w:sdtPr>
                <w:rPr>
                  <w:sz w:val="21"/>
                  <w:szCs w:val="21"/>
                </w:rPr>
                <w:tag w:val="_PLD_8fe69c5749494bb49faf620c5198417e"/>
                <w:id w:val="363178721"/>
                <w:lock w:val="sdtLocked"/>
              </w:sdtPr>
              <w:sdtContent>
                <w:tc>
                  <w:tcPr>
                    <w:tcW w:w="1882" w:type="pct"/>
                  </w:tcPr>
                  <w:p w:rsidR="00FD2133" w:rsidRPr="002C2526" w:rsidRDefault="00537341">
                    <w:pPr>
                      <w:autoSpaceDE w:val="0"/>
                      <w:autoSpaceDN w:val="0"/>
                      <w:adjustRightInd w:val="0"/>
                      <w:snapToGrid w:val="0"/>
                      <w:spacing w:line="240" w:lineRule="atLeast"/>
                      <w:jc w:val="center"/>
                      <w:rPr>
                        <w:sz w:val="21"/>
                        <w:szCs w:val="21"/>
                      </w:rPr>
                    </w:pPr>
                    <w:r w:rsidRPr="002C2526">
                      <w:rPr>
                        <w:rFonts w:hint="eastAsia"/>
                        <w:sz w:val="21"/>
                        <w:szCs w:val="21"/>
                      </w:rPr>
                      <w:t>项目</w:t>
                    </w:r>
                  </w:p>
                </w:tc>
              </w:sdtContent>
            </w:sdt>
            <w:sdt>
              <w:sdtPr>
                <w:rPr>
                  <w:sz w:val="21"/>
                  <w:szCs w:val="21"/>
                </w:rPr>
                <w:tag w:val="_PLD_bf91a26c50244250a28701d650837068"/>
                <w:id w:val="-505749213"/>
                <w:lock w:val="sdtLocked"/>
              </w:sdtPr>
              <w:sdtContent>
                <w:tc>
                  <w:tcPr>
                    <w:tcW w:w="1609" w:type="pct"/>
                  </w:tcPr>
                  <w:p w:rsidR="00FD2133" w:rsidRPr="002C2526" w:rsidRDefault="00537341">
                    <w:pPr>
                      <w:autoSpaceDE w:val="0"/>
                      <w:autoSpaceDN w:val="0"/>
                      <w:adjustRightInd w:val="0"/>
                      <w:snapToGrid w:val="0"/>
                      <w:spacing w:line="240" w:lineRule="atLeast"/>
                      <w:jc w:val="center"/>
                      <w:rPr>
                        <w:sz w:val="21"/>
                        <w:szCs w:val="21"/>
                      </w:rPr>
                    </w:pPr>
                    <w:r w:rsidRPr="002C2526">
                      <w:rPr>
                        <w:rFonts w:hint="eastAsia"/>
                        <w:sz w:val="21"/>
                        <w:szCs w:val="21"/>
                      </w:rPr>
                      <w:t>本期发生额</w:t>
                    </w:r>
                  </w:p>
                </w:tc>
              </w:sdtContent>
            </w:sdt>
            <w:sdt>
              <w:sdtPr>
                <w:rPr>
                  <w:sz w:val="21"/>
                  <w:szCs w:val="21"/>
                </w:rPr>
                <w:tag w:val="_PLD_6ba4cebdd5f34f0ebe4577174e11dd6c"/>
                <w:id w:val="1511800086"/>
                <w:lock w:val="sdtLocked"/>
              </w:sdtPr>
              <w:sdtContent>
                <w:tc>
                  <w:tcPr>
                    <w:tcW w:w="1509" w:type="pct"/>
                  </w:tcPr>
                  <w:p w:rsidR="00FD2133" w:rsidRPr="002C2526" w:rsidRDefault="00537341">
                    <w:pPr>
                      <w:autoSpaceDE w:val="0"/>
                      <w:autoSpaceDN w:val="0"/>
                      <w:adjustRightInd w:val="0"/>
                      <w:snapToGrid w:val="0"/>
                      <w:spacing w:line="240" w:lineRule="atLeast"/>
                      <w:jc w:val="center"/>
                      <w:rPr>
                        <w:sz w:val="21"/>
                        <w:szCs w:val="21"/>
                      </w:rPr>
                    </w:pPr>
                    <w:r w:rsidRPr="002C2526">
                      <w:rPr>
                        <w:rFonts w:hint="eastAsia"/>
                        <w:sz w:val="21"/>
                        <w:szCs w:val="21"/>
                      </w:rPr>
                      <w:t>上期发生额</w:t>
                    </w:r>
                  </w:p>
                </w:tc>
              </w:sdtContent>
            </w:sdt>
          </w:tr>
          <w:sdt>
            <w:sdtPr>
              <w:rPr>
                <w:rFonts w:hint="eastAsia"/>
                <w:sz w:val="21"/>
                <w:szCs w:val="21"/>
              </w:rPr>
              <w:alias w:val="收到的其他与投资活动有关的现金明细"/>
              <w:tag w:val="_TUP_2a9537f55bbc4ae4adcaec7f75a44ddf"/>
              <w:id w:val="-931355074"/>
              <w:lock w:val="sdtLocked"/>
            </w:sdtPr>
            <w:sdtContent>
              <w:tr w:rsidR="002C2526" w:rsidRPr="002C2526" w:rsidTr="002C2526">
                <w:tc>
                  <w:tcPr>
                    <w:tcW w:w="1882" w:type="pct"/>
                  </w:tcPr>
                  <w:p w:rsidR="002C2526" w:rsidRPr="002C2526" w:rsidRDefault="002C2526">
                    <w:pPr>
                      <w:autoSpaceDE w:val="0"/>
                      <w:autoSpaceDN w:val="0"/>
                      <w:adjustRightInd w:val="0"/>
                      <w:snapToGrid w:val="0"/>
                      <w:spacing w:line="240" w:lineRule="atLeast"/>
                      <w:rPr>
                        <w:sz w:val="21"/>
                        <w:szCs w:val="21"/>
                      </w:rPr>
                    </w:pPr>
                    <w:r w:rsidRPr="002C2526">
                      <w:rPr>
                        <w:rFonts w:hint="eastAsia"/>
                        <w:sz w:val="21"/>
                        <w:szCs w:val="21"/>
                      </w:rPr>
                      <w:t>试车销售收入</w:t>
                    </w:r>
                  </w:p>
                </w:tc>
                <w:tc>
                  <w:tcPr>
                    <w:tcW w:w="1609" w:type="pct"/>
                    <w:vAlign w:val="center"/>
                  </w:tcPr>
                  <w:p w:rsidR="002C2526" w:rsidRPr="002C2526" w:rsidRDefault="002C2526" w:rsidP="002C2526">
                    <w:pPr>
                      <w:jc w:val="right"/>
                      <w:rPr>
                        <w:sz w:val="21"/>
                        <w:szCs w:val="21"/>
                      </w:rPr>
                    </w:pPr>
                    <w:r w:rsidRPr="002C2526">
                      <w:rPr>
                        <w:sz w:val="21"/>
                        <w:szCs w:val="21"/>
                      </w:rPr>
                      <w:t>693,236,981.47</w:t>
                    </w:r>
                  </w:p>
                </w:tc>
                <w:tc>
                  <w:tcPr>
                    <w:tcW w:w="1509" w:type="pct"/>
                  </w:tcPr>
                  <w:p w:rsidR="002C2526" w:rsidRPr="002C2526" w:rsidRDefault="002C2526">
                    <w:pPr>
                      <w:jc w:val="right"/>
                      <w:rPr>
                        <w:sz w:val="21"/>
                        <w:szCs w:val="21"/>
                      </w:rPr>
                    </w:pPr>
                  </w:p>
                </w:tc>
              </w:tr>
            </w:sdtContent>
          </w:sdt>
          <w:tr w:rsidR="002C2526" w:rsidRPr="002C2526" w:rsidTr="002C2526">
            <w:sdt>
              <w:sdtPr>
                <w:rPr>
                  <w:sz w:val="21"/>
                  <w:szCs w:val="21"/>
                </w:rPr>
                <w:tag w:val="_PLD_a28679f982044352b3f67fcf372b12e8"/>
                <w:id w:val="-769159706"/>
                <w:lock w:val="sdtLocked"/>
              </w:sdtPr>
              <w:sdtContent>
                <w:tc>
                  <w:tcPr>
                    <w:tcW w:w="1882" w:type="pct"/>
                  </w:tcPr>
                  <w:p w:rsidR="002C2526" w:rsidRPr="002C2526" w:rsidRDefault="002C2526">
                    <w:pPr>
                      <w:autoSpaceDE w:val="0"/>
                      <w:autoSpaceDN w:val="0"/>
                      <w:adjustRightInd w:val="0"/>
                      <w:snapToGrid w:val="0"/>
                      <w:spacing w:line="240" w:lineRule="atLeast"/>
                      <w:jc w:val="center"/>
                      <w:rPr>
                        <w:sz w:val="21"/>
                        <w:szCs w:val="21"/>
                      </w:rPr>
                    </w:pPr>
                    <w:r w:rsidRPr="002C2526">
                      <w:rPr>
                        <w:rFonts w:hint="eastAsia"/>
                        <w:sz w:val="21"/>
                        <w:szCs w:val="21"/>
                      </w:rPr>
                      <w:t>合计</w:t>
                    </w:r>
                  </w:p>
                </w:tc>
              </w:sdtContent>
            </w:sdt>
            <w:tc>
              <w:tcPr>
                <w:tcW w:w="1609" w:type="pct"/>
                <w:vAlign w:val="center"/>
              </w:tcPr>
              <w:p w:rsidR="002C2526" w:rsidRPr="002C2526" w:rsidRDefault="002C2526" w:rsidP="002C2526">
                <w:pPr>
                  <w:jc w:val="right"/>
                  <w:rPr>
                    <w:sz w:val="21"/>
                    <w:szCs w:val="21"/>
                  </w:rPr>
                </w:pPr>
                <w:r w:rsidRPr="002C2526">
                  <w:rPr>
                    <w:sz w:val="21"/>
                    <w:szCs w:val="21"/>
                  </w:rPr>
                  <w:t>693,236,981.47</w:t>
                </w:r>
              </w:p>
            </w:tc>
            <w:tc>
              <w:tcPr>
                <w:tcW w:w="1509" w:type="pct"/>
              </w:tcPr>
              <w:p w:rsidR="002C2526" w:rsidRPr="002C2526" w:rsidRDefault="002C2526">
                <w:pPr>
                  <w:jc w:val="right"/>
                  <w:rPr>
                    <w:sz w:val="21"/>
                    <w:szCs w:val="21"/>
                  </w:rPr>
                </w:pPr>
              </w:p>
            </w:tc>
          </w:tr>
        </w:tbl>
        <w:p w:rsidR="00FD2133" w:rsidRPr="00B73BF3" w:rsidRDefault="00D1422C" w:rsidP="00B73BF3">
          <w:pPr>
            <w:snapToGrid w:val="0"/>
            <w:spacing w:before="60" w:after="60"/>
            <w:rPr>
              <w:sz w:val="21"/>
              <w:szCs w:val="21"/>
            </w:rPr>
          </w:pPr>
        </w:p>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Cs w:val="21"/>
        </w:rPr>
      </w:sdtEndPr>
      <w:sdtContent>
        <w:p w:rsidR="00FD2133" w:rsidRDefault="00537341">
          <w:pPr>
            <w:pStyle w:val="4"/>
            <w:numPr>
              <w:ilvl w:val="0"/>
              <w:numId w:val="137"/>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EndPr>
            <w:rPr>
              <w:sz w:val="21"/>
              <w:szCs w:val="21"/>
            </w:rPr>
          </w:sdtEndPr>
          <w:sdtContent>
            <w:p w:rsidR="002C2526" w:rsidRDefault="00D1422C" w:rsidP="002C2526">
              <w:r w:rsidRPr="002C2526">
                <w:rPr>
                  <w:sz w:val="21"/>
                  <w:szCs w:val="21"/>
                </w:rPr>
                <w:fldChar w:fldCharType="begin"/>
              </w:r>
              <w:r w:rsid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Pr>
                  <w:sz w:val="21"/>
                  <w:szCs w:val="21"/>
                </w:rPr>
                <w:instrText xml:space="preserve"> MACROBUTTON  SnrToggleCheckbox √不适用 </w:instrText>
              </w:r>
              <w:r w:rsidRPr="002C2526">
                <w:rPr>
                  <w:sz w:val="21"/>
                  <w:szCs w:val="21"/>
                </w:rPr>
                <w:fldChar w:fldCharType="end"/>
              </w:r>
            </w:p>
          </w:sdtContent>
        </w:sdt>
        <w:p w:rsidR="00FD2133" w:rsidRDefault="00D1422C">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Cs w:val="22"/>
        </w:rPr>
      </w:sdtEndPr>
      <w:sdtContent>
        <w:p w:rsidR="00FD2133" w:rsidRDefault="00537341">
          <w:pPr>
            <w:pStyle w:val="4"/>
            <w:numPr>
              <w:ilvl w:val="0"/>
              <w:numId w:val="137"/>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EndPr>
            <w:rPr>
              <w:sz w:val="21"/>
              <w:szCs w:val="21"/>
            </w:rPr>
          </w:sdtEndPr>
          <w:sdtContent>
            <w:p w:rsidR="00FD2133" w:rsidRPr="002C2526" w:rsidRDefault="00D1422C">
              <w:pPr>
                <w:rPr>
                  <w:sz w:val="21"/>
                  <w:szCs w:val="21"/>
                </w:rPr>
              </w:pPr>
              <w:r w:rsidRPr="002C2526">
                <w:rPr>
                  <w:sz w:val="21"/>
                  <w:szCs w:val="21"/>
                </w:rPr>
                <w:fldChar w:fldCharType="begin"/>
              </w:r>
              <w:r w:rsidR="002C2526" w:rsidRP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sidRPr="002C2526">
                <w:rPr>
                  <w:sz w:val="21"/>
                  <w:szCs w:val="21"/>
                </w:rPr>
                <w:instrText xml:space="preserve"> MACROBUTTON  SnrToggleCheckbox □不适用 </w:instrText>
              </w:r>
              <w:r w:rsidRPr="002C2526">
                <w:rPr>
                  <w:sz w:val="21"/>
                  <w:szCs w:val="21"/>
                </w:rPr>
                <w:fldChar w:fldCharType="end"/>
              </w:r>
            </w:p>
          </w:sdtContent>
        </w:sdt>
        <w:p w:rsidR="00FD2133" w:rsidRPr="002C2526" w:rsidRDefault="00537341">
          <w:pPr>
            <w:jc w:val="right"/>
            <w:rPr>
              <w:sz w:val="21"/>
              <w:szCs w:val="21"/>
            </w:rPr>
          </w:pPr>
          <w:r w:rsidRPr="002C2526">
            <w:rPr>
              <w:rFonts w:hint="eastAsia"/>
              <w:sz w:val="21"/>
              <w:szCs w:val="21"/>
            </w:rPr>
            <w:t>单位：</w:t>
          </w:r>
          <w:sdt>
            <w:sdtPr>
              <w:rPr>
                <w:rFonts w:hint="eastAsia"/>
                <w:sz w:val="21"/>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FD2133" w:rsidRPr="002C2526" w:rsidTr="009757C3">
            <w:sdt>
              <w:sdtPr>
                <w:rPr>
                  <w:sz w:val="21"/>
                  <w:szCs w:val="21"/>
                </w:rPr>
                <w:tag w:val="_PLD_a77349a2c05f473b9ac20b64fc24179e"/>
                <w:id w:val="-198321463"/>
                <w:lock w:val="sdtLocked"/>
              </w:sdtPr>
              <w:sdtContent>
                <w:tc>
                  <w:tcPr>
                    <w:tcW w:w="1882" w:type="pct"/>
                  </w:tcPr>
                  <w:p w:rsidR="00FD2133" w:rsidRPr="002C2526" w:rsidRDefault="00537341">
                    <w:pPr>
                      <w:autoSpaceDE w:val="0"/>
                      <w:autoSpaceDN w:val="0"/>
                      <w:adjustRightInd w:val="0"/>
                      <w:snapToGrid w:val="0"/>
                      <w:jc w:val="center"/>
                      <w:rPr>
                        <w:sz w:val="21"/>
                        <w:szCs w:val="21"/>
                      </w:rPr>
                    </w:pPr>
                    <w:r w:rsidRPr="002C2526">
                      <w:rPr>
                        <w:rFonts w:hint="eastAsia"/>
                        <w:sz w:val="21"/>
                        <w:szCs w:val="21"/>
                      </w:rPr>
                      <w:t>项目</w:t>
                    </w:r>
                  </w:p>
                </w:tc>
              </w:sdtContent>
            </w:sdt>
            <w:sdt>
              <w:sdtPr>
                <w:rPr>
                  <w:sz w:val="21"/>
                  <w:szCs w:val="21"/>
                </w:rPr>
                <w:tag w:val="_PLD_4f0ec6d40c994acb9eb5b3560f97c407"/>
                <w:id w:val="-957639387"/>
                <w:lock w:val="sdtLocked"/>
              </w:sdtPr>
              <w:sdtContent>
                <w:tc>
                  <w:tcPr>
                    <w:tcW w:w="1610" w:type="pct"/>
                  </w:tcPr>
                  <w:p w:rsidR="00FD2133" w:rsidRPr="002C2526" w:rsidRDefault="00537341">
                    <w:pPr>
                      <w:autoSpaceDE w:val="0"/>
                      <w:autoSpaceDN w:val="0"/>
                      <w:adjustRightInd w:val="0"/>
                      <w:snapToGrid w:val="0"/>
                      <w:jc w:val="center"/>
                      <w:rPr>
                        <w:sz w:val="21"/>
                        <w:szCs w:val="21"/>
                      </w:rPr>
                    </w:pPr>
                    <w:r w:rsidRPr="002C2526">
                      <w:rPr>
                        <w:rFonts w:hint="eastAsia"/>
                        <w:sz w:val="21"/>
                        <w:szCs w:val="21"/>
                      </w:rPr>
                      <w:t>本期发生额</w:t>
                    </w:r>
                  </w:p>
                </w:tc>
              </w:sdtContent>
            </w:sdt>
            <w:sdt>
              <w:sdtPr>
                <w:rPr>
                  <w:sz w:val="21"/>
                  <w:szCs w:val="21"/>
                </w:rPr>
                <w:tag w:val="_PLD_aa071ffac82040379300e6f5150e4ff7"/>
                <w:id w:val="-59171783"/>
                <w:lock w:val="sdtLocked"/>
              </w:sdtPr>
              <w:sdtContent>
                <w:tc>
                  <w:tcPr>
                    <w:tcW w:w="1508" w:type="pct"/>
                  </w:tcPr>
                  <w:p w:rsidR="00FD2133" w:rsidRPr="002C2526" w:rsidRDefault="00537341">
                    <w:pPr>
                      <w:autoSpaceDE w:val="0"/>
                      <w:autoSpaceDN w:val="0"/>
                      <w:adjustRightInd w:val="0"/>
                      <w:snapToGrid w:val="0"/>
                      <w:jc w:val="center"/>
                      <w:rPr>
                        <w:sz w:val="21"/>
                        <w:szCs w:val="21"/>
                      </w:rPr>
                    </w:pPr>
                    <w:r w:rsidRPr="002C2526">
                      <w:rPr>
                        <w:rFonts w:hint="eastAsia"/>
                        <w:sz w:val="21"/>
                        <w:szCs w:val="21"/>
                      </w:rPr>
                      <w:t>上期发生额</w:t>
                    </w:r>
                  </w:p>
                </w:tc>
              </w:sdtContent>
            </w:sdt>
          </w:tr>
          <w:sdt>
            <w:sdtPr>
              <w:rPr>
                <w:rFonts w:hint="eastAsia"/>
                <w:sz w:val="21"/>
                <w:szCs w:val="21"/>
              </w:rPr>
              <w:alias w:val="收到的其他与筹资活动有关的现金明细"/>
              <w:tag w:val="_TUP_afb02f29341a473a8c5477beb6ba2747"/>
              <w:id w:val="-2105956203"/>
              <w:lock w:val="sdtLocked"/>
            </w:sdtPr>
            <w:sdtContent>
              <w:tr w:rsidR="002C2526" w:rsidRPr="002C2526" w:rsidTr="002C2526">
                <w:tc>
                  <w:tcPr>
                    <w:tcW w:w="1882" w:type="pct"/>
                  </w:tcPr>
                  <w:p w:rsidR="002C2526" w:rsidRPr="002C2526" w:rsidRDefault="002C2526">
                    <w:pPr>
                      <w:autoSpaceDE w:val="0"/>
                      <w:autoSpaceDN w:val="0"/>
                      <w:adjustRightInd w:val="0"/>
                      <w:snapToGrid w:val="0"/>
                      <w:rPr>
                        <w:sz w:val="21"/>
                        <w:szCs w:val="21"/>
                      </w:rPr>
                    </w:pPr>
                    <w:r w:rsidRPr="002C2526">
                      <w:rPr>
                        <w:rFonts w:hint="eastAsia"/>
                        <w:sz w:val="21"/>
                        <w:szCs w:val="21"/>
                      </w:rPr>
                      <w:t>股权激励</w:t>
                    </w:r>
                  </w:p>
                </w:tc>
                <w:tc>
                  <w:tcPr>
                    <w:tcW w:w="1610" w:type="pct"/>
                    <w:vAlign w:val="center"/>
                  </w:tcPr>
                  <w:p w:rsidR="002C2526" w:rsidRPr="002C2526" w:rsidRDefault="002C2526" w:rsidP="002C2526">
                    <w:pPr>
                      <w:jc w:val="right"/>
                      <w:rPr>
                        <w:sz w:val="21"/>
                        <w:szCs w:val="21"/>
                      </w:rPr>
                    </w:pPr>
                    <w:r w:rsidRPr="002C2526">
                      <w:rPr>
                        <w:sz w:val="21"/>
                        <w:szCs w:val="21"/>
                      </w:rPr>
                      <w:t>38,107,648.00</w:t>
                    </w:r>
                  </w:p>
                </w:tc>
                <w:tc>
                  <w:tcPr>
                    <w:tcW w:w="1508" w:type="pct"/>
                  </w:tcPr>
                  <w:p w:rsidR="002C2526" w:rsidRPr="002C2526" w:rsidRDefault="002C2526">
                    <w:pPr>
                      <w:jc w:val="right"/>
                      <w:rPr>
                        <w:sz w:val="21"/>
                        <w:szCs w:val="21"/>
                      </w:rPr>
                    </w:pPr>
                  </w:p>
                </w:tc>
              </w:tr>
            </w:sdtContent>
          </w:sdt>
          <w:tr w:rsidR="002C2526" w:rsidRPr="002C2526" w:rsidTr="002C2526">
            <w:sdt>
              <w:sdtPr>
                <w:rPr>
                  <w:sz w:val="21"/>
                  <w:szCs w:val="21"/>
                </w:rPr>
                <w:tag w:val="_PLD_7907c6798e0d4fb4a413e0875400dc4a"/>
                <w:id w:val="187655807"/>
                <w:lock w:val="sdtLocked"/>
              </w:sdtPr>
              <w:sdtContent>
                <w:tc>
                  <w:tcPr>
                    <w:tcW w:w="1882" w:type="pct"/>
                  </w:tcPr>
                  <w:p w:rsidR="002C2526" w:rsidRPr="002C2526" w:rsidRDefault="002C2526">
                    <w:pPr>
                      <w:autoSpaceDE w:val="0"/>
                      <w:autoSpaceDN w:val="0"/>
                      <w:adjustRightInd w:val="0"/>
                      <w:snapToGrid w:val="0"/>
                      <w:jc w:val="center"/>
                      <w:rPr>
                        <w:sz w:val="21"/>
                        <w:szCs w:val="21"/>
                      </w:rPr>
                    </w:pPr>
                    <w:r w:rsidRPr="002C2526">
                      <w:rPr>
                        <w:rFonts w:hint="eastAsia"/>
                        <w:sz w:val="21"/>
                        <w:szCs w:val="21"/>
                      </w:rPr>
                      <w:t>合计</w:t>
                    </w:r>
                  </w:p>
                </w:tc>
              </w:sdtContent>
            </w:sdt>
            <w:tc>
              <w:tcPr>
                <w:tcW w:w="1610" w:type="pct"/>
                <w:vAlign w:val="center"/>
              </w:tcPr>
              <w:p w:rsidR="002C2526" w:rsidRPr="002C2526" w:rsidRDefault="002C2526" w:rsidP="002C2526">
                <w:pPr>
                  <w:jc w:val="right"/>
                  <w:rPr>
                    <w:sz w:val="21"/>
                    <w:szCs w:val="21"/>
                  </w:rPr>
                </w:pPr>
                <w:r w:rsidRPr="002C2526">
                  <w:rPr>
                    <w:sz w:val="21"/>
                    <w:szCs w:val="21"/>
                  </w:rPr>
                  <w:t>38,107,648.00</w:t>
                </w:r>
              </w:p>
            </w:tc>
            <w:tc>
              <w:tcPr>
                <w:tcW w:w="1508" w:type="pct"/>
              </w:tcPr>
              <w:p w:rsidR="002C2526" w:rsidRPr="002C2526" w:rsidRDefault="002C2526">
                <w:pPr>
                  <w:jc w:val="right"/>
                  <w:rPr>
                    <w:sz w:val="21"/>
                    <w:szCs w:val="21"/>
                  </w:rPr>
                </w:pPr>
              </w:p>
            </w:tc>
          </w:tr>
        </w:tbl>
        <w:p w:rsidR="00FD2133" w:rsidRPr="00B73BF3" w:rsidRDefault="00D1422C" w:rsidP="00B73BF3">
          <w:pPr>
            <w:spacing w:before="60" w:after="60"/>
            <w:rPr>
              <w:szCs w:val="21"/>
            </w:rPr>
          </w:pPr>
        </w:p>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rPr>
      </w:sdtEndPr>
      <w:sdtContent>
        <w:p w:rsidR="00FD2133" w:rsidRDefault="00537341">
          <w:pPr>
            <w:pStyle w:val="4"/>
            <w:numPr>
              <w:ilvl w:val="0"/>
              <w:numId w:val="137"/>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EndPr>
            <w:rPr>
              <w:sz w:val="21"/>
              <w:szCs w:val="21"/>
            </w:rPr>
          </w:sdtEndPr>
          <w:sdtContent>
            <w:p w:rsidR="002C2526" w:rsidRPr="002C2526" w:rsidRDefault="00D1422C" w:rsidP="002C2526">
              <w:pPr>
                <w:rPr>
                  <w:sz w:val="21"/>
                  <w:szCs w:val="21"/>
                </w:rPr>
              </w:pPr>
              <w:r w:rsidRPr="002C2526">
                <w:rPr>
                  <w:sz w:val="21"/>
                  <w:szCs w:val="21"/>
                </w:rPr>
                <w:fldChar w:fldCharType="begin"/>
              </w:r>
              <w:r w:rsidR="002C2526" w:rsidRP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sidRPr="002C2526">
                <w:rPr>
                  <w:sz w:val="21"/>
                  <w:szCs w:val="21"/>
                </w:rPr>
                <w:instrText xml:space="preserve"> MACROBUTTON  SnrToggleCheckbox □不适用 </w:instrText>
              </w:r>
              <w:r w:rsidRPr="002C2526">
                <w:rPr>
                  <w:sz w:val="21"/>
                  <w:szCs w:val="21"/>
                </w:rPr>
                <w:fldChar w:fldCharType="end"/>
              </w:r>
            </w:p>
          </w:sdtContent>
        </w:sdt>
        <w:p w:rsidR="002C2526" w:rsidRPr="002C2526" w:rsidRDefault="002C2526" w:rsidP="002C2526">
          <w:pPr>
            <w:jc w:val="right"/>
            <w:rPr>
              <w:sz w:val="21"/>
              <w:szCs w:val="21"/>
            </w:rPr>
          </w:pPr>
          <w:r w:rsidRPr="002C2526">
            <w:rPr>
              <w:rFonts w:hint="eastAsia"/>
              <w:sz w:val="21"/>
              <w:szCs w:val="21"/>
            </w:rPr>
            <w:t>单位：</w:t>
          </w:r>
          <w:sdt>
            <w:sdtPr>
              <w:rPr>
                <w:rFonts w:hint="eastAsia"/>
                <w:sz w:val="21"/>
                <w:szCs w:val="21"/>
              </w:rPr>
              <w:alias w:val="单位：财务附注：支付的其他与筹资活动有关的现金"/>
              <w:tag w:val="_GBC_f301b3c53ede43608ccf55c09ef288e7"/>
              <w:id w:val="595986551"/>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支付的其他与筹资活动有关的现金"/>
              <w:tag w:val="_GBC_462cc25e34014e2cb61c7b4f9232d7e5"/>
              <w:id w:val="-1865340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2C2526" w:rsidRPr="002C2526" w:rsidTr="002C2526">
            <w:sdt>
              <w:sdtPr>
                <w:rPr>
                  <w:sz w:val="21"/>
                  <w:szCs w:val="21"/>
                </w:rPr>
                <w:tag w:val="_PLD_e2db8e0335cc47fe9b6461eeb2befa7e"/>
                <w:id w:val="1705135455"/>
                <w:lock w:val="sdtLocked"/>
              </w:sdtPr>
              <w:sdtContent>
                <w:tc>
                  <w:tcPr>
                    <w:tcW w:w="1882"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项目</w:t>
                    </w:r>
                  </w:p>
                </w:tc>
              </w:sdtContent>
            </w:sdt>
            <w:sdt>
              <w:sdtPr>
                <w:rPr>
                  <w:sz w:val="21"/>
                  <w:szCs w:val="21"/>
                </w:rPr>
                <w:tag w:val="_PLD_bb4a54a8a5be4a6691e4d59483217c64"/>
                <w:id w:val="-1770924124"/>
                <w:lock w:val="sdtLocked"/>
              </w:sdtPr>
              <w:sdtContent>
                <w:tc>
                  <w:tcPr>
                    <w:tcW w:w="1610"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本期发生额</w:t>
                    </w:r>
                  </w:p>
                </w:tc>
              </w:sdtContent>
            </w:sdt>
            <w:sdt>
              <w:sdtPr>
                <w:rPr>
                  <w:sz w:val="21"/>
                  <w:szCs w:val="21"/>
                </w:rPr>
                <w:tag w:val="_PLD_a4930447bc4d450faf79f923eef8597b"/>
                <w:id w:val="540104720"/>
                <w:lock w:val="sdtLocked"/>
              </w:sdtPr>
              <w:sdtContent>
                <w:tc>
                  <w:tcPr>
                    <w:tcW w:w="1508"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上期发生额</w:t>
                    </w:r>
                  </w:p>
                </w:tc>
              </w:sdtContent>
            </w:sdt>
          </w:tr>
          <w:sdt>
            <w:sdtPr>
              <w:rPr>
                <w:rFonts w:hint="eastAsia"/>
                <w:sz w:val="21"/>
                <w:szCs w:val="21"/>
              </w:rPr>
              <w:alias w:val="支付的其他与筹资活动有关的现金明细"/>
              <w:tag w:val="_TUP_e54614051bfb48d8ab0e47a024ba7e91"/>
              <w:id w:val="-2050447502"/>
              <w:lock w:val="sdtLocked"/>
            </w:sdtPr>
            <w:sdtContent>
              <w:tr w:rsidR="002C2526" w:rsidRPr="002C2526" w:rsidTr="002C2526">
                <w:tc>
                  <w:tcPr>
                    <w:tcW w:w="1882" w:type="pct"/>
                  </w:tcPr>
                  <w:p w:rsidR="002C2526" w:rsidRPr="002C2526" w:rsidRDefault="002C2526" w:rsidP="002C2526">
                    <w:pPr>
                      <w:autoSpaceDE w:val="0"/>
                      <w:autoSpaceDN w:val="0"/>
                      <w:adjustRightInd w:val="0"/>
                      <w:snapToGrid w:val="0"/>
                      <w:rPr>
                        <w:sz w:val="21"/>
                        <w:szCs w:val="21"/>
                      </w:rPr>
                    </w:pPr>
                    <w:r w:rsidRPr="002C2526">
                      <w:rPr>
                        <w:rFonts w:hint="eastAsia"/>
                        <w:sz w:val="21"/>
                        <w:szCs w:val="21"/>
                      </w:rPr>
                      <w:t>支付与租赁有关的款项</w:t>
                    </w:r>
                  </w:p>
                </w:tc>
                <w:tc>
                  <w:tcPr>
                    <w:tcW w:w="1610" w:type="pct"/>
                    <w:vAlign w:val="center"/>
                  </w:tcPr>
                  <w:p w:rsidR="002C2526" w:rsidRPr="002C2526" w:rsidRDefault="002C2526" w:rsidP="002C2526">
                    <w:pPr>
                      <w:jc w:val="right"/>
                      <w:rPr>
                        <w:sz w:val="21"/>
                        <w:szCs w:val="21"/>
                      </w:rPr>
                    </w:pPr>
                    <w:r w:rsidRPr="002C2526">
                      <w:rPr>
                        <w:sz w:val="21"/>
                        <w:szCs w:val="21"/>
                      </w:rPr>
                      <w:t>1,545,804.75</w:t>
                    </w:r>
                  </w:p>
                </w:tc>
                <w:tc>
                  <w:tcPr>
                    <w:tcW w:w="1508" w:type="pct"/>
                  </w:tcPr>
                  <w:p w:rsidR="002C2526" w:rsidRPr="002C2526" w:rsidRDefault="002C2526" w:rsidP="002C2526">
                    <w:pPr>
                      <w:jc w:val="right"/>
                      <w:rPr>
                        <w:sz w:val="21"/>
                        <w:szCs w:val="21"/>
                      </w:rPr>
                    </w:pPr>
                  </w:p>
                </w:tc>
              </w:tr>
            </w:sdtContent>
          </w:sdt>
          <w:tr w:rsidR="002C2526" w:rsidRPr="002C2526" w:rsidTr="002C2526">
            <w:sdt>
              <w:sdtPr>
                <w:rPr>
                  <w:sz w:val="21"/>
                  <w:szCs w:val="21"/>
                </w:rPr>
                <w:tag w:val="_PLD_003a6c5e92bb42f68cfc8065cc0deba9"/>
                <w:id w:val="577557381"/>
                <w:lock w:val="sdtLocked"/>
              </w:sdtPr>
              <w:sdtContent>
                <w:tc>
                  <w:tcPr>
                    <w:tcW w:w="1882" w:type="pct"/>
                  </w:tcPr>
                  <w:p w:rsidR="002C2526" w:rsidRPr="002C2526" w:rsidRDefault="002C2526" w:rsidP="002C2526">
                    <w:pPr>
                      <w:autoSpaceDE w:val="0"/>
                      <w:autoSpaceDN w:val="0"/>
                      <w:adjustRightInd w:val="0"/>
                      <w:snapToGrid w:val="0"/>
                      <w:jc w:val="center"/>
                      <w:rPr>
                        <w:sz w:val="21"/>
                        <w:szCs w:val="21"/>
                      </w:rPr>
                    </w:pPr>
                    <w:r w:rsidRPr="002C2526">
                      <w:rPr>
                        <w:rFonts w:hint="eastAsia"/>
                        <w:sz w:val="21"/>
                        <w:szCs w:val="21"/>
                      </w:rPr>
                      <w:t>合计</w:t>
                    </w:r>
                  </w:p>
                </w:tc>
              </w:sdtContent>
            </w:sdt>
            <w:tc>
              <w:tcPr>
                <w:tcW w:w="1610" w:type="pct"/>
                <w:vAlign w:val="center"/>
              </w:tcPr>
              <w:p w:rsidR="002C2526" w:rsidRPr="002C2526" w:rsidRDefault="002C2526" w:rsidP="002C2526">
                <w:pPr>
                  <w:jc w:val="right"/>
                  <w:rPr>
                    <w:sz w:val="21"/>
                    <w:szCs w:val="21"/>
                  </w:rPr>
                </w:pPr>
                <w:r w:rsidRPr="002C2526">
                  <w:rPr>
                    <w:sz w:val="21"/>
                    <w:szCs w:val="21"/>
                  </w:rPr>
                  <w:t>1,545,804.75</w:t>
                </w:r>
              </w:p>
            </w:tc>
            <w:tc>
              <w:tcPr>
                <w:tcW w:w="1508" w:type="pct"/>
              </w:tcPr>
              <w:p w:rsidR="002C2526" w:rsidRPr="002C2526" w:rsidRDefault="002C2526" w:rsidP="002C2526">
                <w:pPr>
                  <w:jc w:val="right"/>
                  <w:rPr>
                    <w:sz w:val="21"/>
                    <w:szCs w:val="21"/>
                  </w:rPr>
                </w:pPr>
              </w:p>
            </w:tc>
          </w:tr>
        </w:tbl>
        <w:p w:rsidR="00FD2133" w:rsidRPr="00F2182E" w:rsidRDefault="00D1422C">
          <w:pPr>
            <w:ind w:right="5"/>
            <w:rPr>
              <w:rFonts w:asciiTheme="minorHAnsi" w:hAnsiTheme="minorHAnsi" w:cstheme="minorBidi"/>
              <w:kern w:val="2"/>
              <w:szCs w:val="22"/>
            </w:rPr>
          </w:pPr>
        </w:p>
      </w:sdtContent>
    </w:sdt>
    <w:p w:rsidR="00FD2133" w:rsidRDefault="00537341">
      <w:pPr>
        <w:pStyle w:val="3"/>
        <w:numPr>
          <w:ilvl w:val="0"/>
          <w:numId w:val="1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 w:val="24"/>
          <w:szCs w:val="24"/>
        </w:rPr>
        <w:alias w:val="模块:现金流量表补充资料"/>
        <w:tag w:val="_SEC_f8be5b6afa1a4e6a83d098555e296b4b"/>
        <w:id w:val="-2103168843"/>
        <w:lock w:val="sdtLocked"/>
        <w:placeholder>
          <w:docPart w:val="GBC22222222222222222222222222222"/>
        </w:placeholder>
      </w:sdtPr>
      <w:sdtEndPr>
        <w:rPr>
          <w:sz w:val="21"/>
          <w:szCs w:val="21"/>
        </w:rPr>
      </w:sdtEndPr>
      <w:sdtContent>
        <w:p w:rsidR="00FD2133" w:rsidRDefault="00537341">
          <w:pPr>
            <w:pStyle w:val="4"/>
            <w:numPr>
              <w:ilvl w:val="0"/>
              <w:numId w:val="138"/>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EndPr>
            <w:rPr>
              <w:sz w:val="21"/>
              <w:szCs w:val="21"/>
            </w:rPr>
          </w:sdtEndPr>
          <w:sdtContent>
            <w:p w:rsidR="00FD2133" w:rsidRPr="002C2526" w:rsidRDefault="00D1422C">
              <w:pPr>
                <w:rPr>
                  <w:sz w:val="21"/>
                  <w:szCs w:val="21"/>
                </w:rPr>
              </w:pPr>
              <w:r w:rsidRPr="002C2526">
                <w:rPr>
                  <w:sz w:val="21"/>
                  <w:szCs w:val="21"/>
                </w:rPr>
                <w:fldChar w:fldCharType="begin"/>
              </w:r>
              <w:r w:rsidR="002C2526" w:rsidRPr="002C2526">
                <w:rPr>
                  <w:sz w:val="21"/>
                  <w:szCs w:val="21"/>
                </w:rPr>
                <w:instrText xml:space="preserve"> MACROBUTTON  SnrToggleCheckbox √适用  </w:instrText>
              </w:r>
              <w:r w:rsidRPr="002C2526">
                <w:rPr>
                  <w:sz w:val="21"/>
                  <w:szCs w:val="21"/>
                </w:rPr>
                <w:fldChar w:fldCharType="end"/>
              </w:r>
              <w:r w:rsidRPr="002C2526">
                <w:rPr>
                  <w:sz w:val="21"/>
                  <w:szCs w:val="21"/>
                </w:rPr>
                <w:fldChar w:fldCharType="begin"/>
              </w:r>
              <w:r w:rsidR="002C2526" w:rsidRPr="002C2526">
                <w:rPr>
                  <w:sz w:val="21"/>
                  <w:szCs w:val="21"/>
                </w:rPr>
                <w:instrText xml:space="preserve"> MACROBUTTON  SnrToggleCheckbox □不适用 </w:instrText>
              </w:r>
              <w:r w:rsidRPr="002C2526">
                <w:rPr>
                  <w:sz w:val="21"/>
                  <w:szCs w:val="21"/>
                </w:rPr>
                <w:fldChar w:fldCharType="end"/>
              </w:r>
            </w:p>
          </w:sdtContent>
        </w:sdt>
        <w:p w:rsidR="00FD2133" w:rsidRPr="002C2526" w:rsidRDefault="00537341">
          <w:pPr>
            <w:jc w:val="right"/>
            <w:rPr>
              <w:sz w:val="21"/>
              <w:szCs w:val="21"/>
            </w:rPr>
          </w:pPr>
          <w:r w:rsidRPr="002C2526">
            <w:rPr>
              <w:rFonts w:hint="eastAsia"/>
              <w:sz w:val="21"/>
              <w:szCs w:val="21"/>
            </w:rPr>
            <w:t>单位：</w:t>
          </w:r>
          <w:sdt>
            <w:sdtPr>
              <w:rPr>
                <w:rFonts w:hint="eastAsia"/>
                <w:sz w:val="21"/>
                <w:szCs w:val="21"/>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FD2133" w:rsidRPr="002C2526" w:rsidTr="0091107D">
            <w:sdt>
              <w:sdtPr>
                <w:rPr>
                  <w:sz w:val="21"/>
                  <w:szCs w:val="21"/>
                </w:rPr>
                <w:tag w:val="_PLD_39bfd38318b44efe9fa609ad19a8685a"/>
                <w:id w:val="-1141413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2C2526" w:rsidRDefault="00537341">
                    <w:pPr>
                      <w:jc w:val="center"/>
                      <w:rPr>
                        <w:bCs/>
                        <w:sz w:val="21"/>
                        <w:szCs w:val="21"/>
                      </w:rPr>
                    </w:pPr>
                    <w:r w:rsidRPr="002C2526">
                      <w:rPr>
                        <w:rFonts w:hint="eastAsia"/>
                        <w:bCs/>
                        <w:sz w:val="21"/>
                        <w:szCs w:val="21"/>
                      </w:rPr>
                      <w:t>补充资料</w:t>
                    </w:r>
                  </w:p>
                </w:tc>
              </w:sdtContent>
            </w:sdt>
            <w:sdt>
              <w:sdtPr>
                <w:rPr>
                  <w:sz w:val="21"/>
                  <w:szCs w:val="21"/>
                </w:rPr>
                <w:tag w:val="_PLD_8ef3863737f6403496cc160c411b0b03"/>
                <w:id w:val="-100497470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2C2526" w:rsidRDefault="00537341">
                    <w:pPr>
                      <w:jc w:val="center"/>
                      <w:rPr>
                        <w:sz w:val="21"/>
                        <w:szCs w:val="21"/>
                      </w:rPr>
                    </w:pPr>
                    <w:r w:rsidRPr="002C2526">
                      <w:rPr>
                        <w:rFonts w:hint="eastAsia"/>
                        <w:sz w:val="21"/>
                        <w:szCs w:val="21"/>
                      </w:rPr>
                      <w:t>本期金额</w:t>
                    </w:r>
                  </w:p>
                </w:tc>
              </w:sdtContent>
            </w:sdt>
            <w:sdt>
              <w:sdtPr>
                <w:rPr>
                  <w:sz w:val="21"/>
                  <w:szCs w:val="21"/>
                </w:rPr>
                <w:tag w:val="_PLD_73eb01f791e44a84b1edbc96aa42b3f3"/>
                <w:id w:val="1535771648"/>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2C2526" w:rsidRDefault="00537341">
                    <w:pPr>
                      <w:jc w:val="center"/>
                      <w:rPr>
                        <w:sz w:val="21"/>
                        <w:szCs w:val="21"/>
                      </w:rPr>
                    </w:pPr>
                    <w:r w:rsidRPr="002C2526">
                      <w:rPr>
                        <w:rFonts w:hint="eastAsia"/>
                        <w:sz w:val="21"/>
                        <w:szCs w:val="21"/>
                      </w:rPr>
                      <w:t>上期金额</w:t>
                    </w:r>
                  </w:p>
                </w:tc>
              </w:sdtContent>
            </w:sdt>
          </w:tr>
          <w:tr w:rsidR="00FD2133" w:rsidRPr="002C2526" w:rsidTr="00775137">
            <w:sdt>
              <w:sdtPr>
                <w:rPr>
                  <w:sz w:val="21"/>
                  <w:szCs w:val="21"/>
                </w:rPr>
                <w:tag w:val="_PLD_c6db035658bd4a67bcf46ade47da315d"/>
                <w:id w:val="-920019555"/>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FD2133" w:rsidRPr="002C2526" w:rsidRDefault="00537341">
                    <w:pPr>
                      <w:jc w:val="both"/>
                      <w:rPr>
                        <w:b/>
                        <w:sz w:val="21"/>
                        <w:szCs w:val="21"/>
                      </w:rPr>
                    </w:pPr>
                    <w:r w:rsidRPr="002C2526">
                      <w:rPr>
                        <w:b/>
                        <w:bCs/>
                        <w:sz w:val="21"/>
                        <w:szCs w:val="21"/>
                      </w:rPr>
                      <w:t>1</w:t>
                    </w:r>
                    <w:r w:rsidRPr="002C2526">
                      <w:rPr>
                        <w:rFonts w:hint="eastAsia"/>
                        <w:b/>
                        <w:bCs/>
                        <w:sz w:val="21"/>
                        <w:szCs w:val="21"/>
                      </w:rPr>
                      <w:t>．将净利润调节为经营活动现金流量：</w:t>
                    </w:r>
                  </w:p>
                </w:tc>
              </w:sdtContent>
            </w:sdt>
          </w:tr>
          <w:tr w:rsidR="002C2526" w:rsidRPr="002C2526" w:rsidTr="002C2526">
            <w:sdt>
              <w:sdtPr>
                <w:rPr>
                  <w:sz w:val="21"/>
                  <w:szCs w:val="21"/>
                </w:rPr>
                <w:tag w:val="_PLD_eff97a35e60d443387d6ac807156bbae"/>
                <w:id w:val="-2855874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198,702,893.11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13,457,346.32</w:t>
                </w:r>
              </w:p>
            </w:tc>
          </w:tr>
          <w:tr w:rsidR="002C2526" w:rsidRPr="002C2526" w:rsidTr="002C2526">
            <w:sdt>
              <w:sdtPr>
                <w:rPr>
                  <w:sz w:val="21"/>
                  <w:szCs w:val="21"/>
                </w:rPr>
                <w:tag w:val="_PLD_aeee5dca05b64715937e91cafbf88c76"/>
                <w:id w:val="13716454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2,108,920.97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6,980,992.12</w:t>
                </w:r>
              </w:p>
            </w:tc>
          </w:tr>
          <w:tr w:rsidR="002C2526" w:rsidRPr="002C2526" w:rsidTr="002C2526">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21"/>
                    <w:szCs w:val="21"/>
                  </w:rPr>
                  <w:tag w:val="_PLD_1f3bb2e3905b41c5b7b27fff29cc1f0e"/>
                  <w:id w:val="-534201335"/>
                  <w:lock w:val="sdtLocked"/>
                </w:sdtPr>
                <w:sdtContent>
                  <w:p w:rsidR="002C2526" w:rsidRPr="002C2526" w:rsidRDefault="002C2526">
                    <w:pPr>
                      <w:rPr>
                        <w:sz w:val="21"/>
                        <w:szCs w:val="21"/>
                      </w:rPr>
                    </w:pPr>
                    <w:r w:rsidRPr="002C2526">
                      <w:rPr>
                        <w:rFonts w:hint="eastAsia"/>
                        <w:sz w:val="21"/>
                        <w:szCs w:val="21"/>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928,957.36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-302,775.37</w:t>
                </w:r>
              </w:p>
            </w:tc>
          </w:tr>
          <w:tr w:rsidR="002C2526" w:rsidRPr="002C2526" w:rsidTr="002C2526">
            <w:sdt>
              <w:sdtPr>
                <w:rPr>
                  <w:sz w:val="21"/>
                  <w:szCs w:val="21"/>
                </w:rPr>
                <w:tag w:val="_PLD_2126af0092bb4ea5acb454c40fce47aa"/>
                <w:id w:val="-3449430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5E6F9C" w:rsidP="002C2526">
                <w:pPr>
                  <w:jc w:val="right"/>
                  <w:rPr>
                    <w:sz w:val="21"/>
                    <w:szCs w:val="21"/>
                  </w:rPr>
                </w:pPr>
                <w:r w:rsidRPr="005E6F9C">
                  <w:rPr>
                    <w:sz w:val="21"/>
                    <w:szCs w:val="21"/>
                  </w:rPr>
                  <w:t>273,172,502.37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245,142,890.00</w:t>
                </w:r>
              </w:p>
            </w:tc>
          </w:tr>
          <w:tr w:rsidR="002C2526" w:rsidRPr="002C2526" w:rsidTr="002C2526">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 w:val="21"/>
                    <w:szCs w:val="21"/>
                  </w:rPr>
                  <w:tag w:val="_PLD_33167c9b73a649129c2f926881c92c88"/>
                  <w:id w:val="285477273"/>
                  <w:lock w:val="sdtLocked"/>
                </w:sdtPr>
                <w:sdtContent>
                  <w:p w:rsidR="002C2526" w:rsidRPr="002C2526" w:rsidRDefault="002C2526">
                    <w:pPr>
                      <w:rPr>
                        <w:sz w:val="21"/>
                        <w:szCs w:val="21"/>
                      </w:rPr>
                    </w:pPr>
                    <w:r w:rsidRPr="002C2526">
                      <w:rPr>
                        <w:rFonts w:hint="eastAsia"/>
                        <w:sz w:val="21"/>
                        <w:szCs w:val="21"/>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F3135A" w:rsidP="002C2526">
                <w:pPr>
                  <w:jc w:val="right"/>
                  <w:rPr>
                    <w:sz w:val="21"/>
                    <w:szCs w:val="21"/>
                  </w:rPr>
                </w:pPr>
                <w:r w:rsidRPr="00F3135A">
                  <w:rPr>
                    <w:sz w:val="21"/>
                    <w:szCs w:val="21"/>
                  </w:rPr>
                  <w:t>6,101,290.48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r>
          <w:tr w:rsidR="002C2526" w:rsidRPr="002C2526" w:rsidTr="002C2526">
            <w:sdt>
              <w:sdtPr>
                <w:rPr>
                  <w:sz w:val="21"/>
                  <w:szCs w:val="21"/>
                </w:rPr>
                <w:tag w:val="_PLD_8b4967a4f6564e83943a72b2b6a14e25"/>
                <w:id w:val="-5197034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7,343,065.50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6,476,934.68</w:t>
                </w:r>
              </w:p>
            </w:tc>
          </w:tr>
          <w:tr w:rsidR="002C2526" w:rsidRPr="002C2526" w:rsidTr="002C2526">
            <w:sdt>
              <w:sdtPr>
                <w:rPr>
                  <w:sz w:val="21"/>
                  <w:szCs w:val="21"/>
                </w:rPr>
                <w:tag w:val="_PLD_e91bcbce91db4007a43dc457f0a7dc19"/>
                <w:id w:val="66552279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1,457,772.10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r>
          <w:tr w:rsidR="002C2526" w:rsidRPr="002C2526" w:rsidTr="002C2526">
            <w:sdt>
              <w:sdtPr>
                <w:rPr>
                  <w:sz w:val="21"/>
                  <w:szCs w:val="21"/>
                </w:rPr>
                <w:tag w:val="_PLD_e8f9f8f7a6994120a06ba50281514777"/>
                <w:id w:val="10628314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处置固定资产、无形资产和其他长期资产的损失（收益以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-26,055.55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-89,137,788.41</w:t>
                </w:r>
              </w:p>
            </w:tc>
          </w:tr>
          <w:tr w:rsidR="002C2526" w:rsidRPr="002C2526" w:rsidTr="002C2526">
            <w:sdt>
              <w:sdtPr>
                <w:rPr>
                  <w:sz w:val="21"/>
                  <w:szCs w:val="21"/>
                </w:rPr>
                <w:tag w:val="_PLD_e81fee79d3354e6fb69ce33fffd7af6e"/>
                <w:id w:val="-4997387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固定资产报废损失（收益以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1,013,575.84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5,883,908.20</w:t>
                </w:r>
              </w:p>
            </w:tc>
          </w:tr>
          <w:tr w:rsidR="002C2526" w:rsidRPr="002C2526" w:rsidTr="002C2526">
            <w:sdt>
              <w:sdtPr>
                <w:rPr>
                  <w:sz w:val="21"/>
                  <w:szCs w:val="21"/>
                </w:rPr>
                <w:tag w:val="_PLD_1464f7483fa24612944bff87f55d77fe"/>
                <w:id w:val="8916107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公允价值变动损失（收益以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558,850.00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-2,574,575.36</w:t>
                </w:r>
              </w:p>
            </w:tc>
          </w:tr>
          <w:tr w:rsidR="002C2526" w:rsidRPr="002C2526" w:rsidTr="002C2526">
            <w:sdt>
              <w:sdtPr>
                <w:rPr>
                  <w:sz w:val="21"/>
                  <w:szCs w:val="21"/>
                </w:rPr>
                <w:tag w:val="_PLD_b1aa93fc6a4d452d904d1035db57b333"/>
                <w:id w:val="16991946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财务费用（收益以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6,276,969.95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10,701,348.12</w:t>
                </w:r>
              </w:p>
            </w:tc>
          </w:tr>
          <w:tr w:rsidR="002C2526" w:rsidRPr="002C2526" w:rsidTr="002C2526">
            <w:sdt>
              <w:sdtPr>
                <w:rPr>
                  <w:sz w:val="21"/>
                  <w:szCs w:val="21"/>
                </w:rPr>
                <w:tag w:val="_PLD_17da876d38cd4a8fb89860f293c6a668"/>
                <w:id w:val="-6007949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投资损失（收益以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-2,842,186.11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-365,502.42</w:t>
                </w:r>
              </w:p>
            </w:tc>
          </w:tr>
          <w:tr w:rsidR="002C2526" w:rsidRPr="002C2526" w:rsidTr="002C2526">
            <w:sdt>
              <w:sdtPr>
                <w:rPr>
                  <w:sz w:val="21"/>
                  <w:szCs w:val="21"/>
                </w:rPr>
                <w:tag w:val="_PLD_2fbadbf00208453daec47ef453ccc6f9"/>
                <w:id w:val="-169414465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递延所得税资产减少（增加以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r>
          <w:tr w:rsidR="002C2526" w:rsidRPr="002C2526" w:rsidTr="002C2526">
            <w:sdt>
              <w:sdtPr>
                <w:rPr>
                  <w:sz w:val="21"/>
                  <w:szCs w:val="21"/>
                </w:rPr>
                <w:tag w:val="_PLD_d995beb110fe461d9f14304be5740b51"/>
                <w:id w:val="4301693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递延所得税负债增加（减少以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27,111,484.16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-2,840,145.53</w:t>
                </w:r>
              </w:p>
            </w:tc>
          </w:tr>
          <w:tr w:rsidR="002C2526" w:rsidRPr="002C2526" w:rsidTr="002C2526">
            <w:sdt>
              <w:sdtPr>
                <w:rPr>
                  <w:sz w:val="21"/>
                  <w:szCs w:val="21"/>
                </w:rPr>
                <w:tag w:val="_PLD_313be58aa55a4aee90fa200a6004a83d"/>
                <w:id w:val="-11627719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存货的减少（增加以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F3135A" w:rsidP="002C2526">
                <w:pPr>
                  <w:jc w:val="right"/>
                  <w:rPr>
                    <w:sz w:val="21"/>
                    <w:szCs w:val="21"/>
                  </w:rPr>
                </w:pPr>
                <w:r w:rsidRPr="00F3135A">
                  <w:rPr>
                    <w:sz w:val="21"/>
                    <w:szCs w:val="21"/>
                  </w:rPr>
                  <w:t>-125,405,357.29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-53,251,447.79</w:t>
                </w:r>
              </w:p>
            </w:tc>
          </w:tr>
          <w:tr w:rsidR="002C2526" w:rsidRPr="002C2526" w:rsidTr="002C2526">
            <w:sdt>
              <w:sdtPr>
                <w:rPr>
                  <w:sz w:val="21"/>
                  <w:szCs w:val="21"/>
                </w:rPr>
                <w:tag w:val="_PLD_a0f2d4bd51554e919c1b56b36c76b7e4"/>
                <w:id w:val="15575826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经营性应收项目的减少（增加以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F3135A" w:rsidP="002C2526">
                <w:pPr>
                  <w:jc w:val="right"/>
                  <w:rPr>
                    <w:sz w:val="21"/>
                    <w:szCs w:val="21"/>
                  </w:rPr>
                </w:pPr>
                <w:r w:rsidRPr="00F3135A">
                  <w:rPr>
                    <w:sz w:val="21"/>
                    <w:szCs w:val="21"/>
                  </w:rPr>
                  <w:t>-225,975,420.77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-260,128,039.24</w:t>
                </w:r>
              </w:p>
            </w:tc>
          </w:tr>
          <w:tr w:rsidR="002C2526" w:rsidRPr="002C2526" w:rsidTr="002C2526">
            <w:sdt>
              <w:sdtPr>
                <w:rPr>
                  <w:sz w:val="21"/>
                  <w:szCs w:val="21"/>
                </w:rPr>
                <w:tag w:val="_PLD_e775c78d32f644708ef470b027b0a24e"/>
                <w:id w:val="8212393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经营性应付项目的增加（减少以</w:t>
                    </w:r>
                    <w:r w:rsidRPr="002C2526">
                      <w:rPr>
                        <w:sz w:val="21"/>
                        <w:szCs w:val="21"/>
                      </w:rPr>
                      <w:t>“</w:t>
                    </w:r>
                    <w:r w:rsidRPr="002C2526">
                      <w:rPr>
                        <w:rFonts w:hint="eastAsia"/>
                        <w:sz w:val="21"/>
                        <w:szCs w:val="21"/>
                      </w:rPr>
                      <w:t>－</w:t>
                    </w:r>
                    <w:r w:rsidRPr="002C2526">
                      <w:rPr>
                        <w:sz w:val="21"/>
                        <w:szCs w:val="21"/>
                      </w:rPr>
                      <w:t>”</w:t>
                    </w:r>
                    <w:r w:rsidRPr="002C2526">
                      <w:rPr>
                        <w:rFonts w:hint="eastAsia"/>
                        <w:sz w:val="21"/>
                        <w:szCs w:val="21"/>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F3135A" w:rsidP="002C2526">
                <w:pPr>
                  <w:jc w:val="right"/>
                  <w:rPr>
                    <w:sz w:val="21"/>
                    <w:szCs w:val="21"/>
                  </w:rPr>
                </w:pPr>
                <w:r w:rsidRPr="00F3135A">
                  <w:rPr>
                    <w:sz w:val="21"/>
                    <w:szCs w:val="21"/>
                  </w:rPr>
                  <w:t>206,467,016.95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290,868,236.27</w:t>
                </w:r>
              </w:p>
            </w:tc>
          </w:tr>
          <w:tr w:rsidR="002C2526" w:rsidRPr="002C2526" w:rsidTr="002C2526">
            <w:sdt>
              <w:sdtPr>
                <w:rPr>
                  <w:sz w:val="21"/>
                  <w:szCs w:val="21"/>
                </w:rPr>
                <w:tag w:val="_PLD_5eb8ffd3edfd46a084a79828c7e82dd1"/>
                <w:id w:val="-793013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r>
          <w:tr w:rsidR="002C2526" w:rsidRPr="002C2526" w:rsidTr="002C2526">
            <w:sdt>
              <w:sdtPr>
                <w:rPr>
                  <w:sz w:val="21"/>
                  <w:szCs w:val="21"/>
                </w:rPr>
                <w:tag w:val="_PLD_c051c13b91464acb82ec10ce9e8e9c6e"/>
                <w:id w:val="-4956485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F3135A" w:rsidP="002C2526">
                <w:pPr>
                  <w:jc w:val="right"/>
                  <w:rPr>
                    <w:sz w:val="21"/>
                    <w:szCs w:val="21"/>
                  </w:rPr>
                </w:pPr>
                <w:r w:rsidRPr="00F3135A">
                  <w:rPr>
                    <w:sz w:val="21"/>
                    <w:szCs w:val="21"/>
                  </w:rPr>
                  <w:t>376,994,279.07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170,911,381.59</w:t>
                </w:r>
              </w:p>
            </w:tc>
          </w:tr>
          <w:tr w:rsidR="002C2526" w:rsidRPr="002C2526" w:rsidTr="00775137">
            <w:sdt>
              <w:sdtPr>
                <w:rPr>
                  <w:sz w:val="21"/>
                  <w:szCs w:val="21"/>
                </w:rPr>
                <w:tag w:val="_PLD_4b9bf22c7a64477db916821f6ee032d7"/>
                <w:id w:val="-1458484817"/>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2C2526" w:rsidRPr="002C2526" w:rsidRDefault="002C2526">
                    <w:pPr>
                      <w:rPr>
                        <w:sz w:val="21"/>
                        <w:szCs w:val="21"/>
                      </w:rPr>
                    </w:pPr>
                    <w:r w:rsidRPr="002C2526">
                      <w:rPr>
                        <w:b/>
                        <w:bCs/>
                        <w:sz w:val="21"/>
                        <w:szCs w:val="21"/>
                      </w:rPr>
                      <w:t>2</w:t>
                    </w:r>
                    <w:r w:rsidRPr="002C2526">
                      <w:rPr>
                        <w:rFonts w:hint="eastAsia"/>
                        <w:b/>
                        <w:bCs/>
                        <w:sz w:val="21"/>
                        <w:szCs w:val="21"/>
                      </w:rPr>
                      <w:t>．不涉及现金收支的重大投资和筹资活动：</w:t>
                    </w:r>
                  </w:p>
                </w:tc>
              </w:sdtContent>
            </w:sdt>
          </w:tr>
          <w:tr w:rsidR="002C2526" w:rsidRPr="002C2526" w:rsidTr="00214EEA">
            <w:trPr>
              <w:trHeight w:val="1428"/>
            </w:trPr>
            <w:sdt>
              <w:sdtPr>
                <w:rPr>
                  <w:sz w:val="21"/>
                  <w:szCs w:val="21"/>
                </w:rPr>
                <w:tag w:val="_PLD_655636739ee84751ab668093a128e30d"/>
                <w:id w:val="2582622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2C2526" w:rsidRPr="002C2526" w:rsidRDefault="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2C2526" w:rsidRPr="002C2526" w:rsidRDefault="002C2526">
                <w:pPr>
                  <w:jc w:val="right"/>
                  <w:rPr>
                    <w:sz w:val="21"/>
                    <w:szCs w:val="21"/>
                  </w:rPr>
                </w:pPr>
              </w:p>
            </w:tc>
          </w:tr>
          <w:tr w:rsidR="002C2526" w:rsidRPr="002C2526" w:rsidTr="0091107D">
            <w:sdt>
              <w:sdtPr>
                <w:rPr>
                  <w:sz w:val="21"/>
                  <w:szCs w:val="21"/>
                </w:rPr>
                <w:tag w:val="_PLD_c256cf5f86c34d5bb6f6784047858fa0"/>
                <w:id w:val="-18591053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一年内到期的可转换公司债</w:t>
                    </w:r>
                    <w:proofErr w:type="gramStart"/>
                    <w:r w:rsidRPr="002C2526">
                      <w:rPr>
                        <w:rFonts w:hint="eastAsia"/>
                        <w:sz w:val="21"/>
                        <w:szCs w:val="21"/>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2C2526" w:rsidRPr="002C2526" w:rsidRDefault="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2C2526" w:rsidRPr="002C2526" w:rsidRDefault="002C2526">
                <w:pPr>
                  <w:jc w:val="right"/>
                  <w:rPr>
                    <w:sz w:val="21"/>
                    <w:szCs w:val="21"/>
                  </w:rPr>
                </w:pPr>
              </w:p>
            </w:tc>
          </w:tr>
          <w:tr w:rsidR="002C2526" w:rsidRPr="002C2526" w:rsidTr="0091107D">
            <w:sdt>
              <w:sdtPr>
                <w:rPr>
                  <w:sz w:val="21"/>
                  <w:szCs w:val="21"/>
                </w:rPr>
                <w:tag w:val="_PLD_d59267cd8d7d452fac4c9bc41205c801"/>
                <w:id w:val="-8698360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2C2526" w:rsidRPr="002C2526" w:rsidRDefault="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2C2526" w:rsidRPr="002C2526" w:rsidRDefault="002C2526">
                <w:pPr>
                  <w:jc w:val="right"/>
                  <w:rPr>
                    <w:sz w:val="21"/>
                    <w:szCs w:val="21"/>
                  </w:rPr>
                </w:pPr>
              </w:p>
            </w:tc>
          </w:tr>
          <w:tr w:rsidR="002C2526" w:rsidRPr="002C2526" w:rsidTr="00775137">
            <w:sdt>
              <w:sdtPr>
                <w:rPr>
                  <w:sz w:val="21"/>
                  <w:szCs w:val="21"/>
                </w:rPr>
                <w:tag w:val="_PLD_b32f2ba3b4a94101978cc22144b58749"/>
                <w:id w:val="-556855486"/>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2C2526" w:rsidRPr="002C2526" w:rsidRDefault="002C2526">
                    <w:pPr>
                      <w:rPr>
                        <w:sz w:val="21"/>
                        <w:szCs w:val="21"/>
                      </w:rPr>
                    </w:pPr>
                    <w:r w:rsidRPr="002C2526">
                      <w:rPr>
                        <w:b/>
                        <w:bCs/>
                        <w:sz w:val="21"/>
                        <w:szCs w:val="21"/>
                      </w:rPr>
                      <w:t>3</w:t>
                    </w:r>
                    <w:r w:rsidRPr="002C2526">
                      <w:rPr>
                        <w:rFonts w:hint="eastAsia"/>
                        <w:b/>
                        <w:bCs/>
                        <w:sz w:val="21"/>
                        <w:szCs w:val="21"/>
                      </w:rPr>
                      <w:t>．现金及现金等价物净变动情况：</w:t>
                    </w:r>
                  </w:p>
                </w:tc>
              </w:sdtContent>
            </w:sdt>
          </w:tr>
          <w:tr w:rsidR="002C2526" w:rsidRPr="002C2526" w:rsidTr="002C2526">
            <w:sdt>
              <w:sdtPr>
                <w:rPr>
                  <w:sz w:val="21"/>
                  <w:szCs w:val="21"/>
                </w:rPr>
                <w:tag w:val="_PLD_ce5f5dd10ce14f14b2630fa4d067c065"/>
                <w:id w:val="-15083592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207,511,504.59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1,000,043,840.32</w:t>
                </w:r>
              </w:p>
            </w:tc>
          </w:tr>
          <w:tr w:rsidR="002C2526" w:rsidRPr="002C2526" w:rsidTr="0091107D">
            <w:sdt>
              <w:sdtPr>
                <w:rPr>
                  <w:sz w:val="21"/>
                  <w:szCs w:val="21"/>
                </w:rPr>
                <w:tag w:val="_PLD_4086e070f5d54fb29cce570f72724cbb"/>
                <w:id w:val="1197400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1,000,043,840.32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1,236,472,947.14</w:t>
                </w:r>
              </w:p>
            </w:tc>
          </w:tr>
          <w:tr w:rsidR="002C2526" w:rsidRPr="002C2526" w:rsidTr="002C2526">
            <w:sdt>
              <w:sdtPr>
                <w:rPr>
                  <w:sz w:val="21"/>
                  <w:szCs w:val="21"/>
                </w:rPr>
                <w:tag w:val="_PLD_1c91c4a914b649cfab66292de8099b2d"/>
                <w:id w:val="5590584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r>
          <w:tr w:rsidR="002C2526" w:rsidRPr="002C2526" w:rsidTr="0091107D">
            <w:sdt>
              <w:sdtPr>
                <w:rPr>
                  <w:sz w:val="21"/>
                  <w:szCs w:val="21"/>
                </w:rPr>
                <w:tag w:val="_PLD_3477f6eacd034d7382014e3c1eb89ed3"/>
                <w:id w:val="-10331942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p>
            </w:tc>
          </w:tr>
          <w:tr w:rsidR="002C2526" w:rsidRPr="002C2526" w:rsidTr="002C2526">
            <w:sdt>
              <w:sdtPr>
                <w:rPr>
                  <w:sz w:val="21"/>
                  <w:szCs w:val="21"/>
                </w:rPr>
                <w:tag w:val="_PLD_2ea0766a6a7d4c8bbcf5d81bbec324ef"/>
                <w:id w:val="5306899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2C2526" w:rsidRPr="002C2526" w:rsidRDefault="002C2526">
                    <w:pPr>
                      <w:rPr>
                        <w:sz w:val="21"/>
                        <w:szCs w:val="21"/>
                      </w:rPr>
                    </w:pPr>
                    <w:r w:rsidRPr="002C2526">
                      <w:rPr>
                        <w:rFonts w:hint="eastAsia"/>
                        <w:sz w:val="21"/>
                        <w:szCs w:val="21"/>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-792,532,335.73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2C2526" w:rsidRPr="002C2526" w:rsidRDefault="002C2526" w:rsidP="002C2526">
                <w:pPr>
                  <w:jc w:val="right"/>
                  <w:rPr>
                    <w:sz w:val="21"/>
                    <w:szCs w:val="21"/>
                  </w:rPr>
                </w:pPr>
                <w:r w:rsidRPr="002C2526">
                  <w:rPr>
                    <w:sz w:val="21"/>
                    <w:szCs w:val="21"/>
                  </w:rPr>
                  <w:t>-236,429,106.82</w:t>
                </w:r>
              </w:p>
            </w:tc>
          </w:tr>
        </w:tbl>
        <w:p w:rsidR="00FD2133" w:rsidRPr="002C2526" w:rsidRDefault="00D1422C">
          <w:pPr>
            <w:rPr>
              <w:sz w:val="21"/>
              <w:szCs w:val="21"/>
            </w:rPr>
          </w:pPr>
        </w:p>
      </w:sdtContent>
    </w:sdt>
    <w:sdt>
      <w:sdtPr>
        <w:rPr>
          <w:rFonts w:ascii="宋体" w:eastAsia="宋体" w:hAnsi="宋体" w:cs="宋体" w:hint="eastAsia"/>
          <w:b w:val="0"/>
          <w:bCs w:val="0"/>
          <w:kern w:val="0"/>
          <w:sz w:val="24"/>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FD2133" w:rsidRDefault="00537341">
          <w:pPr>
            <w:pStyle w:val="4"/>
            <w:numPr>
              <w:ilvl w:val="0"/>
              <w:numId w:val="138"/>
            </w:numPr>
            <w:ind w:left="426" w:hanging="426"/>
          </w:pPr>
          <w:r>
            <w:rPr>
              <w:rFonts w:hint="eastAsia"/>
            </w:rPr>
            <w:t>本期</w:t>
          </w:r>
          <w:r>
            <w:rPr>
              <w:rFonts w:ascii="宋体" w:hAnsi="宋体" w:cs="宋体" w:hint="eastAsia"/>
              <w:kern w:val="0"/>
            </w:rPr>
            <w:t>支付的</w:t>
          </w:r>
          <w:r>
            <w:rPr>
              <w:rFonts w:hint="eastAsia"/>
            </w:rPr>
            <w:t>取得子公司的现金净额</w:t>
          </w:r>
        </w:p>
        <w:p w:rsidR="002C2526" w:rsidRDefault="00D1422C" w:rsidP="002C2526">
          <w:sdt>
            <w:sdtPr>
              <w:alias w:val="是否适用：本期支付的取得子公司的现金净额[双击切换]"/>
              <w:tag w:val="_GBC_e15d87c710624e119515f4697cba951d"/>
              <w:id w:val="-196019092"/>
              <w:lock w:val="sdtLocked"/>
              <w:placeholder>
                <w:docPart w:val="GBC22222222222222222222222222222"/>
              </w:placeholder>
            </w:sdtPr>
            <w:sdtContent>
              <w:r>
                <w:fldChar w:fldCharType="begin"/>
              </w:r>
              <w:r w:rsidR="002C2526">
                <w:instrText xml:space="preserve">MACROBUTTON  SnrToggleCheckbox □适用 </w:instrText>
              </w:r>
              <w:r>
                <w:fldChar w:fldCharType="end"/>
              </w:r>
              <w:r>
                <w:fldChar w:fldCharType="begin"/>
              </w:r>
              <w:r w:rsidR="002C2526">
                <w:instrText xml:space="preserve"> MACROBUTTON  SnrToggleCheckbox √不适用 </w:instrText>
              </w:r>
              <w:r>
                <w:fldChar w:fldCharType="end"/>
              </w:r>
            </w:sdtContent>
          </w:sdt>
        </w:p>
        <w:p w:rsidR="00FD2133" w:rsidRDefault="00D1422C"/>
      </w:sdtContent>
    </w:sdt>
    <w:sdt>
      <w:sdtPr>
        <w:rPr>
          <w:rFonts w:ascii="宋体" w:eastAsia="宋体" w:hAnsi="宋体" w:cs="宋体" w:hint="eastAsia"/>
          <w:b w:val="0"/>
          <w:bCs w:val="0"/>
          <w:kern w:val="0"/>
          <w:sz w:val="24"/>
          <w:szCs w:val="24"/>
        </w:rPr>
        <w:alias w:val="模块:处置子公司收到的现金净额"/>
        <w:tag w:val="_SEC_c13aa60d3ee2485187cd10bae50b72d3"/>
        <w:id w:val="225034538"/>
        <w:lock w:val="sdtLocked"/>
        <w:placeholder>
          <w:docPart w:val="GBC22222222222222222222222222222"/>
        </w:placeholder>
      </w:sdtPr>
      <w:sdtContent>
        <w:p w:rsidR="00FD2133" w:rsidRDefault="00537341">
          <w:pPr>
            <w:pStyle w:val="4"/>
            <w:numPr>
              <w:ilvl w:val="0"/>
              <w:numId w:val="138"/>
            </w:numPr>
            <w:ind w:left="426" w:hanging="426"/>
          </w:pPr>
          <w:r>
            <w:rPr>
              <w:rFonts w:ascii="宋体" w:hAnsi="宋体" w:cs="宋体" w:hint="eastAsia"/>
              <w:kern w:val="0"/>
              <w:szCs w:val="24"/>
            </w:rPr>
            <w:t>本期收到的</w:t>
          </w:r>
          <w:r>
            <w:rPr>
              <w:rFonts w:hint="eastAsia"/>
            </w:rPr>
            <w:t>处置子公司的现金净额</w:t>
          </w:r>
        </w:p>
        <w:p w:rsidR="002C2526" w:rsidRDefault="00D1422C" w:rsidP="002C2526">
          <w:sdt>
            <w:sdtPr>
              <w:alias w:val="是否适用：本期收到的处置子公司的现金净额[双击切换]"/>
              <w:tag w:val="_GBC_34f955c7fd1f404b9df6ccd09e080d38"/>
              <w:id w:val="-1428414853"/>
              <w:lock w:val="sdtLocked"/>
              <w:placeholder>
                <w:docPart w:val="GBC22222222222222222222222222222"/>
              </w:placeholder>
            </w:sdtPr>
            <w:sdtContent>
              <w:r>
                <w:fldChar w:fldCharType="begin"/>
              </w:r>
              <w:r w:rsidR="002C2526">
                <w:instrText xml:space="preserve">MACROBUTTON  SnrToggleCheckbox □适用 </w:instrText>
              </w:r>
              <w:r>
                <w:fldChar w:fldCharType="end"/>
              </w:r>
              <w:r>
                <w:fldChar w:fldCharType="begin"/>
              </w:r>
              <w:r w:rsidR="002C2526">
                <w:instrText xml:space="preserve"> MACROBUTTON  SnrToggleCheckbox √不适用 </w:instrText>
              </w:r>
              <w:r>
                <w:fldChar w:fldCharType="end"/>
              </w:r>
            </w:sdtContent>
          </w:sdt>
        </w:p>
        <w:p w:rsidR="00FD2133" w:rsidRDefault="00D1422C"/>
      </w:sdtContent>
    </w:sdt>
    <w:sdt>
      <w:sdtPr>
        <w:rPr>
          <w:rFonts w:ascii="宋体" w:eastAsia="宋体" w:hAnsi="宋体" w:cs="宋体" w:hint="eastAsia"/>
          <w:b w:val="0"/>
          <w:bCs w:val="0"/>
          <w:kern w:val="0"/>
          <w:sz w:val="24"/>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FD2133" w:rsidRDefault="00537341">
          <w:pPr>
            <w:pStyle w:val="4"/>
            <w:numPr>
              <w:ilvl w:val="0"/>
              <w:numId w:val="138"/>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EndPr>
            <w:rPr>
              <w:sz w:val="21"/>
              <w:szCs w:val="21"/>
            </w:rPr>
          </w:sdtEndPr>
          <w:sdtContent>
            <w:p w:rsidR="00FD2133" w:rsidRPr="002C2526" w:rsidRDefault="00D1422C">
              <w:pPr>
                <w:rPr>
                  <w:sz w:val="21"/>
                  <w:szCs w:val="21"/>
                </w:rPr>
              </w:pPr>
              <w:r w:rsidRPr="002C2526">
                <w:rPr>
                  <w:sz w:val="21"/>
                  <w:szCs w:val="21"/>
                </w:rPr>
                <w:fldChar w:fldCharType="begin"/>
              </w:r>
              <w:r w:rsidR="002C2526" w:rsidRP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sidRPr="002C2526">
                <w:rPr>
                  <w:sz w:val="21"/>
                  <w:szCs w:val="21"/>
                </w:rPr>
                <w:instrText xml:space="preserve"> MACROBUTTON  SnrToggleCheckbox □不适用 </w:instrText>
              </w:r>
              <w:r w:rsidRPr="002C2526">
                <w:rPr>
                  <w:sz w:val="21"/>
                  <w:szCs w:val="21"/>
                </w:rPr>
                <w:fldChar w:fldCharType="end"/>
              </w:r>
            </w:p>
          </w:sdtContent>
        </w:sdt>
        <w:p w:rsidR="00FD2133" w:rsidRPr="002C2526" w:rsidRDefault="00537341">
          <w:pPr>
            <w:jc w:val="right"/>
            <w:rPr>
              <w:b/>
              <w:sz w:val="21"/>
              <w:szCs w:val="21"/>
            </w:rPr>
          </w:pPr>
          <w:r w:rsidRPr="002C2526">
            <w:rPr>
              <w:rFonts w:hint="eastAsia"/>
              <w:sz w:val="21"/>
              <w:szCs w:val="21"/>
            </w:rPr>
            <w:t>单位：</w:t>
          </w:r>
          <w:sdt>
            <w:sdtPr>
              <w:rPr>
                <w:rFonts w:hint="eastAsia"/>
                <w:sz w:val="21"/>
                <w:szCs w:val="21"/>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C2526">
                <w:rPr>
                  <w:rFonts w:hint="eastAsia"/>
                  <w:sz w:val="21"/>
                  <w:szCs w:val="21"/>
                </w:rPr>
                <w:t>元</w:t>
              </w:r>
            </w:sdtContent>
          </w:sdt>
          <w:r w:rsidRPr="002C2526">
            <w:rPr>
              <w:rFonts w:hint="eastAsia"/>
              <w:sz w:val="21"/>
              <w:szCs w:val="21"/>
            </w:rPr>
            <w:t xml:space="preserve">  币种：</w:t>
          </w:r>
          <w:sdt>
            <w:sdtPr>
              <w:rPr>
                <w:rFonts w:hint="eastAsia"/>
                <w:sz w:val="21"/>
                <w:szCs w:val="21"/>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C252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FD2133" w:rsidRPr="002C2526" w:rsidTr="0091107D">
            <w:trPr>
              <w:trHeight w:val="285"/>
            </w:trPr>
            <w:sdt>
              <w:sdtPr>
                <w:rPr>
                  <w:sz w:val="21"/>
                  <w:szCs w:val="21"/>
                </w:rPr>
                <w:tag w:val="_PLD_f236b4353ebb4174a1d752e2dd8d5962"/>
                <w:id w:val="-603734670"/>
                <w:lock w:val="sdtLocked"/>
              </w:sdtPr>
              <w:sdtContent>
                <w:tc>
                  <w:tcPr>
                    <w:tcW w:w="1875" w:type="pct"/>
                    <w:tcBorders>
                      <w:bottom w:val="single" w:sz="4" w:space="0" w:color="auto"/>
                    </w:tcBorders>
                    <w:shd w:val="clear" w:color="auto" w:fill="auto"/>
                    <w:vAlign w:val="center"/>
                  </w:tcPr>
                  <w:p w:rsidR="00FD2133" w:rsidRPr="002C2526" w:rsidRDefault="00537341" w:rsidP="00003C9A">
                    <w:pPr>
                      <w:ind w:leftChars="-51" w:left="-122"/>
                      <w:jc w:val="center"/>
                      <w:rPr>
                        <w:sz w:val="21"/>
                        <w:szCs w:val="21"/>
                      </w:rPr>
                    </w:pPr>
                    <w:r w:rsidRPr="002C2526">
                      <w:rPr>
                        <w:rFonts w:hint="eastAsia"/>
                        <w:sz w:val="21"/>
                        <w:szCs w:val="21"/>
                      </w:rPr>
                      <w:t>项目</w:t>
                    </w:r>
                  </w:p>
                </w:tc>
              </w:sdtContent>
            </w:sdt>
            <w:sdt>
              <w:sdtPr>
                <w:rPr>
                  <w:sz w:val="21"/>
                  <w:szCs w:val="21"/>
                </w:rPr>
                <w:tag w:val="_PLD_74f42234ca4e43f7b8ddb72b330e411d"/>
                <w:id w:val="886462945"/>
                <w:lock w:val="sdtLocked"/>
              </w:sdtPr>
              <w:sdtContent>
                <w:tc>
                  <w:tcPr>
                    <w:tcW w:w="1614" w:type="pct"/>
                    <w:shd w:val="clear" w:color="auto" w:fill="auto"/>
                    <w:vAlign w:val="center"/>
                  </w:tcPr>
                  <w:p w:rsidR="00FD2133" w:rsidRPr="002C2526" w:rsidRDefault="00537341">
                    <w:pPr>
                      <w:jc w:val="center"/>
                      <w:rPr>
                        <w:sz w:val="21"/>
                        <w:szCs w:val="21"/>
                      </w:rPr>
                    </w:pPr>
                    <w:r w:rsidRPr="002C2526">
                      <w:rPr>
                        <w:rFonts w:hint="eastAsia"/>
                        <w:sz w:val="21"/>
                        <w:szCs w:val="21"/>
                      </w:rPr>
                      <w:t>期末余额</w:t>
                    </w:r>
                  </w:p>
                </w:tc>
              </w:sdtContent>
            </w:sdt>
            <w:sdt>
              <w:sdtPr>
                <w:rPr>
                  <w:sz w:val="21"/>
                  <w:szCs w:val="21"/>
                </w:rPr>
                <w:tag w:val="_PLD_acedd6f1968c4c8e9a0e547b5501996e"/>
                <w:id w:val="1388916377"/>
                <w:lock w:val="sdtLocked"/>
              </w:sdtPr>
              <w:sdtContent>
                <w:tc>
                  <w:tcPr>
                    <w:tcW w:w="1511" w:type="pct"/>
                    <w:shd w:val="clear" w:color="auto" w:fill="auto"/>
                  </w:tcPr>
                  <w:p w:rsidR="00FD2133" w:rsidRPr="002C2526" w:rsidRDefault="00537341">
                    <w:pPr>
                      <w:jc w:val="center"/>
                      <w:rPr>
                        <w:sz w:val="21"/>
                        <w:szCs w:val="21"/>
                      </w:rPr>
                    </w:pPr>
                    <w:r w:rsidRPr="002C2526">
                      <w:rPr>
                        <w:rFonts w:hint="eastAsia"/>
                        <w:sz w:val="21"/>
                        <w:szCs w:val="21"/>
                      </w:rPr>
                      <w:t>期初余额</w:t>
                    </w:r>
                  </w:p>
                </w:tc>
              </w:sdtContent>
            </w:sdt>
          </w:tr>
          <w:tr w:rsidR="002C2526" w:rsidRPr="002C2526" w:rsidTr="002C2526">
            <w:trPr>
              <w:trHeight w:val="285"/>
            </w:trPr>
            <w:sdt>
              <w:sdtPr>
                <w:rPr>
                  <w:sz w:val="21"/>
                  <w:szCs w:val="21"/>
                </w:rPr>
                <w:tag w:val="_PLD_c30974bcf6934ec0baf9b0fa14607d4b"/>
                <w:id w:val="11349896"/>
                <w:lock w:val="sdtLocked"/>
              </w:sdtPr>
              <w:sdtContent>
                <w:tc>
                  <w:tcPr>
                    <w:tcW w:w="1875" w:type="pct"/>
                    <w:shd w:val="clear" w:color="auto" w:fill="auto"/>
                    <w:vAlign w:val="center"/>
                  </w:tcPr>
                  <w:p w:rsidR="002C2526" w:rsidRPr="002C2526" w:rsidRDefault="002C2526">
                    <w:pPr>
                      <w:rPr>
                        <w:sz w:val="21"/>
                        <w:szCs w:val="21"/>
                      </w:rPr>
                    </w:pPr>
                    <w:r w:rsidRPr="002C2526">
                      <w:rPr>
                        <w:rFonts w:hint="eastAsia"/>
                        <w:sz w:val="21"/>
                        <w:szCs w:val="21"/>
                      </w:rPr>
                      <w:t>一、现金</w:t>
                    </w:r>
                  </w:p>
                </w:tc>
              </w:sdtContent>
            </w:sdt>
            <w:tc>
              <w:tcPr>
                <w:tcW w:w="1614" w:type="pct"/>
                <w:shd w:val="clear" w:color="auto" w:fill="auto"/>
                <w:vAlign w:val="center"/>
              </w:tcPr>
              <w:p w:rsidR="002C2526" w:rsidRPr="002C2526" w:rsidRDefault="002C2526" w:rsidP="002C2526">
                <w:pPr>
                  <w:jc w:val="right"/>
                  <w:rPr>
                    <w:sz w:val="21"/>
                    <w:szCs w:val="21"/>
                  </w:rPr>
                </w:pPr>
                <w:r w:rsidRPr="002C2526">
                  <w:rPr>
                    <w:sz w:val="21"/>
                    <w:szCs w:val="21"/>
                  </w:rPr>
                  <w:t>207,511,504.59</w:t>
                </w:r>
              </w:p>
            </w:tc>
            <w:tc>
              <w:tcPr>
                <w:tcW w:w="1511" w:type="pct"/>
                <w:shd w:val="clear" w:color="auto" w:fill="auto"/>
                <w:vAlign w:val="center"/>
              </w:tcPr>
              <w:p w:rsidR="002C2526" w:rsidRPr="002C2526" w:rsidRDefault="002C2526" w:rsidP="002C2526">
                <w:pPr>
                  <w:jc w:val="right"/>
                  <w:rPr>
                    <w:sz w:val="21"/>
                    <w:szCs w:val="21"/>
                  </w:rPr>
                </w:pPr>
                <w:r w:rsidRPr="002C2526">
                  <w:rPr>
                    <w:sz w:val="21"/>
                    <w:szCs w:val="21"/>
                  </w:rPr>
                  <w:t>1,000,043,840.32</w:t>
                </w:r>
              </w:p>
            </w:tc>
          </w:tr>
          <w:tr w:rsidR="002C2526" w:rsidRPr="002C2526" w:rsidTr="002C2526">
            <w:trPr>
              <w:trHeight w:val="285"/>
            </w:trPr>
            <w:sdt>
              <w:sdtPr>
                <w:rPr>
                  <w:sz w:val="21"/>
                  <w:szCs w:val="21"/>
                </w:rPr>
                <w:tag w:val="_PLD_2448924633ff47a2a056b74831275190"/>
                <w:id w:val="-1257745638"/>
                <w:lock w:val="sdtLocked"/>
              </w:sdtPr>
              <w:sdtContent>
                <w:tc>
                  <w:tcPr>
                    <w:tcW w:w="1875" w:type="pct"/>
                    <w:shd w:val="clear" w:color="auto" w:fill="auto"/>
                    <w:vAlign w:val="center"/>
                  </w:tcPr>
                  <w:p w:rsidR="002C2526" w:rsidRPr="002C2526" w:rsidRDefault="002C2526">
                    <w:pPr>
                      <w:rPr>
                        <w:sz w:val="21"/>
                        <w:szCs w:val="21"/>
                      </w:rPr>
                    </w:pPr>
                    <w:r w:rsidRPr="002C2526">
                      <w:rPr>
                        <w:rFonts w:hint="eastAsia"/>
                        <w:sz w:val="21"/>
                        <w:szCs w:val="21"/>
                      </w:rPr>
                      <w:t>其中：库存现金</w:t>
                    </w:r>
                  </w:p>
                </w:tc>
              </w:sdtContent>
            </w:sdt>
            <w:tc>
              <w:tcPr>
                <w:tcW w:w="1614" w:type="pct"/>
                <w:shd w:val="clear" w:color="auto" w:fill="auto"/>
                <w:vAlign w:val="center"/>
              </w:tcPr>
              <w:p w:rsidR="002C2526" w:rsidRPr="002C2526" w:rsidRDefault="002C2526" w:rsidP="002C2526">
                <w:pPr>
                  <w:jc w:val="right"/>
                  <w:rPr>
                    <w:sz w:val="21"/>
                    <w:szCs w:val="21"/>
                  </w:rPr>
                </w:pPr>
                <w:r w:rsidRPr="002C2526">
                  <w:rPr>
                    <w:sz w:val="21"/>
                    <w:szCs w:val="21"/>
                  </w:rPr>
                  <w:t>7,440.39</w:t>
                </w:r>
              </w:p>
            </w:tc>
            <w:tc>
              <w:tcPr>
                <w:tcW w:w="1511" w:type="pct"/>
                <w:shd w:val="clear" w:color="auto" w:fill="auto"/>
                <w:vAlign w:val="center"/>
              </w:tcPr>
              <w:p w:rsidR="002C2526" w:rsidRPr="002C2526" w:rsidRDefault="002C2526" w:rsidP="002C2526">
                <w:pPr>
                  <w:jc w:val="right"/>
                  <w:rPr>
                    <w:sz w:val="21"/>
                    <w:szCs w:val="21"/>
                  </w:rPr>
                </w:pPr>
                <w:r w:rsidRPr="002C2526">
                  <w:rPr>
                    <w:sz w:val="21"/>
                    <w:szCs w:val="21"/>
                  </w:rPr>
                  <w:t>4,293.17</w:t>
                </w:r>
              </w:p>
            </w:tc>
          </w:tr>
          <w:tr w:rsidR="002C2526" w:rsidRPr="002C2526" w:rsidTr="002C2526">
            <w:trPr>
              <w:trHeight w:val="285"/>
            </w:trPr>
            <w:sdt>
              <w:sdtPr>
                <w:rPr>
                  <w:sz w:val="21"/>
                  <w:szCs w:val="21"/>
                </w:rPr>
                <w:tag w:val="_PLD_7c1d37ef90854383849abb5794e386ca"/>
                <w:id w:val="1539778556"/>
                <w:lock w:val="sdtLocked"/>
              </w:sdtPr>
              <w:sdtContent>
                <w:tc>
                  <w:tcPr>
                    <w:tcW w:w="1875" w:type="pct"/>
                    <w:shd w:val="clear" w:color="auto" w:fill="auto"/>
                    <w:vAlign w:val="center"/>
                  </w:tcPr>
                  <w:p w:rsidR="002C2526" w:rsidRPr="002C2526" w:rsidRDefault="002C2526">
                    <w:pPr>
                      <w:rPr>
                        <w:sz w:val="21"/>
                        <w:szCs w:val="21"/>
                      </w:rPr>
                    </w:pPr>
                    <w:r w:rsidRPr="002C2526">
                      <w:rPr>
                        <w:rFonts w:hint="eastAsia"/>
                        <w:sz w:val="21"/>
                        <w:szCs w:val="21"/>
                      </w:rPr>
                      <w:t xml:space="preserve">　　可随时用于支付的银行存款</w:t>
                    </w:r>
                  </w:p>
                </w:tc>
              </w:sdtContent>
            </w:sdt>
            <w:tc>
              <w:tcPr>
                <w:tcW w:w="1614" w:type="pct"/>
                <w:shd w:val="clear" w:color="auto" w:fill="auto"/>
                <w:vAlign w:val="center"/>
              </w:tcPr>
              <w:p w:rsidR="002C2526" w:rsidRPr="002C2526" w:rsidRDefault="002C2526" w:rsidP="002C2526">
                <w:pPr>
                  <w:jc w:val="right"/>
                  <w:rPr>
                    <w:sz w:val="21"/>
                    <w:szCs w:val="21"/>
                  </w:rPr>
                </w:pPr>
                <w:r w:rsidRPr="002C2526">
                  <w:rPr>
                    <w:sz w:val="21"/>
                    <w:szCs w:val="21"/>
                  </w:rPr>
                  <w:t>207,504,064.20</w:t>
                </w:r>
              </w:p>
            </w:tc>
            <w:tc>
              <w:tcPr>
                <w:tcW w:w="1511" w:type="pct"/>
                <w:shd w:val="clear" w:color="auto" w:fill="auto"/>
                <w:vAlign w:val="center"/>
              </w:tcPr>
              <w:p w:rsidR="002C2526" w:rsidRPr="002C2526" w:rsidRDefault="002C2526" w:rsidP="002C2526">
                <w:pPr>
                  <w:jc w:val="right"/>
                  <w:rPr>
                    <w:sz w:val="21"/>
                    <w:szCs w:val="21"/>
                  </w:rPr>
                </w:pPr>
                <w:r w:rsidRPr="002C2526">
                  <w:rPr>
                    <w:sz w:val="21"/>
                    <w:szCs w:val="21"/>
                  </w:rPr>
                  <w:t>1,000,039,547.15</w:t>
                </w:r>
              </w:p>
            </w:tc>
          </w:tr>
          <w:tr w:rsidR="002C2526" w:rsidRPr="002C2526" w:rsidTr="002C2526">
            <w:trPr>
              <w:trHeight w:val="285"/>
            </w:trPr>
            <w:sdt>
              <w:sdtPr>
                <w:rPr>
                  <w:sz w:val="21"/>
                  <w:szCs w:val="21"/>
                </w:rPr>
                <w:tag w:val="_PLD_f00d7a66342f4877aaddfcaf2bb31e3d"/>
                <w:id w:val="-555708183"/>
                <w:lock w:val="sdtLocked"/>
              </w:sdtPr>
              <w:sdtContent>
                <w:tc>
                  <w:tcPr>
                    <w:tcW w:w="1875" w:type="pct"/>
                    <w:shd w:val="clear" w:color="auto" w:fill="auto"/>
                    <w:vAlign w:val="center"/>
                  </w:tcPr>
                  <w:p w:rsidR="002C2526" w:rsidRPr="002C2526" w:rsidRDefault="002C2526">
                    <w:pPr>
                      <w:rPr>
                        <w:sz w:val="21"/>
                        <w:szCs w:val="21"/>
                      </w:rPr>
                    </w:pPr>
                    <w:r w:rsidRPr="002C2526">
                      <w:rPr>
                        <w:rFonts w:hint="eastAsia"/>
                        <w:sz w:val="21"/>
                        <w:szCs w:val="21"/>
                      </w:rPr>
                      <w:t>二、现金等价物</w:t>
                    </w:r>
                  </w:p>
                </w:tc>
              </w:sdtContent>
            </w:sdt>
            <w:tc>
              <w:tcPr>
                <w:tcW w:w="1614" w:type="pct"/>
                <w:shd w:val="clear" w:color="auto" w:fill="auto"/>
                <w:vAlign w:val="center"/>
              </w:tcPr>
              <w:p w:rsidR="002C2526" w:rsidRPr="002C2526" w:rsidRDefault="002C2526" w:rsidP="002C2526">
                <w:pPr>
                  <w:jc w:val="right"/>
                  <w:rPr>
                    <w:sz w:val="21"/>
                    <w:szCs w:val="21"/>
                  </w:rPr>
                </w:pPr>
              </w:p>
            </w:tc>
            <w:tc>
              <w:tcPr>
                <w:tcW w:w="1511" w:type="pct"/>
                <w:shd w:val="clear" w:color="auto" w:fill="auto"/>
                <w:vAlign w:val="center"/>
              </w:tcPr>
              <w:p w:rsidR="002C2526" w:rsidRPr="002C2526" w:rsidRDefault="002C2526" w:rsidP="002C2526">
                <w:pPr>
                  <w:jc w:val="right"/>
                  <w:rPr>
                    <w:sz w:val="21"/>
                    <w:szCs w:val="21"/>
                  </w:rPr>
                </w:pPr>
              </w:p>
            </w:tc>
          </w:tr>
          <w:tr w:rsidR="002C2526" w:rsidRPr="002C2526" w:rsidTr="002C2526">
            <w:trPr>
              <w:trHeight w:val="285"/>
            </w:trPr>
            <w:sdt>
              <w:sdtPr>
                <w:rPr>
                  <w:sz w:val="21"/>
                  <w:szCs w:val="21"/>
                </w:rPr>
                <w:tag w:val="_PLD_c0edd92776694605b840649582e6ae33"/>
                <w:id w:val="-304321662"/>
                <w:lock w:val="sdtLocked"/>
              </w:sdtPr>
              <w:sdtContent>
                <w:tc>
                  <w:tcPr>
                    <w:tcW w:w="1875" w:type="pct"/>
                    <w:shd w:val="clear" w:color="auto" w:fill="auto"/>
                    <w:vAlign w:val="center"/>
                  </w:tcPr>
                  <w:p w:rsidR="002C2526" w:rsidRPr="002C2526" w:rsidRDefault="002C2526">
                    <w:pPr>
                      <w:rPr>
                        <w:sz w:val="21"/>
                        <w:szCs w:val="21"/>
                      </w:rPr>
                    </w:pPr>
                    <w:r w:rsidRPr="002C2526">
                      <w:rPr>
                        <w:rFonts w:hint="eastAsia"/>
                        <w:sz w:val="21"/>
                        <w:szCs w:val="21"/>
                      </w:rPr>
                      <w:t>三、期末现金及现金等价物余额</w:t>
                    </w:r>
                  </w:p>
                </w:tc>
              </w:sdtContent>
            </w:sdt>
            <w:tc>
              <w:tcPr>
                <w:tcW w:w="1614" w:type="pct"/>
                <w:shd w:val="clear" w:color="auto" w:fill="auto"/>
                <w:vAlign w:val="center"/>
              </w:tcPr>
              <w:p w:rsidR="002C2526" w:rsidRPr="002C2526" w:rsidRDefault="002C2526" w:rsidP="002C2526">
                <w:pPr>
                  <w:jc w:val="right"/>
                  <w:rPr>
                    <w:sz w:val="21"/>
                    <w:szCs w:val="21"/>
                  </w:rPr>
                </w:pPr>
                <w:r w:rsidRPr="002C2526">
                  <w:rPr>
                    <w:sz w:val="21"/>
                    <w:szCs w:val="21"/>
                  </w:rPr>
                  <w:t>207,511,504.59</w:t>
                </w:r>
              </w:p>
            </w:tc>
            <w:tc>
              <w:tcPr>
                <w:tcW w:w="1511" w:type="pct"/>
                <w:shd w:val="clear" w:color="auto" w:fill="auto"/>
                <w:vAlign w:val="center"/>
              </w:tcPr>
              <w:p w:rsidR="002C2526" w:rsidRPr="002C2526" w:rsidRDefault="002C2526" w:rsidP="002C2526">
                <w:pPr>
                  <w:jc w:val="right"/>
                  <w:rPr>
                    <w:sz w:val="21"/>
                    <w:szCs w:val="21"/>
                  </w:rPr>
                </w:pPr>
                <w:r w:rsidRPr="002C2526">
                  <w:rPr>
                    <w:sz w:val="21"/>
                    <w:szCs w:val="21"/>
                  </w:rPr>
                  <w:t>1,000,043,840.32</w:t>
                </w:r>
              </w:p>
            </w:tc>
          </w:tr>
        </w:tbl>
        <w:p w:rsidR="00FD2133" w:rsidRPr="002C2526" w:rsidRDefault="00FD2133">
          <w:pPr>
            <w:spacing w:before="60" w:after="60"/>
            <w:rPr>
              <w:sz w:val="21"/>
              <w:szCs w:val="21"/>
            </w:rPr>
          </w:pPr>
        </w:p>
        <w:p w:rsidR="00FD2133" w:rsidRPr="002C2526" w:rsidRDefault="00537341">
          <w:pPr>
            <w:spacing w:before="60" w:after="60"/>
            <w:rPr>
              <w:sz w:val="21"/>
              <w:szCs w:val="21"/>
            </w:rPr>
          </w:pPr>
          <w:r w:rsidRPr="002C2526">
            <w:rPr>
              <w:rFonts w:hint="eastAsia"/>
              <w:sz w:val="21"/>
              <w:szCs w:val="21"/>
            </w:rPr>
            <w:t>其他说明：</w:t>
          </w:r>
        </w:p>
        <w:sdt>
          <w:sdtPr>
            <w:rPr>
              <w:sz w:val="21"/>
              <w:szCs w:val="21"/>
            </w:rPr>
            <w:alias w:val="是否适用：现金流量表补充资料的说明[双击切换]"/>
            <w:tag w:val="_GBC_0ba0540309b143448acc872b3e211b1d"/>
            <w:id w:val="1719319235"/>
            <w:lock w:val="sdtLocked"/>
            <w:placeholder>
              <w:docPart w:val="GBC22222222222222222222222222222"/>
            </w:placeholder>
          </w:sdtPr>
          <w:sdtContent>
            <w:p w:rsidR="00FD2133" w:rsidRDefault="00D1422C" w:rsidP="002C2526">
              <w:pPr>
                <w:spacing w:before="60" w:after="60"/>
              </w:pPr>
              <w:r w:rsidRPr="002C2526">
                <w:rPr>
                  <w:sz w:val="21"/>
                  <w:szCs w:val="21"/>
                </w:rPr>
                <w:fldChar w:fldCharType="begin"/>
              </w:r>
              <w:r w:rsidR="002C2526">
                <w:rPr>
                  <w:sz w:val="21"/>
                  <w:szCs w:val="21"/>
                </w:rPr>
                <w:instrText xml:space="preserve">MACROBUTTON  SnrToggleCheckbox □适用 </w:instrText>
              </w:r>
              <w:r w:rsidRPr="002C2526">
                <w:rPr>
                  <w:sz w:val="21"/>
                  <w:szCs w:val="21"/>
                </w:rPr>
                <w:fldChar w:fldCharType="end"/>
              </w:r>
              <w:r w:rsidRPr="002C2526">
                <w:rPr>
                  <w:sz w:val="21"/>
                  <w:szCs w:val="21"/>
                </w:rPr>
                <w:fldChar w:fldCharType="begin"/>
              </w:r>
              <w:r w:rsidR="002C2526">
                <w:rPr>
                  <w:sz w:val="21"/>
                  <w:szCs w:val="21"/>
                </w:rPr>
                <w:instrText xml:space="preserve"> MACROBUTTON  SnrToggleCheckbox √不适用 </w:instrText>
              </w:r>
              <w:r w:rsidRPr="002C2526">
                <w:rPr>
                  <w:sz w:val="21"/>
                  <w:szCs w:val="21"/>
                </w:rPr>
                <w:fldChar w:fldCharType="end"/>
              </w:r>
            </w:p>
          </w:sdtContent>
        </w:sdt>
      </w:sdtContent>
    </w:sdt>
    <w:p w:rsidR="00FD2133" w:rsidRDefault="00FD2133"/>
    <w:sdt>
      <w:sdtPr>
        <w:rPr>
          <w:rFonts w:ascii="宋体" w:hAnsi="宋体" w:cs="宋体" w:hint="eastAsia"/>
          <w:b w:val="0"/>
          <w:bCs w:val="0"/>
          <w:kern w:val="0"/>
          <w:sz w:val="24"/>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sz w:val="21"/>
        </w:rPr>
      </w:sdtEndPr>
      <w:sdtContent>
        <w:p w:rsidR="00FD2133" w:rsidRPr="00EF00C7" w:rsidRDefault="00537341">
          <w:pPr>
            <w:pStyle w:val="3"/>
            <w:numPr>
              <w:ilvl w:val="0"/>
              <w:numId w:val="19"/>
            </w:numPr>
            <w:tabs>
              <w:tab w:val="left" w:pos="504"/>
            </w:tabs>
            <w:rPr>
              <w:rFonts w:ascii="宋体" w:hAnsi="宋体"/>
              <w:szCs w:val="21"/>
            </w:rPr>
          </w:pPr>
          <w:r w:rsidRPr="00EF00C7">
            <w:rPr>
              <w:rFonts w:ascii="宋体" w:hAnsi="宋体" w:hint="eastAsia"/>
              <w:szCs w:val="21"/>
            </w:rPr>
            <w:t>所有者权益变动</w:t>
          </w:r>
          <w:proofErr w:type="gramStart"/>
          <w:r w:rsidRPr="00EF00C7">
            <w:rPr>
              <w:rFonts w:ascii="宋体" w:hAnsi="宋体" w:hint="eastAsia"/>
              <w:szCs w:val="21"/>
            </w:rPr>
            <w:t>表项目</w:t>
          </w:r>
          <w:proofErr w:type="gramEnd"/>
          <w:r w:rsidRPr="00EF00C7">
            <w:rPr>
              <w:rFonts w:ascii="宋体" w:hAnsi="宋体" w:hint="eastAsia"/>
              <w:szCs w:val="21"/>
            </w:rPr>
            <w:t>注释</w:t>
          </w:r>
        </w:p>
        <w:p w:rsidR="00FD2133" w:rsidRPr="00EF00C7" w:rsidRDefault="00537341">
          <w:pPr>
            <w:rPr>
              <w:sz w:val="21"/>
              <w:szCs w:val="21"/>
            </w:rPr>
          </w:pPr>
          <w:r w:rsidRPr="00EF00C7">
            <w:rPr>
              <w:rFonts w:hint="eastAsia"/>
              <w:sz w:val="21"/>
              <w:szCs w:val="21"/>
            </w:rPr>
            <w:t>说明</w:t>
          </w:r>
          <w:proofErr w:type="gramStart"/>
          <w:r w:rsidRPr="00EF00C7">
            <w:rPr>
              <w:rFonts w:hint="eastAsia"/>
              <w:sz w:val="21"/>
              <w:szCs w:val="21"/>
            </w:rPr>
            <w:t>对上年</w:t>
          </w:r>
          <w:proofErr w:type="gramEnd"/>
          <w:r w:rsidRPr="00EF00C7">
            <w:rPr>
              <w:rFonts w:hint="eastAsia"/>
              <w:sz w:val="21"/>
              <w:szCs w:val="21"/>
            </w:rPr>
            <w:t>期末余额进行调整的“其他”项目名称及调整金额等事项：</w:t>
          </w:r>
        </w:p>
        <w:sdt>
          <w:sdtPr>
            <w:rPr>
              <w:sz w:val="21"/>
              <w:szCs w:val="21"/>
            </w:rPr>
            <w:alias w:val="是否适用：所有者权益变动表项目注释[双击切换]"/>
            <w:tag w:val="_GBC_fca039532a374a3e9daa81c75d491b1f"/>
            <w:id w:val="474495814"/>
            <w:lock w:val="sdtLocked"/>
            <w:placeholder>
              <w:docPart w:val="GBC22222222222222222222222222222"/>
            </w:placeholder>
          </w:sdtPr>
          <w:sdtContent>
            <w:p w:rsidR="00FD2133" w:rsidRPr="00EF00C7" w:rsidRDefault="00D1422C" w:rsidP="002C2526">
              <w:pPr>
                <w:rPr>
                  <w:color w:val="FF00FF"/>
                  <w:sz w:val="21"/>
                  <w:szCs w:val="21"/>
                </w:rPr>
              </w:pPr>
              <w:r w:rsidRPr="00EF00C7">
                <w:rPr>
                  <w:sz w:val="21"/>
                  <w:szCs w:val="21"/>
                </w:rPr>
                <w:fldChar w:fldCharType="begin"/>
              </w:r>
              <w:r w:rsidR="002C2526" w:rsidRPr="00EF00C7">
                <w:rPr>
                  <w:sz w:val="21"/>
                  <w:szCs w:val="21"/>
                </w:rPr>
                <w:instrText xml:space="preserve">MACROBUTTON  SnrToggleCheckbox □适用 </w:instrText>
              </w:r>
              <w:r w:rsidRPr="00EF00C7">
                <w:rPr>
                  <w:sz w:val="21"/>
                  <w:szCs w:val="21"/>
                </w:rPr>
                <w:fldChar w:fldCharType="end"/>
              </w:r>
              <w:r w:rsidRPr="00EF00C7">
                <w:rPr>
                  <w:sz w:val="21"/>
                  <w:szCs w:val="21"/>
                </w:rPr>
                <w:fldChar w:fldCharType="begin"/>
              </w:r>
              <w:r w:rsidR="002C2526" w:rsidRPr="00EF00C7">
                <w:rPr>
                  <w:sz w:val="21"/>
                  <w:szCs w:val="21"/>
                </w:rPr>
                <w:instrText xml:space="preserve"> MACROBUTTON  SnrToggleCheckbox √不适用 </w:instrText>
              </w:r>
              <w:r w:rsidRPr="00EF00C7">
                <w:rPr>
                  <w:sz w:val="21"/>
                  <w:szCs w:val="21"/>
                </w:rPr>
                <w:fldChar w:fldCharType="end"/>
              </w:r>
            </w:p>
          </w:sdtContent>
        </w:sdt>
      </w:sdtContent>
    </w:sdt>
    <w:p w:rsidR="00FD2133" w:rsidRPr="00EF00C7" w:rsidRDefault="00FD2133">
      <w:pPr>
        <w:rPr>
          <w:sz w:val="21"/>
          <w:szCs w:val="21"/>
        </w:rPr>
      </w:pPr>
    </w:p>
    <w:sdt>
      <w:sdtPr>
        <w:rPr>
          <w:rFonts w:ascii="宋体" w:hAnsi="宋体" w:cs="宋体" w:hint="eastAsia"/>
          <w:b w:val="0"/>
          <w:bCs w:val="0"/>
          <w:kern w:val="0"/>
          <w:sz w:val="24"/>
          <w:szCs w:val="21"/>
        </w:rPr>
        <w:alias w:val="模块:所有权或使用权受到限制的资产"/>
        <w:tag w:val="_SEC_a24445b9d34342ec921f5b1164f97e32"/>
        <w:id w:val="-726914843"/>
        <w:lock w:val="sdtLocked"/>
        <w:placeholder>
          <w:docPart w:val="GBC22222222222222222222222222222"/>
        </w:placeholder>
      </w:sdtPr>
      <w:sdtContent>
        <w:p w:rsidR="00FD2133" w:rsidRPr="00EF00C7" w:rsidRDefault="00537341">
          <w:pPr>
            <w:pStyle w:val="3"/>
            <w:numPr>
              <w:ilvl w:val="0"/>
              <w:numId w:val="19"/>
            </w:numPr>
            <w:tabs>
              <w:tab w:val="left" w:pos="504"/>
            </w:tabs>
            <w:rPr>
              <w:rFonts w:ascii="宋体" w:hAnsi="宋体"/>
              <w:szCs w:val="21"/>
            </w:rPr>
          </w:pPr>
          <w:r w:rsidRPr="00EF00C7">
            <w:rPr>
              <w:rFonts w:ascii="宋体" w:hAnsi="宋体" w:hint="eastAsia"/>
              <w:szCs w:val="21"/>
            </w:rPr>
            <w:t>所有权或使用权受到限制的资产</w:t>
          </w:r>
        </w:p>
        <w:sdt>
          <w:sdtPr>
            <w:rPr>
              <w:sz w:val="21"/>
              <w:szCs w:val="21"/>
            </w:rPr>
            <w:alias w:val="是否适用：所有权或使用权受到限制的资产[双击切换]"/>
            <w:tag w:val="_GBC_26afe690476a4ece916b86b9b0b7a553"/>
            <w:id w:val="-1241401715"/>
            <w:lock w:val="sdtLocked"/>
            <w:placeholder>
              <w:docPart w:val="GBC22222222222222222222222222222"/>
            </w:placeholder>
          </w:sdtPr>
          <w:sdtContent>
            <w:p w:rsidR="00FD2133" w:rsidRPr="00EF00C7" w:rsidRDefault="00D1422C">
              <w:pPr>
                <w:rPr>
                  <w:sz w:val="21"/>
                  <w:szCs w:val="21"/>
                </w:rPr>
              </w:pPr>
              <w:r w:rsidRPr="00EF00C7">
                <w:rPr>
                  <w:sz w:val="21"/>
                  <w:szCs w:val="21"/>
                </w:rPr>
                <w:fldChar w:fldCharType="begin"/>
              </w:r>
              <w:r w:rsidR="00EF00C7" w:rsidRPr="00EF00C7">
                <w:rPr>
                  <w:sz w:val="21"/>
                  <w:szCs w:val="21"/>
                </w:rPr>
                <w:instrText xml:space="preserve">MACROBUTTON  SnrToggleCheckbox √适用 </w:instrText>
              </w:r>
              <w:r w:rsidRPr="00EF00C7">
                <w:rPr>
                  <w:sz w:val="21"/>
                  <w:szCs w:val="21"/>
                </w:rPr>
                <w:fldChar w:fldCharType="end"/>
              </w:r>
              <w:r w:rsidRPr="00EF00C7">
                <w:rPr>
                  <w:sz w:val="21"/>
                  <w:szCs w:val="21"/>
                </w:rPr>
                <w:fldChar w:fldCharType="begin"/>
              </w:r>
              <w:r w:rsidR="00EF00C7" w:rsidRPr="00EF00C7">
                <w:rPr>
                  <w:sz w:val="21"/>
                  <w:szCs w:val="21"/>
                </w:rPr>
                <w:instrText xml:space="preserve"> MACROBUTTON  SnrToggleCheckbox □不适用 </w:instrText>
              </w:r>
              <w:r w:rsidRPr="00EF00C7">
                <w:rPr>
                  <w:sz w:val="21"/>
                  <w:szCs w:val="21"/>
                </w:rPr>
                <w:fldChar w:fldCharType="end"/>
              </w:r>
            </w:p>
          </w:sdtContent>
        </w:sdt>
        <w:p w:rsidR="00FD2133" w:rsidRPr="00EF00C7" w:rsidRDefault="00537341">
          <w:pPr>
            <w:pStyle w:val="a9"/>
            <w:ind w:firstLineChars="0" w:firstLine="0"/>
            <w:jc w:val="right"/>
            <w:rPr>
              <w:rFonts w:ascii="宋体" w:hAnsi="宋体"/>
              <w:szCs w:val="21"/>
            </w:rPr>
          </w:pPr>
          <w:r w:rsidRPr="00EF00C7">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F00C7">
                <w:rPr>
                  <w:rFonts w:ascii="宋体" w:hAnsi="宋体" w:hint="eastAsia"/>
                  <w:szCs w:val="21"/>
                </w:rPr>
                <w:t>元</w:t>
              </w:r>
            </w:sdtContent>
          </w:sdt>
          <w:r w:rsidRPr="00EF00C7">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F00C7">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FD2133" w:rsidRPr="00EF00C7" w:rsidTr="009757C3">
            <w:sdt>
              <w:sdtPr>
                <w:rPr>
                  <w:sz w:val="21"/>
                  <w:szCs w:val="21"/>
                </w:rPr>
                <w:tag w:val="_PLD_8e15d7f2fa2e40b09c519ace5a37eb45"/>
                <w:id w:val="-108569186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FD2133" w:rsidRPr="00EF00C7" w:rsidRDefault="00537341">
                    <w:pPr>
                      <w:jc w:val="center"/>
                      <w:rPr>
                        <w:sz w:val="21"/>
                        <w:szCs w:val="21"/>
                      </w:rPr>
                    </w:pPr>
                    <w:r w:rsidRPr="00EF00C7">
                      <w:rPr>
                        <w:rFonts w:hint="eastAsia"/>
                        <w:sz w:val="21"/>
                        <w:szCs w:val="21"/>
                      </w:rPr>
                      <w:t>项目</w:t>
                    </w:r>
                  </w:p>
                </w:tc>
              </w:sdtContent>
            </w:sdt>
            <w:sdt>
              <w:sdtPr>
                <w:rPr>
                  <w:sz w:val="21"/>
                  <w:szCs w:val="21"/>
                </w:rPr>
                <w:tag w:val="_PLD_39406572745d477dace6b9315235612b"/>
                <w:id w:val="104479746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FD2133" w:rsidRPr="00EF00C7" w:rsidRDefault="00537341">
                    <w:pPr>
                      <w:jc w:val="center"/>
                      <w:rPr>
                        <w:sz w:val="21"/>
                        <w:szCs w:val="21"/>
                      </w:rPr>
                    </w:pPr>
                    <w:r w:rsidRPr="00EF00C7">
                      <w:rPr>
                        <w:rFonts w:hint="eastAsia"/>
                        <w:sz w:val="21"/>
                        <w:szCs w:val="21"/>
                      </w:rPr>
                      <w:t>期末账面价值</w:t>
                    </w:r>
                  </w:p>
                </w:tc>
              </w:sdtContent>
            </w:sdt>
            <w:sdt>
              <w:sdtPr>
                <w:rPr>
                  <w:sz w:val="21"/>
                  <w:szCs w:val="21"/>
                </w:rPr>
                <w:tag w:val="_PLD_b1c34a0e07914de782ce840363400809"/>
                <w:id w:val="200531318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FD2133" w:rsidRPr="00EF00C7" w:rsidRDefault="00537341">
                    <w:pPr>
                      <w:jc w:val="center"/>
                      <w:rPr>
                        <w:sz w:val="21"/>
                        <w:szCs w:val="21"/>
                      </w:rPr>
                    </w:pPr>
                    <w:r w:rsidRPr="00EF00C7">
                      <w:rPr>
                        <w:rFonts w:hint="eastAsia"/>
                        <w:sz w:val="21"/>
                        <w:szCs w:val="21"/>
                      </w:rPr>
                      <w:t>受限原因</w:t>
                    </w:r>
                  </w:p>
                </w:tc>
              </w:sdtContent>
            </w:sdt>
          </w:tr>
          <w:tr w:rsidR="00EF00C7" w:rsidRPr="00EF00C7" w:rsidTr="00B22E52">
            <w:tc>
              <w:tcPr>
                <w:tcW w:w="1774" w:type="pct"/>
                <w:tcBorders>
                  <w:top w:val="single" w:sz="4" w:space="0" w:color="auto"/>
                  <w:left w:val="single" w:sz="4" w:space="0" w:color="auto"/>
                  <w:bottom w:val="single" w:sz="4" w:space="0" w:color="auto"/>
                  <w:right w:val="single" w:sz="4" w:space="0" w:color="auto"/>
                </w:tcBorders>
                <w:shd w:val="clear" w:color="auto" w:fill="auto"/>
              </w:tcPr>
              <w:p w:rsidR="00EF00C7" w:rsidRPr="00EF00C7" w:rsidRDefault="00EF00C7">
                <w:pPr>
                  <w:rPr>
                    <w:sz w:val="21"/>
                    <w:szCs w:val="21"/>
                  </w:rPr>
                </w:pPr>
                <w:r w:rsidRPr="00EF00C7">
                  <w:rPr>
                    <w:rFonts w:hint="eastAsia"/>
                    <w:sz w:val="21"/>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218,998,201.82</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保证金</w:t>
                </w:r>
              </w:p>
            </w:tc>
          </w:tr>
          <w:tr w:rsidR="00EF00C7" w:rsidRPr="00EF00C7" w:rsidTr="00B22E52">
            <w:tc>
              <w:tcPr>
                <w:tcW w:w="1774" w:type="pct"/>
                <w:tcBorders>
                  <w:top w:val="single" w:sz="4" w:space="0" w:color="auto"/>
                  <w:left w:val="single" w:sz="4" w:space="0" w:color="auto"/>
                  <w:bottom w:val="single" w:sz="4" w:space="0" w:color="auto"/>
                  <w:right w:val="single" w:sz="4" w:space="0" w:color="auto"/>
                </w:tcBorders>
                <w:shd w:val="clear" w:color="auto" w:fill="auto"/>
              </w:tcPr>
              <w:p w:rsidR="00EF00C7" w:rsidRPr="00EF00C7" w:rsidRDefault="00EF00C7">
                <w:pPr>
                  <w:rPr>
                    <w:sz w:val="21"/>
                    <w:szCs w:val="21"/>
                  </w:rPr>
                </w:pPr>
                <w:r w:rsidRPr="00EF00C7">
                  <w:rPr>
                    <w:rFonts w:hint="eastAsia"/>
                    <w:sz w:val="21"/>
                    <w:szCs w:val="21"/>
                  </w:rPr>
                  <w:t>应收票据</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28,000,000.00</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质押票据</w:t>
                </w:r>
              </w:p>
            </w:tc>
          </w:tr>
          <w:tr w:rsidR="00EF00C7" w:rsidRPr="00EF00C7" w:rsidTr="00B22E52">
            <w:tc>
              <w:tcPr>
                <w:tcW w:w="1774" w:type="pct"/>
                <w:tcBorders>
                  <w:top w:val="single" w:sz="4" w:space="0" w:color="auto"/>
                  <w:left w:val="single" w:sz="4" w:space="0" w:color="auto"/>
                  <w:bottom w:val="single" w:sz="4" w:space="0" w:color="auto"/>
                  <w:right w:val="single" w:sz="4" w:space="0" w:color="auto"/>
                </w:tcBorders>
                <w:shd w:val="clear" w:color="auto" w:fill="auto"/>
              </w:tcPr>
              <w:p w:rsidR="00EF00C7" w:rsidRPr="00EF00C7" w:rsidRDefault="00EF00C7">
                <w:pPr>
                  <w:rPr>
                    <w:sz w:val="21"/>
                    <w:szCs w:val="21"/>
                  </w:rPr>
                </w:pPr>
                <w:r w:rsidRPr="00EF00C7">
                  <w:rPr>
                    <w:rFonts w:hint="eastAsia"/>
                    <w:sz w:val="21"/>
                    <w:szCs w:val="21"/>
                  </w:rPr>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52,597,366.37</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借款抵押房屋建筑物及构筑物</w:t>
                </w:r>
              </w:p>
            </w:tc>
          </w:tr>
          <w:tr w:rsidR="00EF00C7" w:rsidRPr="00EF00C7" w:rsidTr="00B22E52">
            <w:tc>
              <w:tcPr>
                <w:tcW w:w="1774" w:type="pct"/>
                <w:tcBorders>
                  <w:top w:val="single" w:sz="4" w:space="0" w:color="auto"/>
                  <w:left w:val="single" w:sz="4" w:space="0" w:color="auto"/>
                  <w:bottom w:val="single" w:sz="4" w:space="0" w:color="auto"/>
                  <w:right w:val="single" w:sz="4" w:space="0" w:color="auto"/>
                </w:tcBorders>
                <w:shd w:val="clear" w:color="auto" w:fill="auto"/>
              </w:tcPr>
              <w:p w:rsidR="00EF00C7" w:rsidRPr="00EF00C7" w:rsidRDefault="00EF00C7">
                <w:pPr>
                  <w:rPr>
                    <w:sz w:val="21"/>
                    <w:szCs w:val="21"/>
                  </w:rPr>
                </w:pPr>
                <w:r w:rsidRPr="00EF00C7">
                  <w:rPr>
                    <w:rFonts w:hint="eastAsia"/>
                    <w:sz w:val="21"/>
                    <w:szCs w:val="21"/>
                  </w:rPr>
                  <w:lastRenderedPageBreak/>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63,894,634.65</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借款抵押土地</w:t>
                </w:r>
              </w:p>
            </w:tc>
          </w:tr>
          <w:tr w:rsidR="00EF00C7" w:rsidRPr="00EF00C7" w:rsidTr="00B22E52">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EF00C7" w:rsidRPr="00EF00C7" w:rsidRDefault="00EF00C7">
                <w:pPr>
                  <w:jc w:val="center"/>
                  <w:rPr>
                    <w:sz w:val="21"/>
                    <w:szCs w:val="21"/>
                  </w:rPr>
                </w:pPr>
                <w:r w:rsidRPr="00EF00C7">
                  <w:rPr>
                    <w:rFonts w:hint="eastAsia"/>
                    <w:sz w:val="21"/>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rsidR="00EF00C7" w:rsidRPr="00EF00C7" w:rsidRDefault="00EF00C7" w:rsidP="00EF00C7">
                <w:pPr>
                  <w:jc w:val="right"/>
                  <w:rPr>
                    <w:sz w:val="21"/>
                    <w:szCs w:val="21"/>
                  </w:rPr>
                </w:pPr>
                <w:r w:rsidRPr="00EF00C7">
                  <w:rPr>
                    <w:sz w:val="21"/>
                    <w:szCs w:val="21"/>
                  </w:rPr>
                  <w:t>363,490,202.84</w:t>
                </w:r>
              </w:p>
            </w:tc>
            <w:tc>
              <w:tcPr>
                <w:tcW w:w="1514" w:type="pct"/>
                <w:tcBorders>
                  <w:top w:val="single" w:sz="6" w:space="0" w:color="auto"/>
                  <w:left w:val="single" w:sz="4" w:space="0" w:color="auto"/>
                  <w:bottom w:val="single" w:sz="6" w:space="0" w:color="auto"/>
                  <w:right w:val="single" w:sz="4" w:space="0" w:color="auto"/>
                </w:tcBorders>
                <w:shd w:val="clear" w:color="auto" w:fill="auto"/>
                <w:vAlign w:val="center"/>
              </w:tcPr>
              <w:p w:rsidR="00EF00C7" w:rsidRPr="00EF00C7" w:rsidRDefault="00EF00C7" w:rsidP="00EF00C7">
                <w:pPr>
                  <w:jc w:val="right"/>
                  <w:rPr>
                    <w:sz w:val="21"/>
                    <w:szCs w:val="21"/>
                  </w:rPr>
                </w:pPr>
              </w:p>
            </w:tc>
          </w:tr>
        </w:tbl>
        <w:p w:rsidR="00FD2133" w:rsidRDefault="00D1422C" w:rsidP="00F2182E">
          <w:pPr>
            <w:spacing w:before="60" w:after="60"/>
            <w:rPr>
              <w:szCs w:val="21"/>
            </w:rPr>
          </w:pPr>
        </w:p>
      </w:sdtContent>
    </w:sdt>
    <w:sdt>
      <w:sdtPr>
        <w:rPr>
          <w:rFonts w:ascii="宋体" w:hAnsi="宋体" w:cs="宋体" w:hint="eastAsia"/>
          <w:b w:val="0"/>
          <w:bCs w:val="0"/>
          <w:kern w:val="0"/>
          <w:sz w:val="24"/>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F628F2" w:rsidRDefault="00F628F2">
          <w:pPr>
            <w:pStyle w:val="3"/>
            <w:numPr>
              <w:ilvl w:val="0"/>
              <w:numId w:val="19"/>
            </w:numPr>
            <w:tabs>
              <w:tab w:val="left" w:pos="504"/>
            </w:tabs>
            <w:rPr>
              <w:rFonts w:ascii="宋体" w:hAnsi="宋体"/>
              <w:szCs w:val="21"/>
            </w:rPr>
          </w:pPr>
          <w:r>
            <w:rPr>
              <w:rFonts w:ascii="宋体" w:hAnsi="宋体" w:hint="eastAsia"/>
              <w:szCs w:val="21"/>
            </w:rPr>
            <w:t>外币货币性项目</w:t>
          </w:r>
        </w:p>
        <w:p w:rsidR="00F628F2" w:rsidRDefault="00F628F2">
          <w:pPr>
            <w:pStyle w:val="4"/>
            <w:numPr>
              <w:ilvl w:val="0"/>
              <w:numId w:val="139"/>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Locked"/>
          </w:sdtPr>
          <w:sdtEndPr>
            <w:rPr>
              <w:sz w:val="21"/>
              <w:szCs w:val="21"/>
            </w:rPr>
          </w:sdtEndPr>
          <w:sdtContent>
            <w:p w:rsidR="00F628F2" w:rsidRPr="00F628F2" w:rsidRDefault="00D1422C">
              <w:pPr>
                <w:rPr>
                  <w:sz w:val="21"/>
                  <w:szCs w:val="21"/>
                </w:rPr>
              </w:pPr>
              <w:r w:rsidRPr="00F628F2">
                <w:rPr>
                  <w:sz w:val="21"/>
                  <w:szCs w:val="21"/>
                </w:rPr>
                <w:fldChar w:fldCharType="begin"/>
              </w:r>
              <w:r w:rsidR="00F628F2" w:rsidRPr="00F628F2">
                <w:rPr>
                  <w:rFonts w:hint="eastAsia"/>
                  <w:sz w:val="21"/>
                  <w:szCs w:val="21"/>
                </w:rPr>
                <w:instrText xml:space="preserve">MACROBUTTON SnrToggleCheckbox √适用 </w:instrText>
              </w:r>
              <w:r w:rsidRPr="00F628F2">
                <w:rPr>
                  <w:sz w:val="21"/>
                  <w:szCs w:val="21"/>
                </w:rPr>
                <w:fldChar w:fldCharType="end"/>
              </w:r>
              <w:r w:rsidRPr="00F628F2">
                <w:rPr>
                  <w:sz w:val="21"/>
                  <w:szCs w:val="21"/>
                </w:rPr>
                <w:fldChar w:fldCharType="begin"/>
              </w:r>
              <w:r w:rsidR="00F628F2" w:rsidRPr="00F628F2">
                <w:rPr>
                  <w:sz w:val="21"/>
                  <w:szCs w:val="21"/>
                </w:rPr>
                <w:instrText xml:space="preserve">MACROBUTTON  SnrToggleCheckbox □不适用 </w:instrText>
              </w:r>
              <w:r w:rsidRPr="00F628F2">
                <w:rPr>
                  <w:sz w:val="21"/>
                  <w:szCs w:val="21"/>
                </w:rPr>
                <w:fldChar w:fldCharType="end"/>
              </w:r>
            </w:p>
          </w:sdtContent>
        </w:sdt>
        <w:p w:rsidR="00F628F2" w:rsidRDefault="00F628F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F628F2" w:rsidTr="00703DA8">
            <w:sdt>
              <w:sdtPr>
                <w:rPr>
                  <w:sz w:val="21"/>
                  <w:szCs w:val="21"/>
                </w:rPr>
                <w:tag w:val="_PLD_a5c3516dfa974dea983fcf6d3a5e4272"/>
                <w:id w:val="66429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center"/>
                      <w:rPr>
                        <w:sz w:val="21"/>
                        <w:szCs w:val="21"/>
                      </w:rPr>
                    </w:pPr>
                    <w:r w:rsidRPr="00236DAA">
                      <w:rPr>
                        <w:rFonts w:hint="eastAsia"/>
                        <w:sz w:val="21"/>
                        <w:szCs w:val="21"/>
                      </w:rPr>
                      <w:t>项目</w:t>
                    </w:r>
                  </w:p>
                </w:tc>
              </w:sdtContent>
            </w:sdt>
            <w:sdt>
              <w:sdtPr>
                <w:rPr>
                  <w:sz w:val="21"/>
                  <w:szCs w:val="21"/>
                </w:rPr>
                <w:tag w:val="_PLD_c677b8fd217342e7b28e98a1c8e497e9"/>
                <w:id w:val="66429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center"/>
                      <w:rPr>
                        <w:sz w:val="21"/>
                        <w:szCs w:val="21"/>
                      </w:rPr>
                    </w:pPr>
                    <w:r w:rsidRPr="00236DAA">
                      <w:rPr>
                        <w:rFonts w:hint="eastAsia"/>
                        <w:sz w:val="21"/>
                        <w:szCs w:val="21"/>
                      </w:rPr>
                      <w:t>期末外币余额</w:t>
                    </w:r>
                  </w:p>
                </w:tc>
              </w:sdtContent>
            </w:sdt>
            <w:sdt>
              <w:sdtPr>
                <w:rPr>
                  <w:sz w:val="21"/>
                  <w:szCs w:val="21"/>
                </w:rPr>
                <w:tag w:val="_PLD_e0e88022a2754ae991eb4bb1a9caae4f"/>
                <w:id w:val="66429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center"/>
                      <w:rPr>
                        <w:sz w:val="21"/>
                        <w:szCs w:val="21"/>
                      </w:rPr>
                    </w:pPr>
                    <w:r w:rsidRPr="00236DAA">
                      <w:rPr>
                        <w:rFonts w:hint="eastAsia"/>
                        <w:sz w:val="21"/>
                        <w:szCs w:val="21"/>
                      </w:rPr>
                      <w:t>折算汇率</w:t>
                    </w:r>
                  </w:p>
                </w:tc>
              </w:sdtContent>
            </w:sdt>
            <w:sdt>
              <w:sdtPr>
                <w:rPr>
                  <w:sz w:val="21"/>
                  <w:szCs w:val="21"/>
                </w:rPr>
                <w:tag w:val="_PLD_a1542d7b69a444ef9e91ceaf4a96f49d"/>
                <w:id w:val="66429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center"/>
                      <w:rPr>
                        <w:sz w:val="21"/>
                        <w:szCs w:val="21"/>
                      </w:rPr>
                    </w:pPr>
                    <w:r w:rsidRPr="00236DAA">
                      <w:rPr>
                        <w:rFonts w:hint="eastAsia"/>
                        <w:sz w:val="21"/>
                        <w:szCs w:val="21"/>
                      </w:rPr>
                      <w:t>期末折算人民币</w:t>
                    </w:r>
                  </w:p>
                  <w:p w:rsidR="00F628F2" w:rsidRPr="00236DAA" w:rsidRDefault="00F628F2" w:rsidP="00703DA8">
                    <w:pPr>
                      <w:jc w:val="center"/>
                      <w:rPr>
                        <w:sz w:val="21"/>
                        <w:szCs w:val="21"/>
                      </w:rPr>
                    </w:pPr>
                    <w:r w:rsidRPr="00236DAA">
                      <w:rPr>
                        <w:rFonts w:hint="eastAsia"/>
                        <w:sz w:val="21"/>
                        <w:szCs w:val="21"/>
                      </w:rPr>
                      <w:t>余额</w:t>
                    </w:r>
                  </w:p>
                </w:tc>
              </w:sdtContent>
            </w:sdt>
          </w:tr>
          <w:tr w:rsidR="00F628F2" w:rsidTr="00703DA8">
            <w:tc>
              <w:tcPr>
                <w:tcW w:w="1601" w:type="pct"/>
                <w:tcBorders>
                  <w:top w:val="single" w:sz="4" w:space="0" w:color="auto"/>
                  <w:left w:val="single" w:sz="4" w:space="0" w:color="auto"/>
                  <w:bottom w:val="single" w:sz="4" w:space="0" w:color="auto"/>
                  <w:right w:val="single" w:sz="4" w:space="0" w:color="auto"/>
                </w:tcBorders>
                <w:shd w:val="clear" w:color="auto" w:fill="auto"/>
              </w:tcPr>
              <w:p w:rsidR="00F628F2" w:rsidRPr="00236DAA" w:rsidRDefault="00F628F2" w:rsidP="00703DA8">
                <w:pPr>
                  <w:rPr>
                    <w:sz w:val="21"/>
                    <w:szCs w:val="21"/>
                  </w:rPr>
                </w:pPr>
                <w:r w:rsidRPr="00236DAA">
                  <w:rPr>
                    <w:sz w:val="21"/>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F628F2" w:rsidRPr="00236DAA" w:rsidRDefault="00F628F2" w:rsidP="00703DA8">
                <w:pPr>
                  <w:jc w:val="right"/>
                  <w:rPr>
                    <w:sz w:val="21"/>
                    <w:szCs w:val="21"/>
                  </w:rPr>
                </w:pPr>
                <w:r w:rsidRPr="00236DAA">
                  <w:rPr>
                    <w:rFonts w:hint="eastAsia"/>
                    <w:sz w:val="21"/>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F628F2" w:rsidRPr="00236DAA" w:rsidRDefault="00F628F2" w:rsidP="00703DA8">
                <w:pPr>
                  <w:jc w:val="right"/>
                  <w:rPr>
                    <w:sz w:val="21"/>
                    <w:szCs w:val="21"/>
                  </w:rPr>
                </w:pPr>
                <w:r w:rsidRPr="00236DAA">
                  <w:rPr>
                    <w:rFonts w:hint="eastAsia"/>
                    <w:sz w:val="21"/>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628F2" w:rsidRPr="00236DAA" w:rsidRDefault="00F628F2" w:rsidP="00703DA8">
                <w:pPr>
                  <w:jc w:val="right"/>
                  <w:rPr>
                    <w:sz w:val="21"/>
                    <w:szCs w:val="21"/>
                  </w:rPr>
                </w:pPr>
              </w:p>
            </w:tc>
          </w:tr>
          <w:tr w:rsidR="00F628F2" w:rsidTr="00703DA8">
            <w:tc>
              <w:tcPr>
                <w:tcW w:w="1601" w:type="pct"/>
                <w:tcBorders>
                  <w:top w:val="single" w:sz="4" w:space="0" w:color="auto"/>
                  <w:left w:val="single" w:sz="4" w:space="0" w:color="auto"/>
                  <w:bottom w:val="single" w:sz="4" w:space="0" w:color="auto"/>
                  <w:right w:val="single" w:sz="4" w:space="0" w:color="auto"/>
                </w:tcBorders>
                <w:shd w:val="clear" w:color="auto" w:fill="auto"/>
              </w:tcPr>
              <w:p w:rsidR="00F628F2" w:rsidRPr="00236DAA" w:rsidRDefault="00F628F2" w:rsidP="00703DA8">
                <w:pPr>
                  <w:rPr>
                    <w:sz w:val="21"/>
                    <w:szCs w:val="21"/>
                  </w:rPr>
                </w:pPr>
                <w:r w:rsidRPr="00236DAA">
                  <w:rPr>
                    <w:rFonts w:hint="eastAsia"/>
                    <w:sz w:val="21"/>
                    <w:szCs w:val="21"/>
                  </w:rPr>
                  <w:t>其中：</w:t>
                </w:r>
                <w:sdt>
                  <w:sdtPr>
                    <w:rPr>
                      <w:sz w:val="21"/>
                      <w:szCs w:val="21"/>
                    </w:rPr>
                    <w:alias w:val="以外币核算的币种明细-币种名称"/>
                    <w:tag w:val="_GBC_b9ad493c07994625bf872e807197c998"/>
                    <w:id w:val="66430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236DAA">
                      <w:rPr>
                        <w:sz w:val="21"/>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right"/>
                  <w:rPr>
                    <w:sz w:val="21"/>
                    <w:szCs w:val="21"/>
                  </w:rPr>
                </w:pPr>
                <w:r w:rsidRPr="00236DAA">
                  <w:rPr>
                    <w:rFonts w:hint="eastAsia"/>
                    <w:sz w:val="21"/>
                    <w:szCs w:val="21"/>
                  </w:rPr>
                  <w:t>27,800,000.00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right"/>
                  <w:rPr>
                    <w:sz w:val="21"/>
                    <w:szCs w:val="21"/>
                  </w:rPr>
                </w:pPr>
                <w:r w:rsidRPr="00236DAA">
                  <w:rPr>
                    <w:rFonts w:hint="eastAsia"/>
                    <w:sz w:val="21"/>
                    <w:szCs w:val="21"/>
                  </w:rPr>
                  <w:t>6.3757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F628F2" w:rsidRPr="00236DAA" w:rsidRDefault="00F628F2" w:rsidP="00703DA8">
                <w:pPr>
                  <w:jc w:val="right"/>
                  <w:rPr>
                    <w:sz w:val="21"/>
                    <w:szCs w:val="21"/>
                  </w:rPr>
                </w:pPr>
                <w:r w:rsidRPr="00236DAA">
                  <w:rPr>
                    <w:rFonts w:hint="eastAsia"/>
                    <w:sz w:val="21"/>
                    <w:szCs w:val="21"/>
                  </w:rPr>
                  <w:t>177,244,460.00</w:t>
                </w:r>
              </w:p>
            </w:tc>
          </w:tr>
        </w:tbl>
        <w:p w:rsidR="00F628F2" w:rsidRDefault="00F628F2" w:rsidP="00F628F2">
          <w:pPr>
            <w:spacing w:before="60" w:after="60"/>
            <w:rPr>
              <w:szCs w:val="21"/>
            </w:rPr>
          </w:pPr>
        </w:p>
        <w:p w:rsidR="00F628F2" w:rsidRDefault="00F628F2">
          <w:pPr>
            <w:pStyle w:val="4"/>
            <w:numPr>
              <w:ilvl w:val="0"/>
              <w:numId w:val="139"/>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F628F2" w:rsidRDefault="00D1422C">
          <w:pPr>
            <w:rPr>
              <w:szCs w:val="21"/>
            </w:rPr>
          </w:pPr>
          <w:sdt>
            <w:sdtPr>
              <w:rPr>
                <w:szCs w:val="21"/>
              </w:rPr>
              <w:alias w:val="是否适用：境外经营实体主要报表项目的折算汇率[双击切换]"/>
              <w:tag w:val="_GBC_c433d39e245c4fb79cd5170717bb5b9c"/>
              <w:id w:val="488068870"/>
              <w:lock w:val="sdtLocked"/>
            </w:sdtPr>
            <w:sdtContent>
              <w:r>
                <w:rPr>
                  <w:szCs w:val="21"/>
                </w:rPr>
                <w:fldChar w:fldCharType="begin"/>
              </w:r>
              <w:r w:rsidR="00F628F2">
                <w:rPr>
                  <w:szCs w:val="21"/>
                </w:rPr>
                <w:instrText xml:space="preserve">MACROBUTTON SnrToggleCheckbox □适用 </w:instrText>
              </w:r>
              <w:r>
                <w:rPr>
                  <w:szCs w:val="21"/>
                </w:rPr>
                <w:fldChar w:fldCharType="end"/>
              </w:r>
              <w:r>
                <w:rPr>
                  <w:szCs w:val="21"/>
                </w:rPr>
                <w:fldChar w:fldCharType="begin"/>
              </w:r>
              <w:r w:rsidR="00F628F2">
                <w:rPr>
                  <w:szCs w:val="21"/>
                </w:rPr>
                <w:instrText xml:space="preserve">MACROBUTTON  SnrToggleCheckbox √不适用 </w:instrText>
              </w:r>
              <w:r>
                <w:rPr>
                  <w:szCs w:val="21"/>
                </w:rPr>
                <w:fldChar w:fldCharType="end"/>
              </w:r>
            </w:sdtContent>
          </w:sdt>
        </w:p>
        <w:p w:rsidR="00FD2133" w:rsidRPr="00703DA8" w:rsidRDefault="00D1422C">
          <w:pPr>
            <w:rPr>
              <w:szCs w:val="21"/>
            </w:rPr>
          </w:pPr>
        </w:p>
      </w:sdtContent>
    </w:sdt>
    <w:sdt>
      <w:sdtPr>
        <w:rPr>
          <w:rFonts w:ascii="宋体" w:hAnsi="宋体" w:cs="宋体" w:hint="eastAsia"/>
          <w:b w:val="0"/>
          <w:bCs w:val="0"/>
          <w:kern w:val="0"/>
          <w:sz w:val="24"/>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FD2133" w:rsidRDefault="00537341">
          <w:pPr>
            <w:pStyle w:val="3"/>
            <w:numPr>
              <w:ilvl w:val="0"/>
              <w:numId w:val="1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Content>
            <w:p w:rsidR="00EF00C7" w:rsidRDefault="00D1422C" w:rsidP="00EF00C7">
              <w:r w:rsidRPr="00F2182E">
                <w:rPr>
                  <w:sz w:val="21"/>
                  <w:szCs w:val="21"/>
                </w:rPr>
                <w:fldChar w:fldCharType="begin"/>
              </w:r>
              <w:r w:rsidR="00EF00C7" w:rsidRPr="00F2182E">
                <w:rPr>
                  <w:sz w:val="21"/>
                  <w:szCs w:val="21"/>
                </w:rPr>
                <w:instrText xml:space="preserve">MACROBUTTON  SnrToggleCheckbox □适用 </w:instrText>
              </w:r>
              <w:r w:rsidRPr="00F2182E">
                <w:rPr>
                  <w:sz w:val="21"/>
                  <w:szCs w:val="21"/>
                </w:rPr>
                <w:fldChar w:fldCharType="end"/>
              </w:r>
              <w:r w:rsidRPr="00F2182E">
                <w:rPr>
                  <w:sz w:val="21"/>
                  <w:szCs w:val="21"/>
                </w:rPr>
                <w:fldChar w:fldCharType="begin"/>
              </w:r>
              <w:r w:rsidR="00EF00C7" w:rsidRPr="00F2182E">
                <w:rPr>
                  <w:sz w:val="21"/>
                  <w:szCs w:val="21"/>
                </w:rPr>
                <w:instrText xml:space="preserve"> MACROBUTTON  SnrToggleCheckbox √不适用 </w:instrText>
              </w:r>
              <w:r w:rsidRPr="00F2182E">
                <w:rPr>
                  <w:sz w:val="21"/>
                  <w:szCs w:val="21"/>
                </w:rPr>
                <w:fldChar w:fldCharType="end"/>
              </w:r>
            </w:p>
          </w:sdtContent>
        </w:sdt>
        <w:p w:rsidR="00FD2133" w:rsidRDefault="00D1422C"/>
      </w:sdtContent>
    </w:sdt>
    <w:sdt>
      <w:sdtPr>
        <w:rPr>
          <w:rFonts w:ascii="宋体" w:hAnsi="宋体" w:cs="宋体" w:hint="eastAsia"/>
          <w:b w:val="0"/>
          <w:bCs w:val="0"/>
          <w:kern w:val="0"/>
          <w:sz w:val="24"/>
          <w:szCs w:val="24"/>
        </w:rPr>
        <w:alias w:val="模块:政府补助"/>
        <w:tag w:val="_SEC_669a56494e84421f926c6125ba0e65ac"/>
        <w:id w:val="2040853722"/>
        <w:lock w:val="sdtLocked"/>
        <w:placeholder>
          <w:docPart w:val="GBC22222222222222222222222222222"/>
        </w:placeholder>
      </w:sdtPr>
      <w:sdtContent>
        <w:p w:rsidR="00FD2133" w:rsidRDefault="00537341">
          <w:pPr>
            <w:pStyle w:val="3"/>
            <w:numPr>
              <w:ilvl w:val="0"/>
              <w:numId w:val="19"/>
            </w:numPr>
            <w:tabs>
              <w:tab w:val="left" w:pos="504"/>
            </w:tabs>
          </w:pPr>
          <w:r>
            <w:rPr>
              <w:rFonts w:hint="eastAsia"/>
            </w:rPr>
            <w:t>政府</w:t>
          </w:r>
          <w:r>
            <w:rPr>
              <w:rFonts w:ascii="宋体" w:hAnsi="宋体" w:cs="宋体" w:hint="eastAsia"/>
              <w:bCs w:val="0"/>
              <w:kern w:val="0"/>
              <w:szCs w:val="24"/>
            </w:rPr>
            <w:t>补助</w:t>
          </w:r>
        </w:p>
        <w:p w:rsidR="00FD2133" w:rsidRDefault="00537341">
          <w:pPr>
            <w:pStyle w:val="4"/>
            <w:numPr>
              <w:ilvl w:val="0"/>
              <w:numId w:val="140"/>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placeholder>
              <w:docPart w:val="GBC22222222222222222222222222222"/>
            </w:placeholder>
          </w:sdtPr>
          <w:sdtEndPr>
            <w:rPr>
              <w:sz w:val="21"/>
              <w:szCs w:val="21"/>
            </w:rPr>
          </w:sdtEndPr>
          <w:sdtContent>
            <w:p w:rsidR="00FD2133" w:rsidRPr="00EF00C7" w:rsidRDefault="00D1422C">
              <w:pPr>
                <w:rPr>
                  <w:sz w:val="21"/>
                  <w:szCs w:val="21"/>
                </w:rPr>
              </w:pPr>
              <w:r w:rsidRPr="00EF00C7">
                <w:rPr>
                  <w:sz w:val="21"/>
                  <w:szCs w:val="21"/>
                </w:rPr>
                <w:fldChar w:fldCharType="begin"/>
              </w:r>
              <w:r w:rsidR="00EF00C7" w:rsidRPr="00EF00C7">
                <w:rPr>
                  <w:sz w:val="21"/>
                  <w:szCs w:val="21"/>
                </w:rPr>
                <w:instrText xml:space="preserve"> MACROBUTTON  SnrToggleCheckbox √适用  </w:instrText>
              </w:r>
              <w:r w:rsidRPr="00EF00C7">
                <w:rPr>
                  <w:sz w:val="21"/>
                  <w:szCs w:val="21"/>
                </w:rPr>
                <w:fldChar w:fldCharType="end"/>
              </w:r>
              <w:r w:rsidRPr="00EF00C7">
                <w:rPr>
                  <w:sz w:val="21"/>
                  <w:szCs w:val="21"/>
                </w:rPr>
                <w:fldChar w:fldCharType="begin"/>
              </w:r>
              <w:r w:rsidR="00EF00C7" w:rsidRPr="00EF00C7">
                <w:rPr>
                  <w:sz w:val="21"/>
                  <w:szCs w:val="21"/>
                </w:rPr>
                <w:instrText xml:space="preserve"> MACROBUTTON  SnrToggleCheckbox □不适用 </w:instrText>
              </w:r>
              <w:r w:rsidRPr="00EF00C7">
                <w:rPr>
                  <w:sz w:val="21"/>
                  <w:szCs w:val="21"/>
                </w:rPr>
                <w:fldChar w:fldCharType="end"/>
              </w:r>
            </w:p>
          </w:sdtContent>
        </w:sdt>
        <w:p w:rsidR="00FD2133" w:rsidRPr="00EF00C7" w:rsidRDefault="00537341">
          <w:pPr>
            <w:jc w:val="right"/>
            <w:rPr>
              <w:sz w:val="21"/>
              <w:szCs w:val="21"/>
            </w:rPr>
          </w:pPr>
          <w:r w:rsidRPr="00EF00C7">
            <w:rPr>
              <w:rFonts w:hint="eastAsia"/>
              <w:sz w:val="21"/>
              <w:szCs w:val="21"/>
            </w:rPr>
            <w:t>单位：</w:t>
          </w:r>
          <w:sdt>
            <w:sdtPr>
              <w:rPr>
                <w:rFonts w:hint="eastAsia"/>
                <w:sz w:val="21"/>
                <w:szCs w:val="21"/>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F00C7">
                <w:rPr>
                  <w:rFonts w:hint="eastAsia"/>
                  <w:sz w:val="21"/>
                  <w:szCs w:val="21"/>
                </w:rPr>
                <w:t>元</w:t>
              </w:r>
            </w:sdtContent>
          </w:sdt>
          <w:r w:rsidRPr="00EF00C7">
            <w:rPr>
              <w:rFonts w:hint="eastAsia"/>
              <w:sz w:val="21"/>
              <w:szCs w:val="21"/>
            </w:rPr>
            <w:t xml:space="preserve">  币种：</w:t>
          </w:r>
          <w:sdt>
            <w:sdtPr>
              <w:rPr>
                <w:rFonts w:hint="eastAsia"/>
                <w:sz w:val="21"/>
                <w:szCs w:val="21"/>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F00C7">
                <w:rPr>
                  <w:rFonts w:hint="eastAsia"/>
                  <w:sz w:val="21"/>
                  <w:szCs w:val="21"/>
                </w:rPr>
                <w:t>人民币</w:t>
              </w:r>
            </w:sdtContent>
          </w:sdt>
        </w:p>
        <w:tbl>
          <w:tblPr>
            <w:tblStyle w:val="a6"/>
            <w:tblW w:w="5000" w:type="pct"/>
            <w:tblLook w:val="04A0"/>
          </w:tblPr>
          <w:tblGrid>
            <w:gridCol w:w="2262"/>
            <w:gridCol w:w="2262"/>
            <w:gridCol w:w="1962"/>
            <w:gridCol w:w="2563"/>
          </w:tblGrid>
          <w:tr w:rsidR="00EF00C7" w:rsidRPr="00EF00C7" w:rsidTr="00B22E52">
            <w:sdt>
              <w:sdtPr>
                <w:rPr>
                  <w:sz w:val="21"/>
                  <w:szCs w:val="21"/>
                </w:rPr>
                <w:tag w:val="_PLD_78115dbe9c9b4fd7abdfac509feb0a93"/>
                <w:id w:val="1407826"/>
                <w:lock w:val="sdtLocked"/>
              </w:sdtPr>
              <w:sdtContent>
                <w:tc>
                  <w:tcPr>
                    <w:tcW w:w="1250" w:type="pct"/>
                    <w:vAlign w:val="center"/>
                  </w:tcPr>
                  <w:p w:rsidR="00EF00C7" w:rsidRPr="00EF00C7" w:rsidRDefault="00EF00C7" w:rsidP="00B22E52">
                    <w:pPr>
                      <w:jc w:val="center"/>
                      <w:rPr>
                        <w:sz w:val="21"/>
                        <w:szCs w:val="21"/>
                      </w:rPr>
                    </w:pPr>
                    <w:r w:rsidRPr="00EF00C7">
                      <w:rPr>
                        <w:rFonts w:hint="eastAsia"/>
                        <w:sz w:val="21"/>
                        <w:szCs w:val="21"/>
                      </w:rPr>
                      <w:t>种类</w:t>
                    </w:r>
                  </w:p>
                </w:tc>
              </w:sdtContent>
            </w:sdt>
            <w:sdt>
              <w:sdtPr>
                <w:rPr>
                  <w:sz w:val="21"/>
                  <w:szCs w:val="21"/>
                </w:rPr>
                <w:tag w:val="_PLD_003bb4a7406e4ebcbcd1bda75515fa03"/>
                <w:id w:val="1407827"/>
                <w:lock w:val="sdtLocked"/>
              </w:sdtPr>
              <w:sdtContent>
                <w:tc>
                  <w:tcPr>
                    <w:tcW w:w="1250" w:type="pct"/>
                    <w:vAlign w:val="center"/>
                  </w:tcPr>
                  <w:p w:rsidR="00EF00C7" w:rsidRPr="00EF00C7" w:rsidRDefault="00EF00C7" w:rsidP="00B22E52">
                    <w:pPr>
                      <w:jc w:val="center"/>
                      <w:rPr>
                        <w:sz w:val="21"/>
                        <w:szCs w:val="21"/>
                      </w:rPr>
                    </w:pPr>
                    <w:r w:rsidRPr="00EF00C7">
                      <w:rPr>
                        <w:rFonts w:hint="eastAsia"/>
                        <w:sz w:val="21"/>
                        <w:szCs w:val="21"/>
                      </w:rPr>
                      <w:t>金额</w:t>
                    </w:r>
                  </w:p>
                </w:tc>
              </w:sdtContent>
            </w:sdt>
            <w:sdt>
              <w:sdtPr>
                <w:rPr>
                  <w:sz w:val="21"/>
                  <w:szCs w:val="21"/>
                </w:rPr>
                <w:tag w:val="_PLD_d93dc6881e554c3f98366bc61145c084"/>
                <w:id w:val="1407828"/>
                <w:lock w:val="sdtLocked"/>
              </w:sdtPr>
              <w:sdtContent>
                <w:tc>
                  <w:tcPr>
                    <w:tcW w:w="1084" w:type="pct"/>
                    <w:vAlign w:val="center"/>
                  </w:tcPr>
                  <w:p w:rsidR="00EF00C7" w:rsidRPr="00EF00C7" w:rsidRDefault="00EF00C7" w:rsidP="00B22E52">
                    <w:pPr>
                      <w:jc w:val="center"/>
                      <w:rPr>
                        <w:sz w:val="21"/>
                        <w:szCs w:val="21"/>
                      </w:rPr>
                    </w:pPr>
                    <w:r w:rsidRPr="00EF00C7">
                      <w:rPr>
                        <w:rFonts w:hint="eastAsia"/>
                        <w:sz w:val="21"/>
                        <w:szCs w:val="21"/>
                      </w:rPr>
                      <w:t>列</w:t>
                    </w:r>
                    <w:proofErr w:type="gramStart"/>
                    <w:r w:rsidRPr="00EF00C7">
                      <w:rPr>
                        <w:rFonts w:hint="eastAsia"/>
                        <w:sz w:val="21"/>
                        <w:szCs w:val="21"/>
                      </w:rPr>
                      <w:t>报项目</w:t>
                    </w:r>
                    <w:proofErr w:type="gramEnd"/>
                  </w:p>
                </w:tc>
              </w:sdtContent>
            </w:sdt>
            <w:sdt>
              <w:sdtPr>
                <w:rPr>
                  <w:sz w:val="21"/>
                  <w:szCs w:val="21"/>
                </w:rPr>
                <w:tag w:val="_PLD_7c352bbb98334663a844a1fb2c591efb"/>
                <w:id w:val="1407829"/>
                <w:lock w:val="sdtLocked"/>
              </w:sdtPr>
              <w:sdtContent>
                <w:tc>
                  <w:tcPr>
                    <w:tcW w:w="1416" w:type="pct"/>
                    <w:vAlign w:val="center"/>
                  </w:tcPr>
                  <w:p w:rsidR="00EF00C7" w:rsidRPr="00EF00C7" w:rsidRDefault="00EF00C7" w:rsidP="00B22E52">
                    <w:pPr>
                      <w:jc w:val="center"/>
                      <w:rPr>
                        <w:sz w:val="21"/>
                        <w:szCs w:val="21"/>
                      </w:rPr>
                    </w:pPr>
                    <w:r w:rsidRPr="00EF00C7">
                      <w:rPr>
                        <w:rFonts w:hint="eastAsia"/>
                        <w:sz w:val="21"/>
                        <w:szCs w:val="21"/>
                      </w:rPr>
                      <w:t>计入当期损益的金额</w:t>
                    </w:r>
                  </w:p>
                </w:tc>
              </w:sdtContent>
            </w:sdt>
          </w:tr>
          <w:sdt>
            <w:sdtPr>
              <w:rPr>
                <w:rFonts w:cstheme="minorBidi" w:hint="eastAsia"/>
                <w:kern w:val="2"/>
                <w:sz w:val="21"/>
                <w:szCs w:val="21"/>
              </w:rPr>
              <w:alias w:val="政府补助基本情况明细"/>
              <w:tag w:val="_TUP_eb738049c01c47fb8763dfc6db35b318"/>
              <w:id w:val="1407830"/>
              <w:lock w:val="sdtLocked"/>
            </w:sdtPr>
            <w:sdtContent>
              <w:tr w:rsidR="00EF00C7" w:rsidRPr="00EF00C7" w:rsidTr="00B22E52">
                <w:tc>
                  <w:tcPr>
                    <w:tcW w:w="1250" w:type="pct"/>
                  </w:tcPr>
                  <w:p w:rsidR="00EF00C7" w:rsidRPr="00EF00C7" w:rsidRDefault="00EF00C7" w:rsidP="00B22E52">
                    <w:pPr>
                      <w:jc w:val="left"/>
                      <w:rPr>
                        <w:sz w:val="21"/>
                        <w:szCs w:val="21"/>
                      </w:rPr>
                    </w:pPr>
                    <w:r w:rsidRPr="00EF00C7">
                      <w:rPr>
                        <w:sz w:val="21"/>
                        <w:szCs w:val="21"/>
                      </w:rPr>
                      <w:t>5万吨TDI建设项目补贴</w:t>
                    </w:r>
                  </w:p>
                </w:tc>
                <w:tc>
                  <w:tcPr>
                    <w:tcW w:w="1250" w:type="pct"/>
                  </w:tcPr>
                  <w:p w:rsidR="00EF00C7" w:rsidRPr="00EF00C7" w:rsidRDefault="00EF00C7" w:rsidP="00EF00C7">
                    <w:pPr>
                      <w:jc w:val="right"/>
                      <w:rPr>
                        <w:sz w:val="21"/>
                        <w:szCs w:val="21"/>
                      </w:rPr>
                    </w:pPr>
                    <w:r w:rsidRPr="00EF00C7">
                      <w:rPr>
                        <w:sz w:val="21"/>
                        <w:szCs w:val="21"/>
                      </w:rPr>
                      <w:t>602,139.96</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602,139.96</w:t>
                    </w:r>
                  </w:p>
                </w:tc>
              </w:tr>
            </w:sdtContent>
          </w:sdt>
          <w:sdt>
            <w:sdtPr>
              <w:rPr>
                <w:rFonts w:cstheme="minorBidi" w:hint="eastAsia"/>
                <w:kern w:val="2"/>
                <w:sz w:val="21"/>
                <w:szCs w:val="21"/>
              </w:rPr>
              <w:alias w:val="政府补助基本情况明细"/>
              <w:tag w:val="_TUP_eb738049c01c47fb8763dfc6db35b318"/>
              <w:id w:val="1407831"/>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5万吨TDI技术改造项目财政补贴</w:t>
                    </w:r>
                  </w:p>
                </w:tc>
                <w:tc>
                  <w:tcPr>
                    <w:tcW w:w="1250" w:type="pct"/>
                  </w:tcPr>
                  <w:p w:rsidR="00EF00C7" w:rsidRPr="00EF00C7" w:rsidRDefault="00EF00C7" w:rsidP="00EF00C7">
                    <w:pPr>
                      <w:jc w:val="right"/>
                      <w:rPr>
                        <w:sz w:val="21"/>
                        <w:szCs w:val="21"/>
                      </w:rPr>
                    </w:pPr>
                    <w:r w:rsidRPr="00EF00C7">
                      <w:rPr>
                        <w:sz w:val="21"/>
                        <w:szCs w:val="21"/>
                      </w:rPr>
                      <w:t>416,666.64</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416,666.64</w:t>
                    </w:r>
                  </w:p>
                </w:tc>
              </w:tr>
            </w:sdtContent>
          </w:sdt>
          <w:sdt>
            <w:sdtPr>
              <w:rPr>
                <w:rFonts w:cstheme="minorBidi" w:hint="eastAsia"/>
                <w:kern w:val="2"/>
                <w:sz w:val="21"/>
                <w:szCs w:val="21"/>
              </w:rPr>
              <w:alias w:val="政府补助基本情况明细"/>
              <w:tag w:val="_TUP_eb738049c01c47fb8763dfc6db35b318"/>
              <w:id w:val="1407832"/>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扩建年产10万吨甲苯二异氰酸酯(TDI)项目一期工程7万吨/年TDI</w:t>
                    </w:r>
                  </w:p>
                </w:tc>
                <w:tc>
                  <w:tcPr>
                    <w:tcW w:w="1250" w:type="pct"/>
                  </w:tcPr>
                  <w:p w:rsidR="00EF00C7" w:rsidRPr="00EF00C7" w:rsidRDefault="00EF00C7" w:rsidP="00EF00C7">
                    <w:pPr>
                      <w:jc w:val="right"/>
                      <w:rPr>
                        <w:sz w:val="21"/>
                        <w:szCs w:val="21"/>
                      </w:rPr>
                    </w:pPr>
                    <w:r w:rsidRPr="00EF00C7">
                      <w:rPr>
                        <w:sz w:val="21"/>
                        <w:szCs w:val="21"/>
                      </w:rPr>
                      <w:t>382,246.68</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382,246.68</w:t>
                    </w:r>
                  </w:p>
                </w:tc>
              </w:tr>
            </w:sdtContent>
          </w:sdt>
          <w:sdt>
            <w:sdtPr>
              <w:rPr>
                <w:rFonts w:cstheme="minorBidi" w:hint="eastAsia"/>
                <w:kern w:val="2"/>
                <w:sz w:val="21"/>
                <w:szCs w:val="21"/>
              </w:rPr>
              <w:alias w:val="政府补助基本情况明细"/>
              <w:tag w:val="_TUP_eb738049c01c47fb8763dfc6db35b318"/>
              <w:id w:val="1407833"/>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13.5万吨硝酸项目</w:t>
                    </w:r>
                  </w:p>
                </w:tc>
                <w:tc>
                  <w:tcPr>
                    <w:tcW w:w="1250" w:type="pct"/>
                  </w:tcPr>
                  <w:p w:rsidR="00EF00C7" w:rsidRPr="00EF00C7" w:rsidRDefault="00EF00C7" w:rsidP="00EF00C7">
                    <w:pPr>
                      <w:jc w:val="right"/>
                      <w:rPr>
                        <w:sz w:val="21"/>
                        <w:szCs w:val="21"/>
                      </w:rPr>
                    </w:pPr>
                    <w:r w:rsidRPr="00EF00C7">
                      <w:rPr>
                        <w:sz w:val="21"/>
                        <w:szCs w:val="21"/>
                      </w:rPr>
                      <w:t>346,666.56</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346,666.56</w:t>
                    </w:r>
                  </w:p>
                </w:tc>
              </w:tr>
            </w:sdtContent>
          </w:sdt>
          <w:sdt>
            <w:sdtPr>
              <w:rPr>
                <w:rFonts w:cstheme="minorBidi" w:hint="eastAsia"/>
                <w:kern w:val="2"/>
                <w:sz w:val="21"/>
                <w:szCs w:val="21"/>
              </w:rPr>
              <w:alias w:val="政府补助基本情况明细"/>
              <w:tag w:val="_TUP_eb738049c01c47fb8763dfc6db35b318"/>
              <w:id w:val="1407834"/>
              <w:lock w:val="sdtLocked"/>
            </w:sdtPr>
            <w:sdtContent>
              <w:tr w:rsidR="00EF00C7" w:rsidRPr="00EF00C7" w:rsidTr="00B22E52">
                <w:tc>
                  <w:tcPr>
                    <w:tcW w:w="1250" w:type="pct"/>
                  </w:tcPr>
                  <w:p w:rsidR="00EF00C7" w:rsidRPr="00EF00C7" w:rsidRDefault="00EF00C7" w:rsidP="00B22E52">
                    <w:pPr>
                      <w:rPr>
                        <w:sz w:val="21"/>
                        <w:szCs w:val="21"/>
                      </w:rPr>
                    </w:pPr>
                    <w:proofErr w:type="gramStart"/>
                    <w:r w:rsidRPr="00EF00C7">
                      <w:rPr>
                        <w:sz w:val="21"/>
                        <w:szCs w:val="21"/>
                      </w:rPr>
                      <w:t>稳岗补贴</w:t>
                    </w:r>
                    <w:proofErr w:type="gramEnd"/>
                  </w:p>
                </w:tc>
                <w:tc>
                  <w:tcPr>
                    <w:tcW w:w="1250" w:type="pct"/>
                  </w:tcPr>
                  <w:p w:rsidR="00EF00C7" w:rsidRPr="00EF00C7" w:rsidRDefault="00EF00C7" w:rsidP="00EF00C7">
                    <w:pPr>
                      <w:jc w:val="right"/>
                      <w:rPr>
                        <w:sz w:val="21"/>
                        <w:szCs w:val="21"/>
                      </w:rPr>
                    </w:pPr>
                    <w:r w:rsidRPr="00EF00C7">
                      <w:rPr>
                        <w:sz w:val="21"/>
                        <w:szCs w:val="21"/>
                      </w:rPr>
                      <w:t>282,307.33</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282,307.33</w:t>
                    </w:r>
                  </w:p>
                </w:tc>
              </w:tr>
            </w:sdtContent>
          </w:sdt>
          <w:sdt>
            <w:sdtPr>
              <w:rPr>
                <w:rFonts w:cstheme="minorBidi" w:hint="eastAsia"/>
                <w:kern w:val="2"/>
                <w:sz w:val="21"/>
                <w:szCs w:val="21"/>
              </w:rPr>
              <w:alias w:val="政府补助基本情况明细"/>
              <w:tag w:val="_TUP_eb738049c01c47fb8763dfc6db35b318"/>
              <w:id w:val="1407835"/>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原料</w:t>
                    </w:r>
                    <w:proofErr w:type="gramStart"/>
                    <w:r w:rsidRPr="00EF00C7">
                      <w:rPr>
                        <w:sz w:val="21"/>
                        <w:szCs w:val="21"/>
                      </w:rPr>
                      <w:t>气改造</w:t>
                    </w:r>
                    <w:proofErr w:type="gramEnd"/>
                    <w:r w:rsidRPr="00EF00C7">
                      <w:rPr>
                        <w:sz w:val="21"/>
                        <w:szCs w:val="21"/>
                      </w:rPr>
                      <w:t>补贴</w:t>
                    </w:r>
                  </w:p>
                </w:tc>
                <w:tc>
                  <w:tcPr>
                    <w:tcW w:w="1250" w:type="pct"/>
                  </w:tcPr>
                  <w:p w:rsidR="00EF00C7" w:rsidRPr="00EF00C7" w:rsidRDefault="00EF00C7" w:rsidP="00EF00C7">
                    <w:pPr>
                      <w:jc w:val="right"/>
                      <w:rPr>
                        <w:sz w:val="21"/>
                        <w:szCs w:val="21"/>
                      </w:rPr>
                    </w:pPr>
                    <w:r w:rsidRPr="00EF00C7">
                      <w:rPr>
                        <w:sz w:val="21"/>
                        <w:szCs w:val="21"/>
                      </w:rPr>
                      <w:t>254,999.88</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254,999.88</w:t>
                    </w:r>
                  </w:p>
                </w:tc>
              </w:tr>
            </w:sdtContent>
          </w:sdt>
          <w:sdt>
            <w:sdtPr>
              <w:rPr>
                <w:rFonts w:cstheme="minorBidi" w:hint="eastAsia"/>
                <w:kern w:val="2"/>
                <w:sz w:val="21"/>
                <w:szCs w:val="21"/>
              </w:rPr>
              <w:alias w:val="政府补助基本情况明细"/>
              <w:tag w:val="_TUP_eb738049c01c47fb8763dfc6db35b318"/>
              <w:id w:val="1407836"/>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16万吨烧碱政府补助贴息</w:t>
                    </w:r>
                  </w:p>
                </w:tc>
                <w:tc>
                  <w:tcPr>
                    <w:tcW w:w="1250" w:type="pct"/>
                  </w:tcPr>
                  <w:p w:rsidR="00EF00C7" w:rsidRPr="00EF00C7" w:rsidRDefault="00EF00C7" w:rsidP="00EF00C7">
                    <w:pPr>
                      <w:jc w:val="right"/>
                      <w:rPr>
                        <w:sz w:val="21"/>
                        <w:szCs w:val="21"/>
                      </w:rPr>
                    </w:pPr>
                    <w:r w:rsidRPr="00EF00C7">
                      <w:rPr>
                        <w:sz w:val="21"/>
                        <w:szCs w:val="21"/>
                      </w:rPr>
                      <w:t>166,666.56</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166,666.56</w:t>
                    </w:r>
                  </w:p>
                </w:tc>
              </w:tr>
            </w:sdtContent>
          </w:sdt>
          <w:sdt>
            <w:sdtPr>
              <w:rPr>
                <w:rFonts w:cstheme="minorBidi" w:hint="eastAsia"/>
                <w:kern w:val="2"/>
                <w:sz w:val="21"/>
                <w:szCs w:val="21"/>
              </w:rPr>
              <w:alias w:val="政府补助基本情况明细"/>
              <w:tag w:val="_TUP_eb738049c01c47fb8763dfc6db35b318"/>
              <w:id w:val="1407837"/>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渤海新区财政局DNT技改补贴</w:t>
                    </w:r>
                  </w:p>
                </w:tc>
                <w:tc>
                  <w:tcPr>
                    <w:tcW w:w="1250" w:type="pct"/>
                  </w:tcPr>
                  <w:p w:rsidR="00EF00C7" w:rsidRPr="00EF00C7" w:rsidRDefault="00EF00C7" w:rsidP="00EF00C7">
                    <w:pPr>
                      <w:jc w:val="right"/>
                      <w:rPr>
                        <w:sz w:val="21"/>
                        <w:szCs w:val="21"/>
                      </w:rPr>
                    </w:pPr>
                    <w:r w:rsidRPr="00EF00C7">
                      <w:rPr>
                        <w:sz w:val="21"/>
                        <w:szCs w:val="21"/>
                      </w:rPr>
                      <w:t>58,253.16</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58,253.16</w:t>
                    </w:r>
                  </w:p>
                </w:tc>
              </w:tr>
            </w:sdtContent>
          </w:sdt>
          <w:sdt>
            <w:sdtPr>
              <w:rPr>
                <w:rFonts w:cstheme="minorBidi" w:hint="eastAsia"/>
                <w:kern w:val="2"/>
                <w:sz w:val="21"/>
                <w:szCs w:val="21"/>
              </w:rPr>
              <w:alias w:val="政府补助基本情况明细"/>
              <w:tag w:val="_TUP_eb738049c01c47fb8763dfc6db35b318"/>
              <w:id w:val="1407838"/>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财政局110KV线路补贴</w:t>
                    </w:r>
                  </w:p>
                </w:tc>
                <w:tc>
                  <w:tcPr>
                    <w:tcW w:w="1250" w:type="pct"/>
                  </w:tcPr>
                  <w:p w:rsidR="00EF00C7" w:rsidRPr="00EF00C7" w:rsidRDefault="00EF00C7" w:rsidP="00EF00C7">
                    <w:pPr>
                      <w:jc w:val="right"/>
                      <w:rPr>
                        <w:sz w:val="21"/>
                        <w:szCs w:val="21"/>
                      </w:rPr>
                    </w:pPr>
                    <w:r w:rsidRPr="00EF00C7">
                      <w:rPr>
                        <w:sz w:val="21"/>
                        <w:szCs w:val="21"/>
                      </w:rPr>
                      <w:t>44,776.08</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44,776.08</w:t>
                    </w:r>
                  </w:p>
                </w:tc>
              </w:tr>
            </w:sdtContent>
          </w:sdt>
          <w:sdt>
            <w:sdtPr>
              <w:rPr>
                <w:rFonts w:cstheme="minorBidi" w:hint="eastAsia"/>
                <w:kern w:val="2"/>
                <w:sz w:val="21"/>
                <w:szCs w:val="21"/>
              </w:rPr>
              <w:alias w:val="政府补助基本情况明细"/>
              <w:tag w:val="_TUP_eb738049c01c47fb8763dfc6db35b318"/>
              <w:id w:val="1407839"/>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沧州临港经济技术开发区财政局拨大气污染防治资金</w:t>
                    </w:r>
                  </w:p>
                </w:tc>
                <w:tc>
                  <w:tcPr>
                    <w:tcW w:w="1250" w:type="pct"/>
                  </w:tcPr>
                  <w:p w:rsidR="00EF00C7" w:rsidRPr="00EF00C7" w:rsidRDefault="00EF00C7" w:rsidP="00EF00C7">
                    <w:pPr>
                      <w:jc w:val="right"/>
                      <w:rPr>
                        <w:sz w:val="21"/>
                        <w:szCs w:val="21"/>
                      </w:rPr>
                    </w:pPr>
                    <w:r w:rsidRPr="00EF00C7">
                      <w:rPr>
                        <w:sz w:val="21"/>
                        <w:szCs w:val="21"/>
                      </w:rPr>
                      <w:t>22,259.20</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22,259.20</w:t>
                    </w:r>
                  </w:p>
                </w:tc>
              </w:tr>
            </w:sdtContent>
          </w:sdt>
          <w:sdt>
            <w:sdtPr>
              <w:rPr>
                <w:rFonts w:cstheme="minorBidi" w:hint="eastAsia"/>
                <w:kern w:val="2"/>
                <w:sz w:val="21"/>
                <w:szCs w:val="21"/>
              </w:rPr>
              <w:alias w:val="政府补助基本情况明细"/>
              <w:tag w:val="_TUP_eb738049c01c47fb8763dfc6db35b318"/>
              <w:id w:val="1407840"/>
              <w:lock w:val="sdtLocked"/>
            </w:sdtPr>
            <w:sdtContent>
              <w:tr w:rsidR="00EF00C7" w:rsidRPr="00EF00C7" w:rsidTr="00B22E52">
                <w:tc>
                  <w:tcPr>
                    <w:tcW w:w="1250" w:type="pct"/>
                  </w:tcPr>
                  <w:p w:rsidR="00EF00C7" w:rsidRPr="00EF00C7" w:rsidRDefault="00EF00C7" w:rsidP="00B22E52">
                    <w:pPr>
                      <w:rPr>
                        <w:sz w:val="21"/>
                        <w:szCs w:val="21"/>
                      </w:rPr>
                    </w:pPr>
                    <w:r w:rsidRPr="00EF00C7">
                      <w:rPr>
                        <w:sz w:val="21"/>
                        <w:szCs w:val="21"/>
                      </w:rPr>
                      <w:t>知识产权专利资助</w:t>
                    </w:r>
                  </w:p>
                </w:tc>
                <w:tc>
                  <w:tcPr>
                    <w:tcW w:w="1250" w:type="pct"/>
                  </w:tcPr>
                  <w:p w:rsidR="00EF00C7" w:rsidRPr="00EF00C7" w:rsidRDefault="00EF00C7" w:rsidP="00EF00C7">
                    <w:pPr>
                      <w:jc w:val="right"/>
                      <w:rPr>
                        <w:sz w:val="21"/>
                        <w:szCs w:val="21"/>
                      </w:rPr>
                    </w:pPr>
                    <w:r w:rsidRPr="00EF00C7">
                      <w:rPr>
                        <w:sz w:val="21"/>
                        <w:szCs w:val="21"/>
                      </w:rPr>
                      <w:t>3,000.00</w:t>
                    </w:r>
                  </w:p>
                </w:tc>
                <w:tc>
                  <w:tcPr>
                    <w:tcW w:w="1084" w:type="pct"/>
                  </w:tcPr>
                  <w:p w:rsidR="00EF00C7" w:rsidRPr="00EF00C7" w:rsidRDefault="00EF00C7" w:rsidP="00EF00C7">
                    <w:pPr>
                      <w:jc w:val="right"/>
                      <w:rPr>
                        <w:sz w:val="21"/>
                        <w:szCs w:val="21"/>
                      </w:rPr>
                    </w:pPr>
                    <w:r w:rsidRPr="00EF00C7">
                      <w:rPr>
                        <w:sz w:val="21"/>
                        <w:szCs w:val="21"/>
                      </w:rPr>
                      <w:t>其他收益</w:t>
                    </w:r>
                  </w:p>
                </w:tc>
                <w:tc>
                  <w:tcPr>
                    <w:tcW w:w="1416" w:type="pct"/>
                  </w:tcPr>
                  <w:p w:rsidR="00EF00C7" w:rsidRPr="00EF00C7" w:rsidRDefault="00EF00C7" w:rsidP="00EF00C7">
                    <w:pPr>
                      <w:jc w:val="right"/>
                      <w:rPr>
                        <w:sz w:val="21"/>
                        <w:szCs w:val="21"/>
                      </w:rPr>
                    </w:pPr>
                    <w:r w:rsidRPr="00EF00C7">
                      <w:rPr>
                        <w:sz w:val="21"/>
                        <w:szCs w:val="21"/>
                      </w:rPr>
                      <w:t>3,000.00</w:t>
                    </w:r>
                  </w:p>
                </w:tc>
              </w:tr>
            </w:sdtContent>
          </w:sdt>
          <w:sdt>
            <w:sdtPr>
              <w:rPr>
                <w:rFonts w:cstheme="minorBidi" w:hint="eastAsia"/>
                <w:kern w:val="2"/>
                <w:sz w:val="21"/>
                <w:szCs w:val="21"/>
              </w:rPr>
              <w:alias w:val="政府补助基本情况明细"/>
              <w:tag w:val="_TUP_eb738049c01c47fb8763dfc6db35b318"/>
              <w:id w:val="5298928"/>
              <w:lock w:val="sdtLocked"/>
            </w:sdtPr>
            <w:sdtEndPr>
              <w:rPr>
                <w:rFonts w:cs="宋体" w:hint="default"/>
                <w:kern w:val="0"/>
              </w:rPr>
            </w:sdtEndPr>
            <w:sdtContent>
              <w:tr w:rsidR="00520778" w:rsidRPr="00EF00C7" w:rsidTr="00B22E52">
                <w:tc>
                  <w:tcPr>
                    <w:tcW w:w="1250" w:type="pct"/>
                  </w:tcPr>
                  <w:p w:rsidR="00520778" w:rsidRDefault="00520778" w:rsidP="00EF00C7">
                    <w:pPr>
                      <w:jc w:val="center"/>
                      <w:rPr>
                        <w:rFonts w:cstheme="minorBidi"/>
                        <w:kern w:val="2"/>
                        <w:sz w:val="21"/>
                        <w:szCs w:val="21"/>
                      </w:rPr>
                    </w:pPr>
                    <w:r>
                      <w:rPr>
                        <w:rFonts w:cstheme="minorBidi" w:hint="eastAsia"/>
                        <w:kern w:val="2"/>
                        <w:sz w:val="21"/>
                        <w:szCs w:val="21"/>
                      </w:rPr>
                      <w:t>奖励金</w:t>
                    </w:r>
                  </w:p>
                </w:tc>
                <w:tc>
                  <w:tcPr>
                    <w:tcW w:w="1250" w:type="pct"/>
                  </w:tcPr>
                  <w:p w:rsidR="00520778" w:rsidRPr="00EF00C7" w:rsidRDefault="00520778" w:rsidP="00EF00C7">
                    <w:pPr>
                      <w:jc w:val="right"/>
                      <w:rPr>
                        <w:sz w:val="21"/>
                        <w:szCs w:val="21"/>
                      </w:rPr>
                    </w:pPr>
                    <w:r>
                      <w:rPr>
                        <w:sz w:val="21"/>
                        <w:szCs w:val="21"/>
                      </w:rPr>
                      <w:t>20,000</w:t>
                    </w:r>
                    <w:r>
                      <w:rPr>
                        <w:rFonts w:hint="eastAsia"/>
                        <w:sz w:val="21"/>
                        <w:szCs w:val="21"/>
                      </w:rPr>
                      <w:t>.00</w:t>
                    </w:r>
                  </w:p>
                </w:tc>
                <w:tc>
                  <w:tcPr>
                    <w:tcW w:w="1084" w:type="pct"/>
                  </w:tcPr>
                  <w:p w:rsidR="00520778" w:rsidRPr="00EF00C7" w:rsidRDefault="00520778" w:rsidP="00EF00C7">
                    <w:pPr>
                      <w:jc w:val="right"/>
                      <w:rPr>
                        <w:sz w:val="21"/>
                        <w:szCs w:val="21"/>
                      </w:rPr>
                    </w:pPr>
                    <w:r w:rsidRPr="00520778">
                      <w:rPr>
                        <w:rFonts w:hint="eastAsia"/>
                        <w:sz w:val="21"/>
                        <w:szCs w:val="21"/>
                      </w:rPr>
                      <w:t>其他收益</w:t>
                    </w:r>
                  </w:p>
                </w:tc>
                <w:tc>
                  <w:tcPr>
                    <w:tcW w:w="1416" w:type="pct"/>
                  </w:tcPr>
                  <w:p w:rsidR="00520778" w:rsidRPr="00EF00C7" w:rsidRDefault="00520778" w:rsidP="00EF00C7">
                    <w:pPr>
                      <w:jc w:val="right"/>
                      <w:rPr>
                        <w:sz w:val="21"/>
                        <w:szCs w:val="21"/>
                      </w:rPr>
                    </w:pPr>
                    <w:r w:rsidRPr="00520778">
                      <w:rPr>
                        <w:sz w:val="21"/>
                        <w:szCs w:val="21"/>
                      </w:rPr>
                      <w:t>20,000.00</w:t>
                    </w:r>
                  </w:p>
                </w:tc>
              </w:tr>
            </w:sdtContent>
          </w:sdt>
          <w:sdt>
            <w:sdtPr>
              <w:rPr>
                <w:rFonts w:cstheme="minorBidi" w:hint="eastAsia"/>
                <w:kern w:val="2"/>
                <w:sz w:val="21"/>
                <w:szCs w:val="21"/>
              </w:rPr>
              <w:alias w:val="政府补助基本情况明细"/>
              <w:tag w:val="_TUP_eb738049c01c47fb8763dfc6db35b318"/>
              <w:id w:val="1407841"/>
              <w:lock w:val="sdtLocked"/>
            </w:sdtPr>
            <w:sdtContent>
              <w:tr w:rsidR="00EF00C7" w:rsidRPr="00EF00C7" w:rsidTr="00B22E52">
                <w:tc>
                  <w:tcPr>
                    <w:tcW w:w="1250" w:type="pct"/>
                  </w:tcPr>
                  <w:p w:rsidR="00EF00C7" w:rsidRPr="00EF00C7" w:rsidRDefault="00EF00C7" w:rsidP="00EF00C7">
                    <w:pPr>
                      <w:jc w:val="center"/>
                      <w:rPr>
                        <w:sz w:val="21"/>
                        <w:szCs w:val="21"/>
                      </w:rPr>
                    </w:pPr>
                    <w:r w:rsidRPr="00EF00C7">
                      <w:rPr>
                        <w:sz w:val="21"/>
                        <w:szCs w:val="21"/>
                      </w:rPr>
                      <w:t>合计</w:t>
                    </w:r>
                  </w:p>
                </w:tc>
                <w:tc>
                  <w:tcPr>
                    <w:tcW w:w="1250" w:type="pct"/>
                  </w:tcPr>
                  <w:p w:rsidR="00EF00C7" w:rsidRPr="00EF00C7" w:rsidRDefault="00520778" w:rsidP="00EF00C7">
                    <w:pPr>
                      <w:jc w:val="right"/>
                      <w:rPr>
                        <w:sz w:val="21"/>
                        <w:szCs w:val="21"/>
                      </w:rPr>
                    </w:pPr>
                    <w:r>
                      <w:rPr>
                        <w:sz w:val="21"/>
                        <w:szCs w:val="21"/>
                      </w:rPr>
                      <w:t>2,5</w:t>
                    </w:r>
                    <w:r>
                      <w:rPr>
                        <w:rFonts w:hint="eastAsia"/>
                        <w:sz w:val="21"/>
                        <w:szCs w:val="21"/>
                      </w:rPr>
                      <w:t>9</w:t>
                    </w:r>
                    <w:r w:rsidR="00EF00C7" w:rsidRPr="00EF00C7">
                      <w:rPr>
                        <w:sz w:val="21"/>
                        <w:szCs w:val="21"/>
                      </w:rPr>
                      <w:t>9,982.05</w:t>
                    </w:r>
                  </w:p>
                </w:tc>
                <w:tc>
                  <w:tcPr>
                    <w:tcW w:w="1084" w:type="pct"/>
                  </w:tcPr>
                  <w:p w:rsidR="00EF00C7" w:rsidRPr="00EF00C7" w:rsidRDefault="00EF00C7" w:rsidP="00EF00C7">
                    <w:pPr>
                      <w:jc w:val="right"/>
                      <w:rPr>
                        <w:sz w:val="21"/>
                        <w:szCs w:val="21"/>
                      </w:rPr>
                    </w:pPr>
                    <w:r w:rsidRPr="00EF00C7">
                      <w:rPr>
                        <w:sz w:val="21"/>
                        <w:szCs w:val="21"/>
                      </w:rPr>
                      <w:t> </w:t>
                    </w:r>
                  </w:p>
                </w:tc>
                <w:tc>
                  <w:tcPr>
                    <w:tcW w:w="1416" w:type="pct"/>
                  </w:tcPr>
                  <w:p w:rsidR="00EF00C7" w:rsidRPr="00EF00C7" w:rsidRDefault="00EF00C7" w:rsidP="00EF00C7">
                    <w:pPr>
                      <w:jc w:val="right"/>
                      <w:rPr>
                        <w:sz w:val="21"/>
                        <w:szCs w:val="21"/>
                      </w:rPr>
                    </w:pPr>
                    <w:r w:rsidRPr="00EF00C7">
                      <w:rPr>
                        <w:sz w:val="21"/>
                        <w:szCs w:val="21"/>
                      </w:rPr>
                      <w:t>2,579,982.05</w:t>
                    </w:r>
                  </w:p>
                </w:tc>
              </w:tr>
            </w:sdtContent>
          </w:sdt>
        </w:tbl>
        <w:p w:rsidR="00EF00C7" w:rsidRDefault="00EF00C7"/>
        <w:p w:rsidR="00FD2133" w:rsidRDefault="00537341">
          <w:pPr>
            <w:pStyle w:val="4"/>
            <w:numPr>
              <w:ilvl w:val="0"/>
              <w:numId w:val="140"/>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Content>
            <w:p w:rsidR="00FD2133" w:rsidRDefault="00D1422C" w:rsidP="00EF00C7">
              <w:r w:rsidRPr="00E3257C">
                <w:rPr>
                  <w:sz w:val="21"/>
                  <w:szCs w:val="21"/>
                </w:rPr>
                <w:fldChar w:fldCharType="begin"/>
              </w:r>
              <w:r w:rsidR="00EF00C7" w:rsidRPr="00E3257C">
                <w:rPr>
                  <w:sz w:val="21"/>
                  <w:szCs w:val="21"/>
                </w:rPr>
                <w:instrText xml:space="preserve">MACROBUTTON  SnrToggleCheckbox □适用 </w:instrText>
              </w:r>
              <w:r w:rsidRPr="00E3257C">
                <w:rPr>
                  <w:sz w:val="21"/>
                  <w:szCs w:val="21"/>
                </w:rPr>
                <w:fldChar w:fldCharType="end"/>
              </w:r>
              <w:r>
                <w:fldChar w:fldCharType="begin"/>
              </w:r>
              <w:r w:rsidR="00EF00C7">
                <w:instrText xml:space="preserve"> MACROBUTTON  SnrToggleCheckbox √不适用 </w:instrText>
              </w:r>
              <w:r>
                <w:fldChar w:fldCharType="end"/>
              </w:r>
            </w:p>
          </w:sdtContent>
        </w:sdt>
        <w:p w:rsidR="00FD2133" w:rsidRDefault="00D1422C"/>
      </w:sdtContent>
    </w:sdt>
    <w:sdt>
      <w:sdtPr>
        <w:rPr>
          <w:rFonts w:ascii="宋体" w:hAnsi="宋体" w:cs="宋体"/>
          <w:b w:val="0"/>
          <w:bCs w:val="0"/>
          <w:kern w:val="0"/>
          <w:sz w:val="24"/>
          <w:szCs w:val="24"/>
        </w:rPr>
        <w:alias w:val="模块:合并财务报表项目注释其他需要说明的事项"/>
        <w:tag w:val="_SEC_c84db925a3024ae68b5f3a3d1775752e"/>
        <w:id w:val="438878579"/>
        <w:lock w:val="sdtLocked"/>
        <w:placeholder>
          <w:docPart w:val="GBC22222222222222222222222222222"/>
        </w:placeholder>
      </w:sdtPr>
      <w:sdtEndPr>
        <w:rPr>
          <w:sz w:val="21"/>
          <w:szCs w:val="21"/>
        </w:rPr>
      </w:sdtEndPr>
      <w:sdtContent>
        <w:p w:rsidR="00FD2133" w:rsidRDefault="00537341">
          <w:pPr>
            <w:pStyle w:val="3"/>
            <w:numPr>
              <w:ilvl w:val="0"/>
              <w:numId w:val="19"/>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EndPr>
            <w:rPr>
              <w:sz w:val="21"/>
              <w:szCs w:val="21"/>
            </w:rPr>
          </w:sdtEndPr>
          <w:sdtContent>
            <w:p w:rsidR="00FD2133" w:rsidRPr="00E3257C" w:rsidRDefault="00D1422C" w:rsidP="00EF00C7">
              <w:pPr>
                <w:rPr>
                  <w:sz w:val="21"/>
                  <w:szCs w:val="21"/>
                </w:rPr>
              </w:pPr>
              <w:r w:rsidRPr="00E3257C">
                <w:rPr>
                  <w:sz w:val="21"/>
                  <w:szCs w:val="21"/>
                </w:rPr>
                <w:fldChar w:fldCharType="begin"/>
              </w:r>
              <w:r w:rsidR="00EF00C7"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EF00C7"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p w:rsidR="00FD2133" w:rsidRPr="00E3257C" w:rsidRDefault="00537341">
      <w:pPr>
        <w:pStyle w:val="2"/>
        <w:numPr>
          <w:ilvl w:val="0"/>
          <w:numId w:val="42"/>
        </w:numPr>
      </w:pPr>
      <w:r w:rsidRPr="00E3257C">
        <w:rPr>
          <w:rFonts w:hint="eastAsia"/>
        </w:rPr>
        <w:t>合并范围的变更</w:t>
      </w:r>
    </w:p>
    <w:p w:rsidR="00FD2133" w:rsidRPr="00E3257C" w:rsidRDefault="00537341">
      <w:pPr>
        <w:pStyle w:val="3"/>
        <w:numPr>
          <w:ilvl w:val="0"/>
          <w:numId w:val="55"/>
        </w:numPr>
        <w:rPr>
          <w:rFonts w:ascii="宋体" w:hAnsi="宋体" w:cs="Arial"/>
          <w:szCs w:val="21"/>
        </w:rPr>
      </w:pPr>
      <w:r w:rsidRPr="00E3257C">
        <w:rPr>
          <w:rFonts w:ascii="宋体" w:hAnsi="宋体" w:cs="Arial" w:hint="eastAsia"/>
          <w:szCs w:val="21"/>
        </w:rPr>
        <w:t>非同</w:t>
      </w:r>
      <w:proofErr w:type="gramStart"/>
      <w:r w:rsidRPr="00E3257C">
        <w:rPr>
          <w:rFonts w:ascii="宋体" w:hAnsi="宋体" w:cs="Arial" w:hint="eastAsia"/>
          <w:szCs w:val="21"/>
        </w:rPr>
        <w:t>一控制</w:t>
      </w:r>
      <w:proofErr w:type="gramEnd"/>
      <w:r w:rsidRPr="00E3257C">
        <w:rPr>
          <w:rFonts w:ascii="宋体" w:hAnsi="宋体" w:cs="Arial" w:hint="eastAsia"/>
          <w:szCs w:val="21"/>
        </w:rPr>
        <w:t>下企业合并</w:t>
      </w:r>
    </w:p>
    <w:sdt>
      <w:sdtPr>
        <w:rPr>
          <w:sz w:val="21"/>
          <w:szCs w:val="21"/>
        </w:rPr>
        <w:alias w:val="是否适用：非同一控制下企业合并[双击切换]"/>
        <w:tag w:val="_GBC_f305adddf4654659bd28ceedc072aa05"/>
        <w:id w:val="-1686894922"/>
        <w:lock w:val="sdtLocked"/>
        <w:placeholder>
          <w:docPart w:val="GBC22222222222222222222222222222"/>
        </w:placeholder>
      </w:sdtPr>
      <w:sdtContent>
        <w:p w:rsidR="00EF00C7" w:rsidRPr="00E3257C" w:rsidRDefault="00D1422C" w:rsidP="00EF00C7">
          <w:pPr>
            <w:rPr>
              <w:rFonts w:cstheme="minorBidi"/>
              <w:sz w:val="21"/>
              <w:szCs w:val="21"/>
            </w:rPr>
          </w:pPr>
          <w:r w:rsidRPr="00E3257C">
            <w:rPr>
              <w:sz w:val="21"/>
              <w:szCs w:val="21"/>
            </w:rPr>
            <w:fldChar w:fldCharType="begin"/>
          </w:r>
          <w:r w:rsidR="00EF00C7"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EF00C7"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sz w:val="21"/>
          <w:szCs w:val="21"/>
        </w:rPr>
      </w:pPr>
    </w:p>
    <w:p w:rsidR="00FD2133" w:rsidRPr="00E3257C" w:rsidRDefault="00537341">
      <w:pPr>
        <w:pStyle w:val="3"/>
        <w:numPr>
          <w:ilvl w:val="0"/>
          <w:numId w:val="55"/>
        </w:numPr>
        <w:rPr>
          <w:rFonts w:ascii="宋体" w:hAnsi="宋体" w:cs="Arial"/>
          <w:szCs w:val="21"/>
        </w:rPr>
      </w:pPr>
      <w:r w:rsidRPr="00E3257C">
        <w:rPr>
          <w:rFonts w:ascii="宋体" w:hAnsi="宋体" w:cs="Arial" w:hint="eastAsia"/>
          <w:szCs w:val="21"/>
        </w:rPr>
        <w:t>同</w:t>
      </w:r>
      <w:proofErr w:type="gramStart"/>
      <w:r w:rsidRPr="00E3257C">
        <w:rPr>
          <w:rFonts w:ascii="宋体" w:hAnsi="宋体" w:cs="Arial" w:hint="eastAsia"/>
          <w:szCs w:val="21"/>
        </w:rPr>
        <w:t>一控制</w:t>
      </w:r>
      <w:proofErr w:type="gramEnd"/>
      <w:r w:rsidRPr="00E3257C">
        <w:rPr>
          <w:rFonts w:ascii="宋体" w:hAnsi="宋体" w:cs="Arial" w:hint="eastAsia"/>
          <w:szCs w:val="21"/>
        </w:rPr>
        <w:t>下企业合并</w:t>
      </w:r>
    </w:p>
    <w:sdt>
      <w:sdtPr>
        <w:rPr>
          <w:sz w:val="21"/>
          <w:szCs w:val="21"/>
        </w:rPr>
        <w:alias w:val="是否适用：同一控制下企业合并[双击切换]"/>
        <w:tag w:val="_GBC_698d1a451f094ec0bf9c3a278d26a0d3"/>
        <w:id w:val="-282271359"/>
        <w:lock w:val="sdtLocked"/>
        <w:placeholder>
          <w:docPart w:val="GBC22222222222222222222222222222"/>
        </w:placeholder>
      </w:sdtPr>
      <w:sdtContent>
        <w:p w:rsidR="00EF00C7" w:rsidRPr="00E3257C" w:rsidRDefault="00D1422C" w:rsidP="00EF00C7">
          <w:pPr>
            <w:rPr>
              <w:rFonts w:cs="Arial"/>
              <w:sz w:val="21"/>
              <w:szCs w:val="21"/>
            </w:rPr>
          </w:pPr>
          <w:r w:rsidRPr="00E3257C">
            <w:rPr>
              <w:sz w:val="21"/>
              <w:szCs w:val="21"/>
            </w:rPr>
            <w:fldChar w:fldCharType="begin"/>
          </w:r>
          <w:r w:rsidR="00EF00C7"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EF00C7"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rFonts w:cs="Arial"/>
          <w:sz w:val="21"/>
          <w:szCs w:val="21"/>
        </w:rPr>
      </w:pPr>
    </w:p>
    <w:sdt>
      <w:sdtPr>
        <w:rPr>
          <w:rFonts w:ascii="宋体" w:hAnsi="宋体" w:cs="Arial" w:hint="eastAsia"/>
          <w:b w:val="0"/>
          <w:bCs w:val="0"/>
          <w:kern w:val="0"/>
          <w:sz w:val="24"/>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FD2133" w:rsidRPr="00E3257C" w:rsidRDefault="00537341">
          <w:pPr>
            <w:pStyle w:val="3"/>
            <w:numPr>
              <w:ilvl w:val="0"/>
              <w:numId w:val="55"/>
            </w:numPr>
            <w:rPr>
              <w:rFonts w:ascii="宋体" w:hAnsi="宋体" w:cs="Arial"/>
              <w:szCs w:val="21"/>
            </w:rPr>
          </w:pPr>
          <w:r w:rsidRPr="00E3257C">
            <w:rPr>
              <w:rFonts w:ascii="宋体" w:hAnsi="宋体" w:cs="Arial" w:hint="eastAsia"/>
              <w:szCs w:val="21"/>
            </w:rPr>
            <w:t>反向购买</w:t>
          </w:r>
        </w:p>
        <w:sdt>
          <w:sdtPr>
            <w:rPr>
              <w:sz w:val="21"/>
              <w:szCs w:val="21"/>
            </w:rPr>
            <w:alias w:val="是否适用：反向购买[双击切换]"/>
            <w:tag w:val="_GBC_717fa638fefe45c09c1f2627ba167ee4"/>
            <w:id w:val="352930012"/>
            <w:lock w:val="sdtLocked"/>
            <w:placeholder>
              <w:docPart w:val="GBC22222222222222222222222222222"/>
            </w:placeholder>
          </w:sdtPr>
          <w:sdtContent>
            <w:p w:rsidR="00EF00C7" w:rsidRPr="00E3257C" w:rsidRDefault="00D1422C" w:rsidP="00EF00C7">
              <w:pPr>
                <w:rPr>
                  <w:sz w:val="21"/>
                  <w:szCs w:val="21"/>
                </w:rPr>
              </w:pPr>
              <w:r w:rsidRPr="00E3257C">
                <w:rPr>
                  <w:sz w:val="21"/>
                  <w:szCs w:val="21"/>
                </w:rPr>
                <w:fldChar w:fldCharType="begin"/>
              </w:r>
              <w:r w:rsidR="00EF00C7"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EF00C7" w:rsidRPr="00E3257C">
                <w:rPr>
                  <w:sz w:val="21"/>
                  <w:szCs w:val="21"/>
                </w:rPr>
                <w:instrText xml:space="preserve"> MACROBUTTON  SnrToggleCheckbox √不适用 </w:instrText>
              </w:r>
              <w:r w:rsidRPr="00E3257C">
                <w:rPr>
                  <w:sz w:val="21"/>
                  <w:szCs w:val="21"/>
                </w:rPr>
                <w:fldChar w:fldCharType="end"/>
              </w:r>
            </w:p>
          </w:sdtContent>
        </w:sdt>
        <w:p w:rsidR="00FD2133" w:rsidRPr="00CD0C41" w:rsidRDefault="00D1422C">
          <w:pPr>
            <w:rPr>
              <w:rFonts w:cs="Arial"/>
              <w:sz w:val="21"/>
              <w:szCs w:val="21"/>
              <w:lang w:val="en-GB"/>
            </w:rPr>
          </w:pPr>
        </w:p>
      </w:sdtContent>
    </w:sdt>
    <w:sdt>
      <w:sdtPr>
        <w:rPr>
          <w:rFonts w:ascii="宋体" w:hAnsi="宋体" w:cs="Arial" w:hint="eastAsia"/>
          <w:b w:val="0"/>
          <w:bCs w:val="0"/>
          <w:kern w:val="0"/>
          <w:sz w:val="24"/>
          <w:szCs w:val="21"/>
        </w:rPr>
        <w:alias w:val="模块:处置子公司"/>
        <w:tag w:val="_SEC_2a4ee8d8c08040448e991803ec2047d5"/>
        <w:id w:val="1138071657"/>
        <w:lock w:val="sdtLocked"/>
        <w:placeholder>
          <w:docPart w:val="GBC22222222222222222222222222222"/>
        </w:placeholder>
      </w:sdtPr>
      <w:sdtEndPr>
        <w:rPr>
          <w:rFonts w:cs="宋体"/>
          <w:color w:val="000000"/>
          <w:sz w:val="21"/>
        </w:rPr>
      </w:sdtEndPr>
      <w:sdtContent>
        <w:p w:rsidR="00FD2133" w:rsidRPr="00E3257C" w:rsidRDefault="00537341">
          <w:pPr>
            <w:pStyle w:val="3"/>
            <w:numPr>
              <w:ilvl w:val="0"/>
              <w:numId w:val="55"/>
            </w:numPr>
            <w:rPr>
              <w:rFonts w:ascii="宋体" w:hAnsi="宋体" w:cs="Arial"/>
              <w:szCs w:val="21"/>
            </w:rPr>
          </w:pPr>
          <w:r w:rsidRPr="00E3257C">
            <w:rPr>
              <w:rFonts w:ascii="宋体" w:hAnsi="宋体" w:cs="Arial" w:hint="eastAsia"/>
              <w:szCs w:val="21"/>
            </w:rPr>
            <w:t>处置子公司</w:t>
          </w:r>
        </w:p>
        <w:p w:rsidR="00FD2133" w:rsidRPr="00E3257C" w:rsidRDefault="00537341">
          <w:pPr>
            <w:rPr>
              <w:sz w:val="21"/>
              <w:szCs w:val="21"/>
            </w:rPr>
          </w:pPr>
          <w:r w:rsidRPr="00E3257C">
            <w:rPr>
              <w:rFonts w:hint="eastAsia"/>
              <w:sz w:val="21"/>
              <w:szCs w:val="21"/>
            </w:rPr>
            <w:t>是否存在单次处置</w:t>
          </w:r>
          <w:r w:rsidRPr="00E3257C">
            <w:rPr>
              <w:sz w:val="21"/>
              <w:szCs w:val="21"/>
            </w:rPr>
            <w:t>对子公司投资即丧失控制权的情形</w:t>
          </w:r>
        </w:p>
        <w:sdt>
          <w:sdtPr>
            <w:rPr>
              <w:rFonts w:cs="Arial" w:hint="eastAsia"/>
              <w:sz w:val="21"/>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Content>
            <w:p w:rsidR="00FD2133" w:rsidRPr="00E3257C" w:rsidRDefault="00D1422C" w:rsidP="00EF00C7">
              <w:pPr>
                <w:rPr>
                  <w:rFonts w:cs="Arial"/>
                  <w:color w:val="000000"/>
                  <w:sz w:val="21"/>
                  <w:szCs w:val="21"/>
                </w:rPr>
              </w:pPr>
              <w:r w:rsidRPr="00E3257C">
                <w:rPr>
                  <w:rFonts w:cs="Arial"/>
                  <w:sz w:val="21"/>
                  <w:szCs w:val="21"/>
                </w:rPr>
                <w:fldChar w:fldCharType="begin"/>
              </w:r>
              <w:r w:rsidR="00EF00C7" w:rsidRPr="00E3257C">
                <w:rPr>
                  <w:rFonts w:cs="Arial"/>
                  <w:sz w:val="21"/>
                  <w:szCs w:val="21"/>
                </w:rPr>
                <w:instrText xml:space="preserve">MACROBUTTON  SnrToggleCheckbox □适用 </w:instrText>
              </w:r>
              <w:r w:rsidRPr="00E3257C">
                <w:rPr>
                  <w:rFonts w:cs="Arial"/>
                  <w:sz w:val="21"/>
                  <w:szCs w:val="21"/>
                </w:rPr>
                <w:fldChar w:fldCharType="end"/>
              </w:r>
              <w:r w:rsidRPr="00E3257C">
                <w:rPr>
                  <w:rFonts w:cs="Arial"/>
                  <w:sz w:val="21"/>
                  <w:szCs w:val="21"/>
                </w:rPr>
                <w:fldChar w:fldCharType="begin"/>
              </w:r>
              <w:r w:rsidR="00EF00C7" w:rsidRPr="00E3257C">
                <w:rPr>
                  <w:rFonts w:cs="Arial"/>
                  <w:sz w:val="21"/>
                  <w:szCs w:val="21"/>
                </w:rPr>
                <w:instrText xml:space="preserve"> MACROBUTTON  SnrToggleCheckbox √不适用 </w:instrText>
              </w:r>
              <w:r w:rsidRPr="00E3257C">
                <w:rPr>
                  <w:rFonts w:cs="Arial"/>
                  <w:sz w:val="21"/>
                  <w:szCs w:val="21"/>
                </w:rPr>
                <w:fldChar w:fldCharType="end"/>
              </w:r>
            </w:p>
          </w:sdtContent>
        </w:sdt>
        <w:p w:rsidR="00FD2133" w:rsidRPr="00E3257C" w:rsidRDefault="00537341">
          <w:pPr>
            <w:rPr>
              <w:rFonts w:cs="Arial"/>
              <w:color w:val="000000"/>
              <w:sz w:val="21"/>
              <w:szCs w:val="21"/>
            </w:rPr>
          </w:pPr>
          <w:r w:rsidRPr="00E3257C">
            <w:rPr>
              <w:rFonts w:cs="Arial" w:hint="eastAsia"/>
              <w:color w:val="000000"/>
              <w:sz w:val="21"/>
              <w:szCs w:val="21"/>
            </w:rPr>
            <w:t>其他说明：</w:t>
          </w:r>
        </w:p>
        <w:sdt>
          <w:sdtPr>
            <w:rPr>
              <w:rFonts w:cs="Arial"/>
              <w:color w:val="000000"/>
              <w:sz w:val="21"/>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Content>
            <w:p w:rsidR="00FD2133" w:rsidRPr="00E3257C" w:rsidRDefault="00D1422C" w:rsidP="00EF00C7">
              <w:pPr>
                <w:rPr>
                  <w:color w:val="000000"/>
                  <w:sz w:val="21"/>
                  <w:szCs w:val="21"/>
                </w:rPr>
              </w:pPr>
              <w:r w:rsidRPr="00E3257C">
                <w:rPr>
                  <w:rFonts w:cs="Arial"/>
                  <w:color w:val="000000"/>
                  <w:sz w:val="21"/>
                  <w:szCs w:val="21"/>
                </w:rPr>
                <w:fldChar w:fldCharType="begin"/>
              </w:r>
              <w:r w:rsidR="00EF00C7" w:rsidRPr="00E3257C">
                <w:rPr>
                  <w:rFonts w:cs="Arial"/>
                  <w:color w:val="000000"/>
                  <w:sz w:val="21"/>
                  <w:szCs w:val="21"/>
                </w:rPr>
                <w:instrText xml:space="preserve">MACROBUTTON  SnrToggleCheckbox □适用 </w:instrText>
              </w:r>
              <w:r w:rsidRPr="00E3257C">
                <w:rPr>
                  <w:rFonts w:cs="Arial"/>
                  <w:color w:val="000000"/>
                  <w:sz w:val="21"/>
                  <w:szCs w:val="21"/>
                </w:rPr>
                <w:fldChar w:fldCharType="end"/>
              </w:r>
              <w:r w:rsidRPr="00E3257C">
                <w:rPr>
                  <w:rFonts w:cs="Arial"/>
                  <w:color w:val="000000"/>
                  <w:sz w:val="21"/>
                  <w:szCs w:val="21"/>
                </w:rPr>
                <w:fldChar w:fldCharType="begin"/>
              </w:r>
              <w:r w:rsidR="00EF00C7" w:rsidRPr="00E3257C">
                <w:rPr>
                  <w:rFonts w:cs="Arial"/>
                  <w:color w:val="000000"/>
                  <w:sz w:val="21"/>
                  <w:szCs w:val="21"/>
                </w:rPr>
                <w:instrText xml:space="preserve"> MACROBUTTON  SnrToggleCheckbox √不适用 </w:instrText>
              </w:r>
              <w:r w:rsidRPr="00E3257C">
                <w:rPr>
                  <w:rFonts w:cs="Arial"/>
                  <w:color w:val="000000"/>
                  <w:sz w:val="21"/>
                  <w:szCs w:val="21"/>
                </w:rPr>
                <w:fldChar w:fldCharType="end"/>
              </w:r>
            </w:p>
          </w:sdtContent>
        </w:sdt>
      </w:sdtContent>
    </w:sdt>
    <w:p w:rsidR="00FD2133" w:rsidRPr="00E3257C" w:rsidRDefault="00FD2133" w:rsidP="00EF00C7">
      <w:pPr>
        <w:rPr>
          <w:rFonts w:asciiTheme="minorHAnsi" w:eastAsiaTheme="minorEastAsia" w:hAnsiTheme="minorHAnsi" w:cs="Arial"/>
          <w:color w:val="000000"/>
          <w:sz w:val="21"/>
          <w:szCs w:val="21"/>
        </w:rPr>
      </w:pPr>
    </w:p>
    <w:sdt>
      <w:sdtPr>
        <w:rPr>
          <w:rFonts w:asciiTheme="minorHAnsi" w:eastAsiaTheme="minorEastAsia" w:hAnsiTheme="minorHAnsi" w:cs="Arial" w:hint="eastAsia"/>
          <w:b w:val="0"/>
          <w:bCs w:val="0"/>
          <w:color w:val="000000"/>
          <w:kern w:val="0"/>
          <w:sz w:val="24"/>
          <w:szCs w:val="21"/>
        </w:rPr>
        <w:alias w:val="模块:其他原因的合并范围变动"/>
        <w:tag w:val="_SEC_06f741a2d2b342998a5d1499d841b2b1"/>
        <w:id w:val="2067980181"/>
        <w:lock w:val="sdtLocked"/>
        <w:placeholder>
          <w:docPart w:val="GBC22222222222222222222222222222"/>
        </w:placeholder>
      </w:sdtPr>
      <w:sdtContent>
        <w:p w:rsidR="00FD2133" w:rsidRPr="00E3257C" w:rsidRDefault="00537341">
          <w:pPr>
            <w:pStyle w:val="3"/>
            <w:numPr>
              <w:ilvl w:val="0"/>
              <w:numId w:val="55"/>
            </w:numPr>
            <w:rPr>
              <w:rFonts w:asciiTheme="minorHAnsi" w:eastAsiaTheme="minorEastAsia" w:hAnsiTheme="minorHAnsi" w:cs="Arial"/>
              <w:color w:val="000000"/>
              <w:szCs w:val="21"/>
            </w:rPr>
          </w:pPr>
          <w:r w:rsidRPr="00E3257C">
            <w:rPr>
              <w:rFonts w:asciiTheme="minorHAnsi" w:eastAsiaTheme="minorEastAsia" w:hAnsiTheme="minorHAnsi" w:cs="Arial" w:hint="eastAsia"/>
              <w:color w:val="000000"/>
              <w:szCs w:val="21"/>
            </w:rPr>
            <w:t>其他原因的合并范围变动</w:t>
          </w:r>
        </w:p>
        <w:p w:rsidR="00FD2133" w:rsidRPr="00E3257C" w:rsidRDefault="00537341">
          <w:pPr>
            <w:rPr>
              <w:sz w:val="21"/>
              <w:szCs w:val="21"/>
            </w:rPr>
          </w:pPr>
          <w:r w:rsidRPr="00E3257C">
            <w:rPr>
              <w:rFonts w:hint="eastAsia"/>
              <w:sz w:val="21"/>
              <w:szCs w:val="21"/>
            </w:rPr>
            <w:t>说明其他原因导致的合并范围变动（如，新设子公司、清算子公司等）及其相关情况：</w:t>
          </w:r>
        </w:p>
        <w:sdt>
          <w:sdtPr>
            <w:rPr>
              <w:sz w:val="21"/>
              <w:szCs w:val="21"/>
            </w:rPr>
            <w:alias w:val="是否适用：其他原因导致的合并范围变动及其相关情况[双击切换]"/>
            <w:tag w:val="_GBC_a178c205f79f4941b8b4edb9c45db613"/>
            <w:id w:val="-119998538"/>
            <w:lock w:val="sdtLocked"/>
            <w:placeholder>
              <w:docPart w:val="GBC22222222222222222222222222222"/>
            </w:placeholder>
          </w:sdtPr>
          <w:sdtContent>
            <w:p w:rsidR="00FD2133" w:rsidRPr="00E3257C" w:rsidRDefault="00D1422C" w:rsidP="00EF00C7">
              <w:pPr>
                <w:rPr>
                  <w:rFonts w:asciiTheme="minorHAnsi" w:eastAsiaTheme="minorEastAsia" w:hAnsiTheme="minorHAnsi" w:cs="Arial"/>
                  <w:color w:val="000000"/>
                  <w:sz w:val="21"/>
                  <w:szCs w:val="21"/>
                </w:rPr>
              </w:pPr>
              <w:r w:rsidRPr="00E3257C">
                <w:rPr>
                  <w:sz w:val="21"/>
                  <w:szCs w:val="21"/>
                </w:rPr>
                <w:fldChar w:fldCharType="begin"/>
              </w:r>
              <w:r w:rsidR="00EF00C7"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EF00C7"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rFonts w:asciiTheme="minorHAnsi" w:eastAsiaTheme="minorEastAsia" w:hAnsiTheme="minorHAnsi" w:cs="Arial"/>
          <w:color w:val="000000"/>
          <w:sz w:val="21"/>
          <w:szCs w:val="21"/>
        </w:rPr>
      </w:pPr>
    </w:p>
    <w:sdt>
      <w:sdtPr>
        <w:rPr>
          <w:rFonts w:asciiTheme="minorHAnsi" w:eastAsiaTheme="minorEastAsia" w:hAnsiTheme="minorHAnsi" w:cs="Arial" w:hint="eastAsia"/>
          <w:b w:val="0"/>
          <w:bCs w:val="0"/>
          <w:color w:val="000000"/>
          <w:kern w:val="0"/>
          <w:sz w:val="24"/>
          <w:szCs w:val="21"/>
        </w:rPr>
        <w:alias w:val="模块:同一控制下企业合并其他"/>
        <w:tag w:val="_SEC_ca392f46fede4abc8729431a3728c4bb"/>
        <w:id w:val="124668110"/>
        <w:lock w:val="sdtLocked"/>
        <w:placeholder>
          <w:docPart w:val="GBC22222222222222222222222222222"/>
        </w:placeholder>
      </w:sdtPr>
      <w:sdtContent>
        <w:p w:rsidR="00FD2133" w:rsidRPr="00E3257C" w:rsidRDefault="00537341">
          <w:pPr>
            <w:pStyle w:val="3"/>
            <w:numPr>
              <w:ilvl w:val="0"/>
              <w:numId w:val="55"/>
            </w:numPr>
            <w:rPr>
              <w:rFonts w:ascii="宋体" w:hAnsi="宋体" w:cs="Arial"/>
              <w:color w:val="000000"/>
              <w:szCs w:val="21"/>
            </w:rPr>
          </w:pPr>
          <w:r w:rsidRPr="00E3257C">
            <w:rPr>
              <w:rFonts w:ascii="宋体" w:hAnsi="宋体" w:cs="Arial" w:hint="eastAsia"/>
              <w:color w:val="000000"/>
              <w:szCs w:val="21"/>
            </w:rPr>
            <w:t>其他</w:t>
          </w:r>
        </w:p>
        <w:sdt>
          <w:sdtPr>
            <w:rPr>
              <w:rFonts w:cs="Arial" w:hint="eastAsia"/>
              <w:color w:val="000000"/>
              <w:sz w:val="21"/>
              <w:szCs w:val="21"/>
            </w:rPr>
            <w:alias w:val="是否适用：合并范围的变更-其他说明[双击切换]"/>
            <w:tag w:val="_GBC_f93907dc64cd43f0a9e4c85b200aec0c"/>
            <w:id w:val="-1576889007"/>
            <w:lock w:val="sdtLocked"/>
            <w:placeholder>
              <w:docPart w:val="GBC22222222222222222222222222222"/>
            </w:placeholder>
          </w:sdtPr>
          <w:sdtContent>
            <w:p w:rsidR="00FD2133" w:rsidRPr="00E3257C" w:rsidRDefault="00D1422C" w:rsidP="00EF00C7">
              <w:pPr>
                <w:rPr>
                  <w:rFonts w:asciiTheme="minorHAnsi" w:eastAsiaTheme="minorEastAsia" w:hAnsiTheme="minorHAnsi" w:cs="Arial"/>
                  <w:color w:val="000000"/>
                  <w:sz w:val="21"/>
                  <w:szCs w:val="21"/>
                </w:rPr>
              </w:pPr>
              <w:r w:rsidRPr="00E3257C">
                <w:rPr>
                  <w:rFonts w:cs="Arial"/>
                  <w:color w:val="000000"/>
                  <w:sz w:val="21"/>
                  <w:szCs w:val="21"/>
                </w:rPr>
                <w:fldChar w:fldCharType="begin"/>
              </w:r>
              <w:r w:rsidR="00EF00C7" w:rsidRPr="00E3257C">
                <w:rPr>
                  <w:rFonts w:cs="Arial"/>
                  <w:color w:val="000000"/>
                  <w:sz w:val="21"/>
                  <w:szCs w:val="21"/>
                </w:rPr>
                <w:instrText xml:space="preserve"> MACROBUTTON  SnrToggleCheckbox □适用  </w:instrText>
              </w:r>
              <w:r w:rsidRPr="00E3257C">
                <w:rPr>
                  <w:rFonts w:cs="Arial"/>
                  <w:color w:val="000000"/>
                  <w:sz w:val="21"/>
                  <w:szCs w:val="21"/>
                </w:rPr>
                <w:fldChar w:fldCharType="end"/>
              </w:r>
              <w:r w:rsidRPr="00E3257C">
                <w:rPr>
                  <w:rFonts w:cs="Arial"/>
                  <w:color w:val="000000"/>
                  <w:sz w:val="21"/>
                  <w:szCs w:val="21"/>
                </w:rPr>
                <w:fldChar w:fldCharType="begin"/>
              </w:r>
              <w:r w:rsidR="00EF00C7" w:rsidRPr="00E3257C">
                <w:rPr>
                  <w:rFonts w:cs="Arial"/>
                  <w:color w:val="000000"/>
                  <w:sz w:val="21"/>
                  <w:szCs w:val="21"/>
                </w:rPr>
                <w:instrText xml:space="preserve"> MACROBUTTON  SnrToggleCheckbox √不适用 </w:instrText>
              </w:r>
              <w:r w:rsidRPr="00E3257C">
                <w:rPr>
                  <w:rFonts w:cs="Arial"/>
                  <w:color w:val="000000"/>
                  <w:sz w:val="21"/>
                  <w:szCs w:val="21"/>
                </w:rPr>
                <w:fldChar w:fldCharType="end"/>
              </w:r>
            </w:p>
          </w:sdtContent>
        </w:sdt>
      </w:sdtContent>
    </w:sdt>
    <w:p w:rsidR="00FD2133" w:rsidRDefault="00537341">
      <w:pPr>
        <w:pStyle w:val="2"/>
        <w:numPr>
          <w:ilvl w:val="0"/>
          <w:numId w:val="42"/>
        </w:numPr>
        <w:rPr>
          <w:rFonts w:ascii="宋体" w:hAnsi="宋体"/>
        </w:rPr>
      </w:pPr>
      <w:r>
        <w:rPr>
          <w:rFonts w:ascii="宋体" w:hAnsi="宋体" w:hint="eastAsia"/>
        </w:rPr>
        <w:t>在</w:t>
      </w:r>
      <w:r>
        <w:rPr>
          <w:rFonts w:hint="eastAsia"/>
        </w:rPr>
        <w:t>其他</w:t>
      </w:r>
      <w:r>
        <w:rPr>
          <w:rFonts w:ascii="宋体" w:hAnsi="宋体" w:hint="eastAsia"/>
        </w:rPr>
        <w:t>主体中的权益</w:t>
      </w:r>
    </w:p>
    <w:p w:rsidR="00FD2133" w:rsidRDefault="00537341">
      <w:pPr>
        <w:pStyle w:val="3"/>
        <w:numPr>
          <w:ilvl w:val="2"/>
          <w:numId w:val="56"/>
        </w:numPr>
      </w:pPr>
      <w:r>
        <w:rPr>
          <w:rFonts w:hint="eastAsia"/>
        </w:rPr>
        <w:t>在子公司中的权益</w:t>
      </w:r>
    </w:p>
    <w:sdt>
      <w:sdtPr>
        <w:rPr>
          <w:rFonts w:ascii="宋体" w:eastAsia="宋体" w:hAnsi="宋体" w:cs="宋体" w:hint="eastAsia"/>
          <w:b w:val="0"/>
          <w:bCs w:val="0"/>
          <w:kern w:val="0"/>
          <w:sz w:val="24"/>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FD2133" w:rsidRDefault="00537341" w:rsidP="007647DC">
          <w:pPr>
            <w:pStyle w:val="4"/>
            <w:numPr>
              <w:ilvl w:val="3"/>
              <w:numId w:val="57"/>
            </w:numPr>
            <w:ind w:left="485" w:hangingChars="202" w:hanging="485"/>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EndPr>
            <w:rPr>
              <w:sz w:val="21"/>
              <w:szCs w:val="21"/>
            </w:rPr>
          </w:sdtEndPr>
          <w:sdtContent>
            <w:p w:rsidR="00FD2133" w:rsidRPr="001D3429" w:rsidRDefault="00D1422C">
              <w:pPr>
                <w:rPr>
                  <w:sz w:val="21"/>
                  <w:szCs w:val="21"/>
                </w:rPr>
              </w:pPr>
              <w:r w:rsidRPr="001D3429">
                <w:rPr>
                  <w:sz w:val="21"/>
                  <w:szCs w:val="21"/>
                </w:rPr>
                <w:fldChar w:fldCharType="begin"/>
              </w:r>
              <w:r w:rsidR="001D3429" w:rsidRPr="001D3429">
                <w:rPr>
                  <w:sz w:val="21"/>
                  <w:szCs w:val="21"/>
                </w:rPr>
                <w:instrText xml:space="preserve">MACROBUTTON  SnrToggleCheckbox √适用 </w:instrText>
              </w:r>
              <w:r w:rsidRPr="001D3429">
                <w:rPr>
                  <w:sz w:val="21"/>
                  <w:szCs w:val="21"/>
                </w:rPr>
                <w:fldChar w:fldCharType="end"/>
              </w:r>
              <w:r w:rsidRPr="001D3429">
                <w:rPr>
                  <w:sz w:val="21"/>
                  <w:szCs w:val="21"/>
                </w:rPr>
                <w:fldChar w:fldCharType="begin"/>
              </w:r>
              <w:r w:rsidR="001D3429" w:rsidRPr="001D3429">
                <w:rPr>
                  <w:sz w:val="21"/>
                  <w:szCs w:val="21"/>
                </w:rPr>
                <w:instrText xml:space="preserve"> MACROBUTTON  SnrToggleCheckbox □不适用 </w:instrText>
              </w:r>
              <w:r w:rsidRPr="001D3429">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560"/>
            <w:gridCol w:w="1135"/>
            <w:gridCol w:w="1135"/>
            <w:gridCol w:w="1135"/>
            <w:gridCol w:w="720"/>
            <w:gridCol w:w="1413"/>
          </w:tblGrid>
          <w:tr w:rsidR="00BE0200" w:rsidRPr="00BE0200" w:rsidTr="004B77AF">
            <w:trPr>
              <w:trHeight w:val="247"/>
            </w:trPr>
            <w:sdt>
              <w:sdtPr>
                <w:rPr>
                  <w:sz w:val="21"/>
                  <w:szCs w:val="21"/>
                </w:rPr>
                <w:tag w:val="_PLD_d102f36c2e2645ad9579603ca28588c8"/>
                <w:id w:val="22301408"/>
                <w:lock w:val="sdtLocked"/>
              </w:sdtPr>
              <w:sdtContent>
                <w:tc>
                  <w:tcPr>
                    <w:tcW w:w="1078" w:type="pct"/>
                    <w:vMerge w:val="restart"/>
                    <w:shd w:val="clear" w:color="auto" w:fill="auto"/>
                    <w:vAlign w:val="center"/>
                  </w:tcPr>
                  <w:p w:rsidR="00BE0200" w:rsidRPr="00BE0200" w:rsidRDefault="00BE0200" w:rsidP="004B77AF">
                    <w:pPr>
                      <w:jc w:val="center"/>
                      <w:rPr>
                        <w:rFonts w:cs="Arial"/>
                        <w:sz w:val="21"/>
                        <w:szCs w:val="21"/>
                        <w:lang w:val="en-GB"/>
                      </w:rPr>
                    </w:pPr>
                    <w:r w:rsidRPr="00BE0200">
                      <w:rPr>
                        <w:rFonts w:cs="Arial" w:hint="eastAsia"/>
                        <w:sz w:val="21"/>
                        <w:szCs w:val="21"/>
                        <w:lang w:val="en-GB"/>
                      </w:rPr>
                      <w:t>子公司</w:t>
                    </w:r>
                  </w:p>
                  <w:p w:rsidR="00BE0200" w:rsidRPr="00BE0200" w:rsidRDefault="00BE0200" w:rsidP="004B77AF">
                    <w:pPr>
                      <w:jc w:val="center"/>
                      <w:rPr>
                        <w:rFonts w:cs="Arial"/>
                        <w:sz w:val="21"/>
                        <w:szCs w:val="21"/>
                      </w:rPr>
                    </w:pPr>
                    <w:r w:rsidRPr="00BE0200">
                      <w:rPr>
                        <w:rFonts w:cs="Arial" w:hint="eastAsia"/>
                        <w:sz w:val="21"/>
                        <w:szCs w:val="21"/>
                        <w:lang w:val="en-GB"/>
                      </w:rPr>
                      <w:t>名称</w:t>
                    </w:r>
                  </w:p>
                </w:tc>
              </w:sdtContent>
            </w:sdt>
            <w:sdt>
              <w:sdtPr>
                <w:rPr>
                  <w:sz w:val="21"/>
                  <w:szCs w:val="21"/>
                </w:rPr>
                <w:tag w:val="_PLD_f2f68356b5494ce8941038ba206c0e79"/>
                <w:id w:val="22301409"/>
                <w:lock w:val="sdtLocked"/>
              </w:sdtPr>
              <w:sdtContent>
                <w:tc>
                  <w:tcPr>
                    <w:tcW w:w="862" w:type="pct"/>
                    <w:vMerge w:val="restart"/>
                    <w:shd w:val="clear" w:color="auto" w:fill="auto"/>
                    <w:vAlign w:val="center"/>
                  </w:tcPr>
                  <w:p w:rsidR="00BE0200" w:rsidRPr="00BE0200" w:rsidRDefault="00BE0200" w:rsidP="004B77AF">
                    <w:pPr>
                      <w:jc w:val="center"/>
                      <w:rPr>
                        <w:rFonts w:cs="Arial"/>
                        <w:sz w:val="21"/>
                        <w:szCs w:val="21"/>
                      </w:rPr>
                    </w:pPr>
                    <w:r w:rsidRPr="00BE0200">
                      <w:rPr>
                        <w:rFonts w:cs="Arial" w:hint="eastAsia"/>
                        <w:sz w:val="21"/>
                        <w:szCs w:val="21"/>
                        <w:lang w:val="en-GB"/>
                      </w:rPr>
                      <w:t>主要经营地</w:t>
                    </w:r>
                  </w:p>
                </w:tc>
              </w:sdtContent>
            </w:sdt>
            <w:sdt>
              <w:sdtPr>
                <w:rPr>
                  <w:sz w:val="21"/>
                  <w:szCs w:val="21"/>
                </w:rPr>
                <w:tag w:val="_PLD_e9cbfd017bcc45b9be4599d5ee950f92"/>
                <w:id w:val="22301410"/>
                <w:lock w:val="sdtLocked"/>
              </w:sdtPr>
              <w:sdtContent>
                <w:tc>
                  <w:tcPr>
                    <w:tcW w:w="627" w:type="pct"/>
                    <w:vMerge w:val="restart"/>
                    <w:shd w:val="clear" w:color="auto" w:fill="auto"/>
                    <w:vAlign w:val="center"/>
                  </w:tcPr>
                  <w:p w:rsidR="00BE0200" w:rsidRPr="00BE0200" w:rsidRDefault="00BE0200" w:rsidP="004B77AF">
                    <w:pPr>
                      <w:jc w:val="center"/>
                      <w:rPr>
                        <w:rFonts w:cs="Arial"/>
                        <w:sz w:val="21"/>
                        <w:szCs w:val="21"/>
                      </w:rPr>
                    </w:pPr>
                    <w:r w:rsidRPr="00BE0200">
                      <w:rPr>
                        <w:rFonts w:cs="Arial" w:hint="eastAsia"/>
                        <w:sz w:val="21"/>
                        <w:szCs w:val="21"/>
                        <w:lang w:val="en-GB"/>
                      </w:rPr>
                      <w:t>注册地</w:t>
                    </w:r>
                  </w:p>
                </w:tc>
              </w:sdtContent>
            </w:sdt>
            <w:sdt>
              <w:sdtPr>
                <w:rPr>
                  <w:sz w:val="21"/>
                  <w:szCs w:val="21"/>
                </w:rPr>
                <w:tag w:val="_PLD_da5558f3e8f24c30b756f825b0ebca03"/>
                <w:id w:val="22301411"/>
                <w:lock w:val="sdtLocked"/>
              </w:sdtPr>
              <w:sdtContent>
                <w:tc>
                  <w:tcPr>
                    <w:tcW w:w="627" w:type="pct"/>
                    <w:vMerge w:val="restart"/>
                    <w:shd w:val="clear" w:color="auto" w:fill="auto"/>
                    <w:vAlign w:val="center"/>
                  </w:tcPr>
                  <w:p w:rsidR="00BE0200" w:rsidRPr="00BE0200" w:rsidRDefault="00BE0200" w:rsidP="004B77AF">
                    <w:pPr>
                      <w:jc w:val="center"/>
                      <w:rPr>
                        <w:rFonts w:cs="Arial"/>
                        <w:sz w:val="21"/>
                        <w:szCs w:val="21"/>
                      </w:rPr>
                    </w:pPr>
                    <w:r w:rsidRPr="00BE0200">
                      <w:rPr>
                        <w:rFonts w:cs="Arial" w:hint="eastAsia"/>
                        <w:sz w:val="21"/>
                        <w:szCs w:val="21"/>
                        <w:lang w:val="en-GB"/>
                      </w:rPr>
                      <w:t>业务性质</w:t>
                    </w:r>
                  </w:p>
                </w:tc>
              </w:sdtContent>
            </w:sdt>
            <w:sdt>
              <w:sdtPr>
                <w:rPr>
                  <w:sz w:val="21"/>
                  <w:szCs w:val="21"/>
                </w:rPr>
                <w:tag w:val="_PLD_817e427c8eff4fd1875d12860133e99e"/>
                <w:id w:val="22301412"/>
                <w:lock w:val="sdtLocked"/>
              </w:sdtPr>
              <w:sdtContent>
                <w:tc>
                  <w:tcPr>
                    <w:tcW w:w="1025" w:type="pct"/>
                    <w:gridSpan w:val="2"/>
                    <w:shd w:val="clear" w:color="auto" w:fill="auto"/>
                    <w:vAlign w:val="center"/>
                  </w:tcPr>
                  <w:p w:rsidR="00BE0200" w:rsidRPr="00BE0200" w:rsidRDefault="00BE0200" w:rsidP="004B77AF">
                    <w:pPr>
                      <w:jc w:val="center"/>
                      <w:rPr>
                        <w:rFonts w:cs="Arial"/>
                        <w:sz w:val="21"/>
                        <w:szCs w:val="21"/>
                      </w:rPr>
                    </w:pPr>
                    <w:r w:rsidRPr="00BE0200">
                      <w:rPr>
                        <w:rFonts w:cs="Arial" w:hint="eastAsia"/>
                        <w:sz w:val="21"/>
                        <w:szCs w:val="21"/>
                        <w:lang w:val="en-GB"/>
                      </w:rPr>
                      <w:t>持股比例</w:t>
                    </w:r>
                    <w:r w:rsidRPr="00BE0200">
                      <w:rPr>
                        <w:rFonts w:cs="Arial"/>
                        <w:sz w:val="21"/>
                        <w:szCs w:val="21"/>
                      </w:rPr>
                      <w:t>(%)</w:t>
                    </w:r>
                  </w:p>
                </w:tc>
              </w:sdtContent>
            </w:sdt>
            <w:sdt>
              <w:sdtPr>
                <w:rPr>
                  <w:sz w:val="21"/>
                  <w:szCs w:val="21"/>
                </w:rPr>
                <w:tag w:val="_PLD_0bb5e453efe4450ba0d853b98eb2c2b0"/>
                <w:id w:val="22301413"/>
                <w:lock w:val="sdtLocked"/>
              </w:sdtPr>
              <w:sdtContent>
                <w:tc>
                  <w:tcPr>
                    <w:tcW w:w="781" w:type="pct"/>
                    <w:vMerge w:val="restart"/>
                    <w:shd w:val="clear" w:color="auto" w:fill="auto"/>
                    <w:vAlign w:val="center"/>
                  </w:tcPr>
                  <w:p w:rsidR="00BE0200" w:rsidRPr="00BE0200" w:rsidRDefault="00BE0200" w:rsidP="004B77AF">
                    <w:pPr>
                      <w:jc w:val="center"/>
                      <w:rPr>
                        <w:rFonts w:cs="Arial"/>
                        <w:sz w:val="21"/>
                        <w:szCs w:val="21"/>
                        <w:lang w:val="en-GB"/>
                      </w:rPr>
                    </w:pPr>
                    <w:r w:rsidRPr="00BE0200">
                      <w:rPr>
                        <w:rFonts w:cs="Arial" w:hint="eastAsia"/>
                        <w:sz w:val="21"/>
                        <w:szCs w:val="21"/>
                        <w:lang w:val="en-GB"/>
                      </w:rPr>
                      <w:t>取得</w:t>
                    </w:r>
                  </w:p>
                  <w:p w:rsidR="00BE0200" w:rsidRPr="00BE0200" w:rsidRDefault="00BE0200" w:rsidP="004B77AF">
                    <w:pPr>
                      <w:jc w:val="center"/>
                      <w:rPr>
                        <w:rFonts w:cs="Arial"/>
                        <w:sz w:val="21"/>
                        <w:szCs w:val="21"/>
                        <w:lang w:val="en-GB"/>
                      </w:rPr>
                    </w:pPr>
                    <w:r w:rsidRPr="00BE0200">
                      <w:rPr>
                        <w:rFonts w:cs="Arial" w:hint="eastAsia"/>
                        <w:sz w:val="21"/>
                        <w:szCs w:val="21"/>
                        <w:lang w:val="en-GB"/>
                      </w:rPr>
                      <w:t>方式</w:t>
                    </w:r>
                  </w:p>
                </w:tc>
              </w:sdtContent>
            </w:sdt>
          </w:tr>
          <w:tr w:rsidR="00BE0200" w:rsidRPr="00BE0200" w:rsidTr="004B77AF">
            <w:trPr>
              <w:trHeight w:val="278"/>
            </w:trPr>
            <w:tc>
              <w:tcPr>
                <w:tcW w:w="1078" w:type="pct"/>
                <w:vMerge/>
                <w:shd w:val="clear" w:color="auto" w:fill="auto"/>
                <w:vAlign w:val="center"/>
              </w:tcPr>
              <w:p w:rsidR="00BE0200" w:rsidRPr="00BE0200" w:rsidRDefault="00BE0200" w:rsidP="004B77AF">
                <w:pPr>
                  <w:rPr>
                    <w:rFonts w:cs="Arial"/>
                    <w:sz w:val="21"/>
                    <w:szCs w:val="21"/>
                  </w:rPr>
                </w:pPr>
              </w:p>
            </w:tc>
            <w:tc>
              <w:tcPr>
                <w:tcW w:w="862" w:type="pct"/>
                <w:vMerge/>
                <w:shd w:val="clear" w:color="auto" w:fill="auto"/>
                <w:vAlign w:val="center"/>
              </w:tcPr>
              <w:p w:rsidR="00BE0200" w:rsidRPr="00BE0200" w:rsidRDefault="00BE0200" w:rsidP="004B77AF">
                <w:pPr>
                  <w:rPr>
                    <w:rFonts w:cs="Arial"/>
                    <w:sz w:val="21"/>
                    <w:szCs w:val="21"/>
                  </w:rPr>
                </w:pPr>
              </w:p>
            </w:tc>
            <w:tc>
              <w:tcPr>
                <w:tcW w:w="627" w:type="pct"/>
                <w:vMerge/>
                <w:shd w:val="clear" w:color="auto" w:fill="auto"/>
                <w:vAlign w:val="center"/>
              </w:tcPr>
              <w:p w:rsidR="00BE0200" w:rsidRPr="00BE0200" w:rsidRDefault="00BE0200" w:rsidP="004B77AF">
                <w:pPr>
                  <w:rPr>
                    <w:rFonts w:cs="Arial"/>
                    <w:sz w:val="21"/>
                    <w:szCs w:val="21"/>
                  </w:rPr>
                </w:pPr>
              </w:p>
            </w:tc>
            <w:tc>
              <w:tcPr>
                <w:tcW w:w="627" w:type="pct"/>
                <w:vMerge/>
                <w:shd w:val="clear" w:color="auto" w:fill="auto"/>
                <w:vAlign w:val="center"/>
              </w:tcPr>
              <w:p w:rsidR="00BE0200" w:rsidRPr="00BE0200" w:rsidRDefault="00BE0200" w:rsidP="004B77AF">
                <w:pPr>
                  <w:rPr>
                    <w:rFonts w:cs="Arial"/>
                    <w:sz w:val="21"/>
                    <w:szCs w:val="21"/>
                  </w:rPr>
                </w:pPr>
              </w:p>
            </w:tc>
            <w:sdt>
              <w:sdtPr>
                <w:rPr>
                  <w:sz w:val="21"/>
                  <w:szCs w:val="21"/>
                </w:rPr>
                <w:tag w:val="_PLD_3f641d83162f4ae3a8840b93258d7ced"/>
                <w:id w:val="22301414"/>
                <w:lock w:val="sdtLocked"/>
              </w:sdtPr>
              <w:sdtContent>
                <w:tc>
                  <w:tcPr>
                    <w:tcW w:w="627" w:type="pct"/>
                    <w:shd w:val="clear" w:color="auto" w:fill="auto"/>
                    <w:vAlign w:val="center"/>
                  </w:tcPr>
                  <w:p w:rsidR="00BE0200" w:rsidRPr="00BE0200" w:rsidRDefault="00BE0200" w:rsidP="004B77AF">
                    <w:pPr>
                      <w:jc w:val="center"/>
                      <w:rPr>
                        <w:rFonts w:cs="Arial"/>
                        <w:sz w:val="21"/>
                        <w:szCs w:val="21"/>
                      </w:rPr>
                    </w:pPr>
                    <w:r w:rsidRPr="00BE0200">
                      <w:rPr>
                        <w:rFonts w:cs="Arial" w:hint="eastAsia"/>
                        <w:sz w:val="21"/>
                        <w:szCs w:val="21"/>
                        <w:lang w:val="en-GB"/>
                      </w:rPr>
                      <w:t>直接</w:t>
                    </w:r>
                  </w:p>
                </w:tc>
              </w:sdtContent>
            </w:sdt>
            <w:sdt>
              <w:sdtPr>
                <w:rPr>
                  <w:sz w:val="21"/>
                  <w:szCs w:val="21"/>
                </w:rPr>
                <w:tag w:val="_PLD_ebc96648c2794ae08bfb57e63f0a34c5"/>
                <w:id w:val="22301415"/>
                <w:lock w:val="sdtLocked"/>
              </w:sdtPr>
              <w:sdtContent>
                <w:tc>
                  <w:tcPr>
                    <w:tcW w:w="398" w:type="pct"/>
                    <w:shd w:val="clear" w:color="auto" w:fill="auto"/>
                    <w:vAlign w:val="center"/>
                  </w:tcPr>
                  <w:p w:rsidR="00BE0200" w:rsidRPr="00BE0200" w:rsidRDefault="00BE0200" w:rsidP="004B77AF">
                    <w:pPr>
                      <w:jc w:val="center"/>
                      <w:rPr>
                        <w:rFonts w:cs="Arial"/>
                        <w:sz w:val="21"/>
                        <w:szCs w:val="21"/>
                      </w:rPr>
                    </w:pPr>
                    <w:r w:rsidRPr="00BE0200">
                      <w:rPr>
                        <w:rFonts w:cs="Arial" w:hint="eastAsia"/>
                        <w:sz w:val="21"/>
                        <w:szCs w:val="21"/>
                        <w:lang w:val="en-GB"/>
                      </w:rPr>
                      <w:t>间接</w:t>
                    </w:r>
                  </w:p>
                </w:tc>
              </w:sdtContent>
            </w:sdt>
            <w:tc>
              <w:tcPr>
                <w:tcW w:w="781" w:type="pct"/>
                <w:vMerge/>
              </w:tcPr>
              <w:p w:rsidR="00BE0200" w:rsidRPr="00BE0200" w:rsidRDefault="00BE0200" w:rsidP="004B77AF">
                <w:pPr>
                  <w:rPr>
                    <w:rFonts w:cs="Arial"/>
                    <w:sz w:val="21"/>
                    <w:szCs w:val="21"/>
                  </w:rPr>
                </w:pPr>
              </w:p>
            </w:tc>
          </w:tr>
          <w:sdt>
            <w:sdtPr>
              <w:rPr>
                <w:sz w:val="21"/>
                <w:szCs w:val="21"/>
              </w:rPr>
              <w:alias w:val="企业合并及合并财务报表明细"/>
              <w:tag w:val="_GBC_986bfe326d834fea9d2920637e286f21"/>
              <w:id w:val="22301416"/>
              <w:lock w:val="sdtLocked"/>
            </w:sdtPr>
            <w:sdtContent>
              <w:tr w:rsidR="00BE0200" w:rsidRPr="00BE0200" w:rsidTr="004B77AF">
                <w:tc>
                  <w:tcPr>
                    <w:tcW w:w="1078" w:type="pct"/>
                  </w:tcPr>
                  <w:p w:rsidR="00BE0200" w:rsidRPr="00BE0200" w:rsidRDefault="00BE0200" w:rsidP="004B77AF">
                    <w:pPr>
                      <w:rPr>
                        <w:sz w:val="21"/>
                        <w:szCs w:val="21"/>
                      </w:rPr>
                    </w:pPr>
                    <w:r w:rsidRPr="00BE0200">
                      <w:rPr>
                        <w:sz w:val="21"/>
                        <w:szCs w:val="21"/>
                      </w:rPr>
                      <w:t>沧州大化TDI有限责任公司</w:t>
                    </w:r>
                  </w:p>
                </w:tc>
                <w:tc>
                  <w:tcPr>
                    <w:tcW w:w="862" w:type="pct"/>
                  </w:tcPr>
                  <w:p w:rsidR="00BE0200" w:rsidRPr="00BE0200" w:rsidRDefault="00BE0200" w:rsidP="004B77AF">
                    <w:pPr>
                      <w:rPr>
                        <w:sz w:val="21"/>
                        <w:szCs w:val="21"/>
                      </w:rPr>
                    </w:pPr>
                    <w:r w:rsidRPr="00BE0200">
                      <w:rPr>
                        <w:sz w:val="21"/>
                        <w:szCs w:val="21"/>
                      </w:rPr>
                      <w:t>河北省沧州市</w:t>
                    </w:r>
                  </w:p>
                </w:tc>
                <w:tc>
                  <w:tcPr>
                    <w:tcW w:w="627" w:type="pct"/>
                  </w:tcPr>
                  <w:p w:rsidR="00BE0200" w:rsidRPr="00BE0200" w:rsidRDefault="00BE0200" w:rsidP="004B77AF">
                    <w:pPr>
                      <w:rPr>
                        <w:sz w:val="21"/>
                        <w:szCs w:val="21"/>
                      </w:rPr>
                    </w:pPr>
                    <w:r w:rsidRPr="00BE0200">
                      <w:rPr>
                        <w:sz w:val="21"/>
                        <w:szCs w:val="21"/>
                      </w:rPr>
                      <w:t>沧州市</w:t>
                    </w:r>
                  </w:p>
                </w:tc>
                <w:tc>
                  <w:tcPr>
                    <w:tcW w:w="627" w:type="pct"/>
                  </w:tcPr>
                  <w:p w:rsidR="00BE0200" w:rsidRPr="00BE0200" w:rsidRDefault="00BE0200" w:rsidP="004B77AF">
                    <w:pPr>
                      <w:rPr>
                        <w:sz w:val="21"/>
                        <w:szCs w:val="21"/>
                      </w:rPr>
                    </w:pPr>
                    <w:r w:rsidRPr="00BE0200">
                      <w:rPr>
                        <w:sz w:val="21"/>
                        <w:szCs w:val="21"/>
                      </w:rPr>
                      <w:t>化工生产</w:t>
                    </w:r>
                  </w:p>
                </w:tc>
                <w:tc>
                  <w:tcPr>
                    <w:tcW w:w="627" w:type="pct"/>
                  </w:tcPr>
                  <w:p w:rsidR="00BE0200" w:rsidRPr="00BE0200" w:rsidRDefault="00BE0200" w:rsidP="004B77AF">
                    <w:pPr>
                      <w:jc w:val="right"/>
                      <w:rPr>
                        <w:sz w:val="21"/>
                        <w:szCs w:val="21"/>
                      </w:rPr>
                    </w:pPr>
                    <w:r w:rsidRPr="00BE0200">
                      <w:rPr>
                        <w:sz w:val="21"/>
                        <w:szCs w:val="21"/>
                      </w:rPr>
                      <w:t>51.43</w:t>
                    </w:r>
                  </w:p>
                </w:tc>
                <w:tc>
                  <w:tcPr>
                    <w:tcW w:w="398" w:type="pct"/>
                  </w:tcPr>
                  <w:p w:rsidR="00BE0200" w:rsidRPr="00BE0200" w:rsidRDefault="00BE0200" w:rsidP="004B77AF">
                    <w:pPr>
                      <w:jc w:val="right"/>
                      <w:rPr>
                        <w:sz w:val="21"/>
                        <w:szCs w:val="21"/>
                      </w:rPr>
                    </w:pPr>
                  </w:p>
                </w:tc>
                <w:tc>
                  <w:tcPr>
                    <w:tcW w:w="781" w:type="pct"/>
                  </w:tcPr>
                  <w:p w:rsidR="00BE0200" w:rsidRPr="00BE0200" w:rsidRDefault="00BE0200" w:rsidP="004B77AF">
                    <w:pPr>
                      <w:rPr>
                        <w:sz w:val="21"/>
                        <w:szCs w:val="21"/>
                      </w:rPr>
                    </w:pPr>
                    <w:r w:rsidRPr="00BE0200">
                      <w:rPr>
                        <w:sz w:val="21"/>
                        <w:szCs w:val="21"/>
                      </w:rPr>
                      <w:t>投资控股</w:t>
                    </w:r>
                  </w:p>
                </w:tc>
              </w:tr>
            </w:sdtContent>
          </w:sdt>
          <w:sdt>
            <w:sdtPr>
              <w:rPr>
                <w:sz w:val="21"/>
                <w:szCs w:val="21"/>
              </w:rPr>
              <w:alias w:val="企业合并及合并财务报表明细"/>
              <w:tag w:val="_GBC_986bfe326d834fea9d2920637e286f21"/>
              <w:id w:val="22301417"/>
              <w:lock w:val="sdtLocked"/>
            </w:sdtPr>
            <w:sdtContent>
              <w:tr w:rsidR="00BE0200" w:rsidRPr="00BE0200" w:rsidTr="004B77AF">
                <w:tc>
                  <w:tcPr>
                    <w:tcW w:w="1078" w:type="pct"/>
                  </w:tcPr>
                  <w:p w:rsidR="00BE0200" w:rsidRPr="00BE0200" w:rsidRDefault="00BE0200" w:rsidP="004B77AF">
                    <w:pPr>
                      <w:rPr>
                        <w:sz w:val="21"/>
                        <w:szCs w:val="21"/>
                      </w:rPr>
                    </w:pPr>
                    <w:r w:rsidRPr="00BE0200">
                      <w:rPr>
                        <w:sz w:val="21"/>
                        <w:szCs w:val="21"/>
                      </w:rPr>
                      <w:t>沧州大化新材料有限责任公司</w:t>
                    </w:r>
                  </w:p>
                </w:tc>
                <w:tc>
                  <w:tcPr>
                    <w:tcW w:w="862" w:type="pct"/>
                  </w:tcPr>
                  <w:p w:rsidR="00BE0200" w:rsidRPr="00BE0200" w:rsidRDefault="00BE0200" w:rsidP="004B77AF">
                    <w:pPr>
                      <w:rPr>
                        <w:sz w:val="21"/>
                        <w:szCs w:val="21"/>
                      </w:rPr>
                    </w:pPr>
                    <w:r w:rsidRPr="00BE0200">
                      <w:rPr>
                        <w:sz w:val="21"/>
                        <w:szCs w:val="21"/>
                      </w:rPr>
                      <w:t>河北省沧州市</w:t>
                    </w:r>
                  </w:p>
                </w:tc>
                <w:tc>
                  <w:tcPr>
                    <w:tcW w:w="627" w:type="pct"/>
                  </w:tcPr>
                  <w:p w:rsidR="00BE0200" w:rsidRPr="00BE0200" w:rsidRDefault="00BE0200" w:rsidP="004B77AF">
                    <w:pPr>
                      <w:rPr>
                        <w:sz w:val="21"/>
                        <w:szCs w:val="21"/>
                      </w:rPr>
                    </w:pPr>
                    <w:r w:rsidRPr="00BE0200">
                      <w:rPr>
                        <w:sz w:val="21"/>
                        <w:szCs w:val="21"/>
                      </w:rPr>
                      <w:t>沧州市</w:t>
                    </w:r>
                  </w:p>
                </w:tc>
                <w:tc>
                  <w:tcPr>
                    <w:tcW w:w="627" w:type="pct"/>
                  </w:tcPr>
                  <w:p w:rsidR="00BE0200" w:rsidRPr="00BE0200" w:rsidRDefault="00BE0200" w:rsidP="004B77AF">
                    <w:pPr>
                      <w:rPr>
                        <w:sz w:val="21"/>
                        <w:szCs w:val="21"/>
                      </w:rPr>
                    </w:pPr>
                    <w:r w:rsidRPr="00BE0200">
                      <w:rPr>
                        <w:sz w:val="21"/>
                        <w:szCs w:val="21"/>
                      </w:rPr>
                      <w:t>制造业</w:t>
                    </w:r>
                  </w:p>
                </w:tc>
                <w:tc>
                  <w:tcPr>
                    <w:tcW w:w="627" w:type="pct"/>
                  </w:tcPr>
                  <w:p w:rsidR="00BE0200" w:rsidRPr="00BE0200" w:rsidRDefault="00BE0200" w:rsidP="004B77AF">
                    <w:pPr>
                      <w:jc w:val="right"/>
                      <w:rPr>
                        <w:sz w:val="21"/>
                        <w:szCs w:val="21"/>
                      </w:rPr>
                    </w:pPr>
                    <w:r w:rsidRPr="00BE0200">
                      <w:rPr>
                        <w:sz w:val="21"/>
                        <w:szCs w:val="21"/>
                      </w:rPr>
                      <w:t>100.00</w:t>
                    </w:r>
                  </w:p>
                </w:tc>
                <w:tc>
                  <w:tcPr>
                    <w:tcW w:w="398" w:type="pct"/>
                  </w:tcPr>
                  <w:p w:rsidR="00BE0200" w:rsidRPr="00BE0200" w:rsidRDefault="00BE0200" w:rsidP="004B77AF">
                    <w:pPr>
                      <w:jc w:val="right"/>
                      <w:rPr>
                        <w:sz w:val="21"/>
                        <w:szCs w:val="21"/>
                      </w:rPr>
                    </w:pPr>
                  </w:p>
                </w:tc>
                <w:tc>
                  <w:tcPr>
                    <w:tcW w:w="781" w:type="pct"/>
                  </w:tcPr>
                  <w:p w:rsidR="00BE0200" w:rsidRPr="00BE0200" w:rsidRDefault="00BE0200" w:rsidP="004B77AF">
                    <w:pPr>
                      <w:rPr>
                        <w:sz w:val="21"/>
                        <w:szCs w:val="21"/>
                      </w:rPr>
                    </w:pPr>
                    <w:r w:rsidRPr="00BE0200">
                      <w:rPr>
                        <w:sz w:val="21"/>
                        <w:szCs w:val="21"/>
                      </w:rPr>
                      <w:t>并购</w:t>
                    </w:r>
                  </w:p>
                </w:tc>
              </w:tr>
            </w:sdtContent>
          </w:sdt>
        </w:tbl>
        <w:p w:rsidR="00FD2133" w:rsidRPr="00E3257C" w:rsidRDefault="00D1422C"/>
      </w:sdtContent>
    </w:sdt>
    <w:sdt>
      <w:sdtPr>
        <w:rPr>
          <w:rFonts w:ascii="宋体" w:eastAsia="宋体" w:hAnsi="宋体" w:cs="宋体" w:hint="eastAsia"/>
          <w:b w:val="0"/>
          <w:bCs w:val="0"/>
          <w:kern w:val="0"/>
          <w:sz w:val="24"/>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FD2133" w:rsidRDefault="00537341" w:rsidP="007647DC">
          <w:pPr>
            <w:pStyle w:val="4"/>
            <w:numPr>
              <w:ilvl w:val="3"/>
              <w:numId w:val="57"/>
            </w:numPr>
            <w:ind w:left="485" w:hangingChars="202" w:hanging="485"/>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EndPr>
            <w:rPr>
              <w:sz w:val="21"/>
              <w:szCs w:val="21"/>
            </w:rPr>
          </w:sdtEndPr>
          <w:sdtContent>
            <w:p w:rsidR="001D3429" w:rsidRPr="001D3429" w:rsidRDefault="00D1422C" w:rsidP="001D3429">
              <w:pPr>
                <w:rPr>
                  <w:sz w:val="21"/>
                  <w:szCs w:val="21"/>
                </w:rPr>
              </w:pPr>
              <w:r w:rsidRPr="001D3429">
                <w:rPr>
                  <w:sz w:val="21"/>
                  <w:szCs w:val="21"/>
                </w:rPr>
                <w:fldChar w:fldCharType="begin"/>
              </w:r>
              <w:r w:rsidR="001D3429" w:rsidRPr="001D3429">
                <w:rPr>
                  <w:sz w:val="21"/>
                  <w:szCs w:val="21"/>
                </w:rPr>
                <w:instrText xml:space="preserve">MACROBUTTON  SnrToggleCheckbox √适用 </w:instrText>
              </w:r>
              <w:r w:rsidRPr="001D3429">
                <w:rPr>
                  <w:sz w:val="21"/>
                  <w:szCs w:val="21"/>
                </w:rPr>
                <w:fldChar w:fldCharType="end"/>
              </w:r>
              <w:r w:rsidRPr="001D3429">
                <w:rPr>
                  <w:sz w:val="21"/>
                  <w:szCs w:val="21"/>
                </w:rPr>
                <w:fldChar w:fldCharType="begin"/>
              </w:r>
              <w:r w:rsidR="001D3429" w:rsidRPr="001D3429">
                <w:rPr>
                  <w:sz w:val="21"/>
                  <w:szCs w:val="21"/>
                </w:rPr>
                <w:instrText xml:space="preserve"> MACROBUTTON  SnrToggleCheckbox □不适用 </w:instrText>
              </w:r>
              <w:r w:rsidRPr="001D3429">
                <w:rPr>
                  <w:sz w:val="21"/>
                  <w:szCs w:val="21"/>
                </w:rPr>
                <w:fldChar w:fldCharType="end"/>
              </w:r>
            </w:p>
          </w:sdtContent>
        </w:sdt>
        <w:p w:rsidR="001D3429" w:rsidRPr="001D3429" w:rsidRDefault="001D3429" w:rsidP="00B22E52">
          <w:pPr>
            <w:jc w:val="right"/>
            <w:rPr>
              <w:sz w:val="21"/>
              <w:szCs w:val="21"/>
            </w:rPr>
          </w:pPr>
          <w:r w:rsidRPr="001D3429">
            <w:rPr>
              <w:rFonts w:hint="eastAsia"/>
              <w:sz w:val="21"/>
              <w:szCs w:val="21"/>
            </w:rPr>
            <w:t>单位:</w:t>
          </w:r>
          <w:sdt>
            <w:sdtPr>
              <w:rPr>
                <w:rFonts w:hint="eastAsia"/>
                <w:sz w:val="21"/>
                <w:szCs w:val="21"/>
              </w:rPr>
              <w:alias w:val="单位：财务附注：重要的非全资子公司"/>
              <w:tag w:val="_GBC_e5936e9952394755bacf71d437afcd44"/>
              <w:id w:val="2421622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1D3429">
                <w:rPr>
                  <w:rFonts w:hint="eastAsia"/>
                  <w:sz w:val="21"/>
                  <w:szCs w:val="21"/>
                </w:rPr>
                <w:t>元</w:t>
              </w:r>
            </w:sdtContent>
          </w:sdt>
          <w:r w:rsidRPr="001D3429">
            <w:rPr>
              <w:rFonts w:hint="eastAsia"/>
              <w:sz w:val="21"/>
              <w:szCs w:val="21"/>
            </w:rPr>
            <w:t xml:space="preserve">  币种:</w:t>
          </w:r>
          <w:sdt>
            <w:sdtPr>
              <w:rPr>
                <w:rFonts w:hint="eastAsia"/>
                <w:sz w:val="21"/>
                <w:szCs w:val="21"/>
              </w:rPr>
              <w:alias w:val="币种：财务附注：重要的非全资子公司"/>
              <w:tag w:val="_GBC_5ffac6aa0e464031b94de604fccc76c7"/>
              <w:id w:val="-12326195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D342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701"/>
            <w:gridCol w:w="1710"/>
            <w:gridCol w:w="1944"/>
            <w:gridCol w:w="1743"/>
          </w:tblGrid>
          <w:tr w:rsidR="001D3429" w:rsidRPr="001D3429" w:rsidTr="001D3429">
            <w:trPr>
              <w:trHeight w:val="241"/>
            </w:trPr>
            <w:sdt>
              <w:sdtPr>
                <w:rPr>
                  <w:sz w:val="21"/>
                  <w:szCs w:val="21"/>
                </w:rPr>
                <w:tag w:val="_PLD_5428bb469efb45b09d2152fb27b33f8a"/>
                <w:id w:val="1408353"/>
                <w:lock w:val="sdtLocked"/>
              </w:sdtPr>
              <w:sdtContent>
                <w:tc>
                  <w:tcPr>
                    <w:tcW w:w="1078" w:type="pct"/>
                    <w:shd w:val="clear" w:color="auto" w:fill="auto"/>
                    <w:vAlign w:val="center"/>
                  </w:tcPr>
                  <w:p w:rsidR="001D3429" w:rsidRPr="001D3429" w:rsidRDefault="001D3429" w:rsidP="00B22E52">
                    <w:pPr>
                      <w:jc w:val="center"/>
                      <w:rPr>
                        <w:rFonts w:cs="Arial"/>
                        <w:sz w:val="21"/>
                        <w:szCs w:val="21"/>
                      </w:rPr>
                    </w:pPr>
                    <w:r w:rsidRPr="001D3429">
                      <w:rPr>
                        <w:rFonts w:cs="Arial" w:hint="eastAsia"/>
                        <w:sz w:val="21"/>
                        <w:szCs w:val="21"/>
                        <w:lang w:val="en-GB"/>
                      </w:rPr>
                      <w:t>子公司名称</w:t>
                    </w:r>
                  </w:p>
                </w:tc>
              </w:sdtContent>
            </w:sdt>
            <w:sdt>
              <w:sdtPr>
                <w:rPr>
                  <w:sz w:val="21"/>
                  <w:szCs w:val="21"/>
                </w:rPr>
                <w:tag w:val="_PLD_6f42810edcef4f808238b34484325c1a"/>
                <w:id w:val="1408354"/>
                <w:lock w:val="sdtLocked"/>
              </w:sdtPr>
              <w:sdtContent>
                <w:tc>
                  <w:tcPr>
                    <w:tcW w:w="940" w:type="pct"/>
                    <w:shd w:val="clear" w:color="auto" w:fill="auto"/>
                    <w:vAlign w:val="center"/>
                  </w:tcPr>
                  <w:p w:rsidR="001D3429" w:rsidRPr="001D3429" w:rsidRDefault="001D3429" w:rsidP="00B22E52">
                    <w:pPr>
                      <w:jc w:val="center"/>
                      <w:rPr>
                        <w:rFonts w:cs="Arial"/>
                        <w:bCs/>
                        <w:sz w:val="21"/>
                        <w:szCs w:val="21"/>
                        <w:lang w:val="en-GB"/>
                      </w:rPr>
                    </w:pPr>
                    <w:r w:rsidRPr="001D3429">
                      <w:rPr>
                        <w:rFonts w:cs="Arial" w:hint="eastAsia"/>
                        <w:bCs/>
                        <w:sz w:val="21"/>
                        <w:szCs w:val="21"/>
                        <w:lang w:val="en-GB"/>
                      </w:rPr>
                      <w:t>少数股东持股</w:t>
                    </w:r>
                  </w:p>
                  <w:p w:rsidR="001D3429" w:rsidRPr="001D3429" w:rsidRDefault="001D3429" w:rsidP="00B22E52">
                    <w:pPr>
                      <w:jc w:val="center"/>
                      <w:rPr>
                        <w:rFonts w:cs="Arial"/>
                        <w:sz w:val="21"/>
                        <w:szCs w:val="21"/>
                      </w:rPr>
                    </w:pPr>
                    <w:r w:rsidRPr="001D3429">
                      <w:rPr>
                        <w:rFonts w:cs="Arial" w:hint="eastAsia"/>
                        <w:bCs/>
                        <w:sz w:val="21"/>
                        <w:szCs w:val="21"/>
                        <w:lang w:val="en-GB"/>
                      </w:rPr>
                      <w:lastRenderedPageBreak/>
                      <w:t>比例</w:t>
                    </w:r>
                  </w:p>
                </w:tc>
              </w:sdtContent>
            </w:sdt>
            <w:sdt>
              <w:sdtPr>
                <w:rPr>
                  <w:sz w:val="21"/>
                  <w:szCs w:val="21"/>
                </w:rPr>
                <w:tag w:val="_PLD_5fe25832d2ec4782a2b0dd4183a7a18d"/>
                <w:id w:val="1408355"/>
                <w:lock w:val="sdtLocked"/>
              </w:sdtPr>
              <w:sdtContent>
                <w:tc>
                  <w:tcPr>
                    <w:tcW w:w="945" w:type="pct"/>
                    <w:shd w:val="clear" w:color="auto" w:fill="auto"/>
                    <w:vAlign w:val="center"/>
                  </w:tcPr>
                  <w:p w:rsidR="001D3429" w:rsidRPr="001D3429" w:rsidRDefault="001D3429" w:rsidP="00B22E52">
                    <w:pPr>
                      <w:jc w:val="center"/>
                      <w:rPr>
                        <w:rFonts w:cs="Arial"/>
                        <w:sz w:val="21"/>
                        <w:szCs w:val="21"/>
                      </w:rPr>
                    </w:pPr>
                    <w:r w:rsidRPr="001D3429">
                      <w:rPr>
                        <w:rFonts w:cs="Arial" w:hint="eastAsia"/>
                        <w:bCs/>
                        <w:sz w:val="21"/>
                        <w:szCs w:val="21"/>
                        <w:lang w:val="en-GB"/>
                      </w:rPr>
                      <w:t>本期归属于少数</w:t>
                    </w:r>
                    <w:r w:rsidRPr="001D3429">
                      <w:rPr>
                        <w:rFonts w:cs="Arial" w:hint="eastAsia"/>
                        <w:bCs/>
                        <w:sz w:val="21"/>
                        <w:szCs w:val="21"/>
                        <w:lang w:val="en-GB"/>
                      </w:rPr>
                      <w:lastRenderedPageBreak/>
                      <w:t>股东的损益</w:t>
                    </w:r>
                  </w:p>
                </w:tc>
              </w:sdtContent>
            </w:sdt>
            <w:sdt>
              <w:sdtPr>
                <w:rPr>
                  <w:sz w:val="21"/>
                  <w:szCs w:val="21"/>
                </w:rPr>
                <w:tag w:val="_PLD_2a49e43dba264aa2a5a6a65baca97c74"/>
                <w:id w:val="1408356"/>
                <w:lock w:val="sdtLocked"/>
              </w:sdtPr>
              <w:sdtContent>
                <w:tc>
                  <w:tcPr>
                    <w:tcW w:w="1074" w:type="pct"/>
                    <w:shd w:val="clear" w:color="auto" w:fill="auto"/>
                    <w:vAlign w:val="center"/>
                  </w:tcPr>
                  <w:p w:rsidR="001D3429" w:rsidRPr="001D3429" w:rsidRDefault="001D3429" w:rsidP="00B22E52">
                    <w:pPr>
                      <w:jc w:val="center"/>
                      <w:rPr>
                        <w:rFonts w:cs="Arial"/>
                        <w:sz w:val="21"/>
                        <w:szCs w:val="21"/>
                      </w:rPr>
                    </w:pPr>
                    <w:r w:rsidRPr="001D3429">
                      <w:rPr>
                        <w:rFonts w:cs="Arial" w:hint="eastAsia"/>
                        <w:bCs/>
                        <w:sz w:val="21"/>
                        <w:szCs w:val="21"/>
                        <w:lang w:val="en-GB"/>
                      </w:rPr>
                      <w:t>本期向少数股东宣</w:t>
                    </w:r>
                    <w:r w:rsidRPr="001D3429">
                      <w:rPr>
                        <w:rFonts w:cs="Arial" w:hint="eastAsia"/>
                        <w:bCs/>
                        <w:sz w:val="21"/>
                        <w:szCs w:val="21"/>
                        <w:lang w:val="en-GB"/>
                      </w:rPr>
                      <w:lastRenderedPageBreak/>
                      <w:t>告分派的股利</w:t>
                    </w:r>
                  </w:p>
                </w:tc>
              </w:sdtContent>
            </w:sdt>
            <w:sdt>
              <w:sdtPr>
                <w:rPr>
                  <w:sz w:val="21"/>
                  <w:szCs w:val="21"/>
                </w:rPr>
                <w:tag w:val="_PLD_fb758b5ac95741fa930b476448e32371"/>
                <w:id w:val="1408357"/>
                <w:lock w:val="sdtLocked"/>
              </w:sdtPr>
              <w:sdtContent>
                <w:tc>
                  <w:tcPr>
                    <w:tcW w:w="963" w:type="pct"/>
                    <w:shd w:val="clear" w:color="auto" w:fill="auto"/>
                    <w:vAlign w:val="center"/>
                  </w:tcPr>
                  <w:p w:rsidR="001D3429" w:rsidRPr="001D3429" w:rsidRDefault="001D3429" w:rsidP="00B22E52">
                    <w:pPr>
                      <w:ind w:right="-16"/>
                      <w:jc w:val="center"/>
                      <w:rPr>
                        <w:rFonts w:cs="Arial"/>
                        <w:bCs/>
                        <w:sz w:val="21"/>
                        <w:szCs w:val="21"/>
                      </w:rPr>
                    </w:pPr>
                    <w:r w:rsidRPr="001D3429">
                      <w:rPr>
                        <w:rFonts w:cs="Arial" w:hint="eastAsia"/>
                        <w:bCs/>
                        <w:sz w:val="21"/>
                        <w:szCs w:val="21"/>
                        <w:lang w:val="en-GB"/>
                      </w:rPr>
                      <w:t>期末少数股东权</w:t>
                    </w:r>
                    <w:r w:rsidRPr="001D3429">
                      <w:rPr>
                        <w:rFonts w:cs="Arial" w:hint="eastAsia"/>
                        <w:bCs/>
                        <w:sz w:val="21"/>
                        <w:szCs w:val="21"/>
                        <w:lang w:val="en-GB"/>
                      </w:rPr>
                      <w:lastRenderedPageBreak/>
                      <w:t>益余额</w:t>
                    </w:r>
                  </w:p>
                </w:tc>
              </w:sdtContent>
            </w:sdt>
          </w:tr>
          <w:sdt>
            <w:sdtPr>
              <w:rPr>
                <w:sz w:val="21"/>
                <w:szCs w:val="21"/>
              </w:rPr>
              <w:alias w:val="重要的非全资子公司明细"/>
              <w:tag w:val="_GBC_786318b12f804986888adc0492796ebd"/>
              <w:id w:val="1408358"/>
              <w:lock w:val="sdtLocked"/>
            </w:sdtPr>
            <w:sdtContent>
              <w:tr w:rsidR="001D3429" w:rsidRPr="001D3429" w:rsidTr="001D3429">
                <w:tc>
                  <w:tcPr>
                    <w:tcW w:w="1078" w:type="pct"/>
                  </w:tcPr>
                  <w:p w:rsidR="001D3429" w:rsidRPr="001D3429" w:rsidRDefault="001D3429" w:rsidP="00B22E52">
                    <w:pPr>
                      <w:rPr>
                        <w:sz w:val="21"/>
                        <w:szCs w:val="21"/>
                      </w:rPr>
                    </w:pPr>
                    <w:r w:rsidRPr="001D3429">
                      <w:rPr>
                        <w:sz w:val="21"/>
                        <w:szCs w:val="21"/>
                      </w:rPr>
                      <w:t>沧州大化TDI有限责任公司</w:t>
                    </w:r>
                  </w:p>
                </w:tc>
                <w:tc>
                  <w:tcPr>
                    <w:tcW w:w="940" w:type="pct"/>
                  </w:tcPr>
                  <w:p w:rsidR="001D3429" w:rsidRPr="001D3429" w:rsidRDefault="001D3429" w:rsidP="00B22E52">
                    <w:pPr>
                      <w:jc w:val="right"/>
                      <w:rPr>
                        <w:sz w:val="21"/>
                        <w:szCs w:val="21"/>
                      </w:rPr>
                    </w:pPr>
                    <w:r w:rsidRPr="001D3429">
                      <w:rPr>
                        <w:sz w:val="21"/>
                        <w:szCs w:val="21"/>
                      </w:rPr>
                      <w:t>48.57</w:t>
                    </w:r>
                  </w:p>
                </w:tc>
                <w:tc>
                  <w:tcPr>
                    <w:tcW w:w="945" w:type="pct"/>
                  </w:tcPr>
                  <w:p w:rsidR="001D3429" w:rsidRPr="001D3429" w:rsidRDefault="00BE0200" w:rsidP="00B22E52">
                    <w:pPr>
                      <w:jc w:val="right"/>
                      <w:rPr>
                        <w:sz w:val="21"/>
                        <w:szCs w:val="21"/>
                      </w:rPr>
                    </w:pPr>
                    <w:r w:rsidRPr="00BE0200">
                      <w:rPr>
                        <w:sz w:val="21"/>
                        <w:szCs w:val="21"/>
                      </w:rPr>
                      <w:t>-21,578,095.21</w:t>
                    </w:r>
                  </w:p>
                </w:tc>
                <w:tc>
                  <w:tcPr>
                    <w:tcW w:w="1074" w:type="pct"/>
                  </w:tcPr>
                  <w:p w:rsidR="001D3429" w:rsidRPr="001D3429" w:rsidRDefault="001D3429" w:rsidP="00B22E52">
                    <w:pPr>
                      <w:jc w:val="right"/>
                      <w:rPr>
                        <w:sz w:val="21"/>
                        <w:szCs w:val="21"/>
                      </w:rPr>
                    </w:pPr>
                  </w:p>
                </w:tc>
                <w:tc>
                  <w:tcPr>
                    <w:tcW w:w="963" w:type="pct"/>
                  </w:tcPr>
                  <w:p w:rsidR="001D3429" w:rsidRPr="001D3429" w:rsidRDefault="00F628F2" w:rsidP="00B22E52">
                    <w:pPr>
                      <w:jc w:val="right"/>
                      <w:rPr>
                        <w:sz w:val="21"/>
                        <w:szCs w:val="21"/>
                      </w:rPr>
                    </w:pPr>
                    <w:r w:rsidRPr="00F628F2">
                      <w:rPr>
                        <w:sz w:val="21"/>
                        <w:szCs w:val="21"/>
                      </w:rPr>
                      <w:t>314,170,999.22</w:t>
                    </w:r>
                  </w:p>
                </w:tc>
              </w:tr>
            </w:sdtContent>
          </w:sdt>
        </w:tbl>
        <w:p w:rsidR="001D3429" w:rsidRDefault="001D3429"/>
        <w:p w:rsidR="001D3429" w:rsidRPr="00E3257C" w:rsidRDefault="001D3429" w:rsidP="00B22E52">
          <w:pPr>
            <w:rPr>
              <w:rFonts w:cs="Arial"/>
              <w:sz w:val="21"/>
              <w:szCs w:val="21"/>
            </w:rPr>
          </w:pPr>
          <w:r w:rsidRPr="00E3257C">
            <w:rPr>
              <w:rFonts w:cs="Arial" w:hint="eastAsia"/>
              <w:sz w:val="21"/>
              <w:szCs w:val="21"/>
            </w:rPr>
            <w:t>子公司少数股东的持股比例不同于表决权比例的说明：</w:t>
          </w:r>
        </w:p>
        <w:sdt>
          <w:sdtPr>
            <w:rPr>
              <w:rFonts w:cs="Arial"/>
              <w:sz w:val="21"/>
              <w:szCs w:val="21"/>
            </w:rPr>
            <w:alias w:val="是否适用：子公司少数股东的持股比例不同于表决权比例的说明[双击切换]"/>
            <w:tag w:val="_GBC_eb13eae90d024e1384cf2a06768aea73"/>
            <w:id w:val="1034001064"/>
            <w:lock w:val="sdtLocked"/>
          </w:sdtPr>
          <w:sdtContent>
            <w:p w:rsidR="001D3429" w:rsidRPr="00E3257C" w:rsidRDefault="00D1422C" w:rsidP="001D3429">
              <w:pPr>
                <w:rPr>
                  <w:rFonts w:cs="Arial"/>
                  <w:sz w:val="21"/>
                  <w:szCs w:val="21"/>
                </w:rPr>
              </w:pPr>
              <w:r w:rsidRPr="00E3257C">
                <w:rPr>
                  <w:rFonts w:cs="Arial"/>
                  <w:sz w:val="21"/>
                  <w:szCs w:val="21"/>
                </w:rPr>
                <w:fldChar w:fldCharType="begin"/>
              </w:r>
              <w:r w:rsidR="001D3429" w:rsidRPr="00E3257C">
                <w:rPr>
                  <w:rFonts w:cs="Arial"/>
                  <w:sz w:val="21"/>
                  <w:szCs w:val="21"/>
                </w:rPr>
                <w:instrText xml:space="preserve">MACROBUTTON  SnrToggleCheckbox □适用 </w:instrText>
              </w:r>
              <w:r w:rsidRPr="00E3257C">
                <w:rPr>
                  <w:rFonts w:cs="Arial"/>
                  <w:sz w:val="21"/>
                  <w:szCs w:val="21"/>
                </w:rPr>
                <w:fldChar w:fldCharType="end"/>
              </w:r>
              <w:r w:rsidRPr="00E3257C">
                <w:rPr>
                  <w:rFonts w:cs="Arial"/>
                  <w:sz w:val="21"/>
                  <w:szCs w:val="21"/>
                </w:rPr>
                <w:fldChar w:fldCharType="begin"/>
              </w:r>
              <w:r w:rsidR="001D3429" w:rsidRPr="00E3257C">
                <w:rPr>
                  <w:rFonts w:cs="Arial"/>
                  <w:sz w:val="21"/>
                  <w:szCs w:val="21"/>
                </w:rPr>
                <w:instrText xml:space="preserve"> MACROBUTTON  SnrToggleCheckbox √不适用 </w:instrText>
              </w:r>
              <w:r w:rsidRPr="00E3257C">
                <w:rPr>
                  <w:rFonts w:cs="Arial"/>
                  <w:sz w:val="21"/>
                  <w:szCs w:val="21"/>
                </w:rPr>
                <w:fldChar w:fldCharType="end"/>
              </w:r>
            </w:p>
          </w:sdtContent>
        </w:sdt>
        <w:p w:rsidR="001D3429" w:rsidRPr="00E3257C" w:rsidRDefault="001D3429" w:rsidP="00B22E52">
          <w:pPr>
            <w:rPr>
              <w:rFonts w:cs="Arial"/>
              <w:sz w:val="21"/>
              <w:szCs w:val="21"/>
            </w:rPr>
          </w:pPr>
        </w:p>
        <w:p w:rsidR="001D3429" w:rsidRPr="00E3257C" w:rsidRDefault="001D3429" w:rsidP="00B22E52">
          <w:pPr>
            <w:rPr>
              <w:rFonts w:cs="Arial"/>
              <w:sz w:val="21"/>
              <w:szCs w:val="21"/>
            </w:rPr>
          </w:pPr>
          <w:r w:rsidRPr="00E3257C">
            <w:rPr>
              <w:rFonts w:cs="Arial" w:hint="eastAsia"/>
              <w:sz w:val="21"/>
              <w:szCs w:val="21"/>
            </w:rPr>
            <w:t>其他说明：</w:t>
          </w:r>
        </w:p>
        <w:sdt>
          <w:sdtPr>
            <w:rPr>
              <w:rFonts w:cs="Arial"/>
              <w:sz w:val="21"/>
              <w:szCs w:val="21"/>
            </w:rPr>
            <w:alias w:val="是否适用：重要的非全资子公司其他说明[双击切换]"/>
            <w:tag w:val="_GBC_eb65403cb5164cc9a0cf4afea08b150d"/>
            <w:id w:val="-1321261409"/>
            <w:lock w:val="sdtLocked"/>
          </w:sdtPr>
          <w:sdtEndPr>
            <w:rPr>
              <w:sz w:val="24"/>
            </w:rPr>
          </w:sdtEndPr>
          <w:sdtContent>
            <w:p w:rsidR="001D3429" w:rsidRDefault="00D1422C" w:rsidP="001D3429">
              <w:r w:rsidRPr="00E3257C">
                <w:rPr>
                  <w:rFonts w:cs="Arial"/>
                  <w:sz w:val="21"/>
                  <w:szCs w:val="21"/>
                </w:rPr>
                <w:fldChar w:fldCharType="begin"/>
              </w:r>
              <w:r w:rsidR="001D3429" w:rsidRPr="00E3257C">
                <w:rPr>
                  <w:rFonts w:cs="Arial"/>
                  <w:sz w:val="21"/>
                  <w:szCs w:val="21"/>
                </w:rPr>
                <w:instrText xml:space="preserve">MACROBUTTON  SnrToggleCheckbox □适用 </w:instrText>
              </w:r>
              <w:r w:rsidRPr="00E3257C">
                <w:rPr>
                  <w:rFonts w:cs="Arial"/>
                  <w:sz w:val="21"/>
                  <w:szCs w:val="21"/>
                </w:rPr>
                <w:fldChar w:fldCharType="end"/>
              </w:r>
              <w:r w:rsidRPr="00E3257C">
                <w:rPr>
                  <w:rFonts w:cs="Arial"/>
                  <w:sz w:val="21"/>
                  <w:szCs w:val="21"/>
                </w:rPr>
                <w:fldChar w:fldCharType="begin"/>
              </w:r>
              <w:r w:rsidR="001D3429" w:rsidRPr="00E3257C">
                <w:rPr>
                  <w:rFonts w:cs="Arial"/>
                  <w:sz w:val="21"/>
                  <w:szCs w:val="21"/>
                </w:rPr>
                <w:instrText xml:space="preserve"> MACROBUTTON  SnrToggleCheckbox √不适用 </w:instrText>
              </w:r>
              <w:r w:rsidRPr="00E3257C">
                <w:rPr>
                  <w:rFonts w:cs="Arial"/>
                  <w:sz w:val="21"/>
                  <w:szCs w:val="21"/>
                </w:rPr>
                <w:fldChar w:fldCharType="end"/>
              </w:r>
            </w:p>
          </w:sdtContent>
        </w:sdt>
        <w:p w:rsidR="00FD2133" w:rsidRDefault="00D1422C">
          <w:pPr>
            <w:rPr>
              <w:rFonts w:cs="Arial"/>
              <w:szCs w:val="21"/>
            </w:rPr>
          </w:pPr>
        </w:p>
      </w:sdtContent>
    </w:sdt>
    <w:sdt>
      <w:sdtPr>
        <w:rPr>
          <w:rFonts w:ascii="宋体" w:eastAsia="宋体" w:hAnsi="宋体" w:cs="宋体" w:hint="eastAsia"/>
          <w:b w:val="0"/>
          <w:bCs w:val="0"/>
          <w:kern w:val="0"/>
          <w:sz w:val="24"/>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FD2133" w:rsidRDefault="00537341" w:rsidP="007647DC">
          <w:pPr>
            <w:pStyle w:val="4"/>
            <w:numPr>
              <w:ilvl w:val="3"/>
              <w:numId w:val="57"/>
            </w:numPr>
            <w:ind w:left="485" w:hangingChars="202" w:hanging="485"/>
          </w:pPr>
          <w:r>
            <w:rPr>
              <w:rFonts w:hint="eastAsia"/>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EndPr>
            <w:rPr>
              <w:sz w:val="21"/>
              <w:szCs w:val="21"/>
            </w:rPr>
          </w:sdtEndPr>
          <w:sdtContent>
            <w:p w:rsidR="00FD2133" w:rsidRPr="00871252" w:rsidRDefault="00D1422C">
              <w:pPr>
                <w:rPr>
                  <w:sz w:val="21"/>
                  <w:szCs w:val="21"/>
                </w:rPr>
              </w:pPr>
              <w:r w:rsidRPr="00871252">
                <w:rPr>
                  <w:sz w:val="21"/>
                  <w:szCs w:val="21"/>
                </w:rPr>
                <w:fldChar w:fldCharType="begin"/>
              </w:r>
              <w:r w:rsidR="001D3429" w:rsidRPr="00871252">
                <w:rPr>
                  <w:sz w:val="21"/>
                  <w:szCs w:val="21"/>
                </w:rPr>
                <w:instrText xml:space="preserve">MACROBUTTON  SnrToggleCheckbox √适用 </w:instrText>
              </w:r>
              <w:r w:rsidRPr="00871252">
                <w:rPr>
                  <w:sz w:val="21"/>
                  <w:szCs w:val="21"/>
                </w:rPr>
                <w:fldChar w:fldCharType="end"/>
              </w:r>
              <w:r w:rsidRPr="00871252">
                <w:rPr>
                  <w:sz w:val="21"/>
                  <w:szCs w:val="21"/>
                </w:rPr>
                <w:fldChar w:fldCharType="begin"/>
              </w:r>
              <w:r w:rsidR="001D3429" w:rsidRPr="00871252">
                <w:rPr>
                  <w:sz w:val="21"/>
                  <w:szCs w:val="21"/>
                </w:rPr>
                <w:instrText xml:space="preserve"> MACROBUTTON  SnrToggleCheckbox □不适用 </w:instrText>
              </w:r>
              <w:r w:rsidRPr="00871252">
                <w:rPr>
                  <w:sz w:val="21"/>
                  <w:szCs w:val="21"/>
                </w:rPr>
                <w:fldChar w:fldCharType="end"/>
              </w:r>
            </w:p>
          </w:sdtContent>
        </w:sdt>
        <w:p w:rsidR="00FD2133" w:rsidRPr="00871252" w:rsidRDefault="00537341">
          <w:pPr>
            <w:jc w:val="right"/>
            <w:rPr>
              <w:sz w:val="21"/>
              <w:szCs w:val="21"/>
            </w:rPr>
          </w:pPr>
          <w:r w:rsidRPr="00871252">
            <w:rPr>
              <w:rFonts w:hint="eastAsia"/>
              <w:sz w:val="21"/>
              <w:szCs w:val="21"/>
            </w:rPr>
            <w:t>单位:</w:t>
          </w:r>
          <w:sdt>
            <w:sdtPr>
              <w:rPr>
                <w:rFonts w:hint="eastAsia"/>
                <w:sz w:val="21"/>
                <w:szCs w:val="21"/>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71252">
                <w:rPr>
                  <w:rFonts w:hint="eastAsia"/>
                  <w:sz w:val="21"/>
                  <w:szCs w:val="21"/>
                </w:rPr>
                <w:t>元</w:t>
              </w:r>
            </w:sdtContent>
          </w:sdt>
          <w:r w:rsidRPr="00871252">
            <w:rPr>
              <w:rFonts w:hint="eastAsia"/>
              <w:sz w:val="21"/>
              <w:szCs w:val="21"/>
            </w:rPr>
            <w:t xml:space="preserve">  币种:</w:t>
          </w:r>
          <w:sdt>
            <w:sdtPr>
              <w:rPr>
                <w:rFonts w:hint="eastAsia"/>
                <w:sz w:val="21"/>
                <w:szCs w:val="21"/>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7125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7"/>
            <w:gridCol w:w="574"/>
            <w:gridCol w:w="753"/>
            <w:gridCol w:w="749"/>
            <w:gridCol w:w="711"/>
            <w:gridCol w:w="673"/>
            <w:gridCol w:w="713"/>
            <w:gridCol w:w="749"/>
            <w:gridCol w:w="749"/>
            <w:gridCol w:w="749"/>
            <w:gridCol w:w="711"/>
            <w:gridCol w:w="673"/>
            <w:gridCol w:w="708"/>
          </w:tblGrid>
          <w:tr w:rsidR="00871252" w:rsidRPr="00871252" w:rsidTr="00E55916">
            <w:trPr>
              <w:trHeight w:val="241"/>
            </w:trPr>
            <w:sdt>
              <w:sdtPr>
                <w:rPr>
                  <w:sz w:val="21"/>
                  <w:szCs w:val="21"/>
                </w:rPr>
                <w:tag w:val="_PLD_d5dae06c1d0c4fdea02e2f6e645a1e09"/>
                <w:id w:val="-1578199734"/>
                <w:lock w:val="sdtLocked"/>
              </w:sdtPr>
              <w:sdtContent>
                <w:tc>
                  <w:tcPr>
                    <w:tcW w:w="296" w:type="pct"/>
                    <w:vMerge w:val="restart"/>
                    <w:shd w:val="clear" w:color="auto" w:fill="auto"/>
                    <w:vAlign w:val="center"/>
                  </w:tcPr>
                  <w:p w:rsidR="00FD2133" w:rsidRPr="00871252" w:rsidRDefault="00537341">
                    <w:pPr>
                      <w:ind w:right="-16"/>
                      <w:jc w:val="center"/>
                      <w:rPr>
                        <w:rFonts w:cs="Arial"/>
                        <w:bCs/>
                        <w:sz w:val="21"/>
                        <w:szCs w:val="21"/>
                      </w:rPr>
                    </w:pPr>
                    <w:r w:rsidRPr="00871252">
                      <w:rPr>
                        <w:rFonts w:cs="Arial" w:hint="eastAsia"/>
                        <w:bCs/>
                        <w:sz w:val="21"/>
                        <w:szCs w:val="21"/>
                        <w:lang w:val="en-GB"/>
                      </w:rPr>
                      <w:t>子公司名称</w:t>
                    </w:r>
                  </w:p>
                </w:tc>
              </w:sdtContent>
            </w:sdt>
            <w:sdt>
              <w:sdtPr>
                <w:rPr>
                  <w:sz w:val="21"/>
                  <w:szCs w:val="21"/>
                </w:rPr>
                <w:tag w:val="_PLD_6cc7af9079654f428ee1cf0edd2c70b1"/>
                <w:id w:val="-1830592011"/>
                <w:lock w:val="sdtLocked"/>
              </w:sdtPr>
              <w:sdtContent>
                <w:tc>
                  <w:tcPr>
                    <w:tcW w:w="2305" w:type="pct"/>
                    <w:gridSpan w:val="6"/>
                    <w:shd w:val="clear" w:color="auto" w:fill="auto"/>
                    <w:vAlign w:val="center"/>
                  </w:tcPr>
                  <w:p w:rsidR="00FD2133" w:rsidRPr="00871252" w:rsidRDefault="00537341">
                    <w:pPr>
                      <w:ind w:right="-16"/>
                      <w:jc w:val="center"/>
                      <w:rPr>
                        <w:rFonts w:cs="Arial"/>
                        <w:bCs/>
                        <w:sz w:val="21"/>
                        <w:szCs w:val="21"/>
                      </w:rPr>
                    </w:pPr>
                    <w:r w:rsidRPr="00871252">
                      <w:rPr>
                        <w:rFonts w:cs="Arial" w:hint="eastAsia"/>
                        <w:bCs/>
                        <w:sz w:val="21"/>
                        <w:szCs w:val="21"/>
                        <w:lang w:val="en-GB"/>
                      </w:rPr>
                      <w:t>期末余额</w:t>
                    </w:r>
                  </w:p>
                </w:tc>
              </w:sdtContent>
            </w:sdt>
            <w:sdt>
              <w:sdtPr>
                <w:rPr>
                  <w:sz w:val="21"/>
                  <w:szCs w:val="21"/>
                </w:rPr>
                <w:tag w:val="_PLD_64749f66f68948bd92fb0a885f835f78"/>
                <w:id w:val="1302115771"/>
                <w:lock w:val="sdtLocked"/>
              </w:sdtPr>
              <w:sdtContent>
                <w:tc>
                  <w:tcPr>
                    <w:tcW w:w="2399" w:type="pct"/>
                    <w:gridSpan w:val="6"/>
                    <w:shd w:val="clear" w:color="auto" w:fill="auto"/>
                    <w:vAlign w:val="center"/>
                  </w:tcPr>
                  <w:p w:rsidR="00FD2133" w:rsidRPr="00871252" w:rsidRDefault="00537341">
                    <w:pPr>
                      <w:ind w:right="-16"/>
                      <w:jc w:val="center"/>
                      <w:rPr>
                        <w:rFonts w:cs="Arial"/>
                        <w:bCs/>
                        <w:sz w:val="21"/>
                        <w:szCs w:val="21"/>
                      </w:rPr>
                    </w:pPr>
                    <w:r w:rsidRPr="00871252">
                      <w:rPr>
                        <w:rFonts w:cs="Arial" w:hint="eastAsia"/>
                        <w:bCs/>
                        <w:sz w:val="21"/>
                        <w:szCs w:val="21"/>
                        <w:lang w:val="en-GB"/>
                      </w:rPr>
                      <w:t>期初余额</w:t>
                    </w:r>
                  </w:p>
                </w:tc>
              </w:sdtContent>
            </w:sdt>
          </w:tr>
          <w:tr w:rsidR="00871252" w:rsidRPr="00871252" w:rsidTr="00E55916">
            <w:trPr>
              <w:trHeight w:val="241"/>
            </w:trPr>
            <w:tc>
              <w:tcPr>
                <w:tcW w:w="296" w:type="pct"/>
                <w:vMerge/>
                <w:shd w:val="clear" w:color="auto" w:fill="auto"/>
                <w:vAlign w:val="center"/>
              </w:tcPr>
              <w:p w:rsidR="00FD2133" w:rsidRPr="00871252" w:rsidRDefault="00FD2133">
                <w:pPr>
                  <w:rPr>
                    <w:rFonts w:cs="Arial"/>
                    <w:bCs/>
                    <w:sz w:val="21"/>
                    <w:szCs w:val="21"/>
                  </w:rPr>
                </w:pPr>
              </w:p>
            </w:tc>
            <w:sdt>
              <w:sdtPr>
                <w:rPr>
                  <w:sz w:val="21"/>
                  <w:szCs w:val="21"/>
                </w:rPr>
                <w:tag w:val="_PLD_bfcbeed8b46d4b8da13c03613130a3c9"/>
                <w:id w:val="559444052"/>
                <w:lock w:val="sdtLocked"/>
              </w:sdtPr>
              <w:sdtContent>
                <w:tc>
                  <w:tcPr>
                    <w:tcW w:w="317"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流动资产</w:t>
                    </w:r>
                  </w:p>
                </w:tc>
              </w:sdtContent>
            </w:sdt>
            <w:sdt>
              <w:sdtPr>
                <w:rPr>
                  <w:sz w:val="21"/>
                  <w:szCs w:val="21"/>
                </w:rPr>
                <w:tag w:val="_PLD_22bcaa48c51f400d9b2d6a387002778f"/>
                <w:id w:val="-1558930674"/>
                <w:lock w:val="sdtLocked"/>
              </w:sdtPr>
              <w:sdtContent>
                <w:tc>
                  <w:tcPr>
                    <w:tcW w:w="416" w:type="pct"/>
                    <w:shd w:val="clear" w:color="auto" w:fill="auto"/>
                    <w:vAlign w:val="center"/>
                  </w:tcPr>
                  <w:p w:rsidR="00FD2133" w:rsidRPr="00871252" w:rsidRDefault="00537341">
                    <w:pPr>
                      <w:ind w:left="-40" w:right="-97"/>
                      <w:jc w:val="center"/>
                      <w:rPr>
                        <w:rFonts w:cs="Arial"/>
                        <w:sz w:val="21"/>
                        <w:szCs w:val="21"/>
                      </w:rPr>
                    </w:pPr>
                    <w:r w:rsidRPr="00871252">
                      <w:rPr>
                        <w:rFonts w:cs="Arial" w:hint="eastAsia"/>
                        <w:sz w:val="21"/>
                        <w:szCs w:val="21"/>
                        <w:lang w:val="en-GB"/>
                      </w:rPr>
                      <w:t>非流动资产</w:t>
                    </w:r>
                  </w:p>
                </w:tc>
              </w:sdtContent>
            </w:sdt>
            <w:sdt>
              <w:sdtPr>
                <w:rPr>
                  <w:sz w:val="21"/>
                  <w:szCs w:val="21"/>
                </w:rPr>
                <w:tag w:val="_PLD_a7790df686914e0f8cc8668009824e9e"/>
                <w:id w:val="-1013443225"/>
                <w:lock w:val="sdtLocked"/>
              </w:sdtPr>
              <w:sdtContent>
                <w:tc>
                  <w:tcPr>
                    <w:tcW w:w="414"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资产合计</w:t>
                    </w:r>
                  </w:p>
                </w:tc>
              </w:sdtContent>
            </w:sdt>
            <w:sdt>
              <w:sdtPr>
                <w:rPr>
                  <w:sz w:val="21"/>
                  <w:szCs w:val="21"/>
                </w:rPr>
                <w:tag w:val="_PLD_a6a87cbf1eb046db9bbca57bcceaf08a"/>
                <w:id w:val="1612014276"/>
                <w:lock w:val="sdtLocked"/>
              </w:sdtPr>
              <w:sdtContent>
                <w:tc>
                  <w:tcPr>
                    <w:tcW w:w="393"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流动负债</w:t>
                    </w:r>
                  </w:p>
                </w:tc>
              </w:sdtContent>
            </w:sdt>
            <w:sdt>
              <w:sdtPr>
                <w:rPr>
                  <w:sz w:val="21"/>
                  <w:szCs w:val="21"/>
                </w:rPr>
                <w:tag w:val="_PLD_bed2f2ec1880450a93ab1b045e836c87"/>
                <w:id w:val="1151561740"/>
                <w:lock w:val="sdtLocked"/>
              </w:sdtPr>
              <w:sdtContent>
                <w:tc>
                  <w:tcPr>
                    <w:tcW w:w="372" w:type="pct"/>
                    <w:shd w:val="clear" w:color="auto" w:fill="auto"/>
                    <w:vAlign w:val="center"/>
                  </w:tcPr>
                  <w:p w:rsidR="00FD2133" w:rsidRPr="00871252" w:rsidRDefault="00537341">
                    <w:pPr>
                      <w:ind w:left="-40" w:right="-97"/>
                      <w:jc w:val="center"/>
                      <w:rPr>
                        <w:rFonts w:cs="Arial"/>
                        <w:sz w:val="21"/>
                        <w:szCs w:val="21"/>
                      </w:rPr>
                    </w:pPr>
                    <w:r w:rsidRPr="00871252">
                      <w:rPr>
                        <w:rFonts w:cs="Arial" w:hint="eastAsia"/>
                        <w:sz w:val="21"/>
                        <w:szCs w:val="21"/>
                        <w:lang w:val="en-GB"/>
                      </w:rPr>
                      <w:t>非流动负债</w:t>
                    </w:r>
                  </w:p>
                </w:tc>
              </w:sdtContent>
            </w:sdt>
            <w:sdt>
              <w:sdtPr>
                <w:rPr>
                  <w:sz w:val="21"/>
                  <w:szCs w:val="21"/>
                </w:rPr>
                <w:tag w:val="_PLD_3609f15b31554b67a5a1ff617bd5582d"/>
                <w:id w:val="-687834731"/>
                <w:lock w:val="sdtLocked"/>
              </w:sdtPr>
              <w:sdtContent>
                <w:tc>
                  <w:tcPr>
                    <w:tcW w:w="394"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负债合计</w:t>
                    </w:r>
                  </w:p>
                </w:tc>
              </w:sdtContent>
            </w:sdt>
            <w:sdt>
              <w:sdtPr>
                <w:rPr>
                  <w:sz w:val="21"/>
                  <w:szCs w:val="21"/>
                </w:rPr>
                <w:tag w:val="_PLD_35c03e5c5e124d339d35180c4515f97a"/>
                <w:id w:val="-1230993528"/>
                <w:lock w:val="sdtLocked"/>
              </w:sdtPr>
              <w:sdtContent>
                <w:tc>
                  <w:tcPr>
                    <w:tcW w:w="414"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流动资产</w:t>
                    </w:r>
                  </w:p>
                </w:tc>
              </w:sdtContent>
            </w:sdt>
            <w:sdt>
              <w:sdtPr>
                <w:rPr>
                  <w:sz w:val="21"/>
                  <w:szCs w:val="21"/>
                </w:rPr>
                <w:tag w:val="_PLD_c9852fe654ce474bb582d7b8dab46c0a"/>
                <w:id w:val="-1048606099"/>
                <w:lock w:val="sdtLocked"/>
              </w:sdtPr>
              <w:sdtContent>
                <w:tc>
                  <w:tcPr>
                    <w:tcW w:w="414" w:type="pct"/>
                    <w:shd w:val="clear" w:color="auto" w:fill="auto"/>
                    <w:vAlign w:val="center"/>
                  </w:tcPr>
                  <w:p w:rsidR="00FD2133" w:rsidRPr="00871252" w:rsidRDefault="00537341">
                    <w:pPr>
                      <w:ind w:left="-40" w:right="-97"/>
                      <w:jc w:val="center"/>
                      <w:rPr>
                        <w:rFonts w:cs="Arial"/>
                        <w:sz w:val="21"/>
                        <w:szCs w:val="21"/>
                      </w:rPr>
                    </w:pPr>
                    <w:r w:rsidRPr="00871252">
                      <w:rPr>
                        <w:rFonts w:cs="Arial" w:hint="eastAsia"/>
                        <w:sz w:val="21"/>
                        <w:szCs w:val="21"/>
                        <w:lang w:val="en-GB"/>
                      </w:rPr>
                      <w:t>非流动资产</w:t>
                    </w:r>
                  </w:p>
                </w:tc>
              </w:sdtContent>
            </w:sdt>
            <w:sdt>
              <w:sdtPr>
                <w:rPr>
                  <w:sz w:val="21"/>
                  <w:szCs w:val="21"/>
                </w:rPr>
                <w:tag w:val="_PLD_e7455f798f7740fdafaf89940e8195c3"/>
                <w:id w:val="-877625511"/>
                <w:lock w:val="sdtLocked"/>
              </w:sdtPr>
              <w:sdtContent>
                <w:tc>
                  <w:tcPr>
                    <w:tcW w:w="414"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资产合计</w:t>
                    </w:r>
                  </w:p>
                </w:tc>
              </w:sdtContent>
            </w:sdt>
            <w:sdt>
              <w:sdtPr>
                <w:rPr>
                  <w:sz w:val="21"/>
                  <w:szCs w:val="21"/>
                </w:rPr>
                <w:tag w:val="_PLD_b590bdfc5abd4f30a4b1c3cf13a2772b"/>
                <w:id w:val="-478994990"/>
                <w:lock w:val="sdtLocked"/>
              </w:sdtPr>
              <w:sdtContent>
                <w:tc>
                  <w:tcPr>
                    <w:tcW w:w="393"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流动负债</w:t>
                    </w:r>
                  </w:p>
                </w:tc>
              </w:sdtContent>
            </w:sdt>
            <w:sdt>
              <w:sdtPr>
                <w:rPr>
                  <w:sz w:val="21"/>
                  <w:szCs w:val="21"/>
                </w:rPr>
                <w:tag w:val="_PLD_acc4c516f1954954b9ffdd4ee0900cfe"/>
                <w:id w:val="1244765828"/>
                <w:lock w:val="sdtLocked"/>
              </w:sdtPr>
              <w:sdtContent>
                <w:tc>
                  <w:tcPr>
                    <w:tcW w:w="372" w:type="pct"/>
                    <w:shd w:val="clear" w:color="auto" w:fill="auto"/>
                    <w:vAlign w:val="center"/>
                  </w:tcPr>
                  <w:p w:rsidR="00FD2133" w:rsidRPr="00871252" w:rsidRDefault="00537341">
                    <w:pPr>
                      <w:ind w:left="-40" w:right="-97"/>
                      <w:jc w:val="center"/>
                      <w:rPr>
                        <w:rFonts w:cs="Arial"/>
                        <w:sz w:val="21"/>
                        <w:szCs w:val="21"/>
                      </w:rPr>
                    </w:pPr>
                    <w:r w:rsidRPr="00871252">
                      <w:rPr>
                        <w:rFonts w:cs="Arial" w:hint="eastAsia"/>
                        <w:sz w:val="21"/>
                        <w:szCs w:val="21"/>
                        <w:lang w:val="en-GB"/>
                      </w:rPr>
                      <w:t>非流动负债</w:t>
                    </w:r>
                  </w:p>
                </w:tc>
              </w:sdtContent>
            </w:sdt>
            <w:sdt>
              <w:sdtPr>
                <w:rPr>
                  <w:sz w:val="21"/>
                  <w:szCs w:val="21"/>
                </w:rPr>
                <w:tag w:val="_PLD_397eebedf0c14a0e8060aa378e6e579d"/>
                <w:id w:val="-1707010793"/>
                <w:lock w:val="sdtLocked"/>
              </w:sdtPr>
              <w:sdtContent>
                <w:tc>
                  <w:tcPr>
                    <w:tcW w:w="393" w:type="pct"/>
                    <w:shd w:val="clear" w:color="auto" w:fill="auto"/>
                    <w:vAlign w:val="center"/>
                  </w:tcPr>
                  <w:p w:rsidR="00FD2133" w:rsidRPr="00871252" w:rsidRDefault="00537341">
                    <w:pPr>
                      <w:jc w:val="center"/>
                      <w:rPr>
                        <w:rFonts w:cs="Arial"/>
                        <w:sz w:val="21"/>
                        <w:szCs w:val="21"/>
                      </w:rPr>
                    </w:pPr>
                    <w:r w:rsidRPr="00871252">
                      <w:rPr>
                        <w:rFonts w:cs="Arial" w:hint="eastAsia"/>
                        <w:sz w:val="21"/>
                        <w:szCs w:val="21"/>
                        <w:lang w:val="en-GB"/>
                      </w:rPr>
                      <w:t>负债合计</w:t>
                    </w:r>
                  </w:p>
                </w:tc>
              </w:sdtContent>
            </w:sdt>
          </w:tr>
          <w:sdt>
            <w:sdtPr>
              <w:rPr>
                <w:sz w:val="21"/>
                <w:szCs w:val="21"/>
              </w:rPr>
              <w:alias w:val="重要非全资子公司的主要财务信息明细"/>
              <w:tag w:val="_GBC_feef0d2d67a84217a9099e634bb2d3df"/>
              <w:id w:val="-1232141933"/>
              <w:lock w:val="sdtLocked"/>
            </w:sdtPr>
            <w:sdtEndPr>
              <w:rPr>
                <w:sz w:val="15"/>
                <w:szCs w:val="15"/>
              </w:rPr>
            </w:sdtEndPr>
            <w:sdtContent>
              <w:tr w:rsidR="00E55916" w:rsidRPr="00871252" w:rsidTr="00E55916">
                <w:tc>
                  <w:tcPr>
                    <w:tcW w:w="296" w:type="pct"/>
                  </w:tcPr>
                  <w:p w:rsidR="00E55916" w:rsidRPr="00871252" w:rsidRDefault="00E55916">
                    <w:pPr>
                      <w:rPr>
                        <w:sz w:val="21"/>
                        <w:szCs w:val="21"/>
                      </w:rPr>
                    </w:pPr>
                    <w:r w:rsidRPr="00871252">
                      <w:rPr>
                        <w:rFonts w:hint="eastAsia"/>
                        <w:sz w:val="15"/>
                        <w:szCs w:val="15"/>
                      </w:rPr>
                      <w:t>沧州大化</w:t>
                    </w:r>
                    <w:r w:rsidRPr="00871252">
                      <w:rPr>
                        <w:sz w:val="15"/>
                        <w:szCs w:val="15"/>
                      </w:rPr>
                      <w:t>TDI有限责任公司</w:t>
                    </w:r>
                  </w:p>
                </w:tc>
                <w:tc>
                  <w:tcPr>
                    <w:tcW w:w="317" w:type="pct"/>
                    <w:vAlign w:val="center"/>
                  </w:tcPr>
                  <w:p w:rsidR="00E55916" w:rsidRPr="00E55916" w:rsidRDefault="00E55916" w:rsidP="00E55916">
                    <w:pPr>
                      <w:jc w:val="right"/>
                      <w:rPr>
                        <w:sz w:val="15"/>
                        <w:szCs w:val="15"/>
                      </w:rPr>
                    </w:pPr>
                    <w:r w:rsidRPr="00E55916">
                      <w:rPr>
                        <w:sz w:val="15"/>
                        <w:szCs w:val="15"/>
                      </w:rPr>
                      <w:t>370,670,195.59</w:t>
                    </w:r>
                  </w:p>
                </w:tc>
                <w:tc>
                  <w:tcPr>
                    <w:tcW w:w="416" w:type="pct"/>
                    <w:vAlign w:val="center"/>
                  </w:tcPr>
                  <w:p w:rsidR="00E55916" w:rsidRPr="00E55916" w:rsidRDefault="00E55916" w:rsidP="00E55916">
                    <w:pPr>
                      <w:jc w:val="right"/>
                      <w:rPr>
                        <w:sz w:val="15"/>
                        <w:szCs w:val="15"/>
                      </w:rPr>
                    </w:pPr>
                    <w:r w:rsidRPr="00E55916">
                      <w:rPr>
                        <w:sz w:val="15"/>
                        <w:szCs w:val="15"/>
                      </w:rPr>
                      <w:t>360,198,217.89</w:t>
                    </w:r>
                  </w:p>
                </w:tc>
                <w:tc>
                  <w:tcPr>
                    <w:tcW w:w="414" w:type="pct"/>
                    <w:vAlign w:val="center"/>
                  </w:tcPr>
                  <w:p w:rsidR="00E55916" w:rsidRPr="00E55916" w:rsidRDefault="00E55916" w:rsidP="00E55916">
                    <w:pPr>
                      <w:jc w:val="right"/>
                      <w:rPr>
                        <w:sz w:val="15"/>
                        <w:szCs w:val="15"/>
                      </w:rPr>
                    </w:pPr>
                    <w:r w:rsidRPr="00E55916">
                      <w:rPr>
                        <w:sz w:val="15"/>
                        <w:szCs w:val="15"/>
                      </w:rPr>
                      <w:t>730,868,413.48</w:t>
                    </w:r>
                  </w:p>
                </w:tc>
                <w:tc>
                  <w:tcPr>
                    <w:tcW w:w="393" w:type="pct"/>
                    <w:vAlign w:val="center"/>
                  </w:tcPr>
                  <w:p w:rsidR="00E55916" w:rsidRPr="00E55916" w:rsidRDefault="00E55916" w:rsidP="00E55916">
                    <w:pPr>
                      <w:jc w:val="right"/>
                      <w:rPr>
                        <w:sz w:val="15"/>
                        <w:szCs w:val="15"/>
                      </w:rPr>
                    </w:pPr>
                    <w:r w:rsidRPr="00E55916">
                      <w:rPr>
                        <w:sz w:val="15"/>
                        <w:szCs w:val="15"/>
                      </w:rPr>
                      <w:t>80,471,238.02</w:t>
                    </w:r>
                  </w:p>
                </w:tc>
                <w:tc>
                  <w:tcPr>
                    <w:tcW w:w="372" w:type="pct"/>
                    <w:vAlign w:val="center"/>
                  </w:tcPr>
                  <w:p w:rsidR="00E55916" w:rsidRPr="00E55916" w:rsidRDefault="00E55916" w:rsidP="00E55916">
                    <w:pPr>
                      <w:jc w:val="right"/>
                      <w:rPr>
                        <w:sz w:val="15"/>
                        <w:szCs w:val="15"/>
                      </w:rPr>
                    </w:pPr>
                    <w:r w:rsidRPr="00E55916">
                      <w:rPr>
                        <w:sz w:val="15"/>
                        <w:szCs w:val="15"/>
                      </w:rPr>
                      <w:t>3,555,702.04</w:t>
                    </w:r>
                  </w:p>
                </w:tc>
                <w:tc>
                  <w:tcPr>
                    <w:tcW w:w="394" w:type="pct"/>
                    <w:vAlign w:val="center"/>
                  </w:tcPr>
                  <w:p w:rsidR="00E55916" w:rsidRPr="00E55916" w:rsidRDefault="00E55916" w:rsidP="00E55916">
                    <w:pPr>
                      <w:jc w:val="right"/>
                      <w:rPr>
                        <w:sz w:val="15"/>
                        <w:szCs w:val="15"/>
                      </w:rPr>
                    </w:pPr>
                    <w:r w:rsidRPr="00E55916">
                      <w:rPr>
                        <w:sz w:val="15"/>
                        <w:szCs w:val="15"/>
                      </w:rPr>
                      <w:t>84,026,940.06</w:t>
                    </w:r>
                  </w:p>
                </w:tc>
                <w:tc>
                  <w:tcPr>
                    <w:tcW w:w="414" w:type="pct"/>
                    <w:vAlign w:val="center"/>
                  </w:tcPr>
                  <w:p w:rsidR="00E55916" w:rsidRPr="00871252" w:rsidRDefault="00E55916" w:rsidP="00E55916">
                    <w:pPr>
                      <w:jc w:val="right"/>
                      <w:rPr>
                        <w:sz w:val="15"/>
                        <w:szCs w:val="15"/>
                      </w:rPr>
                    </w:pPr>
                    <w:r w:rsidRPr="00871252">
                      <w:rPr>
                        <w:sz w:val="15"/>
                        <w:szCs w:val="15"/>
                      </w:rPr>
                      <w:t>587,529,291.60</w:t>
                    </w:r>
                  </w:p>
                </w:tc>
                <w:tc>
                  <w:tcPr>
                    <w:tcW w:w="414" w:type="pct"/>
                    <w:vAlign w:val="center"/>
                  </w:tcPr>
                  <w:p w:rsidR="00E55916" w:rsidRPr="00871252" w:rsidRDefault="00E55916" w:rsidP="00E55916">
                    <w:pPr>
                      <w:jc w:val="right"/>
                      <w:rPr>
                        <w:sz w:val="15"/>
                        <w:szCs w:val="15"/>
                      </w:rPr>
                    </w:pPr>
                    <w:r w:rsidRPr="00871252">
                      <w:rPr>
                        <w:sz w:val="15"/>
                        <w:szCs w:val="15"/>
                      </w:rPr>
                      <w:t>134,478,347.06</w:t>
                    </w:r>
                  </w:p>
                </w:tc>
                <w:tc>
                  <w:tcPr>
                    <w:tcW w:w="414" w:type="pct"/>
                    <w:vAlign w:val="center"/>
                  </w:tcPr>
                  <w:p w:rsidR="00E55916" w:rsidRPr="00871252" w:rsidRDefault="00E55916" w:rsidP="00E55916">
                    <w:pPr>
                      <w:jc w:val="right"/>
                      <w:rPr>
                        <w:sz w:val="15"/>
                        <w:szCs w:val="15"/>
                      </w:rPr>
                    </w:pPr>
                    <w:r w:rsidRPr="00871252">
                      <w:rPr>
                        <w:sz w:val="15"/>
                        <w:szCs w:val="15"/>
                      </w:rPr>
                      <w:t>722,007,638.66</w:t>
                    </w:r>
                  </w:p>
                </w:tc>
                <w:tc>
                  <w:tcPr>
                    <w:tcW w:w="393" w:type="pct"/>
                    <w:vAlign w:val="center"/>
                  </w:tcPr>
                  <w:p w:rsidR="00E55916" w:rsidRPr="00871252" w:rsidRDefault="00E55916" w:rsidP="00E55916">
                    <w:pPr>
                      <w:jc w:val="right"/>
                      <w:rPr>
                        <w:sz w:val="15"/>
                        <w:szCs w:val="15"/>
                      </w:rPr>
                    </w:pPr>
                    <w:r w:rsidRPr="00871252">
                      <w:rPr>
                        <w:sz w:val="15"/>
                        <w:szCs w:val="15"/>
                      </w:rPr>
                      <w:t>25,210,870.60</w:t>
                    </w:r>
                  </w:p>
                </w:tc>
                <w:tc>
                  <w:tcPr>
                    <w:tcW w:w="372" w:type="pct"/>
                    <w:vAlign w:val="center"/>
                  </w:tcPr>
                  <w:p w:rsidR="00E55916" w:rsidRPr="00871252" w:rsidRDefault="00E55916" w:rsidP="00E55916">
                    <w:pPr>
                      <w:jc w:val="right"/>
                      <w:rPr>
                        <w:sz w:val="15"/>
                        <w:szCs w:val="15"/>
                      </w:rPr>
                    </w:pPr>
                    <w:r w:rsidRPr="00871252">
                      <w:rPr>
                        <w:sz w:val="15"/>
                        <w:szCs w:val="15"/>
                      </w:rPr>
                      <w:t>1,003,434.17</w:t>
                    </w:r>
                  </w:p>
                </w:tc>
                <w:tc>
                  <w:tcPr>
                    <w:tcW w:w="393" w:type="pct"/>
                    <w:vAlign w:val="center"/>
                  </w:tcPr>
                  <w:p w:rsidR="00E55916" w:rsidRPr="00871252" w:rsidRDefault="00E55916" w:rsidP="00E55916">
                    <w:pPr>
                      <w:jc w:val="right"/>
                      <w:rPr>
                        <w:sz w:val="15"/>
                        <w:szCs w:val="15"/>
                      </w:rPr>
                    </w:pPr>
                    <w:r w:rsidRPr="00871252">
                      <w:rPr>
                        <w:sz w:val="15"/>
                        <w:szCs w:val="15"/>
                      </w:rPr>
                      <w:t>26,214,304.77</w:t>
                    </w:r>
                  </w:p>
                </w:tc>
              </w:tr>
            </w:sdtContent>
          </w:sdt>
        </w:tbl>
        <w:p w:rsidR="00FD2133" w:rsidRPr="00871252" w:rsidRDefault="00FD2133">
          <w:pPr>
            <w:rPr>
              <w:rFonts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991"/>
            <w:gridCol w:w="994"/>
            <w:gridCol w:w="1135"/>
            <w:gridCol w:w="1135"/>
            <w:gridCol w:w="992"/>
            <w:gridCol w:w="992"/>
            <w:gridCol w:w="1135"/>
            <w:gridCol w:w="1001"/>
          </w:tblGrid>
          <w:tr w:rsidR="00FD2133" w:rsidRPr="00871252" w:rsidTr="00871252">
            <w:trPr>
              <w:trHeight w:val="241"/>
            </w:trPr>
            <w:sdt>
              <w:sdtPr>
                <w:rPr>
                  <w:sz w:val="21"/>
                  <w:szCs w:val="21"/>
                </w:rPr>
                <w:tag w:val="_PLD_f862f5520ccd48d7b0fd3b875414eb44"/>
                <w:id w:val="1817532082"/>
                <w:lock w:val="sdtLocked"/>
              </w:sdtPr>
              <w:sdtContent>
                <w:tc>
                  <w:tcPr>
                    <w:tcW w:w="373" w:type="pct"/>
                    <w:vMerge w:val="restart"/>
                    <w:shd w:val="clear" w:color="auto" w:fill="auto"/>
                    <w:vAlign w:val="center"/>
                  </w:tcPr>
                  <w:p w:rsidR="00FD2133" w:rsidRPr="00871252" w:rsidRDefault="00537341">
                    <w:pPr>
                      <w:spacing w:line="276" w:lineRule="auto"/>
                      <w:ind w:right="-16"/>
                      <w:jc w:val="center"/>
                      <w:rPr>
                        <w:rFonts w:cs="Arial"/>
                        <w:bCs/>
                        <w:sz w:val="21"/>
                        <w:szCs w:val="21"/>
                      </w:rPr>
                    </w:pPr>
                    <w:r w:rsidRPr="00871252">
                      <w:rPr>
                        <w:rFonts w:cs="Arial" w:hint="eastAsia"/>
                        <w:bCs/>
                        <w:sz w:val="21"/>
                        <w:szCs w:val="21"/>
                        <w:lang w:val="en-GB"/>
                      </w:rPr>
                      <w:t>子公司名称</w:t>
                    </w:r>
                  </w:p>
                </w:tc>
              </w:sdtContent>
            </w:sdt>
            <w:sdt>
              <w:sdtPr>
                <w:rPr>
                  <w:sz w:val="21"/>
                  <w:szCs w:val="21"/>
                </w:rPr>
                <w:tag w:val="_PLD_5506f9b7657a4249a69db52c93f94b62"/>
                <w:id w:val="1355919306"/>
                <w:lock w:val="sdtLocked"/>
              </w:sdtPr>
              <w:sdtContent>
                <w:tc>
                  <w:tcPr>
                    <w:tcW w:w="2351" w:type="pct"/>
                    <w:gridSpan w:val="4"/>
                    <w:shd w:val="clear" w:color="auto" w:fill="auto"/>
                    <w:vAlign w:val="center"/>
                  </w:tcPr>
                  <w:p w:rsidR="00FD2133" w:rsidRPr="00871252" w:rsidRDefault="00537341">
                    <w:pPr>
                      <w:spacing w:line="276" w:lineRule="auto"/>
                      <w:ind w:right="-16"/>
                      <w:jc w:val="center"/>
                      <w:rPr>
                        <w:rFonts w:cs="Arial"/>
                        <w:bCs/>
                        <w:sz w:val="21"/>
                        <w:szCs w:val="21"/>
                      </w:rPr>
                    </w:pPr>
                    <w:r w:rsidRPr="00871252">
                      <w:rPr>
                        <w:rFonts w:cs="Arial" w:hint="eastAsia"/>
                        <w:bCs/>
                        <w:sz w:val="21"/>
                        <w:szCs w:val="21"/>
                        <w:lang w:val="en-GB"/>
                      </w:rPr>
                      <w:t>本期发生额</w:t>
                    </w:r>
                  </w:p>
                </w:tc>
              </w:sdtContent>
            </w:sdt>
            <w:sdt>
              <w:sdtPr>
                <w:rPr>
                  <w:sz w:val="21"/>
                  <w:szCs w:val="21"/>
                </w:rPr>
                <w:tag w:val="_PLD_063dddde33114bd0989718130d614207"/>
                <w:id w:val="685950157"/>
                <w:lock w:val="sdtLocked"/>
              </w:sdtPr>
              <w:sdtContent>
                <w:tc>
                  <w:tcPr>
                    <w:tcW w:w="2276" w:type="pct"/>
                    <w:gridSpan w:val="4"/>
                    <w:shd w:val="clear" w:color="auto" w:fill="auto"/>
                    <w:vAlign w:val="center"/>
                  </w:tcPr>
                  <w:p w:rsidR="00FD2133" w:rsidRPr="00871252" w:rsidRDefault="00537341">
                    <w:pPr>
                      <w:spacing w:line="276" w:lineRule="auto"/>
                      <w:ind w:right="-16"/>
                      <w:jc w:val="center"/>
                      <w:rPr>
                        <w:rFonts w:cs="Arial"/>
                        <w:bCs/>
                        <w:sz w:val="21"/>
                        <w:szCs w:val="21"/>
                      </w:rPr>
                    </w:pPr>
                    <w:r w:rsidRPr="00871252">
                      <w:rPr>
                        <w:rFonts w:cs="Arial" w:hint="eastAsia"/>
                        <w:bCs/>
                        <w:sz w:val="21"/>
                        <w:szCs w:val="21"/>
                        <w:lang w:val="en-GB"/>
                      </w:rPr>
                      <w:t>上期发生额</w:t>
                    </w:r>
                  </w:p>
                </w:tc>
              </w:sdtContent>
            </w:sdt>
          </w:tr>
          <w:tr w:rsidR="00871252" w:rsidRPr="00871252" w:rsidTr="00871252">
            <w:trPr>
              <w:trHeight w:val="241"/>
            </w:trPr>
            <w:tc>
              <w:tcPr>
                <w:tcW w:w="373" w:type="pct"/>
                <w:vMerge/>
                <w:shd w:val="clear" w:color="auto" w:fill="auto"/>
                <w:vAlign w:val="center"/>
              </w:tcPr>
              <w:p w:rsidR="00FD2133" w:rsidRPr="00871252" w:rsidRDefault="00FD2133">
                <w:pPr>
                  <w:jc w:val="center"/>
                  <w:rPr>
                    <w:rFonts w:cs="Arial"/>
                    <w:bCs/>
                    <w:sz w:val="21"/>
                    <w:szCs w:val="21"/>
                  </w:rPr>
                </w:pPr>
              </w:p>
            </w:tc>
            <w:sdt>
              <w:sdtPr>
                <w:rPr>
                  <w:sz w:val="21"/>
                  <w:szCs w:val="21"/>
                </w:rPr>
                <w:tag w:val="_PLD_0ff6644b89fa49828839f84e0b320d2e"/>
                <w:id w:val="1624420643"/>
                <w:lock w:val="sdtLocked"/>
              </w:sdtPr>
              <w:sdtContent>
                <w:tc>
                  <w:tcPr>
                    <w:tcW w:w="548"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营业收入</w:t>
                    </w:r>
                  </w:p>
                </w:tc>
              </w:sdtContent>
            </w:sdt>
            <w:sdt>
              <w:sdtPr>
                <w:rPr>
                  <w:sz w:val="21"/>
                  <w:szCs w:val="21"/>
                </w:rPr>
                <w:tag w:val="_PLD_3ed6f54533ae4b35b5749cded650328b"/>
                <w:id w:val="-446630402"/>
                <w:lock w:val="sdtLocked"/>
              </w:sdtPr>
              <w:sdtContent>
                <w:tc>
                  <w:tcPr>
                    <w:tcW w:w="549"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净利润</w:t>
                    </w:r>
                  </w:p>
                </w:tc>
              </w:sdtContent>
            </w:sdt>
            <w:sdt>
              <w:sdtPr>
                <w:rPr>
                  <w:sz w:val="21"/>
                  <w:szCs w:val="21"/>
                </w:rPr>
                <w:tag w:val="_PLD_f277e496f88240b8a09027ca500f53c9"/>
                <w:id w:val="1847510660"/>
                <w:lock w:val="sdtLocked"/>
              </w:sdtPr>
              <w:sdtContent>
                <w:tc>
                  <w:tcPr>
                    <w:tcW w:w="627"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综合收益总额</w:t>
                    </w:r>
                  </w:p>
                </w:tc>
              </w:sdtContent>
            </w:sdt>
            <w:sdt>
              <w:sdtPr>
                <w:rPr>
                  <w:sz w:val="21"/>
                  <w:szCs w:val="21"/>
                </w:rPr>
                <w:tag w:val="_PLD_b06ad8ebb20b4c158ab41b3105f22658"/>
                <w:id w:val="673689011"/>
                <w:lock w:val="sdtLocked"/>
              </w:sdtPr>
              <w:sdtContent>
                <w:tc>
                  <w:tcPr>
                    <w:tcW w:w="626"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经营活动现金流量</w:t>
                    </w:r>
                  </w:p>
                </w:tc>
              </w:sdtContent>
            </w:sdt>
            <w:sdt>
              <w:sdtPr>
                <w:rPr>
                  <w:sz w:val="21"/>
                  <w:szCs w:val="21"/>
                </w:rPr>
                <w:tag w:val="_PLD_4fc4163d4ea74839b6634e2ab30a43dd"/>
                <w:id w:val="131910788"/>
                <w:lock w:val="sdtLocked"/>
              </w:sdtPr>
              <w:sdtContent>
                <w:tc>
                  <w:tcPr>
                    <w:tcW w:w="548"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营业收入</w:t>
                    </w:r>
                  </w:p>
                </w:tc>
              </w:sdtContent>
            </w:sdt>
            <w:sdt>
              <w:sdtPr>
                <w:rPr>
                  <w:sz w:val="21"/>
                  <w:szCs w:val="21"/>
                </w:rPr>
                <w:tag w:val="_PLD_afe353d057d34119880797ab0530197f"/>
                <w:id w:val="1537545332"/>
                <w:lock w:val="sdtLocked"/>
              </w:sdtPr>
              <w:sdtContent>
                <w:tc>
                  <w:tcPr>
                    <w:tcW w:w="548"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净利润</w:t>
                    </w:r>
                  </w:p>
                </w:tc>
              </w:sdtContent>
            </w:sdt>
            <w:sdt>
              <w:sdtPr>
                <w:rPr>
                  <w:sz w:val="21"/>
                  <w:szCs w:val="21"/>
                </w:rPr>
                <w:tag w:val="_PLD_06c5ed8a09a8478bb7daf6526e9a9894"/>
                <w:id w:val="-390665735"/>
                <w:lock w:val="sdtLocked"/>
              </w:sdtPr>
              <w:sdtContent>
                <w:tc>
                  <w:tcPr>
                    <w:tcW w:w="627"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综合收益总额</w:t>
                    </w:r>
                  </w:p>
                </w:tc>
              </w:sdtContent>
            </w:sdt>
            <w:sdt>
              <w:sdtPr>
                <w:rPr>
                  <w:sz w:val="21"/>
                  <w:szCs w:val="21"/>
                </w:rPr>
                <w:tag w:val="_PLD_4bb5318561af41709725de1d7e458dde"/>
                <w:id w:val="1953517803"/>
                <w:lock w:val="sdtLocked"/>
              </w:sdtPr>
              <w:sdtContent>
                <w:tc>
                  <w:tcPr>
                    <w:tcW w:w="553" w:type="pct"/>
                    <w:shd w:val="clear" w:color="auto" w:fill="auto"/>
                    <w:vAlign w:val="center"/>
                  </w:tcPr>
                  <w:p w:rsidR="00FD2133" w:rsidRPr="00871252" w:rsidRDefault="00537341">
                    <w:pPr>
                      <w:spacing w:line="276" w:lineRule="auto"/>
                      <w:jc w:val="center"/>
                      <w:rPr>
                        <w:rFonts w:cs="Arial"/>
                        <w:sz w:val="21"/>
                        <w:szCs w:val="21"/>
                      </w:rPr>
                    </w:pPr>
                    <w:r w:rsidRPr="00871252">
                      <w:rPr>
                        <w:rFonts w:cs="Arial" w:hint="eastAsia"/>
                        <w:sz w:val="21"/>
                        <w:szCs w:val="21"/>
                        <w:lang w:val="en-GB"/>
                      </w:rPr>
                      <w:t>经营活动现金流量</w:t>
                    </w:r>
                  </w:p>
                </w:tc>
              </w:sdtContent>
            </w:sdt>
          </w:tr>
          <w:sdt>
            <w:sdtPr>
              <w:rPr>
                <w:sz w:val="15"/>
                <w:szCs w:val="15"/>
              </w:rPr>
              <w:alias w:val="重要非全资子公司的主要财务信息明细"/>
              <w:tag w:val="_GBC_330f4405d49345f7b8f69770f6eb8b4a"/>
              <w:id w:val="171001956"/>
              <w:lock w:val="sdtLocked"/>
            </w:sdtPr>
            <w:sdtContent>
              <w:tr w:rsidR="00871252" w:rsidRPr="00871252" w:rsidTr="00871252">
                <w:tc>
                  <w:tcPr>
                    <w:tcW w:w="373" w:type="pct"/>
                  </w:tcPr>
                  <w:p w:rsidR="00FD2133" w:rsidRPr="00871252" w:rsidRDefault="001D3429">
                    <w:pPr>
                      <w:spacing w:line="276" w:lineRule="auto"/>
                      <w:rPr>
                        <w:sz w:val="15"/>
                        <w:szCs w:val="15"/>
                      </w:rPr>
                    </w:pPr>
                    <w:r w:rsidRPr="00871252">
                      <w:rPr>
                        <w:rFonts w:hint="eastAsia"/>
                        <w:sz w:val="15"/>
                        <w:szCs w:val="15"/>
                      </w:rPr>
                      <w:t>沧州大化</w:t>
                    </w:r>
                    <w:r w:rsidRPr="00871252">
                      <w:rPr>
                        <w:sz w:val="15"/>
                        <w:szCs w:val="15"/>
                      </w:rPr>
                      <w:t>TDI有限责任公司</w:t>
                    </w:r>
                  </w:p>
                </w:tc>
                <w:tc>
                  <w:tcPr>
                    <w:tcW w:w="548" w:type="pct"/>
                  </w:tcPr>
                  <w:p w:rsidR="00FD2133" w:rsidRPr="00871252" w:rsidRDefault="001D3429">
                    <w:pPr>
                      <w:spacing w:line="276" w:lineRule="auto"/>
                      <w:jc w:val="right"/>
                      <w:rPr>
                        <w:sz w:val="15"/>
                        <w:szCs w:val="15"/>
                      </w:rPr>
                    </w:pPr>
                    <w:r w:rsidRPr="00871252">
                      <w:rPr>
                        <w:sz w:val="15"/>
                        <w:szCs w:val="15"/>
                      </w:rPr>
                      <w:t>95,868,710.60</w:t>
                    </w:r>
                  </w:p>
                </w:tc>
                <w:tc>
                  <w:tcPr>
                    <w:tcW w:w="549" w:type="pct"/>
                  </w:tcPr>
                  <w:p w:rsidR="00FD2133" w:rsidRPr="00871252" w:rsidRDefault="001D3429">
                    <w:pPr>
                      <w:spacing w:line="276" w:lineRule="auto"/>
                      <w:jc w:val="right"/>
                      <w:rPr>
                        <w:sz w:val="15"/>
                        <w:szCs w:val="15"/>
                      </w:rPr>
                    </w:pPr>
                    <w:r w:rsidRPr="00871252">
                      <w:rPr>
                        <w:sz w:val="15"/>
                        <w:szCs w:val="15"/>
                      </w:rPr>
                      <w:t>-44,426,796.80</w:t>
                    </w:r>
                  </w:p>
                </w:tc>
                <w:tc>
                  <w:tcPr>
                    <w:tcW w:w="627" w:type="pct"/>
                  </w:tcPr>
                  <w:p w:rsidR="00FD2133" w:rsidRPr="00871252" w:rsidRDefault="001D3429">
                    <w:pPr>
                      <w:spacing w:line="276" w:lineRule="auto"/>
                      <w:jc w:val="right"/>
                      <w:rPr>
                        <w:sz w:val="15"/>
                        <w:szCs w:val="15"/>
                      </w:rPr>
                    </w:pPr>
                    <w:r w:rsidRPr="00871252">
                      <w:rPr>
                        <w:sz w:val="15"/>
                        <w:szCs w:val="15"/>
                      </w:rPr>
                      <w:t>-44,426,796.80</w:t>
                    </w:r>
                  </w:p>
                </w:tc>
                <w:tc>
                  <w:tcPr>
                    <w:tcW w:w="626" w:type="pct"/>
                  </w:tcPr>
                  <w:p w:rsidR="00FD2133" w:rsidRPr="00871252" w:rsidRDefault="001D3429">
                    <w:pPr>
                      <w:spacing w:line="276" w:lineRule="auto"/>
                      <w:jc w:val="right"/>
                      <w:rPr>
                        <w:sz w:val="15"/>
                        <w:szCs w:val="15"/>
                      </w:rPr>
                    </w:pPr>
                    <w:r w:rsidRPr="00871252">
                      <w:rPr>
                        <w:sz w:val="15"/>
                        <w:szCs w:val="15"/>
                      </w:rPr>
                      <w:t>-56,895,322.09</w:t>
                    </w:r>
                  </w:p>
                </w:tc>
                <w:tc>
                  <w:tcPr>
                    <w:tcW w:w="548" w:type="pct"/>
                  </w:tcPr>
                  <w:p w:rsidR="00FD2133" w:rsidRPr="00871252" w:rsidRDefault="00871252">
                    <w:pPr>
                      <w:spacing w:line="276" w:lineRule="auto"/>
                      <w:jc w:val="right"/>
                      <w:rPr>
                        <w:sz w:val="15"/>
                        <w:szCs w:val="15"/>
                      </w:rPr>
                    </w:pPr>
                    <w:r w:rsidRPr="00871252">
                      <w:rPr>
                        <w:sz w:val="15"/>
                        <w:szCs w:val="15"/>
                      </w:rPr>
                      <w:t>6,398,029.92</w:t>
                    </w:r>
                  </w:p>
                </w:tc>
                <w:tc>
                  <w:tcPr>
                    <w:tcW w:w="548" w:type="pct"/>
                  </w:tcPr>
                  <w:p w:rsidR="00FD2133" w:rsidRPr="00871252" w:rsidRDefault="00871252">
                    <w:pPr>
                      <w:spacing w:line="276" w:lineRule="auto"/>
                      <w:jc w:val="right"/>
                      <w:rPr>
                        <w:sz w:val="15"/>
                        <w:szCs w:val="15"/>
                      </w:rPr>
                    </w:pPr>
                    <w:r w:rsidRPr="00871252">
                      <w:rPr>
                        <w:sz w:val="15"/>
                        <w:szCs w:val="15"/>
                      </w:rPr>
                      <w:t>-48,339,442.15</w:t>
                    </w:r>
                  </w:p>
                </w:tc>
                <w:tc>
                  <w:tcPr>
                    <w:tcW w:w="627" w:type="pct"/>
                  </w:tcPr>
                  <w:p w:rsidR="00FD2133" w:rsidRPr="00871252" w:rsidRDefault="00871252">
                    <w:pPr>
                      <w:spacing w:line="276" w:lineRule="auto"/>
                      <w:jc w:val="right"/>
                      <w:rPr>
                        <w:sz w:val="15"/>
                        <w:szCs w:val="15"/>
                      </w:rPr>
                    </w:pPr>
                    <w:r w:rsidRPr="00871252">
                      <w:rPr>
                        <w:sz w:val="15"/>
                        <w:szCs w:val="15"/>
                      </w:rPr>
                      <w:t>-48,339,442.15</w:t>
                    </w:r>
                  </w:p>
                </w:tc>
                <w:tc>
                  <w:tcPr>
                    <w:tcW w:w="553" w:type="pct"/>
                  </w:tcPr>
                  <w:p w:rsidR="00FD2133" w:rsidRPr="00871252" w:rsidRDefault="00871252">
                    <w:pPr>
                      <w:spacing w:line="276" w:lineRule="auto"/>
                      <w:jc w:val="right"/>
                      <w:rPr>
                        <w:sz w:val="15"/>
                        <w:szCs w:val="15"/>
                      </w:rPr>
                    </w:pPr>
                    <w:r w:rsidRPr="00871252">
                      <w:rPr>
                        <w:sz w:val="15"/>
                        <w:szCs w:val="15"/>
                      </w:rPr>
                      <w:t>-44,112,940.51</w:t>
                    </w:r>
                  </w:p>
                </w:tc>
              </w:tr>
            </w:sdtContent>
          </w:sdt>
        </w:tbl>
        <w:p w:rsidR="00FD2133" w:rsidRDefault="00D1422C">
          <w:pPr>
            <w:rPr>
              <w:rFonts w:cs="Arial"/>
              <w:szCs w:val="21"/>
            </w:rPr>
          </w:pPr>
        </w:p>
      </w:sdtContent>
    </w:sdt>
    <w:sdt>
      <w:sdtPr>
        <w:rPr>
          <w:rFonts w:ascii="宋体" w:eastAsia="宋体" w:hAnsi="宋体" w:cs="宋体" w:hint="eastAsia"/>
          <w:b w:val="0"/>
          <w:bCs w:val="0"/>
          <w:kern w:val="0"/>
          <w:sz w:val="24"/>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 w:val="21"/>
          <w:szCs w:val="21"/>
        </w:rPr>
      </w:sdtEndPr>
      <w:sdtContent>
        <w:p w:rsidR="00FD2133" w:rsidRDefault="00537341" w:rsidP="007647DC">
          <w:pPr>
            <w:pStyle w:val="4"/>
            <w:numPr>
              <w:ilvl w:val="3"/>
              <w:numId w:val="57"/>
            </w:numPr>
            <w:ind w:left="485" w:hangingChars="202" w:hanging="485"/>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EndPr>
            <w:rPr>
              <w:sz w:val="21"/>
              <w:szCs w:val="21"/>
            </w:rPr>
          </w:sdtEndPr>
          <w:sdtContent>
            <w:p w:rsidR="00FD2133" w:rsidRPr="00E3257C" w:rsidRDefault="00D1422C" w:rsidP="00871252">
              <w:pPr>
                <w:rPr>
                  <w:rFonts w:cs="Arial"/>
                  <w:b/>
                  <w:sz w:val="21"/>
                  <w:szCs w:val="21"/>
                </w:rPr>
              </w:pPr>
              <w:r w:rsidRPr="00E3257C">
                <w:rPr>
                  <w:sz w:val="21"/>
                  <w:szCs w:val="21"/>
                </w:rPr>
                <w:fldChar w:fldCharType="begin"/>
              </w:r>
              <w:r w:rsidR="0087125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rFonts w:cs="Arial"/>
          <w:sz w:val="21"/>
          <w:szCs w:val="21"/>
        </w:rPr>
      </w:pPr>
    </w:p>
    <w:sdt>
      <w:sdtPr>
        <w:rPr>
          <w:rFonts w:ascii="宋体" w:eastAsia="宋体" w:hAnsi="宋体" w:cs="宋体" w:hint="eastAsia"/>
          <w:b w:val="0"/>
          <w:bCs w:val="0"/>
          <w:kern w:val="0"/>
          <w:sz w:val="24"/>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rPr>
      </w:sdtEndPr>
      <w:sdtContent>
        <w:p w:rsidR="00FD2133" w:rsidRPr="00E3257C" w:rsidRDefault="00537341" w:rsidP="00B461C5">
          <w:pPr>
            <w:pStyle w:val="4"/>
            <w:numPr>
              <w:ilvl w:val="3"/>
              <w:numId w:val="57"/>
            </w:numPr>
            <w:ind w:left="485" w:hangingChars="202" w:hanging="485"/>
            <w:rPr>
              <w:szCs w:val="21"/>
            </w:rPr>
          </w:pPr>
          <w:r w:rsidRPr="00E3257C">
            <w:rPr>
              <w:rFonts w:hint="eastAsia"/>
              <w:szCs w:val="21"/>
            </w:rPr>
            <w:t>向纳入合并财务报表范围的结构化主体提供的财务支持或其他支持</w:t>
          </w:r>
        </w:p>
        <w:sdt>
          <w:sdtPr>
            <w:rPr>
              <w:rFonts w:cs="Arial" w:hint="eastAsia"/>
              <w:sz w:val="21"/>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Content>
            <w:p w:rsidR="00FD2133" w:rsidRPr="00E3257C" w:rsidRDefault="00D1422C" w:rsidP="00871252">
              <w:pPr>
                <w:rPr>
                  <w:rFonts w:cs="Arial"/>
                  <w:sz w:val="21"/>
                  <w:szCs w:val="21"/>
                </w:rPr>
              </w:pPr>
              <w:r w:rsidRPr="00E3257C">
                <w:rPr>
                  <w:rFonts w:cs="Arial"/>
                  <w:sz w:val="21"/>
                  <w:szCs w:val="21"/>
                </w:rPr>
                <w:fldChar w:fldCharType="begin"/>
              </w:r>
              <w:r w:rsidR="00871252" w:rsidRPr="00E3257C">
                <w:rPr>
                  <w:rFonts w:cs="Arial"/>
                  <w:sz w:val="21"/>
                  <w:szCs w:val="21"/>
                </w:rPr>
                <w:instrText xml:space="preserve"> MACROBUTTON  SnrToggleCheckbox □适用  </w:instrText>
              </w:r>
              <w:r w:rsidRPr="00E3257C">
                <w:rPr>
                  <w:rFonts w:cs="Arial"/>
                  <w:sz w:val="21"/>
                  <w:szCs w:val="21"/>
                </w:rPr>
                <w:fldChar w:fldCharType="end"/>
              </w:r>
              <w:r w:rsidRPr="00E3257C">
                <w:rPr>
                  <w:rFonts w:cs="Arial"/>
                  <w:sz w:val="21"/>
                  <w:szCs w:val="21"/>
                </w:rPr>
                <w:fldChar w:fldCharType="begin"/>
              </w:r>
              <w:r w:rsidR="00871252" w:rsidRPr="00E3257C">
                <w:rPr>
                  <w:rFonts w:cs="Arial"/>
                  <w:sz w:val="21"/>
                  <w:szCs w:val="21"/>
                </w:rPr>
                <w:instrText xml:space="preserve"> MACROBUTTON  SnrToggleCheckbox √不适用 </w:instrText>
              </w:r>
              <w:r w:rsidRPr="00E3257C">
                <w:rPr>
                  <w:rFonts w:cs="Arial"/>
                  <w:sz w:val="21"/>
                  <w:szCs w:val="21"/>
                </w:rPr>
                <w:fldChar w:fldCharType="end"/>
              </w:r>
            </w:p>
          </w:sdtContent>
        </w:sdt>
      </w:sdtContent>
    </w:sdt>
    <w:p w:rsidR="00FD2133" w:rsidRPr="00E3257C" w:rsidRDefault="00FD2133">
      <w:pPr>
        <w:rPr>
          <w:rFonts w:cs="Arial"/>
          <w:b/>
          <w:sz w:val="21"/>
          <w:szCs w:val="21"/>
        </w:rPr>
      </w:pPr>
    </w:p>
    <w:sdt>
      <w:sdtPr>
        <w:rPr>
          <w:sz w:val="21"/>
          <w:szCs w:val="21"/>
        </w:rPr>
        <w:alias w:val="模块:在子公司中的权益其他说明"/>
        <w:tag w:val="_GBC_a0f68dc0a3a24efaa431a8c8d768eb0f"/>
        <w:id w:val="1863860147"/>
        <w:lock w:val="sdtLocked"/>
        <w:placeholder>
          <w:docPart w:val="GBC22222222222222222222222222222"/>
        </w:placeholder>
      </w:sdtPr>
      <w:sdtContent>
        <w:p w:rsidR="00FD2133" w:rsidRPr="00E3257C" w:rsidRDefault="00537341">
          <w:pPr>
            <w:rPr>
              <w:sz w:val="21"/>
              <w:szCs w:val="21"/>
            </w:rPr>
          </w:pPr>
          <w:r w:rsidRPr="00E3257C">
            <w:rPr>
              <w:rFonts w:hint="eastAsia"/>
              <w:sz w:val="21"/>
              <w:szCs w:val="21"/>
            </w:rPr>
            <w:t>其他说明：</w:t>
          </w:r>
        </w:p>
        <w:sdt>
          <w:sdtPr>
            <w:rPr>
              <w:sz w:val="21"/>
              <w:szCs w:val="21"/>
            </w:rPr>
            <w:alias w:val="是否适用：在子公司中的权益其他说明[双击切换]"/>
            <w:tag w:val="_GBC_b26ad9d381c8467f9c05b435b2cb6493"/>
            <w:id w:val="1135066874"/>
            <w:lock w:val="sdtLocked"/>
            <w:placeholder>
              <w:docPart w:val="GBC22222222222222222222222222222"/>
            </w:placeholder>
          </w:sdtPr>
          <w:sdtContent>
            <w:p w:rsidR="00FD2133" w:rsidRPr="00E3257C" w:rsidRDefault="00D1422C" w:rsidP="00871252">
              <w:pPr>
                <w:rPr>
                  <w:sz w:val="21"/>
                  <w:szCs w:val="21"/>
                </w:rPr>
              </w:pPr>
              <w:r w:rsidRPr="00E3257C">
                <w:rPr>
                  <w:sz w:val="21"/>
                  <w:szCs w:val="21"/>
                </w:rPr>
                <w:fldChar w:fldCharType="begin"/>
              </w:r>
              <w:r w:rsidR="0087125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p w:rsidR="00FD2133" w:rsidRPr="00E3257C" w:rsidRDefault="00537341">
      <w:pPr>
        <w:pStyle w:val="3"/>
        <w:numPr>
          <w:ilvl w:val="2"/>
          <w:numId w:val="56"/>
        </w:numPr>
        <w:rPr>
          <w:rFonts w:ascii="宋体" w:hAnsi="宋体" w:cs="Arial"/>
          <w:szCs w:val="21"/>
        </w:rPr>
      </w:pPr>
      <w:r w:rsidRPr="00E3257C">
        <w:rPr>
          <w:rFonts w:ascii="宋体" w:hAnsi="宋体" w:cs="Arial" w:hint="eastAsia"/>
          <w:szCs w:val="21"/>
        </w:rPr>
        <w:t>在子公司的所有者权益份额发生变化且仍控制子公司的交易</w:t>
      </w:r>
    </w:p>
    <w:sdt>
      <w:sdtPr>
        <w:rPr>
          <w:sz w:val="21"/>
          <w:szCs w:val="21"/>
        </w:r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Content>
        <w:p w:rsidR="00871252" w:rsidRPr="00E3257C" w:rsidRDefault="00D1422C" w:rsidP="00871252">
          <w:pPr>
            <w:rPr>
              <w:sz w:val="21"/>
              <w:szCs w:val="21"/>
            </w:rPr>
          </w:pPr>
          <w:r w:rsidRPr="00E3257C">
            <w:rPr>
              <w:sz w:val="21"/>
              <w:szCs w:val="21"/>
            </w:rPr>
            <w:fldChar w:fldCharType="begin"/>
          </w:r>
          <w:r w:rsidR="0087125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sz w:val="21"/>
          <w:szCs w:val="21"/>
        </w:rPr>
      </w:pPr>
    </w:p>
    <w:p w:rsidR="00FD2133" w:rsidRPr="00E3257C" w:rsidRDefault="00537341">
      <w:pPr>
        <w:pStyle w:val="3"/>
        <w:numPr>
          <w:ilvl w:val="2"/>
          <w:numId w:val="56"/>
        </w:numPr>
        <w:rPr>
          <w:rFonts w:ascii="宋体" w:hAnsi="宋体" w:cs="Arial"/>
          <w:szCs w:val="21"/>
        </w:rPr>
      </w:pPr>
      <w:r w:rsidRPr="00E3257C">
        <w:rPr>
          <w:rFonts w:ascii="宋体" w:hAnsi="宋体" w:cs="Arial" w:hint="eastAsia"/>
          <w:szCs w:val="21"/>
        </w:rPr>
        <w:t>在合营企业或联营企业中的权益</w:t>
      </w:r>
    </w:p>
    <w:sdt>
      <w:sdtPr>
        <w:rPr>
          <w:sz w:val="21"/>
          <w:szCs w:val="21"/>
        </w:rPr>
        <w:alias w:val="是否适用：在合营企业或联营企业中的权益[双击切换]"/>
        <w:tag w:val="_GBC_2bff91875b7a49f3929c4613048756c1"/>
        <w:id w:val="-1797679038"/>
        <w:lock w:val="sdtLocked"/>
        <w:placeholder>
          <w:docPart w:val="GBC22222222222222222222222222222"/>
        </w:placeholder>
      </w:sdtPr>
      <w:sdtContent>
        <w:p w:rsidR="00871252" w:rsidRPr="00E3257C" w:rsidRDefault="00D1422C" w:rsidP="00871252">
          <w:pPr>
            <w:rPr>
              <w:rFonts w:cs="Arial"/>
              <w:sz w:val="21"/>
              <w:szCs w:val="21"/>
            </w:rPr>
          </w:pPr>
          <w:r w:rsidRPr="00E3257C">
            <w:rPr>
              <w:sz w:val="21"/>
              <w:szCs w:val="21"/>
            </w:rPr>
            <w:fldChar w:fldCharType="begin"/>
          </w:r>
          <w:r w:rsidR="0087125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rFonts w:cs="Arial"/>
          <w:sz w:val="21"/>
          <w:szCs w:val="21"/>
        </w:rPr>
      </w:pPr>
    </w:p>
    <w:sdt>
      <w:sdtPr>
        <w:rPr>
          <w:rFonts w:ascii="宋体" w:hAnsi="宋体" w:cs="Arial" w:hint="eastAsia"/>
          <w:b w:val="0"/>
          <w:bCs w:val="0"/>
          <w:kern w:val="0"/>
          <w:sz w:val="24"/>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FD2133" w:rsidRPr="00E3257C" w:rsidRDefault="00537341">
          <w:pPr>
            <w:pStyle w:val="3"/>
            <w:numPr>
              <w:ilvl w:val="2"/>
              <w:numId w:val="56"/>
            </w:numPr>
            <w:rPr>
              <w:rFonts w:ascii="宋体" w:hAnsi="宋体" w:cs="Arial"/>
              <w:szCs w:val="21"/>
            </w:rPr>
          </w:pPr>
          <w:r w:rsidRPr="00E3257C">
            <w:rPr>
              <w:rFonts w:ascii="宋体" w:hAnsi="宋体" w:cs="Arial" w:hint="eastAsia"/>
              <w:szCs w:val="21"/>
            </w:rPr>
            <w:t>重要的共同经营</w:t>
          </w:r>
        </w:p>
        <w:sdt>
          <w:sdtPr>
            <w:rPr>
              <w:sz w:val="21"/>
              <w:szCs w:val="21"/>
            </w:rPr>
            <w:alias w:val="是否适用：重要的共同经营[双击切换]"/>
            <w:tag w:val="_GBC_8a0341a844454c89848e95b9c64a8efb"/>
            <w:id w:val="1067301578"/>
            <w:lock w:val="sdtLocked"/>
            <w:placeholder>
              <w:docPart w:val="GBC22222222222222222222222222222"/>
            </w:placeholder>
          </w:sdtPr>
          <w:sdtContent>
            <w:p w:rsidR="00871252" w:rsidRPr="00E3257C" w:rsidRDefault="00D1422C" w:rsidP="00871252">
              <w:pPr>
                <w:rPr>
                  <w:sz w:val="21"/>
                  <w:szCs w:val="21"/>
                </w:rPr>
              </w:pPr>
              <w:r w:rsidRPr="00E3257C">
                <w:rPr>
                  <w:sz w:val="21"/>
                  <w:szCs w:val="21"/>
                </w:rPr>
                <w:fldChar w:fldCharType="begin"/>
              </w:r>
              <w:r w:rsidR="0087125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rFonts w:cs="Arial"/>
              <w:sz w:val="21"/>
              <w:szCs w:val="21"/>
            </w:rPr>
          </w:pPr>
        </w:p>
      </w:sdtContent>
    </w:sdt>
    <w:sdt>
      <w:sdtPr>
        <w:rPr>
          <w:rFonts w:ascii="宋体" w:hAnsi="宋体" w:cs="Arial" w:hint="eastAsia"/>
          <w:b w:val="0"/>
          <w:bCs w:val="0"/>
          <w:kern w:val="0"/>
          <w:sz w:val="24"/>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FD2133" w:rsidRPr="00E3257C" w:rsidRDefault="00537341">
          <w:pPr>
            <w:pStyle w:val="3"/>
            <w:numPr>
              <w:ilvl w:val="2"/>
              <w:numId w:val="56"/>
            </w:numPr>
            <w:rPr>
              <w:rFonts w:ascii="宋体" w:hAnsi="宋体" w:cs="Arial"/>
              <w:szCs w:val="21"/>
            </w:rPr>
          </w:pPr>
          <w:r w:rsidRPr="00E3257C">
            <w:rPr>
              <w:rFonts w:ascii="宋体" w:hAnsi="宋体" w:cs="Arial" w:hint="eastAsia"/>
              <w:szCs w:val="21"/>
            </w:rPr>
            <w:t>在未纳入合并财务报表范围的结构化主体中的权益</w:t>
          </w:r>
        </w:p>
        <w:p w:rsidR="00FD2133" w:rsidRPr="00E3257C" w:rsidRDefault="00537341">
          <w:pPr>
            <w:rPr>
              <w:rFonts w:cs="Arial"/>
              <w:sz w:val="21"/>
              <w:szCs w:val="21"/>
            </w:rPr>
          </w:pPr>
          <w:r w:rsidRPr="00E3257C">
            <w:rPr>
              <w:rFonts w:cs="Arial" w:hint="eastAsia"/>
              <w:sz w:val="21"/>
              <w:szCs w:val="21"/>
            </w:rPr>
            <w:t>未纳入合并财务报表范围的结构化主体的相关说明：</w:t>
          </w:r>
        </w:p>
        <w:sdt>
          <w:sdtPr>
            <w:rPr>
              <w:rFonts w:cs="Arial"/>
              <w:sz w:val="21"/>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Content>
            <w:p w:rsidR="00FD2133" w:rsidRPr="00E3257C" w:rsidRDefault="00D1422C" w:rsidP="00871252">
              <w:pPr>
                <w:rPr>
                  <w:rFonts w:cs="Arial"/>
                  <w:sz w:val="21"/>
                  <w:szCs w:val="21"/>
                </w:rPr>
              </w:pPr>
              <w:r w:rsidRPr="00E3257C">
                <w:rPr>
                  <w:rFonts w:cs="Arial"/>
                  <w:sz w:val="21"/>
                  <w:szCs w:val="21"/>
                </w:rPr>
                <w:fldChar w:fldCharType="begin"/>
              </w:r>
              <w:r w:rsidR="00871252" w:rsidRPr="00E3257C">
                <w:rPr>
                  <w:rFonts w:cs="Arial"/>
                  <w:sz w:val="21"/>
                  <w:szCs w:val="21"/>
                </w:rPr>
                <w:instrText xml:space="preserve">MACROBUTTON  SnrToggleCheckbox □适用 </w:instrText>
              </w:r>
              <w:r w:rsidRPr="00E3257C">
                <w:rPr>
                  <w:rFonts w:cs="Arial"/>
                  <w:sz w:val="21"/>
                  <w:szCs w:val="21"/>
                </w:rPr>
                <w:fldChar w:fldCharType="end"/>
              </w:r>
              <w:r w:rsidRPr="00E3257C">
                <w:rPr>
                  <w:rFonts w:cs="Arial"/>
                  <w:sz w:val="21"/>
                  <w:szCs w:val="21"/>
                </w:rPr>
                <w:fldChar w:fldCharType="begin"/>
              </w:r>
              <w:r w:rsidR="00871252" w:rsidRPr="00E3257C">
                <w:rPr>
                  <w:rFonts w:cs="Arial"/>
                  <w:sz w:val="21"/>
                  <w:szCs w:val="21"/>
                </w:rPr>
                <w:instrText xml:space="preserve"> MACROBUTTON  SnrToggleCheckbox √不适用 </w:instrText>
              </w:r>
              <w:r w:rsidRPr="00E3257C">
                <w:rPr>
                  <w:rFonts w:cs="Arial"/>
                  <w:sz w:val="21"/>
                  <w:szCs w:val="21"/>
                </w:rPr>
                <w:fldChar w:fldCharType="end"/>
              </w:r>
            </w:p>
          </w:sdtContent>
        </w:sdt>
        <w:p w:rsidR="00FD2133" w:rsidRPr="00E3257C" w:rsidRDefault="00D1422C">
          <w:pPr>
            <w:rPr>
              <w:rFonts w:cs="Arial"/>
              <w:sz w:val="21"/>
              <w:szCs w:val="21"/>
            </w:rPr>
          </w:pPr>
        </w:p>
      </w:sdtContent>
    </w:sdt>
    <w:sdt>
      <w:sdtPr>
        <w:rPr>
          <w:rFonts w:ascii="宋体" w:hAnsi="宋体" w:cs="Arial" w:hint="eastAsia"/>
          <w:b w:val="0"/>
          <w:bCs w:val="0"/>
          <w:kern w:val="0"/>
          <w:sz w:val="24"/>
          <w:szCs w:val="21"/>
        </w:rPr>
        <w:alias w:val="模块:在其他主体中的权益其他需要说明的事项"/>
        <w:tag w:val="_GBC_b24eb633f5244c748225389f3b3cedd1"/>
        <w:id w:val="-1932501229"/>
        <w:lock w:val="sdtLocked"/>
        <w:placeholder>
          <w:docPart w:val="GBC22222222222222222222222222222"/>
        </w:placeholder>
      </w:sdtPr>
      <w:sdtContent>
        <w:p w:rsidR="00FD2133" w:rsidRPr="00E3257C" w:rsidRDefault="00537341">
          <w:pPr>
            <w:pStyle w:val="3"/>
            <w:numPr>
              <w:ilvl w:val="2"/>
              <w:numId w:val="56"/>
            </w:numPr>
            <w:rPr>
              <w:rFonts w:ascii="宋体" w:hAnsi="宋体" w:cs="Arial"/>
              <w:szCs w:val="21"/>
            </w:rPr>
          </w:pPr>
          <w:r w:rsidRPr="00E3257C">
            <w:rPr>
              <w:rFonts w:ascii="宋体" w:hAnsi="宋体" w:cs="Arial" w:hint="eastAsia"/>
              <w:szCs w:val="21"/>
            </w:rPr>
            <w:t>其他</w:t>
          </w:r>
        </w:p>
        <w:sdt>
          <w:sdtPr>
            <w:rPr>
              <w:rFonts w:hint="eastAsia"/>
              <w:sz w:val="21"/>
              <w:szCs w:val="21"/>
            </w:rPr>
            <w:alias w:val="是否适用：在其他主体中的权益其他需要说明的事项[双击切换]"/>
            <w:tag w:val="_GBC_f97a284e61d54ed588c46ec336af6ef8"/>
            <w:id w:val="1859621118"/>
            <w:lock w:val="sdtLocked"/>
            <w:placeholder>
              <w:docPart w:val="GBC22222222222222222222222222222"/>
            </w:placeholder>
          </w:sdtPr>
          <w:sdtContent>
            <w:p w:rsidR="00FD2133" w:rsidRPr="00E3257C" w:rsidRDefault="00D1422C" w:rsidP="00871252">
              <w:pPr>
                <w:rPr>
                  <w:sz w:val="21"/>
                  <w:szCs w:val="21"/>
                </w:rPr>
              </w:pPr>
              <w:r w:rsidRPr="00E3257C">
                <w:rPr>
                  <w:sz w:val="21"/>
                  <w:szCs w:val="21"/>
                </w:rPr>
                <w:fldChar w:fldCharType="begin"/>
              </w:r>
              <w:r w:rsidR="00871252"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sdt>
      <w:sdtPr>
        <w:rPr>
          <w:rFonts w:ascii="宋体" w:hAnsi="宋体" w:cs="宋体" w:hint="eastAsia"/>
          <w:b w:val="0"/>
          <w:bCs w:val="0"/>
          <w:kern w:val="0"/>
          <w:sz w:val="24"/>
          <w:szCs w:val="24"/>
        </w:rPr>
        <w:alias w:val="模块:与金融工具相关的风险"/>
        <w:tag w:val="_GBC_815d628fea814e7191d23a3fcbe2783c"/>
        <w:id w:val="-433215572"/>
        <w:lock w:val="sdtLocked"/>
        <w:placeholder>
          <w:docPart w:val="GBC22222222222222222222222222222"/>
        </w:placeholder>
      </w:sdtPr>
      <w:sdtContent>
        <w:p w:rsidR="00FD2133" w:rsidRPr="00E3257C" w:rsidRDefault="00537341">
          <w:pPr>
            <w:pStyle w:val="2"/>
            <w:numPr>
              <w:ilvl w:val="0"/>
              <w:numId w:val="42"/>
            </w:numPr>
            <w:rPr>
              <w:rFonts w:ascii="宋体" w:hAnsi="宋体"/>
            </w:rPr>
          </w:pPr>
          <w:r w:rsidRPr="00E3257C">
            <w:rPr>
              <w:rFonts w:ascii="宋体" w:hAnsi="宋体" w:hint="eastAsia"/>
            </w:rPr>
            <w:t>与金融工具相关的风险</w:t>
          </w:r>
        </w:p>
        <w:sdt>
          <w:sdtPr>
            <w:rPr>
              <w:sz w:val="21"/>
              <w:szCs w:val="21"/>
            </w:rPr>
            <w:alias w:val="是否适用：与金融工具相关的风险[双击切换]"/>
            <w:tag w:val="_GBC_2be38aac6aaa4945a48be2cdc11eaaf6"/>
            <w:id w:val="2113547590"/>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87125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871252" w:rsidRPr="00E3257C">
                <w:rPr>
                  <w:sz w:val="21"/>
                  <w:szCs w:val="21"/>
                </w:rPr>
                <w:instrText xml:space="preserve"> MACROBUTTON  SnrToggleCheckbox □不适用 </w:instrText>
              </w:r>
              <w:r w:rsidRPr="00E3257C">
                <w:rPr>
                  <w:sz w:val="21"/>
                  <w:szCs w:val="21"/>
                </w:rP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sz w:val="21"/>
            </w:rPr>
          </w:sdtEndPr>
          <w:sdtContent>
            <w:p w:rsidR="00871252" w:rsidRPr="00871252" w:rsidRDefault="00871252" w:rsidP="00871252">
              <w:pPr>
                <w:autoSpaceDE w:val="0"/>
                <w:autoSpaceDN w:val="0"/>
                <w:adjustRightInd w:val="0"/>
                <w:spacing w:line="360" w:lineRule="exact"/>
                <w:ind w:firstLineChars="200" w:firstLine="480"/>
                <w:rPr>
                  <w:sz w:val="21"/>
                  <w:szCs w:val="21"/>
                </w:rPr>
              </w:pPr>
              <w:r w:rsidRPr="00871252">
                <w:rPr>
                  <w:rFonts w:hint="eastAsia"/>
                  <w:sz w:val="21"/>
                  <w:szCs w:val="21"/>
                </w:rPr>
                <w:t>本公司的主要金融工具，除衍生工具外，包括银行借款、可转换债券、融资租赁、其他计息借款、货币资金等。这些金融工具的主要目的在于为本公司的运营融资。本公司具有多种因经营而直接产生的其他金融资产和负债，如应收账款和应付账款等。</w:t>
              </w:r>
            </w:p>
            <w:p w:rsidR="00871252" w:rsidRPr="00871252" w:rsidRDefault="00871252" w:rsidP="00871252">
              <w:pPr>
                <w:autoSpaceDE w:val="0"/>
                <w:autoSpaceDN w:val="0"/>
                <w:adjustRightInd w:val="0"/>
                <w:spacing w:line="360" w:lineRule="exact"/>
                <w:ind w:firstLineChars="200" w:firstLine="420"/>
                <w:rPr>
                  <w:sz w:val="21"/>
                  <w:szCs w:val="21"/>
                </w:rPr>
              </w:pPr>
              <w:r w:rsidRPr="00871252">
                <w:rPr>
                  <w:rFonts w:hint="eastAsia"/>
                  <w:sz w:val="21"/>
                  <w:szCs w:val="21"/>
                </w:rPr>
                <w:t>本公司亦开展衍生交易，主要包括利率互换和远期外汇合同，目的在于管理本公司的运营及其融资渠道的利率风险和外汇风险。于整个年度内，本公司采取了不进行衍生工具投机交易的政策。</w:t>
              </w:r>
            </w:p>
            <w:p w:rsidR="00871252" w:rsidRPr="00871252" w:rsidRDefault="00871252" w:rsidP="00871252">
              <w:pPr>
                <w:autoSpaceDE w:val="0"/>
                <w:autoSpaceDN w:val="0"/>
                <w:adjustRightInd w:val="0"/>
                <w:spacing w:line="360" w:lineRule="exact"/>
                <w:ind w:firstLineChars="200" w:firstLine="420"/>
                <w:rPr>
                  <w:sz w:val="21"/>
                  <w:szCs w:val="21"/>
                </w:rPr>
              </w:pPr>
              <w:r w:rsidRPr="00871252">
                <w:rPr>
                  <w:rFonts w:hint="eastAsia"/>
                  <w:sz w:val="21"/>
                  <w:szCs w:val="21"/>
                </w:rPr>
                <w:t>本公司的金融工具导致的主要风险是信用风险、流动性风险及市场风险。</w:t>
              </w:r>
            </w:p>
            <w:p w:rsidR="00871252" w:rsidRPr="00871252" w:rsidRDefault="00871252" w:rsidP="00871252">
              <w:pPr>
                <w:spacing w:line="360" w:lineRule="exact"/>
                <w:ind w:firstLineChars="200" w:firstLine="420"/>
                <w:outlineLvl w:val="1"/>
                <w:rPr>
                  <w:rFonts w:asciiTheme="minorEastAsia" w:eastAsiaTheme="minorEastAsia" w:hAnsiTheme="minorEastAsia"/>
                  <w:sz w:val="21"/>
                  <w:szCs w:val="21"/>
                </w:rPr>
              </w:pPr>
              <w:r w:rsidRPr="00871252">
                <w:rPr>
                  <w:rFonts w:asciiTheme="minorEastAsia" w:eastAsiaTheme="minorEastAsia" w:hAnsiTheme="minorEastAsia" w:hint="eastAsia"/>
                  <w:sz w:val="21"/>
                  <w:szCs w:val="21"/>
                </w:rPr>
                <w:t>（一）金融工具分类</w:t>
              </w:r>
            </w:p>
            <w:p w:rsidR="00871252" w:rsidRPr="00871252" w:rsidRDefault="00871252" w:rsidP="00871252">
              <w:pPr>
                <w:autoSpaceDE w:val="0"/>
                <w:autoSpaceDN w:val="0"/>
                <w:adjustRightInd w:val="0"/>
                <w:spacing w:line="360" w:lineRule="exact"/>
                <w:ind w:firstLineChars="200" w:firstLine="420"/>
                <w:rPr>
                  <w:sz w:val="21"/>
                  <w:szCs w:val="21"/>
                </w:rPr>
              </w:pPr>
              <w:r w:rsidRPr="00871252">
                <w:rPr>
                  <w:rFonts w:hint="eastAsia"/>
                  <w:sz w:val="21"/>
                  <w:szCs w:val="21"/>
                </w:rPr>
                <w:t>1</w:t>
              </w:r>
              <w:r w:rsidRPr="00871252">
                <w:rPr>
                  <w:sz w:val="21"/>
                  <w:szCs w:val="21"/>
                </w:rPr>
                <w:t>.</w:t>
              </w:r>
              <w:r w:rsidRPr="00871252">
                <w:rPr>
                  <w:rFonts w:hint="eastAsia"/>
                  <w:sz w:val="21"/>
                  <w:szCs w:val="21"/>
                </w:rPr>
                <w:t>资产负债表日的各类金融资产的账面价值</w:t>
              </w:r>
            </w:p>
            <w:p w:rsidR="00871252" w:rsidRDefault="00871252" w:rsidP="00871252">
              <w:pPr>
                <w:autoSpaceDE w:val="0"/>
                <w:autoSpaceDN w:val="0"/>
                <w:adjustRightInd w:val="0"/>
                <w:spacing w:line="360" w:lineRule="exact"/>
                <w:ind w:firstLineChars="200" w:firstLine="420"/>
                <w:rPr>
                  <w:sz w:val="21"/>
                  <w:szCs w:val="21"/>
                </w:rPr>
              </w:pPr>
              <w:r w:rsidRPr="00871252">
                <w:rPr>
                  <w:rFonts w:hint="eastAsia"/>
                  <w:sz w:val="21"/>
                  <w:szCs w:val="21"/>
                </w:rPr>
                <w:t>（1）20</w:t>
              </w:r>
              <w:r w:rsidRPr="00871252">
                <w:rPr>
                  <w:sz w:val="21"/>
                  <w:szCs w:val="21"/>
                </w:rPr>
                <w:t>21</w:t>
              </w:r>
              <w:r w:rsidRPr="00871252">
                <w:rPr>
                  <w:rFonts w:hint="eastAsia"/>
                  <w:sz w:val="21"/>
                  <w:szCs w:val="21"/>
                </w:rPr>
                <w:t>年</w:t>
              </w:r>
              <w:r w:rsidRPr="00871252">
                <w:rPr>
                  <w:sz w:val="21"/>
                  <w:szCs w:val="21"/>
                </w:rPr>
                <w:t>12</w:t>
              </w:r>
              <w:r w:rsidRPr="00871252">
                <w:rPr>
                  <w:rFonts w:hint="eastAsia"/>
                  <w:sz w:val="21"/>
                  <w:szCs w:val="21"/>
                </w:rPr>
                <w:t>月</w:t>
              </w:r>
              <w:r w:rsidRPr="00871252">
                <w:rPr>
                  <w:sz w:val="21"/>
                  <w:szCs w:val="21"/>
                </w:rPr>
                <w:t>31</w:t>
              </w:r>
              <w:r w:rsidRPr="00871252">
                <w:rPr>
                  <w:rFonts w:hint="eastAsia"/>
                  <w:sz w:val="21"/>
                  <w:szCs w:val="21"/>
                </w:rPr>
                <w:t>日</w:t>
              </w:r>
            </w:p>
            <w:p w:rsidR="00871252" w:rsidRPr="00871252" w:rsidRDefault="00871252" w:rsidP="00871252">
              <w:pPr>
                <w:autoSpaceDE w:val="0"/>
                <w:autoSpaceDN w:val="0"/>
                <w:adjustRightInd w:val="0"/>
                <w:spacing w:line="360" w:lineRule="exact"/>
                <w:ind w:firstLineChars="200" w:firstLine="420"/>
                <w:rPr>
                  <w:sz w:val="21"/>
                  <w:szCs w:val="21"/>
                </w:rPr>
              </w:pPr>
            </w:p>
            <w:tbl>
              <w:tblPr>
                <w:tblW w:w="8900" w:type="dxa"/>
                <w:tblInd w:w="93" w:type="dxa"/>
                <w:tblLook w:val="04A0"/>
              </w:tblPr>
              <w:tblGrid>
                <w:gridCol w:w="1780"/>
                <w:gridCol w:w="1780"/>
                <w:gridCol w:w="1780"/>
                <w:gridCol w:w="1780"/>
                <w:gridCol w:w="1780"/>
              </w:tblGrid>
              <w:tr w:rsidR="002D5514" w:rsidRPr="002D5514" w:rsidTr="00DC7A1C">
                <w:trPr>
                  <w:trHeight w:val="72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514" w:rsidRPr="002D5514" w:rsidRDefault="002D5514" w:rsidP="00DC7A1C">
                    <w:pPr>
                      <w:jc w:val="center"/>
                      <w:rPr>
                        <w:b/>
                        <w:bCs/>
                        <w:color w:val="000000"/>
                        <w:sz w:val="21"/>
                        <w:szCs w:val="21"/>
                      </w:rPr>
                    </w:pPr>
                    <w:r w:rsidRPr="002D5514">
                      <w:rPr>
                        <w:rFonts w:hint="eastAsia"/>
                        <w:b/>
                        <w:bCs/>
                        <w:color w:val="000000"/>
                        <w:sz w:val="21"/>
                        <w:szCs w:val="21"/>
                      </w:rPr>
                      <w:t>金融资产项目</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D5514" w:rsidRPr="002D5514" w:rsidRDefault="002D5514" w:rsidP="00DC7A1C">
                    <w:pPr>
                      <w:jc w:val="center"/>
                      <w:rPr>
                        <w:b/>
                        <w:bCs/>
                        <w:color w:val="000000"/>
                        <w:sz w:val="21"/>
                        <w:szCs w:val="21"/>
                      </w:rPr>
                    </w:pPr>
                    <w:r w:rsidRPr="002D5514">
                      <w:rPr>
                        <w:rFonts w:hint="eastAsia"/>
                        <w:b/>
                        <w:bCs/>
                        <w:color w:val="000000"/>
                        <w:sz w:val="21"/>
                        <w:szCs w:val="21"/>
                      </w:rPr>
                      <w:t>以摊</w:t>
                    </w:r>
                    <w:proofErr w:type="gramStart"/>
                    <w:r w:rsidRPr="002D5514">
                      <w:rPr>
                        <w:rFonts w:hint="eastAsia"/>
                        <w:b/>
                        <w:bCs/>
                        <w:color w:val="000000"/>
                        <w:sz w:val="21"/>
                        <w:szCs w:val="21"/>
                      </w:rPr>
                      <w:t>余成本</w:t>
                    </w:r>
                    <w:proofErr w:type="gramEnd"/>
                    <w:r w:rsidRPr="002D5514">
                      <w:rPr>
                        <w:rFonts w:hint="eastAsia"/>
                        <w:b/>
                        <w:bCs/>
                        <w:color w:val="000000"/>
                        <w:sz w:val="21"/>
                        <w:szCs w:val="21"/>
                      </w:rPr>
                      <w:t>计量的金融资产</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D5514" w:rsidRPr="002D5514" w:rsidRDefault="002D5514" w:rsidP="00DC7A1C">
                    <w:pPr>
                      <w:jc w:val="center"/>
                      <w:rPr>
                        <w:b/>
                        <w:bCs/>
                        <w:color w:val="000000"/>
                        <w:sz w:val="21"/>
                        <w:szCs w:val="21"/>
                      </w:rPr>
                    </w:pPr>
                    <w:r w:rsidRPr="002D5514">
                      <w:rPr>
                        <w:rFonts w:hint="eastAsia"/>
                        <w:b/>
                        <w:bCs/>
                        <w:color w:val="000000"/>
                        <w:sz w:val="21"/>
                        <w:szCs w:val="21"/>
                      </w:rPr>
                      <w:t>以公允价值计量且其变动计入当期损益的金融资产</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D5514" w:rsidRPr="002D5514" w:rsidRDefault="002D5514" w:rsidP="00DC7A1C">
                    <w:pPr>
                      <w:jc w:val="center"/>
                      <w:rPr>
                        <w:b/>
                        <w:bCs/>
                        <w:color w:val="000000"/>
                        <w:sz w:val="21"/>
                        <w:szCs w:val="21"/>
                      </w:rPr>
                    </w:pPr>
                    <w:r w:rsidRPr="002D5514">
                      <w:rPr>
                        <w:rFonts w:hint="eastAsia"/>
                        <w:b/>
                        <w:bCs/>
                        <w:color w:val="000000"/>
                        <w:sz w:val="21"/>
                        <w:szCs w:val="21"/>
                      </w:rPr>
                      <w:t>以公允价值计量且其变动计入其他综合收益的金融资产</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D5514" w:rsidRPr="002D5514" w:rsidRDefault="002D5514" w:rsidP="00DC7A1C">
                    <w:pPr>
                      <w:jc w:val="center"/>
                      <w:rPr>
                        <w:b/>
                        <w:bCs/>
                        <w:color w:val="000000"/>
                        <w:sz w:val="21"/>
                        <w:szCs w:val="21"/>
                      </w:rPr>
                    </w:pPr>
                    <w:r w:rsidRPr="002D5514">
                      <w:rPr>
                        <w:rFonts w:hint="eastAsia"/>
                        <w:b/>
                        <w:bCs/>
                        <w:color w:val="000000"/>
                        <w:sz w:val="21"/>
                        <w:szCs w:val="21"/>
                      </w:rPr>
                      <w:t>合计</w:t>
                    </w:r>
                  </w:p>
                </w:tc>
              </w:tr>
              <w:tr w:rsidR="002D5514" w:rsidRPr="002D5514" w:rsidTr="00DC7A1C">
                <w:trPr>
                  <w:trHeight w:val="270"/>
                </w:trPr>
                <w:tc>
                  <w:tcPr>
                    <w:tcW w:w="1780" w:type="dxa"/>
                    <w:tcBorders>
                      <w:top w:val="nil"/>
                      <w:left w:val="single" w:sz="4" w:space="0" w:color="auto"/>
                      <w:bottom w:val="single" w:sz="4" w:space="0" w:color="auto"/>
                      <w:right w:val="single" w:sz="4" w:space="0" w:color="auto"/>
                    </w:tcBorders>
                    <w:shd w:val="clear" w:color="auto" w:fill="auto"/>
                    <w:hideMark/>
                  </w:tcPr>
                  <w:p w:rsidR="002D5514" w:rsidRPr="002D5514" w:rsidRDefault="002D5514" w:rsidP="00DC7A1C">
                    <w:pPr>
                      <w:rPr>
                        <w:color w:val="000000"/>
                        <w:sz w:val="21"/>
                        <w:szCs w:val="21"/>
                      </w:rPr>
                    </w:pPr>
                    <w:r w:rsidRPr="002D5514">
                      <w:rPr>
                        <w:rFonts w:hint="eastAsia"/>
                        <w:color w:val="000000"/>
                        <w:sz w:val="21"/>
                        <w:szCs w:val="21"/>
                      </w:rPr>
                      <w:t>货币资金</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426,509,706.41</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 xml:space="preserve">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 xml:space="preserve">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426,509,706.41</w:t>
                    </w:r>
                  </w:p>
                </w:tc>
              </w:tr>
              <w:tr w:rsidR="002D5514" w:rsidRPr="002D5514" w:rsidTr="00DC7A1C">
                <w:trPr>
                  <w:trHeight w:val="270"/>
                </w:trPr>
                <w:tc>
                  <w:tcPr>
                    <w:tcW w:w="1780" w:type="dxa"/>
                    <w:tcBorders>
                      <w:top w:val="nil"/>
                      <w:left w:val="single" w:sz="4" w:space="0" w:color="auto"/>
                      <w:bottom w:val="single" w:sz="4" w:space="0" w:color="auto"/>
                      <w:right w:val="single" w:sz="4" w:space="0" w:color="auto"/>
                    </w:tcBorders>
                    <w:shd w:val="clear" w:color="auto" w:fill="auto"/>
                    <w:hideMark/>
                  </w:tcPr>
                  <w:p w:rsidR="002D5514" w:rsidRPr="002D5514" w:rsidRDefault="002D5514" w:rsidP="00DC7A1C">
                    <w:pPr>
                      <w:rPr>
                        <w:sz w:val="21"/>
                        <w:szCs w:val="21"/>
                      </w:rPr>
                    </w:pPr>
                    <w:r w:rsidRPr="002D5514">
                      <w:rPr>
                        <w:sz w:val="21"/>
                        <w:szCs w:val="21"/>
                      </w:rPr>
                      <w:t>应收票据</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sz w:val="21"/>
                        <w:szCs w:val="21"/>
                      </w:rPr>
                    </w:pPr>
                    <w:r w:rsidRPr="002D5514">
                      <w:rPr>
                        <w:sz w:val="21"/>
                        <w:szCs w:val="21"/>
                      </w:rPr>
                      <w:t>373,613,041.40</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sz w:val="21"/>
                        <w:szCs w:val="21"/>
                      </w:rPr>
                    </w:pPr>
                    <w:r w:rsidRPr="002D5514">
                      <w:rPr>
                        <w:sz w:val="21"/>
                        <w:szCs w:val="21"/>
                      </w:rPr>
                      <w:t>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sz w:val="21"/>
                        <w:szCs w:val="21"/>
                      </w:rPr>
                    </w:pPr>
                    <w:r w:rsidRPr="002D5514">
                      <w:rPr>
                        <w:sz w:val="21"/>
                        <w:szCs w:val="21"/>
                      </w:rPr>
                      <w:t>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sz w:val="21"/>
                        <w:szCs w:val="21"/>
                      </w:rPr>
                    </w:pPr>
                    <w:r w:rsidRPr="002D5514">
                      <w:rPr>
                        <w:sz w:val="21"/>
                        <w:szCs w:val="21"/>
                      </w:rPr>
                      <w:t>373,613,041.40</w:t>
                    </w:r>
                  </w:p>
                </w:tc>
              </w:tr>
              <w:tr w:rsidR="002D5514" w:rsidRPr="002D5514" w:rsidTr="00DC7A1C">
                <w:trPr>
                  <w:trHeight w:val="270"/>
                </w:trPr>
                <w:tc>
                  <w:tcPr>
                    <w:tcW w:w="1780" w:type="dxa"/>
                    <w:tcBorders>
                      <w:top w:val="nil"/>
                      <w:left w:val="single" w:sz="4" w:space="0" w:color="auto"/>
                      <w:bottom w:val="single" w:sz="4" w:space="0" w:color="auto"/>
                      <w:right w:val="single" w:sz="4" w:space="0" w:color="auto"/>
                    </w:tcBorders>
                    <w:shd w:val="clear" w:color="auto" w:fill="auto"/>
                    <w:hideMark/>
                  </w:tcPr>
                  <w:p w:rsidR="002D5514" w:rsidRPr="002D5514" w:rsidRDefault="002D5514" w:rsidP="00DC7A1C">
                    <w:pPr>
                      <w:rPr>
                        <w:color w:val="000000"/>
                        <w:sz w:val="21"/>
                        <w:szCs w:val="21"/>
                      </w:rPr>
                    </w:pPr>
                    <w:r w:rsidRPr="002D5514">
                      <w:rPr>
                        <w:rFonts w:hint="eastAsia"/>
                        <w:color w:val="000000"/>
                        <w:sz w:val="21"/>
                        <w:szCs w:val="21"/>
                      </w:rPr>
                      <w:t>应收款项融资</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 xml:space="preserve">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 xml:space="preserve">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color w:val="000000"/>
                        <w:sz w:val="21"/>
                        <w:szCs w:val="21"/>
                      </w:rPr>
                      <w:t>78,085,216.15</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color w:val="000000"/>
                        <w:sz w:val="21"/>
                        <w:szCs w:val="21"/>
                      </w:rPr>
                      <w:t>78,085,216.15</w:t>
                    </w:r>
                  </w:p>
                </w:tc>
              </w:tr>
              <w:tr w:rsidR="002D5514" w:rsidRPr="002D5514" w:rsidTr="00DC7A1C">
                <w:trPr>
                  <w:trHeight w:val="270"/>
                </w:trPr>
                <w:tc>
                  <w:tcPr>
                    <w:tcW w:w="1780" w:type="dxa"/>
                    <w:tcBorders>
                      <w:top w:val="nil"/>
                      <w:left w:val="single" w:sz="4" w:space="0" w:color="auto"/>
                      <w:bottom w:val="single" w:sz="4" w:space="0" w:color="auto"/>
                      <w:right w:val="single" w:sz="4" w:space="0" w:color="auto"/>
                    </w:tcBorders>
                    <w:shd w:val="clear" w:color="auto" w:fill="auto"/>
                    <w:hideMark/>
                  </w:tcPr>
                  <w:p w:rsidR="002D5514" w:rsidRPr="002D5514" w:rsidRDefault="002D5514" w:rsidP="00DC7A1C">
                    <w:pPr>
                      <w:rPr>
                        <w:color w:val="000000"/>
                        <w:sz w:val="21"/>
                        <w:szCs w:val="21"/>
                      </w:rPr>
                    </w:pPr>
                    <w:r w:rsidRPr="002D5514">
                      <w:rPr>
                        <w:rFonts w:hint="eastAsia"/>
                        <w:color w:val="000000"/>
                        <w:sz w:val="21"/>
                        <w:szCs w:val="21"/>
                      </w:rPr>
                      <w:t>其他应收款</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189,685,958.95</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 xml:space="preserve">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 xml:space="preserve">　</w:t>
                    </w:r>
                  </w:p>
                </w:tc>
                <w:tc>
                  <w:tcPr>
                    <w:tcW w:w="1780" w:type="dxa"/>
                    <w:tcBorders>
                      <w:top w:val="nil"/>
                      <w:left w:val="nil"/>
                      <w:bottom w:val="single" w:sz="4" w:space="0" w:color="auto"/>
                      <w:right w:val="single" w:sz="4" w:space="0" w:color="auto"/>
                    </w:tcBorders>
                    <w:shd w:val="clear" w:color="auto" w:fill="auto"/>
                    <w:vAlign w:val="center"/>
                    <w:hideMark/>
                  </w:tcPr>
                  <w:p w:rsidR="002D5514" w:rsidRPr="002D5514" w:rsidRDefault="002D5514" w:rsidP="00DC7A1C">
                    <w:pPr>
                      <w:jc w:val="right"/>
                      <w:rPr>
                        <w:color w:val="000000"/>
                        <w:sz w:val="21"/>
                        <w:szCs w:val="21"/>
                      </w:rPr>
                    </w:pPr>
                    <w:r w:rsidRPr="002D5514">
                      <w:rPr>
                        <w:rFonts w:hint="eastAsia"/>
                        <w:color w:val="000000"/>
                        <w:sz w:val="21"/>
                        <w:szCs w:val="21"/>
                      </w:rPr>
                      <w:t>189,685,958.95</w:t>
                    </w:r>
                  </w:p>
                </w:tc>
              </w:tr>
            </w:tbl>
            <w:p w:rsidR="002D5514" w:rsidRDefault="002D5514"/>
            <w:p w:rsidR="00871252" w:rsidRPr="00E3257C" w:rsidRDefault="00871252" w:rsidP="00AC3AAD">
              <w:pPr>
                <w:autoSpaceDE w:val="0"/>
                <w:autoSpaceDN w:val="0"/>
                <w:adjustRightInd w:val="0"/>
                <w:spacing w:afterLines="50" w:line="360" w:lineRule="exact"/>
                <w:ind w:firstLineChars="200" w:firstLine="420"/>
                <w:rPr>
                  <w:sz w:val="21"/>
                  <w:szCs w:val="21"/>
                </w:rPr>
              </w:pPr>
              <w:r w:rsidRPr="00E3257C">
                <w:rPr>
                  <w:rFonts w:hint="eastAsia"/>
                  <w:sz w:val="21"/>
                  <w:szCs w:val="21"/>
                </w:rPr>
                <w:t>（</w:t>
              </w:r>
              <w:r w:rsidRPr="00E3257C">
                <w:rPr>
                  <w:sz w:val="21"/>
                  <w:szCs w:val="21"/>
                </w:rPr>
                <w:t>2</w:t>
              </w:r>
              <w:r w:rsidRPr="00E3257C">
                <w:rPr>
                  <w:rFonts w:hint="eastAsia"/>
                  <w:sz w:val="21"/>
                  <w:szCs w:val="21"/>
                </w:rPr>
                <w:t>）20</w:t>
              </w:r>
              <w:r w:rsidRPr="00E3257C">
                <w:rPr>
                  <w:sz w:val="21"/>
                  <w:szCs w:val="21"/>
                </w:rPr>
                <w:t>20</w:t>
              </w:r>
              <w:r w:rsidRPr="00E3257C">
                <w:rPr>
                  <w:rFonts w:hint="eastAsia"/>
                  <w:sz w:val="21"/>
                  <w:szCs w:val="21"/>
                </w:rPr>
                <w:t>年</w:t>
              </w:r>
              <w:r w:rsidRPr="00E3257C">
                <w:rPr>
                  <w:sz w:val="21"/>
                  <w:szCs w:val="21"/>
                </w:rPr>
                <w:t>12</w:t>
              </w:r>
              <w:r w:rsidRPr="00E3257C">
                <w:rPr>
                  <w:rFonts w:hint="eastAsia"/>
                  <w:sz w:val="21"/>
                  <w:szCs w:val="21"/>
                </w:rPr>
                <w:t>月</w:t>
              </w:r>
              <w:r w:rsidRPr="00E3257C">
                <w:rPr>
                  <w:sz w:val="21"/>
                  <w:szCs w:val="21"/>
                </w:rPr>
                <w:t>31</w:t>
              </w:r>
              <w:r w:rsidRPr="00E3257C">
                <w:rPr>
                  <w:rFonts w:hint="eastAsia"/>
                  <w:sz w:val="21"/>
                  <w:szCs w:val="21"/>
                </w:rPr>
                <w:t>日</w:t>
              </w:r>
            </w:p>
            <w:tbl>
              <w:tblPr>
                <w:tblW w:w="8946" w:type="dxa"/>
                <w:tblInd w:w="93" w:type="dxa"/>
                <w:tblLook w:val="04A0"/>
              </w:tblPr>
              <w:tblGrid>
                <w:gridCol w:w="1734"/>
                <w:gridCol w:w="1896"/>
                <w:gridCol w:w="1720"/>
                <w:gridCol w:w="1700"/>
                <w:gridCol w:w="1896"/>
              </w:tblGrid>
              <w:tr w:rsidR="00871252" w:rsidRPr="00871252" w:rsidTr="00871252">
                <w:trPr>
                  <w:trHeight w:val="12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1252" w:rsidRPr="00871252" w:rsidRDefault="00871252" w:rsidP="00871252">
                    <w:pPr>
                      <w:jc w:val="center"/>
                      <w:rPr>
                        <w:b/>
                        <w:bCs/>
                        <w:color w:val="000000"/>
                        <w:sz w:val="21"/>
                        <w:szCs w:val="21"/>
                      </w:rPr>
                    </w:pPr>
                    <w:r w:rsidRPr="00871252">
                      <w:rPr>
                        <w:rFonts w:hint="eastAsia"/>
                        <w:b/>
                        <w:bCs/>
                        <w:color w:val="000000"/>
                        <w:sz w:val="21"/>
                        <w:szCs w:val="21"/>
                      </w:rPr>
                      <w:t>金融资产项目</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b/>
                        <w:bCs/>
                        <w:color w:val="000000"/>
                        <w:sz w:val="21"/>
                        <w:szCs w:val="21"/>
                      </w:rPr>
                    </w:pPr>
                    <w:r w:rsidRPr="00871252">
                      <w:rPr>
                        <w:rFonts w:hint="eastAsia"/>
                        <w:b/>
                        <w:bCs/>
                        <w:color w:val="000000"/>
                        <w:sz w:val="21"/>
                        <w:szCs w:val="21"/>
                      </w:rPr>
                      <w:t>以摊</w:t>
                    </w:r>
                    <w:proofErr w:type="gramStart"/>
                    <w:r w:rsidRPr="00871252">
                      <w:rPr>
                        <w:rFonts w:hint="eastAsia"/>
                        <w:b/>
                        <w:bCs/>
                        <w:color w:val="000000"/>
                        <w:sz w:val="21"/>
                        <w:szCs w:val="21"/>
                      </w:rPr>
                      <w:t>余成本</w:t>
                    </w:r>
                    <w:proofErr w:type="gramEnd"/>
                    <w:r w:rsidRPr="00871252">
                      <w:rPr>
                        <w:rFonts w:hint="eastAsia"/>
                        <w:b/>
                        <w:bCs/>
                        <w:color w:val="000000"/>
                        <w:sz w:val="21"/>
                        <w:szCs w:val="21"/>
                      </w:rPr>
                      <w:t>计量的金融资产</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b/>
                        <w:bCs/>
                        <w:color w:val="000000"/>
                        <w:sz w:val="21"/>
                        <w:szCs w:val="21"/>
                      </w:rPr>
                    </w:pPr>
                    <w:r w:rsidRPr="00871252">
                      <w:rPr>
                        <w:rFonts w:hint="eastAsia"/>
                        <w:b/>
                        <w:bCs/>
                        <w:color w:val="000000"/>
                        <w:sz w:val="21"/>
                        <w:szCs w:val="21"/>
                      </w:rPr>
                      <w:t>以公允价值计量且其变动计入当期损益的金融资产</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b/>
                        <w:bCs/>
                        <w:color w:val="000000"/>
                        <w:sz w:val="21"/>
                        <w:szCs w:val="21"/>
                      </w:rPr>
                    </w:pPr>
                    <w:r w:rsidRPr="00871252">
                      <w:rPr>
                        <w:rFonts w:hint="eastAsia"/>
                        <w:b/>
                        <w:bCs/>
                        <w:color w:val="000000"/>
                        <w:sz w:val="21"/>
                        <w:szCs w:val="21"/>
                      </w:rPr>
                      <w:t>以公允价值计量且其变动计入其他综合收益的金融资产</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b/>
                        <w:bCs/>
                        <w:color w:val="000000"/>
                        <w:sz w:val="21"/>
                        <w:szCs w:val="21"/>
                      </w:rPr>
                    </w:pPr>
                    <w:r w:rsidRPr="00871252">
                      <w:rPr>
                        <w:rFonts w:hint="eastAsia"/>
                        <w:b/>
                        <w:bCs/>
                        <w:color w:val="000000"/>
                        <w:sz w:val="21"/>
                        <w:szCs w:val="21"/>
                      </w:rPr>
                      <w:t>合计</w:t>
                    </w:r>
                  </w:p>
                </w:tc>
              </w:tr>
              <w:tr w:rsidR="00871252" w:rsidRPr="00871252" w:rsidTr="00871252">
                <w:trPr>
                  <w:trHeight w:val="37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r w:rsidRPr="00871252">
                      <w:rPr>
                        <w:rFonts w:hint="eastAsia"/>
                        <w:color w:val="000000"/>
                        <w:sz w:val="21"/>
                        <w:szCs w:val="21"/>
                      </w:rPr>
                      <w:t>货币资金</w:t>
                    </w:r>
                  </w:p>
                </w:tc>
                <w:tc>
                  <w:tcPr>
                    <w:tcW w:w="1701" w:type="dxa"/>
                    <w:tcBorders>
                      <w:top w:val="nil"/>
                      <w:left w:val="nil"/>
                      <w:bottom w:val="single" w:sz="4" w:space="0" w:color="auto"/>
                      <w:right w:val="single" w:sz="4" w:space="0" w:color="auto"/>
                    </w:tcBorders>
                    <w:shd w:val="clear" w:color="auto" w:fill="auto"/>
                    <w:vAlign w:val="center"/>
                    <w:hideMark/>
                  </w:tcPr>
                  <w:p w:rsidR="00871252" w:rsidRPr="00871252" w:rsidRDefault="0070418F" w:rsidP="0070418F">
                    <w:pPr>
                      <w:jc w:val="right"/>
                      <w:rPr>
                        <w:color w:val="000000"/>
                        <w:sz w:val="21"/>
                        <w:szCs w:val="21"/>
                      </w:rPr>
                    </w:pPr>
                    <w:r w:rsidRPr="0070418F">
                      <w:rPr>
                        <w:color w:val="000000"/>
                        <w:sz w:val="21"/>
                        <w:szCs w:val="21"/>
                      </w:rPr>
                      <w:t>1,090,484,752.32</w:t>
                    </w:r>
                  </w:p>
                </w:tc>
                <w:tc>
                  <w:tcPr>
                    <w:tcW w:w="1843" w:type="dxa"/>
                    <w:tcBorders>
                      <w:top w:val="nil"/>
                      <w:left w:val="nil"/>
                      <w:bottom w:val="single" w:sz="4" w:space="0" w:color="auto"/>
                      <w:right w:val="single" w:sz="4" w:space="0" w:color="auto"/>
                    </w:tcBorders>
                    <w:shd w:val="clear" w:color="auto" w:fill="auto"/>
                    <w:vAlign w:val="center"/>
                    <w:hideMark/>
                  </w:tcPr>
                  <w:p w:rsidR="00871252" w:rsidRPr="00871252" w:rsidRDefault="00871252" w:rsidP="0070418F">
                    <w:pPr>
                      <w:jc w:val="right"/>
                      <w:rPr>
                        <w:color w:val="000000"/>
                        <w:sz w:val="21"/>
                        <w:szCs w:val="21"/>
                      </w:rPr>
                    </w:pPr>
                  </w:p>
                </w:tc>
                <w:tc>
                  <w:tcPr>
                    <w:tcW w:w="1701" w:type="dxa"/>
                    <w:tcBorders>
                      <w:top w:val="nil"/>
                      <w:left w:val="nil"/>
                      <w:bottom w:val="single" w:sz="4" w:space="0" w:color="auto"/>
                      <w:right w:val="single" w:sz="4" w:space="0" w:color="auto"/>
                    </w:tcBorders>
                    <w:shd w:val="clear" w:color="auto" w:fill="auto"/>
                    <w:vAlign w:val="center"/>
                    <w:hideMark/>
                  </w:tcPr>
                  <w:p w:rsidR="00871252" w:rsidRPr="00871252" w:rsidRDefault="00871252" w:rsidP="0070418F">
                    <w:pPr>
                      <w:jc w:val="right"/>
                      <w:rPr>
                        <w:color w:val="000000"/>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rsidR="00871252" w:rsidRPr="00871252" w:rsidRDefault="0070418F" w:rsidP="0070418F">
                    <w:pPr>
                      <w:jc w:val="right"/>
                      <w:rPr>
                        <w:color w:val="000000"/>
                        <w:sz w:val="21"/>
                        <w:szCs w:val="21"/>
                      </w:rPr>
                    </w:pPr>
                    <w:r w:rsidRPr="0070418F">
                      <w:rPr>
                        <w:color w:val="000000"/>
                        <w:sz w:val="21"/>
                        <w:szCs w:val="21"/>
                      </w:rPr>
                      <w:t>1,090,484,752.32</w:t>
                    </w:r>
                  </w:p>
                </w:tc>
              </w:tr>
              <w:tr w:rsidR="0070418F" w:rsidRPr="00871252" w:rsidTr="00871252">
                <w:trPr>
                  <w:trHeight w:val="26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70418F" w:rsidRPr="00871252" w:rsidRDefault="0070418F" w:rsidP="00871252">
                    <w:pPr>
                      <w:jc w:val="center"/>
                      <w:rPr>
                        <w:color w:val="000000"/>
                        <w:sz w:val="21"/>
                        <w:szCs w:val="21"/>
                      </w:rPr>
                    </w:pPr>
                    <w:r w:rsidRPr="0070418F">
                      <w:rPr>
                        <w:rFonts w:hint="eastAsia"/>
                        <w:color w:val="000000"/>
                        <w:sz w:val="21"/>
                        <w:szCs w:val="21"/>
                      </w:rPr>
                      <w:t>应收账款</w:t>
                    </w:r>
                  </w:p>
                </w:tc>
                <w:tc>
                  <w:tcPr>
                    <w:tcW w:w="1701" w:type="dxa"/>
                    <w:tcBorders>
                      <w:top w:val="nil"/>
                      <w:left w:val="nil"/>
                      <w:bottom w:val="single" w:sz="4" w:space="0" w:color="auto"/>
                      <w:right w:val="single" w:sz="4" w:space="0" w:color="auto"/>
                    </w:tcBorders>
                    <w:shd w:val="clear" w:color="auto" w:fill="auto"/>
                    <w:vAlign w:val="center"/>
                    <w:hideMark/>
                  </w:tcPr>
                  <w:p w:rsidR="0070418F" w:rsidRPr="00871252" w:rsidRDefault="0070418F" w:rsidP="0070418F">
                    <w:pPr>
                      <w:jc w:val="right"/>
                      <w:rPr>
                        <w:color w:val="000000"/>
                        <w:sz w:val="21"/>
                        <w:szCs w:val="21"/>
                      </w:rPr>
                    </w:pPr>
                    <w:r w:rsidRPr="0070418F">
                      <w:rPr>
                        <w:color w:val="000000"/>
                        <w:sz w:val="21"/>
                        <w:szCs w:val="21"/>
                      </w:rPr>
                      <w:t>3,361,338.89</w:t>
                    </w:r>
                  </w:p>
                </w:tc>
                <w:tc>
                  <w:tcPr>
                    <w:tcW w:w="1843" w:type="dxa"/>
                    <w:tcBorders>
                      <w:top w:val="nil"/>
                      <w:left w:val="nil"/>
                      <w:bottom w:val="single" w:sz="4" w:space="0" w:color="auto"/>
                      <w:right w:val="single" w:sz="4" w:space="0" w:color="auto"/>
                    </w:tcBorders>
                    <w:shd w:val="clear" w:color="auto" w:fill="auto"/>
                    <w:vAlign w:val="center"/>
                    <w:hideMark/>
                  </w:tcPr>
                  <w:p w:rsidR="0070418F" w:rsidRPr="00871252" w:rsidRDefault="0070418F" w:rsidP="0070418F">
                    <w:pPr>
                      <w:jc w:val="right"/>
                      <w:rPr>
                        <w:color w:val="000000"/>
                        <w:sz w:val="21"/>
                        <w:szCs w:val="21"/>
                      </w:rPr>
                    </w:pPr>
                  </w:p>
                </w:tc>
                <w:tc>
                  <w:tcPr>
                    <w:tcW w:w="1701" w:type="dxa"/>
                    <w:tcBorders>
                      <w:top w:val="nil"/>
                      <w:left w:val="nil"/>
                      <w:bottom w:val="single" w:sz="4" w:space="0" w:color="auto"/>
                      <w:right w:val="single" w:sz="4" w:space="0" w:color="auto"/>
                    </w:tcBorders>
                    <w:shd w:val="clear" w:color="auto" w:fill="auto"/>
                    <w:vAlign w:val="center"/>
                    <w:hideMark/>
                  </w:tcPr>
                  <w:p w:rsidR="0070418F" w:rsidRPr="00871252" w:rsidRDefault="0070418F" w:rsidP="0070418F">
                    <w:pPr>
                      <w:jc w:val="right"/>
                      <w:rPr>
                        <w:color w:val="000000"/>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rsidR="0070418F" w:rsidRPr="00871252" w:rsidRDefault="0070418F" w:rsidP="0070418F">
                    <w:pPr>
                      <w:jc w:val="right"/>
                      <w:rPr>
                        <w:color w:val="000000"/>
                        <w:sz w:val="21"/>
                        <w:szCs w:val="21"/>
                      </w:rPr>
                    </w:pPr>
                    <w:r w:rsidRPr="0070418F">
                      <w:rPr>
                        <w:color w:val="000000"/>
                        <w:sz w:val="21"/>
                        <w:szCs w:val="21"/>
                      </w:rPr>
                      <w:t>3,361,338.89</w:t>
                    </w:r>
                  </w:p>
                </w:tc>
              </w:tr>
              <w:tr w:rsidR="00871252" w:rsidRPr="00871252" w:rsidTr="00871252">
                <w:trPr>
                  <w:trHeight w:val="26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r w:rsidRPr="00871252">
                      <w:rPr>
                        <w:rFonts w:hint="eastAsia"/>
                        <w:color w:val="000000"/>
                        <w:sz w:val="21"/>
                        <w:szCs w:val="21"/>
                      </w:rPr>
                      <w:t>应收款项融资</w:t>
                    </w:r>
                  </w:p>
                </w:tc>
                <w:tc>
                  <w:tcPr>
                    <w:tcW w:w="1701" w:type="dxa"/>
                    <w:tcBorders>
                      <w:top w:val="nil"/>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p>
                </w:tc>
                <w:tc>
                  <w:tcPr>
                    <w:tcW w:w="1701" w:type="dxa"/>
                    <w:tcBorders>
                      <w:top w:val="nil"/>
                      <w:left w:val="nil"/>
                      <w:bottom w:val="single" w:sz="4" w:space="0" w:color="auto"/>
                      <w:right w:val="single" w:sz="4" w:space="0" w:color="auto"/>
                    </w:tcBorders>
                    <w:shd w:val="clear" w:color="auto" w:fill="auto"/>
                    <w:vAlign w:val="center"/>
                    <w:hideMark/>
                  </w:tcPr>
                  <w:p w:rsidR="00871252" w:rsidRPr="00871252" w:rsidRDefault="0070418F" w:rsidP="00871252">
                    <w:pPr>
                      <w:jc w:val="center"/>
                      <w:rPr>
                        <w:color w:val="000000"/>
                        <w:sz w:val="21"/>
                        <w:szCs w:val="21"/>
                      </w:rPr>
                    </w:pPr>
                    <w:r w:rsidRPr="0070418F">
                      <w:rPr>
                        <w:color w:val="000000"/>
                        <w:sz w:val="21"/>
                        <w:szCs w:val="21"/>
                      </w:rPr>
                      <w:t>334,352,758.32</w:t>
                    </w:r>
                  </w:p>
                </w:tc>
                <w:tc>
                  <w:tcPr>
                    <w:tcW w:w="1843" w:type="dxa"/>
                    <w:tcBorders>
                      <w:top w:val="nil"/>
                      <w:left w:val="nil"/>
                      <w:bottom w:val="single" w:sz="4" w:space="0" w:color="auto"/>
                      <w:right w:val="single" w:sz="4" w:space="0" w:color="auto"/>
                    </w:tcBorders>
                    <w:shd w:val="clear" w:color="auto" w:fill="auto"/>
                    <w:vAlign w:val="center"/>
                    <w:hideMark/>
                  </w:tcPr>
                  <w:p w:rsidR="00871252" w:rsidRPr="00871252" w:rsidRDefault="0070418F" w:rsidP="00871252">
                    <w:pPr>
                      <w:jc w:val="center"/>
                      <w:rPr>
                        <w:color w:val="000000"/>
                        <w:sz w:val="21"/>
                        <w:szCs w:val="21"/>
                      </w:rPr>
                    </w:pPr>
                    <w:r w:rsidRPr="0070418F">
                      <w:rPr>
                        <w:color w:val="000000"/>
                        <w:sz w:val="21"/>
                        <w:szCs w:val="21"/>
                      </w:rPr>
                      <w:t>334,352,758.32</w:t>
                    </w:r>
                  </w:p>
                </w:tc>
              </w:tr>
              <w:tr w:rsidR="00871252" w:rsidRPr="00871252" w:rsidTr="00871252">
                <w:trPr>
                  <w:trHeight w:val="25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r w:rsidRPr="00871252">
                      <w:rPr>
                        <w:rFonts w:hint="eastAsia"/>
                        <w:color w:val="000000"/>
                        <w:sz w:val="21"/>
                        <w:szCs w:val="21"/>
                      </w:rPr>
                      <w:t>其他应收款</w:t>
                    </w:r>
                  </w:p>
                </w:tc>
                <w:tc>
                  <w:tcPr>
                    <w:tcW w:w="1701" w:type="dxa"/>
                    <w:tcBorders>
                      <w:top w:val="nil"/>
                      <w:left w:val="nil"/>
                      <w:bottom w:val="single" w:sz="4" w:space="0" w:color="auto"/>
                      <w:right w:val="single" w:sz="4" w:space="0" w:color="auto"/>
                    </w:tcBorders>
                    <w:shd w:val="clear" w:color="auto" w:fill="auto"/>
                    <w:vAlign w:val="center"/>
                    <w:hideMark/>
                  </w:tcPr>
                  <w:p w:rsidR="00871252" w:rsidRPr="00871252" w:rsidRDefault="0070418F" w:rsidP="00871252">
                    <w:pPr>
                      <w:jc w:val="center"/>
                      <w:rPr>
                        <w:color w:val="000000"/>
                        <w:sz w:val="21"/>
                        <w:szCs w:val="21"/>
                      </w:rPr>
                    </w:pPr>
                    <w:r w:rsidRPr="0070418F">
                      <w:rPr>
                        <w:color w:val="000000"/>
                        <w:sz w:val="21"/>
                        <w:szCs w:val="21"/>
                      </w:rPr>
                      <w:t>190,550,098.57</w:t>
                    </w:r>
                  </w:p>
                </w:tc>
                <w:tc>
                  <w:tcPr>
                    <w:tcW w:w="1843" w:type="dxa"/>
                    <w:tcBorders>
                      <w:top w:val="nil"/>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p>
                </w:tc>
                <w:tc>
                  <w:tcPr>
                    <w:tcW w:w="1701" w:type="dxa"/>
                    <w:tcBorders>
                      <w:top w:val="nil"/>
                      <w:left w:val="nil"/>
                      <w:bottom w:val="single" w:sz="4" w:space="0" w:color="auto"/>
                      <w:right w:val="single" w:sz="4" w:space="0" w:color="auto"/>
                    </w:tcBorders>
                    <w:shd w:val="clear" w:color="auto" w:fill="auto"/>
                    <w:vAlign w:val="center"/>
                    <w:hideMark/>
                  </w:tcPr>
                  <w:p w:rsidR="00871252" w:rsidRPr="00871252" w:rsidRDefault="00871252" w:rsidP="00871252">
                    <w:pPr>
                      <w:jc w:val="center"/>
                      <w:rPr>
                        <w:color w:val="000000"/>
                        <w:sz w:val="21"/>
                        <w:szCs w:val="21"/>
                      </w:rPr>
                    </w:pPr>
                  </w:p>
                </w:tc>
                <w:tc>
                  <w:tcPr>
                    <w:tcW w:w="1843" w:type="dxa"/>
                    <w:tcBorders>
                      <w:top w:val="nil"/>
                      <w:left w:val="nil"/>
                      <w:bottom w:val="single" w:sz="4" w:space="0" w:color="auto"/>
                      <w:right w:val="single" w:sz="4" w:space="0" w:color="auto"/>
                    </w:tcBorders>
                    <w:shd w:val="clear" w:color="auto" w:fill="auto"/>
                    <w:vAlign w:val="center"/>
                    <w:hideMark/>
                  </w:tcPr>
                  <w:p w:rsidR="00871252" w:rsidRPr="00871252" w:rsidRDefault="0070418F" w:rsidP="00871252">
                    <w:pPr>
                      <w:jc w:val="center"/>
                      <w:rPr>
                        <w:color w:val="000000"/>
                        <w:sz w:val="21"/>
                        <w:szCs w:val="21"/>
                      </w:rPr>
                    </w:pPr>
                    <w:r w:rsidRPr="0070418F">
                      <w:rPr>
                        <w:color w:val="000000"/>
                        <w:sz w:val="21"/>
                        <w:szCs w:val="21"/>
                      </w:rPr>
                      <w:t>190,550,098.57</w:t>
                    </w:r>
                  </w:p>
                </w:tc>
              </w:tr>
            </w:tbl>
            <w:p w:rsidR="00871252" w:rsidRPr="00E3257C" w:rsidRDefault="00871252" w:rsidP="00AC3AAD">
              <w:pPr>
                <w:autoSpaceDE w:val="0"/>
                <w:autoSpaceDN w:val="0"/>
                <w:adjustRightInd w:val="0"/>
                <w:spacing w:afterLines="50" w:line="360" w:lineRule="exact"/>
                <w:ind w:firstLineChars="200" w:firstLine="420"/>
                <w:rPr>
                  <w:sz w:val="21"/>
                  <w:szCs w:val="21"/>
                </w:rPr>
              </w:pPr>
              <w:r w:rsidRPr="00E3257C">
                <w:rPr>
                  <w:rFonts w:hint="eastAsia"/>
                  <w:sz w:val="21"/>
                  <w:szCs w:val="21"/>
                </w:rPr>
                <w:t>2</w:t>
              </w:r>
              <w:r w:rsidRPr="00E3257C">
                <w:rPr>
                  <w:sz w:val="21"/>
                  <w:szCs w:val="21"/>
                </w:rPr>
                <w:t>.</w:t>
              </w:r>
              <w:r w:rsidRPr="00E3257C">
                <w:rPr>
                  <w:rFonts w:hint="eastAsia"/>
                  <w:sz w:val="21"/>
                  <w:szCs w:val="21"/>
                </w:rPr>
                <w:t>资产负债表日的各类金融负债的账面价值</w:t>
              </w:r>
            </w:p>
            <w:p w:rsidR="00871252" w:rsidRPr="00E3257C" w:rsidRDefault="00871252" w:rsidP="00AC3AAD">
              <w:pPr>
                <w:autoSpaceDE w:val="0"/>
                <w:autoSpaceDN w:val="0"/>
                <w:adjustRightInd w:val="0"/>
                <w:spacing w:afterLines="50" w:line="360" w:lineRule="exact"/>
                <w:ind w:firstLineChars="200" w:firstLine="420"/>
                <w:rPr>
                  <w:sz w:val="21"/>
                  <w:szCs w:val="21"/>
                </w:rPr>
              </w:pPr>
              <w:r w:rsidRPr="00E3257C">
                <w:rPr>
                  <w:rFonts w:hint="eastAsia"/>
                  <w:sz w:val="21"/>
                  <w:szCs w:val="21"/>
                </w:rPr>
                <w:lastRenderedPageBreak/>
                <w:t>（1）20</w:t>
              </w:r>
              <w:r w:rsidRPr="00E3257C">
                <w:rPr>
                  <w:sz w:val="21"/>
                  <w:szCs w:val="21"/>
                </w:rPr>
                <w:t>21</w:t>
              </w:r>
              <w:r w:rsidRPr="00E3257C">
                <w:rPr>
                  <w:rFonts w:hint="eastAsia"/>
                  <w:sz w:val="21"/>
                  <w:szCs w:val="21"/>
                </w:rPr>
                <w:t>年</w:t>
              </w:r>
              <w:r w:rsidRPr="00E3257C">
                <w:rPr>
                  <w:sz w:val="21"/>
                  <w:szCs w:val="21"/>
                </w:rPr>
                <w:t>12</w:t>
              </w:r>
              <w:r w:rsidRPr="00E3257C">
                <w:rPr>
                  <w:rFonts w:hint="eastAsia"/>
                  <w:sz w:val="21"/>
                  <w:szCs w:val="21"/>
                </w:rPr>
                <w:t>月</w:t>
              </w:r>
              <w:r w:rsidRPr="00E3257C">
                <w:rPr>
                  <w:sz w:val="21"/>
                  <w:szCs w:val="21"/>
                </w:rPr>
                <w:t>31</w:t>
              </w:r>
              <w:r w:rsidRPr="00E3257C">
                <w:rPr>
                  <w:rFonts w:hint="eastAsia"/>
                  <w:sz w:val="21"/>
                  <w:szCs w:val="21"/>
                </w:rPr>
                <w:t>日</w:t>
              </w:r>
            </w:p>
            <w:tbl>
              <w:tblPr>
                <w:tblW w:w="8946" w:type="dxa"/>
                <w:tblInd w:w="93" w:type="dxa"/>
                <w:tblLook w:val="04A0"/>
              </w:tblPr>
              <w:tblGrid>
                <w:gridCol w:w="2000"/>
                <w:gridCol w:w="2410"/>
                <w:gridCol w:w="2268"/>
                <w:gridCol w:w="2268"/>
              </w:tblGrid>
              <w:tr w:rsidR="00C50831" w:rsidRPr="00C50831" w:rsidTr="00226F01">
                <w:trPr>
                  <w:trHeight w:val="70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0831" w:rsidRPr="00C50831" w:rsidRDefault="00C50831" w:rsidP="00226F01">
                    <w:pPr>
                      <w:jc w:val="center"/>
                      <w:rPr>
                        <w:b/>
                        <w:bCs/>
                        <w:color w:val="000000"/>
                        <w:sz w:val="21"/>
                        <w:szCs w:val="21"/>
                      </w:rPr>
                    </w:pPr>
                    <w:r w:rsidRPr="00C50831">
                      <w:rPr>
                        <w:rFonts w:hint="eastAsia"/>
                        <w:b/>
                        <w:bCs/>
                        <w:color w:val="000000"/>
                        <w:sz w:val="21"/>
                        <w:szCs w:val="21"/>
                      </w:rPr>
                      <w:t>金融负债项目</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50831" w:rsidRPr="00C50831" w:rsidRDefault="00C50831" w:rsidP="00226F01">
                    <w:pPr>
                      <w:jc w:val="center"/>
                      <w:rPr>
                        <w:b/>
                        <w:bCs/>
                        <w:color w:val="000000"/>
                        <w:sz w:val="21"/>
                        <w:szCs w:val="21"/>
                      </w:rPr>
                    </w:pPr>
                    <w:r w:rsidRPr="00C50831">
                      <w:rPr>
                        <w:rFonts w:hint="eastAsia"/>
                        <w:b/>
                        <w:bCs/>
                        <w:color w:val="000000"/>
                        <w:sz w:val="21"/>
                        <w:szCs w:val="21"/>
                      </w:rPr>
                      <w:t>以公允价值计量且其变动计入当期损益的金融负债</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50831" w:rsidRPr="00C50831" w:rsidRDefault="00C50831" w:rsidP="00226F01">
                    <w:pPr>
                      <w:jc w:val="center"/>
                      <w:rPr>
                        <w:b/>
                        <w:bCs/>
                        <w:color w:val="000000"/>
                        <w:sz w:val="21"/>
                        <w:szCs w:val="21"/>
                      </w:rPr>
                    </w:pPr>
                    <w:r w:rsidRPr="00C50831">
                      <w:rPr>
                        <w:rFonts w:hint="eastAsia"/>
                        <w:b/>
                        <w:bCs/>
                        <w:color w:val="000000"/>
                        <w:sz w:val="21"/>
                        <w:szCs w:val="21"/>
                      </w:rPr>
                      <w:t>其他金融负债</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50831" w:rsidRPr="00C50831" w:rsidRDefault="00C50831" w:rsidP="00226F01">
                    <w:pPr>
                      <w:jc w:val="center"/>
                      <w:rPr>
                        <w:b/>
                        <w:bCs/>
                        <w:color w:val="000000"/>
                        <w:sz w:val="21"/>
                        <w:szCs w:val="21"/>
                      </w:rPr>
                    </w:pPr>
                    <w:r w:rsidRPr="00C50831">
                      <w:rPr>
                        <w:rFonts w:hint="eastAsia"/>
                        <w:b/>
                        <w:bCs/>
                        <w:color w:val="000000"/>
                        <w:sz w:val="21"/>
                        <w:szCs w:val="21"/>
                      </w:rPr>
                      <w:t>合计</w:t>
                    </w:r>
                  </w:p>
                </w:tc>
              </w:tr>
              <w:tr w:rsidR="00C50831" w:rsidRPr="00C50831" w:rsidTr="00226F01">
                <w:trPr>
                  <w:trHeight w:val="345"/>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短期借款</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30,011,763.90</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30,011,763.90</w:t>
                    </w:r>
                  </w:p>
                </w:tc>
              </w:tr>
              <w:tr w:rsidR="00C50831" w:rsidRPr="00C50831" w:rsidTr="00226F01">
                <w:trPr>
                  <w:trHeight w:val="345"/>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衍生金融负债</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558,850.00</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558,850.00</w:t>
                    </w:r>
                  </w:p>
                </w:tc>
              </w:tr>
              <w:tr w:rsidR="00C50831" w:rsidRPr="00C50831" w:rsidTr="00226F01">
                <w:trPr>
                  <w:trHeight w:val="345"/>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应付票据</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160,550,000.00</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160,550,000.00</w:t>
                    </w:r>
                  </w:p>
                </w:tc>
              </w:tr>
              <w:tr w:rsidR="00C50831" w:rsidRPr="00C50831" w:rsidTr="00226F01">
                <w:trPr>
                  <w:trHeight w:val="270"/>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应付账款</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758,533,788.53</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758,533,788.53</w:t>
                    </w:r>
                  </w:p>
                </w:tc>
              </w:tr>
              <w:tr w:rsidR="00C50831" w:rsidRPr="00C50831" w:rsidTr="00226F01">
                <w:trPr>
                  <w:trHeight w:val="270"/>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其他应付款</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218,880,360.17</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218,880,360.17</w:t>
                    </w:r>
                  </w:p>
                </w:tc>
              </w:tr>
              <w:tr w:rsidR="00C50831" w:rsidRPr="00C50831" w:rsidTr="00226F01">
                <w:trPr>
                  <w:trHeight w:val="450"/>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一年内到期的非流动负债</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color w:val="000000"/>
                        <w:sz w:val="21"/>
                        <w:szCs w:val="21"/>
                      </w:rPr>
                      <w:t>166,084,320.73</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color w:val="000000"/>
                        <w:sz w:val="21"/>
                        <w:szCs w:val="21"/>
                      </w:rPr>
                      <w:t>166,084,320.73</w:t>
                    </w:r>
                  </w:p>
                </w:tc>
              </w:tr>
              <w:tr w:rsidR="00C50831" w:rsidRPr="00C50831" w:rsidTr="00226F01">
                <w:trPr>
                  <w:trHeight w:val="270"/>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其他流动负债</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380,390,632.02</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r w:rsidRPr="00C50831">
                      <w:rPr>
                        <w:rFonts w:hint="eastAsia"/>
                        <w:color w:val="000000"/>
                        <w:sz w:val="21"/>
                        <w:szCs w:val="21"/>
                      </w:rPr>
                      <w:t>380,390,632.02</w:t>
                    </w:r>
                  </w:p>
                </w:tc>
              </w:tr>
              <w:tr w:rsidR="00C50831" w:rsidRPr="00C50831" w:rsidTr="00226F01">
                <w:trPr>
                  <w:trHeight w:val="270"/>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sz w:val="21"/>
                        <w:szCs w:val="21"/>
                      </w:rPr>
                    </w:pPr>
                    <w:r w:rsidRPr="00C50831">
                      <w:rPr>
                        <w:sz w:val="21"/>
                        <w:szCs w:val="21"/>
                      </w:rPr>
                      <w:t>长期借款</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sz w:val="21"/>
                        <w:szCs w:val="21"/>
                      </w:rPr>
                    </w:pPr>
                    <w:r w:rsidRPr="00C50831">
                      <w:rPr>
                        <w:sz w:val="21"/>
                        <w:szCs w:val="21"/>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sz w:val="21"/>
                        <w:szCs w:val="21"/>
                      </w:rPr>
                    </w:pPr>
                    <w:r w:rsidRPr="00C50831">
                      <w:rPr>
                        <w:sz w:val="21"/>
                        <w:szCs w:val="21"/>
                      </w:rPr>
                      <w:t>1,161,818,642.05</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sz w:val="21"/>
                        <w:szCs w:val="21"/>
                      </w:rPr>
                    </w:pPr>
                    <w:r w:rsidRPr="00C50831">
                      <w:rPr>
                        <w:sz w:val="21"/>
                        <w:szCs w:val="21"/>
                      </w:rPr>
                      <w:t>1,161,818,642.05</w:t>
                    </w:r>
                  </w:p>
                </w:tc>
              </w:tr>
              <w:tr w:rsidR="00C50831" w:rsidRPr="00C50831" w:rsidTr="00226F01">
                <w:trPr>
                  <w:trHeight w:val="270"/>
                </w:trPr>
                <w:tc>
                  <w:tcPr>
                    <w:tcW w:w="2000" w:type="dxa"/>
                    <w:tcBorders>
                      <w:top w:val="nil"/>
                      <w:left w:val="single" w:sz="4" w:space="0" w:color="auto"/>
                      <w:bottom w:val="single" w:sz="4" w:space="0" w:color="auto"/>
                      <w:right w:val="single" w:sz="4" w:space="0" w:color="auto"/>
                    </w:tcBorders>
                    <w:shd w:val="clear" w:color="auto" w:fill="auto"/>
                    <w:hideMark/>
                  </w:tcPr>
                  <w:p w:rsidR="00C50831" w:rsidRPr="00C50831" w:rsidRDefault="00C50831" w:rsidP="00226F01">
                    <w:pPr>
                      <w:rPr>
                        <w:color w:val="000000"/>
                        <w:sz w:val="21"/>
                        <w:szCs w:val="21"/>
                      </w:rPr>
                    </w:pPr>
                    <w:r w:rsidRPr="00C50831">
                      <w:rPr>
                        <w:rFonts w:hint="eastAsia"/>
                        <w:color w:val="000000"/>
                        <w:sz w:val="21"/>
                        <w:szCs w:val="21"/>
                      </w:rPr>
                      <w:t>租赁负债</w:t>
                    </w:r>
                  </w:p>
                </w:tc>
                <w:tc>
                  <w:tcPr>
                    <w:tcW w:w="2410"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color w:val="000000"/>
                        <w:sz w:val="21"/>
                        <w:szCs w:val="21"/>
                      </w:rPr>
                    </w:pP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sz w:val="21"/>
                        <w:szCs w:val="21"/>
                      </w:rPr>
                    </w:pPr>
                    <w:r w:rsidRPr="00C50831">
                      <w:rPr>
                        <w:sz w:val="21"/>
                        <w:szCs w:val="21"/>
                      </w:rPr>
                      <w:t>10,224,458.60</w:t>
                    </w:r>
                  </w:p>
                </w:tc>
                <w:tc>
                  <w:tcPr>
                    <w:tcW w:w="2268" w:type="dxa"/>
                    <w:tcBorders>
                      <w:top w:val="nil"/>
                      <w:left w:val="nil"/>
                      <w:bottom w:val="single" w:sz="4" w:space="0" w:color="auto"/>
                      <w:right w:val="single" w:sz="4" w:space="0" w:color="auto"/>
                    </w:tcBorders>
                    <w:shd w:val="clear" w:color="auto" w:fill="auto"/>
                    <w:vAlign w:val="center"/>
                    <w:hideMark/>
                  </w:tcPr>
                  <w:p w:rsidR="00C50831" w:rsidRPr="00C50831" w:rsidRDefault="00C50831" w:rsidP="00226F01">
                    <w:pPr>
                      <w:jc w:val="right"/>
                      <w:rPr>
                        <w:sz w:val="21"/>
                        <w:szCs w:val="21"/>
                      </w:rPr>
                    </w:pPr>
                    <w:r w:rsidRPr="00C50831">
                      <w:rPr>
                        <w:sz w:val="21"/>
                        <w:szCs w:val="21"/>
                      </w:rPr>
                      <w:t>10,224,458.60</w:t>
                    </w:r>
                  </w:p>
                </w:tc>
              </w:tr>
            </w:tbl>
            <w:p w:rsidR="00C50831" w:rsidRDefault="00C50831"/>
            <w:p w:rsidR="00EE4462" w:rsidRPr="00E3257C" w:rsidRDefault="00EE4462" w:rsidP="00AC3AAD">
              <w:pPr>
                <w:autoSpaceDE w:val="0"/>
                <w:autoSpaceDN w:val="0"/>
                <w:adjustRightInd w:val="0"/>
                <w:spacing w:afterLines="50" w:line="360" w:lineRule="exact"/>
                <w:ind w:firstLineChars="200" w:firstLine="420"/>
                <w:rPr>
                  <w:sz w:val="21"/>
                  <w:szCs w:val="21"/>
                </w:rPr>
              </w:pPr>
              <w:r w:rsidRPr="00E3257C">
                <w:rPr>
                  <w:rFonts w:hint="eastAsia"/>
                  <w:sz w:val="21"/>
                  <w:szCs w:val="21"/>
                </w:rPr>
                <w:t>（2）20</w:t>
              </w:r>
              <w:r w:rsidRPr="00E3257C">
                <w:rPr>
                  <w:sz w:val="21"/>
                  <w:szCs w:val="21"/>
                </w:rPr>
                <w:t>20</w:t>
              </w:r>
              <w:r w:rsidRPr="00E3257C">
                <w:rPr>
                  <w:rFonts w:hint="eastAsia"/>
                  <w:sz w:val="21"/>
                  <w:szCs w:val="21"/>
                </w:rPr>
                <w:t>年12月31日</w:t>
              </w:r>
            </w:p>
            <w:tbl>
              <w:tblPr>
                <w:tblW w:w="8840" w:type="dxa"/>
                <w:tblInd w:w="93" w:type="dxa"/>
                <w:tblLook w:val="04A0"/>
              </w:tblPr>
              <w:tblGrid>
                <w:gridCol w:w="1840"/>
                <w:gridCol w:w="2600"/>
                <w:gridCol w:w="2200"/>
                <w:gridCol w:w="2200"/>
              </w:tblGrid>
              <w:tr w:rsidR="0099572F" w:rsidRPr="00E3257C" w:rsidTr="00C310EB">
                <w:trPr>
                  <w:trHeight w:val="112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72F" w:rsidRPr="00E3257C" w:rsidRDefault="0099572F" w:rsidP="00C310EB">
                    <w:pPr>
                      <w:jc w:val="center"/>
                      <w:rPr>
                        <w:b/>
                        <w:bCs/>
                        <w:color w:val="000000"/>
                        <w:szCs w:val="21"/>
                      </w:rPr>
                    </w:pPr>
                    <w:r w:rsidRPr="00E3257C">
                      <w:rPr>
                        <w:rFonts w:hint="eastAsia"/>
                        <w:b/>
                        <w:bCs/>
                        <w:color w:val="000000"/>
                        <w:szCs w:val="21"/>
                      </w:rPr>
                      <w:t>金融负债项目</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99572F" w:rsidRPr="00E3257C" w:rsidRDefault="0099572F" w:rsidP="00C310EB">
                    <w:pPr>
                      <w:jc w:val="center"/>
                      <w:rPr>
                        <w:b/>
                        <w:bCs/>
                        <w:color w:val="000000"/>
                        <w:szCs w:val="21"/>
                      </w:rPr>
                    </w:pPr>
                    <w:r w:rsidRPr="00E3257C">
                      <w:rPr>
                        <w:rFonts w:hint="eastAsia"/>
                        <w:b/>
                        <w:bCs/>
                        <w:color w:val="000000"/>
                        <w:szCs w:val="21"/>
                      </w:rPr>
                      <w:t>以公允价值计量且其变动计入当期损益的金融负债</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99572F" w:rsidRPr="00E3257C" w:rsidRDefault="0099572F" w:rsidP="00C310EB">
                    <w:pPr>
                      <w:jc w:val="center"/>
                      <w:rPr>
                        <w:b/>
                        <w:bCs/>
                        <w:color w:val="000000"/>
                        <w:szCs w:val="21"/>
                      </w:rPr>
                    </w:pPr>
                    <w:r w:rsidRPr="00E3257C">
                      <w:rPr>
                        <w:rFonts w:hint="eastAsia"/>
                        <w:b/>
                        <w:bCs/>
                        <w:color w:val="000000"/>
                        <w:szCs w:val="21"/>
                      </w:rPr>
                      <w:t>其他金融负债</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99572F" w:rsidRPr="00E3257C" w:rsidRDefault="0099572F" w:rsidP="00C310EB">
                    <w:pPr>
                      <w:jc w:val="center"/>
                      <w:rPr>
                        <w:b/>
                        <w:bCs/>
                        <w:color w:val="000000"/>
                        <w:szCs w:val="21"/>
                      </w:rPr>
                    </w:pPr>
                    <w:r w:rsidRPr="00E3257C">
                      <w:rPr>
                        <w:rFonts w:hint="eastAsia"/>
                        <w:b/>
                        <w:bCs/>
                        <w:color w:val="000000"/>
                        <w:szCs w:val="21"/>
                      </w:rPr>
                      <w:t>合计</w:t>
                    </w:r>
                  </w:p>
                </w:tc>
              </w:tr>
              <w:tr w:rsidR="0099572F" w:rsidRPr="00E3257C" w:rsidTr="00C310EB">
                <w:trPr>
                  <w:trHeight w:val="360"/>
                </w:trPr>
                <w:tc>
                  <w:tcPr>
                    <w:tcW w:w="1840" w:type="dxa"/>
                    <w:tcBorders>
                      <w:top w:val="nil"/>
                      <w:left w:val="single" w:sz="4" w:space="0" w:color="auto"/>
                      <w:bottom w:val="single" w:sz="4" w:space="0" w:color="auto"/>
                      <w:right w:val="single" w:sz="4" w:space="0" w:color="auto"/>
                    </w:tcBorders>
                    <w:shd w:val="clear" w:color="auto" w:fill="auto"/>
                    <w:hideMark/>
                  </w:tcPr>
                  <w:p w:rsidR="0099572F" w:rsidRPr="00F322C1" w:rsidRDefault="0099572F" w:rsidP="00C310EB">
                    <w:pPr>
                      <w:rPr>
                        <w:color w:val="000000"/>
                        <w:sz w:val="21"/>
                        <w:szCs w:val="21"/>
                      </w:rPr>
                    </w:pPr>
                    <w:r w:rsidRPr="00F322C1">
                      <w:rPr>
                        <w:rFonts w:hint="eastAsia"/>
                        <w:color w:val="000000"/>
                        <w:sz w:val="21"/>
                        <w:szCs w:val="21"/>
                      </w:rPr>
                      <w:t>应付票据</w:t>
                    </w:r>
                  </w:p>
                </w:tc>
                <w:tc>
                  <w:tcPr>
                    <w:tcW w:w="2600" w:type="dxa"/>
                    <w:tcBorders>
                      <w:top w:val="nil"/>
                      <w:left w:val="nil"/>
                      <w:bottom w:val="single" w:sz="4" w:space="0" w:color="auto"/>
                      <w:right w:val="single" w:sz="4" w:space="0" w:color="auto"/>
                    </w:tcBorders>
                    <w:shd w:val="clear" w:color="auto" w:fill="auto"/>
                    <w:vAlign w:val="center"/>
                    <w:hideMark/>
                  </w:tcPr>
                  <w:p w:rsidR="0099572F" w:rsidRPr="00E3257C" w:rsidRDefault="0099572F" w:rsidP="00C310EB">
                    <w:pPr>
                      <w:jc w:val="right"/>
                      <w:rPr>
                        <w:color w:val="000000"/>
                        <w:szCs w:val="21"/>
                      </w:rPr>
                    </w:pPr>
                    <w:r w:rsidRPr="00E3257C">
                      <w:rPr>
                        <w:rFonts w:hint="eastAsia"/>
                        <w:color w:val="000000"/>
                        <w:szCs w:val="21"/>
                      </w:rPr>
                      <w:t xml:space="preserve">　</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color w:val="000000"/>
                        <w:sz w:val="21"/>
                        <w:szCs w:val="21"/>
                      </w:rPr>
                    </w:pPr>
                    <w:r w:rsidRPr="0099572F">
                      <w:rPr>
                        <w:color w:val="000000"/>
                        <w:sz w:val="21"/>
                        <w:szCs w:val="21"/>
                      </w:rPr>
                      <w:t>93,890,912.00</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color w:val="000000"/>
                        <w:sz w:val="21"/>
                        <w:szCs w:val="21"/>
                      </w:rPr>
                    </w:pPr>
                    <w:r w:rsidRPr="0099572F">
                      <w:rPr>
                        <w:color w:val="000000"/>
                        <w:sz w:val="21"/>
                        <w:szCs w:val="21"/>
                      </w:rPr>
                      <w:t>93,890,912.00</w:t>
                    </w:r>
                  </w:p>
                </w:tc>
              </w:tr>
              <w:tr w:rsidR="0099572F" w:rsidRPr="00E3257C" w:rsidTr="00C310EB">
                <w:trPr>
                  <w:trHeight w:val="360"/>
                </w:trPr>
                <w:tc>
                  <w:tcPr>
                    <w:tcW w:w="1840" w:type="dxa"/>
                    <w:tcBorders>
                      <w:top w:val="nil"/>
                      <w:left w:val="single" w:sz="4" w:space="0" w:color="auto"/>
                      <w:bottom w:val="single" w:sz="4" w:space="0" w:color="auto"/>
                      <w:right w:val="single" w:sz="4" w:space="0" w:color="auto"/>
                    </w:tcBorders>
                    <w:shd w:val="clear" w:color="auto" w:fill="auto"/>
                    <w:hideMark/>
                  </w:tcPr>
                  <w:p w:rsidR="0099572F" w:rsidRPr="00F322C1" w:rsidRDefault="0099572F" w:rsidP="00C310EB">
                    <w:pPr>
                      <w:rPr>
                        <w:color w:val="000000"/>
                        <w:sz w:val="21"/>
                        <w:szCs w:val="21"/>
                      </w:rPr>
                    </w:pPr>
                    <w:r w:rsidRPr="00F322C1">
                      <w:rPr>
                        <w:rFonts w:hint="eastAsia"/>
                        <w:color w:val="000000"/>
                        <w:sz w:val="21"/>
                        <w:szCs w:val="21"/>
                      </w:rPr>
                      <w:t>应付账款</w:t>
                    </w:r>
                  </w:p>
                </w:tc>
                <w:tc>
                  <w:tcPr>
                    <w:tcW w:w="2600" w:type="dxa"/>
                    <w:tcBorders>
                      <w:top w:val="nil"/>
                      <w:left w:val="nil"/>
                      <w:bottom w:val="single" w:sz="4" w:space="0" w:color="auto"/>
                      <w:right w:val="single" w:sz="4" w:space="0" w:color="auto"/>
                    </w:tcBorders>
                    <w:shd w:val="clear" w:color="auto" w:fill="auto"/>
                    <w:vAlign w:val="center"/>
                    <w:hideMark/>
                  </w:tcPr>
                  <w:p w:rsidR="0099572F" w:rsidRPr="00E3257C" w:rsidRDefault="0099572F" w:rsidP="00C310EB">
                    <w:pPr>
                      <w:jc w:val="right"/>
                      <w:rPr>
                        <w:color w:val="000000"/>
                        <w:szCs w:val="21"/>
                      </w:rPr>
                    </w:pPr>
                    <w:r w:rsidRPr="00E3257C">
                      <w:rPr>
                        <w:rFonts w:hint="eastAsia"/>
                        <w:color w:val="000000"/>
                        <w:szCs w:val="21"/>
                      </w:rPr>
                      <w:t xml:space="preserve">　</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color w:val="000000"/>
                        <w:sz w:val="21"/>
                        <w:szCs w:val="21"/>
                      </w:rPr>
                    </w:pPr>
                    <w:r w:rsidRPr="0099572F">
                      <w:rPr>
                        <w:color w:val="000000"/>
                        <w:sz w:val="21"/>
                        <w:szCs w:val="21"/>
                      </w:rPr>
                      <w:t>571,772,943.18</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color w:val="000000"/>
                        <w:sz w:val="21"/>
                        <w:szCs w:val="21"/>
                      </w:rPr>
                    </w:pPr>
                    <w:r w:rsidRPr="0099572F">
                      <w:rPr>
                        <w:color w:val="000000"/>
                        <w:sz w:val="21"/>
                        <w:szCs w:val="21"/>
                      </w:rPr>
                      <w:t>571,772,943.18</w:t>
                    </w:r>
                  </w:p>
                </w:tc>
              </w:tr>
              <w:tr w:rsidR="0099572F" w:rsidRPr="00E3257C" w:rsidTr="00C310EB">
                <w:trPr>
                  <w:trHeight w:val="360"/>
                </w:trPr>
                <w:tc>
                  <w:tcPr>
                    <w:tcW w:w="1840" w:type="dxa"/>
                    <w:tcBorders>
                      <w:top w:val="nil"/>
                      <w:left w:val="single" w:sz="4" w:space="0" w:color="auto"/>
                      <w:bottom w:val="single" w:sz="4" w:space="0" w:color="auto"/>
                      <w:right w:val="single" w:sz="4" w:space="0" w:color="auto"/>
                    </w:tcBorders>
                    <w:shd w:val="clear" w:color="auto" w:fill="auto"/>
                    <w:hideMark/>
                  </w:tcPr>
                  <w:p w:rsidR="0099572F" w:rsidRPr="00F322C1" w:rsidRDefault="0099572F" w:rsidP="00C310EB">
                    <w:pPr>
                      <w:rPr>
                        <w:color w:val="000000"/>
                        <w:sz w:val="21"/>
                        <w:szCs w:val="21"/>
                      </w:rPr>
                    </w:pPr>
                    <w:r w:rsidRPr="00F322C1">
                      <w:rPr>
                        <w:rFonts w:hint="eastAsia"/>
                        <w:color w:val="000000"/>
                        <w:sz w:val="21"/>
                        <w:szCs w:val="21"/>
                      </w:rPr>
                      <w:t>其他应付款</w:t>
                    </w:r>
                  </w:p>
                </w:tc>
                <w:tc>
                  <w:tcPr>
                    <w:tcW w:w="2600" w:type="dxa"/>
                    <w:tcBorders>
                      <w:top w:val="nil"/>
                      <w:left w:val="nil"/>
                      <w:bottom w:val="single" w:sz="4" w:space="0" w:color="auto"/>
                      <w:right w:val="single" w:sz="4" w:space="0" w:color="auto"/>
                    </w:tcBorders>
                    <w:shd w:val="clear" w:color="auto" w:fill="auto"/>
                    <w:vAlign w:val="center"/>
                    <w:hideMark/>
                  </w:tcPr>
                  <w:p w:rsidR="0099572F" w:rsidRPr="00E3257C" w:rsidRDefault="0099572F" w:rsidP="00C310EB">
                    <w:pPr>
                      <w:jc w:val="right"/>
                      <w:rPr>
                        <w:color w:val="000000"/>
                        <w:szCs w:val="21"/>
                      </w:rPr>
                    </w:pPr>
                    <w:r w:rsidRPr="00E3257C">
                      <w:rPr>
                        <w:rFonts w:hint="eastAsia"/>
                        <w:color w:val="000000"/>
                        <w:szCs w:val="21"/>
                      </w:rPr>
                      <w:t xml:space="preserve">　</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73,794,919.22</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73,794,919.22</w:t>
                    </w:r>
                  </w:p>
                </w:tc>
              </w:tr>
              <w:tr w:rsidR="0099572F" w:rsidRPr="00E3257C" w:rsidTr="00C310EB">
                <w:trPr>
                  <w:trHeight w:val="360"/>
                </w:trPr>
                <w:tc>
                  <w:tcPr>
                    <w:tcW w:w="1840" w:type="dxa"/>
                    <w:tcBorders>
                      <w:top w:val="nil"/>
                      <w:left w:val="single" w:sz="4" w:space="0" w:color="auto"/>
                      <w:bottom w:val="single" w:sz="4" w:space="0" w:color="auto"/>
                      <w:right w:val="single" w:sz="4" w:space="0" w:color="auto"/>
                    </w:tcBorders>
                    <w:shd w:val="clear" w:color="auto" w:fill="auto"/>
                    <w:hideMark/>
                  </w:tcPr>
                  <w:p w:rsidR="0099572F" w:rsidRPr="00F322C1" w:rsidRDefault="0099572F" w:rsidP="00C310EB">
                    <w:pPr>
                      <w:rPr>
                        <w:color w:val="000000"/>
                        <w:sz w:val="21"/>
                        <w:szCs w:val="21"/>
                      </w:rPr>
                    </w:pPr>
                    <w:r w:rsidRPr="00F322C1">
                      <w:rPr>
                        <w:rFonts w:hint="eastAsia"/>
                        <w:color w:val="000000"/>
                        <w:sz w:val="21"/>
                        <w:szCs w:val="21"/>
                      </w:rPr>
                      <w:t>一年内到期的非流动负债</w:t>
                    </w:r>
                  </w:p>
                </w:tc>
                <w:tc>
                  <w:tcPr>
                    <w:tcW w:w="2600" w:type="dxa"/>
                    <w:tcBorders>
                      <w:top w:val="nil"/>
                      <w:left w:val="nil"/>
                      <w:bottom w:val="single" w:sz="4" w:space="0" w:color="auto"/>
                      <w:right w:val="single" w:sz="4" w:space="0" w:color="auto"/>
                    </w:tcBorders>
                    <w:shd w:val="clear" w:color="auto" w:fill="auto"/>
                    <w:vAlign w:val="center"/>
                    <w:hideMark/>
                  </w:tcPr>
                  <w:p w:rsidR="0099572F" w:rsidRPr="00E3257C" w:rsidRDefault="0099572F" w:rsidP="00C310EB">
                    <w:pPr>
                      <w:jc w:val="right"/>
                      <w:rPr>
                        <w:color w:val="000000"/>
                        <w:szCs w:val="21"/>
                      </w:rPr>
                    </w:pPr>
                    <w:r w:rsidRPr="00E3257C">
                      <w:rPr>
                        <w:rFonts w:hint="eastAsia"/>
                        <w:color w:val="000000"/>
                        <w:szCs w:val="21"/>
                      </w:rPr>
                      <w:t xml:space="preserve">　</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30,000,000.00</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30,000,000.00</w:t>
                    </w:r>
                  </w:p>
                </w:tc>
              </w:tr>
              <w:tr w:rsidR="0099572F" w:rsidRPr="00E3257C" w:rsidTr="00C310EB">
                <w:trPr>
                  <w:trHeight w:val="360"/>
                </w:trPr>
                <w:tc>
                  <w:tcPr>
                    <w:tcW w:w="1840" w:type="dxa"/>
                    <w:tcBorders>
                      <w:top w:val="nil"/>
                      <w:left w:val="single" w:sz="4" w:space="0" w:color="auto"/>
                      <w:bottom w:val="single" w:sz="4" w:space="0" w:color="auto"/>
                      <w:right w:val="single" w:sz="4" w:space="0" w:color="auto"/>
                    </w:tcBorders>
                    <w:shd w:val="clear" w:color="auto" w:fill="auto"/>
                    <w:hideMark/>
                  </w:tcPr>
                  <w:p w:rsidR="0099572F" w:rsidRPr="00F322C1" w:rsidRDefault="0099572F" w:rsidP="00C310EB">
                    <w:pPr>
                      <w:rPr>
                        <w:color w:val="000000"/>
                        <w:sz w:val="21"/>
                        <w:szCs w:val="21"/>
                      </w:rPr>
                    </w:pPr>
                    <w:r w:rsidRPr="00F322C1">
                      <w:rPr>
                        <w:rFonts w:hint="eastAsia"/>
                        <w:color w:val="000000"/>
                        <w:sz w:val="21"/>
                        <w:szCs w:val="21"/>
                      </w:rPr>
                      <w:t>其他流动负债</w:t>
                    </w:r>
                  </w:p>
                </w:tc>
                <w:tc>
                  <w:tcPr>
                    <w:tcW w:w="2600" w:type="dxa"/>
                    <w:tcBorders>
                      <w:top w:val="nil"/>
                      <w:left w:val="nil"/>
                      <w:bottom w:val="single" w:sz="4" w:space="0" w:color="auto"/>
                      <w:right w:val="single" w:sz="4" w:space="0" w:color="auto"/>
                    </w:tcBorders>
                    <w:shd w:val="clear" w:color="auto" w:fill="auto"/>
                    <w:vAlign w:val="center"/>
                    <w:hideMark/>
                  </w:tcPr>
                  <w:p w:rsidR="0099572F" w:rsidRPr="00E3257C" w:rsidRDefault="0099572F" w:rsidP="00C310EB">
                    <w:pPr>
                      <w:jc w:val="right"/>
                      <w:rPr>
                        <w:color w:val="000000"/>
                        <w:szCs w:val="21"/>
                      </w:rPr>
                    </w:pPr>
                    <w:r w:rsidRPr="00E3257C">
                      <w:rPr>
                        <w:rFonts w:hint="eastAsia"/>
                        <w:color w:val="000000"/>
                        <w:szCs w:val="21"/>
                      </w:rPr>
                      <w:t xml:space="preserve">　</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317,750,066.31</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317,750,066.31</w:t>
                    </w:r>
                  </w:p>
                </w:tc>
              </w:tr>
              <w:tr w:rsidR="0099572F" w:rsidRPr="00E3257C" w:rsidTr="00C310EB">
                <w:trPr>
                  <w:trHeight w:val="360"/>
                </w:trPr>
                <w:tc>
                  <w:tcPr>
                    <w:tcW w:w="1840" w:type="dxa"/>
                    <w:tcBorders>
                      <w:top w:val="nil"/>
                      <w:left w:val="single" w:sz="4" w:space="0" w:color="auto"/>
                      <w:bottom w:val="single" w:sz="4" w:space="0" w:color="auto"/>
                      <w:right w:val="single" w:sz="4" w:space="0" w:color="auto"/>
                    </w:tcBorders>
                    <w:shd w:val="clear" w:color="auto" w:fill="auto"/>
                    <w:hideMark/>
                  </w:tcPr>
                  <w:p w:rsidR="0099572F" w:rsidRPr="00F322C1" w:rsidRDefault="0099572F" w:rsidP="00C310EB">
                    <w:pPr>
                      <w:rPr>
                        <w:color w:val="000000"/>
                        <w:sz w:val="21"/>
                        <w:szCs w:val="21"/>
                      </w:rPr>
                    </w:pPr>
                    <w:r w:rsidRPr="00F322C1">
                      <w:rPr>
                        <w:rFonts w:hint="eastAsia"/>
                        <w:color w:val="000000"/>
                        <w:sz w:val="21"/>
                        <w:szCs w:val="21"/>
                      </w:rPr>
                      <w:t>长期借款</w:t>
                    </w:r>
                  </w:p>
                </w:tc>
                <w:tc>
                  <w:tcPr>
                    <w:tcW w:w="2600" w:type="dxa"/>
                    <w:tcBorders>
                      <w:top w:val="nil"/>
                      <w:left w:val="nil"/>
                      <w:bottom w:val="single" w:sz="4" w:space="0" w:color="auto"/>
                      <w:right w:val="single" w:sz="4" w:space="0" w:color="auto"/>
                    </w:tcBorders>
                    <w:shd w:val="clear" w:color="auto" w:fill="auto"/>
                    <w:vAlign w:val="center"/>
                    <w:hideMark/>
                  </w:tcPr>
                  <w:p w:rsidR="0099572F" w:rsidRPr="00E3257C" w:rsidRDefault="0099572F" w:rsidP="00C310EB">
                    <w:pPr>
                      <w:jc w:val="right"/>
                      <w:rPr>
                        <w:color w:val="000000"/>
                        <w:szCs w:val="21"/>
                      </w:rPr>
                    </w:pPr>
                    <w:r w:rsidRPr="00E3257C">
                      <w:rPr>
                        <w:rFonts w:hint="eastAsia"/>
                        <w:color w:val="000000"/>
                        <w:szCs w:val="21"/>
                      </w:rPr>
                      <w:t xml:space="preserve">　</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1,174,835,970.43</w:t>
                    </w:r>
                  </w:p>
                </w:tc>
                <w:tc>
                  <w:tcPr>
                    <w:tcW w:w="2200" w:type="dxa"/>
                    <w:tcBorders>
                      <w:top w:val="nil"/>
                      <w:left w:val="nil"/>
                      <w:bottom w:val="single" w:sz="4" w:space="0" w:color="auto"/>
                      <w:right w:val="single" w:sz="4" w:space="0" w:color="auto"/>
                    </w:tcBorders>
                    <w:shd w:val="clear" w:color="auto" w:fill="auto"/>
                    <w:vAlign w:val="center"/>
                    <w:hideMark/>
                  </w:tcPr>
                  <w:p w:rsidR="0099572F" w:rsidRPr="0099572F" w:rsidRDefault="0099572F" w:rsidP="00C310EB">
                    <w:pPr>
                      <w:jc w:val="right"/>
                      <w:rPr>
                        <w:sz w:val="21"/>
                        <w:szCs w:val="21"/>
                      </w:rPr>
                    </w:pPr>
                    <w:r w:rsidRPr="0099572F">
                      <w:rPr>
                        <w:rFonts w:hint="eastAsia"/>
                        <w:sz w:val="21"/>
                        <w:szCs w:val="21"/>
                      </w:rPr>
                      <w:t>1,174,835,970.43</w:t>
                    </w:r>
                  </w:p>
                </w:tc>
              </w:tr>
            </w:tbl>
            <w:p w:rsidR="0099572F" w:rsidRDefault="0099572F"/>
            <w:p w:rsidR="00815CDA" w:rsidRPr="00815CDA" w:rsidRDefault="00815CDA" w:rsidP="00815CDA">
              <w:pPr>
                <w:spacing w:line="360" w:lineRule="exact"/>
                <w:ind w:firstLineChars="200" w:firstLine="420"/>
                <w:outlineLvl w:val="1"/>
                <w:rPr>
                  <w:rFonts w:asciiTheme="minorEastAsia" w:eastAsiaTheme="minorEastAsia" w:hAnsiTheme="minorEastAsia"/>
                  <w:sz w:val="21"/>
                  <w:szCs w:val="21"/>
                </w:rPr>
              </w:pPr>
              <w:r w:rsidRPr="00815CDA">
                <w:rPr>
                  <w:rFonts w:asciiTheme="minorEastAsia" w:eastAsiaTheme="minorEastAsia" w:hAnsiTheme="minorEastAsia" w:hint="eastAsia"/>
                  <w:sz w:val="21"/>
                  <w:szCs w:val="21"/>
                </w:rPr>
                <w:t>（二）信用风险</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本公司仅与经认可的、信誉良好的第三方进行交易。按照本公司的政策，需对所有要求采用信用方式进行交易的客户进行信用审核。另外，本公司对应收账款余额进行持续监控，以确保本公司不致面临重大坏账风险。对于未采用相关经营单位的记账本位币结算的交易，除非本公司信用控制部门特别批准，否则本公司不提供信用交易条件。</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本公司其他金融资产包括货币资金、其他应收款及某些衍生工具，这些金融资产的信用风险源自交易对手违约，最大风险敞</w:t>
              </w:r>
              <w:r w:rsidR="0019135C">
                <w:rPr>
                  <w:rFonts w:hint="eastAsia"/>
                  <w:sz w:val="21"/>
                  <w:szCs w:val="21"/>
                </w:rPr>
                <w:t>口等于这些工具的账面金额。本公司还因提供财务担保而面临信用风险。</w:t>
              </w:r>
              <w:r w:rsidRPr="00815CDA">
                <w:rPr>
                  <w:sz w:val="21"/>
                  <w:szCs w:val="21"/>
                </w:rPr>
                <w:t xml:space="preserve"> </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由于本公司仅与经认可的且信誉良好的第三方进行交易，所以无需担保物。信用风险集中按照客户</w:t>
              </w:r>
              <w:r w:rsidRPr="00815CDA">
                <w:rPr>
                  <w:sz w:val="21"/>
                  <w:szCs w:val="21"/>
                </w:rPr>
                <w:t>/</w:t>
              </w:r>
              <w:r w:rsidRPr="00815CDA">
                <w:rPr>
                  <w:rFonts w:hint="eastAsia"/>
                  <w:sz w:val="21"/>
                  <w:szCs w:val="21"/>
                </w:rPr>
                <w:t>进行管理。本公司对应收账款余额未持有任何担保物或其他信用增级。</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信用风险显著增加判断标准</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本公司在每个资产负债表日评估相关金融工具的信用风险自初始确认后是否已显著增加。</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lastRenderedPageBreak/>
                <w:t>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当触发以下一个或多个定量、定性标准时，本公司认为金融工具的信用风险已发生显著增加：</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定量标准主要为报告日剩余存续期违约概率较初始确认时上升超过一定比例</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定性标准主要债务人经营或财务情况出现重大不利变化、预警客户清单等</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已发生信用减值资产的定义</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为确定是否发生信用减值，本公司所采用的界定标准，与内部针对相关金融工具的信用风险管理目标保持一致，同时考虑定量、定性指标。本公司评估债务人是否发生信用减值时，主要考虑以下因素：</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发行方或债务人发生重大财务困难；</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债务人违反合同，如偿付利息或本金违约或逾期等；</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债权人出于与债务人财务困难有关的经济或合同考虑，给予债务人在任何其他情况下都不会做出的让步；</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债务人很可能破产或进行其他财务重组；</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发行方或债务人财务困难导致该金融资产的活跃市场消失；</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以大幅折扣</w:t>
              </w:r>
              <w:proofErr w:type="gramStart"/>
              <w:r w:rsidRPr="00815CDA">
                <w:rPr>
                  <w:rFonts w:hint="eastAsia"/>
                  <w:sz w:val="21"/>
                  <w:szCs w:val="21"/>
                </w:rPr>
                <w:t>购买或源生</w:t>
              </w:r>
              <w:proofErr w:type="gramEnd"/>
              <w:r w:rsidRPr="00815CDA">
                <w:rPr>
                  <w:rFonts w:hint="eastAsia"/>
                  <w:sz w:val="21"/>
                  <w:szCs w:val="21"/>
                </w:rPr>
                <w:t>一项金融资产，该折扣反映了发生信用损失的事实；</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金融资产发生信用减值，有可能是多个事件的共同作用所致，未必是可单独识别的事件所致。</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预期信用损失计量的参数</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xml:space="preserve">根据信用风险是否发生显著增加以及是否已发生信用减值，本公司对不同的资产分别以12 </w:t>
              </w:r>
              <w:proofErr w:type="gramStart"/>
              <w:r w:rsidRPr="00815CDA">
                <w:rPr>
                  <w:rFonts w:hint="eastAsia"/>
                  <w:sz w:val="21"/>
                  <w:szCs w:val="21"/>
                </w:rPr>
                <w:t>个</w:t>
              </w:r>
              <w:proofErr w:type="gramEnd"/>
              <w:r w:rsidRPr="00815CDA">
                <w:rPr>
                  <w:rFonts w:hint="eastAsia"/>
                  <w:sz w:val="21"/>
                  <w:szCs w:val="21"/>
                </w:rPr>
                <w:t>月或整个存续期的预期信用损失计量减值准备。预期信用损失计量的关键参数包括违约概率、违约损失率和违约风险敞口。本公司考虑历史统计数据(如交易对手评级、担保</w:t>
              </w:r>
              <w:proofErr w:type="gramStart"/>
              <w:r w:rsidRPr="00815CDA">
                <w:rPr>
                  <w:rFonts w:hint="eastAsia"/>
                  <w:sz w:val="21"/>
                  <w:szCs w:val="21"/>
                </w:rPr>
                <w:t>方式及抵质押</w:t>
              </w:r>
              <w:proofErr w:type="gramEnd"/>
              <w:r w:rsidRPr="00815CDA">
                <w:rPr>
                  <w:rFonts w:hint="eastAsia"/>
                  <w:sz w:val="21"/>
                  <w:szCs w:val="21"/>
                </w:rPr>
                <w:t>物类别、还款方式等)的定量分析及前瞻性信息，建立违约概率、违约损失率及违约风险敞口模型。</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相关定义如下：</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违约概率是指债务人在未来12个月或在整个剩余存续期，无法履行其偿付义务的可能性。本公司的违约概率以应收款项历史迁移率模型为基础进行调整，加入前瞻性信息，以反映当前宏观经济环境下债务人违约概率；</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违约损失率是指本公司对违约风险暴露发生损失程度</w:t>
              </w:r>
              <w:proofErr w:type="gramStart"/>
              <w:r w:rsidRPr="00815CDA">
                <w:rPr>
                  <w:rFonts w:hint="eastAsia"/>
                  <w:sz w:val="21"/>
                  <w:szCs w:val="21"/>
                </w:rPr>
                <w:t>作出</w:t>
              </w:r>
              <w:proofErr w:type="gramEnd"/>
              <w:r w:rsidRPr="00815CDA">
                <w:rPr>
                  <w:rFonts w:hint="eastAsia"/>
                  <w:sz w:val="21"/>
                  <w:szCs w:val="21"/>
                </w:rPr>
                <w:t>的预期。根据交易对手的类型、追索的方式和优先级，以及担保品的不同，违约损失率也有所不同。违约损失率为违约发生时风险敞口损失的百分比，以未来12个月内或整个存续期为基准进行计算；</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 违约风险敞口是指，在未来12个月或在整个剩余存续期中，在违约发生时，本公司应被偿付的金额。</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前瞻性信息</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t>信用风险显著增加的评估及预期信用损失的计算均涉及前瞻性信息。本公司通过进行历史数据分析，识别</w:t>
              </w:r>
              <w:proofErr w:type="gramStart"/>
              <w:r w:rsidRPr="00815CDA">
                <w:rPr>
                  <w:rFonts w:hint="eastAsia"/>
                  <w:sz w:val="21"/>
                  <w:szCs w:val="21"/>
                </w:rPr>
                <w:t>出影响</w:t>
              </w:r>
              <w:proofErr w:type="gramEnd"/>
              <w:r w:rsidRPr="00815CDA">
                <w:rPr>
                  <w:rFonts w:hint="eastAsia"/>
                  <w:sz w:val="21"/>
                  <w:szCs w:val="21"/>
                </w:rPr>
                <w:t>各业务类型信用风险及预期信用损失的关键经济指标。</w:t>
              </w:r>
            </w:p>
            <w:p w:rsidR="00815CDA" w:rsidRPr="00815CDA" w:rsidRDefault="00815CDA" w:rsidP="00815CDA">
              <w:pPr>
                <w:spacing w:line="360" w:lineRule="exact"/>
                <w:ind w:firstLineChars="200" w:firstLine="420"/>
                <w:outlineLvl w:val="1"/>
                <w:rPr>
                  <w:rFonts w:asciiTheme="minorEastAsia" w:eastAsiaTheme="minorEastAsia" w:hAnsiTheme="minorEastAsia"/>
                  <w:sz w:val="21"/>
                  <w:szCs w:val="21"/>
                </w:rPr>
              </w:pPr>
              <w:r w:rsidRPr="00815CDA">
                <w:rPr>
                  <w:rFonts w:asciiTheme="minorEastAsia" w:eastAsiaTheme="minorEastAsia" w:hAnsiTheme="minorEastAsia" w:hint="eastAsia"/>
                  <w:sz w:val="21"/>
                  <w:szCs w:val="21"/>
                </w:rPr>
                <w:t>（三）流动性风险</w:t>
              </w:r>
            </w:p>
            <w:p w:rsidR="00815CDA" w:rsidRPr="00815CDA" w:rsidRDefault="00815CDA" w:rsidP="00815CDA">
              <w:pPr>
                <w:autoSpaceDE w:val="0"/>
                <w:autoSpaceDN w:val="0"/>
                <w:adjustRightInd w:val="0"/>
                <w:spacing w:line="360" w:lineRule="exact"/>
                <w:ind w:firstLineChars="200" w:firstLine="420"/>
                <w:rPr>
                  <w:sz w:val="21"/>
                  <w:szCs w:val="21"/>
                </w:rPr>
              </w:pPr>
              <w:r w:rsidRPr="00815CDA">
                <w:rPr>
                  <w:rFonts w:hint="eastAsia"/>
                  <w:sz w:val="21"/>
                  <w:szCs w:val="21"/>
                </w:rPr>
                <w:lastRenderedPageBreak/>
                <w:t>本公司采用循环流动性计划工具管理资金短缺风险。该工具既考虑其金融工具的到期日，也考虑本公司运营产生的预计现金流量。</w:t>
              </w:r>
            </w:p>
            <w:p w:rsidR="00815CDA" w:rsidRPr="00815CDA" w:rsidRDefault="00815CDA" w:rsidP="00815CDA">
              <w:pPr>
                <w:autoSpaceDE w:val="0"/>
                <w:autoSpaceDN w:val="0"/>
                <w:adjustRightInd w:val="0"/>
                <w:spacing w:line="360" w:lineRule="exact"/>
                <w:ind w:firstLineChars="200" w:firstLine="420"/>
                <w:rPr>
                  <w:b/>
                  <w:i/>
                  <w:color w:val="0000FF"/>
                  <w:sz w:val="21"/>
                  <w:szCs w:val="21"/>
                </w:rPr>
              </w:pPr>
              <w:r w:rsidRPr="00815CDA">
                <w:rPr>
                  <w:rFonts w:hint="eastAsia"/>
                  <w:sz w:val="21"/>
                  <w:szCs w:val="21"/>
                </w:rPr>
                <w:t>本公司的目标是运用银行借款、可转换债券、融资租赁和其他计息借款等多种融资手段以保持融资的持续性与灵活性的平衡。</w:t>
              </w:r>
            </w:p>
            <w:p w:rsidR="00815CDA" w:rsidRPr="00AE59D0" w:rsidRDefault="00815CDA" w:rsidP="00815CDA">
              <w:pPr>
                <w:autoSpaceDE w:val="0"/>
                <w:autoSpaceDN w:val="0"/>
                <w:adjustRightInd w:val="0"/>
                <w:spacing w:line="360" w:lineRule="exact"/>
                <w:ind w:firstLineChars="200" w:firstLine="420"/>
              </w:pPr>
              <w:r w:rsidRPr="00815CDA">
                <w:rPr>
                  <w:rFonts w:hint="eastAsia"/>
                  <w:sz w:val="21"/>
                  <w:szCs w:val="21"/>
                </w:rPr>
                <w:t>金融负债按未折现的合同现金流量所作的到期期限分析：</w:t>
              </w:r>
            </w:p>
            <w:tbl>
              <w:tblPr>
                <w:tblW w:w="8973" w:type="dxa"/>
                <w:tblInd w:w="93" w:type="dxa"/>
                <w:tblLayout w:type="fixed"/>
                <w:tblLook w:val="04A0"/>
              </w:tblPr>
              <w:tblGrid>
                <w:gridCol w:w="2000"/>
                <w:gridCol w:w="992"/>
                <w:gridCol w:w="992"/>
                <w:gridCol w:w="993"/>
                <w:gridCol w:w="992"/>
                <w:gridCol w:w="992"/>
                <w:gridCol w:w="992"/>
                <w:gridCol w:w="1020"/>
              </w:tblGrid>
              <w:tr w:rsidR="004E76B8" w:rsidRPr="00815CDA" w:rsidTr="00226F01">
                <w:trPr>
                  <w:trHeight w:val="37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项目</w:t>
                    </w:r>
                  </w:p>
                </w:tc>
                <w:tc>
                  <w:tcPr>
                    <w:tcW w:w="6973" w:type="dxa"/>
                    <w:gridSpan w:val="7"/>
                    <w:tcBorders>
                      <w:top w:val="single" w:sz="4" w:space="0" w:color="auto"/>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2021年12月31日</w:t>
                    </w:r>
                  </w:p>
                </w:tc>
              </w:tr>
              <w:tr w:rsidR="004E76B8" w:rsidRPr="00815CDA" w:rsidTr="00226F01">
                <w:trPr>
                  <w:trHeight w:val="414"/>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4E76B8" w:rsidRPr="00815CDA" w:rsidRDefault="004E76B8" w:rsidP="00226F01">
                    <w:pPr>
                      <w:rPr>
                        <w:b/>
                        <w:b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1年以内</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1-2年</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2-3年</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3-4年</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4-5年</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5年以上</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center"/>
                      <w:rPr>
                        <w:b/>
                        <w:bCs/>
                        <w:color w:val="000000"/>
                        <w:sz w:val="18"/>
                        <w:szCs w:val="18"/>
                      </w:rPr>
                    </w:pPr>
                    <w:r w:rsidRPr="00815CDA">
                      <w:rPr>
                        <w:rFonts w:hint="eastAsia"/>
                        <w:b/>
                        <w:bCs/>
                        <w:color w:val="000000"/>
                        <w:sz w:val="18"/>
                        <w:szCs w:val="18"/>
                      </w:rPr>
                      <w:t>账面价值</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815CDA" w:rsidRDefault="004E76B8" w:rsidP="00226F01">
                    <w:pPr>
                      <w:rPr>
                        <w:color w:val="000000"/>
                        <w:sz w:val="18"/>
                        <w:szCs w:val="18"/>
                      </w:rPr>
                    </w:pPr>
                    <w:r w:rsidRPr="00815CDA">
                      <w:rPr>
                        <w:rFonts w:hint="eastAsia"/>
                        <w:color w:val="000000"/>
                        <w:sz w:val="18"/>
                        <w:szCs w:val="18"/>
                      </w:rPr>
                      <w:t>短期借款</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30,011,763.90</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30,011,763.90</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815CDA" w:rsidRDefault="004E76B8" w:rsidP="00226F01">
                    <w:pPr>
                      <w:rPr>
                        <w:color w:val="000000"/>
                        <w:sz w:val="18"/>
                        <w:szCs w:val="18"/>
                      </w:rPr>
                    </w:pPr>
                    <w:r w:rsidRPr="00815CDA">
                      <w:rPr>
                        <w:rFonts w:hint="eastAsia"/>
                        <w:color w:val="000000"/>
                        <w:sz w:val="18"/>
                        <w:szCs w:val="18"/>
                      </w:rPr>
                      <w:t>衍生金融负责</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558,850.00</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558,850.00</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815CDA" w:rsidRDefault="004E76B8" w:rsidP="00226F01">
                    <w:pPr>
                      <w:rPr>
                        <w:color w:val="000000"/>
                        <w:sz w:val="18"/>
                        <w:szCs w:val="18"/>
                      </w:rPr>
                    </w:pPr>
                    <w:r w:rsidRPr="00815CDA">
                      <w:rPr>
                        <w:rFonts w:hint="eastAsia"/>
                        <w:color w:val="000000"/>
                        <w:sz w:val="18"/>
                        <w:szCs w:val="18"/>
                      </w:rPr>
                      <w:t>应付票据</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160,550,000.00</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160,550,000.00</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2D5514" w:rsidRDefault="004E76B8" w:rsidP="00226F01">
                    <w:pPr>
                      <w:rPr>
                        <w:color w:val="000000"/>
                        <w:sz w:val="18"/>
                        <w:szCs w:val="18"/>
                      </w:rPr>
                    </w:pPr>
                    <w:r w:rsidRPr="002D5514">
                      <w:rPr>
                        <w:rFonts w:hint="eastAsia"/>
                        <w:color w:val="000000"/>
                        <w:sz w:val="18"/>
                        <w:szCs w:val="18"/>
                      </w:rPr>
                      <w:t>应付账款</w:t>
                    </w:r>
                  </w:p>
                </w:tc>
                <w:tc>
                  <w:tcPr>
                    <w:tcW w:w="992" w:type="dxa"/>
                    <w:tcBorders>
                      <w:top w:val="nil"/>
                      <w:left w:val="nil"/>
                      <w:bottom w:val="single" w:sz="4" w:space="0" w:color="auto"/>
                      <w:right w:val="single" w:sz="4" w:space="0" w:color="auto"/>
                    </w:tcBorders>
                    <w:shd w:val="clear" w:color="auto" w:fill="auto"/>
                    <w:vAlign w:val="center"/>
                    <w:hideMark/>
                  </w:tcPr>
                  <w:p w:rsidR="004E76B8" w:rsidRPr="002D5514" w:rsidRDefault="004E76B8" w:rsidP="00226F01">
                    <w:pPr>
                      <w:jc w:val="right"/>
                      <w:rPr>
                        <w:color w:val="000000"/>
                        <w:sz w:val="15"/>
                        <w:szCs w:val="15"/>
                      </w:rPr>
                    </w:pPr>
                    <w:r w:rsidRPr="002D5514">
                      <w:rPr>
                        <w:rFonts w:hint="eastAsia"/>
                        <w:color w:val="000000"/>
                        <w:sz w:val="15"/>
                        <w:szCs w:val="15"/>
                      </w:rPr>
                      <w:t>758,533,788.53</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758,533,788.53</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2D5514" w:rsidRDefault="004E76B8" w:rsidP="00226F01">
                    <w:pPr>
                      <w:rPr>
                        <w:color w:val="000000"/>
                        <w:sz w:val="18"/>
                        <w:szCs w:val="18"/>
                      </w:rPr>
                    </w:pPr>
                    <w:r w:rsidRPr="002D5514">
                      <w:rPr>
                        <w:rFonts w:hint="eastAsia"/>
                        <w:color w:val="000000"/>
                        <w:sz w:val="18"/>
                        <w:szCs w:val="18"/>
                      </w:rPr>
                      <w:t>其他应付款</w:t>
                    </w:r>
                  </w:p>
                </w:tc>
                <w:tc>
                  <w:tcPr>
                    <w:tcW w:w="992" w:type="dxa"/>
                    <w:tcBorders>
                      <w:top w:val="nil"/>
                      <w:left w:val="nil"/>
                      <w:bottom w:val="single" w:sz="4" w:space="0" w:color="auto"/>
                      <w:right w:val="single" w:sz="4" w:space="0" w:color="auto"/>
                    </w:tcBorders>
                    <w:shd w:val="clear" w:color="auto" w:fill="auto"/>
                    <w:vAlign w:val="center"/>
                    <w:hideMark/>
                  </w:tcPr>
                  <w:p w:rsidR="004E76B8" w:rsidRPr="002D5514" w:rsidRDefault="004E76B8" w:rsidP="00226F01">
                    <w:pPr>
                      <w:jc w:val="right"/>
                      <w:rPr>
                        <w:color w:val="000000"/>
                        <w:sz w:val="15"/>
                        <w:szCs w:val="15"/>
                      </w:rPr>
                    </w:pPr>
                    <w:r w:rsidRPr="002D5514">
                      <w:rPr>
                        <w:rFonts w:hint="eastAsia"/>
                        <w:color w:val="000000"/>
                        <w:sz w:val="15"/>
                        <w:szCs w:val="15"/>
                      </w:rPr>
                      <w:t>218,880,360.17</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218,880,360.17</w:t>
                    </w:r>
                  </w:p>
                </w:tc>
              </w:tr>
              <w:tr w:rsidR="004E76B8" w:rsidRPr="00815CDA" w:rsidTr="00226F01">
                <w:trPr>
                  <w:trHeight w:val="533"/>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815CDA" w:rsidRDefault="004E76B8" w:rsidP="00226F01">
                    <w:pPr>
                      <w:rPr>
                        <w:color w:val="000000"/>
                        <w:sz w:val="18"/>
                        <w:szCs w:val="18"/>
                      </w:rPr>
                    </w:pPr>
                    <w:r w:rsidRPr="00815CDA">
                      <w:rPr>
                        <w:rFonts w:hint="eastAsia"/>
                        <w:color w:val="000000"/>
                        <w:sz w:val="18"/>
                        <w:szCs w:val="18"/>
                      </w:rPr>
                      <w:t>一年内到期的非流动负债</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166,084,320.73</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166,084,320.73</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815CDA" w:rsidRDefault="004E76B8" w:rsidP="00226F01">
                    <w:pPr>
                      <w:rPr>
                        <w:color w:val="000000"/>
                        <w:sz w:val="18"/>
                        <w:szCs w:val="18"/>
                      </w:rPr>
                    </w:pPr>
                    <w:r w:rsidRPr="00815CDA">
                      <w:rPr>
                        <w:rFonts w:hint="eastAsia"/>
                        <w:color w:val="000000"/>
                        <w:sz w:val="18"/>
                        <w:szCs w:val="18"/>
                      </w:rPr>
                      <w:t>其他流动负债</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Pr>
                        <w:rFonts w:hint="eastAsia"/>
                        <w:color w:val="000000"/>
                        <w:sz w:val="15"/>
                        <w:szCs w:val="15"/>
                      </w:rPr>
                      <w:t>380,390,632.02</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815CDA">
                      <w:rPr>
                        <w:rFonts w:hint="eastAsia"/>
                        <w:color w:val="000000"/>
                        <w:sz w:val="15"/>
                        <w:szCs w:val="15"/>
                      </w:rPr>
                      <w:t xml:space="preserve">　</w:t>
                    </w:r>
                  </w:p>
                </w:tc>
                <w:tc>
                  <w:tcPr>
                    <w:tcW w:w="1020"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color w:val="000000"/>
                        <w:sz w:val="15"/>
                        <w:szCs w:val="15"/>
                      </w:rPr>
                    </w:pPr>
                    <w:r w:rsidRPr="00167A38">
                      <w:rPr>
                        <w:color w:val="000000"/>
                        <w:sz w:val="15"/>
                        <w:szCs w:val="15"/>
                      </w:rPr>
                      <w:t>380,390,632.02</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E636DC" w:rsidRDefault="004E76B8" w:rsidP="00226F01">
                    <w:pPr>
                      <w:rPr>
                        <w:sz w:val="18"/>
                        <w:szCs w:val="18"/>
                      </w:rPr>
                    </w:pPr>
                    <w:r w:rsidRPr="00E636DC">
                      <w:rPr>
                        <w:sz w:val="18"/>
                        <w:szCs w:val="18"/>
                      </w:rPr>
                      <w:t>长期借款</w:t>
                    </w:r>
                  </w:p>
                </w:tc>
                <w:tc>
                  <w:tcPr>
                    <w:tcW w:w="992" w:type="dxa"/>
                    <w:tcBorders>
                      <w:top w:val="nil"/>
                      <w:left w:val="nil"/>
                      <w:bottom w:val="single" w:sz="4" w:space="0" w:color="auto"/>
                      <w:right w:val="single" w:sz="4" w:space="0" w:color="auto"/>
                    </w:tcBorders>
                    <w:shd w:val="clear" w:color="auto" w:fill="auto"/>
                    <w:vAlign w:val="center"/>
                    <w:hideMark/>
                  </w:tcPr>
                  <w:p w:rsidR="004E76B8" w:rsidRPr="00815CDA" w:rsidRDefault="004E76B8" w:rsidP="00226F01">
                    <w:pPr>
                      <w:jc w:val="right"/>
                      <w:rPr>
                        <w:sz w:val="15"/>
                        <w:szCs w:val="15"/>
                      </w:rPr>
                    </w:pPr>
                    <w: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4E76B8" w:rsidRPr="00E636DC" w:rsidRDefault="004E76B8" w:rsidP="00226F01">
                    <w:pPr>
                      <w:jc w:val="right"/>
                      <w:rPr>
                        <w:sz w:val="15"/>
                        <w:szCs w:val="15"/>
                      </w:rPr>
                    </w:pPr>
                    <w:r w:rsidRPr="00E636DC">
                      <w:rPr>
                        <w:sz w:val="15"/>
                        <w:szCs w:val="15"/>
                      </w:rPr>
                      <w:t>147,900,000.00</w:t>
                    </w:r>
                  </w:p>
                </w:tc>
                <w:tc>
                  <w:tcPr>
                    <w:tcW w:w="993" w:type="dxa"/>
                    <w:tcBorders>
                      <w:top w:val="nil"/>
                      <w:left w:val="nil"/>
                      <w:bottom w:val="single" w:sz="4" w:space="0" w:color="auto"/>
                      <w:right w:val="single" w:sz="4" w:space="0" w:color="auto"/>
                    </w:tcBorders>
                    <w:shd w:val="clear" w:color="auto" w:fill="auto"/>
                    <w:vAlign w:val="center"/>
                    <w:hideMark/>
                  </w:tcPr>
                  <w:p w:rsidR="004E76B8" w:rsidRPr="00E636DC" w:rsidRDefault="004E76B8" w:rsidP="00226F01">
                    <w:pPr>
                      <w:jc w:val="right"/>
                      <w:rPr>
                        <w:sz w:val="15"/>
                        <w:szCs w:val="15"/>
                      </w:rPr>
                    </w:pPr>
                    <w:r w:rsidRPr="00E636DC">
                      <w:rPr>
                        <w:sz w:val="15"/>
                        <w:szCs w:val="15"/>
                      </w:rPr>
                      <w:t>223,000,000.00</w:t>
                    </w:r>
                  </w:p>
                </w:tc>
                <w:tc>
                  <w:tcPr>
                    <w:tcW w:w="992" w:type="dxa"/>
                    <w:tcBorders>
                      <w:top w:val="nil"/>
                      <w:left w:val="nil"/>
                      <w:bottom w:val="single" w:sz="4" w:space="0" w:color="auto"/>
                      <w:right w:val="single" w:sz="4" w:space="0" w:color="auto"/>
                    </w:tcBorders>
                    <w:shd w:val="clear" w:color="auto" w:fill="auto"/>
                    <w:vAlign w:val="center"/>
                    <w:hideMark/>
                  </w:tcPr>
                  <w:p w:rsidR="004E76B8" w:rsidRPr="00E636DC" w:rsidRDefault="004E76B8" w:rsidP="00226F01">
                    <w:pPr>
                      <w:jc w:val="right"/>
                      <w:rPr>
                        <w:sz w:val="15"/>
                        <w:szCs w:val="15"/>
                      </w:rPr>
                    </w:pPr>
                    <w:r w:rsidRPr="00E636DC">
                      <w:rPr>
                        <w:sz w:val="15"/>
                        <w:szCs w:val="15"/>
                      </w:rPr>
                      <w:t>263,000,000.00</w:t>
                    </w:r>
                  </w:p>
                </w:tc>
                <w:tc>
                  <w:tcPr>
                    <w:tcW w:w="992" w:type="dxa"/>
                    <w:tcBorders>
                      <w:top w:val="nil"/>
                      <w:left w:val="nil"/>
                      <w:bottom w:val="single" w:sz="4" w:space="0" w:color="auto"/>
                      <w:right w:val="single" w:sz="4" w:space="0" w:color="auto"/>
                    </w:tcBorders>
                    <w:shd w:val="clear" w:color="auto" w:fill="auto"/>
                    <w:vAlign w:val="center"/>
                    <w:hideMark/>
                  </w:tcPr>
                  <w:p w:rsidR="004E76B8" w:rsidRPr="00E636DC" w:rsidRDefault="004E76B8" w:rsidP="00226F01">
                    <w:pPr>
                      <w:jc w:val="right"/>
                      <w:rPr>
                        <w:sz w:val="15"/>
                        <w:szCs w:val="15"/>
                      </w:rPr>
                    </w:pPr>
                    <w:r w:rsidRPr="00E636DC">
                      <w:rPr>
                        <w:sz w:val="15"/>
                        <w:szCs w:val="15"/>
                      </w:rPr>
                      <w:t>333,000,000.00</w:t>
                    </w:r>
                  </w:p>
                </w:tc>
                <w:tc>
                  <w:tcPr>
                    <w:tcW w:w="992" w:type="dxa"/>
                    <w:tcBorders>
                      <w:top w:val="nil"/>
                      <w:left w:val="nil"/>
                      <w:bottom w:val="single" w:sz="4" w:space="0" w:color="auto"/>
                      <w:right w:val="single" w:sz="4" w:space="0" w:color="auto"/>
                    </w:tcBorders>
                    <w:shd w:val="clear" w:color="auto" w:fill="auto"/>
                    <w:vAlign w:val="center"/>
                    <w:hideMark/>
                  </w:tcPr>
                  <w:p w:rsidR="004E76B8" w:rsidRPr="00E636DC" w:rsidRDefault="004E76B8" w:rsidP="00226F01">
                    <w:pPr>
                      <w:jc w:val="right"/>
                      <w:rPr>
                        <w:sz w:val="15"/>
                        <w:szCs w:val="15"/>
                      </w:rPr>
                    </w:pPr>
                    <w:r w:rsidRPr="00E636DC">
                      <w:rPr>
                        <w:sz w:val="15"/>
                        <w:szCs w:val="15"/>
                      </w:rPr>
                      <w:t>194,918,642.05</w:t>
                    </w:r>
                  </w:p>
                </w:tc>
                <w:tc>
                  <w:tcPr>
                    <w:tcW w:w="1020" w:type="dxa"/>
                    <w:tcBorders>
                      <w:top w:val="nil"/>
                      <w:left w:val="nil"/>
                      <w:bottom w:val="single" w:sz="4" w:space="0" w:color="auto"/>
                      <w:right w:val="single" w:sz="4" w:space="0" w:color="auto"/>
                    </w:tcBorders>
                    <w:shd w:val="clear" w:color="auto" w:fill="auto"/>
                    <w:vAlign w:val="center"/>
                    <w:hideMark/>
                  </w:tcPr>
                  <w:p w:rsidR="004E76B8" w:rsidRPr="00E636DC" w:rsidRDefault="004E76B8" w:rsidP="00226F01">
                    <w:pPr>
                      <w:jc w:val="right"/>
                      <w:rPr>
                        <w:sz w:val="15"/>
                        <w:szCs w:val="15"/>
                      </w:rPr>
                    </w:pPr>
                    <w:r w:rsidRPr="00E636DC">
                      <w:rPr>
                        <w:sz w:val="15"/>
                        <w:szCs w:val="15"/>
                      </w:rPr>
                      <w:t>1,161,818,642.05</w:t>
                    </w:r>
                  </w:p>
                </w:tc>
              </w:tr>
              <w:tr w:rsidR="004E76B8" w:rsidRPr="00815CDA" w:rsidTr="00226F01">
                <w:trPr>
                  <w:trHeight w:val="29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4E76B8" w:rsidRPr="004E76B8" w:rsidRDefault="004E76B8" w:rsidP="00226F01">
                    <w:pPr>
                      <w:rPr>
                        <w:color w:val="000000"/>
                        <w:sz w:val="18"/>
                        <w:szCs w:val="18"/>
                      </w:rPr>
                    </w:pPr>
                    <w:r w:rsidRPr="004E76B8">
                      <w:rPr>
                        <w:rFonts w:hint="eastAsia"/>
                        <w:color w:val="000000"/>
                        <w:sz w:val="18"/>
                        <w:szCs w:val="18"/>
                      </w:rPr>
                      <w:t>租赁负债</w:t>
                    </w:r>
                  </w:p>
                </w:tc>
                <w:tc>
                  <w:tcPr>
                    <w:tcW w:w="992"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color w:val="000000"/>
                        <w:sz w:val="15"/>
                        <w:szCs w:val="15"/>
                      </w:rPr>
                    </w:pPr>
                  </w:p>
                </w:tc>
                <w:tc>
                  <w:tcPr>
                    <w:tcW w:w="992"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sz w:val="15"/>
                        <w:szCs w:val="15"/>
                      </w:rPr>
                    </w:pPr>
                    <w:r w:rsidRPr="004E76B8">
                      <w:rPr>
                        <w:sz w:val="15"/>
                        <w:szCs w:val="15"/>
                      </w:rPr>
                      <w:t>8,700,000.00</w:t>
                    </w:r>
                  </w:p>
                </w:tc>
                <w:tc>
                  <w:tcPr>
                    <w:tcW w:w="993"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sz w:val="15"/>
                        <w:szCs w:val="15"/>
                      </w:rPr>
                    </w:pPr>
                    <w:r w:rsidRPr="004E76B8">
                      <w:rPr>
                        <w:sz w:val="15"/>
                        <w:szCs w:val="15"/>
                      </w:rPr>
                      <w:t>2,227,838.71</w:t>
                    </w:r>
                  </w:p>
                </w:tc>
                <w:tc>
                  <w:tcPr>
                    <w:tcW w:w="992"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sz w:val="15"/>
                        <w:szCs w:val="15"/>
                      </w:rPr>
                    </w:pPr>
                    <w:r w:rsidRPr="004E76B8">
                      <w:rPr>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sz w:val="15"/>
                        <w:szCs w:val="15"/>
                      </w:rPr>
                    </w:pPr>
                    <w:r w:rsidRPr="004E76B8">
                      <w:rPr>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sz w:val="15"/>
                        <w:szCs w:val="15"/>
                      </w:rPr>
                    </w:pPr>
                    <w:r w:rsidRPr="004E76B8">
                      <w:rPr>
                        <w:sz w:val="15"/>
                        <w:szCs w:val="15"/>
                      </w:rPr>
                      <w:t> </w:t>
                    </w:r>
                  </w:p>
                </w:tc>
                <w:tc>
                  <w:tcPr>
                    <w:tcW w:w="1020" w:type="dxa"/>
                    <w:tcBorders>
                      <w:top w:val="nil"/>
                      <w:left w:val="nil"/>
                      <w:bottom w:val="single" w:sz="4" w:space="0" w:color="auto"/>
                      <w:right w:val="single" w:sz="4" w:space="0" w:color="auto"/>
                    </w:tcBorders>
                    <w:shd w:val="clear" w:color="auto" w:fill="auto"/>
                    <w:vAlign w:val="center"/>
                    <w:hideMark/>
                  </w:tcPr>
                  <w:p w:rsidR="004E76B8" w:rsidRPr="004E76B8" w:rsidRDefault="004E76B8" w:rsidP="00226F01">
                    <w:pPr>
                      <w:jc w:val="right"/>
                      <w:rPr>
                        <w:sz w:val="15"/>
                        <w:szCs w:val="15"/>
                      </w:rPr>
                    </w:pPr>
                    <w:r w:rsidRPr="004E76B8">
                      <w:rPr>
                        <w:sz w:val="15"/>
                        <w:szCs w:val="15"/>
                      </w:rPr>
                      <w:t>10,927,838.71</w:t>
                    </w:r>
                  </w:p>
                </w:tc>
              </w:tr>
            </w:tbl>
            <w:p w:rsidR="004E76B8" w:rsidRDefault="004E76B8"/>
            <w:p w:rsidR="00815CDA" w:rsidRPr="00815CDA" w:rsidRDefault="00815CDA" w:rsidP="00AC3AAD">
              <w:pPr>
                <w:autoSpaceDE w:val="0"/>
                <w:autoSpaceDN w:val="0"/>
                <w:adjustRightInd w:val="0"/>
                <w:spacing w:afterLines="50" w:line="360" w:lineRule="exact"/>
                <w:ind w:firstLineChars="200" w:firstLine="420"/>
                <w:rPr>
                  <w:sz w:val="21"/>
                  <w:szCs w:val="21"/>
                </w:rPr>
              </w:pPr>
              <w:r w:rsidRPr="00815CDA">
                <w:rPr>
                  <w:rFonts w:hint="eastAsia"/>
                  <w:sz w:val="21"/>
                  <w:szCs w:val="21"/>
                </w:rPr>
                <w:t>接上表：</w:t>
              </w:r>
            </w:p>
            <w:tbl>
              <w:tblPr>
                <w:tblW w:w="9087" w:type="dxa"/>
                <w:tblInd w:w="93" w:type="dxa"/>
                <w:tblLayout w:type="fixed"/>
                <w:tblLook w:val="04A0"/>
              </w:tblPr>
              <w:tblGrid>
                <w:gridCol w:w="2000"/>
                <w:gridCol w:w="1134"/>
                <w:gridCol w:w="1134"/>
                <w:gridCol w:w="992"/>
                <w:gridCol w:w="851"/>
                <w:gridCol w:w="992"/>
                <w:gridCol w:w="850"/>
                <w:gridCol w:w="1134"/>
              </w:tblGrid>
              <w:tr w:rsidR="00E92043" w:rsidRPr="00AB7E92" w:rsidTr="00C310EB">
                <w:trPr>
                  <w:trHeight w:val="315"/>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项目</w:t>
                    </w:r>
                  </w:p>
                </w:tc>
                <w:tc>
                  <w:tcPr>
                    <w:tcW w:w="7087" w:type="dxa"/>
                    <w:gridSpan w:val="7"/>
                    <w:tcBorders>
                      <w:top w:val="single" w:sz="4" w:space="0" w:color="auto"/>
                      <w:left w:val="nil"/>
                      <w:bottom w:val="single" w:sz="4" w:space="0" w:color="auto"/>
                      <w:right w:val="single" w:sz="4" w:space="0" w:color="auto"/>
                    </w:tcBorders>
                    <w:shd w:val="clear" w:color="auto" w:fill="auto"/>
                    <w:vAlign w:val="center"/>
                    <w:hideMark/>
                  </w:tcPr>
                  <w:p w:rsidR="00E92043" w:rsidRPr="00AB7E92" w:rsidRDefault="00E92043" w:rsidP="00241683">
                    <w:pPr>
                      <w:jc w:val="center"/>
                      <w:rPr>
                        <w:b/>
                        <w:bCs/>
                        <w:color w:val="000000"/>
                        <w:sz w:val="18"/>
                        <w:szCs w:val="18"/>
                      </w:rPr>
                    </w:pPr>
                    <w:r w:rsidRPr="00AB7E92">
                      <w:rPr>
                        <w:rFonts w:hint="eastAsia"/>
                        <w:b/>
                        <w:bCs/>
                        <w:color w:val="000000"/>
                        <w:sz w:val="18"/>
                        <w:szCs w:val="18"/>
                      </w:rPr>
                      <w:t>202</w:t>
                    </w:r>
                    <w:r w:rsidR="00241683">
                      <w:rPr>
                        <w:rFonts w:hint="eastAsia"/>
                        <w:b/>
                        <w:bCs/>
                        <w:color w:val="000000"/>
                        <w:sz w:val="18"/>
                        <w:szCs w:val="18"/>
                      </w:rPr>
                      <w:t>0</w:t>
                    </w:r>
                    <w:r w:rsidRPr="00AB7E92">
                      <w:rPr>
                        <w:rFonts w:hint="eastAsia"/>
                        <w:b/>
                        <w:bCs/>
                        <w:color w:val="000000"/>
                        <w:sz w:val="18"/>
                        <w:szCs w:val="18"/>
                      </w:rPr>
                      <w:t>年12月31日</w:t>
                    </w:r>
                  </w:p>
                </w:tc>
              </w:tr>
              <w:tr w:rsidR="00E92043" w:rsidRPr="00AB7E92" w:rsidTr="00C310EB">
                <w:trPr>
                  <w:trHeight w:val="31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E92043" w:rsidRPr="00AB7E92" w:rsidRDefault="00E92043" w:rsidP="00C310EB">
                    <w:pPr>
                      <w:rPr>
                        <w:b/>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1年以内</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1-2年</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2-3年</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3-4年</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4-5年</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5年以上</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center"/>
                      <w:rPr>
                        <w:b/>
                        <w:bCs/>
                        <w:color w:val="000000"/>
                        <w:sz w:val="18"/>
                        <w:szCs w:val="18"/>
                      </w:rPr>
                    </w:pPr>
                    <w:r w:rsidRPr="00AB7E92">
                      <w:rPr>
                        <w:rFonts w:hint="eastAsia"/>
                        <w:b/>
                        <w:bCs/>
                        <w:color w:val="000000"/>
                        <w:sz w:val="18"/>
                        <w:szCs w:val="18"/>
                      </w:rPr>
                      <w:t>账面价值</w:t>
                    </w:r>
                  </w:p>
                </w:tc>
              </w:tr>
              <w:tr w:rsidR="00E92043" w:rsidRPr="00AB7E92" w:rsidTr="00C310E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rPr>
                        <w:color w:val="000000"/>
                        <w:sz w:val="18"/>
                        <w:szCs w:val="18"/>
                      </w:rPr>
                    </w:pPr>
                    <w:r w:rsidRPr="00AB7E92">
                      <w:rPr>
                        <w:rFonts w:hint="eastAsia"/>
                        <w:color w:val="000000"/>
                        <w:sz w:val="18"/>
                        <w:szCs w:val="18"/>
                      </w:rPr>
                      <w:t>应付票据</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93,890,912.00</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93,890,912.00</w:t>
                    </w:r>
                  </w:p>
                </w:tc>
              </w:tr>
              <w:tr w:rsidR="00E92043" w:rsidRPr="00AB7E92" w:rsidTr="00C310E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rPr>
                        <w:color w:val="000000"/>
                        <w:sz w:val="18"/>
                        <w:szCs w:val="18"/>
                      </w:rPr>
                    </w:pPr>
                    <w:r w:rsidRPr="00AB7E92">
                      <w:rPr>
                        <w:rFonts w:hint="eastAsia"/>
                        <w:color w:val="000000"/>
                        <w:sz w:val="18"/>
                        <w:szCs w:val="18"/>
                      </w:rPr>
                      <w:t>应付账款</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571,772,943.18</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571,772,943.18</w:t>
                    </w:r>
                  </w:p>
                </w:tc>
              </w:tr>
              <w:tr w:rsidR="00E92043" w:rsidRPr="00AB7E92" w:rsidTr="00C310E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rPr>
                        <w:color w:val="000000"/>
                        <w:sz w:val="18"/>
                        <w:szCs w:val="18"/>
                      </w:rPr>
                    </w:pPr>
                    <w:r w:rsidRPr="00AB7E92">
                      <w:rPr>
                        <w:rFonts w:hint="eastAsia"/>
                        <w:color w:val="000000"/>
                        <w:sz w:val="18"/>
                        <w:szCs w:val="18"/>
                      </w:rPr>
                      <w:t>其他应付款</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73,794,919.22</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73,794,919.22</w:t>
                    </w:r>
                  </w:p>
                </w:tc>
              </w:tr>
              <w:tr w:rsidR="00E92043" w:rsidRPr="00AB7E92" w:rsidTr="00C310EB">
                <w:trPr>
                  <w:trHeight w:val="53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rPr>
                        <w:color w:val="000000"/>
                        <w:sz w:val="18"/>
                        <w:szCs w:val="18"/>
                      </w:rPr>
                    </w:pPr>
                    <w:r w:rsidRPr="00AB7E92">
                      <w:rPr>
                        <w:rFonts w:hint="eastAsia"/>
                        <w:color w:val="000000"/>
                        <w:sz w:val="18"/>
                        <w:szCs w:val="18"/>
                      </w:rPr>
                      <w:t>一年内到期的非流动负债</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30,000,000.00</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30,000,000.00</w:t>
                    </w:r>
                  </w:p>
                </w:tc>
              </w:tr>
              <w:tr w:rsidR="00E92043" w:rsidRPr="00AB7E92" w:rsidTr="00C310E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rPr>
                        <w:color w:val="000000"/>
                        <w:sz w:val="18"/>
                        <w:szCs w:val="18"/>
                      </w:rPr>
                    </w:pPr>
                    <w:r w:rsidRPr="00AB7E92">
                      <w:rPr>
                        <w:rFonts w:hint="eastAsia"/>
                        <w:color w:val="000000"/>
                        <w:sz w:val="18"/>
                        <w:szCs w:val="18"/>
                      </w:rPr>
                      <w:t>其他流动负债</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317,750,066.31</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 </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317,750,066.31</w:t>
                    </w:r>
                  </w:p>
                </w:tc>
              </w:tr>
              <w:tr w:rsidR="00E92043" w:rsidRPr="00AB7E92" w:rsidTr="00C310E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E92043" w:rsidRPr="00AB7E92" w:rsidRDefault="00E92043" w:rsidP="00C310EB">
                    <w:pPr>
                      <w:rPr>
                        <w:color w:val="000000"/>
                        <w:sz w:val="18"/>
                        <w:szCs w:val="18"/>
                      </w:rPr>
                    </w:pPr>
                    <w:r w:rsidRPr="00AB7E92">
                      <w:rPr>
                        <w:rFonts w:hint="eastAsia"/>
                        <w:color w:val="000000"/>
                        <w:sz w:val="18"/>
                        <w:szCs w:val="18"/>
                      </w:rPr>
                      <w:t>长期借款</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1,768,228.38</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155,749,138.25</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135,600,000.00</w:t>
                    </w:r>
                  </w:p>
                </w:tc>
                <w:tc>
                  <w:tcPr>
                    <w:tcW w:w="851"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185,600,000.00</w:t>
                    </w:r>
                  </w:p>
                </w:tc>
                <w:tc>
                  <w:tcPr>
                    <w:tcW w:w="992"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225,600,000.00</w:t>
                    </w:r>
                  </w:p>
                </w:tc>
                <w:tc>
                  <w:tcPr>
                    <w:tcW w:w="850"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470,518,603.80</w:t>
                    </w:r>
                  </w:p>
                </w:tc>
                <w:tc>
                  <w:tcPr>
                    <w:tcW w:w="1134" w:type="dxa"/>
                    <w:tcBorders>
                      <w:top w:val="nil"/>
                      <w:left w:val="nil"/>
                      <w:bottom w:val="single" w:sz="4" w:space="0" w:color="auto"/>
                      <w:right w:val="single" w:sz="4" w:space="0" w:color="auto"/>
                    </w:tcBorders>
                    <w:shd w:val="clear" w:color="auto" w:fill="auto"/>
                    <w:vAlign w:val="center"/>
                    <w:hideMark/>
                  </w:tcPr>
                  <w:p w:rsidR="00E92043" w:rsidRPr="00AB7E92" w:rsidRDefault="00E92043" w:rsidP="00C310EB">
                    <w:pPr>
                      <w:jc w:val="right"/>
                      <w:rPr>
                        <w:sz w:val="15"/>
                        <w:szCs w:val="15"/>
                      </w:rPr>
                    </w:pPr>
                    <w:r w:rsidRPr="00AB7E92">
                      <w:rPr>
                        <w:rFonts w:hint="eastAsia"/>
                        <w:sz w:val="15"/>
                        <w:szCs w:val="15"/>
                      </w:rPr>
                      <w:t>1,174,835,970.43</w:t>
                    </w:r>
                  </w:p>
                </w:tc>
              </w:tr>
            </w:tbl>
            <w:p w:rsidR="00E92043" w:rsidRDefault="00E92043"/>
            <w:p w:rsidR="00B22E52" w:rsidRPr="00B22E52" w:rsidRDefault="00B22E52" w:rsidP="00B22E52">
              <w:pPr>
                <w:spacing w:line="360" w:lineRule="exact"/>
                <w:ind w:firstLineChars="200" w:firstLine="480"/>
                <w:outlineLvl w:val="1"/>
                <w:rPr>
                  <w:sz w:val="21"/>
                  <w:szCs w:val="21"/>
                </w:rPr>
              </w:pPr>
              <w:r w:rsidRPr="00AE59D0">
                <w:rPr>
                  <w:rFonts w:asciiTheme="minorEastAsia" w:eastAsiaTheme="minorEastAsia" w:hAnsiTheme="minorEastAsia" w:hint="eastAsia"/>
                </w:rPr>
                <w:t>（</w:t>
              </w:r>
              <w:r w:rsidRPr="00B22E52">
                <w:rPr>
                  <w:rFonts w:hint="eastAsia"/>
                  <w:sz w:val="21"/>
                  <w:szCs w:val="21"/>
                </w:rPr>
                <w:t>四）市场风险</w:t>
              </w:r>
            </w:p>
            <w:p w:rsidR="00B22E52" w:rsidRPr="00973547" w:rsidRDefault="00B22E52" w:rsidP="00973547">
              <w:pPr>
                <w:autoSpaceDE w:val="0"/>
                <w:autoSpaceDN w:val="0"/>
                <w:adjustRightInd w:val="0"/>
                <w:spacing w:line="360" w:lineRule="exact"/>
                <w:ind w:firstLineChars="200" w:firstLine="420"/>
                <w:rPr>
                  <w:b/>
                  <w:i/>
                  <w:color w:val="0000FF"/>
                  <w:sz w:val="21"/>
                  <w:szCs w:val="21"/>
                </w:rPr>
              </w:pPr>
              <w:r w:rsidRPr="00B22E52">
                <w:rPr>
                  <w:rFonts w:hint="eastAsia"/>
                  <w:sz w:val="21"/>
                  <w:szCs w:val="21"/>
                </w:rPr>
                <w:t>本公司因利率变动引起金融工具公允价值变动的风险主要来自固定利率的短期借款或长期借款。由于固定利率借款均为短期借款或长期借款，因此本公司管理层认为公允利率风险并不重大。本公司目前并无利率对冲的政策。</w:t>
              </w:r>
            </w:p>
            <w:p w:rsidR="00FD2133" w:rsidRPr="00E60A41" w:rsidRDefault="00D1422C" w:rsidP="00E60A41">
              <w:pPr>
                <w:spacing w:line="360" w:lineRule="exact"/>
                <w:rPr>
                  <w:b/>
                  <w:sz w:val="21"/>
                  <w:szCs w:val="21"/>
                </w:rPr>
              </w:pPr>
            </w:p>
          </w:sdtContent>
        </w:sdt>
      </w:sdtContent>
    </w:sdt>
    <w:p w:rsidR="00FD2133" w:rsidRDefault="00537341">
      <w:pPr>
        <w:pStyle w:val="2"/>
        <w:numPr>
          <w:ilvl w:val="0"/>
          <w:numId w:val="42"/>
        </w:numPr>
        <w:rPr>
          <w:rFonts w:ascii="宋体" w:hAnsi="宋体"/>
        </w:rPr>
      </w:pPr>
      <w:r>
        <w:rPr>
          <w:rFonts w:ascii="宋体" w:hAnsi="宋体" w:hint="eastAsia"/>
        </w:rPr>
        <w:t>公允价值的披露</w:t>
      </w:r>
    </w:p>
    <w:bookmarkStart w:id="228" w:name="_Hlk24030209" w:displacedByCustomXml="next"/>
    <w:sdt>
      <w:sdtPr>
        <w:rPr>
          <w:rFonts w:ascii="宋体" w:hAnsi="宋体" w:cs="宋体"/>
          <w:b w:val="0"/>
          <w:bCs w:val="0"/>
          <w:kern w:val="0"/>
          <w:sz w:val="24"/>
          <w:szCs w:val="24"/>
        </w:rPr>
        <w:alias w:val="模块:"/>
        <w:tag w:val="_SEC_c2e6f9f8026e4755b0d598a62dfd0d45"/>
        <w:id w:val="-434825768"/>
        <w:lock w:val="sdtLocked"/>
        <w:placeholder>
          <w:docPart w:val="GBC22222222222222222222222222222"/>
        </w:placeholder>
      </w:sdtPr>
      <w:sdtContent>
        <w:bookmarkStart w:id="229" w:name="_Hlk10539195" w:displacedByCustomXml="prev"/>
        <w:p w:rsidR="00FD2133" w:rsidRDefault="00537341">
          <w:pPr>
            <w:pStyle w:val="3"/>
            <w:numPr>
              <w:ilvl w:val="0"/>
              <w:numId w:val="60"/>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Locked"/>
            <w:placeholder>
              <w:docPart w:val="GBC22222222222222222222222222222"/>
            </w:placeholder>
          </w:sdtPr>
          <w:sdtEndPr>
            <w:rPr>
              <w:sz w:val="21"/>
              <w:szCs w:val="21"/>
            </w:rPr>
          </w:sdtEndPr>
          <w:sdtContent>
            <w:p w:rsidR="00FD2133" w:rsidRPr="00E60A41" w:rsidRDefault="00D1422C">
              <w:pPr>
                <w:rPr>
                  <w:sz w:val="21"/>
                  <w:szCs w:val="21"/>
                </w:rPr>
              </w:pPr>
              <w:r w:rsidRPr="00E60A41">
                <w:rPr>
                  <w:sz w:val="21"/>
                  <w:szCs w:val="21"/>
                </w:rPr>
                <w:fldChar w:fldCharType="begin"/>
              </w:r>
              <w:r w:rsidR="00E60A41" w:rsidRPr="00E60A41">
                <w:rPr>
                  <w:sz w:val="21"/>
                  <w:szCs w:val="21"/>
                </w:rPr>
                <w:instrText xml:space="preserve"> MACROBUTTON  SnrToggleCheckbox √适用 </w:instrText>
              </w:r>
              <w:r w:rsidRPr="00E60A41">
                <w:rPr>
                  <w:sz w:val="21"/>
                  <w:szCs w:val="21"/>
                </w:rPr>
                <w:fldChar w:fldCharType="end"/>
              </w:r>
              <w:r w:rsidRPr="00E60A41">
                <w:rPr>
                  <w:sz w:val="21"/>
                  <w:szCs w:val="21"/>
                </w:rPr>
                <w:fldChar w:fldCharType="begin"/>
              </w:r>
              <w:r w:rsidR="00E60A41" w:rsidRPr="00E60A41">
                <w:rPr>
                  <w:sz w:val="21"/>
                  <w:szCs w:val="21"/>
                </w:rPr>
                <w:instrText xml:space="preserve"> MACROBUTTON  SnrToggleCheckbox □不适用 </w:instrText>
              </w:r>
              <w:r w:rsidRPr="00E60A41">
                <w:rPr>
                  <w:sz w:val="21"/>
                  <w:szCs w:val="21"/>
                </w:rPr>
                <w:fldChar w:fldCharType="end"/>
              </w:r>
            </w:p>
          </w:sdtContent>
        </w:sdt>
        <w:p w:rsidR="00FD2133" w:rsidRPr="00E60A41" w:rsidRDefault="00537341">
          <w:pPr>
            <w:jc w:val="right"/>
            <w:rPr>
              <w:sz w:val="21"/>
              <w:szCs w:val="21"/>
            </w:rPr>
          </w:pPr>
          <w:r w:rsidRPr="00E60A41">
            <w:rPr>
              <w:rFonts w:hint="eastAsia"/>
              <w:sz w:val="21"/>
              <w:szCs w:val="21"/>
            </w:rPr>
            <w:t>单位:</w:t>
          </w:r>
          <w:sdt>
            <w:sdtPr>
              <w:rPr>
                <w:rFonts w:hint="eastAsia"/>
                <w:sz w:val="21"/>
                <w:szCs w:val="21"/>
              </w:rPr>
              <w:alias w:val="单位：财务附注：以公允价值计量的资产和负债的期末公允价值"/>
              <w:tag w:val="_GBC_2c45ed0b719e4292b6389023b9ce1031"/>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60A41">
                <w:rPr>
                  <w:rFonts w:hint="eastAsia"/>
                  <w:sz w:val="21"/>
                  <w:szCs w:val="21"/>
                </w:rPr>
                <w:t>元</w:t>
              </w:r>
            </w:sdtContent>
          </w:sdt>
          <w:r w:rsidRPr="00E60A41">
            <w:rPr>
              <w:rFonts w:hint="eastAsia"/>
              <w:sz w:val="21"/>
              <w:szCs w:val="21"/>
            </w:rPr>
            <w:t xml:space="preserve">  币种:</w:t>
          </w:r>
          <w:sdt>
            <w:sdtPr>
              <w:rPr>
                <w:rFonts w:hint="eastAsia"/>
                <w:sz w:val="21"/>
                <w:szCs w:val="21"/>
              </w:rPr>
              <w:alias w:val="币种：财务附注：以公允价值计量的资产和负债的期末公允价值"/>
              <w:tag w:val="_GBC_4c0658ced5d64a5f80dc11bb84ac9dbd"/>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60A4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6"/>
            <w:gridCol w:w="1691"/>
            <w:gridCol w:w="1652"/>
            <w:gridCol w:w="1719"/>
            <w:gridCol w:w="1581"/>
          </w:tblGrid>
          <w:tr w:rsidR="00AF3572" w:rsidRPr="00E60A41" w:rsidTr="00C310EB">
            <w:trPr>
              <w:trHeight w:val="145"/>
            </w:trPr>
            <w:bookmarkEnd w:id="229" w:displacedByCustomXml="next"/>
            <w:sdt>
              <w:sdtPr>
                <w:rPr>
                  <w:sz w:val="21"/>
                  <w:szCs w:val="21"/>
                </w:rPr>
                <w:tag w:val="_PLD_163e93b7c897498dae37bc5c38a11afe"/>
                <w:id w:val="22299746"/>
                <w:lock w:val="sdtLocked"/>
              </w:sdt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r w:rsidRPr="00AF3572">
                      <w:rPr>
                        <w:rFonts w:cs="Cambria" w:hint="eastAsia"/>
                        <w:sz w:val="21"/>
                        <w:szCs w:val="21"/>
                      </w:rPr>
                      <w:t>项目</w:t>
                    </w:r>
                  </w:p>
                </w:tc>
              </w:sdtContent>
            </w:sdt>
            <w:sdt>
              <w:sdtPr>
                <w:rPr>
                  <w:sz w:val="21"/>
                  <w:szCs w:val="21"/>
                </w:rPr>
                <w:tag w:val="_PLD_b8bd62f651414617bea8612c55db30ce"/>
                <w:id w:val="22299747"/>
                <w:lock w:val="sdtLocked"/>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r w:rsidRPr="00AF3572">
                      <w:rPr>
                        <w:rFonts w:cs="Cambria" w:hint="eastAsia"/>
                        <w:sz w:val="21"/>
                        <w:szCs w:val="21"/>
                      </w:rPr>
                      <w:t>期末公允价值</w:t>
                    </w:r>
                  </w:p>
                </w:tc>
              </w:sdtContent>
            </w:sdt>
          </w:tr>
          <w:tr w:rsidR="00AF3572" w:rsidRPr="00E60A41" w:rsidTr="00C310EB">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p>
            </w:tc>
            <w:sdt>
              <w:sdtPr>
                <w:rPr>
                  <w:sz w:val="21"/>
                  <w:szCs w:val="21"/>
                </w:rPr>
                <w:tag w:val="_PLD_8b204b4b1832494b8312fec08990548b"/>
                <w:id w:val="22299748"/>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r w:rsidRPr="00AF3572">
                      <w:rPr>
                        <w:rFonts w:cs="Cambria" w:hint="eastAsia"/>
                        <w:sz w:val="21"/>
                        <w:szCs w:val="21"/>
                      </w:rPr>
                      <w:t>第一层次公允价值计量</w:t>
                    </w:r>
                  </w:p>
                </w:tc>
              </w:sdtContent>
            </w:sdt>
            <w:sdt>
              <w:sdtPr>
                <w:rPr>
                  <w:sz w:val="21"/>
                  <w:szCs w:val="21"/>
                </w:rPr>
                <w:tag w:val="_PLD_de23a118a4e8435d9b0e1e2e2e494f30"/>
                <w:id w:val="22299749"/>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r w:rsidRPr="00AF3572">
                      <w:rPr>
                        <w:rFonts w:cs="Cambria" w:hint="eastAsia"/>
                        <w:sz w:val="21"/>
                        <w:szCs w:val="21"/>
                      </w:rPr>
                      <w:t>第二层次公允价值计量</w:t>
                    </w:r>
                  </w:p>
                </w:tc>
              </w:sdtContent>
            </w:sdt>
            <w:sdt>
              <w:sdtPr>
                <w:rPr>
                  <w:sz w:val="21"/>
                  <w:szCs w:val="21"/>
                </w:rPr>
                <w:tag w:val="_PLD_4cb787262d4b4096b0d321ac48721dd2"/>
                <w:id w:val="22299750"/>
                <w:lock w:val="sdtLocked"/>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r w:rsidRPr="00AF3572">
                      <w:rPr>
                        <w:rFonts w:cs="Cambria" w:hint="eastAsia"/>
                        <w:sz w:val="21"/>
                        <w:szCs w:val="21"/>
                      </w:rPr>
                      <w:t>第三层次公允价值计量</w:t>
                    </w:r>
                  </w:p>
                </w:tc>
              </w:sdtContent>
            </w:sdt>
            <w:sdt>
              <w:sdtPr>
                <w:rPr>
                  <w:sz w:val="21"/>
                  <w:szCs w:val="21"/>
                </w:rPr>
                <w:tag w:val="_PLD_fb89c54d0c8e4fe2990587a96b78b5ca"/>
                <w:id w:val="22299751"/>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AF3572" w:rsidRPr="00AF3572" w:rsidRDefault="00AF3572" w:rsidP="00C310EB">
                    <w:pPr>
                      <w:jc w:val="center"/>
                      <w:outlineLvl w:val="2"/>
                      <w:rPr>
                        <w:rFonts w:cs="Cambria"/>
                        <w:sz w:val="21"/>
                        <w:szCs w:val="21"/>
                      </w:rPr>
                    </w:pPr>
                    <w:r w:rsidRPr="00AF3572">
                      <w:rPr>
                        <w:rFonts w:cs="Cambria" w:hint="eastAsia"/>
                        <w:sz w:val="21"/>
                        <w:szCs w:val="21"/>
                      </w:rPr>
                      <w:t>合计</w:t>
                    </w:r>
                  </w:p>
                </w:tc>
              </w:sdtContent>
            </w:sdt>
          </w:tr>
          <w:tr w:rsidR="00AF3572" w:rsidRPr="00E60A41" w:rsidTr="00C310EB">
            <w:trPr>
              <w:trHeight w:val="227"/>
            </w:trPr>
            <w:sdt>
              <w:sdtPr>
                <w:rPr>
                  <w:sz w:val="21"/>
                  <w:szCs w:val="21"/>
                </w:rPr>
                <w:tag w:val="_PLD_e49fdea230ef4b0da0cf964b389819eb"/>
                <w:id w:val="22299752"/>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AF3572" w:rsidRPr="00AF3572" w:rsidRDefault="00AF3572" w:rsidP="00C310EB">
                    <w:pPr>
                      <w:outlineLvl w:val="2"/>
                      <w:rPr>
                        <w:rFonts w:cs="Cambria"/>
                        <w:b/>
                        <w:sz w:val="21"/>
                        <w:szCs w:val="21"/>
                      </w:rPr>
                    </w:pPr>
                    <w:r w:rsidRPr="00AF3572">
                      <w:rPr>
                        <w:rFonts w:cs="Cambria" w:hint="eastAsia"/>
                        <w:b/>
                        <w:sz w:val="21"/>
                        <w:szCs w:val="21"/>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22"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59"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836"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r>
          <w:sdt>
            <w:sdtPr>
              <w:rPr>
                <w:rFonts w:cs="Cambria"/>
                <w:sz w:val="21"/>
                <w:szCs w:val="21"/>
              </w:rPr>
              <w:alias w:val="持续以公允价值计量的资产总额明细"/>
              <w:tag w:val="_TUP_4e6c46d6136147f2b16d042dc98083e9"/>
              <w:id w:val="22299753"/>
              <w:lock w:val="sdtLocked"/>
            </w:sdtPr>
            <w:sdtContent>
              <w:tr w:rsidR="00AF3572" w:rsidRPr="00E60A41" w:rsidTr="00C310EB">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AF3572" w:rsidRPr="00AF3572" w:rsidRDefault="00AF3572" w:rsidP="00C310EB">
                    <w:pPr>
                      <w:jc w:val="center"/>
                      <w:outlineLvl w:val="2"/>
                      <w:rPr>
                        <w:rFonts w:cs="Cambria"/>
                        <w:sz w:val="21"/>
                        <w:szCs w:val="21"/>
                      </w:rPr>
                    </w:pPr>
                    <w:r w:rsidRPr="00AF3572">
                      <w:rPr>
                        <w:rFonts w:cs="Cambria" w:hint="eastAsia"/>
                        <w:sz w:val="21"/>
                        <w:szCs w:val="21"/>
                      </w:rPr>
                      <w:t>应收款项融资</w:t>
                    </w:r>
                  </w:p>
                </w:tc>
                <w:tc>
                  <w:tcPr>
                    <w:tcW w:w="944"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22"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59"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78,085,216.15</w:t>
                    </w:r>
                  </w:p>
                </w:tc>
                <w:tc>
                  <w:tcPr>
                    <w:tcW w:w="836"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78,085,216.15</w:t>
                    </w:r>
                  </w:p>
                </w:tc>
              </w:tr>
            </w:sdtContent>
          </w:sdt>
          <w:tr w:rsidR="00AF3572" w:rsidRPr="00E60A41" w:rsidTr="00C310EB">
            <w:trPr>
              <w:trHeight w:val="468"/>
            </w:trPr>
            <w:sdt>
              <w:sdtPr>
                <w:rPr>
                  <w:sz w:val="21"/>
                  <w:szCs w:val="21"/>
                </w:rPr>
                <w:tag w:val="_PLD_4c7c69ac72c0449cb781fcf42a2b9e63"/>
                <w:id w:val="22299754"/>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AF3572" w:rsidRPr="00AF3572" w:rsidRDefault="00AF3572" w:rsidP="00C310EB">
                    <w:pPr>
                      <w:outlineLvl w:val="2"/>
                      <w:rPr>
                        <w:rFonts w:cs="Cambria"/>
                        <w:b/>
                        <w:sz w:val="21"/>
                        <w:szCs w:val="21"/>
                      </w:rPr>
                    </w:pPr>
                    <w:r w:rsidRPr="00AF3572">
                      <w:rPr>
                        <w:rFonts w:cs="Cambria" w:hint="eastAsia"/>
                        <w:b/>
                        <w:sz w:val="21"/>
                        <w:szCs w:val="21"/>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22"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59"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78,085,216.15</w:t>
                </w:r>
              </w:p>
            </w:tc>
            <w:tc>
              <w:tcPr>
                <w:tcW w:w="836"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78,085,216.15</w:t>
                </w:r>
              </w:p>
            </w:tc>
          </w:tr>
          <w:tr w:rsidR="00AF3572" w:rsidRPr="00E60A41" w:rsidTr="00C310EB">
            <w:trPr>
              <w:trHeight w:val="286"/>
            </w:trPr>
            <w:sdt>
              <w:sdtPr>
                <w:rPr>
                  <w:sz w:val="21"/>
                  <w:szCs w:val="21"/>
                </w:rPr>
                <w:tag w:val="_PLD_fb7a31e6724f445da1ca76cad7164c6b"/>
                <w:id w:val="22299755"/>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AF3572" w:rsidRPr="00AF3572" w:rsidRDefault="00AF3572" w:rsidP="00AF3572">
                    <w:pPr>
                      <w:tabs>
                        <w:tab w:val="left" w:pos="432"/>
                        <w:tab w:val="center" w:pos="5630"/>
                        <w:tab w:val="center" w:pos="7430"/>
                      </w:tabs>
                      <w:ind w:firstLineChars="300" w:firstLine="630"/>
                      <w:rPr>
                        <w:rFonts w:cs="Cambria"/>
                        <w:sz w:val="21"/>
                        <w:szCs w:val="21"/>
                      </w:rPr>
                    </w:pPr>
                    <w:r w:rsidRPr="00AF3572">
                      <w:rPr>
                        <w:rFonts w:cs="Cambria" w:hint="eastAsia"/>
                        <w:sz w:val="21"/>
                        <w:szCs w:val="21"/>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22"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558,850.00</w:t>
                </w:r>
              </w:p>
            </w:tc>
            <w:tc>
              <w:tcPr>
                <w:tcW w:w="959"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836"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558,850.00</w:t>
                </w:r>
              </w:p>
            </w:tc>
          </w:tr>
          <w:tr w:rsidR="00AF3572" w:rsidRPr="00E60A41" w:rsidTr="00C310EB">
            <w:trPr>
              <w:trHeight w:val="468"/>
            </w:trPr>
            <w:sdt>
              <w:sdtPr>
                <w:rPr>
                  <w:sz w:val="21"/>
                  <w:szCs w:val="21"/>
                </w:rPr>
                <w:tag w:val="_PLD_dee064280d7f4ce987d1217b5a2d835e"/>
                <w:id w:val="22299756"/>
                <w:lock w:val="sdtLocked"/>
              </w:sdt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AF3572" w:rsidRPr="00AF3572" w:rsidRDefault="00AF3572" w:rsidP="00C310EB">
                    <w:pPr>
                      <w:outlineLvl w:val="2"/>
                      <w:rPr>
                        <w:rFonts w:cs="Cambria"/>
                        <w:b/>
                        <w:sz w:val="21"/>
                        <w:szCs w:val="21"/>
                      </w:rPr>
                    </w:pPr>
                    <w:r w:rsidRPr="00AF3572">
                      <w:rPr>
                        <w:rFonts w:cs="Cambria" w:hint="eastAsia"/>
                        <w:b/>
                        <w:sz w:val="21"/>
                        <w:szCs w:val="21"/>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p>
            </w:tc>
            <w:tc>
              <w:tcPr>
                <w:tcW w:w="922"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558,850.00</w:t>
                </w:r>
              </w:p>
            </w:tc>
            <w:tc>
              <w:tcPr>
                <w:tcW w:w="959"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tabs>
                    <w:tab w:val="center" w:pos="824"/>
                    <w:tab w:val="right" w:pos="1649"/>
                  </w:tabs>
                  <w:jc w:val="right"/>
                  <w:outlineLvl w:val="2"/>
                  <w:rPr>
                    <w:rFonts w:cs="Cambria"/>
                    <w:sz w:val="21"/>
                    <w:szCs w:val="21"/>
                  </w:rPr>
                </w:pPr>
              </w:p>
            </w:tc>
            <w:tc>
              <w:tcPr>
                <w:tcW w:w="836" w:type="pct"/>
                <w:tcBorders>
                  <w:top w:val="single" w:sz="4" w:space="0" w:color="auto"/>
                  <w:left w:val="single" w:sz="4" w:space="0" w:color="auto"/>
                  <w:bottom w:val="single" w:sz="4" w:space="0" w:color="auto"/>
                  <w:right w:val="single" w:sz="4" w:space="0" w:color="auto"/>
                </w:tcBorders>
              </w:tcPr>
              <w:p w:rsidR="00AF3572" w:rsidRPr="00AF3572" w:rsidRDefault="00AF3572" w:rsidP="00C310EB">
                <w:pPr>
                  <w:jc w:val="right"/>
                  <w:outlineLvl w:val="2"/>
                  <w:rPr>
                    <w:rFonts w:cs="Cambria"/>
                    <w:sz w:val="21"/>
                    <w:szCs w:val="21"/>
                  </w:rPr>
                </w:pPr>
                <w:r w:rsidRPr="00AF3572">
                  <w:rPr>
                    <w:sz w:val="21"/>
                    <w:szCs w:val="21"/>
                  </w:rPr>
                  <w:t>558,850.00</w:t>
                </w:r>
              </w:p>
            </w:tc>
          </w:tr>
        </w:tbl>
        <w:p w:rsidR="00AF3572" w:rsidRDefault="00AF3572"/>
        <w:p w:rsidR="00FD2133" w:rsidRDefault="00D1422C"/>
      </w:sdtContent>
    </w:sdt>
    <w:bookmarkEnd w:id="228" w:displacedByCustomXml="prev"/>
    <w:sdt>
      <w:sdtPr>
        <w:rPr>
          <w:rFonts w:ascii="宋体" w:hAnsi="宋体" w:cs="Arial" w:hint="eastAsia"/>
          <w:b w:val="0"/>
          <w:bCs w:val="0"/>
          <w:kern w:val="0"/>
          <w:sz w:val="24"/>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sz w:val="21"/>
        </w:rPr>
      </w:sdtEndPr>
      <w:sdtContent>
        <w:p w:rsidR="00FD2133" w:rsidRDefault="00537341">
          <w:pPr>
            <w:pStyle w:val="3"/>
            <w:numPr>
              <w:ilvl w:val="0"/>
              <w:numId w:val="60"/>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EndPr>
            <w:rPr>
              <w:sz w:val="21"/>
            </w:rPr>
          </w:sdtEndPr>
          <w:sdtContent>
            <w:p w:rsidR="00FD2133" w:rsidRPr="00E3257C" w:rsidRDefault="00D1422C">
              <w:pPr>
                <w:rPr>
                  <w:rFonts w:cs="Arial"/>
                  <w:sz w:val="21"/>
                  <w:szCs w:val="21"/>
                </w:rPr>
              </w:pPr>
              <w:r w:rsidRPr="00E3257C">
                <w:rPr>
                  <w:rFonts w:cs="Arial"/>
                  <w:sz w:val="21"/>
                  <w:szCs w:val="21"/>
                </w:rPr>
                <w:fldChar w:fldCharType="begin"/>
              </w:r>
              <w:r w:rsidR="00C4475F" w:rsidRPr="00E3257C">
                <w:rPr>
                  <w:rFonts w:cs="Arial"/>
                  <w:sz w:val="21"/>
                  <w:szCs w:val="21"/>
                </w:rPr>
                <w:instrText xml:space="preserve"> MACROBUTTON  SnrToggleCheckbox √适用  </w:instrText>
              </w:r>
              <w:r w:rsidRPr="00E3257C">
                <w:rPr>
                  <w:rFonts w:cs="Arial"/>
                  <w:sz w:val="21"/>
                  <w:szCs w:val="21"/>
                </w:rPr>
                <w:fldChar w:fldCharType="end"/>
              </w:r>
              <w:r w:rsidRPr="00E3257C">
                <w:rPr>
                  <w:rFonts w:cs="Arial"/>
                  <w:sz w:val="21"/>
                  <w:szCs w:val="21"/>
                </w:rPr>
                <w:fldChar w:fldCharType="begin"/>
              </w:r>
              <w:r w:rsidR="00C4475F" w:rsidRPr="00E3257C">
                <w:rPr>
                  <w:rFonts w:cs="Arial"/>
                  <w:sz w:val="21"/>
                  <w:szCs w:val="21"/>
                </w:rPr>
                <w:instrText xml:space="preserve"> MACROBUTTON  SnrToggleCheckbox □不适用 </w:instrText>
              </w:r>
              <w:r w:rsidRPr="00E3257C">
                <w:rPr>
                  <w:rFonts w:cs="Arial"/>
                  <w:sz w:val="21"/>
                  <w:szCs w:val="21"/>
                </w:rPr>
                <w:fldChar w:fldCharType="end"/>
              </w:r>
            </w:p>
          </w:sdtContent>
        </w:sdt>
        <w:sdt>
          <w:sdtPr>
            <w:rPr>
              <w:rFonts w:cs="Arial" w:hint="eastAsia"/>
              <w:sz w:val="21"/>
              <w:szCs w:val="21"/>
            </w:rPr>
            <w:alias w:val="持续和非持续第一层次公允价值计量项目市价的确定依据"/>
            <w:tag w:val="_GBC_8db65a2ca59047da919942f97cfc594e"/>
            <w:id w:val="1144087782"/>
            <w:lock w:val="sdtLocked"/>
            <w:placeholder>
              <w:docPart w:val="GBC22222222222222222222222222222"/>
            </w:placeholder>
          </w:sdtPr>
          <w:sdtContent>
            <w:p w:rsidR="00FD2133" w:rsidRPr="00E3257C" w:rsidRDefault="00C4475F" w:rsidP="00AC3AAD">
              <w:pPr>
                <w:spacing w:afterLines="50" w:line="360" w:lineRule="exact"/>
                <w:ind w:firstLineChars="200" w:firstLine="420"/>
                <w:rPr>
                  <w:rFonts w:asciiTheme="minorEastAsia" w:eastAsiaTheme="minorEastAsia" w:hAnsiTheme="minorEastAsia"/>
                  <w:sz w:val="21"/>
                  <w:szCs w:val="21"/>
                </w:rPr>
              </w:pPr>
              <w:r w:rsidRPr="00E3257C">
                <w:rPr>
                  <w:rFonts w:asciiTheme="minorEastAsia" w:eastAsiaTheme="minorEastAsia" w:hAnsiTheme="minorEastAsia" w:hint="eastAsia"/>
                  <w:sz w:val="21"/>
                  <w:szCs w:val="21"/>
                </w:rPr>
                <w:t>第一层次输入值是企业在</w:t>
              </w:r>
              <w:proofErr w:type="gramStart"/>
              <w:r w:rsidRPr="00E3257C">
                <w:rPr>
                  <w:rFonts w:asciiTheme="minorEastAsia" w:eastAsiaTheme="minorEastAsia" w:hAnsiTheme="minorEastAsia" w:hint="eastAsia"/>
                  <w:sz w:val="21"/>
                  <w:szCs w:val="21"/>
                </w:rPr>
                <w:t>计量日能取得</w:t>
              </w:r>
              <w:proofErr w:type="gramEnd"/>
              <w:r w:rsidRPr="00E3257C">
                <w:rPr>
                  <w:rFonts w:asciiTheme="minorEastAsia" w:eastAsiaTheme="minorEastAsia" w:hAnsiTheme="minorEastAsia" w:hint="eastAsia"/>
                  <w:sz w:val="21"/>
                  <w:szCs w:val="21"/>
                </w:rPr>
                <w:t>相同资产或负债在活跃市场上未经调整的报价。</w:t>
              </w:r>
            </w:p>
          </w:sdtContent>
        </w:sdt>
      </w:sdtContent>
    </w:sdt>
    <w:sdt>
      <w:sdtPr>
        <w:rPr>
          <w:rFonts w:ascii="宋体" w:hAnsi="宋体" w:cs="Arial" w:hint="eastAsia"/>
          <w:b w:val="0"/>
          <w:bCs w:val="0"/>
          <w:kern w:val="0"/>
          <w:sz w:val="24"/>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FD2133" w:rsidRPr="00E3257C" w:rsidRDefault="00537341">
          <w:pPr>
            <w:pStyle w:val="3"/>
            <w:numPr>
              <w:ilvl w:val="0"/>
              <w:numId w:val="60"/>
            </w:numPr>
            <w:rPr>
              <w:szCs w:val="21"/>
            </w:rPr>
          </w:pPr>
          <w:r w:rsidRPr="00E3257C">
            <w:rPr>
              <w:rFonts w:ascii="宋体" w:hAnsi="宋体" w:cs="Arial" w:hint="eastAsia"/>
              <w:szCs w:val="21"/>
            </w:rPr>
            <w:t>持续和非持续第二层次公允价值计量项目，采用的估值技术和重要参数的定性及定量信息</w:t>
          </w:r>
        </w:p>
        <w:sdt>
          <w:sdtPr>
            <w:rPr>
              <w:rFonts w:cs="Cambria" w:hint="eastAsia"/>
              <w:sz w:val="21"/>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Content>
            <w:p w:rsidR="00FD2133" w:rsidRPr="00E3257C" w:rsidRDefault="00D1422C">
              <w:pPr>
                <w:tabs>
                  <w:tab w:val="left" w:pos="1134"/>
                </w:tabs>
                <w:rPr>
                  <w:rFonts w:cs="Cambria"/>
                  <w:sz w:val="21"/>
                  <w:szCs w:val="21"/>
                </w:rPr>
              </w:pPr>
              <w:r w:rsidRPr="00E3257C">
                <w:rPr>
                  <w:rFonts w:cs="Cambria"/>
                  <w:sz w:val="21"/>
                  <w:szCs w:val="21"/>
                </w:rPr>
                <w:fldChar w:fldCharType="begin"/>
              </w:r>
              <w:r w:rsidR="00C4475F" w:rsidRPr="00E3257C">
                <w:rPr>
                  <w:rFonts w:cs="Cambria"/>
                  <w:sz w:val="21"/>
                  <w:szCs w:val="21"/>
                </w:rPr>
                <w:instrText xml:space="preserve"> MACROBUTTON  SnrToggleCheckbox √适用  </w:instrText>
              </w:r>
              <w:r w:rsidRPr="00E3257C">
                <w:rPr>
                  <w:rFonts w:cs="Cambria"/>
                  <w:sz w:val="21"/>
                  <w:szCs w:val="21"/>
                </w:rPr>
                <w:fldChar w:fldCharType="end"/>
              </w:r>
              <w:r w:rsidRPr="00E3257C">
                <w:rPr>
                  <w:rFonts w:cs="Cambria"/>
                  <w:sz w:val="21"/>
                  <w:szCs w:val="21"/>
                </w:rPr>
                <w:fldChar w:fldCharType="begin"/>
              </w:r>
              <w:r w:rsidR="00C4475F" w:rsidRPr="00E3257C">
                <w:rPr>
                  <w:rFonts w:cs="Cambria"/>
                  <w:sz w:val="21"/>
                  <w:szCs w:val="21"/>
                </w:rPr>
                <w:instrText xml:space="preserve"> MACROBUTTON  SnrToggleCheckbox □不适用 </w:instrText>
              </w:r>
              <w:r w:rsidRPr="00E3257C">
                <w:rPr>
                  <w:rFonts w:cs="Cambria"/>
                  <w:sz w:val="21"/>
                  <w:szCs w:val="21"/>
                </w:rPr>
                <w:fldChar w:fldCharType="end"/>
              </w:r>
            </w:p>
          </w:sdtContent>
        </w:sdt>
        <w:sdt>
          <w:sdtPr>
            <w:rPr>
              <w:rFonts w:cs="Cambria"/>
              <w:sz w:val="21"/>
              <w:szCs w:val="21"/>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Content>
            <w:p w:rsidR="00FD2133" w:rsidRPr="00BB3F7C" w:rsidRDefault="00C4475F" w:rsidP="00BB3F7C">
              <w:pPr>
                <w:tabs>
                  <w:tab w:val="left" w:pos="1134"/>
                </w:tabs>
                <w:ind w:firstLineChars="200" w:firstLine="420"/>
                <w:rPr>
                  <w:rFonts w:cs="Cambria"/>
                  <w:sz w:val="21"/>
                  <w:szCs w:val="21"/>
                </w:rPr>
              </w:pPr>
              <w:r w:rsidRPr="00E3257C">
                <w:rPr>
                  <w:rFonts w:asciiTheme="minorEastAsia" w:eastAsiaTheme="minorEastAsia" w:hAnsiTheme="minorEastAsia" w:hint="eastAsia"/>
                  <w:sz w:val="21"/>
                  <w:szCs w:val="21"/>
                </w:rPr>
                <w:t>第二层次输入值是除第一层次输入</w:t>
              </w:r>
              <w:proofErr w:type="gramStart"/>
              <w:r w:rsidRPr="00E3257C">
                <w:rPr>
                  <w:rFonts w:asciiTheme="minorEastAsia" w:eastAsiaTheme="minorEastAsia" w:hAnsiTheme="minorEastAsia" w:hint="eastAsia"/>
                  <w:sz w:val="21"/>
                  <w:szCs w:val="21"/>
                </w:rPr>
                <w:t>值外相关</w:t>
              </w:r>
              <w:proofErr w:type="gramEnd"/>
              <w:r w:rsidRPr="00E3257C">
                <w:rPr>
                  <w:rFonts w:asciiTheme="minorEastAsia" w:eastAsiaTheme="minorEastAsia" w:hAnsiTheme="minorEastAsia" w:hint="eastAsia"/>
                  <w:sz w:val="21"/>
                  <w:szCs w:val="21"/>
                </w:rPr>
                <w:t>资产或负债直接或</w:t>
              </w:r>
              <w:proofErr w:type="gramStart"/>
              <w:r w:rsidRPr="00E3257C">
                <w:rPr>
                  <w:rFonts w:asciiTheme="minorEastAsia" w:eastAsiaTheme="minorEastAsia" w:hAnsiTheme="minorEastAsia" w:hint="eastAsia"/>
                  <w:sz w:val="21"/>
                  <w:szCs w:val="21"/>
                </w:rPr>
                <w:t>间接可</w:t>
              </w:r>
              <w:proofErr w:type="gramEnd"/>
              <w:r w:rsidRPr="00E3257C">
                <w:rPr>
                  <w:rFonts w:asciiTheme="minorEastAsia" w:eastAsiaTheme="minorEastAsia" w:hAnsiTheme="minorEastAsia" w:hint="eastAsia"/>
                  <w:sz w:val="21"/>
                  <w:szCs w:val="21"/>
                </w:rPr>
                <w:t>观察的输入值。</w:t>
              </w:r>
            </w:p>
          </w:sdtContent>
        </w:sdt>
      </w:sdtContent>
    </w:sdt>
    <w:sdt>
      <w:sdtPr>
        <w:rPr>
          <w:rFonts w:ascii="宋体" w:hAnsi="宋体" w:cs="Arial" w:hint="eastAsia"/>
          <w:b w:val="0"/>
          <w:bCs w:val="0"/>
          <w:kern w:val="0"/>
          <w:sz w:val="24"/>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FD2133" w:rsidRPr="00E3257C" w:rsidRDefault="00537341">
          <w:pPr>
            <w:pStyle w:val="3"/>
            <w:numPr>
              <w:ilvl w:val="0"/>
              <w:numId w:val="60"/>
            </w:numPr>
            <w:rPr>
              <w:szCs w:val="21"/>
            </w:rPr>
          </w:pPr>
          <w:r w:rsidRPr="00E3257C">
            <w:rPr>
              <w:rFonts w:ascii="宋体" w:hAnsi="宋体" w:cs="Arial" w:hint="eastAsia"/>
              <w:szCs w:val="21"/>
            </w:rPr>
            <w:t>持续和非持续第三层次公允价值计量项目，采用的估值技术和重要参数的定性及定量信息</w:t>
          </w:r>
        </w:p>
        <w:sdt>
          <w:sdtPr>
            <w:rPr>
              <w:rFonts w:hint="eastAsia"/>
              <w:sz w:val="21"/>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C4475F"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C4475F" w:rsidRPr="00E3257C">
                <w:rPr>
                  <w:sz w:val="21"/>
                  <w:szCs w:val="21"/>
                </w:rPr>
                <w:instrText xml:space="preserve"> MACROBUTTON  SnrToggleCheckbox □不适用 </w:instrText>
              </w:r>
              <w:r w:rsidRPr="00E3257C">
                <w:rPr>
                  <w:sz w:val="21"/>
                  <w:szCs w:val="21"/>
                </w:rPr>
                <w:fldChar w:fldCharType="end"/>
              </w:r>
            </w:p>
          </w:sdtContent>
        </w:sdt>
        <w:sdt>
          <w:sdtPr>
            <w:rPr>
              <w:rFonts w:hint="eastAsia"/>
              <w:sz w:val="21"/>
              <w:szCs w:val="21"/>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rsidR="00FD2133" w:rsidRPr="00E3257C" w:rsidRDefault="00C4475F" w:rsidP="00AC3AAD">
              <w:pPr>
                <w:spacing w:afterLines="50" w:line="360" w:lineRule="exact"/>
                <w:ind w:firstLineChars="200" w:firstLine="420"/>
                <w:rPr>
                  <w:rFonts w:asciiTheme="minorEastAsia" w:eastAsiaTheme="minorEastAsia" w:hAnsiTheme="minorEastAsia"/>
                  <w:sz w:val="21"/>
                  <w:szCs w:val="21"/>
                </w:rPr>
              </w:pPr>
              <w:r w:rsidRPr="00E3257C">
                <w:rPr>
                  <w:rFonts w:asciiTheme="minorEastAsia" w:eastAsiaTheme="minorEastAsia" w:hAnsiTheme="minorEastAsia" w:hint="eastAsia"/>
                  <w:sz w:val="21"/>
                  <w:szCs w:val="21"/>
                </w:rPr>
                <w:t>第三层次输入值是相关资产或负债的不可观察输入值。</w:t>
              </w:r>
            </w:p>
          </w:sdtContent>
        </w:sdt>
      </w:sdtContent>
    </w:sdt>
    <w:sdt>
      <w:sdtPr>
        <w:rPr>
          <w:rFonts w:ascii="宋体" w:hAnsi="宋体" w:cs="宋体" w:hint="eastAsia"/>
          <w:b w:val="0"/>
          <w:bCs w:val="0"/>
          <w:kern w:val="0"/>
          <w:sz w:val="24"/>
          <w:szCs w:val="21"/>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rPr>
      </w:sdtEndPr>
      <w:sdtContent>
        <w:p w:rsidR="00FD2133" w:rsidRPr="00E3257C" w:rsidRDefault="00537341">
          <w:pPr>
            <w:pStyle w:val="3"/>
            <w:numPr>
              <w:ilvl w:val="0"/>
              <w:numId w:val="60"/>
            </w:numPr>
            <w:rPr>
              <w:szCs w:val="21"/>
            </w:rPr>
          </w:pPr>
          <w:r w:rsidRPr="00E3257C">
            <w:rPr>
              <w:rFonts w:hint="eastAsia"/>
              <w:szCs w:val="21"/>
            </w:rPr>
            <w:t>持续的第三层次公允价值计量项目，期初与期末账面价值间的调节信息及不可观察参数敏感性分析</w:t>
          </w:r>
        </w:p>
        <w:sdt>
          <w:sdtPr>
            <w:rPr>
              <w:rFonts w:hint="eastAsia"/>
              <w:sz w:val="21"/>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C4475F"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C4475F" w:rsidRPr="00E3257C">
                <w:rPr>
                  <w:sz w:val="21"/>
                  <w:szCs w:val="21"/>
                </w:rPr>
                <w:instrText xml:space="preserve"> MACROBUTTON  SnrToggleCheckbox □不适用 </w:instrText>
              </w:r>
              <w:r w:rsidRPr="00E3257C">
                <w:rPr>
                  <w:sz w:val="21"/>
                  <w:szCs w:val="21"/>
                </w:rPr>
                <w:fldChar w:fldCharType="end"/>
              </w:r>
            </w:p>
          </w:sdtContent>
        </w:sdt>
        <w:sdt>
          <w:sdtPr>
            <w:rPr>
              <w:rFonts w:hint="eastAsia"/>
              <w:sz w:val="21"/>
              <w:szCs w:val="21"/>
            </w:rPr>
            <w:alias w:val="持续的第三层次公允价值计量的项目期初与期末账面价值之间的调节信息及不可观察参数的敏感性分析"/>
            <w:tag w:val="_GBC_954b4040e118418f971665f0ac24c423"/>
            <w:id w:val="-32809914"/>
            <w:lock w:val="sdtLocked"/>
            <w:placeholder>
              <w:docPart w:val="GBC22222222222222222222222222222"/>
            </w:placeholder>
          </w:sdtPr>
          <w:sdtEndPr>
            <w:rPr>
              <w:sz w:val="24"/>
            </w:rPr>
          </w:sdtEndPr>
          <w:sdtContent>
            <w:p w:rsidR="00FD2133" w:rsidRDefault="00C4475F" w:rsidP="00E3257C">
              <w:pPr>
                <w:spacing w:line="360" w:lineRule="exact"/>
                <w:ind w:firstLineChars="150" w:firstLine="315"/>
                <w:rPr>
                  <w:szCs w:val="21"/>
                </w:rPr>
              </w:pPr>
              <w:r w:rsidRPr="00E3257C">
                <w:rPr>
                  <w:rFonts w:asciiTheme="minorEastAsia" w:eastAsiaTheme="minorEastAsia" w:hAnsiTheme="minorEastAsia" w:hint="eastAsia"/>
                  <w:sz w:val="21"/>
                  <w:szCs w:val="21"/>
                </w:rPr>
                <w:t>第三层次输入值包括不能直接观察和无法由可观察市场数据验证的利率\股票波动率\企业合并中承担的弃置义务的未来现金流量、企业使用自身数据</w:t>
              </w:r>
              <w:proofErr w:type="gramStart"/>
              <w:r w:rsidRPr="00E3257C">
                <w:rPr>
                  <w:rFonts w:asciiTheme="minorEastAsia" w:eastAsiaTheme="minorEastAsia" w:hAnsiTheme="minorEastAsia" w:hint="eastAsia"/>
                  <w:sz w:val="21"/>
                  <w:szCs w:val="21"/>
                </w:rPr>
                <w:t>作出</w:t>
              </w:r>
              <w:proofErr w:type="gramEnd"/>
              <w:r w:rsidRPr="00E3257C">
                <w:rPr>
                  <w:rFonts w:asciiTheme="minorEastAsia" w:eastAsiaTheme="minorEastAsia" w:hAnsiTheme="minorEastAsia" w:hint="eastAsia"/>
                  <w:sz w:val="21"/>
                  <w:szCs w:val="21"/>
                </w:rPr>
                <w:t>的财务预测等。</w:t>
              </w:r>
            </w:p>
          </w:sdtContent>
        </w:sdt>
        <w:p w:rsidR="00FD2133" w:rsidRDefault="00D1422C">
          <w:pPr>
            <w:tabs>
              <w:tab w:val="left" w:pos="1134"/>
            </w:tabs>
            <w:rPr>
              <w:rFonts w:cs="Cambria"/>
              <w:b/>
              <w:szCs w:val="21"/>
            </w:rPr>
          </w:pPr>
        </w:p>
      </w:sdtContent>
    </w:sdt>
    <w:sdt>
      <w:sdtPr>
        <w:rPr>
          <w:rFonts w:ascii="宋体" w:hAnsi="宋体" w:cs="宋体" w:hint="eastAsia"/>
          <w:b w:val="0"/>
          <w:bCs w:val="0"/>
          <w:kern w:val="0"/>
          <w:sz w:val="24"/>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 w:val="21"/>
          <w:szCs w:val="21"/>
        </w:rPr>
      </w:sdtEndPr>
      <w:sdtContent>
        <w:p w:rsidR="00FD2133" w:rsidRDefault="00537341">
          <w:pPr>
            <w:pStyle w:val="3"/>
            <w:numPr>
              <w:ilvl w:val="0"/>
              <w:numId w:val="60"/>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EndPr>
            <w:rPr>
              <w:sz w:val="21"/>
            </w:rPr>
          </w:sdtEndPr>
          <w:sdtContent>
            <w:p w:rsidR="00FD2133" w:rsidRPr="00E3257C" w:rsidRDefault="00D1422C" w:rsidP="00C4475F">
              <w:pPr>
                <w:rPr>
                  <w:sz w:val="21"/>
                  <w:szCs w:val="21"/>
                </w:rPr>
              </w:pPr>
              <w:r w:rsidRPr="00E3257C">
                <w:rPr>
                  <w:sz w:val="21"/>
                  <w:szCs w:val="21"/>
                </w:rPr>
                <w:fldChar w:fldCharType="begin"/>
              </w:r>
              <w:r w:rsidR="00C4475F"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C4475F"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tabs>
              <w:tab w:val="left" w:pos="1134"/>
            </w:tabs>
            <w:rPr>
              <w:rFonts w:cs="Cambria"/>
              <w:b/>
              <w:sz w:val="21"/>
              <w:szCs w:val="21"/>
            </w:rPr>
          </w:pPr>
        </w:p>
      </w:sdtContent>
    </w:sdt>
    <w:sdt>
      <w:sdtPr>
        <w:rPr>
          <w:rFonts w:ascii="宋体" w:hAnsi="宋体" w:cs="宋体" w:hint="eastAsia"/>
          <w:b w:val="0"/>
          <w:bCs w:val="0"/>
          <w:kern w:val="0"/>
          <w:sz w:val="24"/>
          <w:szCs w:val="21"/>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rPr>
      </w:sdtEndPr>
      <w:sdtContent>
        <w:p w:rsidR="00FD2133" w:rsidRPr="00E3257C" w:rsidRDefault="00537341">
          <w:pPr>
            <w:pStyle w:val="3"/>
            <w:numPr>
              <w:ilvl w:val="0"/>
              <w:numId w:val="60"/>
            </w:numPr>
            <w:rPr>
              <w:szCs w:val="21"/>
            </w:rPr>
          </w:pPr>
          <w:r w:rsidRPr="00E3257C">
            <w:rPr>
              <w:rFonts w:hint="eastAsia"/>
              <w:szCs w:val="21"/>
            </w:rPr>
            <w:t>本期内发生的估值技术变更及变更原因</w:t>
          </w:r>
        </w:p>
        <w:sdt>
          <w:sdtPr>
            <w:rPr>
              <w:rFonts w:hint="eastAsia"/>
              <w:sz w:val="21"/>
              <w:szCs w:val="21"/>
            </w:rPr>
            <w:alias w:val="是否适用：本期内发生的估值技术变更及变更原因[双击切换]"/>
            <w:tag w:val="_GBC_c8355b64faff425ebd05215313c85419"/>
            <w:id w:val="1242135935"/>
            <w:lock w:val="sdtLocked"/>
            <w:placeholder>
              <w:docPart w:val="GBC22222222222222222222222222222"/>
            </w:placeholder>
          </w:sdtPr>
          <w:sdtContent>
            <w:p w:rsidR="00FD2133" w:rsidRPr="00E3257C" w:rsidRDefault="00D1422C" w:rsidP="00C4475F">
              <w:pPr>
                <w:rPr>
                  <w:sz w:val="21"/>
                  <w:szCs w:val="21"/>
                </w:rPr>
              </w:pPr>
              <w:r w:rsidRPr="00E3257C">
                <w:rPr>
                  <w:sz w:val="21"/>
                  <w:szCs w:val="21"/>
                </w:rPr>
                <w:fldChar w:fldCharType="begin"/>
              </w:r>
              <w:r w:rsidR="00C4475F"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C4475F"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rFonts w:cstheme="minorBidi"/>
              <w:sz w:val="21"/>
              <w:szCs w:val="21"/>
            </w:rPr>
          </w:pPr>
        </w:p>
      </w:sdtContent>
    </w:sdt>
    <w:sdt>
      <w:sdtPr>
        <w:rPr>
          <w:rFonts w:ascii="宋体" w:hAnsi="宋体" w:cstheme="minorBidi" w:hint="eastAsia"/>
          <w:b w:val="0"/>
          <w:bCs w:val="0"/>
          <w:kern w:val="0"/>
          <w:sz w:val="24"/>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FD2133" w:rsidRPr="00E3257C" w:rsidRDefault="00537341">
          <w:pPr>
            <w:pStyle w:val="3"/>
            <w:numPr>
              <w:ilvl w:val="0"/>
              <w:numId w:val="60"/>
            </w:numPr>
            <w:rPr>
              <w:rFonts w:cstheme="minorBidi"/>
              <w:szCs w:val="21"/>
            </w:rPr>
          </w:pPr>
          <w:r w:rsidRPr="00E3257C">
            <w:rPr>
              <w:rFonts w:cstheme="minorBidi" w:hint="eastAsia"/>
              <w:szCs w:val="21"/>
            </w:rPr>
            <w:t>不以公允价值计量的</w:t>
          </w:r>
          <w:r w:rsidRPr="00E3257C">
            <w:rPr>
              <w:rFonts w:hint="eastAsia"/>
              <w:szCs w:val="21"/>
            </w:rPr>
            <w:t>金融资产</w:t>
          </w:r>
          <w:r w:rsidRPr="00E3257C">
            <w:rPr>
              <w:rFonts w:cstheme="minorBidi" w:hint="eastAsia"/>
              <w:szCs w:val="21"/>
            </w:rPr>
            <w:t>和金融负债的公允价值情况</w:t>
          </w:r>
        </w:p>
        <w:sdt>
          <w:sdtPr>
            <w:rPr>
              <w:rFonts w:cstheme="minorBidi" w:hint="eastAsia"/>
              <w:sz w:val="21"/>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Content>
            <w:p w:rsidR="00FD2133" w:rsidRPr="00E3257C" w:rsidRDefault="00D1422C" w:rsidP="00C4475F">
              <w:pPr>
                <w:rPr>
                  <w:rFonts w:cstheme="minorBidi"/>
                  <w:sz w:val="21"/>
                  <w:szCs w:val="21"/>
                </w:rPr>
              </w:pPr>
              <w:r w:rsidRPr="00E3257C">
                <w:rPr>
                  <w:rFonts w:cstheme="minorBidi"/>
                  <w:sz w:val="21"/>
                  <w:szCs w:val="21"/>
                </w:rPr>
                <w:fldChar w:fldCharType="begin"/>
              </w:r>
              <w:r w:rsidR="00C4475F" w:rsidRPr="00E3257C">
                <w:rPr>
                  <w:rFonts w:cstheme="minorBidi"/>
                  <w:sz w:val="21"/>
                  <w:szCs w:val="21"/>
                </w:rPr>
                <w:instrText xml:space="preserve"> MACROBUTTON  SnrToggleCheckbox □适用  </w:instrText>
              </w:r>
              <w:r w:rsidRPr="00E3257C">
                <w:rPr>
                  <w:rFonts w:cstheme="minorBidi"/>
                  <w:sz w:val="21"/>
                  <w:szCs w:val="21"/>
                </w:rPr>
                <w:fldChar w:fldCharType="end"/>
              </w:r>
              <w:r w:rsidRPr="00E3257C">
                <w:rPr>
                  <w:rFonts w:cstheme="minorBidi"/>
                  <w:sz w:val="21"/>
                  <w:szCs w:val="21"/>
                </w:rPr>
                <w:fldChar w:fldCharType="begin"/>
              </w:r>
              <w:r w:rsidR="00C4475F" w:rsidRPr="00E3257C">
                <w:rPr>
                  <w:rFonts w:cstheme="minorBidi"/>
                  <w:sz w:val="21"/>
                  <w:szCs w:val="21"/>
                </w:rPr>
                <w:instrText xml:space="preserve"> MACROBUTTON  SnrToggleCheckbox √不适用 </w:instrText>
              </w:r>
              <w:r w:rsidRPr="00E3257C">
                <w:rPr>
                  <w:rFonts w:cstheme="minorBidi"/>
                  <w:sz w:val="21"/>
                  <w:szCs w:val="21"/>
                </w:rPr>
                <w:fldChar w:fldCharType="end"/>
              </w:r>
            </w:p>
          </w:sdtContent>
        </w:sdt>
      </w:sdtContent>
    </w:sdt>
    <w:p w:rsidR="00FD2133" w:rsidRPr="00E3257C" w:rsidRDefault="00FD2133">
      <w:pPr>
        <w:rPr>
          <w:rFonts w:cstheme="minorBidi"/>
          <w:sz w:val="21"/>
          <w:szCs w:val="21"/>
        </w:rPr>
      </w:pPr>
    </w:p>
    <w:sdt>
      <w:sdtPr>
        <w:rPr>
          <w:rFonts w:ascii="宋体" w:hAnsi="宋体" w:cs="宋体"/>
          <w:b w:val="0"/>
          <w:bCs w:val="0"/>
          <w:kern w:val="0"/>
          <w:sz w:val="24"/>
          <w:szCs w:val="21"/>
        </w:rPr>
        <w:alias w:val="模块:公允价值其他需要披露的事项"/>
        <w:tag w:val="_GBC_1551c1b4fedc4ac0ae859b67b4b79904"/>
        <w:id w:val="1018898348"/>
        <w:lock w:val="sdtLocked"/>
        <w:placeholder>
          <w:docPart w:val="GBC22222222222222222222222222222"/>
        </w:placeholder>
      </w:sdtPr>
      <w:sdtContent>
        <w:p w:rsidR="00FD2133" w:rsidRPr="00E3257C" w:rsidRDefault="00537341">
          <w:pPr>
            <w:pStyle w:val="3"/>
            <w:numPr>
              <w:ilvl w:val="0"/>
              <w:numId w:val="60"/>
            </w:numPr>
            <w:rPr>
              <w:szCs w:val="21"/>
            </w:rPr>
          </w:pPr>
          <w:r w:rsidRPr="00E3257C">
            <w:rPr>
              <w:rFonts w:hint="eastAsia"/>
              <w:szCs w:val="21"/>
            </w:rPr>
            <w:t>其他</w:t>
          </w:r>
        </w:p>
        <w:sdt>
          <w:sdtPr>
            <w:rPr>
              <w:rFonts w:hint="eastAsia"/>
              <w:sz w:val="21"/>
              <w:szCs w:val="21"/>
            </w:rPr>
            <w:alias w:val="是否适用：公允价值其他需要披露的事项[双击切换]"/>
            <w:tag w:val="_GBC_face0919374341aba02b14f2247ac908"/>
            <w:id w:val="-1898664042"/>
            <w:lock w:val="sdtLocked"/>
            <w:placeholder>
              <w:docPart w:val="GBC22222222222222222222222222222"/>
            </w:placeholder>
          </w:sdtPr>
          <w:sdtContent>
            <w:p w:rsidR="00FD2133" w:rsidRPr="00E3257C" w:rsidRDefault="00D1422C" w:rsidP="00C4475F">
              <w:pPr>
                <w:rPr>
                  <w:sz w:val="21"/>
                  <w:szCs w:val="21"/>
                </w:rPr>
              </w:pPr>
              <w:r w:rsidRPr="00E3257C">
                <w:rPr>
                  <w:sz w:val="21"/>
                  <w:szCs w:val="21"/>
                </w:rPr>
                <w:fldChar w:fldCharType="begin"/>
              </w:r>
              <w:r w:rsidR="00C4475F"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C4475F"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537341">
      <w:pPr>
        <w:pStyle w:val="2"/>
        <w:numPr>
          <w:ilvl w:val="0"/>
          <w:numId w:val="42"/>
        </w:numPr>
        <w:rPr>
          <w:rFonts w:ascii="宋体" w:hAnsi="宋体"/>
        </w:rPr>
      </w:pPr>
      <w:r w:rsidRPr="00E3257C">
        <w:rPr>
          <w:rFonts w:ascii="宋体" w:hAnsi="宋体" w:hint="eastAsia"/>
        </w:rPr>
        <w:t>关联方及关联交易</w:t>
      </w:r>
    </w:p>
    <w:p w:rsidR="00C4475F" w:rsidRPr="00C4475F" w:rsidRDefault="00C4475F" w:rsidP="00AC3AAD">
      <w:pPr>
        <w:spacing w:afterLines="50" w:line="360" w:lineRule="exact"/>
        <w:ind w:firstLineChars="200" w:firstLine="420"/>
        <w:rPr>
          <w:rFonts w:asciiTheme="minorEastAsia" w:eastAsiaTheme="minorEastAsia" w:hAnsiTheme="minorEastAsia"/>
          <w:b/>
          <w:sz w:val="21"/>
          <w:szCs w:val="21"/>
        </w:rPr>
      </w:pPr>
      <w:r w:rsidRPr="00E3257C">
        <w:rPr>
          <w:rFonts w:asciiTheme="minorEastAsia" w:eastAsiaTheme="minorEastAsia" w:hAnsiTheme="minorEastAsia" w:hint="eastAsia"/>
          <w:sz w:val="21"/>
          <w:szCs w:val="21"/>
        </w:rPr>
        <w:t>一方控制、共同控制另一方或对另一方施加重大影响，以及两方或两方以上同受一方控制、共同控制或重大影响的，构成关联方</w:t>
      </w:r>
      <w:r w:rsidRPr="00C4475F">
        <w:rPr>
          <w:rFonts w:asciiTheme="minorEastAsia" w:eastAsiaTheme="minorEastAsia" w:hAnsiTheme="minorEastAsia" w:hint="eastAsia"/>
          <w:sz w:val="21"/>
          <w:szCs w:val="21"/>
        </w:rPr>
        <w:t>。</w:t>
      </w:r>
    </w:p>
    <w:p w:rsidR="00C4475F" w:rsidRPr="00C4475F" w:rsidRDefault="00C4475F" w:rsidP="00C4475F"/>
    <w:sdt>
      <w:sdtPr>
        <w:rPr>
          <w:rFonts w:ascii="宋体" w:hAnsi="宋体" w:cs="宋体" w:hint="eastAsia"/>
          <w:b w:val="0"/>
          <w:bCs w:val="0"/>
          <w:kern w:val="0"/>
          <w:sz w:val="24"/>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FD2133" w:rsidRDefault="00537341">
          <w:pPr>
            <w:pStyle w:val="3"/>
            <w:numPr>
              <w:ilvl w:val="0"/>
              <w:numId w:val="61"/>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EndPr>
            <w:rPr>
              <w:sz w:val="21"/>
              <w:szCs w:val="21"/>
            </w:rPr>
          </w:sdtEndPr>
          <w:sdtContent>
            <w:p w:rsidR="00FD2133" w:rsidRPr="005B1A5E" w:rsidRDefault="00D1422C">
              <w:pPr>
                <w:rPr>
                  <w:sz w:val="21"/>
                  <w:szCs w:val="21"/>
                </w:rPr>
              </w:pPr>
              <w:r w:rsidRPr="005B1A5E">
                <w:rPr>
                  <w:sz w:val="21"/>
                  <w:szCs w:val="21"/>
                </w:rPr>
                <w:fldChar w:fldCharType="begin"/>
              </w:r>
              <w:r w:rsidR="00C4475F" w:rsidRPr="005B1A5E">
                <w:rPr>
                  <w:sz w:val="21"/>
                  <w:szCs w:val="21"/>
                </w:rPr>
                <w:instrText xml:space="preserve"> MACROBUTTON  SnrToggleCheckbox √适用  </w:instrText>
              </w:r>
              <w:r w:rsidRPr="005B1A5E">
                <w:rPr>
                  <w:sz w:val="21"/>
                  <w:szCs w:val="21"/>
                </w:rPr>
                <w:fldChar w:fldCharType="end"/>
              </w:r>
              <w:r w:rsidRPr="005B1A5E">
                <w:rPr>
                  <w:sz w:val="21"/>
                  <w:szCs w:val="21"/>
                </w:rPr>
                <w:fldChar w:fldCharType="begin"/>
              </w:r>
              <w:r w:rsidR="00C4475F" w:rsidRPr="005B1A5E">
                <w:rPr>
                  <w:sz w:val="21"/>
                  <w:szCs w:val="21"/>
                </w:rPr>
                <w:instrText xml:space="preserve"> MACROBUTTON  SnrToggleCheckbox □不适用 </w:instrText>
              </w:r>
              <w:r w:rsidRPr="005B1A5E">
                <w:rPr>
                  <w:sz w:val="21"/>
                  <w:szCs w:val="21"/>
                </w:rPr>
                <w:fldChar w:fldCharType="end"/>
              </w:r>
            </w:p>
          </w:sdtContent>
        </w:sdt>
        <w:p w:rsidR="00FD2133" w:rsidRPr="005B1A5E" w:rsidRDefault="00537341">
          <w:pPr>
            <w:jc w:val="right"/>
            <w:rPr>
              <w:sz w:val="21"/>
              <w:szCs w:val="21"/>
            </w:rPr>
          </w:pPr>
          <w:r w:rsidRPr="005B1A5E">
            <w:rPr>
              <w:rFonts w:hint="eastAsia"/>
              <w:sz w:val="21"/>
              <w:szCs w:val="21"/>
            </w:rPr>
            <w:t>单位：</w:t>
          </w:r>
          <w:sdt>
            <w:sdtPr>
              <w:rPr>
                <w:rFonts w:hint="eastAsia"/>
                <w:sz w:val="21"/>
                <w:szCs w:val="21"/>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B1A5E">
                <w:rPr>
                  <w:rFonts w:hint="eastAsia"/>
                  <w:sz w:val="21"/>
                  <w:szCs w:val="21"/>
                </w:rPr>
                <w:t>万元</w:t>
              </w:r>
            </w:sdtContent>
          </w:sdt>
          <w:r w:rsidRPr="005B1A5E">
            <w:rPr>
              <w:rFonts w:hint="eastAsia"/>
              <w:sz w:val="21"/>
              <w:szCs w:val="21"/>
            </w:rPr>
            <w:t xml:space="preserve">  币种：</w:t>
          </w:r>
          <w:sdt>
            <w:sdtPr>
              <w:rPr>
                <w:rFonts w:hint="eastAsia"/>
                <w:sz w:val="21"/>
                <w:szCs w:val="21"/>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B1A5E">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1419"/>
            <w:gridCol w:w="1135"/>
            <w:gridCol w:w="1187"/>
            <w:gridCol w:w="1683"/>
            <w:gridCol w:w="1815"/>
          </w:tblGrid>
          <w:tr w:rsidR="00C4475F" w:rsidRPr="005B1A5E" w:rsidTr="005B1A5E">
            <w:trPr>
              <w:trHeight w:val="842"/>
            </w:trPr>
            <w:sdt>
              <w:sdtPr>
                <w:rPr>
                  <w:sz w:val="21"/>
                  <w:szCs w:val="21"/>
                </w:rPr>
                <w:tag w:val="_PLD_78501cc34b694302b18c1ea75399510e"/>
                <w:id w:val="884065"/>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jc w:val="center"/>
                      <w:rPr>
                        <w:rFonts w:cs="Cambria"/>
                        <w:sz w:val="21"/>
                        <w:szCs w:val="21"/>
                      </w:rPr>
                    </w:pPr>
                    <w:r w:rsidRPr="005B1A5E">
                      <w:rPr>
                        <w:rFonts w:cs="Cambria" w:hint="eastAsia"/>
                        <w:sz w:val="21"/>
                        <w:szCs w:val="21"/>
                      </w:rPr>
                      <w:t>母公司名称</w:t>
                    </w:r>
                  </w:p>
                </w:tc>
              </w:sdtContent>
            </w:sdt>
            <w:sdt>
              <w:sdtPr>
                <w:rPr>
                  <w:sz w:val="21"/>
                  <w:szCs w:val="21"/>
                </w:rPr>
                <w:tag w:val="_PLD_9cf29fdb6dc54a2ca1191c007bb19ceb"/>
                <w:id w:val="884066"/>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jc w:val="center"/>
                      <w:rPr>
                        <w:rFonts w:cs="Cambria"/>
                        <w:sz w:val="21"/>
                        <w:szCs w:val="21"/>
                      </w:rPr>
                    </w:pPr>
                    <w:r w:rsidRPr="005B1A5E">
                      <w:rPr>
                        <w:rFonts w:cs="Cambria" w:hint="eastAsia"/>
                        <w:sz w:val="21"/>
                        <w:szCs w:val="21"/>
                      </w:rPr>
                      <w:t>注册地</w:t>
                    </w:r>
                  </w:p>
                </w:tc>
              </w:sdtContent>
            </w:sdt>
            <w:sdt>
              <w:sdtPr>
                <w:rPr>
                  <w:sz w:val="21"/>
                  <w:szCs w:val="21"/>
                </w:rPr>
                <w:tag w:val="_PLD_738e924675434f8ea1a19e9f01f12c6a"/>
                <w:id w:val="884067"/>
                <w:lock w:val="sdtLocked"/>
              </w:sdt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jc w:val="center"/>
                      <w:rPr>
                        <w:rFonts w:cs="Cambria"/>
                        <w:sz w:val="21"/>
                        <w:szCs w:val="21"/>
                      </w:rPr>
                    </w:pPr>
                    <w:r w:rsidRPr="005B1A5E">
                      <w:rPr>
                        <w:rFonts w:cs="Cambria" w:hint="eastAsia"/>
                        <w:sz w:val="21"/>
                        <w:szCs w:val="21"/>
                      </w:rPr>
                      <w:t>业务性质</w:t>
                    </w:r>
                  </w:p>
                </w:tc>
              </w:sdtContent>
            </w:sdt>
            <w:sdt>
              <w:sdtPr>
                <w:rPr>
                  <w:sz w:val="21"/>
                  <w:szCs w:val="21"/>
                </w:rPr>
                <w:tag w:val="_PLD_8f8ae05947724183906b020ada85e914"/>
                <w:id w:val="884068"/>
                <w:lock w:val="sdtLocked"/>
              </w:sdtPr>
              <w:sdtContent>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jc w:val="center"/>
                      <w:rPr>
                        <w:rFonts w:cs="Cambria"/>
                        <w:sz w:val="21"/>
                        <w:szCs w:val="21"/>
                      </w:rPr>
                    </w:pPr>
                    <w:r w:rsidRPr="005B1A5E">
                      <w:rPr>
                        <w:rFonts w:cs="Cambria" w:hint="eastAsia"/>
                        <w:sz w:val="21"/>
                        <w:szCs w:val="21"/>
                      </w:rPr>
                      <w:t>注册资本</w:t>
                    </w:r>
                  </w:p>
                </w:tc>
              </w:sdtContent>
            </w:sdt>
            <w:sdt>
              <w:sdtPr>
                <w:rPr>
                  <w:sz w:val="21"/>
                  <w:szCs w:val="21"/>
                </w:rPr>
                <w:tag w:val="_PLD_41f7f469dbcc4ee39514954cb008b0a4"/>
                <w:id w:val="884069"/>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jc w:val="center"/>
                      <w:rPr>
                        <w:rFonts w:cs="Cambria"/>
                        <w:sz w:val="21"/>
                        <w:szCs w:val="21"/>
                      </w:rPr>
                    </w:pPr>
                    <w:r w:rsidRPr="005B1A5E">
                      <w:rPr>
                        <w:rFonts w:cs="Cambria" w:hint="eastAsia"/>
                        <w:sz w:val="21"/>
                        <w:szCs w:val="21"/>
                      </w:rPr>
                      <w:t>母公司对本企业的持股比例</w:t>
                    </w:r>
                    <w:r w:rsidRPr="005B1A5E">
                      <w:rPr>
                        <w:rFonts w:cs="Cambria"/>
                        <w:sz w:val="21"/>
                        <w:szCs w:val="21"/>
                      </w:rPr>
                      <w:t>(%)</w:t>
                    </w:r>
                  </w:p>
                </w:tc>
              </w:sdtContent>
            </w:sdt>
            <w:sdt>
              <w:sdtPr>
                <w:rPr>
                  <w:sz w:val="21"/>
                  <w:szCs w:val="21"/>
                </w:rPr>
                <w:tag w:val="_PLD_dab7bc4321ca44eb9d8565239cbf42f7"/>
                <w:id w:val="884070"/>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jc w:val="center"/>
                      <w:rPr>
                        <w:rFonts w:cs="Cambria"/>
                        <w:sz w:val="21"/>
                        <w:szCs w:val="21"/>
                      </w:rPr>
                    </w:pPr>
                    <w:r w:rsidRPr="005B1A5E">
                      <w:rPr>
                        <w:rFonts w:cs="Cambria" w:hint="eastAsia"/>
                        <w:sz w:val="21"/>
                        <w:szCs w:val="21"/>
                      </w:rPr>
                      <w:t>母公司对本企业的表决权比例</w:t>
                    </w:r>
                    <w:r w:rsidRPr="005B1A5E">
                      <w:rPr>
                        <w:rFonts w:cs="Cambria"/>
                        <w:sz w:val="21"/>
                        <w:szCs w:val="21"/>
                      </w:rPr>
                      <w:t>(%)</w:t>
                    </w:r>
                  </w:p>
                </w:tc>
              </w:sdtContent>
            </w:sdt>
          </w:tr>
          <w:sdt>
            <w:sdtPr>
              <w:rPr>
                <w:rFonts w:cs="Cambria"/>
                <w:sz w:val="21"/>
                <w:szCs w:val="21"/>
              </w:rPr>
              <w:alias w:val="本企业的母公司情况明细"/>
              <w:tag w:val="_GBC_e3a0ec4880544cc4ad472a056e28a2a2"/>
              <w:id w:val="884071"/>
              <w:lock w:val="sdtLocked"/>
            </w:sdtPr>
            <w:sdtContent>
              <w:tr w:rsidR="00C4475F" w:rsidRPr="005B1A5E" w:rsidTr="005B1A5E">
                <w:trPr>
                  <w:trHeight w:val="25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rsidP="00927F23">
                    <w:pPr>
                      <w:rPr>
                        <w:rFonts w:cs="Cambria"/>
                        <w:sz w:val="21"/>
                        <w:szCs w:val="21"/>
                      </w:rPr>
                    </w:pPr>
                    <w:r w:rsidRPr="005B1A5E">
                      <w:rPr>
                        <w:sz w:val="21"/>
                        <w:szCs w:val="21"/>
                      </w:rPr>
                      <w:t>沧州大化集团有限责任公司</w:t>
                    </w:r>
                  </w:p>
                </w:tc>
                <w:tc>
                  <w:tcPr>
                    <w:tcW w:w="784" w:type="pct"/>
                    <w:tcBorders>
                      <w:top w:val="single" w:sz="4" w:space="0" w:color="auto"/>
                      <w:left w:val="single" w:sz="4" w:space="0" w:color="auto"/>
                      <w:bottom w:val="single" w:sz="4" w:space="0" w:color="auto"/>
                      <w:right w:val="single" w:sz="4" w:space="0" w:color="auto"/>
                    </w:tcBorders>
                    <w:shd w:val="clear" w:color="auto" w:fill="auto"/>
                  </w:tcPr>
                  <w:p w:rsidR="00C4475F" w:rsidRPr="005B1A5E" w:rsidRDefault="00C4475F" w:rsidP="00927F23">
                    <w:pPr>
                      <w:rPr>
                        <w:rFonts w:cs="Cambria"/>
                        <w:sz w:val="21"/>
                        <w:szCs w:val="21"/>
                      </w:rPr>
                    </w:pPr>
                    <w:r w:rsidRPr="005B1A5E">
                      <w:rPr>
                        <w:rFonts w:cs="Cambria" w:hint="eastAsia"/>
                        <w:sz w:val="21"/>
                        <w:szCs w:val="21"/>
                      </w:rPr>
                      <w:t>沧州市永济东路</w:t>
                    </w:r>
                    <w:r w:rsidRPr="005B1A5E">
                      <w:rPr>
                        <w:rFonts w:cs="Cambria"/>
                        <w:sz w:val="21"/>
                        <w:szCs w:val="21"/>
                      </w:rPr>
                      <w:t>20号</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C4475F" w:rsidRPr="005B1A5E" w:rsidRDefault="00C4475F" w:rsidP="00927F23">
                    <w:pPr>
                      <w:rPr>
                        <w:rFonts w:cs="Cambria"/>
                        <w:sz w:val="21"/>
                        <w:szCs w:val="21"/>
                      </w:rPr>
                    </w:pPr>
                    <w:r w:rsidRPr="005B1A5E">
                      <w:rPr>
                        <w:rFonts w:cs="Cambria" w:hint="eastAsia"/>
                        <w:sz w:val="21"/>
                        <w:szCs w:val="21"/>
                      </w:rPr>
                      <w:t>化工生产</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C4475F">
                    <w:pPr>
                      <w:rPr>
                        <w:sz w:val="21"/>
                        <w:szCs w:val="21"/>
                      </w:rPr>
                    </w:pPr>
                    <w:r w:rsidRPr="005B1A5E">
                      <w:rPr>
                        <w:sz w:val="21"/>
                        <w:szCs w:val="21"/>
                      </w:rPr>
                      <w:t>81,800.00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C4475F" w:rsidRPr="005B1A5E" w:rsidRDefault="005B1A5E">
                    <w:pPr>
                      <w:rPr>
                        <w:sz w:val="21"/>
                        <w:szCs w:val="21"/>
                      </w:rPr>
                    </w:pPr>
                    <w:r>
                      <w:rPr>
                        <w:rFonts w:hint="eastAsia"/>
                        <w:sz w:val="21"/>
                        <w:szCs w:val="21"/>
                      </w:rPr>
                      <w:t>45.50</w:t>
                    </w: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C4475F" w:rsidRPr="005B1A5E" w:rsidRDefault="005B1A5E" w:rsidP="00927F23">
                    <w:pPr>
                      <w:jc w:val="right"/>
                      <w:rPr>
                        <w:rFonts w:cs="Cambria"/>
                        <w:sz w:val="21"/>
                        <w:szCs w:val="21"/>
                      </w:rPr>
                    </w:pPr>
                    <w:r>
                      <w:rPr>
                        <w:rFonts w:hint="eastAsia"/>
                        <w:sz w:val="21"/>
                        <w:szCs w:val="21"/>
                      </w:rPr>
                      <w:t>45.50</w:t>
                    </w:r>
                  </w:p>
                </w:tc>
              </w:tr>
            </w:sdtContent>
          </w:sdt>
        </w:tbl>
        <w:p w:rsidR="00C4475F" w:rsidRDefault="00C4475F"/>
        <w:p w:rsidR="00FD2133" w:rsidRDefault="00537341">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EndPr>
            <w:rPr>
              <w:sz w:val="21"/>
            </w:rPr>
          </w:sdtEndPr>
          <w:sdtContent>
            <w:p w:rsidR="005B1A5E" w:rsidRPr="005B1A5E" w:rsidRDefault="005B1A5E" w:rsidP="005B1A5E">
              <w:pPr>
                <w:autoSpaceDE w:val="0"/>
                <w:autoSpaceDN w:val="0"/>
                <w:adjustRightInd w:val="0"/>
                <w:spacing w:line="360" w:lineRule="exact"/>
                <w:ind w:firstLineChars="200" w:firstLine="480"/>
                <w:rPr>
                  <w:rFonts w:asciiTheme="minorEastAsia" w:eastAsiaTheme="minorEastAsia" w:hAnsiTheme="minorEastAsia"/>
                  <w:sz w:val="21"/>
                  <w:szCs w:val="21"/>
                </w:rPr>
              </w:pPr>
              <w:r w:rsidRPr="005B1A5E">
                <w:rPr>
                  <w:rFonts w:asciiTheme="minorEastAsia" w:eastAsiaTheme="minorEastAsia" w:hAnsiTheme="minorEastAsia" w:hint="eastAsia"/>
                  <w:sz w:val="21"/>
                  <w:szCs w:val="21"/>
                </w:rPr>
                <w:t>中国中化控股有限责任公司持有中国化工集团有限公司100.00%的股权，中国化工集团有限公司持有中国化工农化有限公司100.00%的股权，中国化工农化有限公司持有沧州大化集团有限责任公司50.98%的股权。</w:t>
              </w:r>
            </w:p>
            <w:p w:rsidR="00FD2133" w:rsidRPr="005B1A5E" w:rsidRDefault="00D1422C">
              <w:pPr>
                <w:tabs>
                  <w:tab w:val="left" w:pos="1134"/>
                </w:tabs>
                <w:rPr>
                  <w:rFonts w:cs="Cambria"/>
                  <w:sz w:val="21"/>
                  <w:szCs w:val="21"/>
                </w:rPr>
              </w:pPr>
            </w:p>
          </w:sdtContent>
        </w:sdt>
        <w:p w:rsidR="00FD2133" w:rsidRPr="005B1A5E" w:rsidRDefault="00537341">
          <w:pPr>
            <w:rPr>
              <w:sz w:val="21"/>
              <w:szCs w:val="21"/>
            </w:rPr>
          </w:pPr>
          <w:r w:rsidRPr="005B1A5E">
            <w:rPr>
              <w:rFonts w:hint="eastAsia"/>
              <w:sz w:val="21"/>
              <w:szCs w:val="21"/>
            </w:rPr>
            <w:t>本企业最终控制方是</w:t>
          </w:r>
          <w:sdt>
            <w:sdtPr>
              <w:rPr>
                <w:rFonts w:hint="eastAsia"/>
                <w:sz w:val="21"/>
                <w:szCs w:val="21"/>
              </w:rPr>
              <w:alias w:val="本企业最终控制方"/>
              <w:tag w:val="_GBC_951a676520994ab7a3822c5f58c20b7d"/>
              <w:id w:val="466630387"/>
              <w:lock w:val="sdtLocked"/>
              <w:placeholder>
                <w:docPart w:val="GBC22222222222222222222222222222"/>
              </w:placeholder>
            </w:sdtPr>
            <w:sdtContent>
              <w:r w:rsidR="005B1A5E" w:rsidRPr="005B1A5E">
                <w:rPr>
                  <w:rFonts w:asciiTheme="minorEastAsia" w:eastAsiaTheme="minorEastAsia" w:hAnsiTheme="minorEastAsia" w:hint="eastAsia"/>
                  <w:sz w:val="21"/>
                  <w:szCs w:val="21"/>
                </w:rPr>
                <w:t>中国中化控股有限责任公司</w:t>
              </w:r>
            </w:sdtContent>
          </w:sdt>
        </w:p>
        <w:p w:rsidR="00FD2133" w:rsidRPr="005B1A5E" w:rsidRDefault="00D1422C">
          <w:pPr>
            <w:rPr>
              <w:sz w:val="21"/>
              <w:szCs w:val="21"/>
            </w:rPr>
          </w:pPr>
        </w:p>
      </w:sdtContent>
    </w:sdt>
    <w:sdt>
      <w:sdtPr>
        <w:rPr>
          <w:rFonts w:ascii="宋体" w:hAnsi="宋体" w:cs="Arial" w:hint="eastAsia"/>
          <w:b w:val="0"/>
          <w:bCs w:val="0"/>
          <w:kern w:val="0"/>
          <w:sz w:val="24"/>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FD2133" w:rsidRDefault="00537341">
          <w:pPr>
            <w:pStyle w:val="3"/>
            <w:numPr>
              <w:ilvl w:val="0"/>
              <w:numId w:val="61"/>
            </w:numPr>
            <w:rPr>
              <w:rFonts w:ascii="宋体" w:hAnsi="宋体" w:cs="Arial"/>
              <w:szCs w:val="21"/>
            </w:rPr>
          </w:pPr>
          <w:r>
            <w:rPr>
              <w:rFonts w:ascii="宋体" w:hAnsi="宋体" w:cs="Arial" w:hint="eastAsia"/>
              <w:szCs w:val="21"/>
            </w:rPr>
            <w:t>本企业的子公司情况</w:t>
          </w:r>
        </w:p>
        <w:p w:rsidR="00FD2133" w:rsidRPr="005B1A5E" w:rsidRDefault="00537341">
          <w:pPr>
            <w:rPr>
              <w:sz w:val="21"/>
              <w:szCs w:val="21"/>
            </w:rPr>
          </w:pPr>
          <w:r w:rsidRPr="005B1A5E">
            <w:rPr>
              <w:rFonts w:hint="eastAsia"/>
              <w:sz w:val="21"/>
              <w:szCs w:val="21"/>
            </w:rPr>
            <w:t>本企业子公司的情况详见附注</w:t>
          </w:r>
        </w:p>
        <w:sdt>
          <w:sdtPr>
            <w:rPr>
              <w:rFonts w:hint="eastAsia"/>
              <w:sz w:val="21"/>
              <w:szCs w:val="21"/>
            </w:rPr>
            <w:alias w:val="是否适用：本公司的子公司情况详见附注[双击切换]"/>
            <w:tag w:val="_GBC_b3fd954877e04ee589f6c4ce95e1384a"/>
            <w:id w:val="356474301"/>
            <w:lock w:val="sdtLocked"/>
            <w:placeholder>
              <w:docPart w:val="GBC22222222222222222222222222222"/>
            </w:placeholder>
          </w:sdtPr>
          <w:sdtContent>
            <w:p w:rsidR="00FD2133" w:rsidRPr="005B1A5E" w:rsidRDefault="00D1422C">
              <w:pPr>
                <w:rPr>
                  <w:sz w:val="21"/>
                  <w:szCs w:val="21"/>
                </w:rPr>
              </w:pPr>
              <w:r w:rsidRPr="005B1A5E">
                <w:rPr>
                  <w:sz w:val="21"/>
                  <w:szCs w:val="21"/>
                </w:rPr>
                <w:fldChar w:fldCharType="begin"/>
              </w:r>
              <w:r w:rsidR="005B1A5E" w:rsidRPr="005B1A5E">
                <w:rPr>
                  <w:sz w:val="21"/>
                  <w:szCs w:val="21"/>
                </w:rPr>
                <w:instrText xml:space="preserve"> MACROBUTTON  SnrToggleCheckbox √适用  </w:instrText>
              </w:r>
              <w:r w:rsidRPr="005B1A5E">
                <w:rPr>
                  <w:sz w:val="21"/>
                  <w:szCs w:val="21"/>
                </w:rPr>
                <w:fldChar w:fldCharType="end"/>
              </w:r>
              <w:r w:rsidRPr="005B1A5E">
                <w:rPr>
                  <w:sz w:val="21"/>
                  <w:szCs w:val="21"/>
                </w:rPr>
                <w:fldChar w:fldCharType="begin"/>
              </w:r>
              <w:r w:rsidR="005B1A5E" w:rsidRPr="005B1A5E">
                <w:rPr>
                  <w:sz w:val="21"/>
                  <w:szCs w:val="21"/>
                </w:rPr>
                <w:instrText xml:space="preserve"> MACROBUTTON  SnrToggleCheckbox □不适用 </w:instrText>
              </w:r>
              <w:r w:rsidRPr="005B1A5E">
                <w:rPr>
                  <w:sz w:val="21"/>
                  <w:szCs w:val="21"/>
                </w:rPr>
                <w:fldChar w:fldCharType="end"/>
              </w:r>
            </w:p>
          </w:sdtContent>
        </w:sdt>
        <w:sdt>
          <w:sdtPr>
            <w:rPr>
              <w:rFonts w:hint="eastAsia"/>
              <w:sz w:val="21"/>
              <w:szCs w:val="21"/>
            </w:rPr>
            <w:alias w:val="本公司的子公司情况详见附注"/>
            <w:tag w:val="_GBC_bb3e2669c3cc45d0a6637b1809087708"/>
            <w:id w:val="-1464038270"/>
            <w:lock w:val="sdtLocked"/>
            <w:placeholder>
              <w:docPart w:val="GBC22222222222222222222222222222"/>
            </w:placeholder>
          </w:sdtPr>
          <w:sdtEndPr>
            <w:rPr>
              <w:sz w:val="24"/>
            </w:rPr>
          </w:sdtEndPr>
          <w:sdtContent>
            <w:p w:rsidR="005B1A5E" w:rsidRPr="005B1A5E" w:rsidRDefault="005B1A5E" w:rsidP="00AC3AAD">
              <w:pPr>
                <w:autoSpaceDE w:val="0"/>
                <w:autoSpaceDN w:val="0"/>
                <w:adjustRightInd w:val="0"/>
                <w:spacing w:afterLines="50" w:line="360" w:lineRule="exact"/>
                <w:ind w:firstLineChars="200" w:firstLine="420"/>
                <w:rPr>
                  <w:sz w:val="21"/>
                  <w:szCs w:val="21"/>
                </w:rPr>
              </w:pPr>
              <w:r w:rsidRPr="005B1A5E">
                <w:rPr>
                  <w:rFonts w:hint="eastAsia"/>
                  <w:sz w:val="21"/>
                  <w:szCs w:val="21"/>
                </w:rPr>
                <w:t>本公司子公司的情况详见附注八、（一）在子公司中的权益</w:t>
              </w:r>
            </w:p>
            <w:p w:rsidR="00FD2133" w:rsidRPr="005B1A5E" w:rsidRDefault="00D1422C" w:rsidP="005B1A5E">
              <w:pPr>
                <w:rPr>
                  <w:szCs w:val="21"/>
                </w:rPr>
              </w:pPr>
            </w:p>
          </w:sdtContent>
        </w:sdt>
      </w:sdtContent>
    </w:sdt>
    <w:sdt>
      <w:sdtPr>
        <w:rPr>
          <w:rFonts w:ascii="宋体" w:hAnsi="宋体" w:cs="宋体" w:hint="eastAsia"/>
          <w:b w:val="0"/>
          <w:bCs w:val="0"/>
          <w:kern w:val="0"/>
          <w:sz w:val="24"/>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 w:val="21"/>
          <w:szCs w:val="21"/>
        </w:rPr>
      </w:sdtEndPr>
      <w:sdtContent>
        <w:p w:rsidR="00FD2133" w:rsidRDefault="00537341">
          <w:pPr>
            <w:pStyle w:val="3"/>
            <w:numPr>
              <w:ilvl w:val="0"/>
              <w:numId w:val="61"/>
            </w:numPr>
          </w:pPr>
          <w:r>
            <w:rPr>
              <w:rFonts w:hint="eastAsia"/>
            </w:rPr>
            <w:t>本企业合营和联营企业情况</w:t>
          </w:r>
        </w:p>
        <w:p w:rsidR="00FD2133" w:rsidRPr="005B1A5E" w:rsidRDefault="00537341">
          <w:pPr>
            <w:rPr>
              <w:sz w:val="21"/>
              <w:szCs w:val="21"/>
            </w:rPr>
          </w:pPr>
          <w:r w:rsidRPr="005B1A5E">
            <w:rPr>
              <w:rFonts w:hint="eastAsia"/>
              <w:sz w:val="21"/>
              <w:szCs w:val="21"/>
            </w:rPr>
            <w:t>本企业重要的合营或联营企业详见附注</w:t>
          </w:r>
        </w:p>
        <w:sdt>
          <w:sdtPr>
            <w:rPr>
              <w:sz w:val="21"/>
              <w:szCs w:val="21"/>
            </w:rPr>
            <w:alias w:val="是否适用：本企业重要的合营或联营企业详见附注[双击切换]"/>
            <w:tag w:val="_GBC_a44d5ddc347344bcaadf8652bc7a927c"/>
            <w:id w:val="-1679032137"/>
            <w:lock w:val="sdtLocked"/>
            <w:placeholder>
              <w:docPart w:val="GBC22222222222222222222222222222"/>
            </w:placeholder>
          </w:sdtPr>
          <w:sdtContent>
            <w:p w:rsidR="00FD2133" w:rsidRPr="005B1A5E" w:rsidRDefault="00D1422C" w:rsidP="005B1A5E">
              <w:pPr>
                <w:rPr>
                  <w:sz w:val="21"/>
                  <w:szCs w:val="21"/>
                </w:rPr>
              </w:pPr>
              <w:r w:rsidRPr="005B1A5E">
                <w:rPr>
                  <w:sz w:val="21"/>
                  <w:szCs w:val="21"/>
                </w:rPr>
                <w:fldChar w:fldCharType="begin"/>
              </w:r>
              <w:r w:rsidR="005B1A5E" w:rsidRPr="005B1A5E">
                <w:rPr>
                  <w:sz w:val="21"/>
                  <w:szCs w:val="21"/>
                </w:rPr>
                <w:instrText xml:space="preserve">MACROBUTTON  SnrToggleCheckbox □适用 </w:instrText>
              </w:r>
              <w:r w:rsidRPr="005B1A5E">
                <w:rPr>
                  <w:sz w:val="21"/>
                  <w:szCs w:val="21"/>
                </w:rPr>
                <w:fldChar w:fldCharType="end"/>
              </w:r>
              <w:r w:rsidRPr="005B1A5E">
                <w:rPr>
                  <w:sz w:val="21"/>
                  <w:szCs w:val="21"/>
                </w:rPr>
                <w:fldChar w:fldCharType="begin"/>
              </w:r>
              <w:r w:rsidR="005B1A5E" w:rsidRPr="005B1A5E">
                <w:rPr>
                  <w:sz w:val="21"/>
                  <w:szCs w:val="21"/>
                </w:rPr>
                <w:instrText xml:space="preserve"> MACROBUTTON  SnrToggleCheckbox √不适用 </w:instrText>
              </w:r>
              <w:r w:rsidRPr="005B1A5E">
                <w:rPr>
                  <w:sz w:val="21"/>
                  <w:szCs w:val="21"/>
                </w:rPr>
                <w:fldChar w:fldCharType="end"/>
              </w:r>
            </w:p>
          </w:sdtContent>
        </w:sdt>
        <w:p w:rsidR="00FD2133" w:rsidRPr="005B1A5E" w:rsidRDefault="00537341">
          <w:pPr>
            <w:rPr>
              <w:sz w:val="21"/>
              <w:szCs w:val="21"/>
            </w:rPr>
          </w:pPr>
          <w:r w:rsidRPr="005B1A5E">
            <w:rPr>
              <w:rFonts w:hint="eastAsia"/>
              <w:sz w:val="21"/>
              <w:szCs w:val="21"/>
            </w:rPr>
            <w:t>本期与本公司发生关联方交易，或前期与本公司发生关联方交易形成余额的其他合营或联营企业情况如下</w:t>
          </w:r>
        </w:p>
        <w:sdt>
          <w:sdtPr>
            <w:rPr>
              <w:sz w:val="21"/>
              <w:szCs w:val="21"/>
            </w:r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Content>
            <w:p w:rsidR="00FD2133" w:rsidRPr="005B1A5E" w:rsidRDefault="00D1422C" w:rsidP="005B1A5E">
              <w:pPr>
                <w:rPr>
                  <w:rFonts w:cs="Cambria"/>
                  <w:sz w:val="21"/>
                  <w:szCs w:val="21"/>
                </w:rPr>
              </w:pPr>
              <w:r w:rsidRPr="005B1A5E">
                <w:rPr>
                  <w:sz w:val="21"/>
                  <w:szCs w:val="21"/>
                </w:rPr>
                <w:fldChar w:fldCharType="begin"/>
              </w:r>
              <w:r w:rsidR="005B1A5E" w:rsidRPr="005B1A5E">
                <w:rPr>
                  <w:sz w:val="21"/>
                  <w:szCs w:val="21"/>
                </w:rPr>
                <w:instrText xml:space="preserve">MACROBUTTON  SnrToggleCheckbox □适用 </w:instrText>
              </w:r>
              <w:r w:rsidRPr="005B1A5E">
                <w:rPr>
                  <w:sz w:val="21"/>
                  <w:szCs w:val="21"/>
                </w:rPr>
                <w:fldChar w:fldCharType="end"/>
              </w:r>
              <w:r w:rsidRPr="005B1A5E">
                <w:rPr>
                  <w:sz w:val="21"/>
                  <w:szCs w:val="21"/>
                </w:rPr>
                <w:fldChar w:fldCharType="begin"/>
              </w:r>
              <w:r w:rsidR="005B1A5E" w:rsidRPr="005B1A5E">
                <w:rPr>
                  <w:sz w:val="21"/>
                  <w:szCs w:val="21"/>
                </w:rPr>
                <w:instrText xml:space="preserve"> MACROBUTTON  SnrToggleCheckbox √不适用 </w:instrText>
              </w:r>
              <w:r w:rsidRPr="005B1A5E">
                <w:rPr>
                  <w:sz w:val="21"/>
                  <w:szCs w:val="21"/>
                </w:rPr>
                <w:fldChar w:fldCharType="end"/>
              </w:r>
            </w:p>
          </w:sdtContent>
        </w:sdt>
        <w:p w:rsidR="00FD2133" w:rsidRPr="005B1A5E" w:rsidRDefault="00537341">
          <w:pPr>
            <w:tabs>
              <w:tab w:val="left" w:pos="1134"/>
            </w:tabs>
            <w:rPr>
              <w:rFonts w:cs="Cambria"/>
              <w:sz w:val="21"/>
              <w:szCs w:val="21"/>
            </w:rPr>
          </w:pPr>
          <w:r w:rsidRPr="005B1A5E">
            <w:rPr>
              <w:rFonts w:cs="Cambria" w:hint="eastAsia"/>
              <w:sz w:val="21"/>
              <w:szCs w:val="21"/>
            </w:rPr>
            <w:t>其他说明</w:t>
          </w:r>
        </w:p>
        <w:sdt>
          <w:sdtPr>
            <w:rPr>
              <w:rFonts w:cs="Cambria"/>
              <w:sz w:val="21"/>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Content>
            <w:p w:rsidR="00FD2133" w:rsidRPr="005B1A5E" w:rsidRDefault="00D1422C" w:rsidP="005B1A5E">
              <w:pPr>
                <w:tabs>
                  <w:tab w:val="left" w:pos="1134"/>
                </w:tabs>
                <w:rPr>
                  <w:rFonts w:cs="Cambria"/>
                  <w:sz w:val="21"/>
                  <w:szCs w:val="21"/>
                </w:rPr>
              </w:pPr>
              <w:r w:rsidRPr="005B1A5E">
                <w:rPr>
                  <w:rFonts w:cs="Cambria"/>
                  <w:sz w:val="21"/>
                  <w:szCs w:val="21"/>
                </w:rPr>
                <w:fldChar w:fldCharType="begin"/>
              </w:r>
              <w:r w:rsidR="005B1A5E" w:rsidRPr="005B1A5E">
                <w:rPr>
                  <w:rFonts w:cs="Cambria"/>
                  <w:sz w:val="21"/>
                  <w:szCs w:val="21"/>
                </w:rPr>
                <w:instrText xml:space="preserve">MACROBUTTON  SnrToggleCheckbox □适用 </w:instrText>
              </w:r>
              <w:r w:rsidRPr="005B1A5E">
                <w:rPr>
                  <w:rFonts w:cs="Cambria"/>
                  <w:sz w:val="21"/>
                  <w:szCs w:val="21"/>
                </w:rPr>
                <w:fldChar w:fldCharType="end"/>
              </w:r>
              <w:r w:rsidRPr="005B1A5E">
                <w:rPr>
                  <w:rFonts w:cs="Cambria"/>
                  <w:sz w:val="21"/>
                  <w:szCs w:val="21"/>
                </w:rPr>
                <w:fldChar w:fldCharType="begin"/>
              </w:r>
              <w:r w:rsidR="005B1A5E" w:rsidRPr="005B1A5E">
                <w:rPr>
                  <w:rFonts w:cs="Cambria"/>
                  <w:sz w:val="21"/>
                  <w:szCs w:val="21"/>
                </w:rPr>
                <w:instrText xml:space="preserve"> MACROBUTTON  SnrToggleCheckbox √不适用 </w:instrText>
              </w:r>
              <w:r w:rsidRPr="005B1A5E">
                <w:rPr>
                  <w:rFonts w:cs="Cambria"/>
                  <w:sz w:val="21"/>
                  <w:szCs w:val="21"/>
                </w:rPr>
                <w:fldChar w:fldCharType="end"/>
              </w:r>
            </w:p>
          </w:sdtContent>
        </w:sdt>
        <w:p w:rsidR="00FD2133" w:rsidRPr="005B1A5E" w:rsidRDefault="00D1422C">
          <w:pPr>
            <w:tabs>
              <w:tab w:val="left" w:pos="1134"/>
            </w:tabs>
            <w:rPr>
              <w:rFonts w:cs="Cambria"/>
              <w:sz w:val="21"/>
              <w:szCs w:val="21"/>
            </w:rPr>
          </w:pPr>
        </w:p>
      </w:sdtContent>
    </w:sdt>
    <w:sdt>
      <w:sdtPr>
        <w:rPr>
          <w:rFonts w:ascii="宋体" w:hAnsi="宋体" w:cs="宋体" w:hint="eastAsia"/>
          <w:b w:val="0"/>
          <w:bCs w:val="0"/>
          <w:kern w:val="0"/>
          <w:sz w:val="24"/>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FD2133" w:rsidRDefault="00537341">
          <w:pPr>
            <w:pStyle w:val="3"/>
            <w:numPr>
              <w:ilvl w:val="0"/>
              <w:numId w:val="61"/>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EndPr>
            <w:rPr>
              <w:sz w:val="21"/>
              <w:szCs w:val="21"/>
            </w:rPr>
          </w:sdtEndPr>
          <w:sdtContent>
            <w:p w:rsidR="00FD2133" w:rsidRPr="00DC6053" w:rsidRDefault="00D1422C">
              <w:pPr>
                <w:rPr>
                  <w:sz w:val="21"/>
                  <w:szCs w:val="21"/>
                </w:rPr>
              </w:pPr>
              <w:r w:rsidRPr="00DC6053">
                <w:rPr>
                  <w:sz w:val="21"/>
                  <w:szCs w:val="21"/>
                </w:rPr>
                <w:fldChar w:fldCharType="begin"/>
              </w:r>
              <w:r w:rsidR="005B1A5E" w:rsidRPr="00DC6053">
                <w:rPr>
                  <w:sz w:val="21"/>
                  <w:szCs w:val="21"/>
                </w:rPr>
                <w:instrText xml:space="preserve">MACROBUTTON  SnrToggleCheckbox √适用 </w:instrText>
              </w:r>
              <w:r w:rsidRPr="00DC6053">
                <w:rPr>
                  <w:sz w:val="21"/>
                  <w:szCs w:val="21"/>
                </w:rPr>
                <w:fldChar w:fldCharType="end"/>
              </w:r>
              <w:r w:rsidRPr="00DC6053">
                <w:rPr>
                  <w:sz w:val="21"/>
                  <w:szCs w:val="21"/>
                </w:rPr>
                <w:fldChar w:fldCharType="begin"/>
              </w:r>
              <w:r w:rsidR="005B1A5E" w:rsidRPr="00DC6053">
                <w:rPr>
                  <w:sz w:val="21"/>
                  <w:szCs w:val="21"/>
                </w:rPr>
                <w:instrText xml:space="preserve"> MACROBUTTON  SnrToggleCheckbox □不适用 </w:instrText>
              </w:r>
              <w:r w:rsidRPr="00DC6053">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DC6053" w:rsidRPr="00DC6053" w:rsidTr="00927F23">
            <w:trPr>
              <w:trHeight w:val="267"/>
            </w:trPr>
            <w:sdt>
              <w:sdtPr>
                <w:rPr>
                  <w:sz w:val="21"/>
                  <w:szCs w:val="21"/>
                </w:rPr>
                <w:tag w:val="_PLD_36db3e8c12e04d279b0c2956ad69d8a6"/>
                <w:id w:val="884934"/>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center"/>
                      <w:rPr>
                        <w:rFonts w:cs="Cambria"/>
                        <w:sz w:val="21"/>
                        <w:szCs w:val="21"/>
                      </w:rPr>
                    </w:pPr>
                    <w:r w:rsidRPr="00DC6053">
                      <w:rPr>
                        <w:rFonts w:cs="Cambria" w:hint="eastAsia"/>
                        <w:sz w:val="21"/>
                        <w:szCs w:val="21"/>
                      </w:rPr>
                      <w:t>其他关联方名称</w:t>
                    </w:r>
                  </w:p>
                </w:tc>
              </w:sdtContent>
            </w:sdt>
            <w:sdt>
              <w:sdtPr>
                <w:rPr>
                  <w:sz w:val="21"/>
                  <w:szCs w:val="21"/>
                </w:rPr>
                <w:tag w:val="_PLD_b851a2cc9280416290b9ebf815c49236"/>
                <w:id w:val="884935"/>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center"/>
                      <w:rPr>
                        <w:rFonts w:cs="Cambria"/>
                        <w:sz w:val="21"/>
                        <w:szCs w:val="21"/>
                      </w:rPr>
                    </w:pPr>
                    <w:r w:rsidRPr="00DC6053">
                      <w:rPr>
                        <w:rFonts w:cs="Cambria" w:hint="eastAsia"/>
                        <w:sz w:val="21"/>
                        <w:szCs w:val="21"/>
                      </w:rPr>
                      <w:t>其他关联方与本企业关系</w:t>
                    </w:r>
                  </w:p>
                </w:tc>
              </w:sdtContent>
            </w:sdt>
          </w:tr>
          <w:sdt>
            <w:sdtPr>
              <w:rPr>
                <w:rFonts w:cs="Cambria"/>
                <w:sz w:val="21"/>
                <w:szCs w:val="21"/>
              </w:rPr>
              <w:alias w:val="本企业的其他关联方情况明细"/>
              <w:tag w:val="_TUP_a783e3455e3448cbb8198b1265f2df23"/>
              <w:id w:val="884937"/>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沧州大化集团至正化工产品检测有限公司</w:t>
                    </w:r>
                  </w:p>
                </w:tc>
                <w:sdt>
                  <w:sdtPr>
                    <w:rPr>
                      <w:rFonts w:cs="Cambria"/>
                      <w:sz w:val="21"/>
                      <w:szCs w:val="21"/>
                    </w:rPr>
                    <w:alias w:val="本企业的其他关联方情况明细－其他关联方与本公司关系"/>
                    <w:tag w:val="_GBC_58cfdd73098648d8af76645c4007a3fa"/>
                    <w:id w:val="8849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884939"/>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沧州大化百利有限公司</w:t>
                    </w:r>
                  </w:p>
                </w:tc>
                <w:sdt>
                  <w:sdtPr>
                    <w:rPr>
                      <w:rFonts w:cs="Cambria"/>
                      <w:sz w:val="21"/>
                      <w:szCs w:val="21"/>
                    </w:rPr>
                    <w:alias w:val="本企业的其他关联方情况明细－其他关联方与本公司关系"/>
                    <w:tag w:val="_GBC_58cfdd73098648d8af76645c4007a3fa"/>
                    <w:id w:val="8849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母公司的全资子公司</w:t>
                        </w:r>
                      </w:p>
                    </w:tc>
                  </w:sdtContent>
                </w:sdt>
              </w:tr>
            </w:sdtContent>
          </w:sdt>
          <w:sdt>
            <w:sdtPr>
              <w:rPr>
                <w:rFonts w:cs="Cambria"/>
                <w:sz w:val="21"/>
                <w:szCs w:val="21"/>
              </w:rPr>
              <w:alias w:val="本企业的其他关联方情况明细"/>
              <w:tag w:val="_TUP_a783e3455e3448cbb8198b1265f2df23"/>
              <w:id w:val="884941"/>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沧州大化联</w:t>
                    </w:r>
                    <w:proofErr w:type="gramStart"/>
                    <w:r w:rsidRPr="00DC6053">
                      <w:rPr>
                        <w:sz w:val="21"/>
                        <w:szCs w:val="21"/>
                      </w:rPr>
                      <w:t>星运输</w:t>
                    </w:r>
                    <w:proofErr w:type="gramEnd"/>
                    <w:r w:rsidRPr="00DC6053">
                      <w:rPr>
                        <w:sz w:val="21"/>
                        <w:szCs w:val="21"/>
                      </w:rPr>
                      <w:t>有限责任公司</w:t>
                    </w:r>
                  </w:p>
                </w:tc>
                <w:sdt>
                  <w:sdtPr>
                    <w:rPr>
                      <w:rFonts w:cs="Cambria"/>
                      <w:sz w:val="21"/>
                      <w:szCs w:val="21"/>
                    </w:rPr>
                    <w:alias w:val="本企业的其他关联方情况明细－其他关联方与本公司关系"/>
                    <w:tag w:val="_GBC_58cfdd73098648d8af76645c4007a3fa"/>
                    <w:id w:val="8849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其他</w:t>
                        </w:r>
                      </w:p>
                    </w:tc>
                  </w:sdtContent>
                </w:sdt>
              </w:tr>
            </w:sdtContent>
          </w:sdt>
          <w:sdt>
            <w:sdtPr>
              <w:rPr>
                <w:rFonts w:cs="Cambria"/>
                <w:sz w:val="21"/>
                <w:szCs w:val="21"/>
              </w:rPr>
              <w:alias w:val="本企业的其他关联方情况明细"/>
              <w:tag w:val="_TUP_a783e3455e3448cbb8198b1265f2df23"/>
              <w:id w:val="884943"/>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中国化工农化有限公司</w:t>
                    </w:r>
                  </w:p>
                </w:tc>
                <w:sdt>
                  <w:sdtPr>
                    <w:rPr>
                      <w:rFonts w:cs="Cambria"/>
                      <w:sz w:val="21"/>
                      <w:szCs w:val="21"/>
                    </w:rPr>
                    <w:alias w:val="本企业的其他关联方情况明细－其他关联方与本公司关系"/>
                    <w:tag w:val="_GBC_58cfdd73098648d8af76645c4007a3fa"/>
                    <w:id w:val="88494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sdt>
            <w:sdtPr>
              <w:rPr>
                <w:rFonts w:cs="Cambria"/>
                <w:sz w:val="21"/>
                <w:szCs w:val="21"/>
              </w:rPr>
              <w:alias w:val="本企业的其他关联方情况明细"/>
              <w:tag w:val="_TUP_a783e3455e3448cbb8198b1265f2df23"/>
              <w:id w:val="884945"/>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四川天一科技股份有限公司</w:t>
                    </w:r>
                  </w:p>
                </w:tc>
                <w:sdt>
                  <w:sdtPr>
                    <w:rPr>
                      <w:rFonts w:cs="Cambria"/>
                      <w:sz w:val="21"/>
                      <w:szCs w:val="21"/>
                    </w:rPr>
                    <w:alias w:val="本企业的其他关联方情况明细－其他关联方与本公司关系"/>
                    <w:tag w:val="_GBC_58cfdd73098648d8af76645c4007a3fa"/>
                    <w:id w:val="8849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sdt>
            <w:sdtPr>
              <w:rPr>
                <w:rFonts w:cs="Cambria"/>
                <w:sz w:val="21"/>
                <w:szCs w:val="21"/>
              </w:rPr>
              <w:alias w:val="本企业的其他关联方情况明细"/>
              <w:tag w:val="_TUP_a783e3455e3448cbb8198b1265f2df23"/>
              <w:id w:val="884947"/>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proofErr w:type="gramStart"/>
                    <w:r w:rsidRPr="00DC6053">
                      <w:rPr>
                        <w:sz w:val="21"/>
                        <w:szCs w:val="21"/>
                      </w:rPr>
                      <w:t>昊</w:t>
                    </w:r>
                    <w:proofErr w:type="gramEnd"/>
                    <w:r w:rsidRPr="00DC6053">
                      <w:rPr>
                        <w:sz w:val="21"/>
                        <w:szCs w:val="21"/>
                      </w:rPr>
                      <w:t>华化工科技集团股份有限公司</w:t>
                    </w:r>
                  </w:p>
                </w:tc>
                <w:sdt>
                  <w:sdtPr>
                    <w:rPr>
                      <w:rFonts w:cs="Cambria"/>
                      <w:sz w:val="21"/>
                      <w:szCs w:val="21"/>
                    </w:rPr>
                    <w:alias w:val="本企业的其他关联方情况明细－其他关联方与本公司关系"/>
                    <w:tag w:val="_GBC_58cfdd73098648d8af76645c4007a3fa"/>
                    <w:id w:val="8849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sdt>
            <w:sdtPr>
              <w:rPr>
                <w:rFonts w:cs="Cambria"/>
                <w:sz w:val="21"/>
                <w:szCs w:val="21"/>
              </w:rPr>
              <w:alias w:val="本企业的其他关联方情况明细"/>
              <w:tag w:val="_TUP_a783e3455e3448cbb8198b1265f2df23"/>
              <w:id w:val="884949"/>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黎明化工研究设计院有限责任公司</w:t>
                    </w:r>
                  </w:p>
                </w:tc>
                <w:sdt>
                  <w:sdtPr>
                    <w:rPr>
                      <w:rFonts w:cs="Cambria"/>
                      <w:sz w:val="21"/>
                      <w:szCs w:val="21"/>
                    </w:rPr>
                    <w:alias w:val="本企业的其他关联方情况明细－其他关联方与本公司关系"/>
                    <w:tag w:val="_GBC_58cfdd73098648d8af76645c4007a3fa"/>
                    <w:id w:val="8849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sdt>
            <w:sdtPr>
              <w:rPr>
                <w:rFonts w:cs="Cambria"/>
                <w:sz w:val="21"/>
                <w:szCs w:val="21"/>
              </w:rPr>
              <w:alias w:val="本企业的其他关联方情况明细"/>
              <w:tag w:val="_TUP_a783e3455e3448cbb8198b1265f2df23"/>
              <w:id w:val="884951"/>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化学工业设备质量监督检验中心</w:t>
                    </w:r>
                  </w:p>
                </w:tc>
                <w:sdt>
                  <w:sdtPr>
                    <w:rPr>
                      <w:rFonts w:cs="Cambria"/>
                      <w:sz w:val="21"/>
                      <w:szCs w:val="21"/>
                    </w:rPr>
                    <w:alias w:val="本企业的其他关联方情况明细－其他关联方与本公司关系"/>
                    <w:tag w:val="_GBC_58cfdd73098648d8af76645c4007a3fa"/>
                    <w:id w:val="8849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sdt>
            <w:sdtPr>
              <w:rPr>
                <w:rFonts w:cs="Cambria"/>
                <w:sz w:val="21"/>
                <w:szCs w:val="21"/>
              </w:rPr>
              <w:alias w:val="本企业的其他关联方情况明细"/>
              <w:tag w:val="_TUP_a783e3455e3448cbb8198b1265f2df23"/>
              <w:id w:val="884953"/>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蓝星(北京)化工机械有限公司</w:t>
                    </w:r>
                  </w:p>
                </w:tc>
                <w:sdt>
                  <w:sdtPr>
                    <w:rPr>
                      <w:rFonts w:cs="Cambria"/>
                      <w:sz w:val="21"/>
                      <w:szCs w:val="21"/>
                    </w:rPr>
                    <w:alias w:val="本企业的其他关联方情况明细－其他关联方与本公司关系"/>
                    <w:tag w:val="_GBC_58cfdd73098648d8af76645c4007a3fa"/>
                    <w:id w:val="8849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sdt>
            <w:sdtPr>
              <w:rPr>
                <w:rFonts w:cs="Cambria"/>
                <w:sz w:val="21"/>
                <w:szCs w:val="21"/>
              </w:rPr>
              <w:alias w:val="本企业的其他关联方情况明细"/>
              <w:tag w:val="_TUP_a783e3455e3448cbb8198b1265f2df23"/>
              <w:id w:val="884955"/>
              <w:lock w:val="sdtLocked"/>
            </w:sdtPr>
            <w:sdtContent>
              <w:tr w:rsidR="00DC6053" w:rsidRPr="00DC6053" w:rsidTr="00927F23">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C6053" w:rsidRPr="00DC6053" w:rsidRDefault="00DC6053" w:rsidP="00927F23">
                    <w:pPr>
                      <w:rPr>
                        <w:rFonts w:cs="Cambria"/>
                        <w:sz w:val="21"/>
                        <w:szCs w:val="21"/>
                      </w:rPr>
                    </w:pPr>
                    <w:r w:rsidRPr="00DC6053">
                      <w:rPr>
                        <w:sz w:val="21"/>
                        <w:szCs w:val="21"/>
                      </w:rPr>
                      <w:t>中国化工财务有限公司</w:t>
                    </w:r>
                  </w:p>
                </w:tc>
                <w:sdt>
                  <w:sdtPr>
                    <w:rPr>
                      <w:rFonts w:cs="Cambria"/>
                      <w:sz w:val="21"/>
                      <w:szCs w:val="21"/>
                    </w:rPr>
                    <w:alias w:val="本企业的其他关联方情况明细－其他关联方与本公司关系"/>
                    <w:tag w:val="_GBC_58cfdd73098648d8af76645c4007a3fa"/>
                    <w:id w:val="8849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DC6053" w:rsidRPr="00DC6053" w:rsidRDefault="00DC6053" w:rsidP="00927F23">
                        <w:pPr>
                          <w:rPr>
                            <w:rFonts w:cs="Cambria"/>
                            <w:sz w:val="21"/>
                            <w:szCs w:val="21"/>
                          </w:rPr>
                        </w:pPr>
                        <w:r>
                          <w:rPr>
                            <w:rFonts w:cs="Cambria"/>
                            <w:sz w:val="21"/>
                            <w:szCs w:val="21"/>
                          </w:rPr>
                          <w:t>集团兄弟公司</w:t>
                        </w:r>
                      </w:p>
                    </w:tc>
                  </w:sdtContent>
                </w:sdt>
              </w:tr>
            </w:sdtContent>
          </w:sdt>
        </w:tbl>
        <w:p w:rsidR="00FD2133" w:rsidRDefault="00D1422C">
          <w:pPr>
            <w:tabs>
              <w:tab w:val="left" w:pos="1134"/>
            </w:tabs>
            <w:rPr>
              <w:rFonts w:cs="Cambria"/>
              <w:b/>
              <w:szCs w:val="21"/>
            </w:rPr>
          </w:pPr>
        </w:p>
      </w:sdtContent>
    </w:sdt>
    <w:p w:rsidR="00FD2133" w:rsidRDefault="00537341">
      <w:pPr>
        <w:pStyle w:val="3"/>
        <w:numPr>
          <w:ilvl w:val="0"/>
          <w:numId w:val="61"/>
        </w:numPr>
      </w:pPr>
      <w:r>
        <w:rPr>
          <w:rFonts w:hint="eastAsia"/>
        </w:rPr>
        <w:lastRenderedPageBreak/>
        <w:t>关联交易情况</w:t>
      </w:r>
    </w:p>
    <w:p w:rsidR="00FD2133" w:rsidRDefault="00537341">
      <w:pPr>
        <w:pStyle w:val="4"/>
        <w:numPr>
          <w:ilvl w:val="3"/>
          <w:numId w:val="143"/>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FD2133" w:rsidRPr="00DC6053" w:rsidRDefault="00537341">
          <w:pPr>
            <w:rPr>
              <w:sz w:val="21"/>
              <w:szCs w:val="21"/>
            </w:rPr>
          </w:pPr>
          <w:r w:rsidRPr="00DC6053">
            <w:rPr>
              <w:rFonts w:hint="eastAsia"/>
              <w:sz w:val="21"/>
              <w:szCs w:val="21"/>
            </w:rPr>
            <w:t>采购商品/接受劳务情况表</w:t>
          </w:r>
        </w:p>
        <w:sdt>
          <w:sdtPr>
            <w:rPr>
              <w:sz w:val="21"/>
              <w:szCs w:val="21"/>
            </w:rPr>
            <w:alias w:val="是否适用：采购商品或接受劳务情况表[双击切换]"/>
            <w:tag w:val="_GBC_c080653feddc4cf2a468adfbb755dff3"/>
            <w:id w:val="1091662124"/>
            <w:lock w:val="sdtLocked"/>
            <w:placeholder>
              <w:docPart w:val="GBC22222222222222222222222222222"/>
            </w:placeholder>
          </w:sdtPr>
          <w:sdtContent>
            <w:p w:rsidR="00FD2133" w:rsidRPr="00DC6053" w:rsidRDefault="00D1422C">
              <w:pPr>
                <w:rPr>
                  <w:sz w:val="21"/>
                  <w:szCs w:val="21"/>
                </w:rPr>
              </w:pPr>
              <w:r w:rsidRPr="00DC6053">
                <w:rPr>
                  <w:sz w:val="21"/>
                  <w:szCs w:val="21"/>
                </w:rPr>
                <w:fldChar w:fldCharType="begin"/>
              </w:r>
              <w:r w:rsidR="00DC6053" w:rsidRPr="00DC6053">
                <w:rPr>
                  <w:sz w:val="21"/>
                  <w:szCs w:val="21"/>
                </w:rPr>
                <w:instrText xml:space="preserve">MACROBUTTON  SnrToggleCheckbox √适用 </w:instrText>
              </w:r>
              <w:r w:rsidRPr="00DC6053">
                <w:rPr>
                  <w:sz w:val="21"/>
                  <w:szCs w:val="21"/>
                </w:rPr>
                <w:fldChar w:fldCharType="end"/>
              </w:r>
              <w:r w:rsidRPr="00DC6053">
                <w:rPr>
                  <w:sz w:val="21"/>
                  <w:szCs w:val="21"/>
                </w:rPr>
                <w:fldChar w:fldCharType="begin"/>
              </w:r>
              <w:r w:rsidR="00DC6053" w:rsidRPr="00DC6053">
                <w:rPr>
                  <w:sz w:val="21"/>
                  <w:szCs w:val="21"/>
                </w:rPr>
                <w:instrText xml:space="preserve"> MACROBUTTON  SnrToggleCheckbox □不适用 </w:instrText>
              </w:r>
              <w:r w:rsidRPr="00DC6053">
                <w:rPr>
                  <w:sz w:val="21"/>
                  <w:szCs w:val="21"/>
                </w:rPr>
                <w:fldChar w:fldCharType="end"/>
              </w:r>
            </w:p>
          </w:sdtContent>
        </w:sdt>
        <w:p w:rsidR="00FD2133" w:rsidRPr="00DC6053" w:rsidRDefault="00537341">
          <w:pPr>
            <w:jc w:val="right"/>
            <w:rPr>
              <w:rFonts w:cs="Cambria"/>
              <w:b/>
              <w:bCs/>
              <w:sz w:val="21"/>
              <w:szCs w:val="21"/>
            </w:rPr>
          </w:pPr>
          <w:r w:rsidRPr="00DC6053">
            <w:rPr>
              <w:rFonts w:cs="Cambria" w:hint="eastAsia"/>
              <w:sz w:val="21"/>
              <w:szCs w:val="21"/>
            </w:rPr>
            <w:t>单位：</w:t>
          </w:r>
          <w:sdt>
            <w:sdtPr>
              <w:rPr>
                <w:rFonts w:cs="Cambria" w:hint="eastAsia"/>
                <w:sz w:val="21"/>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C6053">
                <w:rPr>
                  <w:rFonts w:cs="Cambria" w:hint="eastAsia"/>
                  <w:sz w:val="21"/>
                  <w:szCs w:val="21"/>
                </w:rPr>
                <w:t>元</w:t>
              </w:r>
            </w:sdtContent>
          </w:sdt>
          <w:r w:rsidRPr="00DC6053">
            <w:rPr>
              <w:rFonts w:cs="Cambria" w:hint="eastAsia"/>
              <w:sz w:val="21"/>
              <w:szCs w:val="21"/>
            </w:rPr>
            <w:t xml:space="preserve">  币种：</w:t>
          </w:r>
          <w:sdt>
            <w:sdtPr>
              <w:rPr>
                <w:rFonts w:cs="Cambria" w:hint="eastAsia"/>
                <w:sz w:val="21"/>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C6053">
                <w:rPr>
                  <w:rFonts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226"/>
            <w:gridCol w:w="2695"/>
            <w:gridCol w:w="1547"/>
            <w:gridCol w:w="1581"/>
          </w:tblGrid>
          <w:tr w:rsidR="00DC6053" w:rsidRPr="00DC6053" w:rsidTr="00DC6053">
            <w:trPr>
              <w:cantSplit/>
              <w:trHeight w:val="295"/>
            </w:trPr>
            <w:sdt>
              <w:sdtPr>
                <w:rPr>
                  <w:sz w:val="21"/>
                  <w:szCs w:val="21"/>
                </w:rPr>
                <w:tag w:val="_PLD_ed4fd195f176464f83eb8db1dbcbc443"/>
                <w:id w:val="885161"/>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关联方</w:t>
                    </w:r>
                  </w:p>
                </w:tc>
              </w:sdtContent>
            </w:sdt>
            <w:sdt>
              <w:sdtPr>
                <w:rPr>
                  <w:sz w:val="21"/>
                  <w:szCs w:val="21"/>
                </w:rPr>
                <w:tag w:val="_PLD_013e7578c973447da6bccdb1a3924d96"/>
                <w:id w:val="885162"/>
                <w:lock w:val="sdtLocked"/>
              </w:sdtPr>
              <w:sdtContent>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关联交易内容</w:t>
                    </w:r>
                  </w:p>
                </w:tc>
              </w:sdtContent>
            </w:sdt>
            <w:sdt>
              <w:sdtPr>
                <w:rPr>
                  <w:sz w:val="21"/>
                  <w:szCs w:val="21"/>
                </w:rPr>
                <w:tag w:val="_PLD_6b54e09a146a4c34bba286909831c05b"/>
                <w:id w:val="885163"/>
                <w:lock w:val="sdtLocked"/>
              </w:sdtPr>
              <w:sdtContent>
                <w:tc>
                  <w:tcPr>
                    <w:tcW w:w="855" w:type="pct"/>
                    <w:tcBorders>
                      <w:top w:val="single" w:sz="4" w:space="0" w:color="auto"/>
                      <w:left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本期发生额</w:t>
                    </w:r>
                  </w:p>
                </w:tc>
              </w:sdtContent>
            </w:sdt>
            <w:sdt>
              <w:sdtPr>
                <w:rPr>
                  <w:sz w:val="21"/>
                  <w:szCs w:val="21"/>
                </w:rPr>
                <w:tag w:val="_PLD_9f856a67de3d45acbef7ccb12b35985d"/>
                <w:id w:val="885164"/>
                <w:lock w:val="sdtLocked"/>
              </w:sdtPr>
              <w:sdtContent>
                <w:tc>
                  <w:tcPr>
                    <w:tcW w:w="874" w:type="pct"/>
                    <w:tcBorders>
                      <w:top w:val="single" w:sz="4" w:space="0" w:color="auto"/>
                      <w:left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上期发生额</w:t>
                    </w:r>
                  </w:p>
                </w:tc>
              </w:sdtContent>
            </w:sdt>
          </w:tr>
          <w:sdt>
            <w:sdtPr>
              <w:rPr>
                <w:sz w:val="21"/>
                <w:szCs w:val="21"/>
              </w:rPr>
              <w:alias w:val="采购商品接受劳务情况明细"/>
              <w:tag w:val="_TUP_21b06c19d7ae4c2ea8596d9fcb57283b"/>
              <w:id w:val="885165"/>
              <w:lock w:val="sdtLocked"/>
            </w:sdtPr>
            <w:sdtContent>
              <w:tr w:rsidR="00DC6053" w:rsidRPr="00DC6053" w:rsidTr="00DC6053">
                <w:trPr>
                  <w:cantSplit/>
                </w:trPr>
                <w:tc>
                  <w:tcPr>
                    <w:tcW w:w="178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沧州大化联</w:t>
                    </w:r>
                    <w:proofErr w:type="gramStart"/>
                    <w:r w:rsidRPr="00DC6053">
                      <w:rPr>
                        <w:sz w:val="21"/>
                        <w:szCs w:val="21"/>
                      </w:rPr>
                      <w:t>星运输</w:t>
                    </w:r>
                    <w:proofErr w:type="gramEnd"/>
                    <w:r w:rsidRPr="00DC6053">
                      <w:rPr>
                        <w:sz w:val="21"/>
                        <w:szCs w:val="21"/>
                      </w:rPr>
                      <w:t>有限责任公司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运输费、修理费、租车费</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5,548,201.50</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10,264,764.47</w:t>
                    </w:r>
                  </w:p>
                </w:tc>
              </w:tr>
            </w:sdtContent>
          </w:sdt>
          <w:sdt>
            <w:sdtPr>
              <w:rPr>
                <w:sz w:val="21"/>
                <w:szCs w:val="21"/>
              </w:rPr>
              <w:alias w:val="采购商品接受劳务情况明细"/>
              <w:tag w:val="_TUP_21b06c19d7ae4c2ea8596d9fcb57283b"/>
              <w:id w:val="885166"/>
              <w:lock w:val="sdtLocked"/>
            </w:sdtPr>
            <w:sdtContent>
              <w:tr w:rsidR="00DC6053" w:rsidRPr="00DC6053" w:rsidTr="00DC6053">
                <w:trPr>
                  <w:cantSplit/>
                </w:trPr>
                <w:tc>
                  <w:tcPr>
                    <w:tcW w:w="178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四川晨光工程设计院有限公司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在建工程款</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1,358,490.56</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p>
                </w:tc>
              </w:tr>
            </w:sdtContent>
          </w:sdt>
          <w:sdt>
            <w:sdtPr>
              <w:rPr>
                <w:sz w:val="21"/>
                <w:szCs w:val="21"/>
              </w:rPr>
              <w:alias w:val="采购商品接受劳务情况明细"/>
              <w:tag w:val="_TUP_21b06c19d7ae4c2ea8596d9fcb57283b"/>
              <w:id w:val="885167"/>
              <w:lock w:val="sdtLocked"/>
            </w:sdtPr>
            <w:sdtContent>
              <w:tr w:rsidR="00DC6053" w:rsidRPr="00DC6053" w:rsidTr="00DC6053">
                <w:trPr>
                  <w:cantSplit/>
                </w:trPr>
                <w:tc>
                  <w:tcPr>
                    <w:tcW w:w="178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蓝星(北京)化工机械有限公司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采购及维修费</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900,530.35</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433,274.34</w:t>
                    </w:r>
                  </w:p>
                </w:tc>
              </w:tr>
            </w:sdtContent>
          </w:sdt>
          <w:sdt>
            <w:sdtPr>
              <w:rPr>
                <w:sz w:val="21"/>
                <w:szCs w:val="21"/>
              </w:rPr>
              <w:alias w:val="采购商品接受劳务情况明细"/>
              <w:tag w:val="_TUP_21b06c19d7ae4c2ea8596d9fcb57283b"/>
              <w:id w:val="885168"/>
              <w:lock w:val="sdtLocked"/>
            </w:sdtPr>
            <w:sdtContent>
              <w:tr w:rsidR="00DC6053" w:rsidRPr="00DC6053" w:rsidTr="00DC6053">
                <w:trPr>
                  <w:cantSplit/>
                </w:trPr>
                <w:tc>
                  <w:tcPr>
                    <w:tcW w:w="178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沧州大化集团至正化工产品检测有限公司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质量检测费</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586,415.08</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192,943.40</w:t>
                    </w:r>
                  </w:p>
                </w:tc>
              </w:tr>
            </w:sdtContent>
          </w:sdt>
          <w:sdt>
            <w:sdtPr>
              <w:rPr>
                <w:sz w:val="21"/>
                <w:szCs w:val="21"/>
              </w:rPr>
              <w:alias w:val="采购商品接受劳务情况明细"/>
              <w:tag w:val="_TUP_21b06c19d7ae4c2ea8596d9fcb57283b"/>
              <w:id w:val="885169"/>
              <w:lock w:val="sdtLocked"/>
            </w:sdtPr>
            <w:sdtContent>
              <w:tr w:rsidR="00DC6053" w:rsidRPr="00DC6053" w:rsidTr="00DC6053">
                <w:trPr>
                  <w:cantSplit/>
                </w:trPr>
                <w:tc>
                  <w:tcPr>
                    <w:tcW w:w="178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proofErr w:type="gramStart"/>
                    <w:r w:rsidRPr="00DC6053">
                      <w:rPr>
                        <w:sz w:val="21"/>
                        <w:szCs w:val="21"/>
                      </w:rPr>
                      <w:t>昊</w:t>
                    </w:r>
                    <w:proofErr w:type="gramEnd"/>
                    <w:r w:rsidRPr="00DC6053">
                      <w:rPr>
                        <w:sz w:val="21"/>
                        <w:szCs w:val="21"/>
                      </w:rPr>
                      <w:t>华化工科技集团股份有限公司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采购材料</w:t>
                    </w:r>
                  </w:p>
                </w:tc>
                <w:tc>
                  <w:tcPr>
                    <w:tcW w:w="85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38,053.07</w:t>
                    </w:r>
                  </w:p>
                </w:tc>
              </w:tr>
            </w:sdtContent>
          </w:sdt>
        </w:tbl>
        <w:p w:rsidR="00FD2133" w:rsidRDefault="00D1422C"/>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sz w:val="21"/>
        </w:rPr>
      </w:sdtEndPr>
      <w:sdtContent>
        <w:p w:rsidR="00FD2133" w:rsidRDefault="00537341" w:rsidP="00003C9A">
          <w:pPr>
            <w:ind w:rightChars="-369" w:right="-886"/>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Locked"/>
            <w:placeholder>
              <w:docPart w:val="GBC22222222222222222222222222222"/>
            </w:placeholder>
          </w:sdtPr>
          <w:sdtEndPr>
            <w:rPr>
              <w:sz w:val="21"/>
            </w:rPr>
          </w:sdtEndPr>
          <w:sdtContent>
            <w:p w:rsidR="00FD2133" w:rsidRPr="00DC6053" w:rsidRDefault="00D1422C" w:rsidP="00003C9A">
              <w:pPr>
                <w:ind w:rightChars="-369" w:right="-886"/>
                <w:rPr>
                  <w:sz w:val="21"/>
                  <w:szCs w:val="21"/>
                </w:rPr>
              </w:pPr>
              <w:r w:rsidRPr="00DC6053">
                <w:rPr>
                  <w:sz w:val="21"/>
                  <w:szCs w:val="21"/>
                </w:rPr>
                <w:fldChar w:fldCharType="begin"/>
              </w:r>
              <w:r w:rsidR="00DC6053" w:rsidRPr="00DC6053">
                <w:rPr>
                  <w:sz w:val="21"/>
                  <w:szCs w:val="21"/>
                </w:rPr>
                <w:instrText xml:space="preserve">MACROBUTTON  SnrToggleCheckbox √适用 </w:instrText>
              </w:r>
              <w:r w:rsidRPr="00DC6053">
                <w:rPr>
                  <w:sz w:val="21"/>
                  <w:szCs w:val="21"/>
                </w:rPr>
                <w:fldChar w:fldCharType="end"/>
              </w:r>
              <w:r w:rsidRPr="00DC6053">
                <w:rPr>
                  <w:sz w:val="21"/>
                  <w:szCs w:val="21"/>
                </w:rPr>
                <w:fldChar w:fldCharType="begin"/>
              </w:r>
              <w:r w:rsidR="00DC6053" w:rsidRPr="00DC6053">
                <w:rPr>
                  <w:sz w:val="21"/>
                  <w:szCs w:val="21"/>
                </w:rPr>
                <w:instrText xml:space="preserve"> MACROBUTTON  SnrToggleCheckbox □不适用 </w:instrText>
              </w:r>
              <w:r w:rsidRPr="00DC6053">
                <w:rPr>
                  <w:sz w:val="21"/>
                  <w:szCs w:val="21"/>
                </w:rPr>
                <w:fldChar w:fldCharType="end"/>
              </w:r>
            </w:p>
          </w:sdtContent>
        </w:sdt>
        <w:p w:rsidR="00FD2133" w:rsidRPr="00DC6053" w:rsidRDefault="00537341">
          <w:pPr>
            <w:tabs>
              <w:tab w:val="left" w:pos="3870"/>
            </w:tabs>
            <w:jc w:val="right"/>
            <w:rPr>
              <w:rFonts w:cs="Cambria"/>
              <w:sz w:val="21"/>
              <w:szCs w:val="21"/>
            </w:rPr>
          </w:pPr>
          <w:r w:rsidRPr="00DC6053">
            <w:rPr>
              <w:sz w:val="21"/>
              <w:szCs w:val="21"/>
            </w:rPr>
            <w:t>单位</w:t>
          </w:r>
          <w:r w:rsidRPr="00DC6053">
            <w:rPr>
              <w:rFonts w:hint="eastAsia"/>
              <w:sz w:val="21"/>
              <w:szCs w:val="21"/>
            </w:rPr>
            <w:t>：</w:t>
          </w:r>
          <w:sdt>
            <w:sdtPr>
              <w:rPr>
                <w:sz w:val="21"/>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C6053">
                <w:rPr>
                  <w:sz w:val="21"/>
                  <w:szCs w:val="21"/>
                </w:rPr>
                <w:t>元</w:t>
              </w:r>
            </w:sdtContent>
          </w:sdt>
          <w:r w:rsidRPr="00DC6053">
            <w:rPr>
              <w:sz w:val="21"/>
              <w:szCs w:val="21"/>
            </w:rPr>
            <w:t xml:space="preserve">  币种：</w:t>
          </w:r>
          <w:sdt>
            <w:sdtPr>
              <w:rPr>
                <w:sz w:val="21"/>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C6053">
                <w:rPr>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376"/>
            <w:gridCol w:w="2695"/>
            <w:gridCol w:w="1763"/>
            <w:gridCol w:w="2215"/>
          </w:tblGrid>
          <w:tr w:rsidR="00DC6053" w:rsidRPr="00DC6053" w:rsidTr="00DC6053">
            <w:trPr>
              <w:cantSplit/>
              <w:trHeight w:val="273"/>
            </w:trPr>
            <w:sdt>
              <w:sdtPr>
                <w:rPr>
                  <w:sz w:val="21"/>
                  <w:szCs w:val="21"/>
                </w:rPr>
                <w:tag w:val="_PLD_8f46d61b556c4e7e9874d48274581d06"/>
                <w:id w:val="885270"/>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关联方</w:t>
                    </w:r>
                  </w:p>
                </w:tc>
              </w:sdtContent>
            </w:sdt>
            <w:sdt>
              <w:sdtPr>
                <w:rPr>
                  <w:sz w:val="21"/>
                  <w:szCs w:val="21"/>
                </w:rPr>
                <w:tag w:val="_PLD_86c6996d2c00443589b89411b2b4bde3"/>
                <w:id w:val="885271"/>
                <w:lock w:val="sdtLocked"/>
              </w:sdtPr>
              <w:sdtContent>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关联交易内容</w:t>
                    </w:r>
                  </w:p>
                </w:tc>
              </w:sdtContent>
            </w:sdt>
            <w:sdt>
              <w:sdtPr>
                <w:rPr>
                  <w:sz w:val="21"/>
                  <w:szCs w:val="21"/>
                </w:rPr>
                <w:tag w:val="_PLD_52688fb5000a4ccb8c43276d58764eb4"/>
                <w:id w:val="885272"/>
                <w:lock w:val="sdtLocked"/>
              </w:sdtPr>
              <w:sdtContent>
                <w:tc>
                  <w:tcPr>
                    <w:tcW w:w="974" w:type="pct"/>
                    <w:tcBorders>
                      <w:top w:val="single" w:sz="4" w:space="0" w:color="auto"/>
                      <w:left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本期发生额</w:t>
                    </w:r>
                  </w:p>
                </w:tc>
              </w:sdtContent>
            </w:sdt>
            <w:sdt>
              <w:sdtPr>
                <w:rPr>
                  <w:sz w:val="21"/>
                  <w:szCs w:val="21"/>
                </w:rPr>
                <w:tag w:val="_PLD_e0158fcec29a443ca9e08a44a2489407"/>
                <w:id w:val="885273"/>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上期发生额</w:t>
                    </w:r>
                  </w:p>
                </w:tc>
              </w:sdtContent>
            </w:sdt>
          </w:tr>
          <w:sdt>
            <w:sdtPr>
              <w:rPr>
                <w:sz w:val="21"/>
                <w:szCs w:val="21"/>
              </w:rPr>
              <w:alias w:val="出售商品提供劳务情况明细"/>
              <w:tag w:val="_TUP_c080581d6b634c7bacd27d6542159620"/>
              <w:id w:val="885274"/>
              <w:lock w:val="sdtLocked"/>
            </w:sdtPr>
            <w:sdtContent>
              <w:tr w:rsidR="00DC6053" w:rsidRPr="00DC6053" w:rsidTr="00DC6053">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沧州大化百利有限公司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销售天然气、材料、改性异氰酸酯、出售固定资产</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2,927,106.49</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5,375,884.58</w:t>
                    </w:r>
                  </w:p>
                </w:tc>
              </w:tr>
            </w:sdtContent>
          </w:sdt>
          <w:sdt>
            <w:sdtPr>
              <w:rPr>
                <w:sz w:val="21"/>
                <w:szCs w:val="21"/>
              </w:rPr>
              <w:alias w:val="出售商品提供劳务情况明细"/>
              <w:tag w:val="_TUP_c080581d6b634c7bacd27d6542159620"/>
              <w:id w:val="885275"/>
              <w:lock w:val="sdtLocked"/>
            </w:sdtPr>
            <w:sdtContent>
              <w:tr w:rsidR="00DC6053" w:rsidRPr="00DC6053" w:rsidTr="00DC6053">
                <w:trPr>
                  <w:cantSplit/>
                </w:trPr>
                <w:tc>
                  <w:tcPr>
                    <w:tcW w:w="131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黎明化工研究设计院有限责任公司</w:t>
                    </w:r>
                  </w:p>
                </w:tc>
                <w:tc>
                  <w:tcPr>
                    <w:tcW w:w="148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sz w:val="21"/>
                        <w:szCs w:val="21"/>
                      </w:rPr>
                    </w:pPr>
                    <w:r w:rsidRPr="00DC6053">
                      <w:rPr>
                        <w:sz w:val="21"/>
                        <w:szCs w:val="21"/>
                      </w:rPr>
                      <w:t>销售TDI</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994,219.38</w:t>
                    </w:r>
                  </w:p>
                </w:tc>
                <w:tc>
                  <w:tcPr>
                    <w:tcW w:w="122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sz w:val="21"/>
                        <w:szCs w:val="21"/>
                      </w:rPr>
                    </w:pPr>
                    <w:r w:rsidRPr="00DC6053">
                      <w:rPr>
                        <w:sz w:val="21"/>
                        <w:szCs w:val="21"/>
                      </w:rPr>
                      <w:t>783,437.54</w:t>
                    </w:r>
                  </w:p>
                </w:tc>
              </w:tr>
            </w:sdtContent>
          </w:sdt>
        </w:tbl>
        <w:p w:rsidR="00DC6053" w:rsidRDefault="00DC6053"/>
        <w:p w:rsidR="00FD2133" w:rsidRPr="00E3257C" w:rsidRDefault="00537341">
          <w:pPr>
            <w:rPr>
              <w:rFonts w:cs="Cambria"/>
              <w:sz w:val="21"/>
              <w:szCs w:val="21"/>
            </w:rPr>
          </w:pPr>
          <w:r w:rsidRPr="00E3257C">
            <w:rPr>
              <w:rFonts w:cs="Cambria" w:hint="eastAsia"/>
              <w:sz w:val="21"/>
              <w:szCs w:val="21"/>
            </w:rPr>
            <w:t>购销商品、提供和接受劳务的关联交易说明</w:t>
          </w:r>
        </w:p>
        <w:sdt>
          <w:sdtPr>
            <w:rPr>
              <w:rFonts w:cs="Cambria"/>
              <w:sz w:val="21"/>
              <w:szCs w:val="21"/>
            </w:rPr>
            <w:alias w:val="是否适用：购销商品、提供和接受劳务的关联交易说明[双击切换]"/>
            <w:tag w:val="_GBC_bfac708300bd4f9886d4b6bc97c99022"/>
            <w:id w:val="-1849781935"/>
            <w:lock w:val="sdtLocked"/>
            <w:placeholder>
              <w:docPart w:val="GBC22222222222222222222222222222"/>
            </w:placeholder>
          </w:sdtPr>
          <w:sdtContent>
            <w:p w:rsidR="00FD2133" w:rsidRPr="00E3257C" w:rsidRDefault="00D1422C" w:rsidP="00DC6053">
              <w:pPr>
                <w:rPr>
                  <w:rFonts w:cs="Cambria"/>
                  <w:sz w:val="21"/>
                  <w:szCs w:val="21"/>
                </w:rPr>
              </w:pPr>
              <w:r w:rsidRPr="00E3257C">
                <w:rPr>
                  <w:rFonts w:cs="Cambria"/>
                  <w:sz w:val="21"/>
                  <w:szCs w:val="21"/>
                </w:rPr>
                <w:fldChar w:fldCharType="begin"/>
              </w:r>
              <w:r w:rsidR="00DC6053" w:rsidRPr="00E3257C">
                <w:rPr>
                  <w:rFonts w:cs="Cambria"/>
                  <w:sz w:val="21"/>
                  <w:szCs w:val="21"/>
                </w:rPr>
                <w:instrText xml:space="preserve">MACROBUTTON  SnrToggleCheckbox □适用 </w:instrText>
              </w:r>
              <w:r w:rsidRPr="00E3257C">
                <w:rPr>
                  <w:rFonts w:cs="Cambria"/>
                  <w:sz w:val="21"/>
                  <w:szCs w:val="21"/>
                </w:rPr>
                <w:fldChar w:fldCharType="end"/>
              </w:r>
              <w:r w:rsidRPr="00E3257C">
                <w:rPr>
                  <w:rFonts w:cs="Cambria"/>
                  <w:sz w:val="21"/>
                  <w:szCs w:val="21"/>
                </w:rPr>
                <w:fldChar w:fldCharType="begin"/>
              </w:r>
              <w:r w:rsidR="00DC6053" w:rsidRPr="00E3257C">
                <w:rPr>
                  <w:rFonts w:cs="Cambria"/>
                  <w:sz w:val="21"/>
                  <w:szCs w:val="21"/>
                </w:rPr>
                <w:instrText xml:space="preserve"> MACROBUTTON  SnrToggleCheckbox √不适用 </w:instrText>
              </w:r>
              <w:r w:rsidRPr="00E3257C">
                <w:rPr>
                  <w:rFonts w:cs="Cambria"/>
                  <w:sz w:val="21"/>
                  <w:szCs w:val="21"/>
                </w:rPr>
                <w:fldChar w:fldCharType="end"/>
              </w:r>
            </w:p>
          </w:sdtContent>
        </w:sdt>
        <w:p w:rsidR="00FD2133" w:rsidRPr="00E3257C" w:rsidRDefault="00D1422C">
          <w:pPr>
            <w:rPr>
              <w:rFonts w:cs="Cambria"/>
              <w:sz w:val="21"/>
              <w:szCs w:val="21"/>
            </w:rPr>
          </w:pPr>
        </w:p>
      </w:sdtContent>
    </w:sdt>
    <w:sdt>
      <w:sdtPr>
        <w:rPr>
          <w:rFonts w:ascii="宋体" w:eastAsia="宋体" w:hAnsi="宋体" w:cs="宋体" w:hint="eastAsia"/>
          <w:b w:val="0"/>
          <w:bCs w:val="0"/>
          <w:kern w:val="0"/>
          <w:sz w:val="24"/>
          <w:szCs w:val="21"/>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rPr>
      </w:sdtEndPr>
      <w:sdtContent>
        <w:p w:rsidR="00FD2133" w:rsidRPr="00E3257C" w:rsidRDefault="00537341" w:rsidP="00B461C5">
          <w:pPr>
            <w:pStyle w:val="4"/>
            <w:numPr>
              <w:ilvl w:val="3"/>
              <w:numId w:val="143"/>
            </w:numPr>
            <w:ind w:left="485" w:hangingChars="202" w:hanging="485"/>
            <w:rPr>
              <w:szCs w:val="21"/>
            </w:rPr>
          </w:pPr>
          <w:r w:rsidRPr="00E3257C">
            <w:rPr>
              <w:rFonts w:hint="eastAsia"/>
              <w:szCs w:val="21"/>
            </w:rPr>
            <w:t>关联受托管理/承包及委托管理/出包情况</w:t>
          </w:r>
        </w:p>
        <w:p w:rsidR="00FD2133" w:rsidRPr="00E3257C" w:rsidRDefault="00537341">
          <w:pPr>
            <w:rPr>
              <w:sz w:val="21"/>
              <w:szCs w:val="21"/>
            </w:rPr>
          </w:pPr>
          <w:r w:rsidRPr="00E3257C">
            <w:rPr>
              <w:rFonts w:hint="eastAsia"/>
              <w:sz w:val="21"/>
              <w:szCs w:val="21"/>
            </w:rPr>
            <w:t>本公司受托管理/承包情况表：</w:t>
          </w:r>
        </w:p>
        <w:sdt>
          <w:sdtPr>
            <w:rPr>
              <w:rFonts w:cs="Cambria"/>
              <w:sz w:val="21"/>
              <w:szCs w:val="21"/>
            </w:rPr>
            <w:alias w:val="是否适用：本公司受托管理或承包情况表[双击切换]"/>
            <w:tag w:val="_GBC_30440fae2d7246f59be82c31d907217a"/>
            <w:id w:val="-1509444283"/>
            <w:lock w:val="sdtLocked"/>
            <w:placeholder>
              <w:docPart w:val="GBC22222222222222222222222222222"/>
            </w:placeholder>
          </w:sdtPr>
          <w:sdtContent>
            <w:p w:rsidR="00FD2133" w:rsidRPr="00E3257C" w:rsidRDefault="00D1422C" w:rsidP="00DC6053">
              <w:pPr>
                <w:rPr>
                  <w:rFonts w:cs="Cambria"/>
                  <w:sz w:val="21"/>
                  <w:szCs w:val="21"/>
                </w:rPr>
              </w:pPr>
              <w:r w:rsidRPr="00E3257C">
                <w:rPr>
                  <w:rFonts w:cs="Cambria"/>
                  <w:sz w:val="21"/>
                  <w:szCs w:val="21"/>
                </w:rPr>
                <w:fldChar w:fldCharType="begin"/>
              </w:r>
              <w:r w:rsidR="00DC6053" w:rsidRPr="00E3257C">
                <w:rPr>
                  <w:rFonts w:cs="Cambria"/>
                  <w:sz w:val="21"/>
                  <w:szCs w:val="21"/>
                </w:rPr>
                <w:instrText xml:space="preserve">MACROBUTTON  SnrToggleCheckbox □适用 </w:instrText>
              </w:r>
              <w:r w:rsidRPr="00E3257C">
                <w:rPr>
                  <w:rFonts w:cs="Cambria"/>
                  <w:sz w:val="21"/>
                  <w:szCs w:val="21"/>
                </w:rPr>
                <w:fldChar w:fldCharType="end"/>
              </w:r>
              <w:r w:rsidRPr="00E3257C">
                <w:rPr>
                  <w:rFonts w:cs="Cambria"/>
                  <w:sz w:val="21"/>
                  <w:szCs w:val="21"/>
                </w:rPr>
                <w:fldChar w:fldCharType="begin"/>
              </w:r>
              <w:r w:rsidR="00DC6053" w:rsidRPr="00E3257C">
                <w:rPr>
                  <w:rFonts w:cs="Cambria"/>
                  <w:sz w:val="21"/>
                  <w:szCs w:val="21"/>
                </w:rPr>
                <w:instrText xml:space="preserve"> MACROBUTTON  SnrToggleCheckbox √不适用 </w:instrText>
              </w:r>
              <w:r w:rsidRPr="00E3257C">
                <w:rPr>
                  <w:rFonts w:cs="Cambria"/>
                  <w:sz w:val="21"/>
                  <w:szCs w:val="21"/>
                </w:rPr>
                <w:fldChar w:fldCharType="end"/>
              </w:r>
            </w:p>
          </w:sdtContent>
        </w:sdt>
        <w:p w:rsidR="00FD2133" w:rsidRPr="00E3257C" w:rsidRDefault="00537341">
          <w:pPr>
            <w:rPr>
              <w:rFonts w:cs="Cambria"/>
              <w:sz w:val="21"/>
              <w:szCs w:val="21"/>
            </w:rPr>
          </w:pPr>
          <w:r w:rsidRPr="00E3257C">
            <w:rPr>
              <w:rFonts w:cs="Cambria" w:hint="eastAsia"/>
              <w:sz w:val="21"/>
              <w:szCs w:val="21"/>
            </w:rPr>
            <w:t>关联托管/承包情况说明</w:t>
          </w:r>
        </w:p>
        <w:sdt>
          <w:sdtPr>
            <w:rPr>
              <w:rFonts w:cs="Cambria"/>
              <w:sz w:val="21"/>
              <w:szCs w:val="21"/>
            </w:rPr>
            <w:alias w:val="是否适用：关联托管或承包情况说明[双击切换]"/>
            <w:tag w:val="_GBC_60aca51a92e545e9bbad9ba5228083c8"/>
            <w:id w:val="-1562015719"/>
            <w:lock w:val="sdtLocked"/>
            <w:placeholder>
              <w:docPart w:val="GBC22222222222222222222222222222"/>
            </w:placeholder>
          </w:sdtPr>
          <w:sdtContent>
            <w:p w:rsidR="00FD2133" w:rsidRPr="00E3257C" w:rsidRDefault="00D1422C" w:rsidP="00DC6053">
              <w:pPr>
                <w:rPr>
                  <w:rFonts w:cs="Cambria"/>
                  <w:sz w:val="21"/>
                  <w:szCs w:val="21"/>
                </w:rPr>
              </w:pPr>
              <w:r w:rsidRPr="00E3257C">
                <w:rPr>
                  <w:rFonts w:cs="Cambria"/>
                  <w:sz w:val="21"/>
                  <w:szCs w:val="21"/>
                </w:rPr>
                <w:fldChar w:fldCharType="begin"/>
              </w:r>
              <w:r w:rsidR="00DC6053" w:rsidRPr="00E3257C">
                <w:rPr>
                  <w:rFonts w:cs="Cambria"/>
                  <w:sz w:val="21"/>
                  <w:szCs w:val="21"/>
                </w:rPr>
                <w:instrText xml:space="preserve">MACROBUTTON  SnrToggleCheckbox □适用 </w:instrText>
              </w:r>
              <w:r w:rsidRPr="00E3257C">
                <w:rPr>
                  <w:rFonts w:cs="Cambria"/>
                  <w:sz w:val="21"/>
                  <w:szCs w:val="21"/>
                </w:rPr>
                <w:fldChar w:fldCharType="end"/>
              </w:r>
              <w:r w:rsidRPr="00E3257C">
                <w:rPr>
                  <w:rFonts w:cs="Cambria"/>
                  <w:sz w:val="21"/>
                  <w:szCs w:val="21"/>
                </w:rPr>
                <w:fldChar w:fldCharType="begin"/>
              </w:r>
              <w:r w:rsidR="00DC6053" w:rsidRPr="00E3257C">
                <w:rPr>
                  <w:rFonts w:cs="Cambria"/>
                  <w:sz w:val="21"/>
                  <w:szCs w:val="21"/>
                </w:rPr>
                <w:instrText xml:space="preserve"> MACROBUTTON  SnrToggleCheckbox √不适用 </w:instrText>
              </w:r>
              <w:r w:rsidRPr="00E3257C">
                <w:rPr>
                  <w:rFonts w:cs="Cambria"/>
                  <w:sz w:val="21"/>
                  <w:szCs w:val="21"/>
                </w:rPr>
                <w:fldChar w:fldCharType="end"/>
              </w:r>
            </w:p>
          </w:sdtContent>
        </w:sdt>
        <w:p w:rsidR="00FD2133" w:rsidRPr="00E3257C" w:rsidRDefault="00FD2133">
          <w:pPr>
            <w:rPr>
              <w:rFonts w:cs="Cambria"/>
              <w:sz w:val="21"/>
              <w:szCs w:val="21"/>
            </w:rPr>
          </w:pPr>
        </w:p>
        <w:p w:rsidR="00FD2133" w:rsidRPr="00E3257C" w:rsidRDefault="00537341">
          <w:pPr>
            <w:rPr>
              <w:rFonts w:cs="Cambria"/>
              <w:bCs/>
              <w:sz w:val="21"/>
              <w:szCs w:val="21"/>
            </w:rPr>
          </w:pPr>
          <w:r w:rsidRPr="00E3257C">
            <w:rPr>
              <w:rFonts w:hint="eastAsia"/>
              <w:sz w:val="21"/>
              <w:szCs w:val="21"/>
            </w:rPr>
            <w:t>本公司</w:t>
          </w:r>
          <w:r w:rsidRPr="00E3257C">
            <w:rPr>
              <w:rFonts w:cs="Cambria" w:hint="eastAsia"/>
              <w:bCs/>
              <w:sz w:val="21"/>
              <w:szCs w:val="21"/>
            </w:rPr>
            <w:t>委托管理/出</w:t>
          </w:r>
          <w:proofErr w:type="gramStart"/>
          <w:r w:rsidRPr="00E3257C">
            <w:rPr>
              <w:rFonts w:cs="Cambria" w:hint="eastAsia"/>
              <w:bCs/>
              <w:sz w:val="21"/>
              <w:szCs w:val="21"/>
            </w:rPr>
            <w:t>包情况</w:t>
          </w:r>
          <w:proofErr w:type="gramEnd"/>
          <w:r w:rsidRPr="00E3257C">
            <w:rPr>
              <w:rFonts w:cs="Cambria" w:hint="eastAsia"/>
              <w:bCs/>
              <w:sz w:val="21"/>
              <w:szCs w:val="21"/>
            </w:rPr>
            <w:t>表</w:t>
          </w:r>
        </w:p>
        <w:sdt>
          <w:sdtPr>
            <w:rPr>
              <w:rFonts w:cs="Cambria"/>
              <w:bCs/>
              <w:sz w:val="21"/>
              <w:szCs w:val="21"/>
            </w:rPr>
            <w:alias w:val="是否适用：本公司委托管理或出包情况表[双击切换]"/>
            <w:tag w:val="_GBC_4655dfffa9a7464b8715035e819d5968"/>
            <w:id w:val="95523461"/>
            <w:lock w:val="sdtLocked"/>
            <w:placeholder>
              <w:docPart w:val="GBC22222222222222222222222222222"/>
            </w:placeholder>
          </w:sdtPr>
          <w:sdtContent>
            <w:p w:rsidR="00FD2133" w:rsidRPr="00E3257C" w:rsidRDefault="00D1422C" w:rsidP="00DC6053">
              <w:pPr>
                <w:rPr>
                  <w:rFonts w:cs="Cambria"/>
                  <w:bCs/>
                  <w:sz w:val="21"/>
                  <w:szCs w:val="21"/>
                </w:rPr>
              </w:pPr>
              <w:r w:rsidRPr="00E3257C">
                <w:rPr>
                  <w:rFonts w:cs="Cambria"/>
                  <w:bCs/>
                  <w:sz w:val="21"/>
                  <w:szCs w:val="21"/>
                </w:rPr>
                <w:fldChar w:fldCharType="begin"/>
              </w:r>
              <w:r w:rsidR="00DC6053" w:rsidRPr="00E3257C">
                <w:rPr>
                  <w:rFonts w:cs="Cambria"/>
                  <w:bCs/>
                  <w:sz w:val="21"/>
                  <w:szCs w:val="21"/>
                </w:rPr>
                <w:instrText xml:space="preserve">MACROBUTTON  SnrToggleCheckbox □适用 </w:instrText>
              </w:r>
              <w:r w:rsidRPr="00E3257C">
                <w:rPr>
                  <w:rFonts w:cs="Cambria"/>
                  <w:bCs/>
                  <w:sz w:val="21"/>
                  <w:szCs w:val="21"/>
                </w:rPr>
                <w:fldChar w:fldCharType="end"/>
              </w:r>
              <w:r w:rsidRPr="00E3257C">
                <w:rPr>
                  <w:rFonts w:cs="Cambria"/>
                  <w:bCs/>
                  <w:sz w:val="21"/>
                  <w:szCs w:val="21"/>
                </w:rPr>
                <w:fldChar w:fldCharType="begin"/>
              </w:r>
              <w:r w:rsidR="00DC6053" w:rsidRPr="00E3257C">
                <w:rPr>
                  <w:rFonts w:cs="Cambria"/>
                  <w:bCs/>
                  <w:sz w:val="21"/>
                  <w:szCs w:val="21"/>
                </w:rPr>
                <w:instrText xml:space="preserve"> MACROBUTTON  SnrToggleCheckbox √不适用 </w:instrText>
              </w:r>
              <w:r w:rsidRPr="00E3257C">
                <w:rPr>
                  <w:rFonts w:cs="Cambria"/>
                  <w:bCs/>
                  <w:sz w:val="21"/>
                  <w:szCs w:val="21"/>
                </w:rPr>
                <w:fldChar w:fldCharType="end"/>
              </w:r>
            </w:p>
          </w:sdtContent>
        </w:sdt>
        <w:p w:rsidR="00FD2133" w:rsidRPr="00E3257C" w:rsidRDefault="00537341">
          <w:pPr>
            <w:rPr>
              <w:rFonts w:cs="Cambria"/>
              <w:bCs/>
              <w:sz w:val="21"/>
              <w:szCs w:val="21"/>
            </w:rPr>
          </w:pPr>
          <w:r w:rsidRPr="00E3257C">
            <w:rPr>
              <w:rFonts w:cs="Cambria" w:hint="eastAsia"/>
              <w:bCs/>
              <w:sz w:val="21"/>
              <w:szCs w:val="21"/>
            </w:rPr>
            <w:t>关联管理/出</w:t>
          </w:r>
          <w:proofErr w:type="gramStart"/>
          <w:r w:rsidRPr="00E3257C">
            <w:rPr>
              <w:rFonts w:cs="Cambria" w:hint="eastAsia"/>
              <w:bCs/>
              <w:sz w:val="21"/>
              <w:szCs w:val="21"/>
            </w:rPr>
            <w:t>包情况</w:t>
          </w:r>
          <w:proofErr w:type="gramEnd"/>
          <w:r w:rsidRPr="00E3257C">
            <w:rPr>
              <w:rFonts w:cs="Cambria" w:hint="eastAsia"/>
              <w:bCs/>
              <w:sz w:val="21"/>
              <w:szCs w:val="21"/>
            </w:rPr>
            <w:t>说明</w:t>
          </w:r>
        </w:p>
        <w:sdt>
          <w:sdtPr>
            <w:rPr>
              <w:rFonts w:cs="Cambria"/>
              <w:bCs/>
              <w:sz w:val="21"/>
              <w:szCs w:val="21"/>
            </w:rPr>
            <w:alias w:val="是否适用：关联管理或出包情况说明[双击切换]"/>
            <w:tag w:val="_GBC_a21df8e7013c4b70bab4125cabda8c46"/>
            <w:id w:val="-1318262587"/>
            <w:lock w:val="sdtLocked"/>
            <w:placeholder>
              <w:docPart w:val="GBC22222222222222222222222222222"/>
            </w:placeholder>
          </w:sdtPr>
          <w:sdtContent>
            <w:p w:rsidR="00FD2133" w:rsidRPr="00E3257C" w:rsidRDefault="00D1422C" w:rsidP="00DC6053">
              <w:pPr>
                <w:rPr>
                  <w:rFonts w:cs="Cambria"/>
                  <w:bCs/>
                  <w:sz w:val="21"/>
                  <w:szCs w:val="21"/>
                </w:rPr>
              </w:pPr>
              <w:r w:rsidRPr="00E3257C">
                <w:rPr>
                  <w:rFonts w:cs="Cambria"/>
                  <w:bCs/>
                  <w:sz w:val="21"/>
                  <w:szCs w:val="21"/>
                </w:rPr>
                <w:fldChar w:fldCharType="begin"/>
              </w:r>
              <w:r w:rsidR="00DC6053" w:rsidRPr="00E3257C">
                <w:rPr>
                  <w:rFonts w:cs="Cambria"/>
                  <w:bCs/>
                  <w:sz w:val="21"/>
                  <w:szCs w:val="21"/>
                </w:rPr>
                <w:instrText xml:space="preserve">MACROBUTTON  SnrToggleCheckbox □适用 </w:instrText>
              </w:r>
              <w:r w:rsidRPr="00E3257C">
                <w:rPr>
                  <w:rFonts w:cs="Cambria"/>
                  <w:bCs/>
                  <w:sz w:val="21"/>
                  <w:szCs w:val="21"/>
                </w:rPr>
                <w:fldChar w:fldCharType="end"/>
              </w:r>
              <w:r w:rsidRPr="00E3257C">
                <w:rPr>
                  <w:rFonts w:cs="Cambria"/>
                  <w:bCs/>
                  <w:sz w:val="21"/>
                  <w:szCs w:val="21"/>
                </w:rPr>
                <w:fldChar w:fldCharType="begin"/>
              </w:r>
              <w:r w:rsidR="00DC6053" w:rsidRPr="00E3257C">
                <w:rPr>
                  <w:rFonts w:cs="Cambria"/>
                  <w:bCs/>
                  <w:sz w:val="21"/>
                  <w:szCs w:val="21"/>
                </w:rPr>
                <w:instrText xml:space="preserve"> MACROBUTTON  SnrToggleCheckbox √不适用 </w:instrText>
              </w:r>
              <w:r w:rsidRPr="00E3257C">
                <w:rPr>
                  <w:rFonts w:cs="Cambria"/>
                  <w:bCs/>
                  <w:sz w:val="21"/>
                  <w:szCs w:val="21"/>
                </w:rPr>
                <w:fldChar w:fldCharType="end"/>
              </w:r>
            </w:p>
          </w:sdtContent>
        </w:sdt>
        <w:p w:rsidR="00FD2133" w:rsidRPr="00E3257C" w:rsidRDefault="00D1422C">
          <w:pPr>
            <w:rPr>
              <w:rFonts w:cs="Cambria"/>
              <w:sz w:val="21"/>
              <w:szCs w:val="21"/>
            </w:rPr>
          </w:pPr>
        </w:p>
      </w:sdtContent>
    </w:sdt>
    <w:sdt>
      <w:sdtPr>
        <w:rPr>
          <w:rFonts w:ascii="宋体" w:eastAsia="宋体" w:hAnsi="宋体" w:cs="宋体" w:hint="eastAsia"/>
          <w:b w:val="0"/>
          <w:bCs w:val="0"/>
          <w:kern w:val="0"/>
          <w:sz w:val="24"/>
          <w:szCs w:val="21"/>
        </w:rPr>
        <w:alias w:val="模块:关联租赁情况"/>
        <w:tag w:val="_SEC_5900c0566dab441987567990bccbe124"/>
        <w:id w:val="-1479614316"/>
        <w:lock w:val="sdtLocked"/>
        <w:placeholder>
          <w:docPart w:val="GBC22222222222222222222222222222"/>
        </w:placeholder>
      </w:sdtPr>
      <w:sdtContent>
        <w:p w:rsidR="00FD2133" w:rsidRPr="00E3257C" w:rsidRDefault="00537341" w:rsidP="00B461C5">
          <w:pPr>
            <w:pStyle w:val="4"/>
            <w:numPr>
              <w:ilvl w:val="3"/>
              <w:numId w:val="143"/>
            </w:numPr>
            <w:ind w:left="485" w:hangingChars="202" w:hanging="485"/>
            <w:rPr>
              <w:szCs w:val="21"/>
            </w:rPr>
          </w:pPr>
          <w:r w:rsidRPr="00E3257C">
            <w:rPr>
              <w:rFonts w:hint="eastAsia"/>
              <w:szCs w:val="21"/>
            </w:rPr>
            <w:t>关联租赁情况</w:t>
          </w:r>
        </w:p>
        <w:p w:rsidR="00FD2133" w:rsidRPr="00E3257C" w:rsidRDefault="00537341">
          <w:pPr>
            <w:rPr>
              <w:sz w:val="21"/>
              <w:szCs w:val="21"/>
            </w:rPr>
          </w:pPr>
          <w:r w:rsidRPr="00E3257C">
            <w:rPr>
              <w:rFonts w:hint="eastAsia"/>
              <w:sz w:val="21"/>
              <w:szCs w:val="21"/>
            </w:rPr>
            <w:t>本公司作为出租方：</w:t>
          </w:r>
        </w:p>
        <w:sdt>
          <w:sdtPr>
            <w:rPr>
              <w:sz w:val="21"/>
              <w:szCs w:val="21"/>
            </w:rPr>
            <w:alias w:val="是否适用：本公司作为出租方的租赁情况表[双击切换]"/>
            <w:tag w:val="_GBC_b67e8ccf7ec147d698f9f192968e98bf"/>
            <w:id w:val="-1885391456"/>
            <w:lock w:val="sdtLocked"/>
            <w:placeholder>
              <w:docPart w:val="GBC22222222222222222222222222222"/>
            </w:placeholder>
          </w:sdtPr>
          <w:sdtContent>
            <w:p w:rsidR="00FD2133" w:rsidRPr="00E3257C" w:rsidRDefault="00D1422C" w:rsidP="00DC6053">
              <w:pPr>
                <w:rPr>
                  <w:sz w:val="21"/>
                  <w:szCs w:val="21"/>
                </w:rPr>
              </w:pPr>
              <w:r w:rsidRPr="00E3257C">
                <w:rPr>
                  <w:sz w:val="21"/>
                  <w:szCs w:val="21"/>
                </w:rPr>
                <w:fldChar w:fldCharType="begin"/>
              </w:r>
              <w:r w:rsidR="00DC605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DC605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537341">
          <w:pPr>
            <w:rPr>
              <w:sz w:val="21"/>
              <w:szCs w:val="21"/>
            </w:rPr>
          </w:pPr>
          <w:r w:rsidRPr="00E3257C">
            <w:rPr>
              <w:rFonts w:hint="eastAsia"/>
              <w:sz w:val="21"/>
              <w:szCs w:val="21"/>
            </w:rPr>
            <w:t>本公司作为承租方：</w:t>
          </w:r>
        </w:p>
        <w:sdt>
          <w:sdtPr>
            <w:rPr>
              <w:sz w:val="21"/>
              <w:szCs w:val="21"/>
            </w:rPr>
            <w:alias w:val="是否适用：本公司作为承租方的租赁情况表[双击切换]"/>
            <w:tag w:val="_GBC_f8542afd84e2430aad299d7024543330"/>
            <w:id w:val="-91009513"/>
            <w:lock w:val="sdtLocked"/>
            <w:placeholder>
              <w:docPart w:val="GBC22222222222222222222222222222"/>
            </w:placeholder>
          </w:sdtPr>
          <w:sdtContent>
            <w:p w:rsidR="00FD2133" w:rsidRPr="00E3257C" w:rsidRDefault="00D1422C" w:rsidP="00DC6053">
              <w:pPr>
                <w:rPr>
                  <w:sz w:val="21"/>
                  <w:szCs w:val="21"/>
                </w:rPr>
              </w:pPr>
              <w:r w:rsidRPr="00E3257C">
                <w:rPr>
                  <w:sz w:val="21"/>
                  <w:szCs w:val="21"/>
                </w:rPr>
                <w:fldChar w:fldCharType="begin"/>
              </w:r>
              <w:r w:rsidR="00DC605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DC605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537341">
          <w:pPr>
            <w:rPr>
              <w:sz w:val="21"/>
              <w:szCs w:val="21"/>
            </w:rPr>
          </w:pPr>
          <w:r w:rsidRPr="00E3257C">
            <w:rPr>
              <w:rFonts w:hint="eastAsia"/>
              <w:sz w:val="21"/>
              <w:szCs w:val="21"/>
            </w:rPr>
            <w:t>关联租赁情况说明</w:t>
          </w:r>
        </w:p>
        <w:sdt>
          <w:sdtPr>
            <w:rPr>
              <w:sz w:val="21"/>
              <w:szCs w:val="21"/>
            </w:rPr>
            <w:alias w:val="是否适用：关联租赁情况说明[双击切换]"/>
            <w:tag w:val="_GBC_f11304240a9e46d8b340976a035205d3"/>
            <w:id w:val="-2007434550"/>
            <w:lock w:val="sdtLocked"/>
            <w:placeholder>
              <w:docPart w:val="GBC22222222222222222222222222222"/>
            </w:placeholder>
          </w:sdtPr>
          <w:sdtContent>
            <w:p w:rsidR="00FD2133" w:rsidRPr="00E3257C" w:rsidRDefault="00D1422C" w:rsidP="00493170">
              <w:pPr>
                <w:rPr>
                  <w:sz w:val="21"/>
                  <w:szCs w:val="21"/>
                </w:rPr>
              </w:pPr>
              <w:r w:rsidRPr="00E3257C">
                <w:rPr>
                  <w:sz w:val="21"/>
                  <w:szCs w:val="21"/>
                </w:rPr>
                <w:fldChar w:fldCharType="begin"/>
              </w:r>
              <w:r w:rsidR="00493170">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493170">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sdt>
      <w:sdtPr>
        <w:rPr>
          <w:rFonts w:ascii="宋体" w:eastAsia="宋体" w:hAnsi="宋体" w:cs="宋体" w:hint="eastAsia"/>
          <w:b w:val="0"/>
          <w:bCs w:val="0"/>
          <w:kern w:val="0"/>
          <w:sz w:val="24"/>
          <w:szCs w:val="21"/>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FD2133" w:rsidRPr="00E3257C" w:rsidRDefault="00537341" w:rsidP="00B461C5">
          <w:pPr>
            <w:pStyle w:val="4"/>
            <w:numPr>
              <w:ilvl w:val="3"/>
              <w:numId w:val="143"/>
            </w:numPr>
            <w:ind w:left="485" w:hangingChars="202" w:hanging="485"/>
            <w:rPr>
              <w:szCs w:val="21"/>
            </w:rPr>
          </w:pPr>
          <w:r w:rsidRPr="00E3257C">
            <w:rPr>
              <w:rFonts w:hint="eastAsia"/>
              <w:szCs w:val="21"/>
            </w:rPr>
            <w:t>关联担保情况</w:t>
          </w:r>
        </w:p>
        <w:p w:rsidR="00FD2133" w:rsidRPr="00E3257C" w:rsidRDefault="00537341">
          <w:pPr>
            <w:rPr>
              <w:sz w:val="21"/>
              <w:szCs w:val="21"/>
            </w:rPr>
          </w:pPr>
          <w:r w:rsidRPr="00E3257C">
            <w:rPr>
              <w:rFonts w:hint="eastAsia"/>
              <w:sz w:val="21"/>
              <w:szCs w:val="21"/>
            </w:rPr>
            <w:t>本公司作为担保方</w:t>
          </w:r>
        </w:p>
        <w:sdt>
          <w:sdtPr>
            <w:rPr>
              <w:sz w:val="21"/>
              <w:szCs w:val="21"/>
            </w:rPr>
            <w:alias w:val="是否适用：本公司作为担保方的担保情况表[双击切换]"/>
            <w:tag w:val="_GBC_4ba390d56c0645788c7893af84ca2773"/>
            <w:id w:val="32550046"/>
            <w:lock w:val="sdtLocked"/>
            <w:placeholder>
              <w:docPart w:val="GBC22222222222222222222222222222"/>
            </w:placeholder>
          </w:sdtPr>
          <w:sdtContent>
            <w:p w:rsidR="00FD2133" w:rsidRPr="00E3257C" w:rsidRDefault="00D1422C" w:rsidP="00DC6053">
              <w:pPr>
                <w:rPr>
                  <w:sz w:val="21"/>
                  <w:szCs w:val="21"/>
                </w:rPr>
              </w:pPr>
              <w:r w:rsidRPr="00E3257C">
                <w:rPr>
                  <w:sz w:val="21"/>
                  <w:szCs w:val="21"/>
                </w:rPr>
                <w:fldChar w:fldCharType="begin"/>
              </w:r>
              <w:r w:rsidR="00DC605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DC605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537341">
          <w:pPr>
            <w:rPr>
              <w:rFonts w:ascii="Cambria" w:hAnsi="Cambria" w:cs="Cambria"/>
              <w:sz w:val="21"/>
              <w:szCs w:val="21"/>
            </w:rPr>
          </w:pPr>
          <w:r w:rsidRPr="00E3257C">
            <w:rPr>
              <w:rFonts w:ascii="Cambria" w:hAnsi="Cambria" w:cs="Cambria" w:hint="eastAsia"/>
              <w:sz w:val="21"/>
              <w:szCs w:val="21"/>
            </w:rPr>
            <w:t>本公司作为被担保方</w:t>
          </w:r>
        </w:p>
        <w:sdt>
          <w:sdtPr>
            <w:rPr>
              <w:rFonts w:ascii="Cambria" w:hAnsi="Cambria" w:cs="Cambria"/>
              <w:sz w:val="21"/>
              <w:szCs w:val="21"/>
            </w:rPr>
            <w:alias w:val="是否适用：本公司作为被担保方的担保情况表[双击切换]"/>
            <w:tag w:val="_GBC_24ee28d66e214f089c669dca4a51a3a4"/>
            <w:id w:val="1626352907"/>
            <w:lock w:val="sdtLocked"/>
            <w:placeholder>
              <w:docPart w:val="GBC22222222222222222222222222222"/>
            </w:placeholder>
          </w:sdtPr>
          <w:sdtContent>
            <w:p w:rsidR="00DC6053" w:rsidRPr="00E3257C" w:rsidRDefault="00D1422C" w:rsidP="00DC6053">
              <w:pPr>
                <w:rPr>
                  <w:rFonts w:ascii="Cambria" w:hAnsi="Cambria" w:cs="Cambria"/>
                  <w:sz w:val="21"/>
                  <w:szCs w:val="21"/>
                </w:rPr>
              </w:pPr>
              <w:r w:rsidRPr="00E3257C">
                <w:rPr>
                  <w:rFonts w:cs="Cambria"/>
                  <w:sz w:val="21"/>
                  <w:szCs w:val="21"/>
                </w:rPr>
                <w:fldChar w:fldCharType="begin"/>
              </w:r>
              <w:r w:rsidR="00DC6053" w:rsidRPr="00E3257C">
                <w:rPr>
                  <w:rFonts w:cs="Cambria"/>
                  <w:sz w:val="21"/>
                  <w:szCs w:val="21"/>
                </w:rPr>
                <w:instrText xml:space="preserve">MACROBUTTON  SnrToggleCheckbox √适用 </w:instrText>
              </w:r>
              <w:r w:rsidRPr="00E3257C">
                <w:rPr>
                  <w:rFonts w:cs="Cambria"/>
                  <w:sz w:val="21"/>
                  <w:szCs w:val="21"/>
                </w:rPr>
                <w:fldChar w:fldCharType="end"/>
              </w:r>
              <w:r w:rsidRPr="00E3257C">
                <w:rPr>
                  <w:rFonts w:cs="Cambria"/>
                  <w:sz w:val="21"/>
                  <w:szCs w:val="21"/>
                </w:rPr>
                <w:fldChar w:fldCharType="begin"/>
              </w:r>
              <w:r w:rsidR="00DC6053" w:rsidRPr="00E3257C">
                <w:rPr>
                  <w:rFonts w:cs="Cambria"/>
                  <w:sz w:val="21"/>
                  <w:szCs w:val="21"/>
                </w:rPr>
                <w:instrText xml:space="preserve"> MACROBUTTON  SnrToggleCheckbox □不适用 </w:instrText>
              </w:r>
              <w:r w:rsidRPr="00E3257C">
                <w:rPr>
                  <w:rFonts w:cs="Cambria"/>
                  <w:sz w:val="21"/>
                  <w:szCs w:val="21"/>
                </w:rPr>
                <w:fldChar w:fldCharType="end"/>
              </w:r>
            </w:p>
          </w:sdtContent>
        </w:sdt>
        <w:p w:rsidR="00DC6053" w:rsidRPr="00DC6053" w:rsidRDefault="00DC6053" w:rsidP="00927F23">
          <w:pPr>
            <w:jc w:val="right"/>
            <w:rPr>
              <w:rFonts w:ascii="Cambria" w:hAnsi="Cambria" w:cs="Cambria"/>
              <w:sz w:val="21"/>
              <w:szCs w:val="21"/>
            </w:rPr>
          </w:pPr>
          <w:r w:rsidRPr="00DC6053">
            <w:rPr>
              <w:rFonts w:ascii="Cambria" w:hAnsi="Cambria" w:cs="Cambria" w:hint="eastAsia"/>
              <w:sz w:val="21"/>
              <w:szCs w:val="21"/>
            </w:rPr>
            <w:t>单位：</w:t>
          </w:r>
          <w:sdt>
            <w:sdtPr>
              <w:rPr>
                <w:rFonts w:ascii="Cambria" w:hAnsi="Cambria" w:cs="Cambria" w:hint="eastAsia"/>
                <w:sz w:val="21"/>
                <w:szCs w:val="21"/>
              </w:rPr>
              <w:alias w:val="单位：财务附注：本公司作为被担保方"/>
              <w:tag w:val="_GBC_08de61ddd16b467c884ca0edae6aa2be"/>
              <w:id w:val="290791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DC6053">
                <w:rPr>
                  <w:rFonts w:ascii="Cambria" w:hAnsi="Cambria" w:cs="Cambria" w:hint="eastAsia"/>
                  <w:sz w:val="21"/>
                  <w:szCs w:val="21"/>
                </w:rPr>
                <w:t>元</w:t>
              </w:r>
            </w:sdtContent>
          </w:sdt>
          <w:r w:rsidRPr="00DC6053">
            <w:rPr>
              <w:rFonts w:ascii="Cambria" w:hAnsi="Cambria" w:cs="Cambria" w:hint="eastAsia"/>
              <w:sz w:val="21"/>
              <w:szCs w:val="21"/>
            </w:rPr>
            <w:t xml:space="preserve">  </w:t>
          </w:r>
          <w:r w:rsidRPr="00DC6053">
            <w:rPr>
              <w:rFonts w:ascii="Cambria" w:hAnsi="Cambria" w:cs="Cambria" w:hint="eastAsia"/>
              <w:sz w:val="21"/>
              <w:szCs w:val="21"/>
            </w:rPr>
            <w:t>币种：</w:t>
          </w:r>
          <w:sdt>
            <w:sdtPr>
              <w:rPr>
                <w:rFonts w:ascii="Cambria" w:hAnsi="Cambria" w:cs="Cambria" w:hint="eastAsia"/>
                <w:sz w:val="21"/>
                <w:szCs w:val="21"/>
              </w:rPr>
              <w:alias w:val="币种：财务附注：本公司作为被担保方"/>
              <w:tag w:val="_GBC_42fee4856c844a5db5f4478afdb3c96d"/>
              <w:id w:val="29079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C6053">
                <w:rPr>
                  <w:rFonts w:ascii="Cambria" w:hAnsi="Cambr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984"/>
            <w:gridCol w:w="1277"/>
            <w:gridCol w:w="1275"/>
            <w:gridCol w:w="1208"/>
          </w:tblGrid>
          <w:tr w:rsidR="00DC6053" w:rsidRPr="00DC6053" w:rsidTr="00DC6053">
            <w:sdt>
              <w:sdtPr>
                <w:rPr>
                  <w:sz w:val="21"/>
                  <w:szCs w:val="21"/>
                </w:rPr>
                <w:tag w:val="_PLD_e05323f7a96841bb935f95dcfec68e48"/>
                <w:id w:val="885847"/>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担保方</w:t>
                    </w:r>
                  </w:p>
                </w:tc>
              </w:sdtContent>
            </w:sdt>
            <w:sdt>
              <w:sdtPr>
                <w:rPr>
                  <w:sz w:val="21"/>
                  <w:szCs w:val="21"/>
                </w:rPr>
                <w:tag w:val="_PLD_7721a8a4c1844b24b36caad78c1dee85"/>
                <w:id w:val="885848"/>
                <w:lock w:val="sdtLocked"/>
              </w:sdt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担保金额</w:t>
                    </w:r>
                  </w:p>
                </w:tc>
              </w:sdtContent>
            </w:sdt>
            <w:sdt>
              <w:sdtPr>
                <w:rPr>
                  <w:sz w:val="21"/>
                  <w:szCs w:val="21"/>
                </w:rPr>
                <w:tag w:val="_PLD_cac4c4f152c846eb9313593bf39d4ef9"/>
                <w:id w:val="885849"/>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担保起始日</w:t>
                    </w:r>
                  </w:p>
                </w:tc>
              </w:sdtContent>
            </w:sdt>
            <w:sdt>
              <w:sdtPr>
                <w:rPr>
                  <w:sz w:val="21"/>
                  <w:szCs w:val="21"/>
                </w:rPr>
                <w:tag w:val="_PLD_c0918f2db0154eb396818afe3e3f0e9d"/>
                <w:id w:val="88585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担保到期日</w:t>
                    </w:r>
                  </w:p>
                </w:tc>
              </w:sdtContent>
            </w:sdt>
            <w:sdt>
              <w:sdtPr>
                <w:rPr>
                  <w:sz w:val="21"/>
                  <w:szCs w:val="21"/>
                </w:rPr>
                <w:tag w:val="_PLD_f7d47a75b517407d8d11153f5529706f"/>
                <w:id w:val="885851"/>
                <w:lock w:val="sdtLocked"/>
              </w:sdtPr>
              <w:sdtContent>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担保是否已经履行完毕</w:t>
                    </w:r>
                  </w:p>
                </w:tc>
              </w:sdtContent>
            </w:sdt>
          </w:tr>
          <w:sdt>
            <w:sdtPr>
              <w:rPr>
                <w:rFonts w:cs="Cambria"/>
                <w:sz w:val="21"/>
                <w:szCs w:val="21"/>
              </w:rPr>
              <w:alias w:val="本公司作为被担保方的关联担保情况明细"/>
              <w:tag w:val="_TUP_473afba5501d402bbcf25b151e18127b"/>
              <w:id w:val="885853"/>
              <w:lock w:val="sdtLocked"/>
            </w:sdtPr>
            <w:sdtContent>
              <w:tr w:rsidR="00DC6053" w:rsidRPr="00DC6053" w:rsidTr="00DC6053">
                <w:tc>
                  <w:tcPr>
                    <w:tcW w:w="1770"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1,000,000,000.00</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2019-9-27</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2028-3-18</w:t>
                    </w:r>
                  </w:p>
                </w:tc>
                <w:sdt>
                  <w:sdtPr>
                    <w:rPr>
                      <w:rFonts w:cs="Cambria"/>
                      <w:sz w:val="21"/>
                      <w:szCs w:val="21"/>
                    </w:rPr>
                    <w:alias w:val="本公司作为被担保方的关联担保情况明细-担保是否已经履行完毕"/>
                    <w:tag w:val="_GBC_11b6ef1abc32485687a498df5cd1fbcd"/>
                    <w:id w:val="885852"/>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proofErr w:type="gramStart"/>
                        <w:r w:rsidRPr="00DC6053">
                          <w:rPr>
                            <w:rFonts w:cs="Cambria"/>
                            <w:sz w:val="21"/>
                            <w:szCs w:val="21"/>
                          </w:rPr>
                          <w:t>否</w:t>
                        </w:r>
                        <w:proofErr w:type="gramEnd"/>
                      </w:p>
                    </w:tc>
                  </w:sdtContent>
                </w:sdt>
              </w:tr>
            </w:sdtContent>
          </w:sdt>
          <w:sdt>
            <w:sdtPr>
              <w:rPr>
                <w:rFonts w:cs="Cambria"/>
                <w:sz w:val="21"/>
                <w:szCs w:val="21"/>
              </w:rPr>
              <w:alias w:val="本公司作为被担保方的关联担保情况明细"/>
              <w:tag w:val="_TUP_473afba5501d402bbcf25b151e18127b"/>
              <w:id w:val="885855"/>
              <w:lock w:val="sdtLocked"/>
            </w:sdtPr>
            <w:sdtContent>
              <w:tr w:rsidR="00DC6053" w:rsidRPr="00DC6053" w:rsidTr="00DC6053">
                <w:tc>
                  <w:tcPr>
                    <w:tcW w:w="1770"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800,000,000.00</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2019-12-25</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2028-5-29</w:t>
                    </w:r>
                  </w:p>
                </w:tc>
                <w:sdt>
                  <w:sdtPr>
                    <w:rPr>
                      <w:rFonts w:cs="Cambria"/>
                      <w:sz w:val="21"/>
                      <w:szCs w:val="21"/>
                    </w:rPr>
                    <w:alias w:val="本公司作为被担保方的关联担保情况明细-担保是否已经履行完毕"/>
                    <w:tag w:val="_GBC_11b6ef1abc32485687a498df5cd1fbcd"/>
                    <w:id w:val="885854"/>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proofErr w:type="gramStart"/>
                        <w:r w:rsidRPr="00DC6053">
                          <w:rPr>
                            <w:rFonts w:cs="Cambria"/>
                            <w:sz w:val="21"/>
                            <w:szCs w:val="21"/>
                          </w:rPr>
                          <w:t>否</w:t>
                        </w:r>
                        <w:proofErr w:type="gramEnd"/>
                      </w:p>
                    </w:tc>
                  </w:sdtContent>
                </w:sdt>
              </w:tr>
            </w:sdtContent>
          </w:sdt>
          <w:sdt>
            <w:sdtPr>
              <w:rPr>
                <w:rFonts w:cs="Cambria"/>
                <w:sz w:val="21"/>
                <w:szCs w:val="21"/>
              </w:rPr>
              <w:alias w:val="本公司作为被担保方的关联担保情况明细"/>
              <w:tag w:val="_TUP_473afba5501d402bbcf25b151e18127b"/>
              <w:id w:val="885857"/>
              <w:lock w:val="sdtLocked"/>
            </w:sdtPr>
            <w:sdtContent>
              <w:tr w:rsidR="00DC6053" w:rsidRPr="00DC6053" w:rsidTr="00DC6053">
                <w:tc>
                  <w:tcPr>
                    <w:tcW w:w="1770"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465,000,000.00</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2021-1-22</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731E75" w:rsidP="00927F23">
                    <w:pPr>
                      <w:rPr>
                        <w:rFonts w:cs="Cambria"/>
                        <w:sz w:val="21"/>
                        <w:szCs w:val="21"/>
                      </w:rPr>
                    </w:pPr>
                    <w:r>
                      <w:rPr>
                        <w:sz w:val="21"/>
                        <w:szCs w:val="21"/>
                      </w:rPr>
                      <w:t>202</w:t>
                    </w:r>
                    <w:r>
                      <w:rPr>
                        <w:rFonts w:hint="eastAsia"/>
                        <w:sz w:val="21"/>
                        <w:szCs w:val="21"/>
                      </w:rPr>
                      <w:t>7</w:t>
                    </w:r>
                    <w:r w:rsidR="00DC6053" w:rsidRPr="00DC6053">
                      <w:rPr>
                        <w:sz w:val="21"/>
                        <w:szCs w:val="21"/>
                      </w:rPr>
                      <w:t>-12-28</w:t>
                    </w:r>
                  </w:p>
                </w:tc>
                <w:sdt>
                  <w:sdtPr>
                    <w:rPr>
                      <w:rFonts w:cs="Cambria"/>
                      <w:sz w:val="21"/>
                      <w:szCs w:val="21"/>
                    </w:rPr>
                    <w:alias w:val="本公司作为被担保方的关联担保情况明细-担保是否已经履行完毕"/>
                    <w:tag w:val="_GBC_11b6ef1abc32485687a498df5cd1fbcd"/>
                    <w:id w:val="885856"/>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731E75" w:rsidP="00927F23">
                        <w:pPr>
                          <w:rPr>
                            <w:rFonts w:cs="Cambria"/>
                            <w:sz w:val="21"/>
                            <w:szCs w:val="21"/>
                          </w:rPr>
                        </w:pPr>
                        <w:proofErr w:type="gramStart"/>
                        <w:r>
                          <w:rPr>
                            <w:rFonts w:cs="Cambria"/>
                            <w:sz w:val="21"/>
                            <w:szCs w:val="21"/>
                          </w:rPr>
                          <w:t>否</w:t>
                        </w:r>
                        <w:proofErr w:type="gramEnd"/>
                      </w:p>
                    </w:tc>
                  </w:sdtContent>
                </w:sdt>
              </w:tr>
            </w:sdtContent>
          </w:sdt>
          <w:sdt>
            <w:sdtPr>
              <w:rPr>
                <w:rFonts w:cs="Cambria"/>
                <w:sz w:val="21"/>
                <w:szCs w:val="21"/>
              </w:rPr>
              <w:alias w:val="本公司作为被担保方的关联担保情况明细"/>
              <w:tag w:val="_TUP_473afba5501d402bbcf25b151e18127b"/>
              <w:id w:val="885859"/>
              <w:lock w:val="sdtLocked"/>
            </w:sdtPr>
            <w:sdtContent>
              <w:tr w:rsidR="00DC6053" w:rsidRPr="00DC6053" w:rsidTr="00DC6053">
                <w:tc>
                  <w:tcPr>
                    <w:tcW w:w="1770"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465,000,000.00</w:t>
                    </w:r>
                  </w:p>
                </w:tc>
                <w:tc>
                  <w:tcPr>
                    <w:tcW w:w="7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2021-1-27</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731E75" w:rsidP="00927F23">
                    <w:pPr>
                      <w:rPr>
                        <w:rFonts w:cs="Cambria"/>
                        <w:sz w:val="21"/>
                        <w:szCs w:val="21"/>
                      </w:rPr>
                    </w:pPr>
                    <w:r>
                      <w:rPr>
                        <w:sz w:val="21"/>
                        <w:szCs w:val="21"/>
                      </w:rPr>
                      <w:t>202</w:t>
                    </w:r>
                    <w:r>
                      <w:rPr>
                        <w:rFonts w:hint="eastAsia"/>
                        <w:sz w:val="21"/>
                        <w:szCs w:val="21"/>
                      </w:rPr>
                      <w:t>7</w:t>
                    </w:r>
                    <w:r w:rsidR="00DC6053" w:rsidRPr="00DC6053">
                      <w:rPr>
                        <w:sz w:val="21"/>
                        <w:szCs w:val="21"/>
                      </w:rPr>
                      <w:t>-12-28</w:t>
                    </w:r>
                  </w:p>
                </w:tc>
                <w:sdt>
                  <w:sdtPr>
                    <w:rPr>
                      <w:rFonts w:cs="Cambria"/>
                      <w:sz w:val="21"/>
                      <w:szCs w:val="21"/>
                    </w:rPr>
                    <w:alias w:val="本公司作为被担保方的关联担保情况明细-担保是否已经履行完毕"/>
                    <w:tag w:val="_GBC_11b6ef1abc32485687a498df5cd1fbcd"/>
                    <w:id w:val="885858"/>
                    <w:lock w:val="sdtLocked"/>
                    <w:comboBox>
                      <w:listItem w:displayText="是" w:value="true"/>
                      <w:listItem w:displayText="否" w:value="false"/>
                    </w:comboBox>
                  </w:sdt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731E75" w:rsidP="00927F23">
                        <w:pPr>
                          <w:rPr>
                            <w:rFonts w:cs="Cambria"/>
                            <w:sz w:val="21"/>
                            <w:szCs w:val="21"/>
                          </w:rPr>
                        </w:pPr>
                        <w:proofErr w:type="gramStart"/>
                        <w:r>
                          <w:rPr>
                            <w:rFonts w:cs="Cambria"/>
                            <w:sz w:val="21"/>
                            <w:szCs w:val="21"/>
                          </w:rPr>
                          <w:t>否</w:t>
                        </w:r>
                        <w:proofErr w:type="gramEnd"/>
                      </w:p>
                    </w:tc>
                  </w:sdtContent>
                </w:sdt>
              </w:tr>
            </w:sdtContent>
          </w:sdt>
        </w:tbl>
        <w:p w:rsidR="00DC6053" w:rsidRDefault="00DC6053"/>
        <w:p w:rsidR="00FD2133" w:rsidRPr="00E3257C" w:rsidRDefault="00537341">
          <w:pPr>
            <w:rPr>
              <w:rFonts w:ascii="Cambria" w:hAnsi="Cambria" w:cs="Cambria"/>
              <w:sz w:val="21"/>
              <w:szCs w:val="21"/>
            </w:rPr>
          </w:pPr>
          <w:r w:rsidRPr="00E3257C">
            <w:rPr>
              <w:rFonts w:ascii="Cambria" w:hAnsi="Cambria" w:cs="Cambria" w:hint="eastAsia"/>
              <w:sz w:val="21"/>
              <w:szCs w:val="21"/>
            </w:rPr>
            <w:t>关联担保情况说明</w:t>
          </w:r>
        </w:p>
        <w:sdt>
          <w:sdtPr>
            <w:rPr>
              <w:rFonts w:ascii="Cambria" w:hAnsi="Cambria" w:cs="Cambria"/>
              <w:sz w:val="21"/>
              <w:szCs w:val="21"/>
            </w:rPr>
            <w:alias w:val="是否适用：关联担保情况说明[双击切换]"/>
            <w:tag w:val="_GBC_455c21d6a2674726afee6a2386be7898"/>
            <w:id w:val="855230633"/>
            <w:lock w:val="sdtLocked"/>
            <w:placeholder>
              <w:docPart w:val="GBC22222222222222222222222222222"/>
            </w:placeholder>
          </w:sdtPr>
          <w:sdtEndPr>
            <w:rPr>
              <w:sz w:val="24"/>
              <w:szCs w:val="24"/>
            </w:rPr>
          </w:sdtEndPr>
          <w:sdtContent>
            <w:p w:rsidR="00FD2133" w:rsidRDefault="00D1422C" w:rsidP="00DC6053">
              <w:pPr>
                <w:rPr>
                  <w:rFonts w:ascii="Cambria" w:hAnsi="Cambria" w:cs="Cambria"/>
                </w:rPr>
              </w:pPr>
              <w:r w:rsidRPr="00E3257C">
                <w:rPr>
                  <w:rFonts w:cs="Cambria"/>
                  <w:sz w:val="21"/>
                  <w:szCs w:val="21"/>
                </w:rPr>
                <w:fldChar w:fldCharType="begin"/>
              </w:r>
              <w:r w:rsidR="00DC6053" w:rsidRPr="00E3257C">
                <w:rPr>
                  <w:rFonts w:cs="Cambria"/>
                  <w:sz w:val="21"/>
                  <w:szCs w:val="21"/>
                </w:rPr>
                <w:instrText xml:space="preserve">MACROBUTTON  SnrToggleCheckbox □适用 </w:instrText>
              </w:r>
              <w:r w:rsidRPr="00E3257C">
                <w:rPr>
                  <w:rFonts w:cs="Cambria"/>
                  <w:sz w:val="21"/>
                  <w:szCs w:val="21"/>
                </w:rPr>
                <w:fldChar w:fldCharType="end"/>
              </w:r>
              <w:r w:rsidRPr="00E3257C">
                <w:rPr>
                  <w:rFonts w:cs="Cambria"/>
                  <w:sz w:val="21"/>
                  <w:szCs w:val="21"/>
                </w:rPr>
                <w:fldChar w:fldCharType="begin"/>
              </w:r>
              <w:r w:rsidR="00DC6053" w:rsidRPr="00E3257C">
                <w:rPr>
                  <w:rFonts w:cs="Cambria"/>
                  <w:sz w:val="21"/>
                  <w:szCs w:val="21"/>
                </w:rPr>
                <w:instrText xml:space="preserve"> MACROBUTTON  SnrToggleCheckbox √不适用 </w:instrText>
              </w:r>
              <w:r w:rsidRPr="00E3257C">
                <w:rPr>
                  <w:rFonts w:cs="Cambria"/>
                  <w:sz w:val="21"/>
                  <w:szCs w:val="21"/>
                </w:rPr>
                <w:fldChar w:fldCharType="end"/>
              </w:r>
            </w:p>
          </w:sdtContent>
        </w:sdt>
        <w:p w:rsidR="00FD2133" w:rsidRDefault="00D1422C">
          <w:pPr>
            <w:rPr>
              <w:rFonts w:ascii="Cambria" w:hAnsi="Cambria" w:cs="Cambria"/>
              <w:sz w:val="20"/>
              <w:szCs w:val="20"/>
            </w:rPr>
          </w:pPr>
        </w:p>
      </w:sdtContent>
    </w:sdt>
    <w:sdt>
      <w:sdtPr>
        <w:rPr>
          <w:rFonts w:ascii="宋体" w:eastAsia="宋体" w:hAnsi="宋体" w:cs="宋体" w:hint="eastAsia"/>
          <w:b w:val="0"/>
          <w:bCs w:val="0"/>
          <w:kern w:val="0"/>
          <w:sz w:val="24"/>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FD2133" w:rsidRDefault="00537341" w:rsidP="007647DC">
          <w:pPr>
            <w:pStyle w:val="4"/>
            <w:numPr>
              <w:ilvl w:val="3"/>
              <w:numId w:val="143"/>
            </w:numPr>
            <w:ind w:left="485" w:hangingChars="202" w:hanging="485"/>
          </w:pPr>
          <w:r>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EndPr>
            <w:rPr>
              <w:sz w:val="21"/>
              <w:szCs w:val="21"/>
            </w:rPr>
          </w:sdtEndPr>
          <w:sdtContent>
            <w:p w:rsidR="00DC6053" w:rsidRPr="00DC6053" w:rsidRDefault="00D1422C" w:rsidP="00DC6053">
              <w:pPr>
                <w:rPr>
                  <w:sz w:val="21"/>
                  <w:szCs w:val="21"/>
                </w:rPr>
              </w:pPr>
              <w:r w:rsidRPr="00DC6053">
                <w:rPr>
                  <w:sz w:val="21"/>
                  <w:szCs w:val="21"/>
                </w:rPr>
                <w:fldChar w:fldCharType="begin"/>
              </w:r>
              <w:r w:rsidR="00DC6053" w:rsidRPr="00DC6053">
                <w:rPr>
                  <w:sz w:val="21"/>
                  <w:szCs w:val="21"/>
                </w:rPr>
                <w:instrText xml:space="preserve">MACROBUTTON  SnrToggleCheckbox √适用 </w:instrText>
              </w:r>
              <w:r w:rsidRPr="00DC6053">
                <w:rPr>
                  <w:sz w:val="21"/>
                  <w:szCs w:val="21"/>
                </w:rPr>
                <w:fldChar w:fldCharType="end"/>
              </w:r>
              <w:r w:rsidRPr="00DC6053">
                <w:rPr>
                  <w:sz w:val="21"/>
                  <w:szCs w:val="21"/>
                </w:rPr>
                <w:fldChar w:fldCharType="begin"/>
              </w:r>
              <w:r w:rsidR="00DC6053" w:rsidRPr="00DC6053">
                <w:rPr>
                  <w:sz w:val="21"/>
                  <w:szCs w:val="21"/>
                </w:rPr>
                <w:instrText xml:space="preserve"> MACROBUTTON  SnrToggleCheckbox □不适用 </w:instrText>
              </w:r>
              <w:r w:rsidRPr="00DC6053">
                <w:rPr>
                  <w:sz w:val="21"/>
                  <w:szCs w:val="21"/>
                </w:rPr>
                <w:fldChar w:fldCharType="end"/>
              </w:r>
            </w:p>
          </w:sdtContent>
        </w:sdt>
        <w:p w:rsidR="00DC6053" w:rsidRPr="00DC6053" w:rsidRDefault="00DC6053" w:rsidP="00927F23">
          <w:pPr>
            <w:jc w:val="right"/>
            <w:rPr>
              <w:rFonts w:ascii="Cambria" w:hAnsi="Cambria" w:cs="Cambria"/>
              <w:sz w:val="21"/>
              <w:szCs w:val="21"/>
            </w:rPr>
          </w:pPr>
          <w:r w:rsidRPr="00DC6053">
            <w:rPr>
              <w:rFonts w:ascii="Cambria" w:hAnsi="Cambria" w:cs="Cambria" w:hint="eastAsia"/>
              <w:sz w:val="21"/>
              <w:szCs w:val="21"/>
            </w:rPr>
            <w:t>单位：</w:t>
          </w:r>
          <w:sdt>
            <w:sdtPr>
              <w:rPr>
                <w:rFonts w:ascii="Cambria" w:hAnsi="Cambria" w:cs="Cambria" w:hint="eastAsia"/>
                <w:sz w:val="21"/>
                <w:szCs w:val="21"/>
              </w:rPr>
              <w:alias w:val="单位：关联方资金拆借"/>
              <w:tag w:val="_GBC_638fcfec5a6e4e3da37731c50c9e14c8"/>
              <w:id w:val="-1570030666"/>
              <w:lock w:val="sdtLocked"/>
              <w:comboBox>
                <w:listItem w:displayText="元" w:value="1"/>
                <w:listItem w:displayText="千元" w:value="1000"/>
                <w:listItem w:displayText="万元" w:value="10000"/>
                <w:listItem w:displayText="百万元" w:value="1000000"/>
                <w:listItem w:displayText="亿元" w:value="100000000"/>
              </w:comboBox>
            </w:sdtPr>
            <w:sdtContent>
              <w:r w:rsidRPr="00DC6053">
                <w:rPr>
                  <w:rFonts w:ascii="Cambria" w:hAnsi="Cambria" w:cs="Cambria" w:hint="eastAsia"/>
                  <w:sz w:val="21"/>
                  <w:szCs w:val="21"/>
                </w:rPr>
                <w:t>元</w:t>
              </w:r>
            </w:sdtContent>
          </w:sdt>
          <w:r w:rsidRPr="00DC6053">
            <w:rPr>
              <w:rFonts w:ascii="Cambria" w:hAnsi="Cambria" w:cs="Cambria" w:hint="eastAsia"/>
              <w:sz w:val="21"/>
              <w:szCs w:val="21"/>
            </w:rPr>
            <w:t xml:space="preserve">  </w:t>
          </w:r>
          <w:r w:rsidRPr="00DC6053">
            <w:rPr>
              <w:rFonts w:ascii="Cambria" w:hAnsi="Cambria" w:cs="Cambria" w:hint="eastAsia"/>
              <w:sz w:val="21"/>
              <w:szCs w:val="21"/>
            </w:rPr>
            <w:t>币种：</w:t>
          </w:r>
          <w:sdt>
            <w:sdtPr>
              <w:rPr>
                <w:rFonts w:ascii="Cambria" w:hAnsi="Cambria" w:cs="Cambria" w:hint="eastAsia"/>
                <w:sz w:val="21"/>
                <w:szCs w:val="21"/>
              </w:rPr>
              <w:alias w:val="币种：关联方资金拆借"/>
              <w:tag w:val="_GBC_9ffab5562b4d42a7ad87881f0bdc32c6"/>
              <w:id w:val="2372943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C6053">
                <w:rPr>
                  <w:rFonts w:ascii="Cambria" w:hAnsi="Cambr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gridCol w:w="1842"/>
            <w:gridCol w:w="1560"/>
            <w:gridCol w:w="1415"/>
            <w:gridCol w:w="1146"/>
          </w:tblGrid>
          <w:tr w:rsidR="00DC6053" w:rsidRPr="00DC6053" w:rsidTr="00DC6053">
            <w:sdt>
              <w:sdtPr>
                <w:rPr>
                  <w:sz w:val="21"/>
                  <w:szCs w:val="21"/>
                </w:rPr>
                <w:tag w:val="_PLD_ba0b1157f84a43a686cdfdb96fc9f605"/>
                <w:id w:val="886195"/>
                <w:lock w:val="sdtLocked"/>
              </w:sdtPr>
              <w:sdtContent>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关联方</w:t>
                    </w:r>
                  </w:p>
                </w:tc>
              </w:sdtContent>
            </w:sdt>
            <w:sdt>
              <w:sdtPr>
                <w:rPr>
                  <w:sz w:val="21"/>
                  <w:szCs w:val="21"/>
                </w:rPr>
                <w:tag w:val="_PLD_d89f0030cf1644d88e79247fb06b91f6"/>
                <w:id w:val="886196"/>
                <w:lock w:val="sdtLocked"/>
              </w:sdtPr>
              <w:sdtConten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拆借金额</w:t>
                    </w:r>
                  </w:p>
                </w:tc>
              </w:sdtContent>
            </w:sdt>
            <w:sdt>
              <w:sdtPr>
                <w:rPr>
                  <w:sz w:val="21"/>
                  <w:szCs w:val="21"/>
                </w:rPr>
                <w:tag w:val="_PLD_1a3f019482694e2a9a19e9e491c88664"/>
                <w:id w:val="88619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起始日</w:t>
                    </w:r>
                  </w:p>
                </w:tc>
              </w:sdtContent>
            </w:sdt>
            <w:sdt>
              <w:sdtPr>
                <w:rPr>
                  <w:sz w:val="21"/>
                  <w:szCs w:val="21"/>
                </w:rPr>
                <w:tag w:val="_PLD_18f4f70188ee44fa8cca86fccfa00f81"/>
                <w:id w:val="886198"/>
                <w:lock w:val="sdtLocked"/>
              </w:sdtPr>
              <w:sdtContent>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到期日</w:t>
                    </w:r>
                  </w:p>
                </w:tc>
              </w:sdtContent>
            </w:sdt>
            <w:sdt>
              <w:sdtPr>
                <w:rPr>
                  <w:sz w:val="21"/>
                  <w:szCs w:val="21"/>
                </w:rPr>
                <w:tag w:val="_PLD_7cdd1d0389de4d0ab081d9f3c4c26d70"/>
                <w:id w:val="886199"/>
                <w:lock w:val="sdtLocked"/>
              </w:sdtPr>
              <w:sdtContent>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DC6053" w:rsidRPr="00DC6053" w:rsidRDefault="00DC6053" w:rsidP="00927F23">
                    <w:pPr>
                      <w:jc w:val="center"/>
                      <w:rPr>
                        <w:rFonts w:cs="Cambria"/>
                        <w:sz w:val="21"/>
                        <w:szCs w:val="21"/>
                      </w:rPr>
                    </w:pPr>
                    <w:r w:rsidRPr="00DC6053">
                      <w:rPr>
                        <w:rFonts w:cs="Cambria" w:hint="eastAsia"/>
                        <w:sz w:val="21"/>
                        <w:szCs w:val="21"/>
                      </w:rPr>
                      <w:t>说明</w:t>
                    </w:r>
                  </w:p>
                </w:tc>
              </w:sdtContent>
            </w:sdt>
          </w:tr>
          <w:tr w:rsidR="00DC6053" w:rsidRPr="00DC6053" w:rsidTr="00927F23">
            <w:sdt>
              <w:sdtPr>
                <w:rPr>
                  <w:sz w:val="21"/>
                  <w:szCs w:val="21"/>
                </w:rPr>
                <w:tag w:val="_PLD_bbb3c9aea6344d1392ee30f16141055a"/>
                <w:id w:val="886200"/>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rFonts w:cs="Cambria" w:hint="eastAsia"/>
                        <w:sz w:val="21"/>
                        <w:szCs w:val="21"/>
                      </w:rPr>
                      <w:t>拆入</w:t>
                    </w:r>
                  </w:p>
                </w:tc>
              </w:sdtContent>
            </w:sdt>
          </w:tr>
          <w:sdt>
            <w:sdtPr>
              <w:rPr>
                <w:rFonts w:cs="Cambria"/>
                <w:sz w:val="21"/>
                <w:szCs w:val="21"/>
              </w:rPr>
              <w:alias w:val="关联方资金拆入明细"/>
              <w:tag w:val="_TUP_214d4391c9e1470ba8d3b2d5c7347dc0"/>
              <w:id w:val="886201"/>
              <w:lock w:val="sdtLocked"/>
            </w:sdtPr>
            <w:sdtContent>
              <w:tr w:rsidR="00DC6053" w:rsidRPr="00DC6053" w:rsidTr="00DC6053">
                <w:tc>
                  <w:tcPr>
                    <w:tcW w:w="170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0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35,000,000.00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2021-02-25</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2022-02-25</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p>
                </w:tc>
              </w:tr>
            </w:sdtContent>
          </w:sdt>
          <w:sdt>
            <w:sdtPr>
              <w:rPr>
                <w:rFonts w:cs="Cambria"/>
                <w:sz w:val="21"/>
                <w:szCs w:val="21"/>
              </w:rPr>
              <w:alias w:val="关联方资金拆入明细"/>
              <w:tag w:val="_TUP_214d4391c9e1470ba8d3b2d5c7347dc0"/>
              <w:id w:val="886202"/>
              <w:lock w:val="sdtLocked"/>
            </w:sdtPr>
            <w:sdtContent>
              <w:tr w:rsidR="00DC6053" w:rsidRPr="00DC6053" w:rsidTr="00DC6053">
                <w:tc>
                  <w:tcPr>
                    <w:tcW w:w="170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0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15,000,000.00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2021-03-23</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2022-03-23</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p>
                </w:tc>
              </w:tr>
            </w:sdtContent>
          </w:sdt>
          <w:sdt>
            <w:sdtPr>
              <w:rPr>
                <w:rFonts w:cs="Cambria"/>
                <w:sz w:val="21"/>
                <w:szCs w:val="21"/>
              </w:rPr>
              <w:alias w:val="关联方资金拆入明细"/>
              <w:tag w:val="_TUP_214d4391c9e1470ba8d3b2d5c7347dc0"/>
              <w:id w:val="886203"/>
              <w:lock w:val="sdtLocked"/>
            </w:sdtPr>
            <w:sdtContent>
              <w:tr w:rsidR="00DC6053" w:rsidRPr="00DC6053" w:rsidTr="00DC6053">
                <w:tc>
                  <w:tcPr>
                    <w:tcW w:w="170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0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30,000,000.00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2021-09-29</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2022-09-29</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p>
                </w:tc>
              </w:tr>
            </w:sdtContent>
          </w:sdt>
          <w:sdt>
            <w:sdtPr>
              <w:rPr>
                <w:rFonts w:cs="Cambria"/>
                <w:sz w:val="21"/>
                <w:szCs w:val="21"/>
              </w:rPr>
              <w:alias w:val="关联方资金拆入明细"/>
              <w:tag w:val="_TUP_214d4391c9e1470ba8d3b2d5c7347dc0"/>
              <w:id w:val="886204"/>
              <w:lock w:val="sdtLocked"/>
            </w:sdtPr>
            <w:sdtContent>
              <w:tr w:rsidR="00DC6053" w:rsidRPr="00DC6053" w:rsidTr="00DC6053">
                <w:tc>
                  <w:tcPr>
                    <w:tcW w:w="1705"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沧州大化集团有限责任公司</w:t>
                    </w:r>
                  </w:p>
                </w:tc>
                <w:tc>
                  <w:tcPr>
                    <w:tcW w:w="1018"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jc w:val="right"/>
                      <w:rPr>
                        <w:rFonts w:cs="Cambria"/>
                        <w:sz w:val="21"/>
                        <w:szCs w:val="21"/>
                      </w:rPr>
                    </w:pPr>
                    <w:r w:rsidRPr="00DC6053">
                      <w:rPr>
                        <w:sz w:val="21"/>
                        <w:szCs w:val="21"/>
                      </w:rPr>
                      <w:t>30,000,000.00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2021-10-27</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r w:rsidRPr="00DC6053">
                      <w:rPr>
                        <w:sz w:val="21"/>
                        <w:szCs w:val="21"/>
                      </w:rPr>
                      <w:t>2022-10-27</w:t>
                    </w:r>
                  </w:p>
                </w:tc>
                <w:tc>
                  <w:tcPr>
                    <w:tcW w:w="633" w:type="pct"/>
                    <w:tcBorders>
                      <w:top w:val="single" w:sz="4" w:space="0" w:color="auto"/>
                      <w:left w:val="single" w:sz="4" w:space="0" w:color="auto"/>
                      <w:bottom w:val="single" w:sz="4" w:space="0" w:color="auto"/>
                      <w:right w:val="single" w:sz="4" w:space="0" w:color="auto"/>
                    </w:tcBorders>
                    <w:shd w:val="clear" w:color="auto" w:fill="auto"/>
                  </w:tcPr>
                  <w:p w:rsidR="00DC6053" w:rsidRPr="00DC6053" w:rsidRDefault="00DC6053" w:rsidP="00927F23">
                    <w:pPr>
                      <w:rPr>
                        <w:rFonts w:cs="Cambria"/>
                        <w:sz w:val="21"/>
                        <w:szCs w:val="21"/>
                      </w:rPr>
                    </w:pPr>
                  </w:p>
                </w:tc>
              </w:tr>
            </w:sdtContent>
          </w:sdt>
        </w:tbl>
        <w:p w:rsidR="00FD2133" w:rsidRDefault="00D1422C" w:rsidP="00DC6053">
          <w:pPr>
            <w:rPr>
              <w:szCs w:val="21"/>
            </w:rPr>
          </w:pPr>
        </w:p>
      </w:sdtContent>
    </w:sdt>
    <w:sdt>
      <w:sdtPr>
        <w:rPr>
          <w:rFonts w:ascii="宋体" w:eastAsia="宋体" w:hAnsi="宋体" w:cs="宋体" w:hint="eastAsia"/>
          <w:b w:val="0"/>
          <w:bCs w:val="0"/>
          <w:kern w:val="0"/>
          <w:sz w:val="24"/>
          <w:szCs w:val="24"/>
        </w:rPr>
        <w:alias w:val="模块:关联方资产转让、债务重组情况"/>
        <w:tag w:val="_SEC_d9d6435f8ac54597b97d51dd0f61d03f"/>
        <w:id w:val="2106541084"/>
        <w:lock w:val="sdtLocked"/>
        <w:placeholder>
          <w:docPart w:val="GBC22222222222222222222222222222"/>
        </w:placeholder>
      </w:sdtPr>
      <w:sdtEndPr>
        <w:rPr>
          <w:rFonts w:hint="default"/>
          <w:sz w:val="21"/>
          <w:szCs w:val="21"/>
        </w:rPr>
      </w:sdtEndPr>
      <w:sdtContent>
        <w:p w:rsidR="00FD2133" w:rsidRDefault="00537341" w:rsidP="007647DC">
          <w:pPr>
            <w:pStyle w:val="4"/>
            <w:numPr>
              <w:ilvl w:val="3"/>
              <w:numId w:val="143"/>
            </w:numPr>
            <w:ind w:left="485" w:hangingChars="202" w:hanging="485"/>
          </w:pPr>
          <w:r>
            <w:rPr>
              <w:rFonts w:hint="eastAsia"/>
            </w:rPr>
            <w:t>关联方资产转让、债务重组情况</w:t>
          </w:r>
        </w:p>
        <w:sdt>
          <w:sdtPr>
            <w:alias w:val="是否适用：关联方资产转让、债务重组情况[双击切换]"/>
            <w:tag w:val="_GBC_6f8fce72ce784c23aba8af28c51de336"/>
            <w:id w:val="-1433501930"/>
            <w:lock w:val="sdtLocked"/>
            <w:placeholder>
              <w:docPart w:val="GBC22222222222222222222222222222"/>
            </w:placeholder>
          </w:sdtPr>
          <w:sdtEndPr>
            <w:rPr>
              <w:sz w:val="21"/>
              <w:szCs w:val="21"/>
            </w:rPr>
          </w:sdtEndPr>
          <w:sdtContent>
            <w:p w:rsidR="00FD2133" w:rsidRPr="00E3257C" w:rsidRDefault="00D1422C" w:rsidP="00DC6053">
              <w:pPr>
                <w:rPr>
                  <w:sz w:val="21"/>
                  <w:szCs w:val="21"/>
                </w:rPr>
              </w:pPr>
              <w:r w:rsidRPr="00E3257C">
                <w:rPr>
                  <w:sz w:val="21"/>
                  <w:szCs w:val="21"/>
                </w:rPr>
                <w:fldChar w:fldCharType="begin"/>
              </w:r>
              <w:r w:rsidR="00DC605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DC6053" w:rsidRPr="00E3257C">
                <w:rPr>
                  <w:sz w:val="21"/>
                  <w:szCs w:val="21"/>
                </w:rPr>
                <w:instrText xml:space="preserve"> MACROBUTTON  SnrToggleCheckbox √不适用 </w:instrText>
              </w:r>
              <w:r w:rsidRPr="00E3257C">
                <w:rPr>
                  <w:sz w:val="21"/>
                  <w:szCs w:val="21"/>
                </w:rPr>
                <w:fldChar w:fldCharType="end"/>
              </w:r>
            </w:p>
          </w:sdtContent>
        </w:sdt>
      </w:sdtContent>
    </w:sdt>
    <w:sdt>
      <w:sdtPr>
        <w:rPr>
          <w:rFonts w:ascii="宋体" w:eastAsia="宋体" w:hAnsi="宋体" w:cs="宋体" w:hint="eastAsia"/>
          <w:b w:val="0"/>
          <w:bCs w:val="0"/>
          <w:kern w:val="0"/>
          <w:sz w:val="24"/>
          <w:szCs w:val="21"/>
        </w:rPr>
        <w:alias w:val="模块:关键管理人员报酬"/>
        <w:tag w:val="_SEC_3b5cc9d011f04ea3b064e0de02da00f5"/>
        <w:id w:val="854622726"/>
        <w:lock w:val="sdtLocked"/>
        <w:placeholder>
          <w:docPart w:val="GBC22222222222222222222222222222"/>
        </w:placeholder>
      </w:sdtPr>
      <w:sdtEndPr>
        <w:rPr>
          <w:rFonts w:hint="default"/>
          <w:szCs w:val="24"/>
        </w:rPr>
      </w:sdtEndPr>
      <w:sdtContent>
        <w:p w:rsidR="00FD2133" w:rsidRPr="00E3257C" w:rsidRDefault="00537341" w:rsidP="00B461C5">
          <w:pPr>
            <w:pStyle w:val="4"/>
            <w:numPr>
              <w:ilvl w:val="3"/>
              <w:numId w:val="143"/>
            </w:numPr>
            <w:ind w:left="485" w:hangingChars="202" w:hanging="485"/>
            <w:rPr>
              <w:szCs w:val="21"/>
            </w:rPr>
          </w:pPr>
          <w:r w:rsidRPr="00E3257C">
            <w:rPr>
              <w:rFonts w:hint="eastAsia"/>
              <w:szCs w:val="21"/>
            </w:rPr>
            <w:t>关键</w:t>
          </w:r>
          <w:r w:rsidRPr="00AF3572">
            <w:rPr>
              <w:rFonts w:hint="eastAsia"/>
              <w:szCs w:val="21"/>
            </w:rPr>
            <w:t>管理人员报酬</w:t>
          </w:r>
        </w:p>
        <w:sdt>
          <w:sdtPr>
            <w:rPr>
              <w:sz w:val="21"/>
              <w:szCs w:val="21"/>
            </w:rPr>
            <w:alias w:val="是否适用：关键管理人员报酬[双击切换]"/>
            <w:tag w:val="_GBC_4768ccd806f845f4b6f5f0ec038ec747"/>
            <w:id w:val="-1833674608"/>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DC605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DC6053" w:rsidRPr="00E3257C">
                <w:rPr>
                  <w:sz w:val="21"/>
                  <w:szCs w:val="21"/>
                </w:rPr>
                <w:instrText xml:space="preserve"> MACROBUTTON  SnrToggleCheckbox □不适用 </w:instrText>
              </w:r>
              <w:r w:rsidRPr="00E3257C">
                <w:rPr>
                  <w:sz w:val="21"/>
                  <w:szCs w:val="21"/>
                </w:rPr>
                <w:fldChar w:fldCharType="end"/>
              </w:r>
            </w:p>
          </w:sdtContent>
        </w:sdt>
        <w:p w:rsidR="00FD2133" w:rsidRDefault="00537341">
          <w:pPr>
            <w:jc w:val="right"/>
            <w:rPr>
              <w:rFonts w:ascii="Cambria" w:hAnsi="Cambria" w:cs="Cambria"/>
            </w:rPr>
          </w:pPr>
          <w:r w:rsidRPr="00E3257C">
            <w:rPr>
              <w:rFonts w:ascii="Cambria" w:hAnsi="Cambria" w:cs="Cambria" w:hint="eastAsia"/>
              <w:sz w:val="21"/>
              <w:szCs w:val="21"/>
            </w:rPr>
            <w:t>单位：</w:t>
          </w:r>
          <w:sdt>
            <w:sdtPr>
              <w:rPr>
                <w:rFonts w:ascii="Cambria" w:hAnsi="Cambria" w:cs="Cambria" w:hint="eastAsia"/>
                <w:sz w:val="21"/>
                <w:szCs w:val="21"/>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3257C">
                <w:rPr>
                  <w:rFonts w:ascii="Cambria" w:hAnsi="Cambria" w:cs="Cambria" w:hint="eastAsia"/>
                  <w:sz w:val="21"/>
                  <w:szCs w:val="21"/>
                </w:rPr>
                <w:t>万元</w:t>
              </w:r>
            </w:sdtContent>
          </w:sdt>
          <w:r w:rsidRPr="00E3257C">
            <w:rPr>
              <w:rFonts w:ascii="Cambria" w:hAnsi="Cambria" w:cs="Cambria" w:hint="eastAsia"/>
              <w:sz w:val="21"/>
              <w:szCs w:val="21"/>
            </w:rPr>
            <w:t xml:space="preserve">  </w:t>
          </w:r>
          <w:r w:rsidRPr="00E3257C">
            <w:rPr>
              <w:rFonts w:ascii="Cambria" w:hAnsi="Cambria" w:cs="Cambria" w:hint="eastAsia"/>
              <w:sz w:val="21"/>
              <w:szCs w:val="21"/>
            </w:rPr>
            <w:t>币种：</w:t>
          </w:r>
          <w:sdt>
            <w:sdtPr>
              <w:rPr>
                <w:rFonts w:ascii="Cambria" w:hAnsi="Cambria" w:cs="Cambria" w:hint="eastAsia"/>
                <w:sz w:val="21"/>
                <w:szCs w:val="21"/>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3257C">
                <w:rPr>
                  <w:rFonts w:ascii="Cambria" w:hAnsi="Cambr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FD2133" w:rsidRPr="00E3257C" w:rsidTr="00DE1C41">
            <w:sdt>
              <w:sdtPr>
                <w:rPr>
                  <w:sz w:val="21"/>
                  <w:szCs w:val="21"/>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E3257C" w:rsidRDefault="00537341">
                    <w:pPr>
                      <w:jc w:val="center"/>
                      <w:rPr>
                        <w:rFonts w:cs="Cambria"/>
                        <w:sz w:val="21"/>
                        <w:szCs w:val="21"/>
                      </w:rPr>
                    </w:pPr>
                    <w:r w:rsidRPr="00E3257C">
                      <w:rPr>
                        <w:rFonts w:cs="Cambria" w:hint="eastAsia"/>
                        <w:sz w:val="21"/>
                        <w:szCs w:val="21"/>
                      </w:rPr>
                      <w:t>项目</w:t>
                    </w:r>
                  </w:p>
                </w:tc>
              </w:sdtContent>
            </w:sdt>
            <w:sdt>
              <w:sdtPr>
                <w:rPr>
                  <w:sz w:val="21"/>
                  <w:szCs w:val="21"/>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E3257C" w:rsidRDefault="00537341">
                    <w:pPr>
                      <w:jc w:val="center"/>
                      <w:rPr>
                        <w:rFonts w:cs="Cambria"/>
                        <w:sz w:val="21"/>
                        <w:szCs w:val="21"/>
                      </w:rPr>
                    </w:pPr>
                    <w:r w:rsidRPr="00E3257C">
                      <w:rPr>
                        <w:rFonts w:cs="Cambria" w:hint="eastAsia"/>
                        <w:sz w:val="21"/>
                        <w:szCs w:val="21"/>
                      </w:rPr>
                      <w:t>本期发生额</w:t>
                    </w:r>
                  </w:p>
                </w:tc>
              </w:sdtContent>
            </w:sdt>
            <w:sdt>
              <w:sdtPr>
                <w:rPr>
                  <w:sz w:val="21"/>
                  <w:szCs w:val="21"/>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E3257C" w:rsidRDefault="00537341">
                    <w:pPr>
                      <w:jc w:val="center"/>
                      <w:rPr>
                        <w:rFonts w:cs="Cambria"/>
                        <w:sz w:val="21"/>
                        <w:szCs w:val="21"/>
                      </w:rPr>
                    </w:pPr>
                    <w:r w:rsidRPr="00E3257C">
                      <w:rPr>
                        <w:rFonts w:cs="Cambria" w:hint="eastAsia"/>
                        <w:sz w:val="21"/>
                        <w:szCs w:val="21"/>
                      </w:rPr>
                      <w:t>上期发生额</w:t>
                    </w:r>
                  </w:p>
                </w:tc>
              </w:sdtContent>
            </w:sdt>
          </w:tr>
          <w:tr w:rsidR="00FD2133" w:rsidRPr="00E3257C" w:rsidTr="00DE1C41">
            <w:sdt>
              <w:sdtPr>
                <w:rPr>
                  <w:sz w:val="21"/>
                  <w:szCs w:val="21"/>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FD2133" w:rsidRPr="00E3257C" w:rsidRDefault="00537341">
                    <w:pPr>
                      <w:rPr>
                        <w:rFonts w:cs="Cambria"/>
                        <w:sz w:val="21"/>
                        <w:szCs w:val="21"/>
                      </w:rPr>
                    </w:pPr>
                    <w:r w:rsidRPr="00E3257C">
                      <w:rPr>
                        <w:rFonts w:cs="Cambria" w:hint="eastAsia"/>
                        <w:sz w:val="21"/>
                        <w:szCs w:val="21"/>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FD2133" w:rsidRPr="00E3257C" w:rsidRDefault="003702A2">
                <w:pPr>
                  <w:jc w:val="right"/>
                  <w:rPr>
                    <w:rFonts w:cs="Cambria"/>
                    <w:sz w:val="21"/>
                    <w:szCs w:val="21"/>
                  </w:rPr>
                </w:pPr>
                <w:r>
                  <w:rPr>
                    <w:rFonts w:cs="Cambria" w:hint="eastAsia"/>
                    <w:sz w:val="21"/>
                    <w:szCs w:val="21"/>
                  </w:rPr>
                  <w:t>265.8</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FD2133" w:rsidRPr="00E3257C" w:rsidRDefault="003702A2">
                <w:pPr>
                  <w:jc w:val="right"/>
                  <w:rPr>
                    <w:rFonts w:cs="Cambria"/>
                    <w:sz w:val="21"/>
                    <w:szCs w:val="21"/>
                  </w:rPr>
                </w:pPr>
                <w:r w:rsidRPr="00AF3572">
                  <w:rPr>
                    <w:rFonts w:cs="Cambria" w:hint="eastAsia"/>
                    <w:sz w:val="21"/>
                    <w:szCs w:val="21"/>
                  </w:rPr>
                  <w:t>228.</w:t>
                </w:r>
                <w:r>
                  <w:rPr>
                    <w:rFonts w:cs="Cambria" w:hint="eastAsia"/>
                    <w:sz w:val="21"/>
                    <w:szCs w:val="21"/>
                  </w:rPr>
                  <w:t>9</w:t>
                </w:r>
                <w:r w:rsidR="00AF3572">
                  <w:rPr>
                    <w:rFonts w:cs="Cambria" w:hint="eastAsia"/>
                    <w:sz w:val="21"/>
                    <w:szCs w:val="21"/>
                  </w:rPr>
                  <w:t>4</w:t>
                </w:r>
              </w:p>
            </w:tc>
          </w:tr>
        </w:tbl>
        <w:p w:rsidR="00FD2133" w:rsidRDefault="00D1422C"/>
      </w:sdtContent>
    </w:sdt>
    <w:sdt>
      <w:sdtPr>
        <w:rPr>
          <w:rFonts w:ascii="宋体" w:eastAsia="宋体" w:hAnsi="宋体" w:cs="宋体" w:hint="eastAsia"/>
          <w:b w:val="0"/>
          <w:bCs w:val="0"/>
          <w:kern w:val="0"/>
          <w:sz w:val="24"/>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FD2133" w:rsidRDefault="00537341" w:rsidP="007647DC">
          <w:pPr>
            <w:pStyle w:val="4"/>
            <w:numPr>
              <w:ilvl w:val="3"/>
              <w:numId w:val="143"/>
            </w:numPr>
            <w:ind w:left="485" w:hangingChars="202" w:hanging="485"/>
          </w:pPr>
          <w:r>
            <w:rPr>
              <w:rFonts w:hint="eastAsia"/>
            </w:rPr>
            <w:t>其他关联交易</w:t>
          </w:r>
        </w:p>
        <w:sdt>
          <w:sdtPr>
            <w:rPr>
              <w:rFonts w:hint="eastAsia"/>
              <w:szCs w:val="21"/>
            </w:rPr>
            <w:alias w:val="是否适用：其他关联交易[双击切换]"/>
            <w:tag w:val="_GBC_a1203a07d7684e08bdc2f1959f1cb9ae"/>
            <w:id w:val="133846746"/>
            <w:lock w:val="sdtLocked"/>
            <w:placeholder>
              <w:docPart w:val="GBC22222222222222222222222222222"/>
            </w:placeholder>
          </w:sdtPr>
          <w:sdtContent>
            <w:p w:rsidR="00FD2133" w:rsidRDefault="00D1422C">
              <w:pPr>
                <w:rPr>
                  <w:szCs w:val="21"/>
                </w:rPr>
              </w:pPr>
              <w:r w:rsidRPr="00DB6352">
                <w:rPr>
                  <w:sz w:val="21"/>
                  <w:szCs w:val="21"/>
                </w:rPr>
                <w:fldChar w:fldCharType="begin"/>
              </w:r>
              <w:r w:rsidR="00DC6053" w:rsidRPr="00DB6352">
                <w:rPr>
                  <w:sz w:val="21"/>
                  <w:szCs w:val="21"/>
                </w:rPr>
                <w:instrText xml:space="preserve"> MACROBUTTON  SnrToggleCheckbox √适用  </w:instrText>
              </w:r>
              <w:r w:rsidRPr="00DB6352">
                <w:rPr>
                  <w:sz w:val="21"/>
                  <w:szCs w:val="21"/>
                </w:rPr>
                <w:fldChar w:fldCharType="end"/>
              </w:r>
              <w:r w:rsidRPr="00DB6352">
                <w:rPr>
                  <w:sz w:val="21"/>
                  <w:szCs w:val="21"/>
                </w:rPr>
                <w:fldChar w:fldCharType="begin"/>
              </w:r>
              <w:r w:rsidR="00DC6053" w:rsidRPr="00DB6352">
                <w:rPr>
                  <w:sz w:val="21"/>
                  <w:szCs w:val="21"/>
                </w:rPr>
                <w:instrText xml:space="preserve"> MACROBUTTON  SnrToggleCheckbox □不适用 </w:instrText>
              </w:r>
              <w:r w:rsidRPr="00DB6352">
                <w:rPr>
                  <w:sz w:val="21"/>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Content>
            <w:p w:rsidR="00DC6053" w:rsidRDefault="00DC6053">
              <w:pPr>
                <w:rPr>
                  <w:szCs w:val="21"/>
                </w:rPr>
              </w:pPr>
            </w:p>
            <w:tbl>
              <w:tblPr>
                <w:tblW w:w="8804" w:type="dxa"/>
                <w:tblInd w:w="93" w:type="dxa"/>
                <w:tblLook w:val="04A0"/>
              </w:tblPr>
              <w:tblGrid>
                <w:gridCol w:w="3134"/>
                <w:gridCol w:w="1984"/>
                <w:gridCol w:w="1843"/>
                <w:gridCol w:w="1843"/>
              </w:tblGrid>
              <w:tr w:rsidR="00DC6053" w:rsidRPr="00DC6053" w:rsidTr="00DB6352">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6053" w:rsidRPr="00DC6053" w:rsidRDefault="00DC6053" w:rsidP="00DC6053">
                    <w:pPr>
                      <w:jc w:val="center"/>
                      <w:rPr>
                        <w:b/>
                        <w:bCs/>
                        <w:color w:val="000000"/>
                        <w:sz w:val="21"/>
                        <w:szCs w:val="21"/>
                      </w:rPr>
                    </w:pPr>
                    <w:r w:rsidRPr="00DC6053">
                      <w:rPr>
                        <w:rFonts w:hint="eastAsia"/>
                        <w:b/>
                        <w:bCs/>
                        <w:color w:val="000000"/>
                        <w:sz w:val="21"/>
                        <w:szCs w:val="21"/>
                      </w:rPr>
                      <w:t>关联方</w:t>
                    </w:r>
                  </w:p>
                </w:tc>
                <w:tc>
                  <w:tcPr>
                    <w:tcW w:w="1984" w:type="dxa"/>
                    <w:tcBorders>
                      <w:top w:val="single" w:sz="4" w:space="0" w:color="auto"/>
                      <w:left w:val="nil"/>
                      <w:bottom w:val="single" w:sz="4" w:space="0" w:color="auto"/>
                      <w:right w:val="single" w:sz="4" w:space="0" w:color="auto"/>
                    </w:tcBorders>
                    <w:shd w:val="clear" w:color="auto" w:fill="auto"/>
                    <w:hideMark/>
                  </w:tcPr>
                  <w:p w:rsidR="00DC6053" w:rsidRPr="00DC6053" w:rsidRDefault="00DC6053" w:rsidP="00DC6053">
                    <w:pPr>
                      <w:jc w:val="center"/>
                      <w:rPr>
                        <w:b/>
                        <w:bCs/>
                        <w:color w:val="000000"/>
                        <w:sz w:val="21"/>
                        <w:szCs w:val="21"/>
                      </w:rPr>
                    </w:pPr>
                    <w:r w:rsidRPr="00DC6053">
                      <w:rPr>
                        <w:rFonts w:hint="eastAsia"/>
                        <w:b/>
                        <w:bCs/>
                        <w:color w:val="000000"/>
                        <w:sz w:val="21"/>
                        <w:szCs w:val="21"/>
                      </w:rPr>
                      <w:t>项目名称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C6053" w:rsidRPr="00DC6053" w:rsidRDefault="00DC6053" w:rsidP="00DC6053">
                    <w:pPr>
                      <w:jc w:val="center"/>
                      <w:rPr>
                        <w:b/>
                        <w:bCs/>
                        <w:color w:val="000000"/>
                        <w:sz w:val="21"/>
                        <w:szCs w:val="21"/>
                      </w:rPr>
                    </w:pPr>
                    <w:r w:rsidRPr="00DC6053">
                      <w:rPr>
                        <w:rFonts w:hint="eastAsia"/>
                        <w:b/>
                        <w:bCs/>
                        <w:color w:val="000000"/>
                        <w:sz w:val="21"/>
                        <w:szCs w:val="21"/>
                      </w:rPr>
                      <w:t>本期发生额</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C6053" w:rsidRPr="00DC6053" w:rsidRDefault="00DC6053" w:rsidP="00DC6053">
                    <w:pPr>
                      <w:jc w:val="center"/>
                      <w:rPr>
                        <w:b/>
                        <w:bCs/>
                        <w:color w:val="000000"/>
                        <w:sz w:val="21"/>
                        <w:szCs w:val="21"/>
                      </w:rPr>
                    </w:pPr>
                    <w:r w:rsidRPr="00DC6053">
                      <w:rPr>
                        <w:rFonts w:hint="eastAsia"/>
                        <w:b/>
                        <w:bCs/>
                        <w:color w:val="000000"/>
                        <w:sz w:val="21"/>
                        <w:szCs w:val="21"/>
                      </w:rPr>
                      <w:t>上期发生额</w:t>
                    </w:r>
                  </w:p>
                </w:tc>
              </w:tr>
              <w:tr w:rsidR="00DC6053" w:rsidRPr="00DC6053" w:rsidTr="00DB6352">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6053" w:rsidRPr="00DC6053" w:rsidRDefault="00DC6053" w:rsidP="00DC6053">
                    <w:pPr>
                      <w:jc w:val="both"/>
                      <w:rPr>
                        <w:color w:val="000000"/>
                        <w:sz w:val="21"/>
                        <w:szCs w:val="21"/>
                      </w:rPr>
                    </w:pPr>
                    <w:r w:rsidRPr="00DC6053">
                      <w:rPr>
                        <w:rFonts w:hint="eastAsia"/>
                        <w:color w:val="000000"/>
                        <w:sz w:val="21"/>
                        <w:szCs w:val="21"/>
                      </w:rPr>
                      <w:t>中国化工财务有限公司</w:t>
                    </w:r>
                  </w:p>
                </w:tc>
                <w:tc>
                  <w:tcPr>
                    <w:tcW w:w="1984" w:type="dxa"/>
                    <w:tcBorders>
                      <w:top w:val="nil"/>
                      <w:left w:val="nil"/>
                      <w:bottom w:val="single" w:sz="4" w:space="0" w:color="auto"/>
                      <w:right w:val="single" w:sz="4" w:space="0" w:color="auto"/>
                    </w:tcBorders>
                    <w:shd w:val="clear" w:color="auto" w:fill="auto"/>
                    <w:vAlign w:val="center"/>
                    <w:hideMark/>
                  </w:tcPr>
                  <w:p w:rsidR="00DC6053" w:rsidRPr="00DC6053" w:rsidRDefault="00DC6053" w:rsidP="00DC6053">
                    <w:pPr>
                      <w:jc w:val="center"/>
                      <w:rPr>
                        <w:color w:val="000000"/>
                        <w:sz w:val="21"/>
                        <w:szCs w:val="21"/>
                      </w:rPr>
                    </w:pPr>
                    <w:r w:rsidRPr="00DC6053">
                      <w:rPr>
                        <w:rFonts w:hint="eastAsia"/>
                        <w:color w:val="000000"/>
                        <w:sz w:val="21"/>
                        <w:szCs w:val="21"/>
                      </w:rPr>
                      <w:t>利息收入</w:t>
                    </w:r>
                  </w:p>
                </w:tc>
                <w:tc>
                  <w:tcPr>
                    <w:tcW w:w="1843" w:type="dxa"/>
                    <w:tcBorders>
                      <w:top w:val="nil"/>
                      <w:left w:val="nil"/>
                      <w:bottom w:val="single" w:sz="4" w:space="0" w:color="auto"/>
                      <w:right w:val="single" w:sz="4" w:space="0" w:color="auto"/>
                    </w:tcBorders>
                    <w:shd w:val="clear" w:color="auto" w:fill="auto"/>
                    <w:vAlign w:val="center"/>
                    <w:hideMark/>
                  </w:tcPr>
                  <w:p w:rsidR="00DC6053" w:rsidRPr="00DC6053" w:rsidRDefault="00DC6053" w:rsidP="00DC6053">
                    <w:pPr>
                      <w:jc w:val="right"/>
                      <w:rPr>
                        <w:color w:val="000000"/>
                        <w:sz w:val="21"/>
                        <w:szCs w:val="21"/>
                      </w:rPr>
                    </w:pPr>
                    <w:r w:rsidRPr="00DC6053">
                      <w:rPr>
                        <w:rFonts w:hint="eastAsia"/>
                        <w:color w:val="000000"/>
                        <w:sz w:val="21"/>
                        <w:szCs w:val="21"/>
                      </w:rPr>
                      <w:t>12,669.98</w:t>
                    </w:r>
                  </w:p>
                </w:tc>
                <w:tc>
                  <w:tcPr>
                    <w:tcW w:w="1843" w:type="dxa"/>
                    <w:tcBorders>
                      <w:top w:val="nil"/>
                      <w:left w:val="nil"/>
                      <w:bottom w:val="single" w:sz="4" w:space="0" w:color="auto"/>
                      <w:right w:val="single" w:sz="4" w:space="0" w:color="auto"/>
                    </w:tcBorders>
                    <w:shd w:val="clear" w:color="auto" w:fill="auto"/>
                    <w:vAlign w:val="center"/>
                    <w:hideMark/>
                  </w:tcPr>
                  <w:p w:rsidR="00DC6053" w:rsidRPr="00DC6053" w:rsidRDefault="00DC6053" w:rsidP="00DC6053">
                    <w:pPr>
                      <w:jc w:val="right"/>
                      <w:rPr>
                        <w:color w:val="000000"/>
                        <w:sz w:val="21"/>
                        <w:szCs w:val="21"/>
                      </w:rPr>
                    </w:pPr>
                    <w:r w:rsidRPr="00DC6053">
                      <w:rPr>
                        <w:rFonts w:hint="eastAsia"/>
                        <w:color w:val="000000"/>
                        <w:sz w:val="21"/>
                        <w:szCs w:val="21"/>
                      </w:rPr>
                      <w:t>19,587.89</w:t>
                    </w:r>
                  </w:p>
                </w:tc>
              </w:tr>
              <w:tr w:rsidR="00DC6053" w:rsidRPr="00DC6053" w:rsidTr="00DB6352">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C6053" w:rsidRPr="00DC6053" w:rsidRDefault="00DC6053" w:rsidP="00DC6053">
                    <w:pPr>
                      <w:jc w:val="both"/>
                      <w:rPr>
                        <w:color w:val="000000"/>
                        <w:sz w:val="21"/>
                        <w:szCs w:val="21"/>
                      </w:rPr>
                    </w:pPr>
                    <w:r w:rsidRPr="00DC6053">
                      <w:rPr>
                        <w:rFonts w:hint="eastAsia"/>
                        <w:color w:val="000000"/>
                        <w:sz w:val="21"/>
                        <w:szCs w:val="21"/>
                      </w:rPr>
                      <w:t>沧州大化集团有限责任公司</w:t>
                    </w:r>
                  </w:p>
                </w:tc>
                <w:tc>
                  <w:tcPr>
                    <w:tcW w:w="1984" w:type="dxa"/>
                    <w:tcBorders>
                      <w:top w:val="nil"/>
                      <w:left w:val="nil"/>
                      <w:bottom w:val="single" w:sz="4" w:space="0" w:color="auto"/>
                      <w:right w:val="single" w:sz="4" w:space="0" w:color="auto"/>
                    </w:tcBorders>
                    <w:shd w:val="clear" w:color="auto" w:fill="auto"/>
                    <w:vAlign w:val="center"/>
                    <w:hideMark/>
                  </w:tcPr>
                  <w:p w:rsidR="00DC6053" w:rsidRPr="00DC6053" w:rsidRDefault="00DC6053" w:rsidP="00DC6053">
                    <w:pPr>
                      <w:jc w:val="center"/>
                      <w:rPr>
                        <w:color w:val="000000"/>
                        <w:sz w:val="21"/>
                        <w:szCs w:val="21"/>
                      </w:rPr>
                    </w:pPr>
                    <w:r w:rsidRPr="00DC6053">
                      <w:rPr>
                        <w:rFonts w:hint="eastAsia"/>
                        <w:color w:val="000000"/>
                        <w:sz w:val="21"/>
                        <w:szCs w:val="21"/>
                      </w:rPr>
                      <w:t>利息支出</w:t>
                    </w:r>
                  </w:p>
                </w:tc>
                <w:tc>
                  <w:tcPr>
                    <w:tcW w:w="1843" w:type="dxa"/>
                    <w:tcBorders>
                      <w:top w:val="nil"/>
                      <w:left w:val="nil"/>
                      <w:bottom w:val="single" w:sz="4" w:space="0" w:color="auto"/>
                      <w:right w:val="single" w:sz="4" w:space="0" w:color="auto"/>
                    </w:tcBorders>
                    <w:shd w:val="clear" w:color="auto" w:fill="auto"/>
                    <w:vAlign w:val="center"/>
                    <w:hideMark/>
                  </w:tcPr>
                  <w:p w:rsidR="00DC6053" w:rsidRPr="00DC6053" w:rsidRDefault="00DC6053" w:rsidP="00DC6053">
                    <w:pPr>
                      <w:jc w:val="right"/>
                      <w:rPr>
                        <w:color w:val="000000"/>
                        <w:sz w:val="21"/>
                        <w:szCs w:val="21"/>
                      </w:rPr>
                    </w:pPr>
                    <w:r w:rsidRPr="00DC6053">
                      <w:rPr>
                        <w:rFonts w:hint="eastAsia"/>
                        <w:color w:val="000000"/>
                        <w:sz w:val="21"/>
                        <w:szCs w:val="21"/>
                      </w:rPr>
                      <w:t>2,147,585.67</w:t>
                    </w:r>
                  </w:p>
                </w:tc>
                <w:tc>
                  <w:tcPr>
                    <w:tcW w:w="1843" w:type="dxa"/>
                    <w:tcBorders>
                      <w:top w:val="nil"/>
                      <w:left w:val="nil"/>
                      <w:bottom w:val="single" w:sz="4" w:space="0" w:color="auto"/>
                      <w:right w:val="single" w:sz="4" w:space="0" w:color="auto"/>
                    </w:tcBorders>
                    <w:shd w:val="clear" w:color="auto" w:fill="auto"/>
                    <w:vAlign w:val="center"/>
                    <w:hideMark/>
                  </w:tcPr>
                  <w:p w:rsidR="00DC6053" w:rsidRPr="00DC6053" w:rsidRDefault="00DC6053" w:rsidP="00DC6053">
                    <w:pPr>
                      <w:jc w:val="right"/>
                      <w:rPr>
                        <w:color w:val="000000"/>
                        <w:sz w:val="21"/>
                        <w:szCs w:val="21"/>
                      </w:rPr>
                    </w:pPr>
                    <w:r w:rsidRPr="00DC6053">
                      <w:rPr>
                        <w:rFonts w:hint="eastAsia"/>
                        <w:color w:val="000000"/>
                        <w:sz w:val="21"/>
                        <w:szCs w:val="21"/>
                      </w:rPr>
                      <w:t xml:space="preserve">　</w:t>
                    </w:r>
                  </w:p>
                </w:tc>
              </w:tr>
            </w:tbl>
            <w:p w:rsidR="00FD2133" w:rsidRDefault="00D1422C">
              <w:pPr>
                <w:rPr>
                  <w:szCs w:val="21"/>
                </w:rPr>
              </w:pPr>
            </w:p>
          </w:sdtContent>
        </w:sdt>
      </w:sdtContent>
    </w:sdt>
    <w:p w:rsidR="00FD2133" w:rsidRDefault="00537341">
      <w:pPr>
        <w:pStyle w:val="3"/>
        <w:numPr>
          <w:ilvl w:val="0"/>
          <w:numId w:val="61"/>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 w:val="24"/>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sz w:val="21"/>
        </w:rPr>
      </w:sdtEndPr>
      <w:sdtContent>
        <w:p w:rsidR="00FD2133" w:rsidRDefault="00537341" w:rsidP="007647DC">
          <w:pPr>
            <w:pStyle w:val="4"/>
            <w:numPr>
              <w:ilvl w:val="3"/>
              <w:numId w:val="144"/>
            </w:numPr>
            <w:ind w:left="485" w:hangingChars="202" w:hanging="485"/>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Locked"/>
            <w:placeholder>
              <w:docPart w:val="GBC22222222222222222222222222222"/>
            </w:placeholder>
          </w:sdtPr>
          <w:sdtEndPr>
            <w:rPr>
              <w:sz w:val="21"/>
            </w:rPr>
          </w:sdtEndPr>
          <w:sdtContent>
            <w:p w:rsidR="00FD2133" w:rsidRPr="00E3257C" w:rsidRDefault="00D1422C" w:rsidP="0017294C">
              <w:pPr>
                <w:rPr>
                  <w:rFonts w:ascii="仿宋_GB2312" w:eastAsia="仿宋_GB2312"/>
                  <w:sz w:val="21"/>
                  <w:szCs w:val="21"/>
                </w:rPr>
              </w:pPr>
              <w:r w:rsidRPr="00E3257C">
                <w:rPr>
                  <w:sz w:val="21"/>
                  <w:szCs w:val="21"/>
                </w:rPr>
                <w:fldChar w:fldCharType="begin"/>
              </w:r>
              <w:r w:rsidR="0017294C"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7294C" w:rsidRPr="00E3257C">
                <w:rPr>
                  <w:sz w:val="21"/>
                  <w:szCs w:val="21"/>
                </w:rPr>
                <w:instrText xml:space="preserve"> MACROBUTTON  SnrToggleCheckbox √不适用 </w:instrText>
              </w:r>
              <w:r w:rsidRPr="00E3257C">
                <w:rPr>
                  <w:sz w:val="21"/>
                  <w:szCs w:val="21"/>
                </w:rPr>
                <w:fldChar w:fldCharType="end"/>
              </w:r>
            </w:p>
          </w:sdtContent>
        </w:sdt>
      </w:sdtContent>
    </w:sdt>
    <w:sdt>
      <w:sdtPr>
        <w:rPr>
          <w:rFonts w:ascii="宋体" w:eastAsia="宋体" w:hAnsi="宋体" w:cs="宋体" w:hint="eastAsia"/>
          <w:b w:val="0"/>
          <w:bCs w:val="0"/>
          <w:kern w:val="0"/>
          <w:sz w:val="24"/>
          <w:szCs w:val="21"/>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rPr>
      </w:sdtEndPr>
      <w:sdtContent>
        <w:p w:rsidR="00FD2133" w:rsidRPr="00E3257C" w:rsidRDefault="00537341" w:rsidP="00B461C5">
          <w:pPr>
            <w:pStyle w:val="4"/>
            <w:numPr>
              <w:ilvl w:val="3"/>
              <w:numId w:val="144"/>
            </w:numPr>
            <w:ind w:left="485" w:hangingChars="202" w:hanging="485"/>
            <w:rPr>
              <w:szCs w:val="21"/>
            </w:rPr>
          </w:pPr>
          <w:r w:rsidRPr="00E3257C">
            <w:rPr>
              <w:rFonts w:hint="eastAsia"/>
              <w:szCs w:val="21"/>
            </w:rPr>
            <w:t>应付项目</w:t>
          </w:r>
        </w:p>
        <w:sdt>
          <w:sdtPr>
            <w:rPr>
              <w:rFonts w:hint="eastAsia"/>
              <w:sz w:val="21"/>
              <w:szCs w:val="21"/>
            </w:rPr>
            <w:alias w:val="是否适用：应付项目[双击切换]"/>
            <w:tag w:val="_GBC_41bc31a1fefb4e25918c1ece7c27be62"/>
            <w:id w:val="38399650"/>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17294C"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7294C" w:rsidRPr="00E3257C">
                <w:rPr>
                  <w:sz w:val="21"/>
                  <w:szCs w:val="21"/>
                </w:rPr>
                <w:instrText xml:space="preserve"> MACROBUTTON  SnrToggleCheckbox □不适用 </w:instrText>
              </w:r>
              <w:r w:rsidRPr="00E3257C">
                <w:rPr>
                  <w:sz w:val="21"/>
                  <w:szCs w:val="21"/>
                </w:rPr>
                <w:fldChar w:fldCharType="end"/>
              </w:r>
            </w:p>
          </w:sdtContent>
        </w:sdt>
        <w:p w:rsidR="00FD2133" w:rsidRPr="0017294C" w:rsidRDefault="00537341">
          <w:pPr>
            <w:jc w:val="right"/>
            <w:rPr>
              <w:sz w:val="21"/>
              <w:szCs w:val="21"/>
            </w:rPr>
          </w:pPr>
          <w:r w:rsidRPr="0017294C">
            <w:rPr>
              <w:rFonts w:hint="eastAsia"/>
              <w:sz w:val="21"/>
              <w:szCs w:val="21"/>
            </w:rPr>
            <w:t>单位:</w:t>
          </w:r>
          <w:sdt>
            <w:sdtPr>
              <w:rPr>
                <w:rFonts w:hint="eastAsia"/>
                <w:sz w:val="21"/>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7294C">
                <w:rPr>
                  <w:rFonts w:hint="eastAsia"/>
                  <w:sz w:val="21"/>
                  <w:szCs w:val="21"/>
                </w:rPr>
                <w:t>元</w:t>
              </w:r>
            </w:sdtContent>
          </w:sdt>
          <w:r w:rsidRPr="0017294C">
            <w:rPr>
              <w:rFonts w:hint="eastAsia"/>
              <w:sz w:val="21"/>
              <w:szCs w:val="21"/>
            </w:rPr>
            <w:t xml:space="preserve">  币种:</w:t>
          </w:r>
          <w:sdt>
            <w:sdtPr>
              <w:rPr>
                <w:rFonts w:hint="eastAsia"/>
                <w:sz w:val="21"/>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7294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4112"/>
            <w:gridCol w:w="1830"/>
            <w:gridCol w:w="1582"/>
          </w:tblGrid>
          <w:tr w:rsidR="0017294C" w:rsidRPr="0017294C" w:rsidTr="0017294C">
            <w:sdt>
              <w:sdtPr>
                <w:rPr>
                  <w:sz w:val="21"/>
                  <w:szCs w:val="21"/>
                </w:rPr>
                <w:tag w:val="_PLD_e606617d378f48ec942565c9488249ee"/>
                <w:id w:val="887123"/>
                <w:lock w:val="sdtLocked"/>
              </w:sdtPr>
              <w:sdtContent>
                <w:tc>
                  <w:tcPr>
                    <w:tcW w:w="843" w:type="pct"/>
                    <w:tcBorders>
                      <w:top w:val="single" w:sz="4" w:space="0" w:color="auto"/>
                      <w:left w:val="single" w:sz="4" w:space="0" w:color="auto"/>
                      <w:right w:val="single" w:sz="4" w:space="0" w:color="auto"/>
                    </w:tcBorders>
                  </w:tcPr>
                  <w:p w:rsidR="0017294C" w:rsidRPr="0017294C" w:rsidRDefault="0017294C" w:rsidP="00927F23">
                    <w:pPr>
                      <w:jc w:val="center"/>
                      <w:rPr>
                        <w:sz w:val="21"/>
                        <w:szCs w:val="21"/>
                      </w:rPr>
                    </w:pPr>
                    <w:r w:rsidRPr="0017294C">
                      <w:rPr>
                        <w:rFonts w:hint="eastAsia"/>
                        <w:sz w:val="21"/>
                        <w:szCs w:val="21"/>
                      </w:rPr>
                      <w:t>项目名称</w:t>
                    </w:r>
                  </w:p>
                </w:tc>
              </w:sdtContent>
            </w:sdt>
            <w:sdt>
              <w:sdtPr>
                <w:rPr>
                  <w:sz w:val="21"/>
                  <w:szCs w:val="21"/>
                </w:rPr>
                <w:tag w:val="_PLD_8c0f65fb9987497db9d8cb750665f14a"/>
                <w:id w:val="887124"/>
                <w:lock w:val="sdtLocked"/>
              </w:sdtPr>
              <w:sdtContent>
                <w:tc>
                  <w:tcPr>
                    <w:tcW w:w="2272" w:type="pct"/>
                    <w:tcBorders>
                      <w:top w:val="single" w:sz="4" w:space="0" w:color="auto"/>
                      <w:left w:val="single" w:sz="4" w:space="0" w:color="auto"/>
                      <w:right w:val="single" w:sz="4" w:space="0" w:color="auto"/>
                    </w:tcBorders>
                  </w:tcPr>
                  <w:p w:rsidR="0017294C" w:rsidRPr="0017294C" w:rsidRDefault="0017294C" w:rsidP="00927F23">
                    <w:pPr>
                      <w:jc w:val="center"/>
                      <w:rPr>
                        <w:sz w:val="21"/>
                        <w:szCs w:val="21"/>
                      </w:rPr>
                    </w:pPr>
                    <w:r w:rsidRPr="0017294C">
                      <w:rPr>
                        <w:rFonts w:hint="eastAsia"/>
                        <w:sz w:val="21"/>
                        <w:szCs w:val="21"/>
                      </w:rPr>
                      <w:t>关联方</w:t>
                    </w:r>
                  </w:p>
                </w:tc>
              </w:sdtContent>
            </w:sdt>
            <w:sdt>
              <w:sdtPr>
                <w:rPr>
                  <w:sz w:val="21"/>
                  <w:szCs w:val="21"/>
                </w:rPr>
                <w:tag w:val="_PLD_6abb3a201708442494b9fede0eddf518"/>
                <w:id w:val="887125"/>
                <w:lock w:val="sdtLocked"/>
              </w:sdtPr>
              <w:sdtContent>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jc w:val="center"/>
                      <w:rPr>
                        <w:sz w:val="21"/>
                        <w:szCs w:val="21"/>
                      </w:rPr>
                    </w:pPr>
                    <w:r w:rsidRPr="0017294C">
                      <w:rPr>
                        <w:rFonts w:hint="eastAsia"/>
                        <w:sz w:val="21"/>
                        <w:szCs w:val="21"/>
                      </w:rPr>
                      <w:t>期末账面余额</w:t>
                    </w:r>
                  </w:p>
                </w:tc>
              </w:sdtContent>
            </w:sdt>
            <w:sdt>
              <w:sdtPr>
                <w:rPr>
                  <w:sz w:val="21"/>
                  <w:szCs w:val="21"/>
                </w:rPr>
                <w:tag w:val="_PLD_55efe2bab54445818fecaf16ed9366f9"/>
                <w:id w:val="887126"/>
                <w:lock w:val="sdtLocked"/>
              </w:sdtPr>
              <w:sdtContent>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jc w:val="center"/>
                      <w:rPr>
                        <w:sz w:val="21"/>
                        <w:szCs w:val="21"/>
                      </w:rPr>
                    </w:pPr>
                    <w:r w:rsidRPr="0017294C">
                      <w:rPr>
                        <w:rFonts w:hint="eastAsia"/>
                        <w:sz w:val="21"/>
                        <w:szCs w:val="21"/>
                      </w:rPr>
                      <w:t>期初账面余额</w:t>
                    </w:r>
                  </w:p>
                </w:tc>
              </w:sdtContent>
            </w:sdt>
          </w:tr>
          <w:sdt>
            <w:sdtPr>
              <w:rPr>
                <w:rFonts w:hint="eastAsia"/>
                <w:sz w:val="21"/>
                <w:szCs w:val="21"/>
              </w:rPr>
              <w:alias w:val="上市公司应付关联方款项明细"/>
              <w:tag w:val="_TUP_f8595985c4a74e809f3ab4e90cbed7c1"/>
              <w:id w:val="887127"/>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应付账款</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蓝星（北京）化工机械有限公司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3,800.00</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3,800.00</w:t>
                    </w:r>
                  </w:p>
                </w:tc>
              </w:tr>
            </w:sdtContent>
          </w:sdt>
          <w:sdt>
            <w:sdtPr>
              <w:rPr>
                <w:rFonts w:hint="eastAsia"/>
                <w:sz w:val="21"/>
                <w:szCs w:val="21"/>
              </w:rPr>
              <w:alias w:val="上市公司应付关联方款项明细"/>
              <w:tag w:val="_TUP_f8595985c4a74e809f3ab4e90cbed7c1"/>
              <w:id w:val="887128"/>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应付股利</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沧州大化集团有限责任公司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44,378,909.79</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41,521,898.43</w:t>
                    </w:r>
                  </w:p>
                </w:tc>
              </w:tr>
            </w:sdtContent>
          </w:sdt>
          <w:sdt>
            <w:sdtPr>
              <w:rPr>
                <w:rFonts w:hint="eastAsia"/>
                <w:sz w:val="21"/>
                <w:szCs w:val="21"/>
              </w:rPr>
              <w:alias w:val="上市公司应付关联方款项明细"/>
              <w:tag w:val="_TUP_f8595985c4a74e809f3ab4e90cbed7c1"/>
              <w:id w:val="887129"/>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其他应付款</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沧州大化集团有限责任公司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151,068,950.22</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p>
                </w:tc>
              </w:tr>
            </w:sdtContent>
          </w:sdt>
          <w:sdt>
            <w:sdtPr>
              <w:rPr>
                <w:rFonts w:hint="eastAsia"/>
                <w:sz w:val="21"/>
                <w:szCs w:val="21"/>
              </w:rPr>
              <w:alias w:val="上市公司应付关联方款项明细"/>
              <w:tag w:val="_TUP_f8595985c4a74e809f3ab4e90cbed7c1"/>
              <w:id w:val="887130"/>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合同负债</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中国化工农化有限公司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9,139.59</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9,139.59</w:t>
                    </w:r>
                  </w:p>
                </w:tc>
              </w:tr>
            </w:sdtContent>
          </w:sdt>
          <w:sdt>
            <w:sdtPr>
              <w:rPr>
                <w:rFonts w:hint="eastAsia"/>
                <w:sz w:val="21"/>
                <w:szCs w:val="21"/>
              </w:rPr>
              <w:alias w:val="上市公司应付关联方款项明细"/>
              <w:tag w:val="_TUP_f8595985c4a74e809f3ab4e90cbed7c1"/>
              <w:id w:val="887131"/>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合同负债</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黎明化工研究设计院有限责任公司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79,646.02</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48,672.57</w:t>
                    </w:r>
                  </w:p>
                </w:tc>
              </w:tr>
            </w:sdtContent>
          </w:sdt>
          <w:sdt>
            <w:sdtPr>
              <w:rPr>
                <w:rFonts w:hint="eastAsia"/>
                <w:sz w:val="21"/>
                <w:szCs w:val="21"/>
              </w:rPr>
              <w:alias w:val="上市公司应付关联方款项明细"/>
              <w:tag w:val="_TUP_f8595985c4a74e809f3ab4e90cbed7c1"/>
              <w:id w:val="887132"/>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其他流动负债</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中国化工农化有限公司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822.56</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822.56</w:t>
                    </w:r>
                  </w:p>
                </w:tc>
              </w:tr>
            </w:sdtContent>
          </w:sdt>
          <w:sdt>
            <w:sdtPr>
              <w:rPr>
                <w:rFonts w:hint="eastAsia"/>
                <w:sz w:val="21"/>
                <w:szCs w:val="21"/>
              </w:rPr>
              <w:alias w:val="上市公司应付关联方款项明细"/>
              <w:tag w:val="_TUP_f8595985c4a74e809f3ab4e90cbed7c1"/>
              <w:id w:val="887133"/>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其他流动负债</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黎明化工研究设计院有限责任公司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10,353.98</w:t>
                    </w: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6,327.43</w:t>
                    </w:r>
                  </w:p>
                </w:tc>
              </w:tr>
            </w:sdtContent>
          </w:sdt>
          <w:sdt>
            <w:sdtPr>
              <w:rPr>
                <w:rFonts w:hint="eastAsia"/>
                <w:sz w:val="21"/>
                <w:szCs w:val="21"/>
              </w:rPr>
              <w:alias w:val="上市公司应付关联方款项明细"/>
              <w:tag w:val="_TUP_f8595985c4a74e809f3ab4e90cbed7c1"/>
              <w:id w:val="887134"/>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其他流动负债</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沧州大化百利有限公司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47,939.47</w:t>
                    </w:r>
                  </w:p>
                </w:tc>
              </w:tr>
            </w:sdtContent>
          </w:sdt>
          <w:sdt>
            <w:sdtPr>
              <w:rPr>
                <w:rFonts w:hint="eastAsia"/>
                <w:sz w:val="21"/>
                <w:szCs w:val="21"/>
              </w:rPr>
              <w:alias w:val="上市公司应付关联方款项明细"/>
              <w:tag w:val="_TUP_f8595985c4a74e809f3ab4e90cbed7c1"/>
              <w:id w:val="887135"/>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其他应付款</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沧州大化集团至正化工产品检测有限公司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182,260.00</w:t>
                    </w:r>
                  </w:p>
                </w:tc>
              </w:tr>
            </w:sdtContent>
          </w:sdt>
          <w:sdt>
            <w:sdtPr>
              <w:rPr>
                <w:rFonts w:hint="eastAsia"/>
                <w:sz w:val="21"/>
                <w:szCs w:val="21"/>
              </w:rPr>
              <w:alias w:val="上市公司应付关联方款项明细"/>
              <w:tag w:val="_TUP_f8595985c4a74e809f3ab4e90cbed7c1"/>
              <w:id w:val="887136"/>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其他应付款</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r w:rsidRPr="0017294C">
                      <w:rPr>
                        <w:sz w:val="21"/>
                        <w:szCs w:val="21"/>
                      </w:rPr>
                      <w:t>沧州大化联</w:t>
                    </w:r>
                    <w:proofErr w:type="gramStart"/>
                    <w:r w:rsidRPr="0017294C">
                      <w:rPr>
                        <w:sz w:val="21"/>
                        <w:szCs w:val="21"/>
                      </w:rPr>
                      <w:t>星运输</w:t>
                    </w:r>
                    <w:proofErr w:type="gramEnd"/>
                    <w:r w:rsidRPr="0017294C">
                      <w:rPr>
                        <w:sz w:val="21"/>
                        <w:szCs w:val="21"/>
                      </w:rPr>
                      <w:t>有限责任公司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2,764,651.49</w:t>
                    </w:r>
                  </w:p>
                </w:tc>
              </w:tr>
            </w:sdtContent>
          </w:sdt>
          <w:sdt>
            <w:sdtPr>
              <w:rPr>
                <w:rFonts w:hint="eastAsia"/>
                <w:sz w:val="21"/>
                <w:szCs w:val="21"/>
              </w:rPr>
              <w:alias w:val="上市公司应付关联方款项明细"/>
              <w:tag w:val="_TUP_f8595985c4a74e809f3ab4e90cbed7c1"/>
              <w:id w:val="887137"/>
              <w:lock w:val="sdtLocked"/>
            </w:sdtPr>
            <w:sdtContent>
              <w:tr w:rsidR="0017294C" w:rsidRPr="0017294C" w:rsidTr="0017294C">
                <w:tc>
                  <w:tcPr>
                    <w:tcW w:w="843" w:type="pct"/>
                    <w:tcBorders>
                      <w:top w:val="single" w:sz="4" w:space="0" w:color="auto"/>
                      <w:left w:val="single" w:sz="4" w:space="0" w:color="auto"/>
                      <w:bottom w:val="single" w:sz="4" w:space="0" w:color="auto"/>
                      <w:right w:val="single" w:sz="4" w:space="0" w:color="auto"/>
                    </w:tcBorders>
                    <w:vAlign w:val="center"/>
                  </w:tcPr>
                  <w:p w:rsidR="0017294C" w:rsidRPr="0017294C" w:rsidRDefault="0017294C" w:rsidP="00927F23">
                    <w:pPr>
                      <w:autoSpaceDE w:val="0"/>
                      <w:autoSpaceDN w:val="0"/>
                      <w:adjustRightInd w:val="0"/>
                      <w:rPr>
                        <w:sz w:val="21"/>
                        <w:szCs w:val="21"/>
                      </w:rPr>
                    </w:pPr>
                    <w:r w:rsidRPr="0017294C">
                      <w:rPr>
                        <w:sz w:val="21"/>
                        <w:szCs w:val="21"/>
                      </w:rPr>
                      <w:t>应付账款</w:t>
                    </w:r>
                  </w:p>
                </w:tc>
                <w:tc>
                  <w:tcPr>
                    <w:tcW w:w="2272"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rPr>
                        <w:sz w:val="21"/>
                        <w:szCs w:val="21"/>
                      </w:rPr>
                    </w:pPr>
                    <w:proofErr w:type="gramStart"/>
                    <w:r w:rsidRPr="0017294C">
                      <w:rPr>
                        <w:sz w:val="21"/>
                        <w:szCs w:val="21"/>
                      </w:rPr>
                      <w:t>昊</w:t>
                    </w:r>
                    <w:proofErr w:type="gramEnd"/>
                    <w:r w:rsidRPr="0017294C">
                      <w:rPr>
                        <w:sz w:val="21"/>
                        <w:szCs w:val="21"/>
                      </w:rPr>
                      <w:t>华化工科技集团股份有限公司</w:t>
                    </w:r>
                  </w:p>
                </w:tc>
                <w:tc>
                  <w:tcPr>
                    <w:tcW w:w="1011"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p>
                </w:tc>
                <w:tc>
                  <w:tcPr>
                    <w:tcW w:w="874" w:type="pct"/>
                    <w:tcBorders>
                      <w:top w:val="single" w:sz="4" w:space="0" w:color="auto"/>
                      <w:left w:val="single" w:sz="4" w:space="0" w:color="auto"/>
                      <w:bottom w:val="single" w:sz="4" w:space="0" w:color="auto"/>
                      <w:right w:val="single" w:sz="4" w:space="0" w:color="auto"/>
                    </w:tcBorders>
                  </w:tcPr>
                  <w:p w:rsidR="0017294C" w:rsidRPr="0017294C" w:rsidRDefault="0017294C" w:rsidP="00927F23">
                    <w:pPr>
                      <w:autoSpaceDE w:val="0"/>
                      <w:autoSpaceDN w:val="0"/>
                      <w:adjustRightInd w:val="0"/>
                      <w:jc w:val="right"/>
                      <w:rPr>
                        <w:sz w:val="21"/>
                        <w:szCs w:val="21"/>
                      </w:rPr>
                    </w:pPr>
                    <w:r w:rsidRPr="0017294C">
                      <w:rPr>
                        <w:sz w:val="21"/>
                        <w:szCs w:val="21"/>
                      </w:rPr>
                      <w:t>73,000.00</w:t>
                    </w:r>
                  </w:p>
                </w:tc>
              </w:tr>
            </w:sdtContent>
          </w:sdt>
        </w:tbl>
        <w:p w:rsidR="0017294C" w:rsidRDefault="0017294C"/>
        <w:p w:rsidR="00FD2133" w:rsidRDefault="00D1422C">
          <w:pPr>
            <w:rPr>
              <w:rFonts w:ascii="仿宋_GB2312" w:eastAsia="仿宋_GB2312"/>
              <w:szCs w:val="21"/>
            </w:rPr>
          </w:pPr>
        </w:p>
      </w:sdtContent>
    </w:sdt>
    <w:sdt>
      <w:sdtPr>
        <w:rPr>
          <w:rFonts w:ascii="宋体" w:hAnsi="宋体" w:cs="宋体" w:hint="eastAsia"/>
          <w:b w:val="0"/>
          <w:bCs w:val="0"/>
          <w:kern w:val="0"/>
          <w:sz w:val="24"/>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1"/>
          <w:szCs w:val="21"/>
        </w:rPr>
      </w:sdtEndPr>
      <w:sdtContent>
        <w:p w:rsidR="00FD2133" w:rsidRDefault="00537341">
          <w:pPr>
            <w:pStyle w:val="3"/>
            <w:numPr>
              <w:ilvl w:val="0"/>
              <w:numId w:val="61"/>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Locked"/>
            <w:placeholder>
              <w:docPart w:val="GBC22222222222222222222222222222"/>
            </w:placeholder>
          </w:sdtPr>
          <w:sdtEndPr>
            <w:rPr>
              <w:sz w:val="21"/>
            </w:rPr>
          </w:sdtEndPr>
          <w:sdtContent>
            <w:p w:rsidR="00FD2133" w:rsidRPr="00E3257C" w:rsidRDefault="00D1422C" w:rsidP="0017294C">
              <w:pPr>
                <w:rPr>
                  <w:sz w:val="21"/>
                  <w:szCs w:val="21"/>
                </w:rPr>
              </w:pPr>
              <w:r w:rsidRPr="00E3257C">
                <w:rPr>
                  <w:sz w:val="21"/>
                  <w:szCs w:val="21"/>
                </w:rPr>
                <w:fldChar w:fldCharType="begin"/>
              </w:r>
              <w:r w:rsidR="0017294C"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7294C"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tabs>
              <w:tab w:val="left" w:pos="1134"/>
            </w:tabs>
            <w:rPr>
              <w:rFonts w:ascii="Cambria" w:eastAsiaTheme="minorEastAsia" w:hAnsi="Cambria" w:cs="Cambria"/>
              <w:sz w:val="21"/>
              <w:szCs w:val="21"/>
            </w:rPr>
          </w:pPr>
        </w:p>
      </w:sdtContent>
    </w:sdt>
    <w:sdt>
      <w:sdtPr>
        <w:rPr>
          <w:rFonts w:ascii="宋体" w:hAnsi="宋体" w:cs="Arial" w:hint="eastAsia"/>
          <w:b w:val="0"/>
          <w:bCs w:val="0"/>
          <w:kern w:val="0"/>
          <w:sz w:val="24"/>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F779DE" w:rsidRDefault="00F779DE">
          <w:pPr>
            <w:pStyle w:val="3"/>
            <w:numPr>
              <w:ilvl w:val="0"/>
              <w:numId w:val="61"/>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sdtPr>
          <w:sdtContent>
            <w:p w:rsidR="00F779DE" w:rsidRDefault="00D1422C">
              <w:pPr>
                <w:tabs>
                  <w:tab w:val="left" w:pos="1134"/>
                </w:tabs>
              </w:pPr>
              <w:r>
                <w:fldChar w:fldCharType="begin"/>
              </w:r>
              <w:r w:rsidR="00F779DE">
                <w:instrText xml:space="preserve"> </w:instrText>
              </w:r>
              <w:r w:rsidR="00F779DE">
                <w:rPr>
                  <w:rFonts w:hint="eastAsia"/>
                </w:rPr>
                <w:instrText xml:space="preserve">MACROBUTTON SnrToggleCheckbox √适用  </w:instrText>
              </w:r>
              <w:r>
                <w:fldChar w:fldCharType="end"/>
              </w:r>
              <w:r>
                <w:fldChar w:fldCharType="begin"/>
              </w:r>
              <w:r w:rsidR="00F779DE">
                <w:instrText xml:space="preserve">MACROBUTTON  SnrToggleCheckbox □不适用 </w:instrText>
              </w:r>
              <w:r>
                <w:fldChar w:fldCharType="end"/>
              </w:r>
            </w:p>
          </w:sdtContent>
        </w:sdt>
        <w:sdt>
          <w:sdtPr>
            <w:rPr>
              <w:rFonts w:ascii="Cambria" w:hAnsi="Cambria" w:cs="Cambria"/>
              <w:b/>
              <w:sz w:val="20"/>
              <w:szCs w:val="20"/>
            </w:rPr>
            <w:alias w:val="关联方及关联情况的其他说明"/>
            <w:tag w:val="_GBC_50cd215b09e740e1922a5ca84bb00a96"/>
            <w:id w:val="-2048288525"/>
            <w:lock w:val="sdtLocked"/>
          </w:sdtPr>
          <w:sdtContent>
            <w:p w:rsidR="00F779DE" w:rsidRPr="00F779DE" w:rsidRDefault="00F779DE">
              <w:pPr>
                <w:rPr>
                  <w:sz w:val="21"/>
                  <w:szCs w:val="21"/>
                </w:rPr>
              </w:pPr>
              <w:r>
                <w:t>存</w:t>
              </w:r>
              <w:r w:rsidRPr="00F779DE">
                <w:rPr>
                  <w:sz w:val="21"/>
                  <w:szCs w:val="21"/>
                </w:rPr>
                <w:t>放关联方的货币资金</w:t>
              </w:r>
            </w:p>
            <w:tbl>
              <w:tblPr>
                <w:tblW w:w="8804" w:type="dxa"/>
                <w:tblInd w:w="93" w:type="dxa"/>
                <w:tblLook w:val="04A0"/>
              </w:tblPr>
              <w:tblGrid>
                <w:gridCol w:w="3843"/>
                <w:gridCol w:w="2126"/>
                <w:gridCol w:w="2835"/>
              </w:tblGrid>
              <w:tr w:rsidR="00F779DE" w:rsidRPr="00F779DE">
                <w:trPr>
                  <w:trHeight w:val="27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79DE" w:rsidRPr="00F779DE" w:rsidRDefault="00F779DE" w:rsidP="00BB3F7C">
                    <w:pPr>
                      <w:jc w:val="center"/>
                      <w:rPr>
                        <w:sz w:val="21"/>
                        <w:szCs w:val="21"/>
                      </w:rPr>
                    </w:pPr>
                    <w:r w:rsidRPr="00F779DE">
                      <w:rPr>
                        <w:sz w:val="21"/>
                        <w:szCs w:val="21"/>
                      </w:rPr>
                      <w:t>关联方</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779DE" w:rsidRPr="00CA3EFA" w:rsidRDefault="00F779DE" w:rsidP="00BB3F7C">
                    <w:pPr>
                      <w:jc w:val="center"/>
                      <w:rPr>
                        <w:sz w:val="21"/>
                        <w:szCs w:val="21"/>
                      </w:rPr>
                    </w:pPr>
                    <w:r w:rsidRPr="00CA3EFA">
                      <w:rPr>
                        <w:sz w:val="21"/>
                        <w:szCs w:val="21"/>
                      </w:rPr>
                      <w:t>期末金额</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79DE" w:rsidRPr="00F779DE" w:rsidRDefault="00F779DE" w:rsidP="00BB3F7C">
                    <w:pPr>
                      <w:jc w:val="center"/>
                      <w:rPr>
                        <w:sz w:val="21"/>
                        <w:szCs w:val="21"/>
                      </w:rPr>
                    </w:pPr>
                    <w:r w:rsidRPr="00F779DE">
                      <w:rPr>
                        <w:sz w:val="21"/>
                        <w:szCs w:val="21"/>
                      </w:rPr>
                      <w:t>期</w:t>
                    </w:r>
                    <w:proofErr w:type="gramStart"/>
                    <w:r w:rsidRPr="00F779DE">
                      <w:rPr>
                        <w:sz w:val="21"/>
                        <w:szCs w:val="21"/>
                      </w:rPr>
                      <w:t>初金额</w:t>
                    </w:r>
                    <w:proofErr w:type="gramEnd"/>
                  </w:p>
                </w:tc>
              </w:tr>
              <w:tr w:rsidR="00F779DE" w:rsidRPr="00F779DE">
                <w:trPr>
                  <w:trHeight w:val="27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F779DE" w:rsidRPr="00F779DE" w:rsidRDefault="00F779DE">
                    <w:pPr>
                      <w:rPr>
                        <w:sz w:val="21"/>
                        <w:szCs w:val="21"/>
                      </w:rPr>
                    </w:pPr>
                    <w:r w:rsidRPr="00F779DE">
                      <w:rPr>
                        <w:sz w:val="21"/>
                        <w:szCs w:val="21"/>
                      </w:rPr>
                      <w:t>中国化工财务有限公司</w:t>
                    </w:r>
                  </w:p>
                </w:tc>
                <w:tc>
                  <w:tcPr>
                    <w:tcW w:w="2126" w:type="dxa"/>
                    <w:tcBorders>
                      <w:top w:val="nil"/>
                      <w:left w:val="nil"/>
                      <w:bottom w:val="single" w:sz="4" w:space="0" w:color="auto"/>
                      <w:right w:val="single" w:sz="4" w:space="0" w:color="auto"/>
                    </w:tcBorders>
                    <w:shd w:val="clear" w:color="auto" w:fill="auto"/>
                    <w:vAlign w:val="center"/>
                    <w:hideMark/>
                  </w:tcPr>
                  <w:p w:rsidR="00F779DE" w:rsidRPr="00CA3EFA" w:rsidRDefault="00F779DE" w:rsidP="00CA3EFA">
                    <w:pPr>
                      <w:jc w:val="right"/>
                      <w:rPr>
                        <w:sz w:val="21"/>
                        <w:szCs w:val="21"/>
                      </w:rPr>
                    </w:pPr>
                    <w:r w:rsidRPr="00CA3EFA">
                      <w:rPr>
                        <w:sz w:val="21"/>
                        <w:szCs w:val="21"/>
                      </w:rPr>
                      <w:t xml:space="preserve">　</w:t>
                    </w:r>
                    <w:r w:rsidR="00CA3EFA" w:rsidRPr="00CA3EFA">
                      <w:rPr>
                        <w:sz w:val="21"/>
                        <w:szCs w:val="21"/>
                      </w:rPr>
                      <w:t>202,352,669.98</w:t>
                    </w:r>
                  </w:p>
                </w:tc>
                <w:tc>
                  <w:tcPr>
                    <w:tcW w:w="2835" w:type="dxa"/>
                    <w:tcBorders>
                      <w:top w:val="nil"/>
                      <w:left w:val="nil"/>
                      <w:bottom w:val="single" w:sz="4" w:space="0" w:color="auto"/>
                      <w:right w:val="single" w:sz="4" w:space="0" w:color="auto"/>
                    </w:tcBorders>
                    <w:shd w:val="clear" w:color="auto" w:fill="auto"/>
                    <w:vAlign w:val="center"/>
                    <w:hideMark/>
                  </w:tcPr>
                  <w:p w:rsidR="00F779DE" w:rsidRPr="00F779DE" w:rsidRDefault="00F779DE" w:rsidP="00F779DE">
                    <w:pPr>
                      <w:jc w:val="right"/>
                      <w:rPr>
                        <w:sz w:val="21"/>
                        <w:szCs w:val="21"/>
                      </w:rPr>
                    </w:pPr>
                    <w:r w:rsidRPr="00F779DE">
                      <w:rPr>
                        <w:sz w:val="21"/>
                        <w:szCs w:val="21"/>
                      </w:rPr>
                      <w:t>1,791,088.18</w:t>
                    </w:r>
                  </w:p>
                </w:tc>
              </w:tr>
            </w:tbl>
            <w:p w:rsidR="00F779DE" w:rsidRDefault="00D1422C"/>
          </w:sdtContent>
        </w:sdt>
        <w:p w:rsidR="00FD2133" w:rsidRDefault="00D1422C">
          <w:pPr>
            <w:tabs>
              <w:tab w:val="left" w:pos="1134"/>
            </w:tabs>
            <w:rPr>
              <w:rFonts w:ascii="Cambria" w:hAnsi="Cambria" w:cs="Cambria"/>
              <w:b/>
              <w:sz w:val="20"/>
              <w:szCs w:val="20"/>
            </w:rPr>
          </w:pPr>
        </w:p>
      </w:sdtContent>
    </w:sdt>
    <w:p w:rsidR="00FD2133" w:rsidRDefault="00FD2133">
      <w:pPr>
        <w:tabs>
          <w:tab w:val="left" w:pos="1134"/>
        </w:tabs>
        <w:rPr>
          <w:rFonts w:cs="Cambria"/>
          <w:szCs w:val="21"/>
        </w:rPr>
      </w:pPr>
    </w:p>
    <w:p w:rsidR="00FD2133" w:rsidRDefault="00537341">
      <w:pPr>
        <w:pStyle w:val="2"/>
        <w:numPr>
          <w:ilvl w:val="0"/>
          <w:numId w:val="42"/>
        </w:numPr>
      </w:pPr>
      <w:r>
        <w:rPr>
          <w:rFonts w:hint="eastAsia"/>
        </w:rPr>
        <w:t>股份支付</w:t>
      </w:r>
    </w:p>
    <w:sdt>
      <w:sdtPr>
        <w:rPr>
          <w:rFonts w:ascii="宋体" w:hAnsi="宋体" w:cs="宋体" w:hint="eastAsia"/>
          <w:b w:val="0"/>
          <w:bCs w:val="0"/>
          <w:kern w:val="0"/>
          <w:sz w:val="24"/>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FD2133" w:rsidRDefault="00537341">
          <w:pPr>
            <w:pStyle w:val="3"/>
            <w:numPr>
              <w:ilvl w:val="0"/>
              <w:numId w:val="62"/>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EndPr>
            <w:rPr>
              <w:sz w:val="21"/>
              <w:szCs w:val="21"/>
            </w:rPr>
          </w:sdtEndPr>
          <w:sdtContent>
            <w:p w:rsidR="00FD2133" w:rsidRPr="00927F23" w:rsidRDefault="00D1422C">
              <w:pPr>
                <w:rPr>
                  <w:sz w:val="21"/>
                  <w:szCs w:val="21"/>
                </w:rPr>
              </w:pPr>
              <w:r w:rsidRPr="00927F23">
                <w:rPr>
                  <w:sz w:val="21"/>
                  <w:szCs w:val="21"/>
                </w:rPr>
                <w:fldChar w:fldCharType="begin"/>
              </w:r>
              <w:r w:rsidR="00927F23" w:rsidRPr="00927F23">
                <w:rPr>
                  <w:sz w:val="21"/>
                  <w:szCs w:val="21"/>
                </w:rPr>
                <w:instrText xml:space="preserve">MACROBUTTON  SnrToggleCheckbox √适用 </w:instrText>
              </w:r>
              <w:r w:rsidRPr="00927F23">
                <w:rPr>
                  <w:sz w:val="21"/>
                  <w:szCs w:val="21"/>
                </w:rPr>
                <w:fldChar w:fldCharType="end"/>
              </w:r>
              <w:r w:rsidRPr="00927F23">
                <w:rPr>
                  <w:sz w:val="21"/>
                  <w:szCs w:val="21"/>
                </w:rPr>
                <w:fldChar w:fldCharType="begin"/>
              </w:r>
              <w:r w:rsidR="00927F23" w:rsidRPr="00927F23">
                <w:rPr>
                  <w:sz w:val="21"/>
                  <w:szCs w:val="21"/>
                </w:rPr>
                <w:instrText xml:space="preserve"> MACROBUTTON  SnrToggleCheckbox □不适用 </w:instrText>
              </w:r>
              <w:r w:rsidRPr="00927F23">
                <w:rPr>
                  <w:sz w:val="21"/>
                  <w:szCs w:val="21"/>
                </w:rPr>
                <w:fldChar w:fldCharType="end"/>
              </w:r>
            </w:p>
          </w:sdtContent>
        </w:sdt>
        <w:p w:rsidR="00FD2133" w:rsidRPr="00927F23" w:rsidRDefault="00537341">
          <w:pPr>
            <w:jc w:val="right"/>
            <w:rPr>
              <w:sz w:val="21"/>
              <w:szCs w:val="21"/>
            </w:rPr>
          </w:pPr>
          <w:r w:rsidRPr="00927F23">
            <w:rPr>
              <w:rFonts w:hint="eastAsia"/>
              <w:sz w:val="21"/>
              <w:szCs w:val="21"/>
            </w:rPr>
            <w:t>单位：</w:t>
          </w:r>
          <w:sdt>
            <w:sdtPr>
              <w:rPr>
                <w:rFonts w:hint="eastAsia"/>
                <w:sz w:val="21"/>
                <w:szCs w:val="21"/>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Content>
              <w:r w:rsidRPr="00927F23">
                <w:rPr>
                  <w:rFonts w:hint="eastAsia"/>
                  <w:sz w:val="21"/>
                  <w:szCs w:val="21"/>
                </w:rPr>
                <w:t>股</w:t>
              </w:r>
            </w:sdtContent>
          </w:sdt>
          <w:r w:rsidRPr="00927F23">
            <w:rPr>
              <w:rFonts w:hint="eastAsia"/>
              <w:sz w:val="21"/>
              <w:szCs w:val="21"/>
            </w:rPr>
            <w:t xml:space="preserve">  币种：</w:t>
          </w:r>
          <w:sdt>
            <w:sdtPr>
              <w:rPr>
                <w:rFonts w:hint="eastAsia"/>
                <w:sz w:val="21"/>
                <w:szCs w:val="21"/>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27F2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29"/>
            <w:gridCol w:w="2420"/>
          </w:tblGrid>
          <w:tr w:rsidR="00927F23" w:rsidRPr="00927F23" w:rsidTr="00927F23">
            <w:sdt>
              <w:sdtPr>
                <w:rPr>
                  <w:sz w:val="21"/>
                  <w:szCs w:val="21"/>
                </w:rPr>
                <w:tag w:val="_PLD_1fa1772cb2e4423fb433d5c03d3cf395"/>
                <w:id w:val="887498"/>
                <w:lock w:val="sdtLocked"/>
              </w:sdtPr>
              <w:sdtContent>
                <w:tc>
                  <w:tcPr>
                    <w:tcW w:w="3663"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rPr>
                        <w:sz w:val="21"/>
                        <w:szCs w:val="21"/>
                      </w:rPr>
                    </w:pPr>
                    <w:r w:rsidRPr="00927F23">
                      <w:rPr>
                        <w:rFonts w:hint="eastAsia"/>
                        <w:sz w:val="21"/>
                        <w:szCs w:val="21"/>
                      </w:rPr>
                      <w:t>公司本期授予的各项权益工具总额</w:t>
                    </w:r>
                  </w:p>
                </w:tc>
              </w:sdtContent>
            </w:sdt>
            <w:sdt>
              <w:sdtPr>
                <w:rPr>
                  <w:rFonts w:hint="eastAsia"/>
                  <w:sz w:val="21"/>
                  <w:szCs w:val="21"/>
                </w:rPr>
                <w:alias w:val="公司授予的各项权益工具总额"/>
                <w:tag w:val="_GBC_dd12b1ed77584020922f313628635576"/>
                <w:id w:val="887499"/>
                <w:lock w:val="sdtLocked"/>
              </w:sdtPr>
              <w:sdtContent>
                <w:tc>
                  <w:tcPr>
                    <w:tcW w:w="1337"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jc w:val="right"/>
                      <w:rPr>
                        <w:sz w:val="21"/>
                        <w:szCs w:val="21"/>
                      </w:rPr>
                    </w:pPr>
                    <w:r w:rsidRPr="00927F23">
                      <w:rPr>
                        <w:rFonts w:hint="eastAsia"/>
                        <w:sz w:val="21"/>
                        <w:szCs w:val="21"/>
                      </w:rPr>
                      <w:t>6,732,800.00</w:t>
                    </w:r>
                  </w:p>
                </w:tc>
              </w:sdtContent>
            </w:sdt>
          </w:tr>
          <w:tr w:rsidR="00927F23" w:rsidRPr="00927F23" w:rsidTr="00927F23">
            <w:sdt>
              <w:sdtPr>
                <w:rPr>
                  <w:sz w:val="21"/>
                  <w:szCs w:val="21"/>
                </w:rPr>
                <w:tag w:val="_PLD_6fbed65d4d774c9894b6148d8a0722cd"/>
                <w:id w:val="887500"/>
                <w:lock w:val="sdtLocked"/>
              </w:sdtPr>
              <w:sdtContent>
                <w:tc>
                  <w:tcPr>
                    <w:tcW w:w="3663"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rPr>
                        <w:sz w:val="21"/>
                        <w:szCs w:val="21"/>
                      </w:rPr>
                    </w:pPr>
                    <w:r w:rsidRPr="00927F23">
                      <w:rPr>
                        <w:rFonts w:hint="eastAsia"/>
                        <w:sz w:val="21"/>
                        <w:szCs w:val="21"/>
                      </w:rPr>
                      <w:t>公司本期行权的各项权益工具总额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jc w:val="right"/>
                  <w:rPr>
                    <w:sz w:val="21"/>
                    <w:szCs w:val="21"/>
                  </w:rPr>
                </w:pPr>
                <w:r w:rsidRPr="00927F23">
                  <w:rPr>
                    <w:sz w:val="21"/>
                    <w:szCs w:val="21"/>
                  </w:rPr>
                  <w:t>0.00</w:t>
                </w:r>
              </w:p>
            </w:tc>
          </w:tr>
          <w:tr w:rsidR="00927F23" w:rsidRPr="00927F23" w:rsidTr="00927F23">
            <w:sdt>
              <w:sdtPr>
                <w:rPr>
                  <w:sz w:val="21"/>
                  <w:szCs w:val="21"/>
                </w:rPr>
                <w:tag w:val="_PLD_87e71326548348799e01a510f9634900"/>
                <w:id w:val="887501"/>
                <w:lock w:val="sdtLocked"/>
              </w:sdtPr>
              <w:sdtContent>
                <w:tc>
                  <w:tcPr>
                    <w:tcW w:w="3663"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rPr>
                        <w:sz w:val="21"/>
                        <w:szCs w:val="21"/>
                      </w:rPr>
                    </w:pPr>
                    <w:r w:rsidRPr="00927F23">
                      <w:rPr>
                        <w:rFonts w:hint="eastAsia"/>
                        <w:sz w:val="21"/>
                        <w:szCs w:val="21"/>
                      </w:rPr>
                      <w:t>公司本期失效的各项权益工具总额</w:t>
                    </w:r>
                  </w:p>
                </w:tc>
              </w:sdtContent>
            </w:sdt>
            <w:tc>
              <w:tcPr>
                <w:tcW w:w="1337"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wordWrap w:val="0"/>
                  <w:jc w:val="right"/>
                  <w:rPr>
                    <w:sz w:val="21"/>
                    <w:szCs w:val="21"/>
                  </w:rPr>
                </w:pPr>
                <w:r w:rsidRPr="00927F23">
                  <w:rPr>
                    <w:sz w:val="21"/>
                    <w:szCs w:val="21"/>
                  </w:rPr>
                  <w:t>2,221,824.00</w:t>
                </w:r>
              </w:p>
            </w:tc>
          </w:tr>
          <w:tr w:rsidR="00927F23" w:rsidRPr="00927F23" w:rsidTr="00927F23">
            <w:sdt>
              <w:sdtPr>
                <w:rPr>
                  <w:sz w:val="21"/>
                  <w:szCs w:val="21"/>
                </w:rPr>
                <w:tag w:val="_PLD_8b8fc2f8f641456ba4a97b0d2cbb2af0"/>
                <w:id w:val="887502"/>
                <w:lock w:val="sdtLocked"/>
              </w:sdtPr>
              <w:sdtContent>
                <w:tc>
                  <w:tcPr>
                    <w:tcW w:w="3663"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rPr>
                        <w:sz w:val="21"/>
                        <w:szCs w:val="21"/>
                      </w:rPr>
                    </w:pPr>
                    <w:r w:rsidRPr="00927F23">
                      <w:rPr>
                        <w:rFonts w:hint="eastAsia"/>
                        <w:sz w:val="21"/>
                        <w:szCs w:val="21"/>
                      </w:rPr>
                      <w:t>公司期末发行在外的股票期权行权价格的范围和合同剩余期限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jc w:val="right"/>
                  <w:rPr>
                    <w:sz w:val="21"/>
                    <w:szCs w:val="21"/>
                  </w:rPr>
                </w:pPr>
                <w:r w:rsidRPr="00927F23">
                  <w:rPr>
                    <w:sz w:val="21"/>
                    <w:szCs w:val="21"/>
                  </w:rPr>
                  <w:t>5年</w:t>
                </w:r>
              </w:p>
            </w:tc>
          </w:tr>
          <w:tr w:rsidR="00927F23" w:rsidRPr="00927F23" w:rsidTr="00927F23">
            <w:sdt>
              <w:sdtPr>
                <w:rPr>
                  <w:sz w:val="21"/>
                  <w:szCs w:val="21"/>
                </w:rPr>
                <w:tag w:val="_PLD_afeb94a517fa45f78c4f9811b65f3904"/>
                <w:id w:val="887503"/>
                <w:lock w:val="sdtLocked"/>
              </w:sdtPr>
              <w:sdtContent>
                <w:tc>
                  <w:tcPr>
                    <w:tcW w:w="3663"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rPr>
                        <w:sz w:val="21"/>
                        <w:szCs w:val="21"/>
                      </w:rPr>
                    </w:pPr>
                    <w:r w:rsidRPr="00927F23">
                      <w:rPr>
                        <w:rFonts w:hint="eastAsia"/>
                        <w:sz w:val="21"/>
                        <w:szCs w:val="21"/>
                      </w:rPr>
                      <w:t>公司期末发行在外的其他权益工具行权价格的范围和合同剩余期限</w:t>
                    </w:r>
                  </w:p>
                </w:tc>
              </w:sdtContent>
            </w:sdt>
            <w:tc>
              <w:tcPr>
                <w:tcW w:w="1337" w:type="pct"/>
                <w:tcBorders>
                  <w:top w:val="single" w:sz="4" w:space="0" w:color="auto"/>
                  <w:left w:val="single" w:sz="4" w:space="0" w:color="auto"/>
                  <w:bottom w:val="single" w:sz="4" w:space="0" w:color="auto"/>
                  <w:right w:val="single" w:sz="4" w:space="0" w:color="auto"/>
                </w:tcBorders>
              </w:tcPr>
              <w:p w:rsidR="00927F23" w:rsidRPr="00927F23" w:rsidRDefault="00927F23" w:rsidP="00927F23">
                <w:pPr>
                  <w:jc w:val="right"/>
                  <w:rPr>
                    <w:sz w:val="21"/>
                    <w:szCs w:val="21"/>
                  </w:rPr>
                </w:pPr>
                <w:r w:rsidRPr="00927F23">
                  <w:rPr>
                    <w:sz w:val="21"/>
                    <w:szCs w:val="21"/>
                  </w:rPr>
                  <w:t>5年</w:t>
                </w:r>
              </w:p>
            </w:tc>
          </w:tr>
        </w:tbl>
        <w:p w:rsidR="00FD2133" w:rsidRDefault="00D1422C"/>
      </w:sdtContent>
    </w:sdt>
    <w:sdt>
      <w:sdtPr>
        <w:rPr>
          <w:rFonts w:ascii="宋体" w:hAnsi="宋体" w:cs="宋体" w:hint="eastAsia"/>
          <w:b w:val="0"/>
          <w:bCs w:val="0"/>
          <w:kern w:val="0"/>
          <w:sz w:val="24"/>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FD2133" w:rsidRDefault="00537341">
          <w:pPr>
            <w:pStyle w:val="3"/>
            <w:numPr>
              <w:ilvl w:val="0"/>
              <w:numId w:val="62"/>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EndPr>
            <w:rPr>
              <w:sz w:val="21"/>
              <w:szCs w:val="21"/>
            </w:rPr>
          </w:sdtEndPr>
          <w:sdtContent>
            <w:p w:rsidR="00FD2133" w:rsidRPr="00927F23" w:rsidRDefault="00D1422C">
              <w:pPr>
                <w:rPr>
                  <w:sz w:val="21"/>
                  <w:szCs w:val="21"/>
                </w:rPr>
              </w:pPr>
              <w:r w:rsidRPr="00927F23">
                <w:rPr>
                  <w:sz w:val="21"/>
                  <w:szCs w:val="21"/>
                </w:rPr>
                <w:fldChar w:fldCharType="begin"/>
              </w:r>
              <w:r w:rsidR="00927F23" w:rsidRPr="00927F23">
                <w:rPr>
                  <w:sz w:val="21"/>
                  <w:szCs w:val="21"/>
                </w:rPr>
                <w:instrText xml:space="preserve">MACROBUTTON  SnrToggleCheckbox √适用 </w:instrText>
              </w:r>
              <w:r w:rsidRPr="00927F23">
                <w:rPr>
                  <w:sz w:val="21"/>
                  <w:szCs w:val="21"/>
                </w:rPr>
                <w:fldChar w:fldCharType="end"/>
              </w:r>
              <w:r w:rsidRPr="00927F23">
                <w:rPr>
                  <w:sz w:val="21"/>
                  <w:szCs w:val="21"/>
                </w:rPr>
                <w:fldChar w:fldCharType="begin"/>
              </w:r>
              <w:r w:rsidR="00927F23" w:rsidRPr="00927F23">
                <w:rPr>
                  <w:sz w:val="21"/>
                  <w:szCs w:val="21"/>
                </w:rPr>
                <w:instrText xml:space="preserve"> MACROBUTTON  SnrToggleCheckbox □不适用 </w:instrText>
              </w:r>
              <w:r w:rsidRPr="00927F23">
                <w:rPr>
                  <w:sz w:val="21"/>
                  <w:szCs w:val="21"/>
                </w:rPr>
                <w:fldChar w:fldCharType="end"/>
              </w:r>
            </w:p>
          </w:sdtContent>
        </w:sdt>
        <w:p w:rsidR="00FD2133" w:rsidRPr="00927F23" w:rsidRDefault="00537341">
          <w:pPr>
            <w:wordWrap w:val="0"/>
            <w:jc w:val="right"/>
            <w:rPr>
              <w:sz w:val="21"/>
              <w:szCs w:val="21"/>
            </w:rPr>
          </w:pPr>
          <w:r w:rsidRPr="00927F23">
            <w:rPr>
              <w:rFonts w:hint="eastAsia"/>
              <w:sz w:val="21"/>
              <w:szCs w:val="21"/>
            </w:rPr>
            <w:t>单位：</w:t>
          </w:r>
          <w:sdt>
            <w:sdtPr>
              <w:rPr>
                <w:rFonts w:hint="eastAsia"/>
                <w:sz w:val="21"/>
                <w:szCs w:val="21"/>
              </w:rPr>
              <w:alias w:val="单位：以权益结算的股份支付情况"/>
              <w:tag w:val="_GBC_e7800d3c0e994e0bb44800f701770f0a"/>
              <w:id w:val="19377865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27F23">
                <w:rPr>
                  <w:rFonts w:hint="eastAsia"/>
                  <w:sz w:val="21"/>
                  <w:szCs w:val="21"/>
                </w:rPr>
                <w:t>元</w:t>
              </w:r>
            </w:sdtContent>
          </w:sdt>
          <w:r w:rsidRPr="00927F23">
            <w:rPr>
              <w:rFonts w:hint="eastAsia"/>
              <w:sz w:val="21"/>
              <w:szCs w:val="21"/>
            </w:rPr>
            <w:t xml:space="preserve">  币种：</w:t>
          </w:r>
          <w:sdt>
            <w:sdtPr>
              <w:rPr>
                <w:rFonts w:hint="eastAsia"/>
                <w:sz w:val="21"/>
                <w:szCs w:val="21"/>
              </w:rPr>
              <w:alias w:val="币种：财务附注：以权益结算的股份支付情况"/>
              <w:tag w:val="_GBC_141e8e8b8e9c4f8880dfb329a29bb6d0"/>
              <w:id w:val="1568911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27F2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5113"/>
          </w:tblGrid>
          <w:tr w:rsidR="00FD2133" w:rsidRPr="00927F23" w:rsidTr="00927F23">
            <w:sdt>
              <w:sdtPr>
                <w:rPr>
                  <w:sz w:val="21"/>
                  <w:szCs w:val="21"/>
                </w:rPr>
                <w:tag w:val="_PLD_d83f5d09646e49218cb6f0381190c610"/>
                <w:id w:val="663588864"/>
                <w:lock w:val="sdtLocked"/>
              </w:sdtPr>
              <w:sdtContent>
                <w:tc>
                  <w:tcPr>
                    <w:tcW w:w="2175" w:type="pct"/>
                    <w:tcBorders>
                      <w:top w:val="single" w:sz="4" w:space="0" w:color="auto"/>
                      <w:left w:val="single" w:sz="4" w:space="0" w:color="auto"/>
                      <w:bottom w:val="single" w:sz="4" w:space="0" w:color="auto"/>
                      <w:right w:val="single" w:sz="4" w:space="0" w:color="auto"/>
                    </w:tcBorders>
                  </w:tcPr>
                  <w:p w:rsidR="00FD2133" w:rsidRPr="00927F23" w:rsidRDefault="00537341">
                    <w:pPr>
                      <w:rPr>
                        <w:sz w:val="21"/>
                        <w:szCs w:val="21"/>
                      </w:rPr>
                    </w:pPr>
                    <w:r w:rsidRPr="00927F23">
                      <w:rPr>
                        <w:rFonts w:hint="eastAsia"/>
                        <w:sz w:val="21"/>
                        <w:szCs w:val="21"/>
                      </w:rPr>
                      <w:t>授予日权益工具公允价值的确定方法</w:t>
                    </w:r>
                  </w:p>
                </w:tc>
              </w:sdtContent>
            </w:sdt>
            <w:sdt>
              <w:sdtPr>
                <w:rPr>
                  <w:sz w:val="21"/>
                  <w:szCs w:val="21"/>
                </w:rPr>
                <w:alias w:val="授予日权益工具公允价值的确定方法"/>
                <w:tag w:val="_GBC_494fdab9066346439f2b34f644c563da"/>
                <w:id w:val="-846791484"/>
                <w:lock w:val="sdtLocked"/>
              </w:sdtPr>
              <w:sdtContent>
                <w:tc>
                  <w:tcPr>
                    <w:tcW w:w="2825" w:type="pct"/>
                    <w:tcBorders>
                      <w:top w:val="single" w:sz="4" w:space="0" w:color="auto"/>
                      <w:left w:val="single" w:sz="4" w:space="0" w:color="auto"/>
                      <w:bottom w:val="single" w:sz="4" w:space="0" w:color="auto"/>
                      <w:right w:val="single" w:sz="4" w:space="0" w:color="auto"/>
                    </w:tcBorders>
                  </w:tcPr>
                  <w:p w:rsidR="00FD2133" w:rsidRPr="00927F23" w:rsidRDefault="00927F23">
                    <w:pPr>
                      <w:rPr>
                        <w:sz w:val="21"/>
                        <w:szCs w:val="21"/>
                      </w:rPr>
                    </w:pPr>
                    <w:r w:rsidRPr="00927F23">
                      <w:rPr>
                        <w:rFonts w:hint="eastAsia"/>
                        <w:sz w:val="21"/>
                        <w:szCs w:val="21"/>
                      </w:rPr>
                      <w:t>授予日收盘价和限制性股票授予价格确定</w:t>
                    </w:r>
                  </w:p>
                </w:tc>
              </w:sdtContent>
            </w:sdt>
          </w:tr>
          <w:tr w:rsidR="00927F23" w:rsidRPr="00927F23" w:rsidTr="00927F23">
            <w:sdt>
              <w:sdtPr>
                <w:rPr>
                  <w:sz w:val="21"/>
                  <w:szCs w:val="21"/>
                </w:rPr>
                <w:tag w:val="_PLD_08b69b0eb9b248e49f88903dd1a67e70"/>
                <w:id w:val="-1459021671"/>
                <w:lock w:val="sdtLocked"/>
              </w:sdtPr>
              <w:sdtContent>
                <w:tc>
                  <w:tcPr>
                    <w:tcW w:w="2175" w:type="pct"/>
                    <w:tcBorders>
                      <w:top w:val="single" w:sz="4" w:space="0" w:color="auto"/>
                      <w:left w:val="single" w:sz="4" w:space="0" w:color="auto"/>
                      <w:bottom w:val="single" w:sz="4" w:space="0" w:color="auto"/>
                      <w:right w:val="single" w:sz="4" w:space="0" w:color="auto"/>
                    </w:tcBorders>
                  </w:tcPr>
                  <w:p w:rsidR="00927F23" w:rsidRPr="00927F23" w:rsidRDefault="00927F23">
                    <w:pPr>
                      <w:rPr>
                        <w:sz w:val="21"/>
                        <w:szCs w:val="21"/>
                      </w:rPr>
                    </w:pPr>
                    <w:r w:rsidRPr="00927F23">
                      <w:rPr>
                        <w:rFonts w:hint="eastAsia"/>
                        <w:sz w:val="21"/>
                        <w:szCs w:val="21"/>
                      </w:rPr>
                      <w:t>可行权权益工具数量的确定依据</w:t>
                    </w:r>
                  </w:p>
                </w:tc>
              </w:sdtContent>
            </w:sdt>
            <w:tc>
              <w:tcPr>
                <w:tcW w:w="2825" w:type="pct"/>
                <w:tcBorders>
                  <w:top w:val="single" w:sz="4" w:space="0" w:color="auto"/>
                  <w:left w:val="single" w:sz="4" w:space="0" w:color="auto"/>
                  <w:bottom w:val="single" w:sz="4" w:space="0" w:color="auto"/>
                  <w:right w:val="single" w:sz="4" w:space="0" w:color="auto"/>
                </w:tcBorders>
                <w:vAlign w:val="center"/>
              </w:tcPr>
              <w:p w:rsidR="00927F23" w:rsidRPr="00927F23" w:rsidRDefault="00927F23">
                <w:pPr>
                  <w:rPr>
                    <w:sz w:val="21"/>
                    <w:szCs w:val="21"/>
                  </w:rPr>
                </w:pPr>
                <w:r w:rsidRPr="00927F23">
                  <w:rPr>
                    <w:sz w:val="21"/>
                    <w:szCs w:val="21"/>
                  </w:rPr>
                  <w:t>根据最新取得的可行</w:t>
                </w:r>
                <w:proofErr w:type="gramStart"/>
                <w:r w:rsidRPr="00927F23">
                  <w:rPr>
                    <w:sz w:val="21"/>
                    <w:szCs w:val="21"/>
                  </w:rPr>
                  <w:t>权职工</w:t>
                </w:r>
                <w:proofErr w:type="gramEnd"/>
                <w:r w:rsidRPr="00927F23">
                  <w:rPr>
                    <w:sz w:val="21"/>
                    <w:szCs w:val="21"/>
                  </w:rPr>
                  <w:t>人数变动等后续信息做出最佳 估计，修正预计可行权的权益工具数量</w:t>
                </w:r>
              </w:p>
            </w:tc>
          </w:tr>
          <w:tr w:rsidR="00927F23" w:rsidRPr="00927F23" w:rsidTr="00927F23">
            <w:sdt>
              <w:sdtPr>
                <w:rPr>
                  <w:sz w:val="21"/>
                  <w:szCs w:val="21"/>
                </w:rPr>
                <w:tag w:val="_PLD_eb70411b475e4297b6ab7be1a60c9657"/>
                <w:id w:val="-435747438"/>
                <w:lock w:val="sdtLocked"/>
              </w:sdtPr>
              <w:sdtContent>
                <w:tc>
                  <w:tcPr>
                    <w:tcW w:w="2175" w:type="pct"/>
                    <w:tcBorders>
                      <w:top w:val="single" w:sz="4" w:space="0" w:color="auto"/>
                      <w:left w:val="single" w:sz="4" w:space="0" w:color="auto"/>
                      <w:bottom w:val="single" w:sz="4" w:space="0" w:color="auto"/>
                      <w:right w:val="single" w:sz="4" w:space="0" w:color="auto"/>
                    </w:tcBorders>
                  </w:tcPr>
                  <w:p w:rsidR="00927F23" w:rsidRPr="00927F23" w:rsidRDefault="00927F23">
                    <w:pPr>
                      <w:rPr>
                        <w:sz w:val="21"/>
                        <w:szCs w:val="21"/>
                      </w:rPr>
                    </w:pPr>
                    <w:r w:rsidRPr="00927F23">
                      <w:rPr>
                        <w:rFonts w:hint="eastAsia"/>
                        <w:sz w:val="21"/>
                        <w:szCs w:val="21"/>
                      </w:rPr>
                      <w:t>本期估计与上期估计有重大差异的原因</w:t>
                    </w:r>
                  </w:p>
                </w:tc>
              </w:sdtContent>
            </w:sdt>
            <w:tc>
              <w:tcPr>
                <w:tcW w:w="2825" w:type="pct"/>
                <w:tcBorders>
                  <w:top w:val="single" w:sz="4" w:space="0" w:color="auto"/>
                  <w:left w:val="single" w:sz="4" w:space="0" w:color="auto"/>
                  <w:bottom w:val="single" w:sz="4" w:space="0" w:color="auto"/>
                  <w:right w:val="single" w:sz="4" w:space="0" w:color="auto"/>
                </w:tcBorders>
                <w:vAlign w:val="center"/>
              </w:tcPr>
              <w:p w:rsidR="00927F23" w:rsidRPr="00927F23" w:rsidRDefault="00927F23">
                <w:pPr>
                  <w:rPr>
                    <w:sz w:val="21"/>
                    <w:szCs w:val="21"/>
                  </w:rPr>
                </w:pPr>
                <w:r w:rsidRPr="00927F23">
                  <w:rPr>
                    <w:sz w:val="21"/>
                    <w:szCs w:val="21"/>
                  </w:rPr>
                  <w:t>无</w:t>
                </w:r>
              </w:p>
            </w:tc>
          </w:tr>
          <w:tr w:rsidR="00927F23" w:rsidRPr="00927F23" w:rsidTr="00927F23">
            <w:sdt>
              <w:sdtPr>
                <w:rPr>
                  <w:sz w:val="21"/>
                  <w:szCs w:val="21"/>
                </w:rPr>
                <w:tag w:val="_PLD_a1597e18c6a84cb599a30a8fa156699d"/>
                <w:id w:val="-298000079"/>
                <w:lock w:val="sdtLocked"/>
              </w:sdtPr>
              <w:sdtContent>
                <w:tc>
                  <w:tcPr>
                    <w:tcW w:w="2175" w:type="pct"/>
                    <w:tcBorders>
                      <w:top w:val="single" w:sz="4" w:space="0" w:color="auto"/>
                      <w:left w:val="single" w:sz="4" w:space="0" w:color="auto"/>
                      <w:bottom w:val="single" w:sz="4" w:space="0" w:color="auto"/>
                      <w:right w:val="single" w:sz="4" w:space="0" w:color="auto"/>
                    </w:tcBorders>
                  </w:tcPr>
                  <w:p w:rsidR="00927F23" w:rsidRPr="00927F23" w:rsidRDefault="00927F23">
                    <w:pPr>
                      <w:rPr>
                        <w:sz w:val="21"/>
                        <w:szCs w:val="21"/>
                      </w:rPr>
                    </w:pPr>
                    <w:r w:rsidRPr="00927F23">
                      <w:rPr>
                        <w:rFonts w:hint="eastAsia"/>
                        <w:sz w:val="21"/>
                        <w:szCs w:val="21"/>
                      </w:rPr>
                      <w:t>以权益结算的股份支付计入资本公积的累计金额</w:t>
                    </w:r>
                  </w:p>
                </w:tc>
              </w:sdtContent>
            </w:sdt>
            <w:tc>
              <w:tcPr>
                <w:tcW w:w="2825" w:type="pct"/>
                <w:tcBorders>
                  <w:top w:val="single" w:sz="4" w:space="0" w:color="auto"/>
                  <w:left w:val="single" w:sz="4" w:space="0" w:color="auto"/>
                  <w:bottom w:val="single" w:sz="4" w:space="0" w:color="auto"/>
                  <w:right w:val="single" w:sz="4" w:space="0" w:color="auto"/>
                </w:tcBorders>
                <w:vAlign w:val="center"/>
              </w:tcPr>
              <w:p w:rsidR="00927F23" w:rsidRPr="00927F23" w:rsidRDefault="00927F23" w:rsidP="00927F23">
                <w:pPr>
                  <w:jc w:val="right"/>
                  <w:rPr>
                    <w:sz w:val="21"/>
                    <w:szCs w:val="21"/>
                  </w:rPr>
                </w:pPr>
                <w:r w:rsidRPr="00927F23">
                  <w:rPr>
                    <w:sz w:val="21"/>
                    <w:szCs w:val="21"/>
                  </w:rPr>
                  <w:t>5,027,262.31</w:t>
                </w:r>
              </w:p>
            </w:tc>
          </w:tr>
          <w:tr w:rsidR="00927F23" w:rsidRPr="00927F23" w:rsidTr="00927F23">
            <w:sdt>
              <w:sdtPr>
                <w:rPr>
                  <w:sz w:val="21"/>
                  <w:szCs w:val="21"/>
                </w:rPr>
                <w:tag w:val="_PLD_80f869a980ff4ae8b64c0f56e35afbae"/>
                <w:id w:val="2019430450"/>
                <w:lock w:val="sdtLocked"/>
              </w:sdtPr>
              <w:sdtContent>
                <w:tc>
                  <w:tcPr>
                    <w:tcW w:w="2175" w:type="pct"/>
                    <w:tcBorders>
                      <w:top w:val="single" w:sz="4" w:space="0" w:color="auto"/>
                      <w:left w:val="single" w:sz="4" w:space="0" w:color="auto"/>
                      <w:bottom w:val="single" w:sz="4" w:space="0" w:color="auto"/>
                      <w:right w:val="single" w:sz="4" w:space="0" w:color="auto"/>
                    </w:tcBorders>
                  </w:tcPr>
                  <w:p w:rsidR="00927F23" w:rsidRPr="00927F23" w:rsidRDefault="00927F23">
                    <w:pPr>
                      <w:rPr>
                        <w:sz w:val="21"/>
                        <w:szCs w:val="21"/>
                      </w:rPr>
                    </w:pPr>
                    <w:r w:rsidRPr="00927F23">
                      <w:rPr>
                        <w:rFonts w:hint="eastAsia"/>
                        <w:sz w:val="21"/>
                        <w:szCs w:val="21"/>
                      </w:rPr>
                      <w:t>本期以权益结算的股份支付确认的费用总额</w:t>
                    </w:r>
                  </w:p>
                </w:tc>
              </w:sdtContent>
            </w:sdt>
            <w:tc>
              <w:tcPr>
                <w:tcW w:w="2825" w:type="pct"/>
                <w:tcBorders>
                  <w:top w:val="single" w:sz="4" w:space="0" w:color="auto"/>
                  <w:left w:val="single" w:sz="4" w:space="0" w:color="auto"/>
                  <w:bottom w:val="single" w:sz="4" w:space="0" w:color="auto"/>
                  <w:right w:val="single" w:sz="4" w:space="0" w:color="auto"/>
                </w:tcBorders>
                <w:vAlign w:val="center"/>
              </w:tcPr>
              <w:p w:rsidR="00927F23" w:rsidRPr="00927F23" w:rsidRDefault="00927F23" w:rsidP="00927F23">
                <w:pPr>
                  <w:jc w:val="right"/>
                  <w:rPr>
                    <w:sz w:val="21"/>
                    <w:szCs w:val="21"/>
                  </w:rPr>
                </w:pPr>
                <w:r w:rsidRPr="00927F23">
                  <w:rPr>
                    <w:sz w:val="21"/>
                    <w:szCs w:val="21"/>
                  </w:rPr>
                  <w:t>5,027,262.31</w:t>
                </w:r>
              </w:p>
            </w:tc>
          </w:tr>
        </w:tbl>
        <w:p w:rsidR="00FD2133" w:rsidRDefault="00D1422C">
          <w:pPr>
            <w:rPr>
              <w:szCs w:val="21"/>
            </w:rPr>
          </w:pPr>
        </w:p>
      </w:sdtContent>
    </w:sdt>
    <w:sdt>
      <w:sdtPr>
        <w:rPr>
          <w:rFonts w:ascii="宋体" w:hAnsi="宋体" w:cs="宋体" w:hint="eastAsia"/>
          <w:b w:val="0"/>
          <w:bCs w:val="0"/>
          <w:kern w:val="0"/>
          <w:sz w:val="24"/>
          <w:szCs w:val="24"/>
        </w:rPr>
        <w:alias w:val="模块:以现金结算的股份支付情况"/>
        <w:tag w:val="_GBC_e8a0c7296300463994744e877be96129"/>
        <w:id w:val="1587337663"/>
        <w:lock w:val="sdtLocked"/>
        <w:placeholder>
          <w:docPart w:val="GBC22222222222222222222222222222"/>
        </w:placeholder>
      </w:sdtPr>
      <w:sdtEndPr>
        <w:rPr>
          <w:rFonts w:cstheme="minorBidi"/>
          <w:sz w:val="21"/>
          <w:szCs w:val="21"/>
        </w:rPr>
      </w:sdtEndPr>
      <w:sdtContent>
        <w:p w:rsidR="00FD2133" w:rsidRDefault="00537341">
          <w:pPr>
            <w:pStyle w:val="3"/>
            <w:numPr>
              <w:ilvl w:val="0"/>
              <w:numId w:val="62"/>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EndPr>
            <w:rPr>
              <w:sz w:val="21"/>
              <w:szCs w:val="21"/>
            </w:rPr>
          </w:sdtEndPr>
          <w:sdtContent>
            <w:p w:rsidR="00927F2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sdt>
      <w:sdtPr>
        <w:rPr>
          <w:rFonts w:ascii="宋体" w:hAnsi="宋体" w:cs="宋体" w:hint="eastAsia"/>
          <w:b w:val="0"/>
          <w:bCs w:val="0"/>
          <w:kern w:val="0"/>
          <w:sz w:val="24"/>
          <w:szCs w:val="21"/>
        </w:rPr>
        <w:alias w:val="模块:股份支付的修改、终止情况"/>
        <w:tag w:val="_GBC_ae153862caea4ff5a57470b6f594f167"/>
        <w:id w:val="-248354384"/>
        <w:lock w:val="sdtLocked"/>
        <w:placeholder>
          <w:docPart w:val="GBC22222222222222222222222222222"/>
        </w:placeholder>
      </w:sdtPr>
      <w:sdtEndPr>
        <w:rPr>
          <w:rFonts w:cstheme="minorBidi" w:hint="default"/>
        </w:rPr>
      </w:sdtEndPr>
      <w:sdtContent>
        <w:p w:rsidR="00FD2133" w:rsidRPr="00E3257C" w:rsidRDefault="00537341">
          <w:pPr>
            <w:pStyle w:val="3"/>
            <w:numPr>
              <w:ilvl w:val="0"/>
              <w:numId w:val="62"/>
            </w:numPr>
            <w:rPr>
              <w:rFonts w:ascii="宋体" w:hAnsi="宋体"/>
              <w:szCs w:val="21"/>
            </w:rPr>
          </w:pPr>
          <w:r w:rsidRPr="00E3257C">
            <w:rPr>
              <w:rFonts w:ascii="宋体" w:hAnsi="宋体" w:hint="eastAsia"/>
              <w:szCs w:val="21"/>
            </w:rPr>
            <w:t>股份支付的修改、终止情况</w:t>
          </w:r>
        </w:p>
        <w:sdt>
          <w:sdtPr>
            <w:rPr>
              <w:rFonts w:hint="eastAsia"/>
              <w:sz w:val="21"/>
              <w:szCs w:val="21"/>
            </w:rPr>
            <w:alias w:val="是否适用：股份支付的修改、终止情况[双击切换]"/>
            <w:tag w:val="_GBC_6da986e9834d42b9bb7548673f325962"/>
            <w:id w:val="81496917"/>
            <w:lock w:val="sdtLocked"/>
            <w:placeholder>
              <w:docPart w:val="GBC22222222222222222222222222222"/>
            </w:placeholder>
          </w:sdtPr>
          <w:sdtContent>
            <w:p w:rsidR="00FD2133" w:rsidRPr="00E3257C" w:rsidRDefault="00D1422C" w:rsidP="00927F23">
              <w:pPr>
                <w:rPr>
                  <w:rFonts w:cstheme="minorBidi"/>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rsidP="00E3257C">
      <w:pPr>
        <w:ind w:firstLineChars="100" w:firstLine="210"/>
        <w:rPr>
          <w:sz w:val="21"/>
          <w:szCs w:val="21"/>
        </w:rPr>
      </w:pPr>
    </w:p>
    <w:sdt>
      <w:sdtPr>
        <w:rPr>
          <w:rFonts w:ascii="宋体" w:hAnsi="宋体" w:cs="宋体"/>
          <w:b w:val="0"/>
          <w:bCs w:val="0"/>
          <w:kern w:val="0"/>
          <w:sz w:val="24"/>
          <w:szCs w:val="21"/>
        </w:rPr>
        <w:alias w:val="模块:股份支付的其他情况说明"/>
        <w:tag w:val="_GBC_d9554f13d811474eab6fe8ab0c5c8811"/>
        <w:id w:val="231745841"/>
        <w:lock w:val="sdtLocked"/>
        <w:placeholder>
          <w:docPart w:val="GBC22222222222222222222222222222"/>
        </w:placeholder>
      </w:sdtPr>
      <w:sdtContent>
        <w:p w:rsidR="00FD2133" w:rsidRPr="00E3257C" w:rsidRDefault="00537341">
          <w:pPr>
            <w:pStyle w:val="3"/>
            <w:numPr>
              <w:ilvl w:val="0"/>
              <w:numId w:val="62"/>
            </w:numPr>
            <w:rPr>
              <w:rFonts w:ascii="宋体" w:hAnsi="宋体"/>
              <w:szCs w:val="21"/>
            </w:rPr>
          </w:pPr>
          <w:r w:rsidRPr="00E3257C">
            <w:rPr>
              <w:rFonts w:ascii="宋体" w:hAnsi="宋体" w:hint="eastAsia"/>
              <w:szCs w:val="21"/>
            </w:rPr>
            <w:t>其他</w:t>
          </w:r>
        </w:p>
        <w:sdt>
          <w:sdtPr>
            <w:rPr>
              <w:rFonts w:hint="eastAsia"/>
              <w:sz w:val="21"/>
              <w:szCs w:val="21"/>
            </w:rPr>
            <w:alias w:val="是否适用：股份支付的其他情况说明[双击切换]"/>
            <w:tag w:val="_GBC_d03d26e0d4844b798c3d4b87d2578ece"/>
            <w:id w:val="1720546885"/>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p w:rsidR="00FD2133" w:rsidRPr="00E3257C" w:rsidRDefault="00537341">
      <w:pPr>
        <w:pStyle w:val="2"/>
        <w:numPr>
          <w:ilvl w:val="0"/>
          <w:numId w:val="42"/>
        </w:numPr>
        <w:rPr>
          <w:rFonts w:ascii="宋体" w:hAnsi="宋体"/>
        </w:rPr>
      </w:pPr>
      <w:r w:rsidRPr="00E3257C">
        <w:rPr>
          <w:rFonts w:ascii="宋体" w:hAnsi="宋体" w:hint="eastAsia"/>
        </w:rPr>
        <w:t>承诺及或有事项</w:t>
      </w:r>
    </w:p>
    <w:p w:rsidR="00FD2133" w:rsidRPr="00E3257C" w:rsidRDefault="00537341">
      <w:pPr>
        <w:pStyle w:val="3"/>
        <w:numPr>
          <w:ilvl w:val="0"/>
          <w:numId w:val="63"/>
        </w:numPr>
        <w:rPr>
          <w:rFonts w:ascii="宋体" w:hAnsi="宋体"/>
          <w:szCs w:val="21"/>
        </w:rPr>
      </w:pPr>
      <w:r w:rsidRPr="00E3257C">
        <w:rPr>
          <w:rFonts w:ascii="宋体" w:hAnsi="宋体" w:hint="eastAsia"/>
          <w:szCs w:val="21"/>
        </w:rPr>
        <w:t>重要承诺事项</w:t>
      </w:r>
    </w:p>
    <w:sdt>
      <w:sdtPr>
        <w:rPr>
          <w:sz w:val="21"/>
          <w:szCs w:val="21"/>
        </w:rPr>
        <w:alias w:val="是否适用：重要承诺事项[双击切换]"/>
        <w:tag w:val="_GBC_568be9a6805040a8b9fbd5c5d07b45dd"/>
        <w:id w:val="-1716730342"/>
        <w:lock w:val="sdtLocked"/>
        <w:placeholder>
          <w:docPart w:val="GBC22222222222222222222222222222"/>
        </w:placeholder>
      </w:sdtPr>
      <w:sdtContent>
        <w:p w:rsidR="00927F2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sz w:val="21"/>
          <w:szCs w:val="21"/>
        </w:rPr>
      </w:pPr>
    </w:p>
    <w:p w:rsidR="00FD2133" w:rsidRPr="00E3257C" w:rsidRDefault="00537341">
      <w:pPr>
        <w:pStyle w:val="3"/>
        <w:numPr>
          <w:ilvl w:val="0"/>
          <w:numId w:val="63"/>
        </w:numPr>
        <w:rPr>
          <w:rFonts w:ascii="宋体" w:hAnsi="宋体"/>
          <w:szCs w:val="21"/>
        </w:rPr>
      </w:pPr>
      <w:r w:rsidRPr="00E3257C">
        <w:rPr>
          <w:rFonts w:ascii="宋体" w:hAnsi="宋体" w:hint="eastAsia"/>
          <w:szCs w:val="21"/>
        </w:rPr>
        <w:t>或有事项</w:t>
      </w:r>
    </w:p>
    <w:sdt>
      <w:sdtPr>
        <w:rPr>
          <w:rFonts w:ascii="宋体" w:eastAsia="宋体" w:hAnsi="宋体" w:cs="宋体" w:hint="eastAsia"/>
          <w:b w:val="0"/>
          <w:bCs w:val="0"/>
          <w:kern w:val="0"/>
          <w:sz w:val="24"/>
          <w:szCs w:val="21"/>
        </w:rPr>
        <w:alias w:val="模块:资产负债表日存在的或有事项"/>
        <w:tag w:val="_SEC_6da34404b73540309fc9634730ac0066"/>
        <w:id w:val="2012953030"/>
        <w:lock w:val="sdtLocked"/>
        <w:placeholder>
          <w:docPart w:val="GBC22222222222222222222222222222"/>
        </w:placeholder>
      </w:sdtPr>
      <w:sdtEndPr>
        <w:rPr>
          <w:rFonts w:cstheme="minorBidi"/>
        </w:rPr>
      </w:sdtEndPr>
      <w:sdtContent>
        <w:p w:rsidR="00FD2133" w:rsidRPr="00E3257C" w:rsidRDefault="00537341" w:rsidP="00B461C5">
          <w:pPr>
            <w:pStyle w:val="4"/>
            <w:numPr>
              <w:ilvl w:val="3"/>
              <w:numId w:val="145"/>
            </w:numPr>
            <w:ind w:left="485" w:hangingChars="202" w:hanging="485"/>
            <w:rPr>
              <w:rFonts w:ascii="宋体" w:eastAsia="宋体" w:hAnsi="宋体"/>
              <w:szCs w:val="21"/>
            </w:rPr>
          </w:pPr>
          <w:r w:rsidRPr="00E3257C">
            <w:rPr>
              <w:rFonts w:ascii="宋体" w:eastAsia="宋体" w:hAnsi="宋体" w:hint="eastAsia"/>
              <w:szCs w:val="21"/>
            </w:rPr>
            <w:t>资产负债表</w:t>
          </w:r>
          <w:proofErr w:type="gramStart"/>
          <w:r w:rsidRPr="00E3257C">
            <w:rPr>
              <w:rFonts w:ascii="宋体" w:eastAsia="宋体" w:hAnsi="宋体" w:hint="eastAsia"/>
              <w:szCs w:val="21"/>
            </w:rPr>
            <w:t>日存在</w:t>
          </w:r>
          <w:proofErr w:type="gramEnd"/>
          <w:r w:rsidRPr="00E3257C">
            <w:rPr>
              <w:rFonts w:ascii="宋体" w:eastAsia="宋体" w:hAnsi="宋体" w:hint="eastAsia"/>
              <w:szCs w:val="21"/>
            </w:rPr>
            <w:t>的重要或有事项</w:t>
          </w:r>
        </w:p>
        <w:sdt>
          <w:sdtPr>
            <w:rPr>
              <w:rFonts w:hint="eastAsia"/>
              <w:sz w:val="21"/>
              <w:szCs w:val="21"/>
            </w:rPr>
            <w:alias w:val="是否适用：资产负债表日存在的重要或有事项[双击切换]"/>
            <w:tag w:val="_GBC_d987504ad98e408986b4fc6f62089ffe"/>
            <w:id w:val="681702435"/>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sdt>
      <w:sdtPr>
        <w:rPr>
          <w:rFonts w:ascii="宋体" w:eastAsia="宋体" w:hAnsi="宋体" w:cs="宋体" w:hint="eastAsia"/>
          <w:b w:val="0"/>
          <w:bCs w:val="0"/>
          <w:kern w:val="0"/>
          <w:sz w:val="24"/>
          <w:szCs w:val="21"/>
        </w:rPr>
        <w:alias w:val="模块:公司没有需要披露的或有事项，也应予以说明"/>
        <w:tag w:val="_SEC_07f5db79000646bfa85b73f1179896b8"/>
        <w:id w:val="-404305911"/>
        <w:lock w:val="sdtLocked"/>
        <w:placeholder>
          <w:docPart w:val="GBC22222222222222222222222222222"/>
        </w:placeholder>
      </w:sdtPr>
      <w:sdtEndPr>
        <w:rPr>
          <w:rFonts w:cstheme="minorBidi"/>
        </w:rPr>
      </w:sdtEndPr>
      <w:sdtContent>
        <w:p w:rsidR="00FD2133" w:rsidRPr="00E3257C" w:rsidRDefault="00537341" w:rsidP="00B461C5">
          <w:pPr>
            <w:pStyle w:val="4"/>
            <w:numPr>
              <w:ilvl w:val="3"/>
              <w:numId w:val="145"/>
            </w:numPr>
            <w:ind w:left="485" w:hangingChars="202" w:hanging="485"/>
            <w:rPr>
              <w:rFonts w:ascii="宋体" w:eastAsia="宋体" w:hAnsi="宋体"/>
              <w:szCs w:val="21"/>
            </w:rPr>
          </w:pPr>
          <w:r w:rsidRPr="00E3257C">
            <w:rPr>
              <w:rFonts w:ascii="宋体" w:eastAsia="宋体" w:hAnsi="宋体" w:hint="eastAsia"/>
              <w:szCs w:val="21"/>
            </w:rPr>
            <w:t>公司没有需要披露的重要或有事项，也应予以说明：</w:t>
          </w:r>
        </w:p>
        <w:sdt>
          <w:sdtPr>
            <w:rPr>
              <w:rFonts w:hint="eastAsia"/>
              <w:sz w:val="21"/>
              <w:szCs w:val="21"/>
            </w:rPr>
            <w:alias w:val="是否适用：公司没有需要披露的重要或有事项，也应予以说明[双击切换]"/>
            <w:tag w:val="_GBC_07f7b2e649f24a948656f8714cbf5345"/>
            <w:id w:val="-1086151028"/>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rFonts w:cstheme="minorBidi"/>
              <w:sz w:val="21"/>
              <w:szCs w:val="21"/>
            </w:rPr>
          </w:pPr>
        </w:p>
      </w:sdtContent>
    </w:sdt>
    <w:sdt>
      <w:sdtPr>
        <w:rPr>
          <w:rFonts w:ascii="宋体" w:hAnsi="宋体" w:cs="宋体"/>
          <w:b w:val="0"/>
          <w:bCs w:val="0"/>
          <w:kern w:val="0"/>
          <w:sz w:val="24"/>
          <w:szCs w:val="21"/>
        </w:rPr>
        <w:alias w:val="模块:承诺及或有事项的其他情况说明"/>
        <w:tag w:val="_SEC_95ab34fb3b4a4254a4373a5a29c6b84d"/>
        <w:id w:val="1450355733"/>
        <w:lock w:val="sdtLocked"/>
        <w:placeholder>
          <w:docPart w:val="GBC22222222222222222222222222222"/>
        </w:placeholder>
      </w:sdtPr>
      <w:sdtContent>
        <w:p w:rsidR="00FD2133" w:rsidRPr="00E3257C" w:rsidRDefault="00537341">
          <w:pPr>
            <w:pStyle w:val="3"/>
            <w:numPr>
              <w:ilvl w:val="0"/>
              <w:numId w:val="63"/>
            </w:numPr>
            <w:rPr>
              <w:rFonts w:ascii="宋体" w:hAnsi="宋体"/>
              <w:szCs w:val="21"/>
            </w:rPr>
          </w:pPr>
          <w:r w:rsidRPr="00E3257C">
            <w:rPr>
              <w:rFonts w:ascii="宋体" w:hAnsi="宋体" w:hint="eastAsia"/>
              <w:szCs w:val="21"/>
            </w:rPr>
            <w:t>其他</w:t>
          </w:r>
        </w:p>
        <w:sdt>
          <w:sdtPr>
            <w:rPr>
              <w:rFonts w:hint="eastAsia"/>
              <w:sz w:val="21"/>
              <w:szCs w:val="21"/>
            </w:rPr>
            <w:alias w:val="是否适用：承诺及或有事项的其他情况说明[双击切换]"/>
            <w:tag w:val="_GBC_cf5b3c02da904b4ea27843983d9a6248"/>
            <w:id w:val="-338699856"/>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p w:rsidR="00FD2133" w:rsidRPr="00E3257C" w:rsidRDefault="00537341">
      <w:pPr>
        <w:pStyle w:val="2"/>
        <w:numPr>
          <w:ilvl w:val="0"/>
          <w:numId w:val="42"/>
        </w:numPr>
        <w:rPr>
          <w:rFonts w:ascii="宋体" w:hAnsi="宋体"/>
        </w:rPr>
      </w:pPr>
      <w:r w:rsidRPr="00E3257C">
        <w:rPr>
          <w:rFonts w:ascii="宋体" w:hAnsi="宋体" w:hint="eastAsia"/>
        </w:rPr>
        <w:t>资产负债表日后事项</w:t>
      </w:r>
    </w:p>
    <w:sdt>
      <w:sdtPr>
        <w:rPr>
          <w:rFonts w:ascii="宋体" w:hAnsi="宋体" w:cs="宋体" w:hint="eastAsia"/>
          <w:b w:val="0"/>
          <w:bCs w:val="0"/>
          <w:kern w:val="0"/>
          <w:sz w:val="24"/>
          <w:szCs w:val="21"/>
        </w:rPr>
        <w:alias w:val="模块:重要的非调整事项"/>
        <w:tag w:val="_SEC_3654dcc239a241d4891042df05a6f256"/>
        <w:id w:val="1801567590"/>
        <w:lock w:val="sdtLocked"/>
        <w:placeholder>
          <w:docPart w:val="GBC22222222222222222222222222222"/>
        </w:placeholder>
      </w:sdtPr>
      <w:sdtEndPr>
        <w:rPr>
          <w:rFonts w:cstheme="minorBidi"/>
        </w:rPr>
      </w:sdtEndPr>
      <w:sdtContent>
        <w:p w:rsidR="00FD2133" w:rsidRPr="00E3257C" w:rsidRDefault="00537341">
          <w:pPr>
            <w:pStyle w:val="3"/>
            <w:numPr>
              <w:ilvl w:val="0"/>
              <w:numId w:val="64"/>
            </w:numPr>
            <w:rPr>
              <w:rFonts w:ascii="宋体" w:hAnsi="宋体"/>
              <w:szCs w:val="21"/>
            </w:rPr>
          </w:pPr>
          <w:r w:rsidRPr="00E3257C">
            <w:rPr>
              <w:rFonts w:ascii="宋体" w:hAnsi="宋体" w:hint="eastAsia"/>
              <w:szCs w:val="21"/>
            </w:rPr>
            <w:t>重要的非调整事项</w:t>
          </w:r>
        </w:p>
        <w:sdt>
          <w:sdtPr>
            <w:rPr>
              <w:sz w:val="21"/>
              <w:szCs w:val="21"/>
            </w:rPr>
            <w:alias w:val="是否适用：重要的非调整事项[双击切换]"/>
            <w:tag w:val="_GBC_5d94a9ce52454687be716014c1894fef"/>
            <w:id w:val="603395345"/>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sdt>
      <w:sdtPr>
        <w:rPr>
          <w:rFonts w:ascii="宋体" w:hAnsi="宋体" w:cs="宋体" w:hint="eastAsia"/>
          <w:b w:val="0"/>
          <w:bCs w:val="0"/>
          <w:kern w:val="0"/>
          <w:sz w:val="24"/>
          <w:szCs w:val="21"/>
        </w:rPr>
        <w:alias w:val="模块:资产负债表日后利润分配情况说明"/>
        <w:tag w:val="_SEC_a0182471338a435e9bfa33dc5b5d68ed"/>
        <w:id w:val="1136995784"/>
        <w:lock w:val="sdtLocked"/>
        <w:placeholder>
          <w:docPart w:val="GBC22222222222222222222222222222"/>
        </w:placeholder>
      </w:sdtPr>
      <w:sdtEndPr>
        <w:rPr>
          <w:rFonts w:hint="default"/>
        </w:rPr>
      </w:sdtEndPr>
      <w:sdtContent>
        <w:p w:rsidR="00FD2133" w:rsidRPr="00E3257C" w:rsidRDefault="00537341">
          <w:pPr>
            <w:pStyle w:val="3"/>
            <w:numPr>
              <w:ilvl w:val="0"/>
              <w:numId w:val="64"/>
            </w:numPr>
            <w:rPr>
              <w:rFonts w:ascii="宋体" w:hAnsi="宋体"/>
              <w:szCs w:val="21"/>
            </w:rPr>
          </w:pPr>
          <w:r w:rsidRPr="00E3257C">
            <w:rPr>
              <w:rFonts w:ascii="宋体" w:hAnsi="宋体" w:hint="eastAsia"/>
              <w:szCs w:val="21"/>
            </w:rPr>
            <w:t>利润分配情况</w:t>
          </w:r>
        </w:p>
        <w:sdt>
          <w:sdtPr>
            <w:rPr>
              <w:sz w:val="21"/>
              <w:szCs w:val="21"/>
            </w:rPr>
            <w:alias w:val="是否适用：利润分配情况[双击切换]"/>
            <w:tag w:val="_GBC_9a91fb54a6c146e5b9ee1ecff3141237"/>
            <w:id w:val="-1708560670"/>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537341">
          <w:pPr>
            <w:jc w:val="right"/>
            <w:rPr>
              <w:sz w:val="21"/>
              <w:szCs w:val="21"/>
            </w:rPr>
          </w:pPr>
          <w:r w:rsidRPr="00E3257C">
            <w:rPr>
              <w:rFonts w:hint="eastAsia"/>
              <w:sz w:val="21"/>
              <w:szCs w:val="21"/>
            </w:rPr>
            <w:t>单位：</w:t>
          </w:r>
          <w:sdt>
            <w:sdtPr>
              <w:rPr>
                <w:rFonts w:hint="eastAsia"/>
                <w:sz w:val="21"/>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3257C">
                <w:rPr>
                  <w:rFonts w:hint="eastAsia"/>
                  <w:sz w:val="21"/>
                  <w:szCs w:val="21"/>
                </w:rPr>
                <w:t>元</w:t>
              </w:r>
            </w:sdtContent>
          </w:sdt>
          <w:r w:rsidRPr="00E3257C">
            <w:rPr>
              <w:rFonts w:hint="eastAsia"/>
              <w:sz w:val="21"/>
              <w:szCs w:val="21"/>
            </w:rPr>
            <w:t xml:space="preserve">  币种：</w:t>
          </w:r>
          <w:sdt>
            <w:sdtPr>
              <w:rPr>
                <w:rFonts w:hint="eastAsia"/>
                <w:sz w:val="21"/>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3257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546"/>
          </w:tblGrid>
          <w:tr w:rsidR="00FD2133" w:rsidRPr="00E3257C" w:rsidTr="00927F23">
            <w:sdt>
              <w:sdtPr>
                <w:rPr>
                  <w:sz w:val="21"/>
                  <w:szCs w:val="21"/>
                </w:rPr>
                <w:tag w:val="_PLD_bf262968d8f642798440b0d07b3a1dda"/>
                <w:id w:val="-1435979552"/>
                <w:lock w:val="sdtLocked"/>
              </w:sdtPr>
              <w:sdtContent>
                <w:tc>
                  <w:tcPr>
                    <w:tcW w:w="2488" w:type="pct"/>
                    <w:tcBorders>
                      <w:top w:val="single" w:sz="4" w:space="0" w:color="auto"/>
                      <w:left w:val="single" w:sz="4" w:space="0" w:color="auto"/>
                      <w:bottom w:val="single" w:sz="4" w:space="0" w:color="auto"/>
                      <w:right w:val="single" w:sz="4" w:space="0" w:color="auto"/>
                    </w:tcBorders>
                  </w:tcPr>
                  <w:p w:rsidR="00FD2133" w:rsidRPr="00E3257C" w:rsidRDefault="00537341">
                    <w:pPr>
                      <w:rPr>
                        <w:sz w:val="21"/>
                        <w:szCs w:val="21"/>
                      </w:rPr>
                    </w:pPr>
                    <w:r w:rsidRPr="00E3257C">
                      <w:rPr>
                        <w:rFonts w:hint="eastAsia"/>
                        <w:sz w:val="21"/>
                        <w:szCs w:val="21"/>
                      </w:rPr>
                      <w:t>拟分配的利润或股利</w:t>
                    </w:r>
                  </w:p>
                </w:tc>
              </w:sdtContent>
            </w:sdt>
            <w:sdt>
              <w:sdtPr>
                <w:rPr>
                  <w:sz w:val="21"/>
                  <w:szCs w:val="21"/>
                </w:rPr>
                <w:alias w:val="资产负债表日后拟分配的利润或股利"/>
                <w:tag w:val="_GBC_3add72466c2e49709858581a726eb392"/>
                <w:id w:val="-1055697415"/>
                <w:lock w:val="sdtLocked"/>
              </w:sdtPr>
              <w:sdtContent>
                <w:tc>
                  <w:tcPr>
                    <w:tcW w:w="2512" w:type="pct"/>
                    <w:tcBorders>
                      <w:top w:val="single" w:sz="4" w:space="0" w:color="auto"/>
                      <w:left w:val="single" w:sz="4" w:space="0" w:color="auto"/>
                      <w:bottom w:val="single" w:sz="4" w:space="0" w:color="auto"/>
                      <w:right w:val="single" w:sz="4" w:space="0" w:color="auto"/>
                    </w:tcBorders>
                  </w:tcPr>
                  <w:p w:rsidR="00FD2133" w:rsidRPr="00E3257C" w:rsidRDefault="00927F23">
                    <w:pPr>
                      <w:jc w:val="right"/>
                      <w:rPr>
                        <w:sz w:val="21"/>
                        <w:szCs w:val="21"/>
                      </w:rPr>
                    </w:pPr>
                    <w:r w:rsidRPr="00E3257C">
                      <w:rPr>
                        <w:sz w:val="21"/>
                        <w:szCs w:val="21"/>
                      </w:rPr>
                      <w:t>25,115,778.12</w:t>
                    </w:r>
                  </w:p>
                </w:tc>
              </w:sdtContent>
            </w:sdt>
          </w:tr>
          <w:tr w:rsidR="00FD2133" w:rsidRPr="00E3257C" w:rsidTr="00927F23">
            <w:sdt>
              <w:sdtPr>
                <w:rPr>
                  <w:sz w:val="21"/>
                  <w:szCs w:val="21"/>
                </w:rPr>
                <w:tag w:val="_PLD_3700532321ff4d58acce19d491336488"/>
                <w:id w:val="-568114700"/>
                <w:lock w:val="sdtLocked"/>
              </w:sdtPr>
              <w:sdtContent>
                <w:tc>
                  <w:tcPr>
                    <w:tcW w:w="2488" w:type="pct"/>
                    <w:tcBorders>
                      <w:top w:val="single" w:sz="4" w:space="0" w:color="auto"/>
                      <w:left w:val="single" w:sz="4" w:space="0" w:color="auto"/>
                      <w:bottom w:val="single" w:sz="4" w:space="0" w:color="auto"/>
                      <w:right w:val="single" w:sz="4" w:space="0" w:color="auto"/>
                    </w:tcBorders>
                  </w:tcPr>
                  <w:p w:rsidR="00FD2133" w:rsidRPr="00E3257C" w:rsidRDefault="00537341">
                    <w:pPr>
                      <w:rPr>
                        <w:sz w:val="21"/>
                        <w:szCs w:val="21"/>
                      </w:rPr>
                    </w:pPr>
                    <w:r w:rsidRPr="00E3257C">
                      <w:rPr>
                        <w:rFonts w:hint="eastAsia"/>
                        <w:sz w:val="21"/>
                        <w:szCs w:val="21"/>
                      </w:rPr>
                      <w:t>经审议批准宣告发放的利润或股利</w:t>
                    </w:r>
                  </w:p>
                </w:tc>
              </w:sdtContent>
            </w:sdt>
            <w:tc>
              <w:tcPr>
                <w:tcW w:w="2512" w:type="pct"/>
                <w:tcBorders>
                  <w:top w:val="single" w:sz="4" w:space="0" w:color="auto"/>
                  <w:left w:val="single" w:sz="4" w:space="0" w:color="auto"/>
                  <w:bottom w:val="single" w:sz="4" w:space="0" w:color="auto"/>
                  <w:right w:val="single" w:sz="4" w:space="0" w:color="auto"/>
                </w:tcBorders>
              </w:tcPr>
              <w:p w:rsidR="00FD2133" w:rsidRPr="00E3257C" w:rsidRDefault="00FD2133">
                <w:pPr>
                  <w:jc w:val="right"/>
                  <w:rPr>
                    <w:sz w:val="21"/>
                    <w:szCs w:val="21"/>
                  </w:rPr>
                </w:pPr>
              </w:p>
            </w:tc>
          </w:tr>
        </w:tbl>
        <w:p w:rsidR="00E636DC" w:rsidRPr="00E636DC" w:rsidRDefault="00E636DC" w:rsidP="00AC3AAD">
          <w:pPr>
            <w:autoSpaceDE w:val="0"/>
            <w:autoSpaceDN w:val="0"/>
            <w:adjustRightInd w:val="0"/>
            <w:spacing w:afterLines="50" w:line="360" w:lineRule="exact"/>
            <w:ind w:firstLineChars="200" w:firstLine="420"/>
            <w:rPr>
              <w:color w:val="000000" w:themeColor="text1"/>
              <w:sz w:val="21"/>
              <w:szCs w:val="21"/>
            </w:rPr>
          </w:pPr>
          <w:r w:rsidRPr="00E636DC">
            <w:rPr>
              <w:rFonts w:hint="eastAsia"/>
              <w:color w:val="000000" w:themeColor="text1"/>
              <w:sz w:val="21"/>
              <w:szCs w:val="21"/>
            </w:rPr>
            <w:t>根据公司董事会2</w:t>
          </w:r>
          <w:r w:rsidRPr="00E636DC">
            <w:rPr>
              <w:color w:val="000000" w:themeColor="text1"/>
              <w:sz w:val="21"/>
              <w:szCs w:val="21"/>
            </w:rPr>
            <w:t>021</w:t>
          </w:r>
          <w:r w:rsidRPr="00E636DC">
            <w:rPr>
              <w:rFonts w:hint="eastAsia"/>
              <w:color w:val="000000" w:themeColor="text1"/>
              <w:sz w:val="21"/>
              <w:szCs w:val="21"/>
            </w:rPr>
            <w:t>年度利润分配方案，公司拟以2</w:t>
          </w:r>
          <w:r w:rsidRPr="00E636DC">
            <w:rPr>
              <w:color w:val="000000" w:themeColor="text1"/>
              <w:sz w:val="21"/>
              <w:szCs w:val="21"/>
            </w:rPr>
            <w:t>021</w:t>
          </w:r>
          <w:r w:rsidRPr="00E636DC">
            <w:rPr>
              <w:rFonts w:hint="eastAsia"/>
              <w:color w:val="000000" w:themeColor="text1"/>
              <w:sz w:val="21"/>
              <w:szCs w:val="21"/>
            </w:rPr>
            <w:t>年1</w:t>
          </w:r>
          <w:r w:rsidRPr="00E636DC">
            <w:rPr>
              <w:color w:val="000000" w:themeColor="text1"/>
              <w:sz w:val="21"/>
              <w:szCs w:val="21"/>
            </w:rPr>
            <w:t>2</w:t>
          </w:r>
          <w:r w:rsidRPr="00E636DC">
            <w:rPr>
              <w:rFonts w:hint="eastAsia"/>
              <w:color w:val="000000" w:themeColor="text1"/>
              <w:sz w:val="21"/>
              <w:szCs w:val="21"/>
            </w:rPr>
            <w:t>月3</w:t>
          </w:r>
          <w:r w:rsidRPr="00E636DC">
            <w:rPr>
              <w:color w:val="000000" w:themeColor="text1"/>
              <w:sz w:val="21"/>
              <w:szCs w:val="21"/>
            </w:rPr>
            <w:t>1</w:t>
          </w:r>
          <w:r w:rsidRPr="00E636DC">
            <w:rPr>
              <w:rFonts w:hint="eastAsia"/>
              <w:color w:val="000000" w:themeColor="text1"/>
              <w:sz w:val="21"/>
              <w:szCs w:val="21"/>
            </w:rPr>
            <w:t>日的股份总额4</w:t>
          </w:r>
          <w:r w:rsidRPr="00E636DC">
            <w:rPr>
              <w:color w:val="000000" w:themeColor="text1"/>
              <w:sz w:val="21"/>
              <w:szCs w:val="21"/>
            </w:rPr>
            <w:t>18,596,302</w:t>
          </w:r>
          <w:r w:rsidRPr="00E636DC">
            <w:rPr>
              <w:rFonts w:hint="eastAsia"/>
              <w:color w:val="000000" w:themeColor="text1"/>
              <w:sz w:val="21"/>
              <w:szCs w:val="21"/>
            </w:rPr>
            <w:t>股为基数，向全体股东按每1</w:t>
          </w:r>
          <w:r w:rsidRPr="00E636DC">
            <w:rPr>
              <w:color w:val="000000" w:themeColor="text1"/>
              <w:sz w:val="21"/>
              <w:szCs w:val="21"/>
            </w:rPr>
            <w:t>0</w:t>
          </w:r>
          <w:r w:rsidRPr="00E636DC">
            <w:rPr>
              <w:rFonts w:hint="eastAsia"/>
              <w:color w:val="000000" w:themeColor="text1"/>
              <w:sz w:val="21"/>
              <w:szCs w:val="21"/>
            </w:rPr>
            <w:t>股派发现金股利0</w:t>
          </w:r>
          <w:r w:rsidRPr="00E636DC">
            <w:rPr>
              <w:color w:val="000000" w:themeColor="text1"/>
              <w:sz w:val="21"/>
              <w:szCs w:val="21"/>
            </w:rPr>
            <w:t>.6</w:t>
          </w:r>
          <w:r w:rsidRPr="00E636DC">
            <w:rPr>
              <w:rFonts w:hint="eastAsia"/>
              <w:color w:val="000000" w:themeColor="text1"/>
              <w:sz w:val="21"/>
              <w:szCs w:val="21"/>
            </w:rPr>
            <w:t>元（含税），预计将分配现金股利2</w:t>
          </w:r>
          <w:r w:rsidRPr="00E636DC">
            <w:rPr>
              <w:color w:val="000000" w:themeColor="text1"/>
              <w:sz w:val="21"/>
              <w:szCs w:val="21"/>
            </w:rPr>
            <w:t>5,115,778,12</w:t>
          </w:r>
          <w:r w:rsidRPr="00E636DC">
            <w:rPr>
              <w:rFonts w:hint="eastAsia"/>
              <w:color w:val="000000" w:themeColor="text1"/>
              <w:sz w:val="21"/>
              <w:szCs w:val="21"/>
            </w:rPr>
            <w:t>元。</w:t>
          </w:r>
        </w:p>
        <w:p w:rsidR="00FD2133" w:rsidRPr="00E3257C" w:rsidRDefault="00D1422C">
          <w:pPr>
            <w:rPr>
              <w:sz w:val="21"/>
              <w:szCs w:val="21"/>
            </w:rPr>
          </w:pPr>
        </w:p>
      </w:sdtContent>
    </w:sdt>
    <w:sdt>
      <w:sdtPr>
        <w:rPr>
          <w:rFonts w:ascii="宋体" w:hAnsi="宋体" w:cs="宋体"/>
          <w:b w:val="0"/>
          <w:bCs w:val="0"/>
          <w:kern w:val="0"/>
          <w:sz w:val="24"/>
          <w:szCs w:val="21"/>
        </w:rPr>
        <w:alias w:val="模块:资产负债表日后事项-销售退回说明"/>
        <w:tag w:val="_SEC_6346fe8809f74901abff74c752033e25"/>
        <w:id w:val="1059441252"/>
        <w:lock w:val="sdtLocked"/>
        <w:placeholder>
          <w:docPart w:val="GBC22222222222222222222222222222"/>
        </w:placeholder>
      </w:sdtPr>
      <w:sdtContent>
        <w:p w:rsidR="00FD2133" w:rsidRPr="00E3257C" w:rsidRDefault="00537341">
          <w:pPr>
            <w:pStyle w:val="3"/>
            <w:numPr>
              <w:ilvl w:val="0"/>
              <w:numId w:val="64"/>
            </w:numPr>
            <w:rPr>
              <w:rFonts w:ascii="宋体" w:hAnsi="宋体"/>
              <w:szCs w:val="21"/>
            </w:rPr>
          </w:pPr>
          <w:r w:rsidRPr="00E3257C">
            <w:rPr>
              <w:rFonts w:ascii="宋体" w:hAnsi="宋体" w:hint="eastAsia"/>
              <w:szCs w:val="21"/>
            </w:rPr>
            <w:t>销售退回</w:t>
          </w:r>
        </w:p>
        <w:sdt>
          <w:sdtPr>
            <w:rPr>
              <w:sz w:val="21"/>
              <w:szCs w:val="21"/>
            </w:rPr>
            <w:alias w:val="是否适用：销售退回[双击切换]"/>
            <w:tag w:val="_GBC_7fb2ecaa1ffb494486f4a8b2e94240d2"/>
            <w:id w:val="845444715"/>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sdt>
      <w:sdtPr>
        <w:rPr>
          <w:rFonts w:ascii="宋体" w:hAnsi="宋体" w:cs="宋体" w:hint="eastAsia"/>
          <w:b w:val="0"/>
          <w:bCs w:val="0"/>
          <w:kern w:val="0"/>
          <w:sz w:val="24"/>
          <w:szCs w:val="21"/>
        </w:rPr>
        <w:alias w:val="模块:其他资产负债表日后事项说明"/>
        <w:tag w:val="_SEC_776c6ddc183543f7a3beb6d8a088d64e"/>
        <w:id w:val="999004685"/>
        <w:lock w:val="sdtLocked"/>
        <w:placeholder>
          <w:docPart w:val="GBC22222222222222222222222222222"/>
        </w:placeholder>
      </w:sdtPr>
      <w:sdtContent>
        <w:p w:rsidR="00FD2133" w:rsidRPr="00E3257C" w:rsidRDefault="00537341">
          <w:pPr>
            <w:pStyle w:val="3"/>
            <w:numPr>
              <w:ilvl w:val="0"/>
              <w:numId w:val="64"/>
            </w:numPr>
            <w:rPr>
              <w:rFonts w:ascii="宋体" w:hAnsi="宋体"/>
              <w:szCs w:val="21"/>
            </w:rPr>
          </w:pPr>
          <w:r w:rsidRPr="00E3257C">
            <w:rPr>
              <w:rFonts w:ascii="宋体" w:hAnsi="宋体" w:hint="eastAsia"/>
              <w:szCs w:val="21"/>
            </w:rPr>
            <w:t>其他资产负债表日后事项说明</w:t>
          </w:r>
        </w:p>
        <w:sdt>
          <w:sdtPr>
            <w:rPr>
              <w:rFonts w:hint="eastAsia"/>
              <w:sz w:val="21"/>
              <w:szCs w:val="21"/>
            </w:rPr>
            <w:alias w:val="是否适用：其他资产负债表日后事项说明[双击切换]"/>
            <w:tag w:val="_GBC_4fc0f824aaea4ed096cae3b9f97ff314"/>
            <w:id w:val="964775057"/>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p w:rsidR="00FD2133" w:rsidRPr="00E3257C" w:rsidRDefault="00537341">
      <w:pPr>
        <w:pStyle w:val="2"/>
        <w:numPr>
          <w:ilvl w:val="0"/>
          <w:numId w:val="42"/>
        </w:numPr>
        <w:rPr>
          <w:rFonts w:ascii="宋体" w:hAnsi="宋体"/>
        </w:rPr>
      </w:pPr>
      <w:r w:rsidRPr="00E3257C">
        <w:rPr>
          <w:rFonts w:ascii="宋体" w:hAnsi="宋体" w:hint="eastAsia"/>
        </w:rPr>
        <w:t>其他重要事项</w:t>
      </w:r>
    </w:p>
    <w:p w:rsidR="00FD2133" w:rsidRPr="00E3257C" w:rsidRDefault="00537341">
      <w:pPr>
        <w:pStyle w:val="3"/>
        <w:numPr>
          <w:ilvl w:val="0"/>
          <w:numId w:val="65"/>
        </w:numPr>
        <w:rPr>
          <w:rFonts w:ascii="宋体" w:hAnsi="宋体"/>
          <w:szCs w:val="21"/>
        </w:rPr>
      </w:pPr>
      <w:r w:rsidRPr="00E3257C">
        <w:rPr>
          <w:rFonts w:ascii="宋体" w:hAnsi="宋体" w:hint="eastAsia"/>
          <w:szCs w:val="21"/>
        </w:rPr>
        <w:t>前期会计差错更正</w:t>
      </w:r>
    </w:p>
    <w:sdt>
      <w:sdtPr>
        <w:rPr>
          <w:rFonts w:ascii="宋体" w:eastAsia="宋体" w:hAnsi="宋体" w:cs="宋体" w:hint="eastAsia"/>
          <w:b w:val="0"/>
          <w:bCs w:val="0"/>
          <w:kern w:val="0"/>
          <w:sz w:val="24"/>
          <w:szCs w:val="21"/>
        </w:rPr>
        <w:alias w:val="模块:会计差错更正(追溯重述)"/>
        <w:tag w:val="_SEC_4c087918288648c6a9deb057067a9fc5"/>
        <w:id w:val="2115553333"/>
        <w:lock w:val="sdtLocked"/>
        <w:placeholder>
          <w:docPart w:val="GBC22222222222222222222222222222"/>
        </w:placeholder>
      </w:sdtPr>
      <w:sdtEndPr>
        <w:rPr>
          <w:rFonts w:hint="default"/>
        </w:rPr>
      </w:sdtEndPr>
      <w:sdtContent>
        <w:p w:rsidR="00FD2133" w:rsidRPr="00E3257C" w:rsidRDefault="00537341" w:rsidP="00B461C5">
          <w:pPr>
            <w:pStyle w:val="4"/>
            <w:numPr>
              <w:ilvl w:val="3"/>
              <w:numId w:val="146"/>
            </w:numPr>
            <w:ind w:left="485" w:hangingChars="202" w:hanging="485"/>
            <w:rPr>
              <w:rFonts w:ascii="宋体" w:eastAsia="宋体" w:hAnsi="宋体"/>
              <w:szCs w:val="21"/>
            </w:rPr>
          </w:pPr>
          <w:r w:rsidRPr="00E3257C">
            <w:rPr>
              <w:rFonts w:ascii="宋体" w:eastAsia="宋体" w:hAnsi="宋体" w:hint="eastAsia"/>
              <w:szCs w:val="21"/>
            </w:rPr>
            <w:t>追溯重述法</w:t>
          </w:r>
        </w:p>
        <w:sdt>
          <w:sdtPr>
            <w:rPr>
              <w:rFonts w:hint="eastAsia"/>
              <w:sz w:val="21"/>
              <w:szCs w:val="21"/>
            </w:rPr>
            <w:alias w:val="是否适用：追溯重述法[双击切换]"/>
            <w:tag w:val="_GBC_19d462bfe01047cd87b083dddf885193"/>
            <w:id w:val="18058296"/>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sdt>
      <w:sdtPr>
        <w:rPr>
          <w:rFonts w:ascii="宋体" w:eastAsia="宋体" w:hAnsi="宋体" w:cs="宋体" w:hint="eastAsia"/>
          <w:b w:val="0"/>
          <w:bCs w:val="0"/>
          <w:kern w:val="0"/>
          <w:sz w:val="24"/>
          <w:szCs w:val="21"/>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FD2133" w:rsidRPr="00E3257C" w:rsidRDefault="00537341" w:rsidP="00B461C5">
          <w:pPr>
            <w:pStyle w:val="4"/>
            <w:numPr>
              <w:ilvl w:val="3"/>
              <w:numId w:val="146"/>
            </w:numPr>
            <w:ind w:left="485" w:hangingChars="202" w:hanging="485"/>
            <w:rPr>
              <w:rFonts w:ascii="宋体" w:eastAsia="宋体" w:hAnsi="宋体"/>
              <w:szCs w:val="21"/>
            </w:rPr>
          </w:pPr>
          <w:r w:rsidRPr="00E3257C">
            <w:rPr>
              <w:rFonts w:ascii="宋体" w:eastAsia="宋体" w:hAnsi="宋体" w:hint="eastAsia"/>
              <w:szCs w:val="21"/>
            </w:rPr>
            <w:t>未来适用法</w:t>
          </w:r>
        </w:p>
        <w:sdt>
          <w:sdtPr>
            <w:rPr>
              <w:sz w:val="21"/>
              <w:szCs w:val="21"/>
            </w:rPr>
            <w:alias w:val="是否适用：未来适用法[双击切换]"/>
            <w:tag w:val="_GBC_6fd6421ddf524335aa8fac02bc322e70"/>
            <w:id w:val="-2026244243"/>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sdt>
      <w:sdtPr>
        <w:rPr>
          <w:rFonts w:ascii="宋体" w:hAnsi="宋体" w:cs="宋体" w:hint="eastAsia"/>
          <w:b w:val="0"/>
          <w:bCs w:val="0"/>
          <w:kern w:val="0"/>
          <w:sz w:val="24"/>
          <w:szCs w:val="21"/>
        </w:rPr>
        <w:alias w:val="模块:债务重组"/>
        <w:tag w:val="_SEC_010853a024e74ff2955558ced7301626"/>
        <w:id w:val="1224258172"/>
        <w:lock w:val="sdtLocked"/>
        <w:placeholder>
          <w:docPart w:val="GBC22222222222222222222222222222"/>
        </w:placeholder>
      </w:sdtPr>
      <w:sdtEndPr>
        <w:rPr>
          <w:rFonts w:cstheme="minorBidi"/>
        </w:rPr>
      </w:sdtEndPr>
      <w:sdtContent>
        <w:p w:rsidR="00FD2133" w:rsidRPr="00E3257C" w:rsidRDefault="00537341">
          <w:pPr>
            <w:pStyle w:val="3"/>
            <w:numPr>
              <w:ilvl w:val="0"/>
              <w:numId w:val="65"/>
            </w:numPr>
            <w:rPr>
              <w:rFonts w:ascii="宋体" w:hAnsi="宋体"/>
              <w:szCs w:val="21"/>
            </w:rPr>
          </w:pPr>
          <w:r w:rsidRPr="00E3257C">
            <w:rPr>
              <w:rFonts w:ascii="宋体" w:hAnsi="宋体" w:hint="eastAsia"/>
              <w:szCs w:val="21"/>
            </w:rPr>
            <w:t>债务重组</w:t>
          </w:r>
        </w:p>
        <w:sdt>
          <w:sdtPr>
            <w:rPr>
              <w:sz w:val="21"/>
              <w:szCs w:val="21"/>
            </w:rPr>
            <w:alias w:val="是否适用：债务重组[双击切换]"/>
            <w:tag w:val="_GBC_1697accce6f645f7a5b19e8e900eb26c"/>
            <w:id w:val="836419151"/>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p w:rsidR="00FD2133" w:rsidRPr="00E3257C" w:rsidRDefault="00537341">
      <w:pPr>
        <w:pStyle w:val="3"/>
        <w:numPr>
          <w:ilvl w:val="0"/>
          <w:numId w:val="65"/>
        </w:numPr>
        <w:rPr>
          <w:rFonts w:ascii="宋体" w:hAnsi="宋体"/>
          <w:szCs w:val="21"/>
        </w:rPr>
      </w:pPr>
      <w:r w:rsidRPr="00E3257C">
        <w:rPr>
          <w:rFonts w:ascii="宋体" w:hAnsi="宋体" w:hint="eastAsia"/>
          <w:szCs w:val="21"/>
        </w:rPr>
        <w:t>资产置换</w:t>
      </w:r>
    </w:p>
    <w:sdt>
      <w:sdtPr>
        <w:rPr>
          <w:rFonts w:ascii="宋体" w:eastAsia="宋体" w:hAnsi="宋体" w:cs="宋体" w:hint="eastAsia"/>
          <w:b w:val="0"/>
          <w:bCs w:val="0"/>
          <w:kern w:val="0"/>
          <w:sz w:val="24"/>
          <w:szCs w:val="21"/>
        </w:rPr>
        <w:alias w:val="模块:非货币性资产交换"/>
        <w:tag w:val="_SEC_a959a47edc2446e5acfd29b49364046c"/>
        <w:id w:val="1558503476"/>
        <w:lock w:val="sdtLocked"/>
        <w:placeholder>
          <w:docPart w:val="GBC22222222222222222222222222222"/>
        </w:placeholder>
      </w:sdtPr>
      <w:sdtEndPr>
        <w:rPr>
          <w:rFonts w:cstheme="minorBidi"/>
        </w:rPr>
      </w:sdtEndPr>
      <w:sdtContent>
        <w:p w:rsidR="00FD2133" w:rsidRPr="00E3257C" w:rsidRDefault="00537341" w:rsidP="00B461C5">
          <w:pPr>
            <w:pStyle w:val="4"/>
            <w:numPr>
              <w:ilvl w:val="3"/>
              <w:numId w:val="147"/>
            </w:numPr>
            <w:ind w:left="485" w:hangingChars="202" w:hanging="485"/>
            <w:rPr>
              <w:rFonts w:ascii="宋体" w:eastAsia="宋体" w:hAnsi="宋体"/>
              <w:szCs w:val="21"/>
            </w:rPr>
          </w:pPr>
          <w:r w:rsidRPr="00E3257C">
            <w:rPr>
              <w:rFonts w:ascii="宋体" w:eastAsia="宋体" w:hAnsi="宋体" w:hint="eastAsia"/>
              <w:szCs w:val="21"/>
            </w:rPr>
            <w:t>非货币性资产交换</w:t>
          </w:r>
        </w:p>
        <w:sdt>
          <w:sdtPr>
            <w:rPr>
              <w:rFonts w:hint="eastAsia"/>
              <w:sz w:val="21"/>
              <w:szCs w:val="21"/>
            </w:rPr>
            <w:alias w:val="是否适用：非货币性资产交换[双击切换]"/>
            <w:tag w:val="_GBC_480975ada702478dae8a1468d6e0c3cd"/>
            <w:id w:val="-1199621872"/>
            <w:lock w:val="sdtLocked"/>
            <w:placeholder>
              <w:docPart w:val="GBC22222222222222222222222222222"/>
            </w:placeholder>
          </w:sdtPr>
          <w:sdtContent>
            <w:p w:rsidR="00FD2133" w:rsidRPr="00E3257C" w:rsidRDefault="00D1422C" w:rsidP="00927F23">
              <w:pPr>
                <w:spacing w:line="360" w:lineRule="exact"/>
                <w:ind w:right="5"/>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sdt>
      <w:sdtPr>
        <w:rPr>
          <w:rFonts w:ascii="宋体" w:eastAsia="宋体" w:hAnsi="宋体" w:cs="宋体" w:hint="eastAsia"/>
          <w:b w:val="0"/>
          <w:bCs w:val="0"/>
          <w:kern w:val="0"/>
          <w:sz w:val="24"/>
          <w:szCs w:val="21"/>
        </w:rPr>
        <w:alias w:val="模块:其他资产置换资产说明"/>
        <w:tag w:val="_SEC_1d69b9d18d514fd19619562c4673a46d"/>
        <w:id w:val="-1545441316"/>
        <w:lock w:val="sdtLocked"/>
        <w:placeholder>
          <w:docPart w:val="GBC22222222222222222222222222222"/>
        </w:placeholder>
      </w:sdtPr>
      <w:sdtEndPr>
        <w:rPr>
          <w:rFonts w:cstheme="minorBidi"/>
        </w:rPr>
      </w:sdtEndPr>
      <w:sdtContent>
        <w:p w:rsidR="00FD2133" w:rsidRPr="00E3257C" w:rsidRDefault="00537341" w:rsidP="00B461C5">
          <w:pPr>
            <w:pStyle w:val="4"/>
            <w:numPr>
              <w:ilvl w:val="3"/>
              <w:numId w:val="147"/>
            </w:numPr>
            <w:ind w:left="485" w:hangingChars="202" w:hanging="485"/>
            <w:rPr>
              <w:rFonts w:ascii="宋体" w:eastAsia="宋体" w:hAnsi="宋体"/>
              <w:szCs w:val="21"/>
            </w:rPr>
          </w:pPr>
          <w:r w:rsidRPr="00E3257C">
            <w:rPr>
              <w:rFonts w:ascii="宋体" w:eastAsia="宋体" w:hAnsi="宋体" w:hint="eastAsia"/>
              <w:szCs w:val="21"/>
            </w:rPr>
            <w:t>其他资产置换</w:t>
          </w:r>
        </w:p>
        <w:sdt>
          <w:sdtPr>
            <w:rPr>
              <w:rFonts w:hint="eastAsia"/>
              <w:sz w:val="21"/>
              <w:szCs w:val="21"/>
            </w:rPr>
            <w:alias w:val="是否适用：其他资产置换[双击切换]"/>
            <w:tag w:val="_GBC_d4d75cf02549483681739e6eb10910ff"/>
            <w:id w:val="1263644826"/>
            <w:lock w:val="sdtLocked"/>
            <w:placeholder>
              <w:docPart w:val="GBC22222222222222222222222222222"/>
            </w:placeholder>
          </w:sdtPr>
          <w:sdtContent>
            <w:p w:rsidR="00FD2133" w:rsidRPr="00E3257C" w:rsidRDefault="00D1422C" w:rsidP="00927F23">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sdt>
      <w:sdtPr>
        <w:rPr>
          <w:rFonts w:ascii="宋体" w:hAnsi="宋体" w:cs="宋体" w:hint="eastAsia"/>
          <w:b w:val="0"/>
          <w:bCs w:val="0"/>
          <w:kern w:val="0"/>
          <w:sz w:val="24"/>
          <w:szCs w:val="21"/>
        </w:rPr>
        <w:alias w:val="模块:年金计划主要内容及重大变化"/>
        <w:tag w:val="_SEC_e99af52cf73147c3943e3f4044942350"/>
        <w:id w:val="1274366165"/>
        <w:lock w:val="sdtLocked"/>
        <w:placeholder>
          <w:docPart w:val="GBC22222222222222222222222222222"/>
        </w:placeholder>
      </w:sdtPr>
      <w:sdtEndPr>
        <w:rPr>
          <w:rFonts w:cstheme="minorBidi"/>
        </w:rPr>
      </w:sdtEndPr>
      <w:sdtContent>
        <w:p w:rsidR="00FD2133" w:rsidRPr="00E3257C" w:rsidRDefault="00537341">
          <w:pPr>
            <w:pStyle w:val="3"/>
            <w:numPr>
              <w:ilvl w:val="0"/>
              <w:numId w:val="65"/>
            </w:numPr>
            <w:rPr>
              <w:rFonts w:ascii="宋体" w:hAnsi="宋体"/>
              <w:szCs w:val="21"/>
            </w:rPr>
          </w:pPr>
          <w:r w:rsidRPr="00E3257C">
            <w:rPr>
              <w:rFonts w:ascii="宋体" w:hAnsi="宋体" w:hint="eastAsia"/>
              <w:szCs w:val="21"/>
            </w:rPr>
            <w:t>年金计划</w:t>
          </w:r>
        </w:p>
        <w:sdt>
          <w:sdtPr>
            <w:rPr>
              <w:sz w:val="21"/>
              <w:szCs w:val="21"/>
            </w:rPr>
            <w:alias w:val="是否适用：年金计划[双击切换]"/>
            <w:tag w:val="_GBC_7abcd6901bc848d8b58391e0ddd63034"/>
            <w:id w:val="1782444888"/>
            <w:lock w:val="sdtLocked"/>
            <w:placeholder>
              <w:docPart w:val="GBC22222222222222222222222222222"/>
            </w:placeholder>
          </w:sdtPr>
          <w:sdtContent>
            <w:p w:rsidR="00FD2133" w:rsidRPr="00E3257C" w:rsidRDefault="00D1422C" w:rsidP="00927F23">
              <w:pPr>
                <w:rPr>
                  <w:rFonts w:cstheme="minorBidi"/>
                  <w:sz w:val="21"/>
                  <w:szCs w:val="21"/>
                </w:rPr>
              </w:pPr>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sdt>
      <w:sdtPr>
        <w:rPr>
          <w:rFonts w:ascii="宋体" w:hAnsi="宋体" w:cs="宋体" w:hint="eastAsia"/>
          <w:b w:val="0"/>
          <w:bCs w:val="0"/>
          <w:kern w:val="0"/>
          <w:sz w:val="24"/>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FD2133" w:rsidRPr="00E3257C" w:rsidRDefault="00537341">
          <w:pPr>
            <w:pStyle w:val="3"/>
            <w:numPr>
              <w:ilvl w:val="0"/>
              <w:numId w:val="65"/>
            </w:numPr>
            <w:rPr>
              <w:rFonts w:ascii="宋体" w:hAnsi="宋体"/>
              <w:szCs w:val="21"/>
            </w:rPr>
          </w:pPr>
          <w:r w:rsidRPr="00E3257C">
            <w:rPr>
              <w:rFonts w:ascii="宋体" w:hAnsi="宋体" w:hint="eastAsia"/>
              <w:szCs w:val="21"/>
            </w:rPr>
            <w:t>终止经营</w:t>
          </w:r>
        </w:p>
        <w:p w:rsidR="00927F23" w:rsidRPr="00E3257C" w:rsidRDefault="00D1422C" w:rsidP="00927F23">
          <w:pPr>
            <w:rPr>
              <w:sz w:val="21"/>
              <w:szCs w:val="21"/>
            </w:rPr>
          </w:pPr>
          <w:sdt>
            <w:sdtPr>
              <w:rPr>
                <w:sz w:val="21"/>
                <w:szCs w:val="21"/>
              </w:rPr>
              <w:alias w:val="是否适用：终止经营[双击切换]"/>
              <w:tag w:val="_GBC_667e81a5639a48488e957a55e45c7763"/>
              <w:id w:val="801663190"/>
              <w:lock w:val="sdtLocked"/>
              <w:placeholder>
                <w:docPart w:val="GBC22222222222222222222222222222"/>
              </w:placeholder>
            </w:sdtPr>
            <w:sdtContent>
              <w:r w:rsidRPr="00E3257C">
                <w:rPr>
                  <w:sz w:val="21"/>
                  <w:szCs w:val="21"/>
                </w:rPr>
                <w:fldChar w:fldCharType="begin"/>
              </w:r>
              <w:r w:rsidR="00927F23"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sdtContent>
          </w:sdt>
        </w:p>
        <w:p w:rsidR="00FD2133" w:rsidRPr="00E3257C" w:rsidRDefault="00D1422C">
          <w:pPr>
            <w:rPr>
              <w:rFonts w:cstheme="minorBidi"/>
              <w:kern w:val="2"/>
              <w:sz w:val="21"/>
              <w:szCs w:val="21"/>
            </w:rPr>
          </w:pPr>
        </w:p>
      </w:sdtContent>
    </w:sdt>
    <w:p w:rsidR="00FD2133" w:rsidRPr="00E3257C" w:rsidRDefault="00FD2133">
      <w:pPr>
        <w:rPr>
          <w:sz w:val="21"/>
          <w:szCs w:val="21"/>
        </w:rPr>
      </w:pPr>
    </w:p>
    <w:p w:rsidR="00FD2133" w:rsidRPr="00E3257C" w:rsidRDefault="00537341">
      <w:pPr>
        <w:pStyle w:val="3"/>
        <w:numPr>
          <w:ilvl w:val="0"/>
          <w:numId w:val="65"/>
        </w:numPr>
        <w:rPr>
          <w:rFonts w:ascii="宋体" w:hAnsi="宋体"/>
          <w:szCs w:val="21"/>
        </w:rPr>
      </w:pPr>
      <w:r w:rsidRPr="00E3257C">
        <w:rPr>
          <w:rFonts w:ascii="宋体" w:hAnsi="宋体" w:hint="eastAsia"/>
          <w:szCs w:val="21"/>
        </w:rPr>
        <w:t>分部信息</w:t>
      </w:r>
    </w:p>
    <w:sdt>
      <w:sdtPr>
        <w:rPr>
          <w:rFonts w:ascii="宋体" w:eastAsia="宋体" w:hAnsi="宋体" w:cs="宋体" w:hint="eastAsia"/>
          <w:b w:val="0"/>
          <w:bCs w:val="0"/>
          <w:kern w:val="0"/>
          <w:sz w:val="24"/>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rsidR="00FD2133" w:rsidRPr="00E3257C" w:rsidRDefault="00537341" w:rsidP="00B461C5">
          <w:pPr>
            <w:pStyle w:val="4"/>
            <w:numPr>
              <w:ilvl w:val="3"/>
              <w:numId w:val="148"/>
            </w:numPr>
            <w:ind w:left="485" w:hangingChars="202" w:hanging="485"/>
            <w:rPr>
              <w:rFonts w:ascii="宋体" w:eastAsia="宋体" w:hAnsi="宋体"/>
              <w:szCs w:val="21"/>
            </w:rPr>
          </w:pPr>
          <w:r w:rsidRPr="00E3257C">
            <w:rPr>
              <w:rFonts w:ascii="宋体" w:eastAsia="宋体" w:hAnsi="宋体" w:hint="eastAsia"/>
              <w:szCs w:val="21"/>
            </w:rPr>
            <w:t>报告分部的确定依据与会计政策</w:t>
          </w:r>
        </w:p>
        <w:sdt>
          <w:sdtPr>
            <w:rPr>
              <w:rFonts w:hint="eastAsia"/>
              <w:sz w:val="21"/>
              <w:szCs w:val="21"/>
            </w:rPr>
            <w:alias w:val="是否适用：报告分部的确定依据与会计政策[双击切换]"/>
            <w:tag w:val="_GBC_b3cac5485321452cadb6e7ec2be5d907"/>
            <w:id w:val="2049103090"/>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927F23"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927F23" w:rsidRPr="00E3257C">
                <w:rPr>
                  <w:sz w:val="21"/>
                  <w:szCs w:val="21"/>
                </w:rPr>
                <w:instrText xml:space="preserve"> MACROBUTTON  SnrToggleCheckbox □不适用 </w:instrText>
              </w:r>
              <w:r w:rsidRPr="00E3257C">
                <w:rPr>
                  <w:sz w:val="21"/>
                  <w:szCs w:val="21"/>
                </w:rPr>
                <w:fldChar w:fldCharType="end"/>
              </w:r>
            </w:p>
          </w:sdtContent>
        </w:sdt>
        <w:sdt>
          <w:sdtPr>
            <w:rPr>
              <w:szCs w:val="21"/>
            </w:rPr>
            <w:alias w:val="报告分部的确定依据与会计政策"/>
            <w:tag w:val="_GBC_93ce2d8a1bb34f5498420754de576c4b"/>
            <w:id w:val="85507480"/>
            <w:lock w:val="sdtLocked"/>
            <w:placeholder>
              <w:docPart w:val="GBC22222222222222222222222222222"/>
            </w:placeholder>
          </w:sdtPr>
          <w:sdtContent>
            <w:p w:rsidR="00927F23" w:rsidRPr="00AE59D0" w:rsidRDefault="00927F23" w:rsidP="00927F23">
              <w:pPr>
                <w:spacing w:line="360" w:lineRule="exact"/>
                <w:ind w:firstLineChars="200" w:firstLine="480"/>
                <w:rPr>
                  <w:rFonts w:asciiTheme="minorEastAsia" w:eastAsiaTheme="minorEastAsia" w:hAnsiTheme="minorEastAsia"/>
                  <w:bCs/>
                </w:rPr>
              </w:pPr>
              <w:r w:rsidRPr="00927F23">
                <w:rPr>
                  <w:rFonts w:asciiTheme="minorEastAsia" w:eastAsiaTheme="minorEastAsia" w:hAnsiTheme="minorEastAsia" w:hint="eastAsia"/>
                  <w:bCs/>
                  <w:sz w:val="21"/>
                  <w:szCs w:val="21"/>
                </w:rPr>
                <w:t>本公司主要在中国制造及销售TDI及相关产品，而且大部分资产均位于中国境内。管理层根据本公司的内部组织结构、管理要求及内部报告制度来划分报告分部，并决定向报告分部来分配资源及评价其业绩。由于本公司分配资源及评价业绩系以TDI及相关产品的生产即销售为基础，亦是本公司内部报告的唯一经营分部。</w:t>
              </w:r>
            </w:p>
            <w:p w:rsidR="00FD2133" w:rsidRDefault="00D1422C">
              <w:pPr>
                <w:rPr>
                  <w:szCs w:val="21"/>
                </w:rPr>
              </w:pPr>
            </w:p>
          </w:sdtContent>
        </w:sdt>
      </w:sdtContent>
    </w:sdt>
    <w:sdt>
      <w:sdtPr>
        <w:rPr>
          <w:rFonts w:ascii="宋体" w:eastAsia="宋体" w:hAnsi="宋体" w:cs="宋体" w:hint="eastAsia"/>
          <w:b w:val="0"/>
          <w:bCs w:val="0"/>
          <w:kern w:val="0"/>
          <w:sz w:val="24"/>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 w:val="21"/>
          <w:szCs w:val="21"/>
        </w:rPr>
      </w:sdtEndPr>
      <w:sdtContent>
        <w:p w:rsidR="00FD2133" w:rsidRDefault="00537341" w:rsidP="007647DC">
          <w:pPr>
            <w:pStyle w:val="4"/>
            <w:numPr>
              <w:ilvl w:val="3"/>
              <w:numId w:val="148"/>
            </w:numPr>
            <w:ind w:left="485" w:hangingChars="202" w:hanging="485"/>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Content>
            <w:p w:rsidR="00FD2133" w:rsidRDefault="00D1422C" w:rsidP="0002734E">
              <w:pPr>
                <w:pStyle w:val="a9"/>
                <w:ind w:firstLineChars="0" w:firstLine="0"/>
                <w:jc w:val="left"/>
              </w:pPr>
              <w:r>
                <w:rPr>
                  <w:rFonts w:ascii="宋体" w:hAnsi="宋体"/>
                  <w:szCs w:val="21"/>
                </w:rPr>
                <w:fldChar w:fldCharType="begin"/>
              </w:r>
              <w:r w:rsidR="0002734E">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2734E">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 w:val="24"/>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 w:val="21"/>
          <w:szCs w:val="21"/>
        </w:rPr>
      </w:sdtEndPr>
      <w:sdtContent>
        <w:p w:rsidR="00FD2133" w:rsidRDefault="00537341" w:rsidP="007647DC">
          <w:pPr>
            <w:pStyle w:val="4"/>
            <w:numPr>
              <w:ilvl w:val="3"/>
              <w:numId w:val="148"/>
            </w:numPr>
            <w:ind w:left="485" w:hangingChars="202" w:hanging="485"/>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EndPr>
            <w:rPr>
              <w:sz w:val="21"/>
            </w:rPr>
          </w:sdtEndPr>
          <w:sdtContent>
            <w:p w:rsidR="00FD2133" w:rsidRPr="00E3257C" w:rsidRDefault="00D1422C" w:rsidP="0002734E">
              <w:pPr>
                <w:jc w:val="both"/>
                <w:rPr>
                  <w:sz w:val="21"/>
                  <w:szCs w:val="21"/>
                </w:rPr>
              </w:pPr>
              <w:r w:rsidRPr="00E3257C">
                <w:rPr>
                  <w:sz w:val="21"/>
                  <w:szCs w:val="21"/>
                </w:rPr>
                <w:fldChar w:fldCharType="begin"/>
              </w:r>
              <w:r w:rsidR="0002734E"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02734E"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sdt>
      <w:sdtPr>
        <w:rPr>
          <w:rFonts w:ascii="宋体" w:eastAsia="宋体" w:hAnsi="宋体" w:cs="宋体" w:hint="eastAsia"/>
          <w:b w:val="0"/>
          <w:bCs w:val="0"/>
          <w:kern w:val="0"/>
          <w:sz w:val="24"/>
          <w:szCs w:val="21"/>
        </w:rPr>
        <w:alias w:val="模块:分部信息其他说明"/>
        <w:tag w:val="_SEC_83dbb92e05854ff09d00691d7141ac0b"/>
        <w:id w:val="804894450"/>
        <w:lock w:val="sdtLocked"/>
        <w:placeholder>
          <w:docPart w:val="GBC22222222222222222222222222222"/>
        </w:placeholder>
      </w:sdtPr>
      <w:sdtContent>
        <w:p w:rsidR="00FD2133" w:rsidRPr="00E3257C" w:rsidRDefault="00537341" w:rsidP="00B461C5">
          <w:pPr>
            <w:pStyle w:val="4"/>
            <w:numPr>
              <w:ilvl w:val="3"/>
              <w:numId w:val="148"/>
            </w:numPr>
            <w:ind w:left="485" w:hangingChars="202" w:hanging="485"/>
            <w:rPr>
              <w:szCs w:val="21"/>
            </w:rPr>
          </w:pPr>
          <w:r w:rsidRPr="00E3257C">
            <w:rPr>
              <w:rFonts w:hint="eastAsia"/>
              <w:szCs w:val="21"/>
            </w:rPr>
            <w:t>其他说明</w:t>
          </w:r>
        </w:p>
        <w:sdt>
          <w:sdtPr>
            <w:rPr>
              <w:rFonts w:hint="eastAsia"/>
              <w:sz w:val="21"/>
              <w:szCs w:val="21"/>
            </w:rPr>
            <w:alias w:val="是否适用：分部信息的其他说明[双击切换]"/>
            <w:tag w:val="_GBC_a7173613038248df8d31b8ffe91e1e27"/>
            <w:id w:val="-1524543608"/>
            <w:lock w:val="sdtLocked"/>
            <w:placeholder>
              <w:docPart w:val="GBC22222222222222222222222222222"/>
            </w:placeholder>
          </w:sdtPr>
          <w:sdtContent>
            <w:p w:rsidR="0002734E" w:rsidRPr="00E3257C" w:rsidRDefault="00D1422C" w:rsidP="0002734E">
              <w:pPr>
                <w:rPr>
                  <w:sz w:val="21"/>
                  <w:szCs w:val="21"/>
                </w:rPr>
              </w:pPr>
              <w:r w:rsidRPr="00E3257C">
                <w:rPr>
                  <w:sz w:val="21"/>
                  <w:szCs w:val="21"/>
                </w:rPr>
                <w:fldChar w:fldCharType="begin"/>
              </w:r>
              <w:r w:rsidR="0002734E"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02734E"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sdt>
      <w:sdtPr>
        <w:rPr>
          <w:rFonts w:ascii="宋体" w:hAnsi="宋体" w:cs="宋体" w:hint="eastAsia"/>
          <w:b w:val="0"/>
          <w:bCs w:val="0"/>
          <w:kern w:val="0"/>
          <w:sz w:val="24"/>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FD2133" w:rsidRPr="00E3257C" w:rsidRDefault="00537341">
          <w:pPr>
            <w:pStyle w:val="3"/>
            <w:numPr>
              <w:ilvl w:val="0"/>
              <w:numId w:val="65"/>
            </w:numPr>
            <w:rPr>
              <w:szCs w:val="21"/>
            </w:rPr>
          </w:pPr>
          <w:r w:rsidRPr="00E3257C">
            <w:rPr>
              <w:rFonts w:ascii="宋体" w:hAnsi="宋体" w:cs="宋体" w:hint="eastAsia"/>
              <w:bCs w:val="0"/>
              <w:kern w:val="0"/>
              <w:szCs w:val="21"/>
            </w:rPr>
            <w:t>其他对投资者决策有影响的重要交易和事项</w:t>
          </w:r>
        </w:p>
        <w:sdt>
          <w:sdtPr>
            <w:rPr>
              <w:rFonts w:hint="eastAsia"/>
              <w:sz w:val="21"/>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Content>
            <w:p w:rsidR="00FD2133" w:rsidRPr="00E3257C" w:rsidRDefault="00D1422C" w:rsidP="0002734E">
              <w:pPr>
                <w:spacing w:line="360" w:lineRule="exact"/>
                <w:rPr>
                  <w:sz w:val="21"/>
                  <w:szCs w:val="21"/>
                </w:rPr>
              </w:pPr>
              <w:r w:rsidRPr="00E3257C">
                <w:rPr>
                  <w:sz w:val="21"/>
                  <w:szCs w:val="21"/>
                </w:rPr>
                <w:fldChar w:fldCharType="begin"/>
              </w:r>
              <w:r w:rsidR="0002734E"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02734E"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sdt>
      <w:sdtPr>
        <w:rPr>
          <w:rFonts w:ascii="宋体" w:hAnsi="宋体" w:cs="宋体" w:hint="eastAsia"/>
          <w:b w:val="0"/>
          <w:bCs w:val="0"/>
          <w:kern w:val="0"/>
          <w:sz w:val="24"/>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FD2133" w:rsidRPr="00E3257C" w:rsidRDefault="00537341">
          <w:pPr>
            <w:pStyle w:val="3"/>
            <w:numPr>
              <w:ilvl w:val="0"/>
              <w:numId w:val="65"/>
            </w:numPr>
            <w:rPr>
              <w:szCs w:val="21"/>
            </w:rPr>
          </w:pPr>
          <w:r w:rsidRPr="00E3257C">
            <w:rPr>
              <w:rFonts w:ascii="宋体" w:hAnsi="宋体" w:hint="eastAsia"/>
              <w:szCs w:val="21"/>
            </w:rPr>
            <w:t>其他</w:t>
          </w:r>
        </w:p>
        <w:sdt>
          <w:sdtPr>
            <w:rPr>
              <w:rFonts w:hint="eastAsia"/>
              <w:sz w:val="21"/>
              <w:szCs w:val="21"/>
            </w:rPr>
            <w:alias w:val="是否适用：其他重要事项的说明[双击切换]"/>
            <w:tag w:val="_GBC_fb43f52ac5bc49a4b33e34d6b1758f09"/>
            <w:id w:val="-395127559"/>
            <w:lock w:val="sdtLocked"/>
            <w:placeholder>
              <w:docPart w:val="GBC22222222222222222222222222222"/>
            </w:placeholder>
          </w:sdtPr>
          <w:sdtContent>
            <w:p w:rsidR="0002734E" w:rsidRPr="00E3257C" w:rsidRDefault="00D1422C" w:rsidP="0002734E">
              <w:pPr>
                <w:rPr>
                  <w:sz w:val="21"/>
                  <w:szCs w:val="21"/>
                </w:rPr>
              </w:pPr>
              <w:r w:rsidRPr="00E3257C">
                <w:rPr>
                  <w:sz w:val="21"/>
                  <w:szCs w:val="21"/>
                </w:rPr>
                <w:fldChar w:fldCharType="begin"/>
              </w:r>
              <w:r w:rsidR="0002734E"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02734E" w:rsidRPr="00E3257C">
                <w:rPr>
                  <w:sz w:val="21"/>
                  <w:szCs w:val="21"/>
                </w:rPr>
                <w:instrText xml:space="preserve"> MACROBUTTON  SnrToggleCheckbox □不适用 </w:instrText>
              </w:r>
              <w:r w:rsidRPr="00E3257C">
                <w:rPr>
                  <w:sz w:val="21"/>
                  <w:szCs w:val="21"/>
                </w:rPr>
                <w:fldChar w:fldCharType="end"/>
              </w:r>
            </w:p>
          </w:sdtContent>
        </w:sdt>
        <w:sdt>
          <w:sdtPr>
            <w:rPr>
              <w:sz w:val="21"/>
              <w:szCs w:val="21"/>
            </w:rPr>
            <w:alias w:val="其他重要事项的说明"/>
            <w:tag w:val="_GBC_9e15ecd4789249ed82657888c33292a4"/>
            <w:id w:val="362878641"/>
            <w:lock w:val="sdtLocked"/>
          </w:sdtPr>
          <w:sdtEndPr>
            <w:rPr>
              <w:sz w:val="24"/>
            </w:rPr>
          </w:sdtEndPr>
          <w:sdtContent>
            <w:p w:rsidR="0002734E" w:rsidRPr="00E3257C" w:rsidRDefault="0002734E" w:rsidP="0002734E">
              <w:pPr>
                <w:spacing w:line="360" w:lineRule="exact"/>
                <w:outlineLvl w:val="1"/>
                <w:rPr>
                  <w:rFonts w:asciiTheme="minorEastAsia" w:eastAsiaTheme="minorEastAsia" w:hAnsiTheme="minorEastAsia"/>
                  <w:sz w:val="21"/>
                  <w:szCs w:val="21"/>
                </w:rPr>
              </w:pPr>
              <w:r w:rsidRPr="00E3257C">
                <w:rPr>
                  <w:rFonts w:hint="eastAsia"/>
                  <w:sz w:val="21"/>
                  <w:szCs w:val="21"/>
                </w:rPr>
                <w:t>（一）</w:t>
              </w:r>
              <w:r w:rsidRPr="00E3257C">
                <w:rPr>
                  <w:rFonts w:asciiTheme="minorEastAsia" w:eastAsiaTheme="minorEastAsia" w:hAnsiTheme="minorEastAsia" w:hint="eastAsia"/>
                  <w:sz w:val="21"/>
                  <w:szCs w:val="21"/>
                </w:rPr>
                <w:t>借款费用</w:t>
              </w:r>
            </w:p>
            <w:p w:rsidR="0002734E" w:rsidRPr="00E3257C" w:rsidRDefault="0002734E" w:rsidP="0002734E">
              <w:pPr>
                <w:autoSpaceDE w:val="0"/>
                <w:autoSpaceDN w:val="0"/>
                <w:adjustRightInd w:val="0"/>
                <w:spacing w:line="360" w:lineRule="exact"/>
                <w:ind w:firstLineChars="200" w:firstLine="420"/>
                <w:rPr>
                  <w:sz w:val="21"/>
                  <w:szCs w:val="21"/>
                </w:rPr>
              </w:pPr>
              <w:r w:rsidRPr="00E3257C">
                <w:rPr>
                  <w:rFonts w:hint="eastAsia"/>
                  <w:sz w:val="21"/>
                  <w:szCs w:val="21"/>
                </w:rPr>
                <w:t>1.当期资本化的借款费用金额为</w:t>
              </w:r>
              <w:r w:rsidRPr="00E3257C">
                <w:rPr>
                  <w:sz w:val="21"/>
                  <w:szCs w:val="21"/>
                </w:rPr>
                <w:t>61,463,474.23</w:t>
              </w:r>
              <w:r w:rsidRPr="00E3257C">
                <w:rPr>
                  <w:rFonts w:hint="eastAsia"/>
                  <w:sz w:val="21"/>
                  <w:szCs w:val="21"/>
                </w:rPr>
                <w:t>元。</w:t>
              </w:r>
            </w:p>
            <w:p w:rsidR="0002734E" w:rsidRPr="00E3257C" w:rsidRDefault="0002734E" w:rsidP="0002734E">
              <w:pPr>
                <w:autoSpaceDE w:val="0"/>
                <w:autoSpaceDN w:val="0"/>
                <w:adjustRightInd w:val="0"/>
                <w:spacing w:line="360" w:lineRule="exact"/>
                <w:ind w:firstLineChars="200" w:firstLine="420"/>
                <w:rPr>
                  <w:sz w:val="21"/>
                  <w:szCs w:val="21"/>
                </w:rPr>
              </w:pPr>
              <w:r w:rsidRPr="00E3257C">
                <w:rPr>
                  <w:rFonts w:hint="eastAsia"/>
                  <w:sz w:val="21"/>
                  <w:szCs w:val="21"/>
                </w:rPr>
                <w:lastRenderedPageBreak/>
                <w:t>2</w:t>
              </w:r>
              <w:r w:rsidRPr="00E3257C">
                <w:rPr>
                  <w:sz w:val="21"/>
                  <w:szCs w:val="21"/>
                </w:rPr>
                <w:t>.</w:t>
              </w:r>
              <w:r w:rsidRPr="00E3257C">
                <w:rPr>
                  <w:rFonts w:hint="eastAsia"/>
                  <w:sz w:val="21"/>
                  <w:szCs w:val="21"/>
                </w:rPr>
                <w:t>当期用于计算确定借款费用资本</w:t>
              </w:r>
              <w:proofErr w:type="gramStart"/>
              <w:r w:rsidRPr="00E3257C">
                <w:rPr>
                  <w:rFonts w:hint="eastAsia"/>
                  <w:sz w:val="21"/>
                  <w:szCs w:val="21"/>
                </w:rPr>
                <w:t>化金额</w:t>
              </w:r>
              <w:proofErr w:type="gramEnd"/>
              <w:r w:rsidRPr="00E3257C">
                <w:rPr>
                  <w:rFonts w:hint="eastAsia"/>
                  <w:sz w:val="21"/>
                  <w:szCs w:val="21"/>
                </w:rPr>
                <w:t>的资本化率为</w:t>
              </w:r>
              <w:r w:rsidR="00DF5DCE">
                <w:rPr>
                  <w:rFonts w:hint="eastAsia"/>
                  <w:sz w:val="21"/>
                  <w:szCs w:val="21"/>
                </w:rPr>
                <w:t>4.</w:t>
              </w:r>
              <w:r w:rsidR="000E66C9">
                <w:rPr>
                  <w:rFonts w:hint="eastAsia"/>
                  <w:sz w:val="21"/>
                  <w:szCs w:val="21"/>
                </w:rPr>
                <w:t>45</w:t>
              </w:r>
              <w:r w:rsidR="00DF5DCE">
                <w:rPr>
                  <w:rFonts w:hint="eastAsia"/>
                  <w:sz w:val="21"/>
                  <w:szCs w:val="21"/>
                </w:rPr>
                <w:t>%、</w:t>
              </w:r>
              <w:r w:rsidR="000E66C9">
                <w:rPr>
                  <w:rFonts w:hint="eastAsia"/>
                  <w:sz w:val="21"/>
                  <w:szCs w:val="21"/>
                </w:rPr>
                <w:t>4.88</w:t>
              </w:r>
              <w:r w:rsidRPr="00E3257C">
                <w:rPr>
                  <w:rFonts w:hint="eastAsia"/>
                  <w:sz w:val="21"/>
                  <w:szCs w:val="21"/>
                </w:rPr>
                <w:t>%。</w:t>
              </w:r>
            </w:p>
            <w:p w:rsidR="0002734E" w:rsidRPr="00E3257C" w:rsidRDefault="0002734E" w:rsidP="00145118">
              <w:pPr>
                <w:rPr>
                  <w:sz w:val="21"/>
                  <w:szCs w:val="21"/>
                </w:rPr>
              </w:pPr>
              <w:r w:rsidRPr="00E3257C">
                <w:rPr>
                  <w:rFonts w:hint="eastAsia"/>
                  <w:sz w:val="21"/>
                  <w:szCs w:val="21"/>
                </w:rPr>
                <w:t>（二）租赁</w:t>
              </w:r>
            </w:p>
            <w:p w:rsidR="0002734E" w:rsidRPr="00E3257C" w:rsidRDefault="0002734E" w:rsidP="0002734E">
              <w:pPr>
                <w:ind w:firstLine="465"/>
                <w:rPr>
                  <w:sz w:val="21"/>
                  <w:szCs w:val="21"/>
                </w:rPr>
              </w:pPr>
              <w:r w:rsidRPr="00E3257C">
                <w:rPr>
                  <w:rFonts w:hint="eastAsia"/>
                  <w:sz w:val="21"/>
                  <w:szCs w:val="21"/>
                </w:rPr>
                <w:t>1.承租人</w:t>
              </w:r>
            </w:p>
            <w:p w:rsidR="0002734E" w:rsidRPr="00E3257C" w:rsidRDefault="0002734E" w:rsidP="00AC3AAD">
              <w:pPr>
                <w:autoSpaceDE w:val="0"/>
                <w:autoSpaceDN w:val="0"/>
                <w:adjustRightInd w:val="0"/>
                <w:spacing w:afterLines="50" w:line="360" w:lineRule="exact"/>
                <w:ind w:firstLineChars="200" w:firstLine="420"/>
                <w:rPr>
                  <w:sz w:val="21"/>
                  <w:szCs w:val="21"/>
                </w:rPr>
              </w:pPr>
              <w:r w:rsidRPr="00E3257C">
                <w:rPr>
                  <w:rFonts w:hint="eastAsia"/>
                  <w:sz w:val="21"/>
                  <w:szCs w:val="21"/>
                </w:rPr>
                <w:t>（1）承租人应当披露与租赁有关的下列信息：</w:t>
              </w:r>
            </w:p>
            <w:tbl>
              <w:tblPr>
                <w:tblW w:w="8946" w:type="dxa"/>
                <w:tblInd w:w="93" w:type="dxa"/>
                <w:tblLook w:val="04A0"/>
              </w:tblPr>
              <w:tblGrid>
                <w:gridCol w:w="5118"/>
                <w:gridCol w:w="3828"/>
              </w:tblGrid>
              <w:tr w:rsidR="0002734E" w:rsidRPr="00E3257C" w:rsidTr="0002734E">
                <w:trPr>
                  <w:trHeight w:val="34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jc w:val="center"/>
                      <w:rPr>
                        <w:b/>
                        <w:bCs/>
                        <w:color w:val="000000"/>
                        <w:sz w:val="21"/>
                        <w:szCs w:val="21"/>
                      </w:rPr>
                    </w:pPr>
                    <w:r w:rsidRPr="00E3257C">
                      <w:rPr>
                        <w:rFonts w:hint="eastAsia"/>
                        <w:b/>
                        <w:bCs/>
                        <w:color w:val="000000"/>
                        <w:sz w:val="21"/>
                        <w:szCs w:val="21"/>
                      </w:rPr>
                      <w:t>项  目</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b/>
                        <w:bCs/>
                        <w:color w:val="000000"/>
                        <w:sz w:val="21"/>
                        <w:szCs w:val="21"/>
                      </w:rPr>
                    </w:pPr>
                    <w:r w:rsidRPr="00E3257C">
                      <w:rPr>
                        <w:rFonts w:hint="eastAsia"/>
                        <w:b/>
                        <w:bCs/>
                        <w:color w:val="000000"/>
                        <w:sz w:val="21"/>
                        <w:szCs w:val="21"/>
                      </w:rPr>
                      <w:t>金  额</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租赁负债的利息费用</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1,694,838.09</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计入当期损益的短期租赁费用</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 xml:space="preserve">　</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计入当期损益的低价值资产租赁费用</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 xml:space="preserve">　</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未纳入租赁负债计量的可变租赁付款额</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1,917,110.00</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转租使用权资产取得的收入</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 xml:space="preserve">　</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与租赁相关的总现金流出</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26,100,000.00</w:t>
                    </w:r>
                  </w:p>
                </w:tc>
              </w:tr>
              <w:tr w:rsidR="0002734E" w:rsidRPr="00E3257C" w:rsidTr="0002734E">
                <w:trPr>
                  <w:trHeight w:val="345"/>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02734E" w:rsidRPr="00E3257C" w:rsidRDefault="0002734E" w:rsidP="0002734E">
                    <w:pPr>
                      <w:rPr>
                        <w:color w:val="000000"/>
                        <w:sz w:val="21"/>
                        <w:szCs w:val="21"/>
                      </w:rPr>
                    </w:pPr>
                    <w:r w:rsidRPr="00E3257C">
                      <w:rPr>
                        <w:rFonts w:hint="eastAsia"/>
                        <w:color w:val="000000"/>
                        <w:sz w:val="21"/>
                        <w:szCs w:val="21"/>
                      </w:rPr>
                      <w:t>售后租回交易产生的相关损益</w:t>
                    </w:r>
                  </w:p>
                </w:tc>
                <w:tc>
                  <w:tcPr>
                    <w:tcW w:w="3828" w:type="dxa"/>
                    <w:tcBorders>
                      <w:top w:val="nil"/>
                      <w:left w:val="nil"/>
                      <w:bottom w:val="single" w:sz="4" w:space="0" w:color="auto"/>
                      <w:right w:val="single" w:sz="4" w:space="0" w:color="auto"/>
                    </w:tcBorders>
                    <w:shd w:val="clear" w:color="auto" w:fill="auto"/>
                    <w:vAlign w:val="center"/>
                    <w:hideMark/>
                  </w:tcPr>
                  <w:p w:rsidR="0002734E" w:rsidRPr="00E3257C" w:rsidRDefault="0002734E" w:rsidP="0002734E">
                    <w:pPr>
                      <w:jc w:val="center"/>
                      <w:rPr>
                        <w:color w:val="000000"/>
                        <w:sz w:val="21"/>
                        <w:szCs w:val="21"/>
                      </w:rPr>
                    </w:pPr>
                    <w:r w:rsidRPr="00E3257C">
                      <w:rPr>
                        <w:rFonts w:hint="eastAsia"/>
                        <w:color w:val="000000"/>
                        <w:sz w:val="21"/>
                        <w:szCs w:val="21"/>
                      </w:rPr>
                      <w:t xml:space="preserve">　</w:t>
                    </w:r>
                  </w:p>
                </w:tc>
              </w:tr>
            </w:tbl>
            <w:p w:rsidR="00FD2133" w:rsidRPr="0002734E" w:rsidRDefault="00D1422C" w:rsidP="0002734E">
              <w:pPr>
                <w:ind w:firstLine="465"/>
              </w:pPr>
            </w:p>
          </w:sdtContent>
        </w:sdt>
      </w:sdtContent>
    </w:sdt>
    <w:p w:rsidR="00FD2133" w:rsidRDefault="00537341">
      <w:pPr>
        <w:pStyle w:val="2"/>
        <w:numPr>
          <w:ilvl w:val="0"/>
          <w:numId w:val="42"/>
        </w:numPr>
        <w:rPr>
          <w:rFonts w:ascii="宋体" w:hAnsi="宋体"/>
        </w:rPr>
      </w:pPr>
      <w:r>
        <w:rPr>
          <w:rFonts w:ascii="宋体" w:hAnsi="宋体" w:hint="eastAsia"/>
        </w:rPr>
        <w:t>母公司财务报表主要项目注释</w:t>
      </w:r>
    </w:p>
    <w:p w:rsidR="00FD2133" w:rsidRDefault="00537341">
      <w:pPr>
        <w:pStyle w:val="3"/>
        <w:numPr>
          <w:ilvl w:val="0"/>
          <w:numId w:val="66"/>
        </w:numPr>
      </w:pPr>
      <w:r>
        <w:rPr>
          <w:rFonts w:ascii="宋体" w:hAnsi="宋体" w:hint="eastAsia"/>
          <w:szCs w:val="21"/>
        </w:rPr>
        <w:t>应收账款</w:t>
      </w:r>
    </w:p>
    <w:bookmarkStart w:id="230" w:name="_Hlk533796665" w:displacedByCustomXml="next"/>
    <w:sdt>
      <w:sdtPr>
        <w:rPr>
          <w:rFonts w:ascii="宋体" w:eastAsia="宋体" w:hAnsi="宋体" w:cs="宋体" w:hint="eastAsia"/>
          <w:b w:val="0"/>
          <w:bCs w:val="0"/>
          <w:kern w:val="0"/>
          <w:sz w:val="24"/>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FD2133" w:rsidRDefault="00537341" w:rsidP="007647DC">
          <w:pPr>
            <w:pStyle w:val="4"/>
            <w:numPr>
              <w:ilvl w:val="3"/>
              <w:numId w:val="149"/>
            </w:numPr>
            <w:ind w:left="485" w:hangingChars="202" w:hanging="485"/>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733588422"/>
            <w:lock w:val="sdtLocked"/>
            <w:placeholder>
              <w:docPart w:val="GBC22222222222222222222222222222"/>
            </w:placeholder>
          </w:sdtPr>
          <w:sdtEndPr>
            <w:rPr>
              <w:sz w:val="21"/>
              <w:szCs w:val="21"/>
            </w:rPr>
          </w:sdtEndPr>
          <w:sdtContent>
            <w:p w:rsidR="00FD2133" w:rsidRPr="00E34AED" w:rsidRDefault="00D1422C">
              <w:pPr>
                <w:rPr>
                  <w:sz w:val="21"/>
                  <w:szCs w:val="21"/>
                </w:rPr>
              </w:pPr>
              <w:r w:rsidRPr="00E34AED">
                <w:rPr>
                  <w:sz w:val="21"/>
                  <w:szCs w:val="21"/>
                </w:rPr>
                <w:fldChar w:fldCharType="begin"/>
              </w:r>
              <w:r w:rsidR="0002734E" w:rsidRPr="00E34AED">
                <w:rPr>
                  <w:sz w:val="21"/>
                  <w:szCs w:val="21"/>
                </w:rPr>
                <w:instrText xml:space="preserve"> MACROBUTTON  SnrToggleCheckbox √适用 </w:instrText>
              </w:r>
              <w:r w:rsidRPr="00E34AED">
                <w:rPr>
                  <w:sz w:val="21"/>
                  <w:szCs w:val="21"/>
                </w:rPr>
                <w:fldChar w:fldCharType="end"/>
              </w:r>
              <w:r w:rsidRPr="00E34AED">
                <w:rPr>
                  <w:sz w:val="21"/>
                  <w:szCs w:val="21"/>
                </w:rPr>
                <w:fldChar w:fldCharType="begin"/>
              </w:r>
              <w:r w:rsidR="0002734E" w:rsidRPr="00E34AED">
                <w:rPr>
                  <w:sz w:val="21"/>
                  <w:szCs w:val="21"/>
                </w:rPr>
                <w:instrText xml:space="preserve"> MACROBUTTON  SnrToggleCheckbox □不适用 </w:instrText>
              </w:r>
              <w:r w:rsidRPr="00E34AED">
                <w:rPr>
                  <w:sz w:val="21"/>
                  <w:szCs w:val="21"/>
                </w:rPr>
                <w:fldChar w:fldCharType="end"/>
              </w:r>
            </w:p>
          </w:sdtContent>
        </w:sdt>
        <w:p w:rsidR="00FD2133" w:rsidRPr="00E34AED" w:rsidRDefault="00537341">
          <w:pPr>
            <w:jc w:val="right"/>
            <w:rPr>
              <w:sz w:val="21"/>
              <w:szCs w:val="21"/>
            </w:rPr>
          </w:pPr>
          <w:r w:rsidRPr="00E34AED">
            <w:rPr>
              <w:rFonts w:hint="eastAsia"/>
              <w:sz w:val="21"/>
              <w:szCs w:val="21"/>
            </w:rPr>
            <w:t>单位：</w:t>
          </w:r>
          <w:sdt>
            <w:sdtPr>
              <w:rPr>
                <w:rFonts w:hint="eastAsia"/>
                <w:sz w:val="21"/>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34AED">
                <w:rPr>
                  <w:rFonts w:hint="eastAsia"/>
                  <w:sz w:val="21"/>
                  <w:szCs w:val="21"/>
                </w:rPr>
                <w:t>元</w:t>
              </w:r>
            </w:sdtContent>
          </w:sdt>
          <w:r w:rsidRPr="00E34AED">
            <w:rPr>
              <w:rFonts w:hint="eastAsia"/>
              <w:sz w:val="21"/>
              <w:szCs w:val="21"/>
            </w:rPr>
            <w:t xml:space="preserve">  币种：</w:t>
          </w:r>
          <w:sdt>
            <w:sdtPr>
              <w:rPr>
                <w:rFonts w:hint="eastAsia"/>
                <w:sz w:val="21"/>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34AE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02734E" w:rsidRPr="00E34AED" w:rsidTr="00145118">
            <w:trPr>
              <w:cantSplit/>
            </w:trPr>
            <w:sdt>
              <w:sdtPr>
                <w:rPr>
                  <w:sz w:val="21"/>
                  <w:szCs w:val="21"/>
                </w:rPr>
                <w:tag w:val="_PLD_306ac63f3585491ab4c995e84aaeaae8"/>
                <w:id w:val="90341013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02734E" w:rsidRPr="00E34AED" w:rsidRDefault="0002734E" w:rsidP="00145118">
                    <w:pPr>
                      <w:jc w:val="center"/>
                      <w:rPr>
                        <w:sz w:val="21"/>
                        <w:szCs w:val="21"/>
                      </w:rPr>
                    </w:pPr>
                    <w:r w:rsidRPr="00E34AED">
                      <w:rPr>
                        <w:rFonts w:hint="eastAsia"/>
                        <w:sz w:val="21"/>
                        <w:szCs w:val="21"/>
                      </w:rPr>
                      <w:t>账龄</w:t>
                    </w:r>
                  </w:p>
                </w:tc>
              </w:sdtContent>
            </w:sdt>
            <w:sdt>
              <w:sdtPr>
                <w:rPr>
                  <w:sz w:val="21"/>
                  <w:szCs w:val="21"/>
                </w:rPr>
                <w:tag w:val="_PLD_af5c2c2bfbf14ab3a9bc2f164f5d2a9c"/>
                <w:id w:val="586579240"/>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02734E" w:rsidRPr="00E34AED" w:rsidRDefault="0002734E" w:rsidP="00145118">
                    <w:pPr>
                      <w:jc w:val="center"/>
                      <w:rPr>
                        <w:sz w:val="21"/>
                        <w:szCs w:val="21"/>
                      </w:rPr>
                    </w:pPr>
                    <w:r w:rsidRPr="00E34AED">
                      <w:rPr>
                        <w:rFonts w:hint="eastAsia"/>
                        <w:sz w:val="21"/>
                        <w:szCs w:val="21"/>
                      </w:rPr>
                      <w:t>期末账面余额</w:t>
                    </w:r>
                  </w:p>
                </w:tc>
              </w:sdtContent>
            </w:sdt>
          </w:tr>
          <w:tr w:rsidR="0002734E" w:rsidRPr="00E34AED" w:rsidTr="00145118">
            <w:trPr>
              <w:cantSplit/>
            </w:trPr>
            <w:sdt>
              <w:sdtPr>
                <w:rPr>
                  <w:sz w:val="21"/>
                  <w:szCs w:val="21"/>
                </w:rPr>
                <w:tag w:val="_PLD_7f5863b5059b4a88ba2215c89b2dad39"/>
                <w:id w:val="-80299805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02734E" w:rsidRPr="00E34AED" w:rsidRDefault="0002734E" w:rsidP="00145118">
                    <w:pPr>
                      <w:rPr>
                        <w:color w:val="FF0000"/>
                        <w:sz w:val="21"/>
                        <w:szCs w:val="21"/>
                      </w:rPr>
                    </w:pPr>
                    <w:proofErr w:type="gramStart"/>
                    <w:r w:rsidRPr="00E34AED">
                      <w:rPr>
                        <w:rFonts w:hint="eastAsia"/>
                        <w:sz w:val="21"/>
                        <w:szCs w:val="21"/>
                      </w:rPr>
                      <w:t>1年以内</w:t>
                    </w:r>
                    <w:proofErr w:type="gramEnd"/>
                  </w:p>
                </w:tc>
              </w:sdtContent>
            </w:sdt>
          </w:tr>
          <w:tr w:rsidR="0002734E" w:rsidRPr="00E34AED" w:rsidTr="00145118">
            <w:trPr>
              <w:cantSplit/>
            </w:trPr>
            <w:sdt>
              <w:sdtPr>
                <w:rPr>
                  <w:sz w:val="21"/>
                  <w:szCs w:val="21"/>
                </w:rPr>
                <w:tag w:val="_PLD_b978e1978e654c4cb4661534099479b9"/>
                <w:id w:val="-49233364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02734E" w:rsidRPr="00E34AED" w:rsidRDefault="0002734E" w:rsidP="00145118">
                    <w:pPr>
                      <w:rPr>
                        <w:sz w:val="21"/>
                        <w:szCs w:val="21"/>
                      </w:rPr>
                    </w:pPr>
                    <w:r w:rsidRPr="00E34AED">
                      <w:rPr>
                        <w:rFonts w:hint="eastAsia"/>
                        <w:sz w:val="21"/>
                        <w:szCs w:val="21"/>
                      </w:rPr>
                      <w:t>其中：1年以内分项</w:t>
                    </w:r>
                  </w:p>
                </w:tc>
              </w:sdtContent>
            </w:sdt>
          </w:tr>
          <w:tr w:rsidR="0002734E" w:rsidRPr="00E34AED" w:rsidTr="00145118">
            <w:trPr>
              <w:cantSplit/>
            </w:trPr>
            <w:sdt>
              <w:sdtPr>
                <w:rPr>
                  <w:sz w:val="21"/>
                  <w:szCs w:val="21"/>
                </w:rPr>
                <w:tag w:val="_PLD_02f976cd9e144b12bbb6cc4715ee8be6"/>
                <w:id w:val="-2033635315"/>
                <w:lock w:val="sdtLocked"/>
              </w:sdtPr>
              <w:sdtContent>
                <w:tc>
                  <w:tcPr>
                    <w:tcW w:w="2456" w:type="pct"/>
                    <w:tcBorders>
                      <w:top w:val="single" w:sz="4" w:space="0" w:color="auto"/>
                      <w:left w:val="single" w:sz="4" w:space="0" w:color="auto"/>
                      <w:bottom w:val="single" w:sz="4" w:space="0" w:color="auto"/>
                      <w:right w:val="single" w:sz="4" w:space="0" w:color="auto"/>
                    </w:tcBorders>
                  </w:tcPr>
                  <w:p w:rsidR="0002734E" w:rsidRPr="00E34AED" w:rsidRDefault="0002734E" w:rsidP="00145118">
                    <w:pPr>
                      <w:rPr>
                        <w:sz w:val="21"/>
                        <w:szCs w:val="21"/>
                      </w:rPr>
                    </w:pPr>
                    <w:proofErr w:type="gramStart"/>
                    <w:r w:rsidRPr="00E34AED">
                      <w:rPr>
                        <w:rFonts w:hint="eastAsia"/>
                        <w:sz w:val="21"/>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02734E" w:rsidRPr="00E34AED" w:rsidRDefault="00E34AED" w:rsidP="00145118">
                <w:pPr>
                  <w:jc w:val="right"/>
                  <w:rPr>
                    <w:sz w:val="21"/>
                    <w:szCs w:val="21"/>
                  </w:rPr>
                </w:pPr>
                <w:r w:rsidRPr="00E34AED">
                  <w:rPr>
                    <w:sz w:val="21"/>
                    <w:szCs w:val="21"/>
                  </w:rPr>
                  <w:t>60,585.69</w:t>
                </w:r>
              </w:p>
            </w:tc>
          </w:tr>
          <w:tr w:rsidR="0002734E" w:rsidRPr="00E34AED" w:rsidTr="00145118">
            <w:trPr>
              <w:cantSplit/>
            </w:trPr>
            <w:sdt>
              <w:sdtPr>
                <w:rPr>
                  <w:sz w:val="21"/>
                  <w:szCs w:val="21"/>
                </w:rPr>
                <w:tag w:val="_PLD_a4d3a76dbc2f4319a93b8e99313ee064"/>
                <w:id w:val="138089855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02734E" w:rsidRPr="00E34AED" w:rsidRDefault="0002734E" w:rsidP="00145118">
                    <w:pPr>
                      <w:jc w:val="center"/>
                      <w:rPr>
                        <w:sz w:val="21"/>
                        <w:szCs w:val="21"/>
                      </w:rPr>
                    </w:pPr>
                    <w:r w:rsidRPr="00E34AED">
                      <w:rPr>
                        <w:rFonts w:hint="eastAsia"/>
                        <w:sz w:val="21"/>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02734E" w:rsidRPr="00E34AED" w:rsidRDefault="00E34AED" w:rsidP="00145118">
                <w:pPr>
                  <w:jc w:val="right"/>
                  <w:rPr>
                    <w:sz w:val="21"/>
                    <w:szCs w:val="21"/>
                  </w:rPr>
                </w:pPr>
                <w:r w:rsidRPr="00E34AED">
                  <w:rPr>
                    <w:sz w:val="21"/>
                    <w:szCs w:val="21"/>
                  </w:rPr>
                  <w:t>60,585.69</w:t>
                </w:r>
              </w:p>
            </w:tc>
          </w:tr>
        </w:tbl>
        <w:p w:rsidR="00FD2133" w:rsidRDefault="00D1422C"/>
      </w:sdtContent>
    </w:sdt>
    <w:bookmarkEnd w:id="230" w:displacedByCustomXml="prev"/>
    <w:bookmarkStart w:id="231" w:name="_Hlk533796703" w:displacedByCustomXml="next"/>
    <w:sdt>
      <w:sdtPr>
        <w:rPr>
          <w:rFonts w:ascii="宋体" w:eastAsia="宋体" w:hAnsi="宋体" w:cs="宋体" w:hint="eastAsia"/>
          <w:b w:val="0"/>
          <w:bCs w:val="0"/>
          <w:kern w:val="0"/>
          <w:sz w:val="24"/>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rsidR="00FD2133" w:rsidRDefault="00537341" w:rsidP="007647DC">
          <w:pPr>
            <w:pStyle w:val="4"/>
            <w:numPr>
              <w:ilvl w:val="3"/>
              <w:numId w:val="149"/>
            </w:numPr>
            <w:ind w:left="485" w:hangingChars="202" w:hanging="485"/>
          </w:pPr>
          <w:r>
            <w:rPr>
              <w:rFonts w:hint="eastAsia"/>
            </w:rPr>
            <w:t>按坏账计提方法分类披露</w:t>
          </w:r>
        </w:p>
        <w:sdt>
          <w:sdtPr>
            <w:alias w:val="是否适用：母公司应收账款按坏账计提方法分类披露[双击切换]"/>
            <w:tag w:val="_GBC_7881b37ba62844928bb3a0f84fa1312c"/>
            <w:id w:val="-1162465994"/>
            <w:lock w:val="sdtLocked"/>
            <w:placeholder>
              <w:docPart w:val="GBC22222222222222222222222222222"/>
            </w:placeholder>
          </w:sdtPr>
          <w:sdtEndPr>
            <w:rPr>
              <w:sz w:val="21"/>
              <w:szCs w:val="21"/>
            </w:rPr>
          </w:sdtEndPr>
          <w:sdtContent>
            <w:p w:rsidR="00FD2133" w:rsidRPr="00E34AED" w:rsidRDefault="00D1422C">
              <w:pPr>
                <w:rPr>
                  <w:sz w:val="21"/>
                  <w:szCs w:val="21"/>
                </w:rPr>
              </w:pPr>
              <w:r w:rsidRPr="00E34AED">
                <w:rPr>
                  <w:sz w:val="21"/>
                  <w:szCs w:val="21"/>
                </w:rPr>
                <w:fldChar w:fldCharType="begin"/>
              </w:r>
              <w:r w:rsidR="00E34AED" w:rsidRPr="00E34AED">
                <w:rPr>
                  <w:sz w:val="21"/>
                  <w:szCs w:val="21"/>
                </w:rPr>
                <w:instrText xml:space="preserve"> MACROBUTTON  SnrToggleCheckbox √适用 </w:instrText>
              </w:r>
              <w:r w:rsidRPr="00E34AED">
                <w:rPr>
                  <w:sz w:val="21"/>
                  <w:szCs w:val="21"/>
                </w:rPr>
                <w:fldChar w:fldCharType="end"/>
              </w:r>
              <w:r w:rsidRPr="00E34AED">
                <w:rPr>
                  <w:sz w:val="21"/>
                  <w:szCs w:val="21"/>
                </w:rPr>
                <w:fldChar w:fldCharType="begin"/>
              </w:r>
              <w:r w:rsidR="00E34AED" w:rsidRPr="00E34AED">
                <w:rPr>
                  <w:sz w:val="21"/>
                  <w:szCs w:val="21"/>
                </w:rPr>
                <w:instrText xml:space="preserve"> MACROBUTTON  SnrToggleCheckbox □不适用 </w:instrText>
              </w:r>
              <w:r w:rsidRPr="00E34AED">
                <w:rPr>
                  <w:sz w:val="21"/>
                  <w:szCs w:val="21"/>
                </w:rPr>
                <w:fldChar w:fldCharType="end"/>
              </w:r>
            </w:p>
          </w:sdtContent>
        </w:sdt>
        <w:p w:rsidR="00FD2133" w:rsidRPr="00E34AED" w:rsidRDefault="00537341">
          <w:pPr>
            <w:pStyle w:val="a9"/>
            <w:autoSpaceDE w:val="0"/>
            <w:autoSpaceDN w:val="0"/>
            <w:adjustRightInd w:val="0"/>
            <w:ind w:left="425" w:right="105" w:firstLineChars="0" w:firstLine="0"/>
            <w:jc w:val="right"/>
            <w:rPr>
              <w:rFonts w:ascii="宋体" w:hAnsi="宋体"/>
              <w:szCs w:val="21"/>
            </w:rPr>
          </w:pPr>
          <w:r w:rsidRPr="00E34AED">
            <w:rPr>
              <w:rFonts w:ascii="宋体" w:hAnsi="宋体" w:hint="eastAsia"/>
              <w:szCs w:val="21"/>
            </w:rPr>
            <w:t>单位：</w:t>
          </w:r>
          <w:sdt>
            <w:sdtPr>
              <w:rPr>
                <w:rFonts w:ascii="宋体" w:hAnsi="宋体"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34AED">
                <w:rPr>
                  <w:rFonts w:ascii="宋体" w:hAnsi="宋体" w:hint="eastAsia"/>
                  <w:szCs w:val="21"/>
                </w:rPr>
                <w:t>元</w:t>
              </w:r>
            </w:sdtContent>
          </w:sdt>
          <w:r w:rsidRPr="00E34AED">
            <w:rPr>
              <w:rFonts w:ascii="宋体" w:hAnsi="宋体" w:hint="eastAsia"/>
              <w:szCs w:val="21"/>
            </w:rPr>
            <w:t xml:space="preserve">  币种：</w:t>
          </w:r>
          <w:sdt>
            <w:sdtPr>
              <w:rPr>
                <w:rFonts w:ascii="宋体" w:hAnsi="宋体"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34AED">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992"/>
            <w:gridCol w:w="518"/>
            <w:gridCol w:w="52"/>
            <w:gridCol w:w="852"/>
            <w:gridCol w:w="500"/>
            <w:gridCol w:w="232"/>
            <w:gridCol w:w="425"/>
            <w:gridCol w:w="1117"/>
            <w:gridCol w:w="563"/>
            <w:gridCol w:w="29"/>
            <w:gridCol w:w="965"/>
            <w:gridCol w:w="709"/>
            <w:gridCol w:w="995"/>
          </w:tblGrid>
          <w:tr w:rsidR="00E34AED" w:rsidRPr="00E34AED" w:rsidTr="00E34AED">
            <w:trPr>
              <w:cantSplit/>
              <w:trHeight w:val="259"/>
            </w:trPr>
            <w:sdt>
              <w:sdtPr>
                <w:rPr>
                  <w:sz w:val="21"/>
                  <w:szCs w:val="21"/>
                </w:rPr>
                <w:tag w:val="_PLD_0b6f94bf734a49f28ff9eb2211eccc4e"/>
                <w:id w:val="888331"/>
                <w:lock w:val="sdtLocked"/>
              </w:sdtPr>
              <w:sdtContent>
                <w:tc>
                  <w:tcPr>
                    <w:tcW w:w="608" w:type="pct"/>
                    <w:vMerge w:val="restart"/>
                    <w:tcBorders>
                      <w:top w:val="single" w:sz="4" w:space="0" w:color="auto"/>
                      <w:left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类别</w:t>
                    </w:r>
                  </w:p>
                </w:tc>
              </w:sdtContent>
            </w:sdt>
            <w:sdt>
              <w:sdtPr>
                <w:rPr>
                  <w:sz w:val="21"/>
                  <w:szCs w:val="21"/>
                </w:rPr>
                <w:tag w:val="_PLD_cadda055920649559b4578dc73b6f05e"/>
                <w:id w:val="888332"/>
                <w:lock w:val="sdtLocked"/>
              </w:sdtPr>
              <w:sdtContent>
                <w:tc>
                  <w:tcPr>
                    <w:tcW w:w="1973" w:type="pct"/>
                    <w:gridSpan w:val="7"/>
                    <w:tcBorders>
                      <w:top w:val="single" w:sz="4" w:space="0" w:color="auto"/>
                      <w:left w:val="single" w:sz="4" w:space="0" w:color="auto"/>
                      <w:right w:val="single" w:sz="4" w:space="0" w:color="auto"/>
                    </w:tcBorders>
                    <w:vAlign w:val="center"/>
                  </w:tcPr>
                  <w:p w:rsidR="00E34AED" w:rsidRPr="00E34AED" w:rsidRDefault="00E34AED" w:rsidP="00145118">
                    <w:pPr>
                      <w:autoSpaceDE w:val="0"/>
                      <w:autoSpaceDN w:val="0"/>
                      <w:adjustRightInd w:val="0"/>
                      <w:snapToGrid w:val="0"/>
                      <w:spacing w:line="240" w:lineRule="atLeast"/>
                      <w:jc w:val="center"/>
                      <w:rPr>
                        <w:sz w:val="21"/>
                        <w:szCs w:val="21"/>
                      </w:rPr>
                    </w:pPr>
                    <w:r w:rsidRPr="00E34AED">
                      <w:rPr>
                        <w:rFonts w:hint="eastAsia"/>
                        <w:sz w:val="21"/>
                        <w:szCs w:val="21"/>
                      </w:rPr>
                      <w:t>期末余额</w:t>
                    </w:r>
                  </w:p>
                </w:tc>
              </w:sdtContent>
            </w:sdt>
            <w:sdt>
              <w:sdtPr>
                <w:rPr>
                  <w:sz w:val="21"/>
                  <w:szCs w:val="21"/>
                </w:rPr>
                <w:tag w:val="_PLD_28a8aaa48276458aa987282704951cc5"/>
                <w:id w:val="888333"/>
                <w:lock w:val="sdtLocked"/>
              </w:sdtPr>
              <w:sdtContent>
                <w:tc>
                  <w:tcPr>
                    <w:tcW w:w="2419" w:type="pct"/>
                    <w:gridSpan w:val="6"/>
                    <w:tcBorders>
                      <w:top w:val="single" w:sz="4" w:space="0" w:color="auto"/>
                      <w:left w:val="single" w:sz="4" w:space="0" w:color="auto"/>
                      <w:right w:val="single" w:sz="4" w:space="0" w:color="auto"/>
                    </w:tcBorders>
                    <w:vAlign w:val="center"/>
                  </w:tcPr>
                  <w:p w:rsidR="00E34AED" w:rsidRPr="00E34AED" w:rsidRDefault="00E34AED" w:rsidP="00145118">
                    <w:pPr>
                      <w:autoSpaceDE w:val="0"/>
                      <w:autoSpaceDN w:val="0"/>
                      <w:adjustRightInd w:val="0"/>
                      <w:snapToGrid w:val="0"/>
                      <w:spacing w:line="240" w:lineRule="atLeast"/>
                      <w:jc w:val="center"/>
                      <w:rPr>
                        <w:sz w:val="21"/>
                        <w:szCs w:val="21"/>
                      </w:rPr>
                    </w:pPr>
                    <w:r w:rsidRPr="00E34AED">
                      <w:rPr>
                        <w:rFonts w:hint="eastAsia"/>
                        <w:sz w:val="21"/>
                        <w:szCs w:val="21"/>
                      </w:rPr>
                      <w:t>期初余额</w:t>
                    </w:r>
                  </w:p>
                </w:tc>
              </w:sdtContent>
            </w:sdt>
          </w:tr>
          <w:tr w:rsidR="00E34AED" w:rsidRPr="00E34AED" w:rsidTr="00E34AED">
            <w:trPr>
              <w:cantSplit/>
              <w:trHeight w:val="227"/>
            </w:trPr>
            <w:tc>
              <w:tcPr>
                <w:tcW w:w="608" w:type="pct"/>
                <w:vMerge/>
                <w:tcBorders>
                  <w:left w:val="single" w:sz="4" w:space="0" w:color="auto"/>
                  <w:right w:val="single" w:sz="4" w:space="0" w:color="auto"/>
                </w:tcBorders>
                <w:vAlign w:val="center"/>
              </w:tcPr>
              <w:p w:rsidR="00E34AED" w:rsidRPr="00E34AED" w:rsidRDefault="00E34AED" w:rsidP="00145118">
                <w:pPr>
                  <w:rPr>
                    <w:sz w:val="21"/>
                    <w:szCs w:val="21"/>
                  </w:rPr>
                </w:pPr>
              </w:p>
            </w:tc>
            <w:sdt>
              <w:sdtPr>
                <w:rPr>
                  <w:sz w:val="21"/>
                  <w:szCs w:val="21"/>
                </w:rPr>
                <w:tag w:val="_PLD_b6e4cad360f948d68bd5af2c3f52e83a"/>
                <w:id w:val="888334"/>
                <w:lock w:val="sdtLocked"/>
              </w:sdtPr>
              <w:sdtContent>
                <w:tc>
                  <w:tcPr>
                    <w:tcW w:w="863" w:type="pct"/>
                    <w:gridSpan w:val="3"/>
                    <w:tcBorders>
                      <w:top w:val="single" w:sz="4" w:space="0" w:color="auto"/>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账面余额</w:t>
                    </w:r>
                  </w:p>
                </w:tc>
              </w:sdtContent>
            </w:sdt>
            <w:sdt>
              <w:sdtPr>
                <w:rPr>
                  <w:sz w:val="21"/>
                  <w:szCs w:val="21"/>
                </w:rPr>
                <w:tag w:val="_PLD_1812a70770914fa4b8145f493ad4c468"/>
                <w:id w:val="888335"/>
                <w:lock w:val="sdtLocked"/>
              </w:sdtPr>
              <w:sdtContent>
                <w:tc>
                  <w:tcPr>
                    <w:tcW w:w="875" w:type="pct"/>
                    <w:gridSpan w:val="3"/>
                    <w:tcBorders>
                      <w:top w:val="single" w:sz="4" w:space="0" w:color="auto"/>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坏账准备</w:t>
                    </w:r>
                  </w:p>
                </w:tc>
              </w:sdtContent>
            </w:sdt>
            <w:sdt>
              <w:sdtPr>
                <w:rPr>
                  <w:sz w:val="21"/>
                  <w:szCs w:val="21"/>
                </w:rPr>
                <w:tag w:val="_PLD_970be2ae3a84456bb0feb4eb360d2b2f"/>
                <w:id w:val="888336"/>
                <w:lock w:val="sdtLocked"/>
              </w:sdtPr>
              <w:sdtContent>
                <w:tc>
                  <w:tcPr>
                    <w:tcW w:w="235" w:type="pct"/>
                    <w:vMerge w:val="restart"/>
                    <w:tcBorders>
                      <w:top w:val="single" w:sz="4" w:space="0" w:color="auto"/>
                      <w:left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账面</w:t>
                    </w:r>
                  </w:p>
                  <w:p w:rsidR="00E34AED" w:rsidRPr="00E34AED" w:rsidRDefault="00E34AED" w:rsidP="00145118">
                    <w:pPr>
                      <w:jc w:val="center"/>
                      <w:rPr>
                        <w:sz w:val="21"/>
                        <w:szCs w:val="21"/>
                      </w:rPr>
                    </w:pPr>
                    <w:r w:rsidRPr="00E34AED">
                      <w:rPr>
                        <w:rFonts w:hint="eastAsia"/>
                        <w:sz w:val="21"/>
                        <w:szCs w:val="21"/>
                      </w:rPr>
                      <w:t>价值</w:t>
                    </w:r>
                  </w:p>
                </w:tc>
              </w:sdtContent>
            </w:sdt>
            <w:sdt>
              <w:sdtPr>
                <w:rPr>
                  <w:sz w:val="21"/>
                  <w:szCs w:val="21"/>
                </w:rPr>
                <w:tag w:val="_PLD_be04f05fbfa341e1a7546ee304164c92"/>
                <w:id w:val="888337"/>
                <w:lock w:val="sdtLocked"/>
              </w:sdtPr>
              <w:sdtContent>
                <w:tc>
                  <w:tcPr>
                    <w:tcW w:w="928" w:type="pct"/>
                    <w:gridSpan w:val="2"/>
                    <w:tcBorders>
                      <w:top w:val="single" w:sz="4" w:space="0" w:color="auto"/>
                      <w:left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账面余额</w:t>
                    </w:r>
                  </w:p>
                </w:tc>
              </w:sdtContent>
            </w:sdt>
            <w:sdt>
              <w:sdtPr>
                <w:rPr>
                  <w:sz w:val="21"/>
                  <w:szCs w:val="21"/>
                </w:rPr>
                <w:tag w:val="_PLD_708baf88b6ab4f6ca208582ef2033d3e"/>
                <w:id w:val="888338"/>
                <w:lock w:val="sdtLocked"/>
              </w:sdtPr>
              <w:sdtContent>
                <w:tc>
                  <w:tcPr>
                    <w:tcW w:w="941" w:type="pct"/>
                    <w:gridSpan w:val="3"/>
                    <w:tcBorders>
                      <w:top w:val="single" w:sz="4" w:space="0" w:color="auto"/>
                      <w:left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坏账准备</w:t>
                    </w:r>
                  </w:p>
                </w:tc>
              </w:sdtContent>
            </w:sdt>
            <w:sdt>
              <w:sdtPr>
                <w:rPr>
                  <w:sz w:val="21"/>
                  <w:szCs w:val="21"/>
                </w:rPr>
                <w:tag w:val="_PLD_7c2453d3d43547428eaaafae8df8b7d0"/>
                <w:id w:val="888339"/>
                <w:lock w:val="sdtLocked"/>
              </w:sdtPr>
              <w:sdtContent>
                <w:tc>
                  <w:tcPr>
                    <w:tcW w:w="550" w:type="pct"/>
                    <w:vMerge w:val="restart"/>
                    <w:tcBorders>
                      <w:top w:val="single" w:sz="4" w:space="0" w:color="auto"/>
                      <w:left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账面</w:t>
                    </w:r>
                  </w:p>
                  <w:p w:rsidR="00E34AED" w:rsidRPr="00E34AED" w:rsidRDefault="00E34AED" w:rsidP="00145118">
                    <w:pPr>
                      <w:jc w:val="center"/>
                      <w:rPr>
                        <w:sz w:val="21"/>
                        <w:szCs w:val="21"/>
                      </w:rPr>
                    </w:pPr>
                    <w:r w:rsidRPr="00E34AED">
                      <w:rPr>
                        <w:rFonts w:hint="eastAsia"/>
                        <w:sz w:val="21"/>
                        <w:szCs w:val="21"/>
                      </w:rPr>
                      <w:t>价值</w:t>
                    </w:r>
                  </w:p>
                </w:tc>
              </w:sdtContent>
            </w:sdt>
          </w:tr>
          <w:tr w:rsidR="00E34AED" w:rsidRPr="00E34AED" w:rsidTr="00E34AED">
            <w:trPr>
              <w:cantSplit/>
              <w:trHeight w:val="375"/>
            </w:trPr>
            <w:tc>
              <w:tcPr>
                <w:tcW w:w="608" w:type="pct"/>
                <w:vMerge/>
                <w:tcBorders>
                  <w:left w:val="single" w:sz="4" w:space="0" w:color="auto"/>
                  <w:bottom w:val="single" w:sz="4" w:space="0" w:color="auto"/>
                  <w:right w:val="single" w:sz="4" w:space="0" w:color="auto"/>
                </w:tcBorders>
                <w:vAlign w:val="center"/>
              </w:tcPr>
              <w:p w:rsidR="00E34AED" w:rsidRPr="00E34AED" w:rsidRDefault="00E34AED" w:rsidP="00145118">
                <w:pPr>
                  <w:rPr>
                    <w:sz w:val="21"/>
                    <w:szCs w:val="21"/>
                  </w:rPr>
                </w:pPr>
              </w:p>
            </w:tc>
            <w:sdt>
              <w:sdtPr>
                <w:rPr>
                  <w:sz w:val="21"/>
                  <w:szCs w:val="21"/>
                </w:rPr>
                <w:tag w:val="_PLD_c5c981ae53b144af90139d228c5285af"/>
                <w:id w:val="888340"/>
                <w:lock w:val="sdtLocked"/>
              </w:sdtPr>
              <w:sdtContent>
                <w:tc>
                  <w:tcPr>
                    <w:tcW w:w="548" w:type="pct"/>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金额</w:t>
                    </w:r>
                  </w:p>
                </w:tc>
              </w:sdtContent>
            </w:sdt>
            <w:sdt>
              <w:sdtPr>
                <w:rPr>
                  <w:sz w:val="21"/>
                  <w:szCs w:val="21"/>
                </w:rPr>
                <w:tag w:val="_PLD_c62cdb22fba648808acfebda9f29289b"/>
                <w:id w:val="888341"/>
                <w:lock w:val="sdtLocked"/>
              </w:sdtPr>
              <w:sdtContent>
                <w:tc>
                  <w:tcPr>
                    <w:tcW w:w="315" w:type="pct"/>
                    <w:gridSpan w:val="2"/>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比例</w:t>
                    </w:r>
                    <w:r w:rsidRPr="00E34AED">
                      <w:rPr>
                        <w:sz w:val="21"/>
                        <w:szCs w:val="21"/>
                      </w:rPr>
                      <w:t>(%)</w:t>
                    </w:r>
                  </w:p>
                </w:tc>
              </w:sdtContent>
            </w:sdt>
            <w:sdt>
              <w:sdtPr>
                <w:rPr>
                  <w:sz w:val="21"/>
                  <w:szCs w:val="21"/>
                </w:rPr>
                <w:tag w:val="_PLD_d259a31756a946a6a441328cc78413fc"/>
                <w:id w:val="888342"/>
                <w:lock w:val="sdtLocked"/>
              </w:sdtPr>
              <w:sdtContent>
                <w:tc>
                  <w:tcPr>
                    <w:tcW w:w="471" w:type="pct"/>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金额</w:t>
                    </w:r>
                  </w:p>
                </w:tc>
              </w:sdtContent>
            </w:sdt>
            <w:sdt>
              <w:sdtPr>
                <w:rPr>
                  <w:sz w:val="21"/>
                  <w:szCs w:val="21"/>
                </w:rPr>
                <w:tag w:val="_PLD_f74078100e7348efb6fa93b2ac934809"/>
                <w:id w:val="888343"/>
                <w:lock w:val="sdtLocked"/>
              </w:sdtPr>
              <w:sdtContent>
                <w:tc>
                  <w:tcPr>
                    <w:tcW w:w="404" w:type="pct"/>
                    <w:gridSpan w:val="2"/>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计提比例</w:t>
                    </w:r>
                    <w:r w:rsidRPr="00E34AED">
                      <w:rPr>
                        <w:sz w:val="21"/>
                        <w:szCs w:val="21"/>
                      </w:rPr>
                      <w:t>(%)</w:t>
                    </w:r>
                  </w:p>
                </w:tc>
              </w:sdtContent>
            </w:sdt>
            <w:tc>
              <w:tcPr>
                <w:tcW w:w="235" w:type="pct"/>
                <w:vMerge/>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p>
            </w:tc>
            <w:sdt>
              <w:sdtPr>
                <w:rPr>
                  <w:sz w:val="21"/>
                  <w:szCs w:val="21"/>
                </w:rPr>
                <w:tag w:val="_PLD_4b188b463cd04b5f935c04bb97091ad7"/>
                <w:id w:val="888344"/>
                <w:lock w:val="sdtLocked"/>
              </w:sdtPr>
              <w:sdtContent>
                <w:tc>
                  <w:tcPr>
                    <w:tcW w:w="617" w:type="pct"/>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金额</w:t>
                    </w:r>
                  </w:p>
                </w:tc>
              </w:sdtContent>
            </w:sdt>
            <w:sdt>
              <w:sdtPr>
                <w:rPr>
                  <w:sz w:val="21"/>
                  <w:szCs w:val="21"/>
                </w:rPr>
                <w:tag w:val="_PLD_0eb49b8077f24050b883fe1c83156c6a"/>
                <w:id w:val="888345"/>
                <w:lock w:val="sdtLocked"/>
              </w:sdtPr>
              <w:sdtContent>
                <w:tc>
                  <w:tcPr>
                    <w:tcW w:w="311" w:type="pct"/>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比例</w:t>
                    </w:r>
                    <w:r w:rsidRPr="00E34AED">
                      <w:rPr>
                        <w:sz w:val="21"/>
                        <w:szCs w:val="21"/>
                      </w:rPr>
                      <w:t>(%)</w:t>
                    </w:r>
                  </w:p>
                </w:tc>
              </w:sdtContent>
            </w:sdt>
            <w:sdt>
              <w:sdtPr>
                <w:rPr>
                  <w:sz w:val="21"/>
                  <w:szCs w:val="21"/>
                </w:rPr>
                <w:tag w:val="_PLD_97b959dafb2649fe9097ba91d4d77a2f"/>
                <w:id w:val="888346"/>
                <w:lock w:val="sdtLocked"/>
              </w:sdtPr>
              <w:sdtContent>
                <w:tc>
                  <w:tcPr>
                    <w:tcW w:w="549" w:type="pct"/>
                    <w:gridSpan w:val="2"/>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金额</w:t>
                    </w:r>
                  </w:p>
                </w:tc>
              </w:sdtContent>
            </w:sdt>
            <w:sdt>
              <w:sdtPr>
                <w:rPr>
                  <w:sz w:val="21"/>
                  <w:szCs w:val="21"/>
                </w:rPr>
                <w:tag w:val="_PLD_99dda048c2a04725a5d8bfac8b356378"/>
                <w:id w:val="888347"/>
                <w:lock w:val="sdtLocked"/>
              </w:sdtPr>
              <w:sdtContent>
                <w:tc>
                  <w:tcPr>
                    <w:tcW w:w="392" w:type="pct"/>
                    <w:tcBorders>
                      <w:left w:val="single" w:sz="4" w:space="0" w:color="auto"/>
                      <w:bottom w:val="single" w:sz="4" w:space="0" w:color="auto"/>
                      <w:right w:val="single" w:sz="4" w:space="0" w:color="auto"/>
                    </w:tcBorders>
                    <w:vAlign w:val="center"/>
                  </w:tcPr>
                  <w:p w:rsidR="00E34AED" w:rsidRPr="00E34AED" w:rsidRDefault="00E34AED" w:rsidP="00145118">
                    <w:pPr>
                      <w:jc w:val="center"/>
                      <w:rPr>
                        <w:sz w:val="21"/>
                        <w:szCs w:val="21"/>
                      </w:rPr>
                    </w:pPr>
                    <w:r w:rsidRPr="00E34AED">
                      <w:rPr>
                        <w:rFonts w:hint="eastAsia"/>
                        <w:sz w:val="21"/>
                        <w:szCs w:val="21"/>
                      </w:rPr>
                      <w:t>计提比例</w:t>
                    </w:r>
                    <w:r w:rsidRPr="00E34AED">
                      <w:rPr>
                        <w:sz w:val="21"/>
                        <w:szCs w:val="21"/>
                      </w:rPr>
                      <w:t>(%)</w:t>
                    </w:r>
                  </w:p>
                </w:tc>
              </w:sdtContent>
            </w:sdt>
            <w:tc>
              <w:tcPr>
                <w:tcW w:w="550" w:type="pct"/>
                <w:vMerge/>
                <w:tcBorders>
                  <w:left w:val="single" w:sz="4" w:space="0" w:color="auto"/>
                  <w:bottom w:val="single" w:sz="4" w:space="0" w:color="auto"/>
                  <w:right w:val="single" w:sz="4" w:space="0" w:color="auto"/>
                </w:tcBorders>
              </w:tcPr>
              <w:p w:rsidR="00E34AED" w:rsidRPr="00E34AED" w:rsidRDefault="00E34AED" w:rsidP="00145118">
                <w:pPr>
                  <w:jc w:val="center"/>
                  <w:rPr>
                    <w:sz w:val="21"/>
                    <w:szCs w:val="21"/>
                  </w:rPr>
                </w:pPr>
              </w:p>
            </w:tc>
          </w:tr>
          <w:tr w:rsidR="00E34AED" w:rsidRPr="00E34AED" w:rsidTr="00E34AED">
            <w:trPr>
              <w:cantSplit/>
            </w:trPr>
            <w:sdt>
              <w:sdtPr>
                <w:rPr>
                  <w:sz w:val="21"/>
                  <w:szCs w:val="21"/>
                </w:rPr>
                <w:tag w:val="_PLD_7a3f21ad6f864652825afd18ffbed3d5"/>
                <w:id w:val="888348"/>
                <w:lock w:val="sdtLocked"/>
              </w:sdtPr>
              <w:sdtContent>
                <w:tc>
                  <w:tcPr>
                    <w:tcW w:w="60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rPr>
                        <w:sz w:val="21"/>
                        <w:szCs w:val="21"/>
                      </w:rPr>
                    </w:pPr>
                    <w:r w:rsidRPr="00E34AED">
                      <w:rPr>
                        <w:rFonts w:hint="eastAsia"/>
                        <w:sz w:val="21"/>
                        <w:szCs w:val="21"/>
                      </w:rPr>
                      <w:t>按单项计提坏账准备</w:t>
                    </w:r>
                  </w:p>
                </w:tc>
              </w:sdtContent>
            </w:sdt>
            <w:tc>
              <w:tcPr>
                <w:tcW w:w="54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60,585.69</w:t>
                </w:r>
              </w:p>
            </w:tc>
            <w:tc>
              <w:tcPr>
                <w:tcW w:w="315"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100.00</w:t>
                </w:r>
              </w:p>
            </w:tc>
            <w:tc>
              <w:tcPr>
                <w:tcW w:w="471"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60,585.69</w:t>
                </w:r>
              </w:p>
            </w:tc>
            <w:tc>
              <w:tcPr>
                <w:tcW w:w="404" w:type="pct"/>
                <w:gridSpan w:val="2"/>
                <w:tcBorders>
                  <w:top w:val="single" w:sz="4" w:space="0" w:color="auto"/>
                  <w:left w:val="single" w:sz="4" w:space="0" w:color="auto"/>
                  <w:bottom w:val="single" w:sz="4" w:space="0" w:color="auto"/>
                  <w:right w:val="single" w:sz="4" w:space="0" w:color="auto"/>
                </w:tcBorders>
              </w:tcPr>
              <w:p w:rsidR="00E34AED" w:rsidRPr="00E34AED" w:rsidRDefault="003A457E" w:rsidP="00145118">
                <w:pPr>
                  <w:jc w:val="right"/>
                  <w:rPr>
                    <w:sz w:val="15"/>
                    <w:szCs w:val="15"/>
                  </w:rPr>
                </w:pPr>
                <w:r>
                  <w:rPr>
                    <w:rFonts w:hint="eastAsia"/>
                    <w:sz w:val="15"/>
                    <w:szCs w:val="15"/>
                  </w:rPr>
                  <w:t>100.00</w:t>
                </w:r>
              </w:p>
            </w:tc>
            <w:tc>
              <w:tcPr>
                <w:tcW w:w="235"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617"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60,585.69</w:t>
                </w:r>
              </w:p>
            </w:tc>
            <w:tc>
              <w:tcPr>
                <w:tcW w:w="311"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1.76</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100.00</w:t>
                </w:r>
              </w:p>
            </w:tc>
            <w:tc>
              <w:tcPr>
                <w:tcW w:w="550"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r>
          <w:tr w:rsidR="00E34AED" w:rsidRPr="00E34AED" w:rsidTr="00E34AED">
            <w:trPr>
              <w:cantSplit/>
            </w:trPr>
            <w:sdt>
              <w:sdtPr>
                <w:rPr>
                  <w:sz w:val="21"/>
                  <w:szCs w:val="21"/>
                </w:rPr>
                <w:tag w:val="_PLD_b482c2c63c82442b8be7b0cffa7694c4"/>
                <w:id w:val="888349"/>
                <w:lock w:val="sdtLocked"/>
              </w:sdtPr>
              <w:sdtContent>
                <w:tc>
                  <w:tcPr>
                    <w:tcW w:w="5000" w:type="pct"/>
                    <w:gridSpan w:val="14"/>
                    <w:tcBorders>
                      <w:top w:val="single" w:sz="4" w:space="0" w:color="auto"/>
                      <w:left w:val="single" w:sz="4" w:space="0" w:color="auto"/>
                      <w:bottom w:val="single" w:sz="4" w:space="0" w:color="auto"/>
                      <w:right w:val="single" w:sz="4" w:space="0" w:color="auto"/>
                    </w:tcBorders>
                  </w:tcPr>
                  <w:p w:rsidR="00E34AED" w:rsidRPr="00E34AED" w:rsidRDefault="00E34AED" w:rsidP="00145118">
                    <w:pPr>
                      <w:rPr>
                        <w:sz w:val="21"/>
                        <w:szCs w:val="21"/>
                      </w:rPr>
                    </w:pPr>
                    <w:r w:rsidRPr="00E34AED">
                      <w:rPr>
                        <w:rFonts w:hint="eastAsia"/>
                        <w:sz w:val="21"/>
                        <w:szCs w:val="21"/>
                      </w:rPr>
                      <w:t>其中：</w:t>
                    </w:r>
                  </w:p>
                </w:tc>
              </w:sdtContent>
            </w:sdt>
          </w:tr>
          <w:sdt>
            <w:sdtPr>
              <w:rPr>
                <w:sz w:val="21"/>
                <w:szCs w:val="21"/>
              </w:rPr>
              <w:alias w:val="按单项计提坏账准备的应收账款明细"/>
              <w:tag w:val="_TUP_fad94924adde49daa7a25c341a0ed979"/>
              <w:id w:val="888351"/>
              <w:lock w:val="sdtLocked"/>
            </w:sdtPr>
            <w:sdtEndPr>
              <w:rPr>
                <w:sz w:val="15"/>
                <w:szCs w:val="15"/>
              </w:rPr>
            </w:sdtEndPr>
            <w:sdtContent>
              <w:tr w:rsidR="00E34AED" w:rsidRPr="00E34AED" w:rsidTr="00E34AED">
                <w:trPr>
                  <w:cantSplit/>
                </w:trPr>
                <w:sdt>
                  <w:sdtPr>
                    <w:rPr>
                      <w:sz w:val="21"/>
                      <w:szCs w:val="21"/>
                    </w:rPr>
                    <w:alias w:val="按单项计提坏账准备的应收账款明细-类别"/>
                    <w:tag w:val="_GBC_8bce54839ffd46eb912136d37cd80cc4"/>
                    <w:id w:val="888350"/>
                    <w:lock w:val="sdtLocked"/>
                  </w:sdtPr>
                  <w:sdtContent>
                    <w:tc>
                      <w:tcPr>
                        <w:tcW w:w="60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rPr>
                            <w:color w:val="808080"/>
                            <w:sz w:val="21"/>
                            <w:szCs w:val="21"/>
                          </w:rPr>
                        </w:pPr>
                        <w:r w:rsidRPr="00E34AED">
                          <w:rPr>
                            <w:rFonts w:hint="eastAsia"/>
                            <w:sz w:val="21"/>
                            <w:szCs w:val="21"/>
                          </w:rPr>
                          <w:t>单项测试</w:t>
                        </w:r>
                      </w:p>
                    </w:tc>
                  </w:sdtContent>
                </w:sdt>
                <w:tc>
                  <w:tcPr>
                    <w:tcW w:w="548"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60,585.69</w:t>
                    </w:r>
                  </w:p>
                </w:tc>
                <w:tc>
                  <w:tcPr>
                    <w:tcW w:w="315" w:type="pct"/>
                    <w:gridSpan w:val="2"/>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100.00</w:t>
                    </w:r>
                  </w:p>
                </w:tc>
                <w:tc>
                  <w:tcPr>
                    <w:tcW w:w="471"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60,585.69</w:t>
                    </w:r>
                  </w:p>
                </w:tc>
                <w:tc>
                  <w:tcPr>
                    <w:tcW w:w="404" w:type="pct"/>
                    <w:gridSpan w:val="2"/>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100.00</w:t>
                    </w:r>
                  </w:p>
                </w:tc>
                <w:tc>
                  <w:tcPr>
                    <w:tcW w:w="235"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617"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60,585.69</w:t>
                    </w:r>
                  </w:p>
                </w:tc>
                <w:tc>
                  <w:tcPr>
                    <w:tcW w:w="327" w:type="pct"/>
                    <w:gridSpan w:val="2"/>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1.76</w:t>
                    </w:r>
                  </w:p>
                </w:tc>
                <w:tc>
                  <w:tcPr>
                    <w:tcW w:w="533"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60,585.69</w:t>
                    </w:r>
                  </w:p>
                </w:tc>
                <w:tc>
                  <w:tcPr>
                    <w:tcW w:w="392"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100.00</w:t>
                    </w:r>
                  </w:p>
                </w:tc>
                <w:tc>
                  <w:tcPr>
                    <w:tcW w:w="550"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r>
            </w:sdtContent>
          </w:sdt>
          <w:tr w:rsidR="00E34AED" w:rsidRPr="00E34AED" w:rsidTr="00E34AED">
            <w:trPr>
              <w:cantSplit/>
            </w:trPr>
            <w:sdt>
              <w:sdtPr>
                <w:rPr>
                  <w:sz w:val="21"/>
                  <w:szCs w:val="21"/>
                </w:rPr>
                <w:tag w:val="_PLD_02bffe1f94e84163b993cc9c68974aa3"/>
                <w:id w:val="888352"/>
                <w:lock w:val="sdtLocked"/>
              </w:sdtPr>
              <w:sdtContent>
                <w:tc>
                  <w:tcPr>
                    <w:tcW w:w="60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rPr>
                        <w:sz w:val="21"/>
                        <w:szCs w:val="21"/>
                      </w:rPr>
                    </w:pPr>
                    <w:r w:rsidRPr="00E34AED">
                      <w:rPr>
                        <w:rFonts w:hint="eastAsia"/>
                        <w:sz w:val="21"/>
                        <w:szCs w:val="21"/>
                      </w:rPr>
                      <w:t>按组合计提坏账准备</w:t>
                    </w:r>
                  </w:p>
                </w:tc>
              </w:sdtContent>
            </w:sdt>
            <w:tc>
              <w:tcPr>
                <w:tcW w:w="54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315"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471"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404"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235"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617"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3,378,230.04</w:t>
                </w:r>
              </w:p>
            </w:tc>
            <w:tc>
              <w:tcPr>
                <w:tcW w:w="327" w:type="pct"/>
                <w:gridSpan w:val="2"/>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98.24</w:t>
                </w:r>
              </w:p>
            </w:tc>
            <w:tc>
              <w:tcPr>
                <w:tcW w:w="533"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16,891.15</w:t>
                </w:r>
              </w:p>
            </w:tc>
            <w:tc>
              <w:tcPr>
                <w:tcW w:w="392"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0.50</w:t>
                </w:r>
              </w:p>
            </w:tc>
            <w:tc>
              <w:tcPr>
                <w:tcW w:w="550" w:type="pct"/>
                <w:tcBorders>
                  <w:top w:val="single" w:sz="4" w:space="0" w:color="auto"/>
                  <w:left w:val="single" w:sz="4" w:space="0" w:color="auto"/>
                  <w:bottom w:val="single" w:sz="4" w:space="0" w:color="auto"/>
                  <w:right w:val="single" w:sz="4" w:space="0" w:color="auto"/>
                </w:tcBorders>
                <w:vAlign w:val="center"/>
              </w:tcPr>
              <w:p w:rsidR="00E34AED" w:rsidRPr="00E34AED" w:rsidRDefault="00E34AED">
                <w:pPr>
                  <w:rPr>
                    <w:sz w:val="15"/>
                    <w:szCs w:val="15"/>
                  </w:rPr>
                </w:pPr>
                <w:r w:rsidRPr="00E34AED">
                  <w:rPr>
                    <w:sz w:val="15"/>
                    <w:szCs w:val="15"/>
                  </w:rPr>
                  <w:t>3,361,338.89</w:t>
                </w:r>
              </w:p>
            </w:tc>
          </w:tr>
          <w:tr w:rsidR="00E34AED" w:rsidRPr="00E34AED" w:rsidTr="00E34AED">
            <w:trPr>
              <w:cantSplit/>
            </w:trPr>
            <w:sdt>
              <w:sdtPr>
                <w:rPr>
                  <w:sz w:val="21"/>
                  <w:szCs w:val="21"/>
                </w:rPr>
                <w:tag w:val="_PLD_3e90aa50b20c494dafda2d9726e46570"/>
                <w:id w:val="888353"/>
                <w:lock w:val="sdtLocked"/>
              </w:sdtPr>
              <w:sdtContent>
                <w:tc>
                  <w:tcPr>
                    <w:tcW w:w="5000" w:type="pct"/>
                    <w:gridSpan w:val="14"/>
                    <w:tcBorders>
                      <w:top w:val="single" w:sz="4" w:space="0" w:color="auto"/>
                      <w:left w:val="single" w:sz="4" w:space="0" w:color="auto"/>
                      <w:bottom w:val="single" w:sz="4" w:space="0" w:color="auto"/>
                      <w:right w:val="single" w:sz="4" w:space="0" w:color="auto"/>
                    </w:tcBorders>
                  </w:tcPr>
                  <w:p w:rsidR="00E34AED" w:rsidRPr="00E34AED" w:rsidRDefault="00E34AED" w:rsidP="00145118">
                    <w:pPr>
                      <w:rPr>
                        <w:sz w:val="21"/>
                        <w:szCs w:val="21"/>
                      </w:rPr>
                    </w:pPr>
                    <w:r w:rsidRPr="00E34AED">
                      <w:rPr>
                        <w:rFonts w:hint="eastAsia"/>
                        <w:sz w:val="21"/>
                        <w:szCs w:val="21"/>
                      </w:rPr>
                      <w:t>其中：</w:t>
                    </w:r>
                  </w:p>
                </w:tc>
              </w:sdtContent>
            </w:sdt>
          </w:tr>
          <w:sdt>
            <w:sdtPr>
              <w:rPr>
                <w:sz w:val="21"/>
                <w:szCs w:val="21"/>
              </w:rPr>
              <w:alias w:val="按组合计提坏账准备的应收账款明细"/>
              <w:tag w:val="_TUP_7a6c39545aaf46e8a7ac5c180ce248c9"/>
              <w:id w:val="888355"/>
              <w:lock w:val="sdtLocked"/>
            </w:sdtPr>
            <w:sdtContent>
              <w:tr w:rsidR="00E34AED" w:rsidRPr="00E34AED" w:rsidTr="00E34AED">
                <w:trPr>
                  <w:cantSplit/>
                </w:trPr>
                <w:sdt>
                  <w:sdtPr>
                    <w:rPr>
                      <w:sz w:val="21"/>
                      <w:szCs w:val="21"/>
                    </w:rPr>
                    <w:alias w:val="按组合计提坏账准备的应收账款明细-组合名称"/>
                    <w:tag w:val="_GBC_bb95ca191c6548418732405aecc5c303"/>
                    <w:id w:val="888354"/>
                    <w:lock w:val="sdtLocked"/>
                  </w:sdtPr>
                  <w:sdtContent>
                    <w:tc>
                      <w:tcPr>
                        <w:tcW w:w="60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rPr>
                            <w:color w:val="808080"/>
                            <w:sz w:val="21"/>
                            <w:szCs w:val="21"/>
                          </w:rPr>
                        </w:pPr>
                        <w:proofErr w:type="gramStart"/>
                        <w:r w:rsidRPr="00E34AED">
                          <w:rPr>
                            <w:rFonts w:hint="eastAsia"/>
                            <w:sz w:val="21"/>
                            <w:szCs w:val="21"/>
                          </w:rPr>
                          <w:t>账</w:t>
                        </w:r>
                        <w:proofErr w:type="gramEnd"/>
                        <w:r w:rsidRPr="00E34AED">
                          <w:rPr>
                            <w:rFonts w:hint="eastAsia"/>
                            <w:sz w:val="21"/>
                            <w:szCs w:val="21"/>
                          </w:rPr>
                          <w:t>龄组合</w:t>
                        </w:r>
                      </w:p>
                    </w:tc>
                  </w:sdtContent>
                </w:sdt>
                <w:tc>
                  <w:tcPr>
                    <w:tcW w:w="54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315"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471"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404"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235"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617"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327"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533"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392"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c>
                  <w:tcPr>
                    <w:tcW w:w="550"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21"/>
                        <w:szCs w:val="21"/>
                      </w:rPr>
                    </w:pPr>
                  </w:p>
                </w:tc>
              </w:tr>
            </w:sdtContent>
          </w:sdt>
          <w:tr w:rsidR="00E34AED" w:rsidRPr="00E34AED" w:rsidTr="00E34AED">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gridAfter w:val="8"/>
              <w:wAfter w:w="2782" w:type="pct"/>
              <w:tblCellSpacing w:w="15" w:type="dxa"/>
            </w:trPr>
            <w:tc>
              <w:tcPr>
                <w:tcW w:w="608" w:type="pct"/>
                <w:vAlign w:val="center"/>
                <w:hideMark/>
              </w:tcPr>
              <w:p w:rsidR="00E34AED" w:rsidRDefault="00E34AED" w:rsidP="00145118"/>
            </w:tc>
            <w:tc>
              <w:tcPr>
                <w:tcW w:w="548" w:type="pct"/>
                <w:vAlign w:val="center"/>
                <w:hideMark/>
              </w:tcPr>
              <w:p w:rsidR="00E34AED" w:rsidRPr="00E34AED" w:rsidRDefault="00E34AED" w:rsidP="00145118">
                <w:pPr>
                  <w:rPr>
                    <w:sz w:val="21"/>
                    <w:szCs w:val="21"/>
                  </w:rPr>
                </w:pPr>
              </w:p>
            </w:tc>
            <w:tc>
              <w:tcPr>
                <w:tcW w:w="286" w:type="pct"/>
                <w:vAlign w:val="center"/>
                <w:hideMark/>
              </w:tcPr>
              <w:p w:rsidR="00E34AED" w:rsidRPr="00E34AED" w:rsidRDefault="00E34AED" w:rsidP="00145118">
                <w:pPr>
                  <w:rPr>
                    <w:sz w:val="21"/>
                    <w:szCs w:val="21"/>
                  </w:rPr>
                </w:pPr>
              </w:p>
            </w:tc>
            <w:tc>
              <w:tcPr>
                <w:tcW w:w="776" w:type="pct"/>
                <w:gridSpan w:val="3"/>
                <w:vAlign w:val="center"/>
                <w:hideMark/>
              </w:tcPr>
              <w:p w:rsidR="00E34AED" w:rsidRPr="00E34AED" w:rsidRDefault="00E34AED" w:rsidP="00145118">
                <w:pPr>
                  <w:rPr>
                    <w:sz w:val="21"/>
                    <w:szCs w:val="21"/>
                  </w:rPr>
                </w:pPr>
              </w:p>
            </w:tc>
          </w:tr>
          <w:tr w:rsidR="00E34AED" w:rsidTr="00E34AED">
            <w:trPr>
              <w:cantSplit/>
            </w:trPr>
            <w:sdt>
              <w:sdtPr>
                <w:tag w:val="_PLD_e313afc46a9f4b128ed746e538550a57"/>
                <w:id w:val="888356"/>
                <w:lock w:val="sdtLocked"/>
              </w:sdtPr>
              <w:sdtContent>
                <w:tc>
                  <w:tcPr>
                    <w:tcW w:w="608" w:type="pct"/>
                    <w:tcBorders>
                      <w:top w:val="single" w:sz="4" w:space="0" w:color="auto"/>
                      <w:left w:val="single" w:sz="4" w:space="0" w:color="auto"/>
                      <w:bottom w:val="single" w:sz="4" w:space="0" w:color="auto"/>
                      <w:right w:val="single" w:sz="4" w:space="0" w:color="auto"/>
                    </w:tcBorders>
                    <w:vAlign w:val="center"/>
                  </w:tcPr>
                  <w:p w:rsidR="00E34AED" w:rsidRDefault="00E34AED" w:rsidP="00145118">
                    <w:pPr>
                      <w:autoSpaceDE w:val="0"/>
                      <w:autoSpaceDN w:val="0"/>
                      <w:adjustRightInd w:val="0"/>
                      <w:jc w:val="center"/>
                      <w:rPr>
                        <w:szCs w:val="21"/>
                      </w:rPr>
                    </w:pPr>
                    <w:r>
                      <w:rPr>
                        <w:rFonts w:hint="eastAsia"/>
                        <w:szCs w:val="21"/>
                      </w:rPr>
                      <w:t>合计</w:t>
                    </w:r>
                  </w:p>
                </w:tc>
              </w:sdtContent>
            </w:sdt>
            <w:tc>
              <w:tcPr>
                <w:tcW w:w="548"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60,585.69</w:t>
                </w:r>
              </w:p>
            </w:tc>
            <w:tc>
              <w:tcPr>
                <w:tcW w:w="315"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center"/>
                  <w:rPr>
                    <w:sz w:val="15"/>
                    <w:szCs w:val="15"/>
                  </w:rPr>
                </w:pPr>
                <w:r w:rsidRPr="00E34AED">
                  <w:rPr>
                    <w:rFonts w:hint="eastAsia"/>
                    <w:sz w:val="15"/>
                    <w:szCs w:val="15"/>
                  </w:rPr>
                  <w:t>/</w:t>
                </w:r>
              </w:p>
            </w:tc>
            <w:tc>
              <w:tcPr>
                <w:tcW w:w="471"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60,585.69</w:t>
                </w:r>
              </w:p>
            </w:tc>
            <w:tc>
              <w:tcPr>
                <w:tcW w:w="404"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center"/>
                  <w:rPr>
                    <w:sz w:val="15"/>
                    <w:szCs w:val="15"/>
                  </w:rPr>
                </w:pPr>
                <w:r w:rsidRPr="00E34AED">
                  <w:rPr>
                    <w:rFonts w:hint="eastAsia"/>
                    <w:sz w:val="15"/>
                    <w:szCs w:val="15"/>
                  </w:rPr>
                  <w:t>/</w:t>
                </w:r>
              </w:p>
            </w:tc>
            <w:tc>
              <w:tcPr>
                <w:tcW w:w="235"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p>
            </w:tc>
            <w:tc>
              <w:tcPr>
                <w:tcW w:w="617"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3,438,815.73</w:t>
                </w:r>
              </w:p>
            </w:tc>
            <w:tc>
              <w:tcPr>
                <w:tcW w:w="327" w:type="pct"/>
                <w:gridSpan w:val="2"/>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center"/>
                  <w:rPr>
                    <w:sz w:val="15"/>
                    <w:szCs w:val="15"/>
                  </w:rPr>
                </w:pPr>
                <w:r w:rsidRPr="00E34AED">
                  <w:rPr>
                    <w:rFonts w:hint="eastAsia"/>
                    <w:sz w:val="15"/>
                    <w:szCs w:val="15"/>
                  </w:rPr>
                  <w:t>/</w:t>
                </w:r>
              </w:p>
            </w:tc>
            <w:tc>
              <w:tcPr>
                <w:tcW w:w="533"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77,476.84</w:t>
                </w:r>
              </w:p>
            </w:tc>
            <w:tc>
              <w:tcPr>
                <w:tcW w:w="392"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center"/>
                  <w:rPr>
                    <w:sz w:val="15"/>
                    <w:szCs w:val="15"/>
                  </w:rPr>
                </w:pPr>
                <w:r w:rsidRPr="00E34AED">
                  <w:rPr>
                    <w:rFonts w:hint="eastAsia"/>
                    <w:sz w:val="15"/>
                    <w:szCs w:val="15"/>
                  </w:rPr>
                  <w:t>/</w:t>
                </w:r>
              </w:p>
            </w:tc>
            <w:tc>
              <w:tcPr>
                <w:tcW w:w="550" w:type="pct"/>
                <w:tcBorders>
                  <w:top w:val="single" w:sz="4" w:space="0" w:color="auto"/>
                  <w:left w:val="single" w:sz="4" w:space="0" w:color="auto"/>
                  <w:bottom w:val="single" w:sz="4" w:space="0" w:color="auto"/>
                  <w:right w:val="single" w:sz="4" w:space="0" w:color="auto"/>
                </w:tcBorders>
              </w:tcPr>
              <w:p w:rsidR="00E34AED" w:rsidRPr="00E34AED" w:rsidRDefault="00E34AED" w:rsidP="00145118">
                <w:pPr>
                  <w:jc w:val="right"/>
                  <w:rPr>
                    <w:sz w:val="15"/>
                    <w:szCs w:val="15"/>
                  </w:rPr>
                </w:pPr>
                <w:r w:rsidRPr="00E34AED">
                  <w:rPr>
                    <w:sz w:val="15"/>
                    <w:szCs w:val="15"/>
                  </w:rPr>
                  <w:t>3,361,338.89</w:t>
                </w:r>
              </w:p>
            </w:tc>
          </w:tr>
        </w:tbl>
        <w:p w:rsidR="00FD2133" w:rsidRDefault="00D1422C"/>
      </w:sdtContent>
    </w:sdt>
    <w:bookmarkEnd w:id="231"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p w:rsidR="00FD2133" w:rsidRPr="00E34AED" w:rsidRDefault="00537341">
          <w:pPr>
            <w:rPr>
              <w:sz w:val="21"/>
              <w:szCs w:val="21"/>
            </w:rPr>
          </w:pPr>
          <w:r w:rsidRPr="00E34AED">
            <w:rPr>
              <w:rFonts w:hint="eastAsia"/>
              <w:sz w:val="21"/>
              <w:szCs w:val="21"/>
            </w:rPr>
            <w:t>按单项计提坏账准备：</w:t>
          </w:r>
        </w:p>
        <w:sdt>
          <w:sdtPr>
            <w:rPr>
              <w:sz w:val="21"/>
              <w:szCs w:val="21"/>
            </w:rPr>
            <w:alias w:val="是否适用：母公司应收账款按单项计提坏账准备[双击切换]"/>
            <w:tag w:val="_GBC_1cd34dae0bf14ebba3d99534844e7d95"/>
            <w:id w:val="-1009361087"/>
            <w:lock w:val="sdtLocked"/>
            <w:placeholder>
              <w:docPart w:val="GBC22222222222222222222222222222"/>
            </w:placeholder>
          </w:sdtPr>
          <w:sdtContent>
            <w:p w:rsidR="00FD2133" w:rsidRPr="00E34AED" w:rsidRDefault="00D1422C">
              <w:pPr>
                <w:rPr>
                  <w:sz w:val="21"/>
                  <w:szCs w:val="21"/>
                </w:rPr>
              </w:pPr>
              <w:r w:rsidRPr="00E34AED">
                <w:rPr>
                  <w:sz w:val="21"/>
                  <w:szCs w:val="21"/>
                </w:rPr>
                <w:fldChar w:fldCharType="begin"/>
              </w:r>
              <w:r w:rsidR="00E34AED" w:rsidRPr="00E34AED">
                <w:rPr>
                  <w:sz w:val="21"/>
                  <w:szCs w:val="21"/>
                </w:rPr>
                <w:instrText xml:space="preserve"> MACROBUTTON  SnrToggleCheckbox √适用 </w:instrText>
              </w:r>
              <w:r w:rsidRPr="00E34AED">
                <w:rPr>
                  <w:sz w:val="21"/>
                  <w:szCs w:val="21"/>
                </w:rPr>
                <w:fldChar w:fldCharType="end"/>
              </w:r>
              <w:r w:rsidRPr="00E34AED">
                <w:rPr>
                  <w:sz w:val="21"/>
                  <w:szCs w:val="21"/>
                </w:rPr>
                <w:fldChar w:fldCharType="begin"/>
              </w:r>
              <w:r w:rsidR="00E34AED" w:rsidRPr="00E34AED">
                <w:rPr>
                  <w:sz w:val="21"/>
                  <w:szCs w:val="21"/>
                </w:rPr>
                <w:instrText xml:space="preserve"> MACROBUTTON  SnrToggleCheckbox □不适用 </w:instrText>
              </w:r>
              <w:r w:rsidRPr="00E34AED">
                <w:rPr>
                  <w:sz w:val="21"/>
                  <w:szCs w:val="21"/>
                </w:rPr>
                <w:fldChar w:fldCharType="end"/>
              </w:r>
            </w:p>
          </w:sdtContent>
        </w:sdt>
        <w:p w:rsidR="00FD2133" w:rsidRPr="00E34AED" w:rsidRDefault="00537341">
          <w:pPr>
            <w:autoSpaceDE w:val="0"/>
            <w:autoSpaceDN w:val="0"/>
            <w:adjustRightInd w:val="0"/>
            <w:ind w:left="5880" w:right="105"/>
            <w:jc w:val="right"/>
            <w:rPr>
              <w:sz w:val="21"/>
              <w:szCs w:val="21"/>
            </w:rPr>
          </w:pPr>
          <w:bookmarkStart w:id="232" w:name="_Hlk533796752"/>
          <w:r w:rsidRPr="00E34AED">
            <w:rPr>
              <w:rFonts w:hint="eastAsia"/>
              <w:sz w:val="21"/>
              <w:szCs w:val="21"/>
            </w:rPr>
            <w:t>位：</w:t>
          </w:r>
          <w:sdt>
            <w:sdtPr>
              <w:rPr>
                <w:rFonts w:hint="eastAsia"/>
                <w:sz w:val="21"/>
                <w:szCs w:val="21"/>
              </w:rPr>
              <w:alias w:val="单位：母公司应收账款按单项计提坏账准备"/>
              <w:tag w:val="_GBC_92bc20ad98a2451daf91a5a49b199fd6"/>
              <w:id w:val="-12894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34AED">
                <w:rPr>
                  <w:rFonts w:hint="eastAsia"/>
                  <w:sz w:val="21"/>
                  <w:szCs w:val="21"/>
                </w:rPr>
                <w:t>元</w:t>
              </w:r>
            </w:sdtContent>
          </w:sdt>
          <w:r w:rsidRPr="00E34AED">
            <w:rPr>
              <w:rFonts w:hint="eastAsia"/>
              <w:sz w:val="21"/>
              <w:szCs w:val="21"/>
            </w:rPr>
            <w:t xml:space="preserve">  币种：</w:t>
          </w:r>
          <w:sdt>
            <w:sdtPr>
              <w:rPr>
                <w:rFonts w:hint="eastAsia"/>
                <w:sz w:val="21"/>
                <w:szCs w:val="21"/>
              </w:rPr>
              <w:alias w:val="币种：母公司应收账款按单项计提坏账准备"/>
              <w:tag w:val="_GBC_0a6db35d2d144335a2ac2dfe3b629ff1"/>
              <w:id w:val="212773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34AE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558"/>
            <w:gridCol w:w="1419"/>
            <w:gridCol w:w="1562"/>
            <w:gridCol w:w="1850"/>
          </w:tblGrid>
          <w:tr w:rsidR="00E34AED" w:rsidRPr="00E34AED" w:rsidTr="00E34AED">
            <w:sdt>
              <w:sdtPr>
                <w:rPr>
                  <w:sz w:val="21"/>
                  <w:szCs w:val="21"/>
                </w:rPr>
                <w:tag w:val="_PLD_bf06f48741cf4f8683629bc86fe4253a"/>
                <w:id w:val="890358"/>
                <w:lock w:val="sdtLocked"/>
              </w:sdtPr>
              <w:sdtContent>
                <w:tc>
                  <w:tcPr>
                    <w:tcW w:w="1470" w:type="pct"/>
                    <w:vMerge w:val="restart"/>
                    <w:vAlign w:val="center"/>
                  </w:tcPr>
                  <w:p w:rsidR="00E34AED" w:rsidRPr="00E34AED" w:rsidRDefault="00E34AED" w:rsidP="00145118">
                    <w:pPr>
                      <w:jc w:val="center"/>
                      <w:rPr>
                        <w:sz w:val="21"/>
                        <w:szCs w:val="21"/>
                      </w:rPr>
                    </w:pPr>
                    <w:r w:rsidRPr="00E34AED">
                      <w:rPr>
                        <w:rFonts w:hint="eastAsia"/>
                        <w:sz w:val="21"/>
                        <w:szCs w:val="21"/>
                      </w:rPr>
                      <w:t>名称</w:t>
                    </w:r>
                  </w:p>
                </w:tc>
              </w:sdtContent>
            </w:sdt>
            <w:sdt>
              <w:sdtPr>
                <w:rPr>
                  <w:sz w:val="21"/>
                  <w:szCs w:val="21"/>
                </w:rPr>
                <w:tag w:val="_PLD_e8eabae632cb4a738dba30bece28c3a8"/>
                <w:id w:val="890359"/>
                <w:lock w:val="sdtLocked"/>
              </w:sdtPr>
              <w:sdtContent>
                <w:tc>
                  <w:tcPr>
                    <w:tcW w:w="3530" w:type="pct"/>
                    <w:gridSpan w:val="4"/>
                    <w:vAlign w:val="center"/>
                  </w:tcPr>
                  <w:p w:rsidR="00E34AED" w:rsidRPr="00E34AED" w:rsidRDefault="00E34AED" w:rsidP="00145118">
                    <w:pPr>
                      <w:jc w:val="center"/>
                      <w:rPr>
                        <w:sz w:val="21"/>
                        <w:szCs w:val="21"/>
                      </w:rPr>
                    </w:pPr>
                    <w:r w:rsidRPr="00E34AED">
                      <w:rPr>
                        <w:rFonts w:hint="eastAsia"/>
                        <w:sz w:val="21"/>
                        <w:szCs w:val="21"/>
                      </w:rPr>
                      <w:t>期末余额</w:t>
                    </w:r>
                  </w:p>
                </w:tc>
              </w:sdtContent>
            </w:sdt>
          </w:tr>
          <w:tr w:rsidR="00E34AED" w:rsidRPr="00E34AED" w:rsidTr="00E34AED">
            <w:tc>
              <w:tcPr>
                <w:tcW w:w="1470" w:type="pct"/>
                <w:vMerge/>
              </w:tcPr>
              <w:p w:rsidR="00E34AED" w:rsidRPr="00E34AED" w:rsidRDefault="00E34AED" w:rsidP="00145118">
                <w:pPr>
                  <w:jc w:val="center"/>
                  <w:rPr>
                    <w:sz w:val="21"/>
                    <w:szCs w:val="21"/>
                  </w:rPr>
                </w:pPr>
              </w:p>
            </w:tc>
            <w:sdt>
              <w:sdtPr>
                <w:rPr>
                  <w:sz w:val="21"/>
                  <w:szCs w:val="21"/>
                </w:rPr>
                <w:tag w:val="_PLD_0ea49c9284ac4750b9c5ffe19ec4732c"/>
                <w:id w:val="890360"/>
                <w:lock w:val="sdtLocked"/>
              </w:sdtPr>
              <w:sdtContent>
                <w:tc>
                  <w:tcPr>
                    <w:tcW w:w="861" w:type="pct"/>
                    <w:vAlign w:val="center"/>
                  </w:tcPr>
                  <w:p w:rsidR="00E34AED" w:rsidRPr="00E34AED" w:rsidRDefault="00E34AED" w:rsidP="00145118">
                    <w:pPr>
                      <w:jc w:val="center"/>
                      <w:rPr>
                        <w:sz w:val="21"/>
                        <w:szCs w:val="21"/>
                      </w:rPr>
                    </w:pPr>
                    <w:r w:rsidRPr="00E34AED">
                      <w:rPr>
                        <w:rFonts w:hint="eastAsia"/>
                        <w:sz w:val="21"/>
                        <w:szCs w:val="21"/>
                      </w:rPr>
                      <w:t>账面余额</w:t>
                    </w:r>
                  </w:p>
                </w:tc>
              </w:sdtContent>
            </w:sdt>
            <w:sdt>
              <w:sdtPr>
                <w:rPr>
                  <w:sz w:val="21"/>
                  <w:szCs w:val="21"/>
                </w:rPr>
                <w:tag w:val="_PLD_4e5b035254d34ab286177f908a392849"/>
                <w:id w:val="890361"/>
                <w:lock w:val="sdtLocked"/>
              </w:sdtPr>
              <w:sdtContent>
                <w:tc>
                  <w:tcPr>
                    <w:tcW w:w="784" w:type="pct"/>
                    <w:vAlign w:val="center"/>
                  </w:tcPr>
                  <w:p w:rsidR="00E34AED" w:rsidRPr="00E34AED" w:rsidRDefault="00E34AED" w:rsidP="00145118">
                    <w:pPr>
                      <w:jc w:val="center"/>
                      <w:rPr>
                        <w:sz w:val="21"/>
                        <w:szCs w:val="21"/>
                      </w:rPr>
                    </w:pPr>
                    <w:r w:rsidRPr="00E34AED">
                      <w:rPr>
                        <w:rFonts w:hint="eastAsia"/>
                        <w:sz w:val="21"/>
                        <w:szCs w:val="21"/>
                      </w:rPr>
                      <w:t>坏账准备</w:t>
                    </w:r>
                  </w:p>
                </w:tc>
              </w:sdtContent>
            </w:sdt>
            <w:sdt>
              <w:sdtPr>
                <w:rPr>
                  <w:sz w:val="21"/>
                  <w:szCs w:val="21"/>
                </w:rPr>
                <w:tag w:val="_PLD_9316156bac3c45f593fc5f35e8e28833"/>
                <w:id w:val="890362"/>
                <w:lock w:val="sdtLocked"/>
              </w:sdtPr>
              <w:sdtContent>
                <w:tc>
                  <w:tcPr>
                    <w:tcW w:w="863" w:type="pct"/>
                    <w:vAlign w:val="center"/>
                  </w:tcPr>
                  <w:p w:rsidR="00E34AED" w:rsidRPr="00E34AED" w:rsidRDefault="00E34AED" w:rsidP="00145118">
                    <w:pPr>
                      <w:jc w:val="center"/>
                      <w:rPr>
                        <w:sz w:val="21"/>
                        <w:szCs w:val="21"/>
                      </w:rPr>
                    </w:pPr>
                    <w:r w:rsidRPr="00E34AED">
                      <w:rPr>
                        <w:sz w:val="21"/>
                        <w:szCs w:val="21"/>
                      </w:rPr>
                      <w:t>计提比例</w:t>
                    </w:r>
                    <w:r w:rsidRPr="00E34AED">
                      <w:rPr>
                        <w:rFonts w:hint="eastAsia"/>
                        <w:sz w:val="21"/>
                        <w:szCs w:val="21"/>
                      </w:rPr>
                      <w:t>（%）</w:t>
                    </w:r>
                  </w:p>
                </w:tc>
              </w:sdtContent>
            </w:sdt>
            <w:sdt>
              <w:sdtPr>
                <w:rPr>
                  <w:sz w:val="21"/>
                  <w:szCs w:val="21"/>
                </w:rPr>
                <w:tag w:val="_PLD_20dce80930bd4c9eb9bd96af960a880b"/>
                <w:id w:val="890363"/>
                <w:lock w:val="sdtLocked"/>
              </w:sdtPr>
              <w:sdtContent>
                <w:tc>
                  <w:tcPr>
                    <w:tcW w:w="1022" w:type="pct"/>
                    <w:vAlign w:val="center"/>
                  </w:tcPr>
                  <w:p w:rsidR="00E34AED" w:rsidRPr="00E34AED" w:rsidRDefault="00E34AED" w:rsidP="00145118">
                    <w:pPr>
                      <w:jc w:val="center"/>
                      <w:rPr>
                        <w:sz w:val="21"/>
                        <w:szCs w:val="21"/>
                      </w:rPr>
                    </w:pPr>
                    <w:r w:rsidRPr="00E34AED">
                      <w:rPr>
                        <w:rFonts w:hint="eastAsia"/>
                        <w:sz w:val="21"/>
                        <w:szCs w:val="21"/>
                      </w:rPr>
                      <w:t>计提理由</w:t>
                    </w:r>
                  </w:p>
                </w:tc>
              </w:sdtContent>
            </w:sdt>
          </w:tr>
          <w:sdt>
            <w:sdtPr>
              <w:rPr>
                <w:color w:val="008000"/>
                <w:sz w:val="21"/>
                <w:szCs w:val="21"/>
              </w:rPr>
              <w:alias w:val="按单项计提坏账准备的应收账款详细名称明细"/>
              <w:tag w:val="_TUP_a538d0f9ff944b9a81ddc273839cdc90"/>
              <w:id w:val="890364"/>
              <w:lock w:val="sdtLocked"/>
            </w:sdtPr>
            <w:sdtEndPr>
              <w:rPr>
                <w:highlight w:val="yellow"/>
              </w:rPr>
            </w:sdtEndPr>
            <w:sdtContent>
              <w:tr w:rsidR="00E34AED" w:rsidRPr="00E34AED" w:rsidTr="00E34AED">
                <w:tc>
                  <w:tcPr>
                    <w:tcW w:w="1470" w:type="pct"/>
                  </w:tcPr>
                  <w:p w:rsidR="00E34AED" w:rsidRPr="00E34AED" w:rsidRDefault="00E34AED" w:rsidP="00145118">
                    <w:pPr>
                      <w:rPr>
                        <w:sz w:val="21"/>
                        <w:szCs w:val="21"/>
                      </w:rPr>
                    </w:pPr>
                    <w:r w:rsidRPr="00E34AED">
                      <w:rPr>
                        <w:sz w:val="21"/>
                        <w:szCs w:val="21"/>
                      </w:rPr>
                      <w:t>蓟县城关供销社第一批零商店</w:t>
                    </w:r>
                  </w:p>
                </w:tc>
                <w:tc>
                  <w:tcPr>
                    <w:tcW w:w="861" w:type="pct"/>
                  </w:tcPr>
                  <w:p w:rsidR="00E34AED" w:rsidRPr="00E34AED" w:rsidRDefault="00E34AED" w:rsidP="00145118">
                    <w:pPr>
                      <w:jc w:val="right"/>
                      <w:rPr>
                        <w:sz w:val="21"/>
                        <w:szCs w:val="21"/>
                      </w:rPr>
                    </w:pPr>
                    <w:r w:rsidRPr="00E34AED">
                      <w:rPr>
                        <w:sz w:val="21"/>
                        <w:szCs w:val="21"/>
                      </w:rPr>
                      <w:t>3,979.09</w:t>
                    </w:r>
                  </w:p>
                </w:tc>
                <w:tc>
                  <w:tcPr>
                    <w:tcW w:w="784" w:type="pct"/>
                  </w:tcPr>
                  <w:p w:rsidR="00E34AED" w:rsidRPr="00E34AED" w:rsidRDefault="00E34AED" w:rsidP="00145118">
                    <w:pPr>
                      <w:jc w:val="right"/>
                      <w:rPr>
                        <w:sz w:val="21"/>
                        <w:szCs w:val="21"/>
                      </w:rPr>
                    </w:pPr>
                    <w:r w:rsidRPr="00E34AED">
                      <w:rPr>
                        <w:sz w:val="21"/>
                        <w:szCs w:val="21"/>
                      </w:rPr>
                      <w:t>3,979.09</w:t>
                    </w:r>
                  </w:p>
                </w:tc>
                <w:tc>
                  <w:tcPr>
                    <w:tcW w:w="863" w:type="pct"/>
                  </w:tcPr>
                  <w:p w:rsidR="00E34AED" w:rsidRPr="00E34AED" w:rsidRDefault="00E34AED" w:rsidP="00145118">
                    <w:pPr>
                      <w:jc w:val="right"/>
                      <w:rPr>
                        <w:sz w:val="21"/>
                        <w:szCs w:val="21"/>
                      </w:rPr>
                    </w:pPr>
                    <w:r w:rsidRPr="00E34AED">
                      <w:rPr>
                        <w:sz w:val="21"/>
                        <w:szCs w:val="21"/>
                      </w:rPr>
                      <w:t>100.00</w:t>
                    </w:r>
                  </w:p>
                </w:tc>
                <w:tc>
                  <w:tcPr>
                    <w:tcW w:w="1022" w:type="pct"/>
                  </w:tcPr>
                  <w:p w:rsidR="00E34AED" w:rsidRPr="00E34AED" w:rsidRDefault="00E34AED" w:rsidP="00145118">
                    <w:pPr>
                      <w:rPr>
                        <w:sz w:val="21"/>
                        <w:szCs w:val="21"/>
                        <w:highlight w:val="yellow"/>
                      </w:rPr>
                    </w:pPr>
                    <w:r w:rsidRPr="00E34AED">
                      <w:rPr>
                        <w:sz w:val="21"/>
                        <w:szCs w:val="21"/>
                      </w:rPr>
                      <w:t>无收回可能性</w:t>
                    </w:r>
                  </w:p>
                </w:tc>
              </w:tr>
            </w:sdtContent>
          </w:sdt>
          <w:sdt>
            <w:sdtPr>
              <w:rPr>
                <w:color w:val="008000"/>
                <w:sz w:val="21"/>
                <w:szCs w:val="21"/>
              </w:rPr>
              <w:alias w:val="按单项计提坏账准备的应收账款详细名称明细"/>
              <w:tag w:val="_TUP_a538d0f9ff944b9a81ddc273839cdc90"/>
              <w:id w:val="890365"/>
              <w:lock w:val="sdtLocked"/>
            </w:sdtPr>
            <w:sdtEndPr>
              <w:rPr>
                <w:highlight w:val="yellow"/>
              </w:rPr>
            </w:sdtEndPr>
            <w:sdtContent>
              <w:tr w:rsidR="00E34AED" w:rsidRPr="00E34AED" w:rsidTr="00E34AED">
                <w:tc>
                  <w:tcPr>
                    <w:tcW w:w="1470" w:type="pct"/>
                  </w:tcPr>
                  <w:p w:rsidR="00E34AED" w:rsidRPr="00E34AED" w:rsidRDefault="00E34AED" w:rsidP="00145118">
                    <w:pPr>
                      <w:rPr>
                        <w:sz w:val="21"/>
                        <w:szCs w:val="21"/>
                      </w:rPr>
                    </w:pPr>
                    <w:r w:rsidRPr="00E34AED">
                      <w:rPr>
                        <w:sz w:val="21"/>
                        <w:szCs w:val="21"/>
                      </w:rPr>
                      <w:t>沧州市有机合成化工厂</w:t>
                    </w:r>
                  </w:p>
                </w:tc>
                <w:tc>
                  <w:tcPr>
                    <w:tcW w:w="861" w:type="pct"/>
                  </w:tcPr>
                  <w:p w:rsidR="00E34AED" w:rsidRPr="00E34AED" w:rsidRDefault="00E34AED" w:rsidP="00145118">
                    <w:pPr>
                      <w:jc w:val="right"/>
                      <w:rPr>
                        <w:sz w:val="21"/>
                        <w:szCs w:val="21"/>
                      </w:rPr>
                    </w:pPr>
                    <w:r w:rsidRPr="00E34AED">
                      <w:rPr>
                        <w:sz w:val="21"/>
                        <w:szCs w:val="21"/>
                      </w:rPr>
                      <w:t>56,606.60</w:t>
                    </w:r>
                  </w:p>
                </w:tc>
                <w:tc>
                  <w:tcPr>
                    <w:tcW w:w="784" w:type="pct"/>
                  </w:tcPr>
                  <w:p w:rsidR="00E34AED" w:rsidRPr="00E34AED" w:rsidRDefault="00E34AED" w:rsidP="00145118">
                    <w:pPr>
                      <w:jc w:val="right"/>
                      <w:rPr>
                        <w:sz w:val="21"/>
                        <w:szCs w:val="21"/>
                      </w:rPr>
                    </w:pPr>
                    <w:r w:rsidRPr="00E34AED">
                      <w:rPr>
                        <w:sz w:val="21"/>
                        <w:szCs w:val="21"/>
                      </w:rPr>
                      <w:t>56,606.60</w:t>
                    </w:r>
                  </w:p>
                </w:tc>
                <w:tc>
                  <w:tcPr>
                    <w:tcW w:w="863" w:type="pct"/>
                  </w:tcPr>
                  <w:p w:rsidR="00E34AED" w:rsidRPr="00E34AED" w:rsidRDefault="00E34AED" w:rsidP="00145118">
                    <w:pPr>
                      <w:jc w:val="right"/>
                      <w:rPr>
                        <w:sz w:val="21"/>
                        <w:szCs w:val="21"/>
                      </w:rPr>
                    </w:pPr>
                    <w:r w:rsidRPr="00E34AED">
                      <w:rPr>
                        <w:sz w:val="21"/>
                        <w:szCs w:val="21"/>
                      </w:rPr>
                      <w:t>100.00</w:t>
                    </w:r>
                  </w:p>
                </w:tc>
                <w:tc>
                  <w:tcPr>
                    <w:tcW w:w="1022" w:type="pct"/>
                  </w:tcPr>
                  <w:p w:rsidR="00E34AED" w:rsidRPr="00E34AED" w:rsidRDefault="00E34AED" w:rsidP="00145118">
                    <w:pPr>
                      <w:rPr>
                        <w:sz w:val="21"/>
                        <w:szCs w:val="21"/>
                        <w:highlight w:val="yellow"/>
                      </w:rPr>
                    </w:pPr>
                    <w:r w:rsidRPr="00E34AED">
                      <w:rPr>
                        <w:sz w:val="21"/>
                        <w:szCs w:val="21"/>
                      </w:rPr>
                      <w:t>无收回可能性</w:t>
                    </w:r>
                  </w:p>
                </w:tc>
              </w:tr>
            </w:sdtContent>
          </w:sdt>
          <w:tr w:rsidR="00E34AED" w:rsidRPr="00E34AED" w:rsidTr="00E34AED">
            <w:sdt>
              <w:sdtPr>
                <w:rPr>
                  <w:sz w:val="21"/>
                  <w:szCs w:val="21"/>
                </w:rPr>
                <w:tag w:val="_PLD_d415f708a8fb49448dfd4cf9ea54fa13"/>
                <w:id w:val="890366"/>
                <w:lock w:val="sdtLocked"/>
              </w:sdtPr>
              <w:sdtContent>
                <w:tc>
                  <w:tcPr>
                    <w:tcW w:w="1470" w:type="pct"/>
                    <w:vAlign w:val="center"/>
                  </w:tcPr>
                  <w:p w:rsidR="00E34AED" w:rsidRPr="00E34AED" w:rsidRDefault="00E34AED" w:rsidP="00145118">
                    <w:pPr>
                      <w:jc w:val="center"/>
                      <w:rPr>
                        <w:sz w:val="21"/>
                        <w:szCs w:val="21"/>
                      </w:rPr>
                    </w:pPr>
                    <w:r w:rsidRPr="00E34AED">
                      <w:rPr>
                        <w:rFonts w:hint="eastAsia"/>
                        <w:sz w:val="21"/>
                        <w:szCs w:val="21"/>
                      </w:rPr>
                      <w:t>合计</w:t>
                    </w:r>
                  </w:p>
                </w:tc>
              </w:sdtContent>
            </w:sdt>
            <w:tc>
              <w:tcPr>
                <w:tcW w:w="861" w:type="pct"/>
              </w:tcPr>
              <w:p w:rsidR="00E34AED" w:rsidRPr="00E34AED" w:rsidRDefault="00E34AED" w:rsidP="00145118">
                <w:pPr>
                  <w:jc w:val="right"/>
                  <w:rPr>
                    <w:sz w:val="21"/>
                    <w:szCs w:val="21"/>
                  </w:rPr>
                </w:pPr>
                <w:r w:rsidRPr="00E34AED">
                  <w:rPr>
                    <w:sz w:val="21"/>
                    <w:szCs w:val="21"/>
                  </w:rPr>
                  <w:t>60,585.69</w:t>
                </w:r>
              </w:p>
            </w:tc>
            <w:tc>
              <w:tcPr>
                <w:tcW w:w="784" w:type="pct"/>
              </w:tcPr>
              <w:p w:rsidR="00E34AED" w:rsidRPr="00E34AED" w:rsidRDefault="00E34AED" w:rsidP="00145118">
                <w:pPr>
                  <w:jc w:val="right"/>
                  <w:rPr>
                    <w:sz w:val="21"/>
                    <w:szCs w:val="21"/>
                  </w:rPr>
                </w:pPr>
                <w:r w:rsidRPr="00E34AED">
                  <w:rPr>
                    <w:sz w:val="21"/>
                    <w:szCs w:val="21"/>
                  </w:rPr>
                  <w:t>60,585.69</w:t>
                </w:r>
              </w:p>
            </w:tc>
            <w:tc>
              <w:tcPr>
                <w:tcW w:w="863" w:type="pct"/>
              </w:tcPr>
              <w:p w:rsidR="00E34AED" w:rsidRPr="00E34AED" w:rsidRDefault="00B063D2" w:rsidP="00145118">
                <w:pPr>
                  <w:jc w:val="right"/>
                  <w:rPr>
                    <w:sz w:val="21"/>
                    <w:szCs w:val="21"/>
                  </w:rPr>
                </w:pPr>
                <w:r>
                  <w:rPr>
                    <w:rFonts w:hint="eastAsia"/>
                    <w:sz w:val="21"/>
                    <w:szCs w:val="21"/>
                  </w:rPr>
                  <w:t>100.00</w:t>
                </w:r>
              </w:p>
            </w:tc>
            <w:tc>
              <w:tcPr>
                <w:tcW w:w="1022" w:type="pct"/>
                <w:vAlign w:val="center"/>
              </w:tcPr>
              <w:p w:rsidR="00E34AED" w:rsidRPr="00E34AED" w:rsidRDefault="00E34AED" w:rsidP="00145118">
                <w:pPr>
                  <w:jc w:val="center"/>
                  <w:rPr>
                    <w:sz w:val="21"/>
                    <w:szCs w:val="21"/>
                  </w:rPr>
                </w:pPr>
                <w:r w:rsidRPr="00E34AED">
                  <w:rPr>
                    <w:rFonts w:hint="eastAsia"/>
                    <w:sz w:val="21"/>
                    <w:szCs w:val="21"/>
                  </w:rPr>
                  <w:t>－</w:t>
                </w:r>
              </w:p>
            </w:tc>
          </w:tr>
        </w:tbl>
        <w:p w:rsidR="00E34AED" w:rsidRDefault="00E34AED"/>
        <w:p w:rsidR="00FD2133" w:rsidRDefault="00537341">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122294313"/>
            <w:lock w:val="sdtLocked"/>
            <w:placeholder>
              <w:docPart w:val="GBC22222222222222222222222222222"/>
            </w:placeholder>
          </w:sdtPr>
          <w:sdtContent>
            <w:p w:rsidR="00FD2133" w:rsidRDefault="00D1422C" w:rsidP="002557A6">
              <w:pPr>
                <w:rPr>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Default="00D1422C"/>
      </w:sdtContent>
    </w:sdt>
    <w:bookmarkEnd w:id="232" w:displacedByCustomXml="next"/>
    <w:sdt>
      <w:sdtPr>
        <w:rPr>
          <w:rFonts w:hint="eastAsia"/>
          <w:szCs w:val="21"/>
        </w:rPr>
        <w:tag w:val="_PLD_23aec57fe4b34ac2aa7d42cb52467101"/>
        <w:id w:val="40257877"/>
        <w:lock w:val="sdtLocked"/>
        <w:placeholder>
          <w:docPart w:val="GBC22222222222222222222222222222"/>
        </w:placeholder>
      </w:sdtPr>
      <w:sdtContent>
        <w:p w:rsidR="00FD2133" w:rsidRDefault="00537341">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Locked"/>
        <w:placeholder>
          <w:docPart w:val="GBC22222222222222222222222222222"/>
        </w:placeholder>
      </w:sdtPr>
      <w:sdtContent>
        <w:p w:rsidR="009051CF" w:rsidRPr="00E3257C" w:rsidRDefault="00D1422C" w:rsidP="009051CF">
          <w:pPr>
            <w:rPr>
              <w:sz w:val="21"/>
              <w:szCs w:val="21"/>
            </w:rPr>
          </w:pPr>
          <w:r w:rsidRPr="00CA3EFA">
            <w:rPr>
              <w:sz w:val="21"/>
              <w:szCs w:val="21"/>
            </w:rPr>
            <w:fldChar w:fldCharType="begin"/>
          </w:r>
          <w:r w:rsidR="009051CF" w:rsidRPr="00CA3EFA">
            <w:rPr>
              <w:sz w:val="21"/>
              <w:szCs w:val="21"/>
            </w:rPr>
            <w:instrText xml:space="preserve"> MACROBUTTON  SnrToggleCheckbox □适用 </w:instrText>
          </w:r>
          <w:r w:rsidRPr="00CA3EFA">
            <w:rPr>
              <w:sz w:val="21"/>
              <w:szCs w:val="21"/>
            </w:rPr>
            <w:fldChar w:fldCharType="end"/>
          </w:r>
          <w:r>
            <w:fldChar w:fldCharType="begin"/>
          </w:r>
          <w:r w:rsidR="009051CF">
            <w:instrText xml:space="preserve"> MACROBUTTON  SnrToggleCheckbox √不适用 </w:instrText>
          </w:r>
          <w:r>
            <w:fldChar w:fldCharType="end"/>
          </w:r>
        </w:p>
      </w:sdtContent>
    </w:sdt>
    <w:bookmarkStart w:id="233" w:name="_Hlk533796778" w:displacedByCustomXml="prev"/>
    <w:p w:rsidR="00FD2133" w:rsidRPr="00E3257C" w:rsidRDefault="00FD2133">
      <w:pPr>
        <w:rPr>
          <w:sz w:val="21"/>
          <w:szCs w:val="21"/>
        </w:rPr>
      </w:pPr>
    </w:p>
    <w:bookmarkEnd w:id="233" w:displacedByCustomXml="next"/>
    <w:bookmarkStart w:id="234" w:name="_Hlk534616017" w:displacedByCustomXml="next"/>
    <w:sdt>
      <w:sdtPr>
        <w:rPr>
          <w:sz w:val="21"/>
          <w:szCs w:val="21"/>
        </w:r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rsidR="00FD2133" w:rsidRPr="00E3257C" w:rsidRDefault="00537341">
          <w:pPr>
            <w:rPr>
              <w:sz w:val="21"/>
              <w:szCs w:val="21"/>
            </w:rPr>
          </w:pPr>
          <w:r w:rsidRPr="00E3257C">
            <w:rPr>
              <w:rFonts w:hint="eastAsia"/>
              <w:sz w:val="21"/>
              <w:szCs w:val="21"/>
            </w:rPr>
            <w:t>如按预期信用损失一般模型计提坏账准备，请参照其他应收款披露：</w:t>
          </w:r>
        </w:p>
        <w:sdt>
          <w:sdtPr>
            <w:rPr>
              <w:sz w:val="21"/>
              <w:szCs w:val="21"/>
            </w:rPr>
            <w:alias w:val="是否适用：母公司应收账款按一般预计信用损失模型计提坏账[双击切换]"/>
            <w:tag w:val="_GBC_681a6428f5004327ac9c72b5eb632f13"/>
            <w:id w:val="-1904898670"/>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bookmarkEnd w:id="234" w:displacedByCustomXml="prev"/>
    <w:bookmarkStart w:id="235" w:name="_Hlk534890665" w:displacedByCustomXml="next"/>
    <w:sdt>
      <w:sdtPr>
        <w:rPr>
          <w:rFonts w:ascii="宋体" w:eastAsia="宋体" w:hAnsi="宋体" w:cs="宋体" w:hint="eastAsia"/>
          <w:b w:val="0"/>
          <w:bCs w:val="0"/>
          <w:kern w:val="0"/>
          <w:szCs w:val="21"/>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rPr>
      </w:sdtEndPr>
      <w:sdtContent>
        <w:p w:rsidR="00FD2133" w:rsidRPr="00E3257C" w:rsidRDefault="00537341">
          <w:pPr>
            <w:pStyle w:val="4"/>
            <w:numPr>
              <w:ilvl w:val="3"/>
              <w:numId w:val="149"/>
            </w:numPr>
            <w:ind w:left="424" w:hangingChars="202" w:hanging="424"/>
            <w:rPr>
              <w:szCs w:val="21"/>
            </w:rPr>
          </w:pPr>
          <w:r w:rsidRPr="00E3257C">
            <w:rPr>
              <w:rFonts w:hint="eastAsia"/>
              <w:szCs w:val="21"/>
            </w:rPr>
            <w:t>坏账准备的情况</w:t>
          </w:r>
        </w:p>
        <w:sdt>
          <w:sdtPr>
            <w:alias w:val="是否适用：母公司应收账款坏账准备情况[双击切换]"/>
            <w:tag w:val="_GBC_c4b273c4d86b423ea0abe5794b3a9a07"/>
            <w:id w:val="-684820359"/>
            <w:lock w:val="sdtLocked"/>
            <w:placeholder>
              <w:docPart w:val="GBC22222222222222222222222222222"/>
            </w:placeholder>
          </w:sdtPr>
          <w:sdtEndPr>
            <w:rPr>
              <w:sz w:val="21"/>
              <w:szCs w:val="21"/>
            </w:rPr>
          </w:sdtEndPr>
          <w:sdtContent>
            <w:p w:rsidR="00FD2133" w:rsidRPr="002557A6" w:rsidRDefault="00D1422C">
              <w:pPr>
                <w:rPr>
                  <w:sz w:val="21"/>
                  <w:szCs w:val="21"/>
                </w:rPr>
              </w:pPr>
              <w:r w:rsidRPr="002557A6">
                <w:rPr>
                  <w:sz w:val="21"/>
                  <w:szCs w:val="21"/>
                </w:rPr>
                <w:fldChar w:fldCharType="begin"/>
              </w:r>
              <w:r w:rsidR="002557A6" w:rsidRPr="002557A6">
                <w:rPr>
                  <w:sz w:val="21"/>
                  <w:szCs w:val="21"/>
                </w:rPr>
                <w:instrText xml:space="preserve"> MACROBUTTON  SnrToggleCheckbox √适用 </w:instrText>
              </w:r>
              <w:r w:rsidRPr="002557A6">
                <w:rPr>
                  <w:sz w:val="21"/>
                  <w:szCs w:val="21"/>
                </w:rPr>
                <w:fldChar w:fldCharType="end"/>
              </w:r>
              <w:r w:rsidRPr="002557A6">
                <w:rPr>
                  <w:sz w:val="21"/>
                  <w:szCs w:val="21"/>
                </w:rPr>
                <w:fldChar w:fldCharType="begin"/>
              </w:r>
              <w:r w:rsidR="002557A6" w:rsidRPr="002557A6">
                <w:rPr>
                  <w:sz w:val="21"/>
                  <w:szCs w:val="21"/>
                </w:rPr>
                <w:instrText xml:space="preserve"> MACROBUTTON  SnrToggleCheckbox □不适用 </w:instrText>
              </w:r>
              <w:r w:rsidRPr="002557A6">
                <w:rPr>
                  <w:sz w:val="21"/>
                  <w:szCs w:val="21"/>
                </w:rPr>
                <w:fldChar w:fldCharType="end"/>
              </w:r>
            </w:p>
          </w:sdtContent>
        </w:sdt>
        <w:p w:rsidR="00FD2133" w:rsidRDefault="00537341">
          <w:pPr>
            <w:pStyle w:val="a9"/>
            <w:snapToGrid w:val="0"/>
            <w:spacing w:line="240" w:lineRule="atLeast"/>
            <w:ind w:left="425" w:firstLineChars="0" w:firstLine="0"/>
            <w:jc w:val="right"/>
            <w:rPr>
              <w:szCs w:val="21"/>
            </w:rPr>
          </w:pPr>
          <w:r w:rsidRPr="002557A6">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557A6">
                <w:rPr>
                  <w:rFonts w:hint="eastAsia"/>
                  <w:szCs w:val="21"/>
                </w:rPr>
                <w:t>元</w:t>
              </w:r>
            </w:sdtContent>
          </w:sdt>
          <w:r w:rsidRPr="002557A6">
            <w:rPr>
              <w:rFonts w:hint="eastAsia"/>
              <w:szCs w:val="21"/>
            </w:rPr>
            <w:t xml:space="preserve">  </w:t>
          </w:r>
          <w:r w:rsidRPr="002557A6">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557A6">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2380"/>
            <w:gridCol w:w="1419"/>
            <w:gridCol w:w="1276"/>
            <w:gridCol w:w="993"/>
            <w:gridCol w:w="993"/>
            <w:gridCol w:w="759"/>
            <w:gridCol w:w="1239"/>
          </w:tblGrid>
          <w:tr w:rsidR="002557A6" w:rsidTr="002557A6">
            <w:trPr>
              <w:jc w:val="center"/>
            </w:trPr>
            <w:sdt>
              <w:sdtPr>
                <w:rPr>
                  <w:sz w:val="21"/>
                  <w:szCs w:val="21"/>
                </w:rPr>
                <w:tag w:val="_PLD_98300d230c0347eb87a2635ad51c1d00"/>
                <w:id w:val="890699"/>
                <w:lock w:val="sdtLocked"/>
              </w:sdtPr>
              <w:sdtContent>
                <w:tc>
                  <w:tcPr>
                    <w:tcW w:w="1314" w:type="pct"/>
                    <w:vMerge w:val="restart"/>
                    <w:shd w:val="clear" w:color="auto" w:fill="FFFFFF"/>
                    <w:vAlign w:val="center"/>
                  </w:tcPr>
                  <w:p w:rsidR="002557A6" w:rsidRPr="002557A6" w:rsidRDefault="002557A6" w:rsidP="00956969">
                    <w:pPr>
                      <w:jc w:val="center"/>
                      <w:rPr>
                        <w:sz w:val="21"/>
                        <w:szCs w:val="21"/>
                      </w:rPr>
                    </w:pPr>
                    <w:r w:rsidRPr="002557A6">
                      <w:rPr>
                        <w:sz w:val="21"/>
                        <w:szCs w:val="21"/>
                      </w:rPr>
                      <w:t>类别</w:t>
                    </w:r>
                  </w:p>
                </w:tc>
              </w:sdtContent>
            </w:sdt>
            <w:sdt>
              <w:sdtPr>
                <w:rPr>
                  <w:sz w:val="21"/>
                  <w:szCs w:val="21"/>
                </w:rPr>
                <w:tag w:val="_PLD_7769f2b383ef45cea01b90026bb353c2"/>
                <w:id w:val="890700"/>
                <w:lock w:val="sdtLocked"/>
              </w:sdtPr>
              <w:sdtContent>
                <w:tc>
                  <w:tcPr>
                    <w:tcW w:w="783" w:type="pct"/>
                    <w:vMerge w:val="restart"/>
                    <w:shd w:val="clear" w:color="auto" w:fill="FFFFFF"/>
                    <w:vAlign w:val="center"/>
                  </w:tcPr>
                  <w:p w:rsidR="002557A6" w:rsidRPr="002557A6" w:rsidRDefault="002557A6" w:rsidP="00956969">
                    <w:pPr>
                      <w:jc w:val="center"/>
                      <w:rPr>
                        <w:sz w:val="21"/>
                        <w:szCs w:val="21"/>
                      </w:rPr>
                    </w:pPr>
                    <w:r w:rsidRPr="002557A6">
                      <w:rPr>
                        <w:sz w:val="21"/>
                        <w:szCs w:val="21"/>
                      </w:rPr>
                      <w:t>期初余额</w:t>
                    </w:r>
                  </w:p>
                </w:tc>
              </w:sdtContent>
            </w:sdt>
            <w:sdt>
              <w:sdtPr>
                <w:rPr>
                  <w:sz w:val="21"/>
                  <w:szCs w:val="21"/>
                </w:rPr>
                <w:tag w:val="_PLD_cd024d723ca84c77aded9d7b7313563b"/>
                <w:id w:val="890701"/>
                <w:lock w:val="sdtLocked"/>
              </w:sdtPr>
              <w:sdtContent>
                <w:tc>
                  <w:tcPr>
                    <w:tcW w:w="2219" w:type="pct"/>
                    <w:gridSpan w:val="4"/>
                    <w:shd w:val="clear" w:color="auto" w:fill="FFFFFF"/>
                    <w:vAlign w:val="center"/>
                  </w:tcPr>
                  <w:p w:rsidR="002557A6" w:rsidRPr="002557A6" w:rsidRDefault="002557A6" w:rsidP="00956969">
                    <w:pPr>
                      <w:jc w:val="center"/>
                      <w:rPr>
                        <w:sz w:val="21"/>
                        <w:szCs w:val="21"/>
                      </w:rPr>
                    </w:pPr>
                    <w:r w:rsidRPr="002557A6">
                      <w:rPr>
                        <w:rFonts w:hint="eastAsia"/>
                        <w:sz w:val="21"/>
                        <w:szCs w:val="21"/>
                      </w:rPr>
                      <w:t>本期变动</w:t>
                    </w:r>
                    <w:r w:rsidRPr="002557A6">
                      <w:rPr>
                        <w:sz w:val="21"/>
                        <w:szCs w:val="21"/>
                      </w:rPr>
                      <w:t>金额</w:t>
                    </w:r>
                  </w:p>
                </w:tc>
              </w:sdtContent>
            </w:sdt>
            <w:sdt>
              <w:sdtPr>
                <w:rPr>
                  <w:sz w:val="21"/>
                  <w:szCs w:val="21"/>
                </w:rPr>
                <w:tag w:val="_PLD_1225558b3fd34599bc2c3f9eb23fba1e"/>
                <w:id w:val="890702"/>
                <w:lock w:val="sdtLocked"/>
              </w:sdtPr>
              <w:sdtContent>
                <w:tc>
                  <w:tcPr>
                    <w:tcW w:w="684" w:type="pct"/>
                    <w:vMerge w:val="restart"/>
                    <w:shd w:val="clear" w:color="auto" w:fill="FFFFFF"/>
                    <w:vAlign w:val="center"/>
                  </w:tcPr>
                  <w:p w:rsidR="002557A6" w:rsidRPr="002557A6" w:rsidRDefault="002557A6" w:rsidP="00956969">
                    <w:pPr>
                      <w:jc w:val="center"/>
                      <w:rPr>
                        <w:sz w:val="21"/>
                        <w:szCs w:val="21"/>
                      </w:rPr>
                    </w:pPr>
                    <w:r w:rsidRPr="002557A6">
                      <w:rPr>
                        <w:sz w:val="21"/>
                        <w:szCs w:val="21"/>
                      </w:rPr>
                      <w:t>期末余额</w:t>
                    </w:r>
                  </w:p>
                </w:tc>
              </w:sdtContent>
            </w:sdt>
          </w:tr>
          <w:tr w:rsidR="002557A6" w:rsidTr="002557A6">
            <w:trPr>
              <w:jc w:val="center"/>
            </w:trPr>
            <w:tc>
              <w:tcPr>
                <w:tcW w:w="1314" w:type="pct"/>
                <w:vMerge/>
                <w:shd w:val="clear" w:color="auto" w:fill="FFFFFF"/>
              </w:tcPr>
              <w:p w:rsidR="002557A6" w:rsidRPr="002557A6" w:rsidRDefault="002557A6" w:rsidP="00956969">
                <w:pPr>
                  <w:jc w:val="center"/>
                  <w:rPr>
                    <w:sz w:val="21"/>
                    <w:szCs w:val="21"/>
                  </w:rPr>
                </w:pPr>
              </w:p>
            </w:tc>
            <w:tc>
              <w:tcPr>
                <w:tcW w:w="783" w:type="pct"/>
                <w:vMerge/>
                <w:shd w:val="clear" w:color="auto" w:fill="FFFFFF"/>
              </w:tcPr>
              <w:p w:rsidR="002557A6" w:rsidRPr="002557A6" w:rsidRDefault="002557A6" w:rsidP="00956969">
                <w:pPr>
                  <w:jc w:val="center"/>
                  <w:rPr>
                    <w:sz w:val="21"/>
                    <w:szCs w:val="21"/>
                  </w:rPr>
                </w:pPr>
              </w:p>
            </w:tc>
            <w:sdt>
              <w:sdtPr>
                <w:rPr>
                  <w:sz w:val="21"/>
                  <w:szCs w:val="21"/>
                </w:rPr>
                <w:tag w:val="_PLD_3e1ba6e4785f430c89e70b3081ee1f0a"/>
                <w:id w:val="890703"/>
                <w:lock w:val="sdtLocked"/>
              </w:sdtPr>
              <w:sdtContent>
                <w:tc>
                  <w:tcPr>
                    <w:tcW w:w="704" w:type="pct"/>
                    <w:shd w:val="clear" w:color="auto" w:fill="FFFFFF"/>
                    <w:vAlign w:val="center"/>
                  </w:tcPr>
                  <w:p w:rsidR="002557A6" w:rsidRPr="002557A6" w:rsidRDefault="002557A6" w:rsidP="00956969">
                    <w:pPr>
                      <w:jc w:val="center"/>
                      <w:rPr>
                        <w:sz w:val="21"/>
                        <w:szCs w:val="21"/>
                      </w:rPr>
                    </w:pPr>
                    <w:r w:rsidRPr="002557A6">
                      <w:rPr>
                        <w:sz w:val="21"/>
                        <w:szCs w:val="21"/>
                      </w:rPr>
                      <w:t>计提</w:t>
                    </w:r>
                  </w:p>
                </w:tc>
              </w:sdtContent>
            </w:sdt>
            <w:sdt>
              <w:sdtPr>
                <w:rPr>
                  <w:sz w:val="21"/>
                  <w:szCs w:val="21"/>
                </w:rPr>
                <w:tag w:val="_PLD_e1238ab8ec634edb975aa51e169f4488"/>
                <w:id w:val="890704"/>
                <w:lock w:val="sdtLocked"/>
              </w:sdtPr>
              <w:sdtContent>
                <w:tc>
                  <w:tcPr>
                    <w:tcW w:w="548" w:type="pct"/>
                    <w:shd w:val="clear" w:color="auto" w:fill="FFFFFF"/>
                    <w:vAlign w:val="center"/>
                  </w:tcPr>
                  <w:p w:rsidR="002557A6" w:rsidRPr="002557A6" w:rsidRDefault="002557A6" w:rsidP="00956969">
                    <w:pPr>
                      <w:jc w:val="center"/>
                      <w:rPr>
                        <w:sz w:val="21"/>
                        <w:szCs w:val="21"/>
                      </w:rPr>
                    </w:pPr>
                    <w:r w:rsidRPr="002557A6">
                      <w:rPr>
                        <w:rFonts w:hint="eastAsia"/>
                        <w:sz w:val="21"/>
                        <w:szCs w:val="21"/>
                      </w:rPr>
                      <w:t>收回或转回</w:t>
                    </w:r>
                  </w:p>
                </w:tc>
              </w:sdtContent>
            </w:sdt>
            <w:tc>
              <w:tcPr>
                <w:tcW w:w="548" w:type="pct"/>
                <w:shd w:val="clear" w:color="auto" w:fill="FFFFFF"/>
                <w:vAlign w:val="center"/>
              </w:tcPr>
              <w:sdt>
                <w:sdtPr>
                  <w:rPr>
                    <w:rFonts w:hint="eastAsia"/>
                    <w:sz w:val="21"/>
                    <w:szCs w:val="21"/>
                  </w:rPr>
                  <w:tag w:val="_PLD_4909ee6a3062412caf5e93a150ca2e23"/>
                  <w:id w:val="890705"/>
                  <w:lock w:val="sdtLocked"/>
                </w:sdtPr>
                <w:sdtContent>
                  <w:p w:rsidR="002557A6" w:rsidRPr="002557A6" w:rsidRDefault="002557A6" w:rsidP="00956969">
                    <w:pPr>
                      <w:jc w:val="center"/>
                      <w:rPr>
                        <w:sz w:val="21"/>
                        <w:szCs w:val="21"/>
                      </w:rPr>
                    </w:pPr>
                    <w:r w:rsidRPr="002557A6">
                      <w:rPr>
                        <w:rFonts w:hint="eastAsia"/>
                        <w:sz w:val="21"/>
                        <w:szCs w:val="21"/>
                      </w:rPr>
                      <w:t>转销或核销</w:t>
                    </w:r>
                  </w:p>
                </w:sdtContent>
              </w:sdt>
            </w:tc>
            <w:tc>
              <w:tcPr>
                <w:tcW w:w="419" w:type="pct"/>
                <w:shd w:val="clear" w:color="auto" w:fill="FFFFFF"/>
                <w:vAlign w:val="center"/>
              </w:tcPr>
              <w:sdt>
                <w:sdtPr>
                  <w:rPr>
                    <w:rFonts w:hint="eastAsia"/>
                    <w:sz w:val="21"/>
                    <w:szCs w:val="21"/>
                  </w:rPr>
                  <w:tag w:val="_PLD_b95e9591908443ef8eef29a18814ebfa"/>
                  <w:id w:val="890706"/>
                  <w:lock w:val="sdtLocked"/>
                </w:sdtPr>
                <w:sdtContent>
                  <w:p w:rsidR="002557A6" w:rsidRPr="002557A6" w:rsidRDefault="002557A6" w:rsidP="00956969">
                    <w:pPr>
                      <w:jc w:val="right"/>
                      <w:rPr>
                        <w:sz w:val="21"/>
                        <w:szCs w:val="21"/>
                      </w:rPr>
                    </w:pPr>
                    <w:r w:rsidRPr="002557A6">
                      <w:rPr>
                        <w:rFonts w:hint="eastAsia"/>
                        <w:sz w:val="21"/>
                        <w:szCs w:val="21"/>
                      </w:rPr>
                      <w:t>其他变动</w:t>
                    </w:r>
                  </w:p>
                </w:sdtContent>
              </w:sdt>
            </w:tc>
            <w:tc>
              <w:tcPr>
                <w:tcW w:w="684" w:type="pct"/>
                <w:vMerge/>
                <w:shd w:val="clear" w:color="auto" w:fill="FFFFFF"/>
              </w:tcPr>
              <w:p w:rsidR="002557A6" w:rsidRPr="002557A6" w:rsidRDefault="002557A6" w:rsidP="00956969">
                <w:pPr>
                  <w:jc w:val="right"/>
                  <w:rPr>
                    <w:sz w:val="21"/>
                    <w:szCs w:val="21"/>
                  </w:rPr>
                </w:pPr>
              </w:p>
            </w:tc>
          </w:tr>
          <w:sdt>
            <w:sdtPr>
              <w:rPr>
                <w:sz w:val="21"/>
                <w:szCs w:val="21"/>
              </w:rPr>
              <w:alias w:val="应收账款坏账准备明细"/>
              <w:tag w:val="_TUP_7b3a53982d9c49ed80b7a656931aaf2b"/>
              <w:id w:val="890707"/>
              <w:lock w:val="sdtLocked"/>
            </w:sdtPr>
            <w:sdtContent>
              <w:tr w:rsidR="002557A6" w:rsidTr="002557A6">
                <w:trPr>
                  <w:jc w:val="center"/>
                </w:trPr>
                <w:tc>
                  <w:tcPr>
                    <w:tcW w:w="1314" w:type="pct"/>
                    <w:shd w:val="clear" w:color="auto" w:fill="auto"/>
                  </w:tcPr>
                  <w:p w:rsidR="002557A6" w:rsidRPr="002557A6" w:rsidRDefault="002557A6" w:rsidP="00956969">
                    <w:pPr>
                      <w:rPr>
                        <w:sz w:val="21"/>
                        <w:szCs w:val="21"/>
                      </w:rPr>
                    </w:pPr>
                    <w:r w:rsidRPr="002557A6">
                      <w:rPr>
                        <w:sz w:val="21"/>
                        <w:szCs w:val="21"/>
                      </w:rPr>
                      <w:t>按组合计提坏账准备</w:t>
                    </w:r>
                  </w:p>
                </w:tc>
                <w:tc>
                  <w:tcPr>
                    <w:tcW w:w="783" w:type="pct"/>
                    <w:shd w:val="clear" w:color="auto" w:fill="auto"/>
                  </w:tcPr>
                  <w:p w:rsidR="002557A6" w:rsidRPr="002557A6" w:rsidRDefault="002557A6" w:rsidP="00956969">
                    <w:pPr>
                      <w:jc w:val="right"/>
                      <w:rPr>
                        <w:sz w:val="21"/>
                        <w:szCs w:val="21"/>
                      </w:rPr>
                    </w:pPr>
                    <w:r w:rsidRPr="002557A6">
                      <w:rPr>
                        <w:sz w:val="21"/>
                        <w:szCs w:val="21"/>
                      </w:rPr>
                      <w:t>16,891.15</w:t>
                    </w:r>
                  </w:p>
                </w:tc>
                <w:tc>
                  <w:tcPr>
                    <w:tcW w:w="704" w:type="pct"/>
                    <w:shd w:val="clear" w:color="auto" w:fill="auto"/>
                  </w:tcPr>
                  <w:p w:rsidR="002557A6" w:rsidRPr="002557A6" w:rsidRDefault="002557A6" w:rsidP="00956969">
                    <w:pPr>
                      <w:jc w:val="right"/>
                      <w:rPr>
                        <w:sz w:val="21"/>
                        <w:szCs w:val="21"/>
                      </w:rPr>
                    </w:pPr>
                    <w:r w:rsidRPr="002557A6">
                      <w:rPr>
                        <w:sz w:val="21"/>
                        <w:szCs w:val="21"/>
                      </w:rPr>
                      <w:t>-16,891.15</w:t>
                    </w:r>
                  </w:p>
                </w:tc>
                <w:tc>
                  <w:tcPr>
                    <w:tcW w:w="548" w:type="pct"/>
                    <w:shd w:val="clear" w:color="auto" w:fill="auto"/>
                  </w:tcPr>
                  <w:p w:rsidR="002557A6" w:rsidRPr="002557A6" w:rsidRDefault="002557A6" w:rsidP="00956969">
                    <w:pPr>
                      <w:jc w:val="right"/>
                      <w:rPr>
                        <w:sz w:val="21"/>
                        <w:szCs w:val="21"/>
                      </w:rPr>
                    </w:pPr>
                  </w:p>
                </w:tc>
                <w:tc>
                  <w:tcPr>
                    <w:tcW w:w="548" w:type="pct"/>
                  </w:tcPr>
                  <w:p w:rsidR="002557A6" w:rsidRPr="002557A6" w:rsidRDefault="002557A6" w:rsidP="00956969">
                    <w:pPr>
                      <w:jc w:val="right"/>
                      <w:rPr>
                        <w:sz w:val="21"/>
                        <w:szCs w:val="21"/>
                      </w:rPr>
                    </w:pPr>
                  </w:p>
                </w:tc>
                <w:tc>
                  <w:tcPr>
                    <w:tcW w:w="419" w:type="pct"/>
                  </w:tcPr>
                  <w:p w:rsidR="002557A6" w:rsidRPr="002557A6" w:rsidRDefault="002557A6" w:rsidP="00956969">
                    <w:pPr>
                      <w:jc w:val="right"/>
                      <w:rPr>
                        <w:sz w:val="21"/>
                        <w:szCs w:val="21"/>
                      </w:rPr>
                    </w:pPr>
                  </w:p>
                </w:tc>
                <w:tc>
                  <w:tcPr>
                    <w:tcW w:w="684" w:type="pct"/>
                    <w:shd w:val="clear" w:color="auto" w:fill="auto"/>
                  </w:tcPr>
                  <w:p w:rsidR="002557A6" w:rsidRPr="002557A6" w:rsidRDefault="002557A6" w:rsidP="00956969">
                    <w:pPr>
                      <w:jc w:val="right"/>
                      <w:rPr>
                        <w:sz w:val="21"/>
                        <w:szCs w:val="21"/>
                      </w:rPr>
                    </w:pPr>
                  </w:p>
                </w:tc>
              </w:tr>
            </w:sdtContent>
          </w:sdt>
          <w:sdt>
            <w:sdtPr>
              <w:rPr>
                <w:sz w:val="21"/>
                <w:szCs w:val="21"/>
              </w:rPr>
              <w:alias w:val="应收账款坏账准备明细"/>
              <w:tag w:val="_TUP_7b3a53982d9c49ed80b7a656931aaf2b"/>
              <w:id w:val="890708"/>
              <w:lock w:val="sdtLocked"/>
            </w:sdtPr>
            <w:sdtContent>
              <w:tr w:rsidR="002557A6" w:rsidTr="002557A6">
                <w:trPr>
                  <w:jc w:val="center"/>
                </w:trPr>
                <w:tc>
                  <w:tcPr>
                    <w:tcW w:w="1314" w:type="pct"/>
                    <w:shd w:val="clear" w:color="auto" w:fill="auto"/>
                  </w:tcPr>
                  <w:p w:rsidR="002557A6" w:rsidRPr="002557A6" w:rsidRDefault="002557A6" w:rsidP="00956969">
                    <w:pPr>
                      <w:rPr>
                        <w:sz w:val="21"/>
                        <w:szCs w:val="21"/>
                      </w:rPr>
                    </w:pPr>
                    <w:r w:rsidRPr="002557A6">
                      <w:rPr>
                        <w:sz w:val="21"/>
                        <w:szCs w:val="21"/>
                      </w:rPr>
                      <w:t>按单项计提坏账准备</w:t>
                    </w:r>
                  </w:p>
                </w:tc>
                <w:tc>
                  <w:tcPr>
                    <w:tcW w:w="783" w:type="pct"/>
                    <w:shd w:val="clear" w:color="auto" w:fill="auto"/>
                  </w:tcPr>
                  <w:p w:rsidR="002557A6" w:rsidRPr="002557A6" w:rsidRDefault="002557A6" w:rsidP="00956969">
                    <w:pPr>
                      <w:jc w:val="right"/>
                      <w:rPr>
                        <w:sz w:val="21"/>
                        <w:szCs w:val="21"/>
                      </w:rPr>
                    </w:pPr>
                    <w:r w:rsidRPr="002557A6">
                      <w:rPr>
                        <w:sz w:val="21"/>
                        <w:szCs w:val="21"/>
                      </w:rPr>
                      <w:t>60,585.69</w:t>
                    </w:r>
                  </w:p>
                </w:tc>
                <w:tc>
                  <w:tcPr>
                    <w:tcW w:w="704" w:type="pct"/>
                    <w:shd w:val="clear" w:color="auto" w:fill="auto"/>
                  </w:tcPr>
                  <w:p w:rsidR="002557A6" w:rsidRPr="002557A6" w:rsidRDefault="002557A6" w:rsidP="00956969">
                    <w:pPr>
                      <w:jc w:val="right"/>
                      <w:rPr>
                        <w:sz w:val="21"/>
                        <w:szCs w:val="21"/>
                      </w:rPr>
                    </w:pPr>
                  </w:p>
                </w:tc>
                <w:tc>
                  <w:tcPr>
                    <w:tcW w:w="548" w:type="pct"/>
                    <w:shd w:val="clear" w:color="auto" w:fill="auto"/>
                  </w:tcPr>
                  <w:p w:rsidR="002557A6" w:rsidRPr="002557A6" w:rsidRDefault="002557A6" w:rsidP="00956969">
                    <w:pPr>
                      <w:jc w:val="right"/>
                      <w:rPr>
                        <w:sz w:val="21"/>
                        <w:szCs w:val="21"/>
                      </w:rPr>
                    </w:pPr>
                  </w:p>
                </w:tc>
                <w:tc>
                  <w:tcPr>
                    <w:tcW w:w="548" w:type="pct"/>
                  </w:tcPr>
                  <w:p w:rsidR="002557A6" w:rsidRPr="002557A6" w:rsidRDefault="002557A6" w:rsidP="00956969">
                    <w:pPr>
                      <w:jc w:val="right"/>
                      <w:rPr>
                        <w:sz w:val="21"/>
                        <w:szCs w:val="21"/>
                      </w:rPr>
                    </w:pPr>
                  </w:p>
                </w:tc>
                <w:tc>
                  <w:tcPr>
                    <w:tcW w:w="419" w:type="pct"/>
                  </w:tcPr>
                  <w:p w:rsidR="002557A6" w:rsidRPr="002557A6" w:rsidRDefault="002557A6" w:rsidP="00956969">
                    <w:pPr>
                      <w:jc w:val="right"/>
                      <w:rPr>
                        <w:sz w:val="21"/>
                        <w:szCs w:val="21"/>
                      </w:rPr>
                    </w:pPr>
                  </w:p>
                </w:tc>
                <w:tc>
                  <w:tcPr>
                    <w:tcW w:w="684" w:type="pct"/>
                    <w:shd w:val="clear" w:color="auto" w:fill="auto"/>
                  </w:tcPr>
                  <w:p w:rsidR="002557A6" w:rsidRPr="002557A6" w:rsidRDefault="002557A6" w:rsidP="00956969">
                    <w:pPr>
                      <w:jc w:val="right"/>
                      <w:rPr>
                        <w:sz w:val="21"/>
                        <w:szCs w:val="21"/>
                      </w:rPr>
                    </w:pPr>
                    <w:r w:rsidRPr="002557A6">
                      <w:rPr>
                        <w:sz w:val="21"/>
                        <w:szCs w:val="21"/>
                      </w:rPr>
                      <w:t>60,585.69</w:t>
                    </w:r>
                  </w:p>
                </w:tc>
              </w:tr>
            </w:sdtContent>
          </w:sdt>
          <w:tr w:rsidR="002557A6" w:rsidTr="002557A6">
            <w:trPr>
              <w:jc w:val="center"/>
            </w:trPr>
            <w:sdt>
              <w:sdtPr>
                <w:rPr>
                  <w:sz w:val="21"/>
                  <w:szCs w:val="21"/>
                </w:rPr>
                <w:tag w:val="_PLD_5eaa03fd78014651ae8a44c156a7fde3"/>
                <w:id w:val="890709"/>
                <w:lock w:val="sdtLocked"/>
              </w:sdtPr>
              <w:sdtContent>
                <w:tc>
                  <w:tcPr>
                    <w:tcW w:w="1314" w:type="pct"/>
                    <w:shd w:val="clear" w:color="auto" w:fill="auto"/>
                  </w:tcPr>
                  <w:p w:rsidR="002557A6" w:rsidRPr="002557A6" w:rsidRDefault="002557A6" w:rsidP="00956969">
                    <w:pPr>
                      <w:jc w:val="center"/>
                      <w:rPr>
                        <w:sz w:val="21"/>
                        <w:szCs w:val="21"/>
                      </w:rPr>
                    </w:pPr>
                    <w:r w:rsidRPr="002557A6">
                      <w:rPr>
                        <w:rFonts w:hint="eastAsia"/>
                        <w:sz w:val="21"/>
                        <w:szCs w:val="21"/>
                      </w:rPr>
                      <w:t>合计</w:t>
                    </w:r>
                  </w:p>
                </w:tc>
              </w:sdtContent>
            </w:sdt>
            <w:tc>
              <w:tcPr>
                <w:tcW w:w="783" w:type="pct"/>
                <w:shd w:val="clear" w:color="auto" w:fill="auto"/>
              </w:tcPr>
              <w:p w:rsidR="002557A6" w:rsidRPr="002557A6" w:rsidRDefault="002557A6" w:rsidP="00956969">
                <w:pPr>
                  <w:jc w:val="right"/>
                  <w:rPr>
                    <w:sz w:val="21"/>
                    <w:szCs w:val="21"/>
                  </w:rPr>
                </w:pPr>
                <w:r w:rsidRPr="002557A6">
                  <w:rPr>
                    <w:sz w:val="21"/>
                    <w:szCs w:val="21"/>
                  </w:rPr>
                  <w:t>77,476.84</w:t>
                </w:r>
              </w:p>
            </w:tc>
            <w:tc>
              <w:tcPr>
                <w:tcW w:w="704" w:type="pct"/>
                <w:shd w:val="clear" w:color="auto" w:fill="auto"/>
              </w:tcPr>
              <w:p w:rsidR="002557A6" w:rsidRPr="002557A6" w:rsidRDefault="002557A6" w:rsidP="00956969">
                <w:pPr>
                  <w:jc w:val="right"/>
                  <w:rPr>
                    <w:sz w:val="21"/>
                    <w:szCs w:val="21"/>
                  </w:rPr>
                </w:pPr>
                <w:r w:rsidRPr="002557A6">
                  <w:rPr>
                    <w:sz w:val="21"/>
                    <w:szCs w:val="21"/>
                  </w:rPr>
                  <w:t>-16,891.15</w:t>
                </w:r>
              </w:p>
            </w:tc>
            <w:tc>
              <w:tcPr>
                <w:tcW w:w="548" w:type="pct"/>
                <w:shd w:val="clear" w:color="auto" w:fill="auto"/>
              </w:tcPr>
              <w:p w:rsidR="002557A6" w:rsidRPr="002557A6" w:rsidRDefault="002557A6" w:rsidP="00956969">
                <w:pPr>
                  <w:jc w:val="right"/>
                  <w:rPr>
                    <w:sz w:val="21"/>
                    <w:szCs w:val="21"/>
                  </w:rPr>
                </w:pPr>
              </w:p>
            </w:tc>
            <w:tc>
              <w:tcPr>
                <w:tcW w:w="548" w:type="pct"/>
              </w:tcPr>
              <w:p w:rsidR="002557A6" w:rsidRPr="002557A6" w:rsidRDefault="002557A6" w:rsidP="00956969">
                <w:pPr>
                  <w:jc w:val="right"/>
                  <w:rPr>
                    <w:sz w:val="21"/>
                    <w:szCs w:val="21"/>
                  </w:rPr>
                </w:pPr>
              </w:p>
            </w:tc>
            <w:tc>
              <w:tcPr>
                <w:tcW w:w="419" w:type="pct"/>
              </w:tcPr>
              <w:p w:rsidR="002557A6" w:rsidRPr="002557A6" w:rsidRDefault="002557A6" w:rsidP="00956969">
                <w:pPr>
                  <w:jc w:val="right"/>
                  <w:rPr>
                    <w:sz w:val="21"/>
                    <w:szCs w:val="21"/>
                  </w:rPr>
                </w:pPr>
              </w:p>
            </w:tc>
            <w:tc>
              <w:tcPr>
                <w:tcW w:w="684" w:type="pct"/>
                <w:shd w:val="clear" w:color="auto" w:fill="auto"/>
              </w:tcPr>
              <w:p w:rsidR="002557A6" w:rsidRPr="002557A6" w:rsidRDefault="002557A6" w:rsidP="00956969">
                <w:pPr>
                  <w:jc w:val="right"/>
                  <w:rPr>
                    <w:sz w:val="21"/>
                    <w:szCs w:val="21"/>
                  </w:rPr>
                </w:pPr>
                <w:r w:rsidRPr="002557A6">
                  <w:rPr>
                    <w:sz w:val="21"/>
                    <w:szCs w:val="21"/>
                  </w:rPr>
                  <w:t>60,585.69</w:t>
                </w:r>
              </w:p>
            </w:tc>
          </w:tr>
        </w:tbl>
        <w:p w:rsidR="00FD2133" w:rsidRDefault="00D1422C">
          <w:pPr>
            <w:pStyle w:val="af7"/>
          </w:pPr>
        </w:p>
      </w:sdtContent>
    </w:sdt>
    <w:bookmarkEnd w:id="235"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 w:val="21"/>
          <w:szCs w:val="21"/>
        </w:rPr>
      </w:sdtEndPr>
      <w:sdtContent>
        <w:p w:rsidR="00FD2133" w:rsidRPr="00E3257C" w:rsidRDefault="00537341">
          <w:pPr>
            <w:rPr>
              <w:sz w:val="21"/>
              <w:szCs w:val="21"/>
            </w:rPr>
          </w:pPr>
          <w:r w:rsidRPr="00E3257C">
            <w:rPr>
              <w:rFonts w:hint="eastAsia"/>
              <w:sz w:val="21"/>
              <w:szCs w:val="21"/>
            </w:rPr>
            <w:t>其中本期坏账准备收回或转回金额重要的：</w:t>
          </w:r>
        </w:p>
        <w:sdt>
          <w:sdtPr>
            <w:rPr>
              <w:sz w:val="21"/>
              <w:szCs w:val="21"/>
            </w:rPr>
            <w:alias w:val="是否适用：母公司其中本期坏账准备收回或转回金额重要的[双击切换]"/>
            <w:tag w:val="_GBC_5f9ff028d97f4757bc779516f257bedd"/>
            <w:id w:val="-1169172795"/>
            <w:lock w:val="sdtLocked"/>
            <w:placeholder>
              <w:docPart w:val="GBC22222222222222222222222222222"/>
            </w:placeholder>
          </w:sdtPr>
          <w:sdtContent>
            <w:p w:rsidR="002557A6" w:rsidRPr="00E3257C" w:rsidRDefault="00D1422C" w:rsidP="002557A6">
              <w:pPr>
                <w:rPr>
                  <w:sz w:val="21"/>
                  <w:szCs w:val="21"/>
                </w:rPr>
              </w:pPr>
              <w:r w:rsidRPr="00E3257C">
                <w:rPr>
                  <w:sz w:val="21"/>
                  <w:szCs w:val="21"/>
                </w:rPr>
                <w:fldChar w:fldCharType="begin"/>
              </w:r>
              <w:r w:rsidR="002557A6"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rsidP="00003C9A">
          <w:pPr>
            <w:ind w:rightChars="-759" w:right="-1822"/>
            <w:rPr>
              <w:sz w:val="21"/>
              <w:szCs w:val="21"/>
            </w:rPr>
          </w:pPr>
        </w:p>
      </w:sdtContent>
    </w:sdt>
    <w:sdt>
      <w:sdtPr>
        <w:rPr>
          <w:rFonts w:ascii="Times New Roman" w:eastAsia="宋体" w:hAnsi="Times New Roman" w:cs="宋体" w:hint="eastAsia"/>
          <w:b w:val="0"/>
          <w:bCs w:val="0"/>
          <w:kern w:val="0"/>
          <w:sz w:val="24"/>
          <w:szCs w:val="21"/>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szCs w:val="24"/>
        </w:rPr>
      </w:sdtEndPr>
      <w:sdtContent>
        <w:p w:rsidR="00FD2133" w:rsidRPr="00E3257C" w:rsidRDefault="00537341" w:rsidP="00B461C5">
          <w:pPr>
            <w:pStyle w:val="4"/>
            <w:numPr>
              <w:ilvl w:val="3"/>
              <w:numId w:val="149"/>
            </w:numPr>
            <w:ind w:left="485" w:hangingChars="202" w:hanging="485"/>
            <w:rPr>
              <w:szCs w:val="21"/>
            </w:rPr>
          </w:pPr>
          <w:r w:rsidRPr="00E3257C">
            <w:rPr>
              <w:szCs w:val="21"/>
            </w:rPr>
            <w:t>本期实际核销的应收</w:t>
          </w:r>
          <w:r w:rsidRPr="00E3257C">
            <w:rPr>
              <w:rFonts w:hint="eastAsia"/>
              <w:szCs w:val="21"/>
            </w:rPr>
            <w:t>账款</w:t>
          </w:r>
          <w:r w:rsidRPr="00E3257C">
            <w:rPr>
              <w:szCs w:val="21"/>
            </w:rPr>
            <w:t>情况</w:t>
          </w:r>
        </w:p>
        <w:sdt>
          <w:sdtPr>
            <w:rPr>
              <w:sz w:val="21"/>
              <w:szCs w:val="21"/>
            </w:rPr>
            <w:alias w:val="是否适用：母公司本期实际核销的应收账款情况[双击切换]"/>
            <w:tag w:val="_GBC_a30d476ac6184bc98f9b334fa55067ac"/>
            <w:id w:val="-93092690"/>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537341">
          <w:pPr>
            <w:rPr>
              <w:sz w:val="21"/>
              <w:szCs w:val="21"/>
            </w:rPr>
          </w:pPr>
          <w:r w:rsidRPr="00E3257C">
            <w:rPr>
              <w:rFonts w:hint="eastAsia"/>
              <w:sz w:val="21"/>
              <w:szCs w:val="21"/>
            </w:rPr>
            <w:t>其中重要的应收账款核销情况</w:t>
          </w:r>
        </w:p>
        <w:sdt>
          <w:sdtPr>
            <w:rPr>
              <w:sz w:val="21"/>
              <w:szCs w:val="21"/>
            </w:rPr>
            <w:alias w:val="是否适用：母公司其中重要的应收账款核销情况[双击切换]"/>
            <w:tag w:val="_GBC_7110dba4b9b14a6ea7177cba57fd2d03"/>
            <w:id w:val="-1077362939"/>
            <w:lock w:val="sdtLocked"/>
            <w:placeholder>
              <w:docPart w:val="GBC22222222222222222222222222222"/>
            </w:placeholder>
          </w:sdtPr>
          <w:sdtContent>
            <w:p w:rsidR="002557A6" w:rsidRPr="00E3257C" w:rsidRDefault="00D1422C" w:rsidP="002557A6">
              <w:pPr>
                <w:rPr>
                  <w:sz w:val="21"/>
                  <w:szCs w:val="21"/>
                </w:rPr>
              </w:pPr>
              <w:r w:rsidRPr="00E3257C">
                <w:rPr>
                  <w:sz w:val="21"/>
                  <w:szCs w:val="21"/>
                </w:rPr>
                <w:fldChar w:fldCharType="begin"/>
              </w:r>
              <w:r w:rsidR="002557A6"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Default="00D1422C"/>
      </w:sdtContent>
    </w:sdt>
    <w:bookmarkStart w:id="236" w:name="_Hlk90023019" w:displacedByCustomXml="next"/>
    <w:sdt>
      <w:sdtPr>
        <w:rPr>
          <w:rFonts w:ascii="Times New Roman" w:eastAsia="宋体" w:hAnsi="Times New Roman" w:cs="宋体" w:hint="eastAsia"/>
          <w:b w:val="0"/>
          <w:bCs w:val="0"/>
          <w:kern w:val="0"/>
          <w:sz w:val="24"/>
          <w:szCs w:val="24"/>
        </w:rPr>
        <w:alias w:val="模块:按欠款方归集的期末余额前五名的应收账款情况："/>
        <w:tag w:val="_SEC_93f8cf3ec4204ee79716a5cc7e9c978b"/>
        <w:id w:val="-977686501"/>
        <w:lock w:val="sdtLocked"/>
        <w:placeholder>
          <w:docPart w:val="GBC22222222222222222222222222222"/>
        </w:placeholder>
      </w:sdtPr>
      <w:sdtContent>
        <w:p w:rsidR="00FD2133" w:rsidRDefault="00537341" w:rsidP="007647DC">
          <w:pPr>
            <w:pStyle w:val="4"/>
            <w:numPr>
              <w:ilvl w:val="3"/>
              <w:numId w:val="149"/>
            </w:numPr>
            <w:ind w:left="485" w:hangingChars="202" w:hanging="485"/>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401953994"/>
            <w:lock w:val="sdtLocked"/>
            <w:placeholder>
              <w:docPart w:val="GBC22222222222222222222222222222"/>
            </w:placeholder>
          </w:sdtPr>
          <w:sdtEndPr>
            <w:rPr>
              <w:sz w:val="21"/>
            </w:rPr>
          </w:sdtEndPr>
          <w:sdtContent>
            <w:p w:rsidR="00FD2133" w:rsidRPr="002557A6" w:rsidRDefault="00D1422C">
              <w:pPr>
                <w:snapToGrid w:val="0"/>
                <w:spacing w:line="240" w:lineRule="atLeast"/>
                <w:rPr>
                  <w:sz w:val="21"/>
                  <w:szCs w:val="21"/>
                </w:rPr>
              </w:pPr>
              <w:r w:rsidRPr="002557A6">
                <w:rPr>
                  <w:sz w:val="21"/>
                  <w:szCs w:val="21"/>
                </w:rPr>
                <w:fldChar w:fldCharType="begin"/>
              </w:r>
              <w:r w:rsidR="002557A6" w:rsidRPr="002557A6">
                <w:rPr>
                  <w:sz w:val="21"/>
                  <w:szCs w:val="21"/>
                </w:rPr>
                <w:instrText xml:space="preserve"> MACROBUTTON  SnrToggleCheckbox √适用  </w:instrText>
              </w:r>
              <w:r w:rsidRPr="002557A6">
                <w:rPr>
                  <w:sz w:val="21"/>
                  <w:szCs w:val="21"/>
                </w:rPr>
                <w:fldChar w:fldCharType="end"/>
              </w:r>
              <w:r w:rsidRPr="002557A6">
                <w:rPr>
                  <w:sz w:val="21"/>
                  <w:szCs w:val="21"/>
                </w:rPr>
                <w:fldChar w:fldCharType="begin"/>
              </w:r>
              <w:r w:rsidR="002557A6" w:rsidRPr="002557A6">
                <w:rPr>
                  <w:sz w:val="21"/>
                  <w:szCs w:val="21"/>
                </w:rPr>
                <w:instrText xml:space="preserve"> MACROBUTTON  SnrToggleCheckbox □不适用 </w:instrText>
              </w:r>
              <w:r w:rsidRPr="002557A6">
                <w:rPr>
                  <w:sz w:val="21"/>
                  <w:szCs w:val="21"/>
                </w:rPr>
                <w:fldChar w:fldCharType="end"/>
              </w:r>
            </w:p>
          </w:sdtContent>
        </w:sdt>
        <w:p w:rsidR="00FD2133" w:rsidRPr="002557A6" w:rsidRDefault="00537341">
          <w:pPr>
            <w:snapToGrid w:val="0"/>
            <w:spacing w:line="240" w:lineRule="atLeast"/>
            <w:jc w:val="right"/>
            <w:rPr>
              <w:sz w:val="21"/>
              <w:szCs w:val="21"/>
            </w:rPr>
          </w:pPr>
          <w:r w:rsidRPr="002557A6">
            <w:rPr>
              <w:rFonts w:hint="eastAsia"/>
              <w:sz w:val="21"/>
              <w:szCs w:val="21"/>
            </w:rPr>
            <w:t>单位：</w:t>
          </w:r>
          <w:sdt>
            <w:sdtPr>
              <w:rPr>
                <w:sz w:val="21"/>
                <w:szCs w:val="21"/>
              </w:rPr>
              <w:alias w:val="单位：财务附注：应收账款前五名欠款情况"/>
              <w:tag w:val="_GBC_e41caaf031c645a09f9ff82e1bde3008"/>
              <w:id w:val="21082344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2557A6">
                <w:rPr>
                  <w:sz w:val="21"/>
                  <w:szCs w:val="21"/>
                </w:rPr>
                <w:t>元</w:t>
              </w:r>
            </w:sdtContent>
          </w:sdt>
          <w:r w:rsidRPr="002557A6">
            <w:rPr>
              <w:rFonts w:hint="eastAsia"/>
              <w:sz w:val="21"/>
              <w:szCs w:val="21"/>
            </w:rPr>
            <w:t xml:space="preserve">  币种：</w:t>
          </w:r>
          <w:sdt>
            <w:sdtPr>
              <w:rPr>
                <w:rFonts w:hint="eastAsia"/>
                <w:sz w:val="21"/>
                <w:szCs w:val="21"/>
              </w:rPr>
              <w:alias w:val="币种：财务附注：应收账款前五名欠款情况"/>
              <w:tag w:val="_GBC_03b6faf9055245869ad37558d10f0525"/>
              <w:id w:val="56068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557A6">
                <w:rPr>
                  <w:rFonts w:hint="eastAsia"/>
                  <w:sz w:val="21"/>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9"/>
            <w:gridCol w:w="1999"/>
            <w:gridCol w:w="2260"/>
            <w:gridCol w:w="2260"/>
          </w:tblGrid>
          <w:tr w:rsidR="002557A6" w:rsidRPr="002557A6" w:rsidTr="002557A6">
            <w:trPr>
              <w:cantSplit/>
            </w:trPr>
            <w:sdt>
              <w:sdtPr>
                <w:rPr>
                  <w:rFonts w:hint="eastAsia"/>
                  <w:sz w:val="21"/>
                  <w:szCs w:val="21"/>
                </w:rPr>
                <w:tag w:val="_PLD_ba8e081a146b4929b94b1e7860a07612"/>
                <w:id w:val="891114"/>
                <w:lock w:val="sdtLocked"/>
              </w:sdtPr>
              <w:sdtContent>
                <w:tc>
                  <w:tcPr>
                    <w:tcW w:w="1393" w:type="pct"/>
                    <w:vAlign w:val="center"/>
                  </w:tcPr>
                  <w:p w:rsidR="002557A6" w:rsidRPr="002557A6" w:rsidRDefault="002557A6" w:rsidP="00145118">
                    <w:pPr>
                      <w:ind w:right="105"/>
                      <w:jc w:val="center"/>
                      <w:rPr>
                        <w:sz w:val="21"/>
                        <w:szCs w:val="21"/>
                      </w:rPr>
                    </w:pPr>
                    <w:r w:rsidRPr="002557A6">
                      <w:rPr>
                        <w:rFonts w:hint="eastAsia"/>
                        <w:sz w:val="21"/>
                        <w:szCs w:val="21"/>
                      </w:rPr>
                      <w:t>单位名称</w:t>
                    </w:r>
                  </w:p>
                </w:tc>
              </w:sdtContent>
            </w:sdt>
            <w:sdt>
              <w:sdtPr>
                <w:rPr>
                  <w:rFonts w:hint="eastAsia"/>
                  <w:sz w:val="21"/>
                  <w:szCs w:val="21"/>
                </w:rPr>
                <w:tag w:val="_PLD_7f0743e057334ea5b63a706ec512478e"/>
                <w:id w:val="891115"/>
                <w:lock w:val="sdtLocked"/>
              </w:sdtPr>
              <w:sdtContent>
                <w:tc>
                  <w:tcPr>
                    <w:tcW w:w="1106" w:type="pct"/>
                    <w:vAlign w:val="center"/>
                  </w:tcPr>
                  <w:p w:rsidR="002557A6" w:rsidRPr="002557A6" w:rsidRDefault="002557A6" w:rsidP="00145118">
                    <w:pPr>
                      <w:ind w:right="73"/>
                      <w:jc w:val="center"/>
                      <w:rPr>
                        <w:sz w:val="21"/>
                        <w:szCs w:val="21"/>
                      </w:rPr>
                    </w:pPr>
                    <w:r w:rsidRPr="002557A6">
                      <w:rPr>
                        <w:rFonts w:hint="eastAsia"/>
                        <w:sz w:val="21"/>
                        <w:szCs w:val="21"/>
                      </w:rPr>
                      <w:t>期末余额</w:t>
                    </w:r>
                  </w:p>
                </w:tc>
              </w:sdtContent>
            </w:sdt>
            <w:sdt>
              <w:sdtPr>
                <w:rPr>
                  <w:rFonts w:hint="eastAsia"/>
                  <w:sz w:val="21"/>
                  <w:szCs w:val="21"/>
                </w:rPr>
                <w:tag w:val="_PLD_e75877d256a147ac9d9df384e8fa830b"/>
                <w:id w:val="891116"/>
                <w:lock w:val="sdtLocked"/>
              </w:sdtPr>
              <w:sdtEndPr>
                <w:rPr>
                  <w:rFonts w:hint="default"/>
                </w:rPr>
              </w:sdtEndPr>
              <w:sdtContent>
                <w:tc>
                  <w:tcPr>
                    <w:tcW w:w="1250" w:type="pct"/>
                    <w:vAlign w:val="center"/>
                  </w:tcPr>
                  <w:p w:rsidR="002557A6" w:rsidRPr="002557A6" w:rsidRDefault="002557A6" w:rsidP="00145118">
                    <w:pPr>
                      <w:jc w:val="center"/>
                      <w:rPr>
                        <w:sz w:val="21"/>
                        <w:szCs w:val="21"/>
                      </w:rPr>
                    </w:pPr>
                    <w:r w:rsidRPr="002557A6">
                      <w:rPr>
                        <w:rFonts w:hint="eastAsia"/>
                        <w:sz w:val="21"/>
                        <w:szCs w:val="21"/>
                      </w:rPr>
                      <w:t>占应收账款期末余额合计数的比例(</w:t>
                    </w:r>
                    <w:r w:rsidRPr="002557A6">
                      <w:rPr>
                        <w:sz w:val="21"/>
                        <w:szCs w:val="21"/>
                      </w:rPr>
                      <w:t>%)</w:t>
                    </w:r>
                  </w:p>
                </w:tc>
              </w:sdtContent>
            </w:sdt>
            <w:sdt>
              <w:sdtPr>
                <w:rPr>
                  <w:rFonts w:hint="eastAsia"/>
                  <w:sz w:val="21"/>
                  <w:szCs w:val="21"/>
                </w:rPr>
                <w:tag w:val="_PLD_d764ee0f6fc342709f76bbf8c692aaa3"/>
                <w:id w:val="891117"/>
                <w:lock w:val="sdtLocked"/>
              </w:sdtPr>
              <w:sdtContent>
                <w:tc>
                  <w:tcPr>
                    <w:tcW w:w="1250" w:type="pct"/>
                    <w:vAlign w:val="center"/>
                  </w:tcPr>
                  <w:p w:rsidR="002557A6" w:rsidRPr="002557A6" w:rsidRDefault="002557A6" w:rsidP="00145118">
                    <w:pPr>
                      <w:jc w:val="center"/>
                      <w:rPr>
                        <w:sz w:val="21"/>
                        <w:szCs w:val="21"/>
                      </w:rPr>
                    </w:pPr>
                    <w:r w:rsidRPr="002557A6">
                      <w:rPr>
                        <w:rFonts w:hint="eastAsia"/>
                        <w:sz w:val="21"/>
                        <w:szCs w:val="21"/>
                      </w:rPr>
                      <w:t>坏账准备期末余额</w:t>
                    </w:r>
                  </w:p>
                </w:tc>
              </w:sdtContent>
            </w:sdt>
          </w:tr>
          <w:sdt>
            <w:sdtPr>
              <w:rPr>
                <w:sz w:val="21"/>
                <w:szCs w:val="21"/>
              </w:rPr>
              <w:alias w:val="应收账款欠款户"/>
              <w:tag w:val="_TUP_82ab10c1600a45a088bba002258a622f"/>
              <w:id w:val="891118"/>
              <w:lock w:val="sdtLocked"/>
            </w:sdtPr>
            <w:sdtContent>
              <w:tr w:rsidR="002557A6" w:rsidRPr="002557A6" w:rsidTr="002557A6">
                <w:trPr>
                  <w:cantSplit/>
                </w:trPr>
                <w:tc>
                  <w:tcPr>
                    <w:tcW w:w="1393" w:type="pct"/>
                  </w:tcPr>
                  <w:p w:rsidR="002557A6" w:rsidRPr="002557A6" w:rsidRDefault="002557A6" w:rsidP="00145118">
                    <w:pPr>
                      <w:ind w:right="105"/>
                      <w:rPr>
                        <w:sz w:val="21"/>
                        <w:szCs w:val="21"/>
                      </w:rPr>
                    </w:pPr>
                    <w:r w:rsidRPr="002557A6">
                      <w:rPr>
                        <w:sz w:val="21"/>
                        <w:szCs w:val="21"/>
                      </w:rPr>
                      <w:t>沧州市有机合成化工厂</w:t>
                    </w:r>
                  </w:p>
                </w:tc>
                <w:tc>
                  <w:tcPr>
                    <w:tcW w:w="1106" w:type="pct"/>
                  </w:tcPr>
                  <w:p w:rsidR="002557A6" w:rsidRPr="002557A6" w:rsidRDefault="002557A6" w:rsidP="00145118">
                    <w:pPr>
                      <w:ind w:right="73"/>
                      <w:jc w:val="right"/>
                      <w:rPr>
                        <w:sz w:val="21"/>
                        <w:szCs w:val="21"/>
                      </w:rPr>
                    </w:pPr>
                    <w:r w:rsidRPr="002557A6">
                      <w:rPr>
                        <w:sz w:val="21"/>
                        <w:szCs w:val="21"/>
                      </w:rPr>
                      <w:t>56,606.60</w:t>
                    </w:r>
                  </w:p>
                </w:tc>
                <w:tc>
                  <w:tcPr>
                    <w:tcW w:w="1250" w:type="pct"/>
                  </w:tcPr>
                  <w:p w:rsidR="002557A6" w:rsidRPr="002557A6" w:rsidRDefault="002557A6" w:rsidP="00145118">
                    <w:pPr>
                      <w:jc w:val="right"/>
                      <w:rPr>
                        <w:sz w:val="21"/>
                        <w:szCs w:val="21"/>
                      </w:rPr>
                    </w:pPr>
                    <w:r w:rsidRPr="002557A6">
                      <w:rPr>
                        <w:sz w:val="21"/>
                        <w:szCs w:val="21"/>
                      </w:rPr>
                      <w:t>93.43</w:t>
                    </w:r>
                  </w:p>
                </w:tc>
                <w:tc>
                  <w:tcPr>
                    <w:tcW w:w="1250" w:type="pct"/>
                  </w:tcPr>
                  <w:p w:rsidR="002557A6" w:rsidRPr="002557A6" w:rsidRDefault="002557A6" w:rsidP="00145118">
                    <w:pPr>
                      <w:jc w:val="right"/>
                      <w:rPr>
                        <w:sz w:val="21"/>
                        <w:szCs w:val="21"/>
                      </w:rPr>
                    </w:pPr>
                    <w:r w:rsidRPr="002557A6">
                      <w:rPr>
                        <w:sz w:val="21"/>
                        <w:szCs w:val="21"/>
                      </w:rPr>
                      <w:t>56,606.60</w:t>
                    </w:r>
                  </w:p>
                </w:tc>
              </w:tr>
            </w:sdtContent>
          </w:sdt>
          <w:sdt>
            <w:sdtPr>
              <w:rPr>
                <w:sz w:val="21"/>
                <w:szCs w:val="21"/>
              </w:rPr>
              <w:alias w:val="应收账款欠款户"/>
              <w:tag w:val="_TUP_82ab10c1600a45a088bba002258a622f"/>
              <w:id w:val="891119"/>
              <w:lock w:val="sdtLocked"/>
            </w:sdtPr>
            <w:sdtContent>
              <w:tr w:rsidR="002557A6" w:rsidRPr="002557A6" w:rsidTr="002557A6">
                <w:trPr>
                  <w:cantSplit/>
                </w:trPr>
                <w:tc>
                  <w:tcPr>
                    <w:tcW w:w="1393" w:type="pct"/>
                  </w:tcPr>
                  <w:p w:rsidR="002557A6" w:rsidRPr="002557A6" w:rsidRDefault="002557A6" w:rsidP="00145118">
                    <w:pPr>
                      <w:ind w:right="105"/>
                      <w:rPr>
                        <w:sz w:val="21"/>
                        <w:szCs w:val="21"/>
                      </w:rPr>
                    </w:pPr>
                    <w:r w:rsidRPr="002557A6">
                      <w:rPr>
                        <w:sz w:val="21"/>
                        <w:szCs w:val="21"/>
                      </w:rPr>
                      <w:t>蓟县城关供销社第一批零商店</w:t>
                    </w:r>
                  </w:p>
                </w:tc>
                <w:tc>
                  <w:tcPr>
                    <w:tcW w:w="1106" w:type="pct"/>
                  </w:tcPr>
                  <w:p w:rsidR="002557A6" w:rsidRPr="002557A6" w:rsidRDefault="002557A6" w:rsidP="00145118">
                    <w:pPr>
                      <w:ind w:right="73"/>
                      <w:jc w:val="right"/>
                      <w:rPr>
                        <w:sz w:val="21"/>
                        <w:szCs w:val="21"/>
                      </w:rPr>
                    </w:pPr>
                    <w:r w:rsidRPr="002557A6">
                      <w:rPr>
                        <w:sz w:val="21"/>
                        <w:szCs w:val="21"/>
                      </w:rPr>
                      <w:t>3,979.09</w:t>
                    </w:r>
                  </w:p>
                </w:tc>
                <w:tc>
                  <w:tcPr>
                    <w:tcW w:w="1250" w:type="pct"/>
                  </w:tcPr>
                  <w:p w:rsidR="002557A6" w:rsidRPr="002557A6" w:rsidRDefault="002557A6" w:rsidP="00145118">
                    <w:pPr>
                      <w:jc w:val="right"/>
                      <w:rPr>
                        <w:sz w:val="21"/>
                        <w:szCs w:val="21"/>
                      </w:rPr>
                    </w:pPr>
                    <w:r w:rsidRPr="002557A6">
                      <w:rPr>
                        <w:sz w:val="21"/>
                        <w:szCs w:val="21"/>
                      </w:rPr>
                      <w:t>6.57</w:t>
                    </w:r>
                  </w:p>
                </w:tc>
                <w:tc>
                  <w:tcPr>
                    <w:tcW w:w="1250" w:type="pct"/>
                  </w:tcPr>
                  <w:p w:rsidR="002557A6" w:rsidRPr="002557A6" w:rsidRDefault="002557A6" w:rsidP="00145118">
                    <w:pPr>
                      <w:jc w:val="right"/>
                      <w:rPr>
                        <w:sz w:val="21"/>
                        <w:szCs w:val="21"/>
                      </w:rPr>
                    </w:pPr>
                    <w:r w:rsidRPr="002557A6">
                      <w:rPr>
                        <w:sz w:val="21"/>
                        <w:szCs w:val="21"/>
                      </w:rPr>
                      <w:t>3,979.09</w:t>
                    </w:r>
                  </w:p>
                </w:tc>
              </w:tr>
            </w:sdtContent>
          </w:sdt>
          <w:tr w:rsidR="002557A6" w:rsidRPr="002557A6" w:rsidTr="002557A6">
            <w:trPr>
              <w:cantSplit/>
            </w:trPr>
            <w:tc>
              <w:tcPr>
                <w:tcW w:w="1393" w:type="pct"/>
              </w:tcPr>
              <w:sdt>
                <w:sdtPr>
                  <w:rPr>
                    <w:rFonts w:hint="eastAsia"/>
                    <w:sz w:val="21"/>
                    <w:szCs w:val="21"/>
                  </w:rPr>
                  <w:tag w:val="_PLD_557ea29534ab4fc9a2f6c805e7d2f163"/>
                  <w:id w:val="891120"/>
                  <w:lock w:val="sdtLocked"/>
                </w:sdtPr>
                <w:sdtContent>
                  <w:p w:rsidR="002557A6" w:rsidRPr="002557A6" w:rsidRDefault="002557A6" w:rsidP="00145118">
                    <w:pPr>
                      <w:ind w:right="105"/>
                      <w:jc w:val="center"/>
                      <w:rPr>
                        <w:sz w:val="21"/>
                        <w:szCs w:val="21"/>
                      </w:rPr>
                    </w:pPr>
                    <w:r w:rsidRPr="002557A6">
                      <w:rPr>
                        <w:rFonts w:hint="eastAsia"/>
                        <w:sz w:val="21"/>
                        <w:szCs w:val="21"/>
                      </w:rPr>
                      <w:t>合计</w:t>
                    </w:r>
                  </w:p>
                </w:sdtContent>
              </w:sdt>
            </w:tc>
            <w:tc>
              <w:tcPr>
                <w:tcW w:w="1106" w:type="pct"/>
              </w:tcPr>
              <w:p w:rsidR="002557A6" w:rsidRPr="002557A6" w:rsidRDefault="002557A6" w:rsidP="00145118">
                <w:pPr>
                  <w:ind w:right="73"/>
                  <w:jc w:val="right"/>
                  <w:rPr>
                    <w:sz w:val="21"/>
                    <w:szCs w:val="21"/>
                  </w:rPr>
                </w:pPr>
                <w:r w:rsidRPr="002557A6">
                  <w:rPr>
                    <w:sz w:val="21"/>
                    <w:szCs w:val="21"/>
                  </w:rPr>
                  <w:t>60,585.69</w:t>
                </w:r>
              </w:p>
            </w:tc>
            <w:tc>
              <w:tcPr>
                <w:tcW w:w="1250" w:type="pct"/>
              </w:tcPr>
              <w:p w:rsidR="002557A6" w:rsidRPr="002557A6" w:rsidRDefault="002557A6" w:rsidP="00145118">
                <w:pPr>
                  <w:jc w:val="right"/>
                  <w:rPr>
                    <w:sz w:val="21"/>
                    <w:szCs w:val="21"/>
                  </w:rPr>
                </w:pPr>
                <w:r w:rsidRPr="002557A6">
                  <w:rPr>
                    <w:sz w:val="21"/>
                    <w:szCs w:val="21"/>
                  </w:rPr>
                  <w:t>100.00</w:t>
                </w:r>
              </w:p>
            </w:tc>
            <w:tc>
              <w:tcPr>
                <w:tcW w:w="1250" w:type="pct"/>
              </w:tcPr>
              <w:p w:rsidR="002557A6" w:rsidRPr="002557A6" w:rsidRDefault="002557A6" w:rsidP="00145118">
                <w:pPr>
                  <w:jc w:val="right"/>
                  <w:rPr>
                    <w:sz w:val="21"/>
                    <w:szCs w:val="21"/>
                  </w:rPr>
                </w:pPr>
                <w:r w:rsidRPr="002557A6">
                  <w:rPr>
                    <w:sz w:val="21"/>
                    <w:szCs w:val="21"/>
                  </w:rPr>
                  <w:t>60,585.69</w:t>
                </w:r>
              </w:p>
            </w:tc>
          </w:tr>
        </w:tbl>
        <w:p w:rsidR="00FD2133" w:rsidRDefault="00D1422C">
          <w:pPr>
            <w:snapToGrid w:val="0"/>
            <w:spacing w:line="240" w:lineRule="atLeast"/>
            <w:rPr>
              <w:rFonts w:ascii="Times New Roman" w:hAnsi="Times New Roman"/>
            </w:rPr>
          </w:pPr>
        </w:p>
      </w:sdtContent>
    </w:sdt>
    <w:bookmarkEnd w:id="236" w:displacedByCustomXml="next"/>
    <w:sdt>
      <w:sdtPr>
        <w:rPr>
          <w:rFonts w:ascii="Times New Roman" w:eastAsia="宋体" w:hAnsi="Times New Roman" w:cs="宋体" w:hint="eastAsia"/>
          <w:b w:val="0"/>
          <w:bCs w:val="0"/>
          <w:kern w:val="0"/>
          <w:sz w:val="24"/>
          <w:szCs w:val="24"/>
        </w:rPr>
        <w:alias w:val="模块:因金融资产转移而终止确认的应收账款"/>
        <w:tag w:val="_GBC_ab73666b561d47cbb383aa21715b406f"/>
        <w:id w:val="-1083751971"/>
        <w:lock w:val="sdtLocked"/>
        <w:placeholder>
          <w:docPart w:val="GBC22222222222222222222222222222"/>
        </w:placeholder>
      </w:sdtPr>
      <w:sdtContent>
        <w:p w:rsidR="00FD2133" w:rsidRDefault="00537341" w:rsidP="007647DC">
          <w:pPr>
            <w:pStyle w:val="4"/>
            <w:numPr>
              <w:ilvl w:val="3"/>
              <w:numId w:val="149"/>
            </w:numPr>
            <w:ind w:left="485" w:hangingChars="202" w:hanging="485"/>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Content>
            <w:p w:rsidR="00FD2133" w:rsidRDefault="00D1422C" w:rsidP="002557A6">
              <w:pPr>
                <w:snapToGrid w:val="0"/>
                <w:spacing w:line="240" w:lineRule="atLeast"/>
                <w:rPr>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Default="00D1422C">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 w:val="24"/>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sz w:val="21"/>
          <w:szCs w:val="21"/>
        </w:rPr>
      </w:sdtEndPr>
      <w:sdtContent>
        <w:p w:rsidR="00FD2133" w:rsidRDefault="00537341" w:rsidP="007647DC">
          <w:pPr>
            <w:pStyle w:val="4"/>
            <w:numPr>
              <w:ilvl w:val="3"/>
              <w:numId w:val="149"/>
            </w:numPr>
            <w:ind w:left="485" w:hangingChars="202" w:hanging="485"/>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EndPr>
            <w:rPr>
              <w:sz w:val="21"/>
              <w:szCs w:val="21"/>
            </w:rPr>
          </w:sdtEndPr>
          <w:sdtContent>
            <w:p w:rsidR="00FD2133" w:rsidRPr="00E3257C" w:rsidRDefault="00D1422C" w:rsidP="002557A6">
              <w:pPr>
                <w:snapToGrid w:val="0"/>
                <w:spacing w:line="240" w:lineRule="atLeast"/>
                <w:rPr>
                  <w:rFonts w:ascii="Times New Roman" w:hAnsi="Times New Roman"/>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p w:rsidR="00FD2133" w:rsidRDefault="00FD2133" w:rsidP="00003C9A">
      <w:pPr>
        <w:snapToGrid w:val="0"/>
        <w:spacing w:line="240" w:lineRule="atLeast"/>
        <w:ind w:leftChars="-50" w:left="-120"/>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FD2133" w:rsidRPr="00E3257C" w:rsidRDefault="00537341">
          <w:pPr>
            <w:rPr>
              <w:sz w:val="21"/>
              <w:szCs w:val="21"/>
            </w:rPr>
          </w:pPr>
          <w:r w:rsidRPr="00E3257C">
            <w:rPr>
              <w:rFonts w:hint="eastAsia"/>
              <w:sz w:val="21"/>
              <w:szCs w:val="21"/>
            </w:rPr>
            <w:t>其他</w:t>
          </w:r>
          <w:r w:rsidRPr="00E3257C">
            <w:rPr>
              <w:sz w:val="21"/>
              <w:szCs w:val="21"/>
            </w:rPr>
            <w:t>说明：</w:t>
          </w:r>
        </w:p>
        <w:sdt>
          <w:sdtPr>
            <w:rPr>
              <w:sz w:val="21"/>
              <w:szCs w:val="21"/>
            </w:rPr>
            <w:alias w:val="是否适用：母公司应收账款其他说明[双击切换]"/>
            <w:tag w:val="_GBC_4765684a53b9474f898fa6c2bd313427"/>
            <w:id w:val="1931937510"/>
            <w:lock w:val="sdtLocked"/>
            <w:placeholder>
              <w:docPart w:val="GBC22222222222222222222222222222"/>
            </w:placeholder>
          </w:sdtPr>
          <w:sdtEndPr>
            <w:rPr>
              <w:sz w:val="24"/>
              <w:szCs w:val="24"/>
            </w:rPr>
          </w:sdtEndPr>
          <w:sdtContent>
            <w:p w:rsidR="00FD2133" w:rsidRDefault="00D1422C" w:rsidP="002557A6">
              <w:r w:rsidRPr="00E3257C">
                <w:rPr>
                  <w:sz w:val="21"/>
                  <w:szCs w:val="21"/>
                </w:rPr>
                <w:fldChar w:fldCharType="begin"/>
              </w:r>
              <w:r w:rsidR="002557A6"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Default="00D1422C">
          <w:pPr>
            <w:snapToGrid w:val="0"/>
            <w:spacing w:line="240" w:lineRule="atLeast"/>
          </w:pPr>
        </w:p>
      </w:sdtContent>
    </w:sdt>
    <w:p w:rsidR="00FD2133" w:rsidRDefault="00537341">
      <w:pPr>
        <w:pStyle w:val="3"/>
        <w:numPr>
          <w:ilvl w:val="0"/>
          <w:numId w:val="66"/>
        </w:numPr>
        <w:rPr>
          <w:rFonts w:ascii="宋体" w:hAnsi="宋体"/>
          <w:szCs w:val="21"/>
        </w:rPr>
      </w:pPr>
      <w:r>
        <w:rPr>
          <w:rFonts w:ascii="宋体" w:hAnsi="宋体" w:hint="eastAsia"/>
          <w:szCs w:val="21"/>
        </w:rPr>
        <w:t>其他应收款</w:t>
      </w:r>
    </w:p>
    <w:bookmarkStart w:id="237" w:name="_Hlk533796954" w:displacedByCustomXml="next"/>
    <w:sdt>
      <w:sdtPr>
        <w:rPr>
          <w:rFonts w:ascii="宋体" w:eastAsia="宋体" w:hAnsi="宋体" w:cs="宋体" w:hint="eastAsia"/>
          <w:b w:val="0"/>
          <w:bCs w:val="0"/>
          <w:kern w:val="0"/>
          <w:sz w:val="24"/>
          <w:szCs w:val="24"/>
        </w:rPr>
        <w:alias w:val="模块:其他应收款分类列示"/>
        <w:tag w:val="_SEC_74a857229cce4d58b9294f2d79542480"/>
        <w:id w:val="-533724523"/>
        <w:lock w:val="sdtLocked"/>
        <w:placeholder>
          <w:docPart w:val="GBC22222222222222222222222222222"/>
        </w:placeholder>
      </w:sdtPr>
      <w:sdtEndPr>
        <w:rPr>
          <w:rFonts w:hint="default"/>
        </w:rPr>
      </w:sdtEndPr>
      <w:sdtContent>
        <w:p w:rsidR="00FD2133" w:rsidRDefault="00537341">
          <w:pPr>
            <w:pStyle w:val="4"/>
          </w:pPr>
          <w:r>
            <w:rPr>
              <w:rFonts w:hint="eastAsia"/>
            </w:rPr>
            <w:t>项目列示</w:t>
          </w:r>
        </w:p>
        <w:sdt>
          <w:sdtPr>
            <w:alias w:val="是否适用：母公司其他应收款分类列示[双击切换]"/>
            <w:tag w:val="_GBC_eca97260629e4985b01404cfe0f9630b"/>
            <w:id w:val="-324975760"/>
            <w:lock w:val="sdtLocked"/>
            <w:placeholder>
              <w:docPart w:val="GBC22222222222222222222222222222"/>
            </w:placeholder>
          </w:sdtPr>
          <w:sdtEndPr>
            <w:rPr>
              <w:sz w:val="21"/>
              <w:szCs w:val="21"/>
            </w:rPr>
          </w:sdtEndPr>
          <w:sdtContent>
            <w:p w:rsidR="00FD2133" w:rsidRPr="002557A6" w:rsidRDefault="00D1422C">
              <w:pPr>
                <w:rPr>
                  <w:sz w:val="21"/>
                  <w:szCs w:val="21"/>
                </w:rPr>
              </w:pPr>
              <w:r w:rsidRPr="002557A6">
                <w:rPr>
                  <w:sz w:val="21"/>
                  <w:szCs w:val="21"/>
                </w:rPr>
                <w:fldChar w:fldCharType="begin"/>
              </w:r>
              <w:r w:rsidR="002557A6" w:rsidRPr="002557A6">
                <w:rPr>
                  <w:sz w:val="21"/>
                  <w:szCs w:val="21"/>
                </w:rPr>
                <w:instrText xml:space="preserve"> MACROBUTTON  SnrToggleCheckbox √适用 </w:instrText>
              </w:r>
              <w:r w:rsidRPr="002557A6">
                <w:rPr>
                  <w:sz w:val="21"/>
                  <w:szCs w:val="21"/>
                </w:rPr>
                <w:fldChar w:fldCharType="end"/>
              </w:r>
              <w:r w:rsidRPr="002557A6">
                <w:rPr>
                  <w:sz w:val="21"/>
                  <w:szCs w:val="21"/>
                </w:rPr>
                <w:fldChar w:fldCharType="begin"/>
              </w:r>
              <w:r w:rsidR="002557A6" w:rsidRPr="002557A6">
                <w:rPr>
                  <w:sz w:val="21"/>
                  <w:szCs w:val="21"/>
                </w:rPr>
                <w:instrText xml:space="preserve"> MACROBUTTON  SnrToggleCheckbox □不适用 </w:instrText>
              </w:r>
              <w:r w:rsidRPr="002557A6">
                <w:rPr>
                  <w:sz w:val="21"/>
                  <w:szCs w:val="21"/>
                </w:rPr>
                <w:fldChar w:fldCharType="end"/>
              </w:r>
            </w:p>
          </w:sdtContent>
        </w:sdt>
        <w:p w:rsidR="00FD2133" w:rsidRPr="002557A6" w:rsidRDefault="00537341">
          <w:pPr>
            <w:jc w:val="right"/>
            <w:rPr>
              <w:sz w:val="21"/>
              <w:szCs w:val="21"/>
            </w:rPr>
          </w:pPr>
          <w:r w:rsidRPr="002557A6">
            <w:rPr>
              <w:rFonts w:hint="eastAsia"/>
              <w:sz w:val="21"/>
              <w:szCs w:val="21"/>
            </w:rPr>
            <w:t>单位：</w:t>
          </w:r>
          <w:sdt>
            <w:sdtPr>
              <w:rPr>
                <w:rFonts w:hint="eastAsia"/>
                <w:sz w:val="21"/>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557A6">
                <w:rPr>
                  <w:rFonts w:hint="eastAsia"/>
                  <w:sz w:val="21"/>
                  <w:szCs w:val="21"/>
                </w:rPr>
                <w:t>元</w:t>
              </w:r>
            </w:sdtContent>
          </w:sdt>
          <w:r w:rsidRPr="002557A6">
            <w:rPr>
              <w:rFonts w:hint="eastAsia"/>
              <w:sz w:val="21"/>
              <w:szCs w:val="21"/>
            </w:rPr>
            <w:t xml:space="preserve">  币种：</w:t>
          </w:r>
          <w:sdt>
            <w:sdtPr>
              <w:rPr>
                <w:rFonts w:hint="eastAsia"/>
                <w:sz w:val="21"/>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557A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935"/>
            <w:gridCol w:w="2921"/>
          </w:tblGrid>
          <w:tr w:rsidR="00FD2133" w:rsidRPr="002557A6" w:rsidTr="004B2C8E">
            <w:trPr>
              <w:cantSplit/>
            </w:trPr>
            <w:sdt>
              <w:sdtPr>
                <w:rPr>
                  <w:sz w:val="21"/>
                  <w:szCs w:val="21"/>
                </w:rPr>
                <w:tag w:val="_PLD_b479f5d2152744d795c782ce31071693"/>
                <w:id w:val="1911429300"/>
                <w:lock w:val="sdtLocked"/>
              </w:sdtPr>
              <w:sdtContent>
                <w:tc>
                  <w:tcPr>
                    <w:tcW w:w="1764" w:type="pct"/>
                    <w:vAlign w:val="center"/>
                  </w:tcPr>
                  <w:p w:rsidR="00FD2133" w:rsidRPr="002557A6" w:rsidRDefault="00537341">
                    <w:pPr>
                      <w:jc w:val="center"/>
                      <w:rPr>
                        <w:sz w:val="21"/>
                        <w:szCs w:val="21"/>
                      </w:rPr>
                    </w:pPr>
                    <w:r w:rsidRPr="002557A6">
                      <w:rPr>
                        <w:rFonts w:hint="eastAsia"/>
                        <w:sz w:val="21"/>
                        <w:szCs w:val="21"/>
                      </w:rPr>
                      <w:t>项目</w:t>
                    </w:r>
                  </w:p>
                </w:tc>
              </w:sdtContent>
            </w:sdt>
            <w:sdt>
              <w:sdtPr>
                <w:rPr>
                  <w:sz w:val="21"/>
                  <w:szCs w:val="21"/>
                </w:rPr>
                <w:tag w:val="_PLD_35a9734d9ab442afab77b957de461f60"/>
                <w:id w:val="-259216682"/>
                <w:lock w:val="sdtLocked"/>
              </w:sdtPr>
              <w:sdtContent>
                <w:tc>
                  <w:tcPr>
                    <w:tcW w:w="1622" w:type="pct"/>
                    <w:vAlign w:val="center"/>
                  </w:tcPr>
                  <w:p w:rsidR="00FD2133" w:rsidRPr="002557A6" w:rsidRDefault="00537341">
                    <w:pPr>
                      <w:jc w:val="center"/>
                      <w:rPr>
                        <w:sz w:val="21"/>
                        <w:szCs w:val="21"/>
                      </w:rPr>
                    </w:pPr>
                    <w:r w:rsidRPr="002557A6">
                      <w:rPr>
                        <w:rFonts w:hint="eastAsia"/>
                        <w:sz w:val="21"/>
                        <w:szCs w:val="21"/>
                      </w:rPr>
                      <w:t>期末余额</w:t>
                    </w:r>
                  </w:p>
                </w:tc>
              </w:sdtContent>
            </w:sdt>
            <w:sdt>
              <w:sdtPr>
                <w:rPr>
                  <w:sz w:val="21"/>
                  <w:szCs w:val="21"/>
                </w:rPr>
                <w:tag w:val="_PLD_b7c7812d7c504706a7e2b4952bc5c120"/>
                <w:id w:val="998463655"/>
                <w:lock w:val="sdtLocked"/>
              </w:sdtPr>
              <w:sdtContent>
                <w:tc>
                  <w:tcPr>
                    <w:tcW w:w="1614" w:type="pct"/>
                    <w:vAlign w:val="center"/>
                  </w:tcPr>
                  <w:p w:rsidR="00FD2133" w:rsidRPr="002557A6" w:rsidRDefault="00537341">
                    <w:pPr>
                      <w:jc w:val="center"/>
                      <w:rPr>
                        <w:sz w:val="21"/>
                        <w:szCs w:val="21"/>
                      </w:rPr>
                    </w:pPr>
                    <w:r w:rsidRPr="002557A6">
                      <w:rPr>
                        <w:rFonts w:hint="eastAsia"/>
                        <w:sz w:val="21"/>
                        <w:szCs w:val="21"/>
                      </w:rPr>
                      <w:t>期初余额</w:t>
                    </w:r>
                  </w:p>
                </w:tc>
              </w:sdtContent>
            </w:sdt>
          </w:tr>
          <w:tr w:rsidR="00FD2133" w:rsidRPr="002557A6" w:rsidTr="004B2C8E">
            <w:trPr>
              <w:cantSplit/>
            </w:trPr>
            <w:sdt>
              <w:sdtPr>
                <w:rPr>
                  <w:sz w:val="21"/>
                  <w:szCs w:val="21"/>
                </w:rPr>
                <w:tag w:val="_PLD_1bc5521157c247638b1dab0ce984af82"/>
                <w:id w:val="1456224455"/>
                <w:lock w:val="sdtLocked"/>
              </w:sdtPr>
              <w:sdtContent>
                <w:tc>
                  <w:tcPr>
                    <w:tcW w:w="1764" w:type="pct"/>
                  </w:tcPr>
                  <w:p w:rsidR="00FD2133" w:rsidRPr="002557A6" w:rsidRDefault="00537341">
                    <w:pPr>
                      <w:ind w:right="5"/>
                      <w:rPr>
                        <w:sz w:val="21"/>
                        <w:szCs w:val="21"/>
                      </w:rPr>
                    </w:pPr>
                    <w:r w:rsidRPr="002557A6">
                      <w:rPr>
                        <w:rFonts w:hint="eastAsia"/>
                        <w:sz w:val="21"/>
                        <w:szCs w:val="21"/>
                      </w:rPr>
                      <w:t>应收利息</w:t>
                    </w:r>
                  </w:p>
                </w:tc>
              </w:sdtContent>
            </w:sdt>
            <w:tc>
              <w:tcPr>
                <w:tcW w:w="1622" w:type="pct"/>
              </w:tcPr>
              <w:p w:rsidR="00FD2133" w:rsidRPr="002557A6" w:rsidRDefault="00FD2133">
                <w:pPr>
                  <w:ind w:right="5"/>
                  <w:jc w:val="right"/>
                  <w:rPr>
                    <w:sz w:val="21"/>
                    <w:szCs w:val="21"/>
                  </w:rPr>
                </w:pPr>
              </w:p>
            </w:tc>
            <w:tc>
              <w:tcPr>
                <w:tcW w:w="1614" w:type="pct"/>
              </w:tcPr>
              <w:p w:rsidR="00FD2133" w:rsidRPr="002557A6" w:rsidRDefault="00FD2133">
                <w:pPr>
                  <w:ind w:right="5"/>
                  <w:jc w:val="right"/>
                  <w:rPr>
                    <w:sz w:val="21"/>
                    <w:szCs w:val="21"/>
                  </w:rPr>
                </w:pPr>
              </w:p>
            </w:tc>
          </w:tr>
          <w:tr w:rsidR="00FD2133" w:rsidRPr="002557A6" w:rsidTr="004B2C8E">
            <w:trPr>
              <w:cantSplit/>
            </w:trPr>
            <w:sdt>
              <w:sdtPr>
                <w:rPr>
                  <w:sz w:val="21"/>
                  <w:szCs w:val="21"/>
                </w:rPr>
                <w:tag w:val="_PLD_83a9c7439441458ba848d242b0cb5b8d"/>
                <w:id w:val="-1911228400"/>
                <w:lock w:val="sdtLocked"/>
              </w:sdtPr>
              <w:sdtContent>
                <w:tc>
                  <w:tcPr>
                    <w:tcW w:w="1764" w:type="pct"/>
                  </w:tcPr>
                  <w:p w:rsidR="00FD2133" w:rsidRPr="002557A6" w:rsidRDefault="00537341">
                    <w:pPr>
                      <w:ind w:right="5"/>
                      <w:rPr>
                        <w:sz w:val="21"/>
                        <w:szCs w:val="21"/>
                      </w:rPr>
                    </w:pPr>
                    <w:r w:rsidRPr="002557A6">
                      <w:rPr>
                        <w:rFonts w:hint="eastAsia"/>
                        <w:sz w:val="21"/>
                        <w:szCs w:val="21"/>
                      </w:rPr>
                      <w:t>应收股利</w:t>
                    </w:r>
                  </w:p>
                </w:tc>
              </w:sdtContent>
            </w:sdt>
            <w:tc>
              <w:tcPr>
                <w:tcW w:w="1622" w:type="pct"/>
              </w:tcPr>
              <w:p w:rsidR="00FD2133" w:rsidRPr="002557A6" w:rsidRDefault="00FD2133">
                <w:pPr>
                  <w:ind w:right="5"/>
                  <w:jc w:val="right"/>
                  <w:rPr>
                    <w:sz w:val="21"/>
                    <w:szCs w:val="21"/>
                  </w:rPr>
                </w:pPr>
              </w:p>
            </w:tc>
            <w:tc>
              <w:tcPr>
                <w:tcW w:w="1614" w:type="pct"/>
              </w:tcPr>
              <w:p w:rsidR="00FD2133" w:rsidRPr="002557A6" w:rsidRDefault="00FD2133">
                <w:pPr>
                  <w:ind w:right="5"/>
                  <w:jc w:val="right"/>
                  <w:rPr>
                    <w:sz w:val="21"/>
                    <w:szCs w:val="21"/>
                  </w:rPr>
                </w:pPr>
              </w:p>
            </w:tc>
          </w:tr>
          <w:tr w:rsidR="002557A6" w:rsidRPr="002557A6" w:rsidTr="00145118">
            <w:trPr>
              <w:cantSplit/>
            </w:trPr>
            <w:sdt>
              <w:sdtPr>
                <w:rPr>
                  <w:sz w:val="21"/>
                  <w:szCs w:val="21"/>
                </w:rPr>
                <w:tag w:val="_PLD_2a2907d83de84461a0358f08f3ff2448"/>
                <w:id w:val="-30575361"/>
                <w:lock w:val="sdtLocked"/>
              </w:sdtPr>
              <w:sdtContent>
                <w:tc>
                  <w:tcPr>
                    <w:tcW w:w="1764" w:type="pct"/>
                  </w:tcPr>
                  <w:p w:rsidR="002557A6" w:rsidRPr="002557A6" w:rsidRDefault="002557A6">
                    <w:pPr>
                      <w:ind w:right="5"/>
                      <w:rPr>
                        <w:sz w:val="21"/>
                        <w:szCs w:val="21"/>
                      </w:rPr>
                    </w:pPr>
                    <w:r w:rsidRPr="002557A6">
                      <w:rPr>
                        <w:rFonts w:hint="eastAsia"/>
                        <w:sz w:val="21"/>
                        <w:szCs w:val="21"/>
                      </w:rPr>
                      <w:t>其他应收款</w:t>
                    </w:r>
                  </w:p>
                </w:tc>
              </w:sdtContent>
            </w:sdt>
            <w:tc>
              <w:tcPr>
                <w:tcW w:w="1622" w:type="pct"/>
                <w:vAlign w:val="center"/>
              </w:tcPr>
              <w:p w:rsidR="002557A6" w:rsidRPr="002557A6" w:rsidRDefault="002557A6" w:rsidP="002557A6">
                <w:pPr>
                  <w:jc w:val="right"/>
                  <w:rPr>
                    <w:sz w:val="21"/>
                    <w:szCs w:val="21"/>
                  </w:rPr>
                </w:pPr>
                <w:r w:rsidRPr="002557A6">
                  <w:rPr>
                    <w:sz w:val="21"/>
                    <w:szCs w:val="21"/>
                  </w:rPr>
                  <w:t>190,731,965.04</w:t>
                </w:r>
              </w:p>
            </w:tc>
            <w:tc>
              <w:tcPr>
                <w:tcW w:w="1614" w:type="pct"/>
                <w:vAlign w:val="center"/>
              </w:tcPr>
              <w:p w:rsidR="002557A6" w:rsidRPr="002557A6" w:rsidRDefault="002557A6" w:rsidP="002557A6">
                <w:pPr>
                  <w:jc w:val="right"/>
                  <w:rPr>
                    <w:sz w:val="21"/>
                    <w:szCs w:val="21"/>
                  </w:rPr>
                </w:pPr>
                <w:r w:rsidRPr="002557A6">
                  <w:rPr>
                    <w:sz w:val="21"/>
                    <w:szCs w:val="21"/>
                  </w:rPr>
                  <w:t>191,514,367.06</w:t>
                </w:r>
              </w:p>
            </w:tc>
          </w:tr>
          <w:tr w:rsidR="002557A6" w:rsidRPr="002557A6" w:rsidTr="00145118">
            <w:trPr>
              <w:cantSplit/>
            </w:trPr>
            <w:sdt>
              <w:sdtPr>
                <w:rPr>
                  <w:sz w:val="21"/>
                  <w:szCs w:val="21"/>
                </w:rPr>
                <w:tag w:val="_PLD_cfd0d36043fb47cda6f36f696576dc28"/>
                <w:id w:val="-1983839436"/>
                <w:lock w:val="sdtLocked"/>
              </w:sdtPr>
              <w:sdtContent>
                <w:tc>
                  <w:tcPr>
                    <w:tcW w:w="1764" w:type="pct"/>
                    <w:vAlign w:val="center"/>
                  </w:tcPr>
                  <w:p w:rsidR="002557A6" w:rsidRPr="002557A6" w:rsidRDefault="002557A6">
                    <w:pPr>
                      <w:autoSpaceDE w:val="0"/>
                      <w:autoSpaceDN w:val="0"/>
                      <w:adjustRightInd w:val="0"/>
                      <w:jc w:val="center"/>
                      <w:rPr>
                        <w:sz w:val="21"/>
                        <w:szCs w:val="21"/>
                      </w:rPr>
                    </w:pPr>
                    <w:r w:rsidRPr="002557A6">
                      <w:rPr>
                        <w:rFonts w:hint="eastAsia"/>
                        <w:sz w:val="21"/>
                        <w:szCs w:val="21"/>
                      </w:rPr>
                      <w:t>合计</w:t>
                    </w:r>
                  </w:p>
                </w:tc>
              </w:sdtContent>
            </w:sdt>
            <w:tc>
              <w:tcPr>
                <w:tcW w:w="1622" w:type="pct"/>
                <w:vAlign w:val="center"/>
              </w:tcPr>
              <w:p w:rsidR="002557A6" w:rsidRPr="002557A6" w:rsidRDefault="002557A6" w:rsidP="002557A6">
                <w:pPr>
                  <w:jc w:val="right"/>
                  <w:rPr>
                    <w:sz w:val="21"/>
                    <w:szCs w:val="21"/>
                  </w:rPr>
                </w:pPr>
                <w:r w:rsidRPr="002557A6">
                  <w:rPr>
                    <w:sz w:val="21"/>
                    <w:szCs w:val="21"/>
                  </w:rPr>
                  <w:t>190,731,965.04</w:t>
                </w:r>
              </w:p>
            </w:tc>
            <w:tc>
              <w:tcPr>
                <w:tcW w:w="1614" w:type="pct"/>
                <w:vAlign w:val="center"/>
              </w:tcPr>
              <w:p w:rsidR="002557A6" w:rsidRPr="002557A6" w:rsidRDefault="002557A6" w:rsidP="002557A6">
                <w:pPr>
                  <w:jc w:val="right"/>
                  <w:rPr>
                    <w:sz w:val="21"/>
                    <w:szCs w:val="21"/>
                  </w:rPr>
                </w:pPr>
                <w:r w:rsidRPr="002557A6">
                  <w:rPr>
                    <w:sz w:val="21"/>
                    <w:szCs w:val="21"/>
                  </w:rPr>
                  <w:t>191,514,367.06</w:t>
                </w:r>
              </w:p>
            </w:tc>
          </w:tr>
        </w:tbl>
        <w:p w:rsidR="00FD2133" w:rsidRDefault="00D1422C"/>
      </w:sdtContent>
    </w:sdt>
    <w:bookmarkEnd w:id="237" w:displacedByCustomXml="next"/>
    <w:bookmarkStart w:id="238"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FD2133" w:rsidRDefault="00537341">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Locked"/>
            <w:placeholder>
              <w:docPart w:val="GBC22222222222222222222222222222"/>
            </w:placeholder>
          </w:sdtPr>
          <w:sdtContent>
            <w:p w:rsidR="00FD2133" w:rsidRDefault="00D1422C" w:rsidP="002557A6">
              <w:pPr>
                <w:rPr>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38"/>
    <w:p w:rsidR="00FD2133" w:rsidRDefault="00FD2133"/>
    <w:p w:rsidR="00FD2133" w:rsidRDefault="00537341">
      <w:pPr>
        <w:pStyle w:val="4"/>
        <w:ind w:left="360" w:hanging="360"/>
      </w:pPr>
      <w:r>
        <w:rPr>
          <w:rFonts w:hint="eastAsia"/>
        </w:rPr>
        <w:t>应收利息</w:t>
      </w:r>
    </w:p>
    <w:bookmarkStart w:id="239" w:name="_Hlk533797042" w:displacedByCustomXml="next"/>
    <w:sdt>
      <w:sdtPr>
        <w:rPr>
          <w:rFonts w:asciiTheme="minorHAnsi" w:eastAsia="宋体" w:hAnsiTheme="minorHAnsi" w:cs="宋体" w:hint="eastAsia"/>
          <w:b w:val="0"/>
          <w:bCs w:val="0"/>
          <w:kern w:val="0"/>
          <w:sz w:val="24"/>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 w:val="21"/>
          <w:szCs w:val="21"/>
        </w:rPr>
      </w:sdtEndPr>
      <w:sdtContent>
        <w:p w:rsidR="00FD2133" w:rsidRDefault="00537341">
          <w:pPr>
            <w:pStyle w:val="4"/>
            <w:numPr>
              <w:ilvl w:val="3"/>
              <w:numId w:val="163"/>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EndPr>
            <w:rPr>
              <w:sz w:val="21"/>
              <w:szCs w:val="21"/>
            </w:rPr>
          </w:sdtEnd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39" w:displacedByCustomXml="next"/>
    <w:bookmarkStart w:id="240" w:name="_Hlk533797114" w:displacedByCustomXml="next"/>
    <w:sdt>
      <w:sdtPr>
        <w:rPr>
          <w:rFonts w:ascii="宋体" w:eastAsia="宋体" w:hAnsi="宋体" w:cs="宋体" w:hint="eastAsia"/>
          <w:b w:val="0"/>
          <w:bCs w:val="0"/>
          <w:kern w:val="0"/>
          <w:sz w:val="24"/>
          <w:szCs w:val="21"/>
        </w:rPr>
        <w:alias w:val="模块:逾期利息"/>
        <w:tag w:val="_SEC_0eba643091a6470aada89466b37489ac"/>
        <w:id w:val="2076012361"/>
        <w:lock w:val="sdtLocked"/>
        <w:placeholder>
          <w:docPart w:val="GBC22222222222222222222222222222"/>
        </w:placeholder>
      </w:sdtPr>
      <w:sdtEndPr>
        <w:rPr>
          <w:rFonts w:hint="default"/>
        </w:rPr>
      </w:sdtEndPr>
      <w:sdtContent>
        <w:p w:rsidR="00FD2133" w:rsidRPr="00E3257C" w:rsidRDefault="00537341">
          <w:pPr>
            <w:pStyle w:val="4"/>
            <w:numPr>
              <w:ilvl w:val="3"/>
              <w:numId w:val="163"/>
            </w:numPr>
            <w:ind w:left="426" w:hanging="426"/>
            <w:rPr>
              <w:szCs w:val="21"/>
            </w:rPr>
          </w:pPr>
          <w:r w:rsidRPr="00E3257C">
            <w:rPr>
              <w:rFonts w:hint="eastAsia"/>
              <w:szCs w:val="21"/>
            </w:rPr>
            <w:t>重要逾期利息</w:t>
          </w:r>
        </w:p>
        <w:sdt>
          <w:sdtPr>
            <w:rPr>
              <w:sz w:val="21"/>
              <w:szCs w:val="21"/>
            </w:rPr>
            <w:alias w:val="是否适用：母公司重要逾期利息[双击切换]"/>
            <w:tag w:val="_GBC_2d954f5af6a64a34941652eeb166dce8"/>
            <w:id w:val="-1107804201"/>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40" w:displacedByCustomXml="next"/>
    <w:bookmarkStart w:id="241" w:name="_Hlk533868784" w:displacedByCustomXml="next"/>
    <w:sdt>
      <w:sdtPr>
        <w:rPr>
          <w:rFonts w:ascii="宋体" w:eastAsia="宋体" w:hAnsi="宋体" w:cs="宋体" w:hint="eastAsia"/>
          <w:b w:val="0"/>
          <w:bCs w:val="0"/>
          <w:kern w:val="0"/>
          <w:sz w:val="24"/>
          <w:szCs w:val="21"/>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rsidR="00FD2133" w:rsidRPr="00E3257C" w:rsidRDefault="00537341">
          <w:pPr>
            <w:pStyle w:val="4"/>
            <w:numPr>
              <w:ilvl w:val="3"/>
              <w:numId w:val="163"/>
            </w:numPr>
            <w:ind w:left="426" w:hanging="426"/>
            <w:rPr>
              <w:szCs w:val="21"/>
            </w:rPr>
          </w:pPr>
          <w:r w:rsidRPr="00E3257C">
            <w:rPr>
              <w:rFonts w:ascii="宋体" w:eastAsia="宋体" w:hAnsi="宋体" w:cs="宋体" w:hint="eastAsia"/>
              <w:bCs w:val="0"/>
              <w:kern w:val="0"/>
              <w:szCs w:val="21"/>
            </w:rPr>
            <w:t>坏账准备计提情况</w:t>
          </w:r>
        </w:p>
        <w:sdt>
          <w:sdtPr>
            <w:rPr>
              <w:sz w:val="21"/>
              <w:szCs w:val="21"/>
            </w:rPr>
            <w:alias w:val="是否适用：母公司应收利息坏账准备调节表[双击切换]"/>
            <w:tag w:val="_GBC_f31c9323c5434941917fd7e42ea1fd1b"/>
            <w:id w:val="-1515997636"/>
            <w:lock w:val="sdtLocked"/>
            <w:placeholder>
              <w:docPart w:val="GBC22222222222222222222222222222"/>
            </w:placeholder>
          </w:sdtPr>
          <w:sdtContent>
            <w:p w:rsidR="002557A6"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sz w:val="21"/>
              <w:szCs w:val="21"/>
            </w:rPr>
          </w:pPr>
        </w:p>
        <w:p w:rsidR="00FD2133" w:rsidRPr="00E3257C" w:rsidRDefault="00D1422C">
          <w:pPr>
            <w:rPr>
              <w:sz w:val="21"/>
              <w:szCs w:val="21"/>
            </w:rPr>
          </w:pPr>
        </w:p>
      </w:sdtContent>
    </w:sdt>
    <w:bookmarkEnd w:id="241" w:displacedByCustomXml="prev"/>
    <w:bookmarkStart w:id="242" w:name="_Hlk533797211" w:displacedByCustomXml="next"/>
    <w:sdt>
      <w:sdtPr>
        <w:rPr>
          <w:rFonts w:hint="eastAsia"/>
          <w:b/>
          <w:bCs/>
          <w:sz w:val="21"/>
          <w:szCs w:val="21"/>
        </w:rPr>
        <w:alias w:val="模块:应收利息的说明"/>
        <w:tag w:val="_SEC_420c39c62dbc49c58e111f47e5cba702"/>
        <w:id w:val="589812166"/>
        <w:lock w:val="sdtLocked"/>
        <w:placeholder>
          <w:docPart w:val="GBC22222222222222222222222222222"/>
        </w:placeholder>
      </w:sdtPr>
      <w:sdtEndPr>
        <w:rPr>
          <w:rFonts w:hint="default"/>
          <w:b w:val="0"/>
          <w:bCs w:val="0"/>
        </w:rPr>
      </w:sdtEndPr>
      <w:sdtContent>
        <w:p w:rsidR="00FD2133" w:rsidRPr="00E3257C" w:rsidRDefault="00537341">
          <w:pPr>
            <w:rPr>
              <w:sz w:val="21"/>
              <w:szCs w:val="21"/>
            </w:rPr>
          </w:pPr>
          <w:r w:rsidRPr="00E3257C">
            <w:rPr>
              <w:rFonts w:hint="eastAsia"/>
              <w:sz w:val="21"/>
              <w:szCs w:val="21"/>
            </w:rPr>
            <w:t>其他说明：</w:t>
          </w:r>
        </w:p>
        <w:sdt>
          <w:sdtPr>
            <w:rPr>
              <w:sz w:val="21"/>
              <w:szCs w:val="21"/>
            </w:rPr>
            <w:alias w:val="是否适用：母公司应收利息其他说明[双击切换]"/>
            <w:tag w:val="_GBC_422a110cf0624865b634bb6f2d1a28bd"/>
            <w:id w:val="-1380776493"/>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42"/>
    <w:p w:rsidR="00FD2133" w:rsidRPr="00E3257C" w:rsidRDefault="00FD2133">
      <w:pPr>
        <w:rPr>
          <w:sz w:val="21"/>
          <w:szCs w:val="21"/>
        </w:rPr>
      </w:pPr>
    </w:p>
    <w:p w:rsidR="00FD2133" w:rsidRPr="00E3257C" w:rsidRDefault="00537341">
      <w:pPr>
        <w:pStyle w:val="4"/>
        <w:ind w:left="360" w:hanging="360"/>
        <w:rPr>
          <w:szCs w:val="21"/>
        </w:rPr>
      </w:pPr>
      <w:r w:rsidRPr="00E3257C">
        <w:rPr>
          <w:rFonts w:hint="eastAsia"/>
          <w:szCs w:val="21"/>
        </w:rPr>
        <w:t>应收股利</w:t>
      </w:r>
    </w:p>
    <w:bookmarkStart w:id="243" w:name="_Hlk533797257" w:displacedByCustomXml="next"/>
    <w:sdt>
      <w:sdtPr>
        <w:rPr>
          <w:rFonts w:asciiTheme="minorHAnsi" w:eastAsia="宋体" w:hAnsiTheme="minorHAnsi" w:cstheme="minorBidi" w:hint="eastAsia"/>
          <w:b w:val="0"/>
          <w:bCs w:val="0"/>
          <w:kern w:val="0"/>
          <w:sz w:val="24"/>
          <w:szCs w:val="21"/>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rPr>
      </w:sdtEndPr>
      <w:sdtContent>
        <w:p w:rsidR="00FD2133" w:rsidRPr="00E3257C" w:rsidRDefault="00537341">
          <w:pPr>
            <w:pStyle w:val="4"/>
            <w:numPr>
              <w:ilvl w:val="3"/>
              <w:numId w:val="162"/>
            </w:numPr>
            <w:ind w:left="426" w:hanging="426"/>
            <w:rPr>
              <w:szCs w:val="21"/>
            </w:rPr>
          </w:pPr>
          <w:r w:rsidRPr="00E3257C">
            <w:rPr>
              <w:rFonts w:hint="eastAsia"/>
              <w:szCs w:val="21"/>
            </w:rPr>
            <w:t>应收股利</w:t>
          </w:r>
        </w:p>
        <w:sdt>
          <w:sdtPr>
            <w:rPr>
              <w:sz w:val="21"/>
              <w:szCs w:val="21"/>
            </w:rPr>
            <w:alias w:val="是否适用：母公司应收股利[双击切换]"/>
            <w:tag w:val="_GBC_a52dcf5153694fbe9527781c61a5006e"/>
            <w:id w:val="-1917862333"/>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43" w:displacedByCustomXml="next"/>
    <w:bookmarkStart w:id="244" w:name="_Hlk533797316" w:displacedByCustomXml="next"/>
    <w:sdt>
      <w:sdtPr>
        <w:rPr>
          <w:rFonts w:asciiTheme="minorHAnsi" w:eastAsia="宋体" w:hAnsiTheme="minorHAnsi" w:cstheme="minorBidi" w:hint="eastAsia"/>
          <w:b w:val="0"/>
          <w:bCs w:val="0"/>
          <w:kern w:val="0"/>
          <w:sz w:val="24"/>
          <w:szCs w:val="21"/>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rPr>
      </w:sdtEndPr>
      <w:sdtContent>
        <w:p w:rsidR="00FD2133" w:rsidRPr="00E3257C" w:rsidRDefault="00537341">
          <w:pPr>
            <w:pStyle w:val="4"/>
            <w:numPr>
              <w:ilvl w:val="3"/>
              <w:numId w:val="162"/>
            </w:numPr>
            <w:ind w:left="426" w:hanging="426"/>
            <w:rPr>
              <w:szCs w:val="21"/>
            </w:rPr>
          </w:pPr>
          <w:r w:rsidRPr="00E3257C">
            <w:rPr>
              <w:rFonts w:hint="eastAsia"/>
              <w:szCs w:val="21"/>
            </w:rPr>
            <w:t>重要的账龄超过1年的应收股利</w:t>
          </w:r>
        </w:p>
        <w:sdt>
          <w:sdtPr>
            <w:rPr>
              <w:sz w:val="21"/>
              <w:szCs w:val="21"/>
            </w:rPr>
            <w:alias w:val="是否适用：母公司重要的账龄超过1年的应收股利[双击切换]"/>
            <w:tag w:val="_GBC_70eb463d08894908bb104ae0b258e76e"/>
            <w:id w:val="1536166363"/>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44" w:displacedByCustomXml="next"/>
    <w:bookmarkStart w:id="245" w:name="_Hlk533868874" w:displacedByCustomXml="next"/>
    <w:sdt>
      <w:sdtPr>
        <w:rPr>
          <w:rFonts w:ascii="宋体" w:eastAsia="宋体" w:hAnsi="宋体" w:cs="宋体" w:hint="eastAsia"/>
          <w:b w:val="0"/>
          <w:bCs w:val="0"/>
          <w:kern w:val="0"/>
          <w:sz w:val="24"/>
          <w:szCs w:val="21"/>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FD2133" w:rsidRPr="00E3257C" w:rsidRDefault="00537341">
          <w:pPr>
            <w:pStyle w:val="4"/>
            <w:numPr>
              <w:ilvl w:val="3"/>
              <w:numId w:val="162"/>
            </w:numPr>
            <w:ind w:left="426" w:hanging="426"/>
            <w:rPr>
              <w:szCs w:val="21"/>
            </w:rPr>
          </w:pPr>
          <w:r w:rsidRPr="00E3257C">
            <w:rPr>
              <w:rFonts w:ascii="宋体" w:eastAsia="宋体" w:hAnsi="宋体" w:cs="宋体" w:hint="eastAsia"/>
              <w:bCs w:val="0"/>
              <w:kern w:val="0"/>
              <w:szCs w:val="21"/>
            </w:rPr>
            <w:t>坏账准备计提情况</w:t>
          </w:r>
        </w:p>
        <w:sdt>
          <w:sdtPr>
            <w:rPr>
              <w:sz w:val="21"/>
              <w:szCs w:val="21"/>
            </w:rPr>
            <w:alias w:val="是否适用：母公司应收股利坏账准备调节表[双击切换]"/>
            <w:tag w:val="_GBC_5cbd8c1c52fa42d19db26aadad6a74b8"/>
            <w:id w:val="-88006743"/>
            <w:lock w:val="sdtLocked"/>
            <w:placeholder>
              <w:docPart w:val="GBC22222222222222222222222222222"/>
            </w:placeholder>
          </w:sdtPr>
          <w:sdtContent>
            <w:p w:rsidR="002557A6"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bookmarkEnd w:id="245" w:displacedByCustomXml="prev"/>
    <w:bookmarkStart w:id="246" w:name="_Hlk533797406" w:displacedByCustomXml="next"/>
    <w:sdt>
      <w:sdtPr>
        <w:rPr>
          <w:rFonts w:hint="eastAsia"/>
          <w:sz w:val="21"/>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FD2133" w:rsidRPr="00E3257C" w:rsidRDefault="00537341">
          <w:pPr>
            <w:rPr>
              <w:sz w:val="21"/>
              <w:szCs w:val="21"/>
            </w:rPr>
          </w:pPr>
          <w:r w:rsidRPr="00E3257C">
            <w:rPr>
              <w:rFonts w:hint="eastAsia"/>
              <w:sz w:val="21"/>
              <w:szCs w:val="21"/>
            </w:rPr>
            <w:t>其他说明：</w:t>
          </w:r>
        </w:p>
        <w:sdt>
          <w:sdtPr>
            <w:rPr>
              <w:sz w:val="21"/>
              <w:szCs w:val="21"/>
            </w:rPr>
            <w:alias w:val="是否适用：母公司应收股利其他说明[双击切换]"/>
            <w:tag w:val="_GBC_75450c3c0332439986937f5dec59f65c"/>
            <w:id w:val="1695351074"/>
            <w:lock w:val="sdtLocked"/>
            <w:placeholder>
              <w:docPart w:val="GBC22222222222222222222222222222"/>
            </w:placeholder>
          </w:sdtPr>
          <w:sdtContent>
            <w:p w:rsidR="00FD2133" w:rsidRPr="00E3257C" w:rsidRDefault="00D1422C" w:rsidP="002557A6">
              <w:pPr>
                <w:rPr>
                  <w:sz w:val="21"/>
                  <w:szCs w:val="21"/>
                </w:rPr>
              </w:pPr>
              <w:r w:rsidRPr="00E3257C">
                <w:rPr>
                  <w:sz w:val="21"/>
                  <w:szCs w:val="21"/>
                </w:rPr>
                <w:fldChar w:fldCharType="begin"/>
              </w:r>
              <w:r w:rsidR="002557A6"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2557A6" w:rsidRPr="00E3257C">
                <w:rPr>
                  <w:sz w:val="21"/>
                  <w:szCs w:val="21"/>
                </w:rPr>
                <w:instrText xml:space="preserve"> MACROBUTTON  SnrToggleCheckbox √不适用 </w:instrText>
              </w:r>
              <w:r w:rsidRPr="00E3257C">
                <w:rPr>
                  <w:sz w:val="21"/>
                  <w:szCs w:val="21"/>
                </w:rPr>
                <w:fldChar w:fldCharType="end"/>
              </w:r>
            </w:p>
          </w:sdtContent>
        </w:sdt>
      </w:sdtContent>
    </w:sdt>
    <w:bookmarkEnd w:id="246"/>
    <w:p w:rsidR="00FD2133" w:rsidRDefault="00FD2133"/>
    <w:p w:rsidR="00FD2133" w:rsidRDefault="00537341">
      <w:pPr>
        <w:pStyle w:val="4"/>
        <w:ind w:left="360" w:hanging="360"/>
      </w:pPr>
      <w:r>
        <w:rPr>
          <w:rFonts w:hint="eastAsia"/>
        </w:rPr>
        <w:lastRenderedPageBreak/>
        <w:t>其他应收款</w:t>
      </w:r>
    </w:p>
    <w:bookmarkStart w:id="247" w:name="_Hlk533797447" w:displacedByCustomXml="next"/>
    <w:sdt>
      <w:sdtPr>
        <w:rPr>
          <w:rFonts w:ascii="宋体" w:eastAsia="宋体" w:hAnsi="宋体" w:cs="宋体" w:hint="eastAsia"/>
          <w:b w:val="0"/>
          <w:bCs w:val="0"/>
          <w:kern w:val="0"/>
          <w:sz w:val="24"/>
          <w:szCs w:val="24"/>
        </w:rPr>
        <w:alias w:val="模块:按账龄披露"/>
        <w:tag w:val="_SEC_9f001837707a4e748573115d0229b591"/>
        <w:id w:val="412051668"/>
        <w:lock w:val="sdtLocked"/>
        <w:placeholder>
          <w:docPart w:val="GBC22222222222222222222222222222"/>
        </w:placeholder>
      </w:sdtPr>
      <w:sdtContent>
        <w:p w:rsidR="00FD2133" w:rsidRDefault="00537341">
          <w:pPr>
            <w:pStyle w:val="4"/>
            <w:numPr>
              <w:ilvl w:val="0"/>
              <w:numId w:val="67"/>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218402979"/>
            <w:lock w:val="sdtLocked"/>
            <w:placeholder>
              <w:docPart w:val="GBC22222222222222222222222222222"/>
            </w:placeholder>
          </w:sdtPr>
          <w:sdtEndPr>
            <w:rPr>
              <w:sz w:val="21"/>
            </w:rPr>
          </w:sdtEndPr>
          <w:sdtContent>
            <w:p w:rsidR="00FD2133" w:rsidRPr="00145118" w:rsidRDefault="00D1422C">
              <w:pPr>
                <w:rPr>
                  <w:sz w:val="21"/>
                  <w:szCs w:val="21"/>
                </w:rPr>
              </w:pPr>
              <w:r w:rsidRPr="00145118">
                <w:rPr>
                  <w:sz w:val="21"/>
                  <w:szCs w:val="21"/>
                </w:rPr>
                <w:fldChar w:fldCharType="begin"/>
              </w:r>
              <w:r w:rsidR="002557A6" w:rsidRPr="00145118">
                <w:rPr>
                  <w:sz w:val="21"/>
                  <w:szCs w:val="21"/>
                </w:rPr>
                <w:instrText xml:space="preserve"> MACROBUTTON  SnrToggleCheckbox √适用 </w:instrText>
              </w:r>
              <w:r w:rsidRPr="00145118">
                <w:rPr>
                  <w:sz w:val="21"/>
                  <w:szCs w:val="21"/>
                </w:rPr>
                <w:fldChar w:fldCharType="end"/>
              </w:r>
              <w:r w:rsidRPr="00145118">
                <w:rPr>
                  <w:sz w:val="21"/>
                  <w:szCs w:val="21"/>
                </w:rPr>
                <w:fldChar w:fldCharType="begin"/>
              </w:r>
              <w:r w:rsidR="002557A6" w:rsidRPr="00145118">
                <w:rPr>
                  <w:sz w:val="21"/>
                  <w:szCs w:val="21"/>
                </w:rPr>
                <w:instrText xml:space="preserve"> MACROBUTTON  SnrToggleCheckbox □不适用 </w:instrText>
              </w:r>
              <w:r w:rsidRPr="00145118">
                <w:rPr>
                  <w:sz w:val="21"/>
                  <w:szCs w:val="21"/>
                </w:rPr>
                <w:fldChar w:fldCharType="end"/>
              </w:r>
            </w:p>
          </w:sdtContent>
        </w:sdt>
        <w:p w:rsidR="00FD2133" w:rsidRPr="00145118" w:rsidRDefault="00537341">
          <w:pPr>
            <w:jc w:val="right"/>
            <w:rPr>
              <w:sz w:val="21"/>
              <w:szCs w:val="21"/>
            </w:rPr>
          </w:pPr>
          <w:r w:rsidRPr="00145118">
            <w:rPr>
              <w:rFonts w:hint="eastAsia"/>
              <w:sz w:val="21"/>
              <w:szCs w:val="21"/>
            </w:rPr>
            <w:t>单位：</w:t>
          </w:r>
          <w:sdt>
            <w:sdtPr>
              <w:rPr>
                <w:rFonts w:hint="eastAsia"/>
                <w:sz w:val="21"/>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45118">
                <w:rPr>
                  <w:rFonts w:hint="eastAsia"/>
                  <w:sz w:val="21"/>
                  <w:szCs w:val="21"/>
                </w:rPr>
                <w:t>元</w:t>
              </w:r>
            </w:sdtContent>
          </w:sdt>
          <w:r w:rsidRPr="00145118">
            <w:rPr>
              <w:rFonts w:hint="eastAsia"/>
              <w:sz w:val="21"/>
              <w:szCs w:val="21"/>
            </w:rPr>
            <w:t xml:space="preserve">  币种：</w:t>
          </w:r>
          <w:sdt>
            <w:sdtPr>
              <w:rPr>
                <w:rFonts w:hint="eastAsia"/>
                <w:sz w:val="21"/>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4511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8"/>
            <w:gridCol w:w="4481"/>
          </w:tblGrid>
          <w:tr w:rsidR="00FD2133" w:rsidRPr="00145118" w:rsidTr="004B2C8E">
            <w:trPr>
              <w:cantSplit/>
            </w:trPr>
            <w:sdt>
              <w:sdtPr>
                <w:rPr>
                  <w:sz w:val="21"/>
                  <w:szCs w:val="21"/>
                </w:rPr>
                <w:tag w:val="_PLD_fb6e0031222146c590a7f36a89af5d89"/>
                <w:id w:val="-1026639425"/>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FD2133" w:rsidRPr="00145118" w:rsidRDefault="00537341">
                    <w:pPr>
                      <w:jc w:val="center"/>
                      <w:rPr>
                        <w:sz w:val="21"/>
                        <w:szCs w:val="21"/>
                      </w:rPr>
                    </w:pPr>
                    <w:r w:rsidRPr="00145118">
                      <w:rPr>
                        <w:rFonts w:hint="eastAsia"/>
                        <w:sz w:val="21"/>
                        <w:szCs w:val="21"/>
                      </w:rPr>
                      <w:t>账龄</w:t>
                    </w:r>
                  </w:p>
                </w:tc>
              </w:sdtContent>
            </w:sdt>
            <w:sdt>
              <w:sdtPr>
                <w:rPr>
                  <w:sz w:val="21"/>
                  <w:szCs w:val="21"/>
                </w:rPr>
                <w:tag w:val="_PLD_b7a8f0ef2fc44826974051ac32f6569e"/>
                <w:id w:val="692185189"/>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FD2133" w:rsidRPr="00145118" w:rsidRDefault="00537341">
                    <w:pPr>
                      <w:jc w:val="center"/>
                      <w:rPr>
                        <w:sz w:val="21"/>
                        <w:szCs w:val="21"/>
                      </w:rPr>
                    </w:pPr>
                    <w:r w:rsidRPr="00145118">
                      <w:rPr>
                        <w:rFonts w:hint="eastAsia"/>
                        <w:sz w:val="21"/>
                        <w:szCs w:val="21"/>
                      </w:rPr>
                      <w:t>期末账面余额</w:t>
                    </w:r>
                  </w:p>
                </w:tc>
              </w:sdtContent>
            </w:sdt>
          </w:tr>
          <w:tr w:rsidR="00FD2133" w:rsidRPr="00145118" w:rsidTr="004B2C8E">
            <w:trPr>
              <w:cantSplit/>
            </w:trPr>
            <w:sdt>
              <w:sdtPr>
                <w:rPr>
                  <w:sz w:val="21"/>
                  <w:szCs w:val="21"/>
                </w:rPr>
                <w:tag w:val="_PLD_aa09828675c94452a03d450effabdb09"/>
                <w:id w:val="-57982841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D2133" w:rsidRPr="00145118" w:rsidRDefault="00537341">
                    <w:pPr>
                      <w:rPr>
                        <w:color w:val="FF0000"/>
                        <w:sz w:val="21"/>
                        <w:szCs w:val="21"/>
                      </w:rPr>
                    </w:pPr>
                    <w:proofErr w:type="gramStart"/>
                    <w:r w:rsidRPr="00145118">
                      <w:rPr>
                        <w:rFonts w:hint="eastAsia"/>
                        <w:sz w:val="21"/>
                        <w:szCs w:val="21"/>
                      </w:rPr>
                      <w:t>1年以内</w:t>
                    </w:r>
                    <w:proofErr w:type="gramEnd"/>
                  </w:p>
                </w:tc>
              </w:sdtContent>
            </w:sdt>
          </w:tr>
          <w:tr w:rsidR="00FD2133" w:rsidRPr="00145118" w:rsidTr="004B2C8E">
            <w:trPr>
              <w:cantSplit/>
            </w:trPr>
            <w:sdt>
              <w:sdtPr>
                <w:rPr>
                  <w:sz w:val="21"/>
                  <w:szCs w:val="21"/>
                </w:rPr>
                <w:tag w:val="_PLD_b4e83e918d2f4cbf873eb1b02624a672"/>
                <w:id w:val="-85257012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D2133" w:rsidRPr="00145118" w:rsidRDefault="00537341">
                    <w:pPr>
                      <w:rPr>
                        <w:sz w:val="21"/>
                        <w:szCs w:val="21"/>
                      </w:rPr>
                    </w:pPr>
                    <w:r w:rsidRPr="00145118">
                      <w:rPr>
                        <w:rFonts w:hint="eastAsia"/>
                        <w:sz w:val="21"/>
                        <w:szCs w:val="21"/>
                      </w:rPr>
                      <w:t>其中：1年以内分项</w:t>
                    </w:r>
                  </w:p>
                </w:tc>
              </w:sdtContent>
            </w:sdt>
          </w:tr>
          <w:sdt>
            <w:sdtPr>
              <w:rPr>
                <w:rFonts w:hint="eastAsia"/>
                <w:sz w:val="21"/>
                <w:szCs w:val="21"/>
              </w:rPr>
              <w:alias w:val="一年以内其他应收款金额明细"/>
              <w:tag w:val="_TUP_203a5c6f6bd849ce89daa93732cb6683"/>
              <w:id w:val="668982883"/>
              <w:lock w:val="sdtLocked"/>
            </w:sdtPr>
            <w:sdtContent>
              <w:tr w:rsidR="00FD2133" w:rsidRPr="00145118" w:rsidTr="004B2C8E">
                <w:trPr>
                  <w:cantSplit/>
                </w:trPr>
                <w:tc>
                  <w:tcPr>
                    <w:tcW w:w="2524" w:type="pct"/>
                    <w:tcBorders>
                      <w:top w:val="single" w:sz="4" w:space="0" w:color="auto"/>
                      <w:left w:val="single" w:sz="4" w:space="0" w:color="auto"/>
                      <w:bottom w:val="single" w:sz="4" w:space="0" w:color="auto"/>
                      <w:right w:val="single" w:sz="4" w:space="0" w:color="auto"/>
                    </w:tcBorders>
                  </w:tcPr>
                  <w:p w:rsidR="00FD2133" w:rsidRPr="00145118" w:rsidRDefault="002557A6">
                    <w:pPr>
                      <w:rPr>
                        <w:sz w:val="21"/>
                        <w:szCs w:val="21"/>
                      </w:rPr>
                    </w:pPr>
                    <w:r w:rsidRPr="00145118">
                      <w:rPr>
                        <w:rFonts w:hint="eastAsia"/>
                        <w:sz w:val="21"/>
                        <w:szCs w:val="21"/>
                      </w:rPr>
                      <w:t>1年以内（含1年）</w:t>
                    </w:r>
                  </w:p>
                </w:tc>
                <w:tc>
                  <w:tcPr>
                    <w:tcW w:w="2476" w:type="pct"/>
                    <w:tcBorders>
                      <w:top w:val="single" w:sz="4" w:space="0" w:color="auto"/>
                      <w:left w:val="single" w:sz="4" w:space="0" w:color="auto"/>
                      <w:bottom w:val="single" w:sz="4" w:space="0" w:color="auto"/>
                      <w:right w:val="single" w:sz="4" w:space="0" w:color="auto"/>
                    </w:tcBorders>
                  </w:tcPr>
                  <w:p w:rsidR="00FD2133" w:rsidRPr="00145118" w:rsidRDefault="00145118" w:rsidP="00145118">
                    <w:pPr>
                      <w:jc w:val="right"/>
                      <w:rPr>
                        <w:sz w:val="21"/>
                        <w:szCs w:val="21"/>
                      </w:rPr>
                    </w:pPr>
                    <w:r w:rsidRPr="00145118">
                      <w:rPr>
                        <w:sz w:val="21"/>
                        <w:szCs w:val="21"/>
                      </w:rPr>
                      <w:t>331,200.33</w:t>
                    </w:r>
                  </w:p>
                </w:tc>
              </w:tr>
            </w:sdtContent>
          </w:sdt>
          <w:tr w:rsidR="00145118" w:rsidRPr="00145118" w:rsidTr="00145118">
            <w:trPr>
              <w:cantSplit/>
            </w:trPr>
            <w:sdt>
              <w:sdtPr>
                <w:rPr>
                  <w:sz w:val="21"/>
                  <w:szCs w:val="21"/>
                </w:rPr>
                <w:tag w:val="_PLD_2bd42e1725dc4d958c3d78b2ac54993c"/>
                <w:id w:val="-1558856485"/>
                <w:lock w:val="sdtLocked"/>
              </w:sdtPr>
              <w:sdtContent>
                <w:tc>
                  <w:tcPr>
                    <w:tcW w:w="2524" w:type="pct"/>
                    <w:tcBorders>
                      <w:top w:val="single" w:sz="4" w:space="0" w:color="auto"/>
                      <w:left w:val="single" w:sz="4" w:space="0" w:color="auto"/>
                      <w:bottom w:val="single" w:sz="4" w:space="0" w:color="auto"/>
                      <w:right w:val="single" w:sz="4" w:space="0" w:color="auto"/>
                    </w:tcBorders>
                  </w:tcPr>
                  <w:p w:rsidR="00145118" w:rsidRPr="00145118" w:rsidRDefault="00145118">
                    <w:pPr>
                      <w:rPr>
                        <w:sz w:val="21"/>
                        <w:szCs w:val="21"/>
                      </w:rPr>
                    </w:pPr>
                    <w:r w:rsidRPr="00145118">
                      <w:rPr>
                        <w:rFonts w:hint="eastAsia"/>
                        <w:sz w:val="21"/>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145118" w:rsidRPr="00145118" w:rsidRDefault="00145118" w:rsidP="00145118">
                <w:pPr>
                  <w:jc w:val="right"/>
                  <w:rPr>
                    <w:sz w:val="21"/>
                    <w:szCs w:val="21"/>
                  </w:rPr>
                </w:pPr>
                <w:r w:rsidRPr="00145118">
                  <w:rPr>
                    <w:sz w:val="21"/>
                    <w:szCs w:val="21"/>
                  </w:rPr>
                  <w:t>331,200.33</w:t>
                </w:r>
              </w:p>
            </w:tc>
          </w:tr>
          <w:tr w:rsidR="00145118" w:rsidRPr="00145118" w:rsidTr="00145118">
            <w:trPr>
              <w:cantSplit/>
            </w:trPr>
            <w:sdt>
              <w:sdtPr>
                <w:rPr>
                  <w:sz w:val="21"/>
                  <w:szCs w:val="21"/>
                </w:rPr>
                <w:tag w:val="_PLD_b295760b85b94947a6ad5c12a8473fc6"/>
                <w:id w:val="1136910410"/>
                <w:lock w:val="sdtLocked"/>
              </w:sdtPr>
              <w:sdtContent>
                <w:tc>
                  <w:tcPr>
                    <w:tcW w:w="2524" w:type="pct"/>
                    <w:tcBorders>
                      <w:top w:val="single" w:sz="4" w:space="0" w:color="auto"/>
                      <w:left w:val="single" w:sz="4" w:space="0" w:color="auto"/>
                      <w:bottom w:val="single" w:sz="4" w:space="0" w:color="auto"/>
                      <w:right w:val="single" w:sz="4" w:space="0" w:color="auto"/>
                    </w:tcBorders>
                  </w:tcPr>
                  <w:p w:rsidR="00145118" w:rsidRPr="00145118" w:rsidRDefault="00145118">
                    <w:pPr>
                      <w:rPr>
                        <w:sz w:val="21"/>
                        <w:szCs w:val="21"/>
                      </w:rPr>
                    </w:pPr>
                    <w:r w:rsidRPr="00145118">
                      <w:rPr>
                        <w:rFonts w:hint="eastAsia"/>
                        <w:sz w:val="21"/>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145118" w:rsidRPr="00145118" w:rsidRDefault="00145118" w:rsidP="00145118">
                <w:pPr>
                  <w:jc w:val="right"/>
                  <w:rPr>
                    <w:sz w:val="21"/>
                    <w:szCs w:val="21"/>
                  </w:rPr>
                </w:pPr>
                <w:r w:rsidRPr="00145118">
                  <w:rPr>
                    <w:sz w:val="21"/>
                    <w:szCs w:val="21"/>
                  </w:rPr>
                  <w:t>189,475,238.00</w:t>
                </w:r>
              </w:p>
            </w:tc>
          </w:tr>
          <w:tr w:rsidR="00145118" w:rsidRPr="00145118" w:rsidTr="00145118">
            <w:trPr>
              <w:cantSplit/>
            </w:trPr>
            <w:sdt>
              <w:sdtPr>
                <w:rPr>
                  <w:sz w:val="21"/>
                  <w:szCs w:val="21"/>
                </w:rPr>
                <w:tag w:val="_PLD_3312d6acbf264aa98fed1c58941b83ed"/>
                <w:id w:val="1374577858"/>
                <w:lock w:val="sdtLocked"/>
              </w:sdtPr>
              <w:sdtContent>
                <w:tc>
                  <w:tcPr>
                    <w:tcW w:w="2524" w:type="pct"/>
                    <w:tcBorders>
                      <w:top w:val="single" w:sz="4" w:space="0" w:color="auto"/>
                      <w:left w:val="single" w:sz="4" w:space="0" w:color="auto"/>
                      <w:bottom w:val="single" w:sz="4" w:space="0" w:color="auto"/>
                      <w:right w:val="single" w:sz="4" w:space="0" w:color="auto"/>
                    </w:tcBorders>
                  </w:tcPr>
                  <w:p w:rsidR="00145118" w:rsidRPr="00145118" w:rsidRDefault="00145118">
                    <w:pPr>
                      <w:rPr>
                        <w:sz w:val="21"/>
                        <w:szCs w:val="21"/>
                      </w:rPr>
                    </w:pPr>
                    <w:r w:rsidRPr="00145118">
                      <w:rPr>
                        <w:rFonts w:hint="eastAsia"/>
                        <w:sz w:val="21"/>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145118" w:rsidRPr="00145118" w:rsidRDefault="00145118" w:rsidP="00145118">
                <w:pPr>
                  <w:jc w:val="right"/>
                  <w:rPr>
                    <w:sz w:val="21"/>
                    <w:szCs w:val="21"/>
                  </w:rPr>
                </w:pPr>
                <w:r w:rsidRPr="00145118">
                  <w:rPr>
                    <w:sz w:val="21"/>
                    <w:szCs w:val="21"/>
                  </w:rPr>
                  <w:t>1,872,490.84</w:t>
                </w:r>
              </w:p>
            </w:tc>
          </w:tr>
          <w:tr w:rsidR="00145118" w:rsidRPr="00145118" w:rsidTr="00145118">
            <w:trPr>
              <w:cantSplit/>
            </w:trPr>
            <w:sdt>
              <w:sdtPr>
                <w:rPr>
                  <w:sz w:val="21"/>
                  <w:szCs w:val="21"/>
                </w:rPr>
                <w:tag w:val="_PLD_89debe9f331a40d8b1cebf8df7dd2ef7"/>
                <w:id w:val="855932228"/>
                <w:lock w:val="sdtLocked"/>
              </w:sdtPr>
              <w:sdtContent>
                <w:tc>
                  <w:tcPr>
                    <w:tcW w:w="2524" w:type="pct"/>
                    <w:tcBorders>
                      <w:top w:val="single" w:sz="4" w:space="0" w:color="auto"/>
                      <w:left w:val="single" w:sz="4" w:space="0" w:color="auto"/>
                      <w:bottom w:val="single" w:sz="4" w:space="0" w:color="auto"/>
                      <w:right w:val="single" w:sz="4" w:space="0" w:color="auto"/>
                    </w:tcBorders>
                  </w:tcPr>
                  <w:p w:rsidR="00145118" w:rsidRPr="00145118" w:rsidRDefault="00145118">
                    <w:pPr>
                      <w:rPr>
                        <w:sz w:val="21"/>
                        <w:szCs w:val="21"/>
                      </w:rPr>
                    </w:pPr>
                    <w:proofErr w:type="gramStart"/>
                    <w:r w:rsidRPr="00145118">
                      <w:rPr>
                        <w:rFonts w:hint="eastAsia"/>
                        <w:sz w:val="21"/>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145118" w:rsidRPr="00145118" w:rsidRDefault="00145118" w:rsidP="00145118">
                <w:pPr>
                  <w:jc w:val="right"/>
                  <w:rPr>
                    <w:sz w:val="21"/>
                    <w:szCs w:val="21"/>
                  </w:rPr>
                </w:pPr>
                <w:r w:rsidRPr="00145118">
                  <w:rPr>
                    <w:sz w:val="21"/>
                    <w:szCs w:val="21"/>
                  </w:rPr>
                  <w:t>25,356,213.32</w:t>
                </w:r>
              </w:p>
            </w:tc>
          </w:tr>
          <w:tr w:rsidR="00145118" w:rsidRPr="00145118" w:rsidTr="00145118">
            <w:trPr>
              <w:cantSplit/>
            </w:trPr>
            <w:sdt>
              <w:sdtPr>
                <w:rPr>
                  <w:sz w:val="21"/>
                  <w:szCs w:val="21"/>
                </w:rPr>
                <w:tag w:val="_PLD_fd195ee4a8be4228aad7b7bd4a201d76"/>
                <w:id w:val="114962218"/>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145118" w:rsidRPr="00145118" w:rsidRDefault="00145118">
                    <w:pPr>
                      <w:jc w:val="center"/>
                      <w:rPr>
                        <w:sz w:val="21"/>
                        <w:szCs w:val="21"/>
                      </w:rPr>
                    </w:pPr>
                    <w:r w:rsidRPr="00145118">
                      <w:rPr>
                        <w:rFonts w:hint="eastAsia"/>
                        <w:sz w:val="21"/>
                        <w:szCs w:val="21"/>
                      </w:rPr>
                      <w:t>合计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145118" w:rsidRPr="00145118" w:rsidRDefault="00145118" w:rsidP="00145118">
                <w:pPr>
                  <w:jc w:val="right"/>
                  <w:rPr>
                    <w:sz w:val="21"/>
                    <w:szCs w:val="21"/>
                  </w:rPr>
                </w:pPr>
                <w:r w:rsidRPr="00145118">
                  <w:rPr>
                    <w:sz w:val="21"/>
                    <w:szCs w:val="21"/>
                  </w:rPr>
                  <w:t>217,035,142.49</w:t>
                </w:r>
              </w:p>
            </w:tc>
          </w:tr>
        </w:tbl>
        <w:p w:rsidR="00FD2133" w:rsidRDefault="00D1422C"/>
      </w:sdtContent>
    </w:sdt>
    <w:sdt>
      <w:sdtPr>
        <w:rPr>
          <w:rFonts w:ascii="宋体" w:eastAsia="宋体" w:hAnsi="宋体" w:cs="宋体" w:hint="eastAsia"/>
          <w:b w:val="0"/>
          <w:bCs w:val="0"/>
          <w:kern w:val="0"/>
          <w:sz w:val="24"/>
          <w:szCs w:val="24"/>
        </w:rPr>
        <w:alias w:val="模块:按款项性质分类情况"/>
        <w:tag w:val="_SEC_71c0adb787a04266be2102ec385a07d9"/>
        <w:id w:val="799797853"/>
        <w:lock w:val="sdtLocked"/>
        <w:placeholder>
          <w:docPart w:val="GBC22222222222222222222222222222"/>
        </w:placeholder>
      </w:sdtPr>
      <w:sdtContent>
        <w:p w:rsidR="00FD2133" w:rsidRDefault="00537341">
          <w:pPr>
            <w:pStyle w:val="4"/>
            <w:numPr>
              <w:ilvl w:val="0"/>
              <w:numId w:val="67"/>
            </w:numPr>
          </w:pPr>
          <w:r>
            <w:rPr>
              <w:rFonts w:hint="eastAsia"/>
            </w:rPr>
            <w:t>按款项性质分类情况</w:t>
          </w:r>
        </w:p>
        <w:p w:rsidR="00FD2133" w:rsidRPr="00145118" w:rsidRDefault="00D1422C">
          <w:pPr>
            <w:rPr>
              <w:sz w:val="21"/>
              <w:szCs w:val="21"/>
            </w:rPr>
          </w:pPr>
          <w:sdt>
            <w:sdtPr>
              <w:alias w:val="是否适用：母公司其他应收款按款项性质分类情况[双击切换]"/>
              <w:tag w:val="_GBC_a5e5418d19394a1c8f8093184d9b360a"/>
              <w:id w:val="-465122121"/>
              <w:lock w:val="sdtLocked"/>
              <w:placeholder>
                <w:docPart w:val="GBC22222222222222222222222222222"/>
              </w:placeholder>
            </w:sdtPr>
            <w:sdtEndPr>
              <w:rPr>
                <w:sz w:val="21"/>
                <w:szCs w:val="21"/>
              </w:rPr>
            </w:sdtEndPr>
            <w:sdtContent>
              <w:r w:rsidRPr="00145118">
                <w:rPr>
                  <w:sz w:val="21"/>
                  <w:szCs w:val="21"/>
                </w:rPr>
                <w:fldChar w:fldCharType="begin"/>
              </w:r>
              <w:r w:rsidR="00145118" w:rsidRPr="00145118">
                <w:rPr>
                  <w:sz w:val="21"/>
                  <w:szCs w:val="21"/>
                </w:rPr>
                <w:instrText xml:space="preserve">MACROBUTTON  SnrToggleCheckbox √适用 </w:instrText>
              </w:r>
              <w:r w:rsidRPr="00145118">
                <w:rPr>
                  <w:sz w:val="21"/>
                  <w:szCs w:val="21"/>
                </w:rPr>
                <w:fldChar w:fldCharType="end"/>
              </w:r>
              <w:r w:rsidRPr="00145118">
                <w:rPr>
                  <w:sz w:val="21"/>
                  <w:szCs w:val="21"/>
                </w:rPr>
                <w:fldChar w:fldCharType="begin"/>
              </w:r>
              <w:r w:rsidR="00145118" w:rsidRPr="00145118">
                <w:rPr>
                  <w:sz w:val="21"/>
                  <w:szCs w:val="21"/>
                </w:rPr>
                <w:instrText xml:space="preserve"> MACROBUTTON  SnrToggleCheckbox □不适用 </w:instrText>
              </w:r>
              <w:r w:rsidRPr="00145118">
                <w:rPr>
                  <w:sz w:val="21"/>
                  <w:szCs w:val="21"/>
                </w:rPr>
                <w:fldChar w:fldCharType="end"/>
              </w:r>
            </w:sdtContent>
          </w:sdt>
        </w:p>
        <w:p w:rsidR="00FD2133" w:rsidRPr="00145118" w:rsidRDefault="00537341">
          <w:pPr>
            <w:jc w:val="right"/>
            <w:rPr>
              <w:sz w:val="21"/>
              <w:szCs w:val="21"/>
            </w:rPr>
          </w:pPr>
          <w:r w:rsidRPr="00145118">
            <w:rPr>
              <w:rFonts w:hint="eastAsia"/>
              <w:sz w:val="21"/>
              <w:szCs w:val="21"/>
            </w:rPr>
            <w:t>单位：</w:t>
          </w:r>
          <w:sdt>
            <w:sdtPr>
              <w:rPr>
                <w:rFonts w:hint="eastAsia"/>
                <w:sz w:val="21"/>
                <w:szCs w:val="21"/>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45118">
                <w:rPr>
                  <w:rFonts w:hint="eastAsia"/>
                  <w:sz w:val="21"/>
                  <w:szCs w:val="21"/>
                </w:rPr>
                <w:t>元</w:t>
              </w:r>
            </w:sdtContent>
          </w:sdt>
          <w:r w:rsidRPr="00145118">
            <w:rPr>
              <w:rFonts w:hint="eastAsia"/>
              <w:sz w:val="21"/>
              <w:szCs w:val="21"/>
            </w:rPr>
            <w:t xml:space="preserve">  币种：</w:t>
          </w:r>
          <w:sdt>
            <w:sdtPr>
              <w:rPr>
                <w:rFonts w:hint="eastAsia"/>
                <w:sz w:val="21"/>
                <w:szCs w:val="21"/>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45118">
                <w:rPr>
                  <w:rFonts w:hint="eastAsia"/>
                  <w:sz w:val="21"/>
                  <w:szCs w:val="21"/>
                </w:rPr>
                <w:t>人民币</w:t>
              </w:r>
            </w:sdtContent>
          </w:sdt>
        </w:p>
        <w:tbl>
          <w:tblPr>
            <w:tblStyle w:val="a6"/>
            <w:tblW w:w="5000" w:type="pct"/>
            <w:tblLayout w:type="fixed"/>
            <w:tblLook w:val="0000"/>
          </w:tblPr>
          <w:tblGrid>
            <w:gridCol w:w="3076"/>
            <w:gridCol w:w="2981"/>
            <w:gridCol w:w="2992"/>
          </w:tblGrid>
          <w:tr w:rsidR="00145118" w:rsidRPr="00145118" w:rsidTr="00145118">
            <w:sdt>
              <w:sdtPr>
                <w:rPr>
                  <w:sz w:val="21"/>
                  <w:szCs w:val="21"/>
                </w:rPr>
                <w:tag w:val="_PLD_fa2a2127303b4deebb2bcaea193eb6d9"/>
                <w:id w:val="892062"/>
                <w:lock w:val="sdtLocked"/>
              </w:sdtPr>
              <w:sdtContent>
                <w:tc>
                  <w:tcPr>
                    <w:tcW w:w="1700" w:type="pct"/>
                  </w:tcPr>
                  <w:p w:rsidR="00145118" w:rsidRPr="00145118" w:rsidRDefault="00145118" w:rsidP="00145118">
                    <w:pPr>
                      <w:jc w:val="center"/>
                      <w:rPr>
                        <w:sz w:val="21"/>
                        <w:szCs w:val="21"/>
                      </w:rPr>
                    </w:pPr>
                    <w:r w:rsidRPr="00145118">
                      <w:rPr>
                        <w:rFonts w:hint="eastAsia"/>
                        <w:sz w:val="21"/>
                        <w:szCs w:val="21"/>
                      </w:rPr>
                      <w:t>款项性质</w:t>
                    </w:r>
                  </w:p>
                </w:tc>
              </w:sdtContent>
            </w:sdt>
            <w:sdt>
              <w:sdtPr>
                <w:rPr>
                  <w:sz w:val="21"/>
                  <w:szCs w:val="21"/>
                </w:rPr>
                <w:tag w:val="_PLD_aa55d719329144e5a0eafd36222d0851"/>
                <w:id w:val="892063"/>
                <w:lock w:val="sdtLocked"/>
              </w:sdtPr>
              <w:sdtContent>
                <w:tc>
                  <w:tcPr>
                    <w:tcW w:w="1647" w:type="pct"/>
                  </w:tcPr>
                  <w:p w:rsidR="00145118" w:rsidRPr="00145118" w:rsidRDefault="00145118" w:rsidP="00145118">
                    <w:pPr>
                      <w:jc w:val="center"/>
                      <w:rPr>
                        <w:sz w:val="21"/>
                        <w:szCs w:val="21"/>
                      </w:rPr>
                    </w:pPr>
                    <w:r w:rsidRPr="00145118">
                      <w:rPr>
                        <w:rFonts w:hint="eastAsia"/>
                        <w:sz w:val="21"/>
                        <w:szCs w:val="21"/>
                      </w:rPr>
                      <w:t>期末账面余额</w:t>
                    </w:r>
                  </w:p>
                </w:tc>
              </w:sdtContent>
            </w:sdt>
            <w:sdt>
              <w:sdtPr>
                <w:rPr>
                  <w:sz w:val="21"/>
                  <w:szCs w:val="21"/>
                </w:rPr>
                <w:tag w:val="_PLD_146282129b6a4b52a6963dad9647679a"/>
                <w:id w:val="892064"/>
                <w:lock w:val="sdtLocked"/>
              </w:sdtPr>
              <w:sdtContent>
                <w:tc>
                  <w:tcPr>
                    <w:tcW w:w="1653" w:type="pct"/>
                  </w:tcPr>
                  <w:p w:rsidR="00145118" w:rsidRPr="00145118" w:rsidRDefault="00145118" w:rsidP="00145118">
                    <w:pPr>
                      <w:jc w:val="center"/>
                      <w:rPr>
                        <w:sz w:val="21"/>
                        <w:szCs w:val="21"/>
                      </w:rPr>
                    </w:pPr>
                    <w:r w:rsidRPr="00145118">
                      <w:rPr>
                        <w:rFonts w:hint="eastAsia"/>
                        <w:sz w:val="21"/>
                        <w:szCs w:val="21"/>
                      </w:rPr>
                      <w:t>期初账面余额</w:t>
                    </w:r>
                  </w:p>
                </w:tc>
              </w:sdtContent>
            </w:sdt>
          </w:tr>
          <w:sdt>
            <w:sdtPr>
              <w:rPr>
                <w:rFonts w:asciiTheme="minorHAnsi" w:eastAsiaTheme="minorEastAsia" w:hAnsiTheme="minorHAnsi" w:cstheme="minorBidi" w:hint="eastAsia"/>
                <w:kern w:val="2"/>
                <w:sz w:val="21"/>
                <w:szCs w:val="21"/>
              </w:rPr>
              <w:alias w:val="其他应收款按款项性质分类情况明细"/>
              <w:tag w:val="_TUP_48f6c039e4a84e3fbd2e75f4cdeeeb67"/>
              <w:id w:val="892065"/>
              <w:lock w:val="sdtLocked"/>
            </w:sdtPr>
            <w:sdtContent>
              <w:tr w:rsidR="00145118" w:rsidRPr="00145118" w:rsidTr="00145118">
                <w:tc>
                  <w:tcPr>
                    <w:tcW w:w="1700" w:type="pct"/>
                  </w:tcPr>
                  <w:p w:rsidR="00145118" w:rsidRPr="00145118" w:rsidRDefault="00145118" w:rsidP="00145118">
                    <w:pPr>
                      <w:rPr>
                        <w:sz w:val="21"/>
                        <w:szCs w:val="21"/>
                      </w:rPr>
                    </w:pPr>
                    <w:r w:rsidRPr="00145118">
                      <w:rPr>
                        <w:sz w:val="21"/>
                        <w:szCs w:val="21"/>
                      </w:rPr>
                      <w:t>土地及房屋</w:t>
                    </w:r>
                    <w:proofErr w:type="gramStart"/>
                    <w:r w:rsidRPr="00145118">
                      <w:rPr>
                        <w:sz w:val="21"/>
                        <w:szCs w:val="21"/>
                      </w:rPr>
                      <w:t>征收款</w:t>
                    </w:r>
                    <w:proofErr w:type="gramEnd"/>
                  </w:p>
                </w:tc>
                <w:tc>
                  <w:tcPr>
                    <w:tcW w:w="1647" w:type="pct"/>
                  </w:tcPr>
                  <w:p w:rsidR="00145118" w:rsidRPr="00145118" w:rsidRDefault="00145118" w:rsidP="00145118">
                    <w:pPr>
                      <w:jc w:val="right"/>
                      <w:rPr>
                        <w:sz w:val="21"/>
                        <w:szCs w:val="21"/>
                      </w:rPr>
                    </w:pPr>
                    <w:r w:rsidRPr="00145118">
                      <w:rPr>
                        <w:sz w:val="21"/>
                        <w:szCs w:val="21"/>
                      </w:rPr>
                      <w:t>189,475,238.00</w:t>
                    </w:r>
                  </w:p>
                </w:tc>
                <w:tc>
                  <w:tcPr>
                    <w:tcW w:w="1653" w:type="pct"/>
                  </w:tcPr>
                  <w:p w:rsidR="00145118" w:rsidRPr="00145118" w:rsidRDefault="00145118" w:rsidP="00145118">
                    <w:pPr>
                      <w:jc w:val="right"/>
                      <w:rPr>
                        <w:sz w:val="21"/>
                        <w:szCs w:val="21"/>
                      </w:rPr>
                    </w:pPr>
                    <w:r w:rsidRPr="00145118">
                      <w:rPr>
                        <w:sz w:val="21"/>
                        <w:szCs w:val="21"/>
                      </w:rPr>
                      <w:t>189,475,238.00</w:t>
                    </w:r>
                  </w:p>
                </w:tc>
              </w:tr>
            </w:sdtContent>
          </w:sdt>
          <w:sdt>
            <w:sdtPr>
              <w:rPr>
                <w:rFonts w:asciiTheme="minorHAnsi" w:eastAsiaTheme="minorEastAsia" w:hAnsiTheme="minorHAnsi" w:cstheme="minorBidi" w:hint="eastAsia"/>
                <w:kern w:val="2"/>
                <w:sz w:val="21"/>
                <w:szCs w:val="21"/>
              </w:rPr>
              <w:alias w:val="其他应收款按款项性质分类情况明细"/>
              <w:tag w:val="_TUP_48f6c039e4a84e3fbd2e75f4cdeeeb67"/>
              <w:id w:val="892066"/>
              <w:lock w:val="sdtLocked"/>
            </w:sdtPr>
            <w:sdtContent>
              <w:tr w:rsidR="00145118" w:rsidRPr="00145118" w:rsidTr="00145118">
                <w:tc>
                  <w:tcPr>
                    <w:tcW w:w="1700" w:type="pct"/>
                  </w:tcPr>
                  <w:p w:rsidR="00145118" w:rsidRPr="00145118" w:rsidRDefault="00145118" w:rsidP="00145118">
                    <w:pPr>
                      <w:rPr>
                        <w:sz w:val="21"/>
                        <w:szCs w:val="21"/>
                        <w:highlight w:val="yellow"/>
                      </w:rPr>
                    </w:pPr>
                    <w:r w:rsidRPr="00145118">
                      <w:rPr>
                        <w:sz w:val="21"/>
                        <w:szCs w:val="21"/>
                      </w:rPr>
                      <w:t>理财投资款</w:t>
                    </w:r>
                  </w:p>
                </w:tc>
                <w:tc>
                  <w:tcPr>
                    <w:tcW w:w="1647" w:type="pct"/>
                  </w:tcPr>
                  <w:p w:rsidR="00145118" w:rsidRPr="00145118" w:rsidRDefault="00145118" w:rsidP="00145118">
                    <w:pPr>
                      <w:jc w:val="right"/>
                      <w:rPr>
                        <w:sz w:val="21"/>
                        <w:szCs w:val="21"/>
                      </w:rPr>
                    </w:pPr>
                    <w:r w:rsidRPr="00145118">
                      <w:rPr>
                        <w:sz w:val="21"/>
                        <w:szCs w:val="21"/>
                      </w:rPr>
                      <w:t>23,827,035.00</w:t>
                    </w:r>
                  </w:p>
                </w:tc>
                <w:tc>
                  <w:tcPr>
                    <w:tcW w:w="1653" w:type="pct"/>
                  </w:tcPr>
                  <w:p w:rsidR="00145118" w:rsidRPr="00145118" w:rsidRDefault="00145118" w:rsidP="00145118">
                    <w:pPr>
                      <w:jc w:val="right"/>
                      <w:rPr>
                        <w:sz w:val="21"/>
                        <w:szCs w:val="21"/>
                      </w:rPr>
                    </w:pPr>
                    <w:r w:rsidRPr="00145118">
                      <w:rPr>
                        <w:sz w:val="21"/>
                        <w:szCs w:val="21"/>
                      </w:rPr>
                      <w:t>23,827,035.00</w:t>
                    </w:r>
                  </w:p>
                </w:tc>
              </w:tr>
            </w:sdtContent>
          </w:sdt>
          <w:sdt>
            <w:sdtPr>
              <w:rPr>
                <w:rFonts w:asciiTheme="minorHAnsi" w:eastAsiaTheme="minorEastAsia" w:hAnsiTheme="minorHAnsi" w:cstheme="minorBidi" w:hint="eastAsia"/>
                <w:kern w:val="2"/>
                <w:sz w:val="21"/>
                <w:szCs w:val="21"/>
              </w:rPr>
              <w:alias w:val="其他应收款按款项性质分类情况明细"/>
              <w:tag w:val="_TUP_48f6c039e4a84e3fbd2e75f4cdeeeb67"/>
              <w:id w:val="892067"/>
              <w:lock w:val="sdtLocked"/>
            </w:sdtPr>
            <w:sdtContent>
              <w:tr w:rsidR="00145118" w:rsidRPr="00145118" w:rsidTr="00145118">
                <w:tc>
                  <w:tcPr>
                    <w:tcW w:w="1700" w:type="pct"/>
                  </w:tcPr>
                  <w:p w:rsidR="00145118" w:rsidRPr="00145118" w:rsidRDefault="00145118" w:rsidP="00145118">
                    <w:pPr>
                      <w:rPr>
                        <w:sz w:val="21"/>
                        <w:szCs w:val="21"/>
                        <w:highlight w:val="yellow"/>
                      </w:rPr>
                    </w:pPr>
                    <w:r w:rsidRPr="00145118">
                      <w:rPr>
                        <w:sz w:val="21"/>
                        <w:szCs w:val="21"/>
                      </w:rPr>
                      <w:t>关联方往来</w:t>
                    </w:r>
                  </w:p>
                </w:tc>
                <w:tc>
                  <w:tcPr>
                    <w:tcW w:w="1647" w:type="pct"/>
                  </w:tcPr>
                  <w:p w:rsidR="00145118" w:rsidRPr="00145118" w:rsidRDefault="00145118" w:rsidP="00145118">
                    <w:pPr>
                      <w:jc w:val="right"/>
                      <w:rPr>
                        <w:sz w:val="21"/>
                        <w:szCs w:val="21"/>
                      </w:rPr>
                    </w:pPr>
                    <w:r w:rsidRPr="00145118">
                      <w:rPr>
                        <w:sz w:val="21"/>
                        <w:szCs w:val="21"/>
                      </w:rPr>
                      <w:t>1,872,490.84</w:t>
                    </w:r>
                  </w:p>
                </w:tc>
                <w:tc>
                  <w:tcPr>
                    <w:tcW w:w="1653" w:type="pct"/>
                  </w:tcPr>
                  <w:p w:rsidR="00145118" w:rsidRPr="00145118" w:rsidRDefault="00145118" w:rsidP="00145118">
                    <w:pPr>
                      <w:jc w:val="right"/>
                      <w:rPr>
                        <w:sz w:val="21"/>
                        <w:szCs w:val="21"/>
                      </w:rPr>
                    </w:pPr>
                    <w:r w:rsidRPr="00145118">
                      <w:rPr>
                        <w:sz w:val="21"/>
                        <w:szCs w:val="21"/>
                      </w:rPr>
                      <w:t>1,872,490.84</w:t>
                    </w:r>
                  </w:p>
                </w:tc>
              </w:tr>
            </w:sdtContent>
          </w:sdt>
          <w:sdt>
            <w:sdtPr>
              <w:rPr>
                <w:rFonts w:asciiTheme="minorHAnsi" w:eastAsiaTheme="minorEastAsia" w:hAnsiTheme="minorHAnsi" w:cstheme="minorBidi" w:hint="eastAsia"/>
                <w:kern w:val="2"/>
                <w:sz w:val="21"/>
                <w:szCs w:val="21"/>
              </w:rPr>
              <w:alias w:val="其他应收款按款项性质分类情况明细"/>
              <w:tag w:val="_TUP_48f6c039e4a84e3fbd2e75f4cdeeeb67"/>
              <w:id w:val="892068"/>
              <w:lock w:val="sdtLocked"/>
            </w:sdtPr>
            <w:sdtContent>
              <w:tr w:rsidR="00145118" w:rsidRPr="00145118" w:rsidTr="00145118">
                <w:tc>
                  <w:tcPr>
                    <w:tcW w:w="1700" w:type="pct"/>
                  </w:tcPr>
                  <w:p w:rsidR="00145118" w:rsidRPr="00145118" w:rsidRDefault="00145118" w:rsidP="00145118">
                    <w:pPr>
                      <w:rPr>
                        <w:sz w:val="21"/>
                        <w:szCs w:val="21"/>
                      </w:rPr>
                    </w:pPr>
                    <w:r w:rsidRPr="00145118">
                      <w:rPr>
                        <w:sz w:val="21"/>
                        <w:szCs w:val="21"/>
                      </w:rPr>
                      <w:t>押金以及备用金</w:t>
                    </w:r>
                  </w:p>
                </w:tc>
                <w:tc>
                  <w:tcPr>
                    <w:tcW w:w="1647" w:type="pct"/>
                  </w:tcPr>
                  <w:p w:rsidR="00145118" w:rsidRPr="00145118" w:rsidRDefault="00145118" w:rsidP="00145118">
                    <w:pPr>
                      <w:jc w:val="right"/>
                      <w:rPr>
                        <w:sz w:val="21"/>
                        <w:szCs w:val="21"/>
                      </w:rPr>
                    </w:pPr>
                    <w:r w:rsidRPr="00145118">
                      <w:rPr>
                        <w:sz w:val="21"/>
                        <w:szCs w:val="21"/>
                      </w:rPr>
                      <w:t>180,000.00</w:t>
                    </w:r>
                  </w:p>
                </w:tc>
                <w:tc>
                  <w:tcPr>
                    <w:tcW w:w="1653" w:type="pct"/>
                  </w:tcPr>
                  <w:p w:rsidR="00145118" w:rsidRPr="00145118" w:rsidRDefault="00145118" w:rsidP="00145118">
                    <w:pPr>
                      <w:jc w:val="right"/>
                      <w:rPr>
                        <w:sz w:val="21"/>
                        <w:szCs w:val="21"/>
                      </w:rPr>
                    </w:pPr>
                  </w:p>
                </w:tc>
              </w:tr>
            </w:sdtContent>
          </w:sdt>
          <w:sdt>
            <w:sdtPr>
              <w:rPr>
                <w:rFonts w:asciiTheme="minorHAnsi" w:eastAsiaTheme="minorEastAsia" w:hAnsiTheme="minorHAnsi" w:cstheme="minorBidi" w:hint="eastAsia"/>
                <w:kern w:val="2"/>
                <w:sz w:val="21"/>
                <w:szCs w:val="21"/>
              </w:rPr>
              <w:alias w:val="其他应收款按款项性质分类情况明细"/>
              <w:tag w:val="_TUP_48f6c039e4a84e3fbd2e75f4cdeeeb67"/>
              <w:id w:val="892069"/>
              <w:lock w:val="sdtLocked"/>
            </w:sdtPr>
            <w:sdtContent>
              <w:tr w:rsidR="00145118" w:rsidRPr="00145118" w:rsidTr="00145118">
                <w:tc>
                  <w:tcPr>
                    <w:tcW w:w="1700" w:type="pct"/>
                  </w:tcPr>
                  <w:p w:rsidR="00145118" w:rsidRPr="00145118" w:rsidRDefault="00145118" w:rsidP="00145118">
                    <w:pPr>
                      <w:rPr>
                        <w:sz w:val="21"/>
                        <w:szCs w:val="21"/>
                      </w:rPr>
                    </w:pPr>
                    <w:r w:rsidRPr="00145118">
                      <w:rPr>
                        <w:sz w:val="21"/>
                        <w:szCs w:val="21"/>
                      </w:rPr>
                      <w:t>其他</w:t>
                    </w:r>
                  </w:p>
                </w:tc>
                <w:tc>
                  <w:tcPr>
                    <w:tcW w:w="1647" w:type="pct"/>
                  </w:tcPr>
                  <w:p w:rsidR="00145118" w:rsidRPr="00145118" w:rsidRDefault="00145118" w:rsidP="00145118">
                    <w:pPr>
                      <w:jc w:val="right"/>
                      <w:rPr>
                        <w:sz w:val="21"/>
                        <w:szCs w:val="21"/>
                      </w:rPr>
                    </w:pPr>
                    <w:r w:rsidRPr="00145118">
                      <w:rPr>
                        <w:sz w:val="21"/>
                        <w:szCs w:val="21"/>
                      </w:rPr>
                      <w:t>1,680,378.65</w:t>
                    </w:r>
                  </w:p>
                </w:tc>
                <w:tc>
                  <w:tcPr>
                    <w:tcW w:w="1653" w:type="pct"/>
                  </w:tcPr>
                  <w:p w:rsidR="00145118" w:rsidRPr="00145118" w:rsidRDefault="00145118" w:rsidP="00145118">
                    <w:pPr>
                      <w:jc w:val="right"/>
                      <w:rPr>
                        <w:sz w:val="21"/>
                        <w:szCs w:val="21"/>
                      </w:rPr>
                    </w:pPr>
                    <w:r w:rsidRPr="00145118">
                      <w:rPr>
                        <w:sz w:val="21"/>
                        <w:szCs w:val="21"/>
                      </w:rPr>
                      <w:t>1,696,589.76</w:t>
                    </w:r>
                  </w:p>
                </w:tc>
              </w:tr>
            </w:sdtContent>
          </w:sdt>
          <w:tr w:rsidR="00437AE4" w:rsidTr="00142715">
            <w:sdt>
              <w:sdtPr>
                <w:tag w:val="_PLD_1f66553994c94872937c5863bb704857"/>
                <w:id w:val="892070"/>
                <w:lock w:val="sdtLocked"/>
              </w:sdtPr>
              <w:sdtContent>
                <w:tc>
                  <w:tcPr>
                    <w:tcW w:w="1700" w:type="pct"/>
                  </w:tcPr>
                  <w:p w:rsidR="00437AE4" w:rsidRDefault="00437AE4" w:rsidP="00145118">
                    <w:pPr>
                      <w:jc w:val="center"/>
                    </w:pPr>
                    <w:r>
                      <w:t>合计</w:t>
                    </w:r>
                  </w:p>
                </w:tc>
              </w:sdtContent>
            </w:sdt>
            <w:tc>
              <w:tcPr>
                <w:tcW w:w="1647" w:type="pct"/>
                <w:vAlign w:val="center"/>
              </w:tcPr>
              <w:p w:rsidR="00437AE4" w:rsidRPr="00437AE4" w:rsidRDefault="00437AE4" w:rsidP="00437AE4">
                <w:pPr>
                  <w:jc w:val="right"/>
                  <w:rPr>
                    <w:sz w:val="21"/>
                    <w:szCs w:val="21"/>
                  </w:rPr>
                </w:pPr>
                <w:r w:rsidRPr="00437AE4">
                  <w:rPr>
                    <w:sz w:val="21"/>
                    <w:szCs w:val="21"/>
                  </w:rPr>
                  <w:t>217,035,142.49</w:t>
                </w:r>
              </w:p>
            </w:tc>
            <w:tc>
              <w:tcPr>
                <w:tcW w:w="1653" w:type="pct"/>
                <w:vAlign w:val="center"/>
              </w:tcPr>
              <w:p w:rsidR="00437AE4" w:rsidRPr="00437AE4" w:rsidRDefault="00437AE4" w:rsidP="00437AE4">
                <w:pPr>
                  <w:jc w:val="right"/>
                  <w:rPr>
                    <w:sz w:val="21"/>
                    <w:szCs w:val="21"/>
                  </w:rPr>
                </w:pPr>
                <w:r w:rsidRPr="00437AE4">
                  <w:rPr>
                    <w:sz w:val="21"/>
                    <w:szCs w:val="21"/>
                  </w:rPr>
                  <w:t>216,871,353.60</w:t>
                </w:r>
              </w:p>
            </w:tc>
          </w:tr>
        </w:tbl>
        <w:p w:rsidR="00FD2133" w:rsidRDefault="00D1422C"/>
      </w:sdtContent>
    </w:sdt>
    <w:bookmarkEnd w:id="247" w:displacedByCustomXml="next"/>
    <w:bookmarkStart w:id="248" w:name="_Hlk533870927" w:displacedByCustomXml="next"/>
    <w:sdt>
      <w:sdtPr>
        <w:rPr>
          <w:rFonts w:ascii="宋体" w:eastAsia="宋体" w:hAnsi="宋体" w:cs="宋体" w:hint="eastAsia"/>
          <w:b w:val="0"/>
          <w:bCs w:val="0"/>
          <w:kern w:val="0"/>
          <w:sz w:val="24"/>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FD2133" w:rsidRDefault="00537341">
          <w:pPr>
            <w:pStyle w:val="4"/>
            <w:numPr>
              <w:ilvl w:val="0"/>
              <w:numId w:val="67"/>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Locked"/>
            <w:placeholder>
              <w:docPart w:val="GBC22222222222222222222222222222"/>
            </w:placeholder>
          </w:sdtPr>
          <w:sdtEndPr>
            <w:rPr>
              <w:sz w:val="21"/>
              <w:szCs w:val="21"/>
            </w:rPr>
          </w:sdtEndPr>
          <w:sdtContent>
            <w:p w:rsidR="00FD2133" w:rsidRPr="00145118" w:rsidRDefault="00D1422C">
              <w:pPr>
                <w:rPr>
                  <w:sz w:val="21"/>
                  <w:szCs w:val="21"/>
                </w:rPr>
              </w:pPr>
              <w:r w:rsidRPr="00145118">
                <w:rPr>
                  <w:sz w:val="21"/>
                  <w:szCs w:val="21"/>
                </w:rPr>
                <w:fldChar w:fldCharType="begin"/>
              </w:r>
              <w:r w:rsidR="00145118" w:rsidRPr="00145118">
                <w:rPr>
                  <w:sz w:val="21"/>
                  <w:szCs w:val="21"/>
                </w:rPr>
                <w:instrText xml:space="preserve"> MACROBUTTON  SnrToggleCheckbox √适用 </w:instrText>
              </w:r>
              <w:r w:rsidRPr="00145118">
                <w:rPr>
                  <w:sz w:val="21"/>
                  <w:szCs w:val="21"/>
                </w:rPr>
                <w:fldChar w:fldCharType="end"/>
              </w:r>
              <w:r w:rsidRPr="00145118">
                <w:rPr>
                  <w:sz w:val="21"/>
                  <w:szCs w:val="21"/>
                </w:rPr>
                <w:fldChar w:fldCharType="begin"/>
              </w:r>
              <w:r w:rsidR="00145118" w:rsidRPr="00145118">
                <w:rPr>
                  <w:sz w:val="21"/>
                  <w:szCs w:val="21"/>
                </w:rPr>
                <w:instrText xml:space="preserve"> MACROBUTTON  SnrToggleCheckbox □不适用 </w:instrText>
              </w:r>
              <w:r w:rsidRPr="00145118">
                <w:rPr>
                  <w:sz w:val="21"/>
                  <w:szCs w:val="21"/>
                </w:rPr>
                <w:fldChar w:fldCharType="end"/>
              </w:r>
            </w:p>
          </w:sdtContent>
        </w:sdt>
        <w:p w:rsidR="00FD2133" w:rsidRPr="00145118" w:rsidRDefault="00537341" w:rsidP="00003C9A">
          <w:pPr>
            <w:autoSpaceDE w:val="0"/>
            <w:autoSpaceDN w:val="0"/>
            <w:adjustRightInd w:val="0"/>
            <w:ind w:rightChars="50" w:right="120"/>
            <w:jc w:val="right"/>
            <w:rPr>
              <w:sz w:val="21"/>
              <w:szCs w:val="21"/>
            </w:rPr>
          </w:pPr>
          <w:r w:rsidRPr="00145118">
            <w:rPr>
              <w:rFonts w:hint="eastAsia"/>
              <w:sz w:val="21"/>
              <w:szCs w:val="21"/>
            </w:rPr>
            <w:t>单位：</w:t>
          </w:r>
          <w:sdt>
            <w:sdtPr>
              <w:rPr>
                <w:rFonts w:hint="eastAsia"/>
                <w:sz w:val="21"/>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45118">
                <w:rPr>
                  <w:rFonts w:hint="eastAsia"/>
                  <w:sz w:val="21"/>
                  <w:szCs w:val="21"/>
                </w:rPr>
                <w:t>元</w:t>
              </w:r>
            </w:sdtContent>
          </w:sdt>
          <w:r w:rsidRPr="00145118">
            <w:rPr>
              <w:rFonts w:hint="eastAsia"/>
              <w:sz w:val="21"/>
              <w:szCs w:val="21"/>
            </w:rPr>
            <w:t xml:space="preserve">  币种：</w:t>
          </w:r>
          <w:sdt>
            <w:sdtPr>
              <w:rPr>
                <w:rFonts w:hint="eastAsia"/>
                <w:sz w:val="21"/>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4511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558"/>
            <w:gridCol w:w="1844"/>
            <w:gridCol w:w="1705"/>
            <w:gridCol w:w="1707"/>
          </w:tblGrid>
          <w:tr w:rsidR="00FD2133" w:rsidRPr="00145118" w:rsidTr="00145118">
            <w:sdt>
              <w:sdtPr>
                <w:rPr>
                  <w:rFonts w:ascii="宋体" w:eastAsia="宋体" w:hAnsi="宋体"/>
                  <w:sz w:val="21"/>
                  <w:szCs w:val="21"/>
                </w:rPr>
                <w:tag w:val="_PLD_21b2d66f9e3e44f9a3867e2f9fa483ea"/>
                <w:id w:val="766584364"/>
                <w:lock w:val="sdtLocked"/>
              </w:sdtPr>
              <w:sdtContent>
                <w:tc>
                  <w:tcPr>
                    <w:tcW w:w="1235" w:type="pct"/>
                    <w:vMerge w:val="restart"/>
                    <w:vAlign w:val="center"/>
                  </w:tcPr>
                  <w:p w:rsidR="00FD2133" w:rsidRPr="00145118" w:rsidRDefault="00537341">
                    <w:pPr>
                      <w:pStyle w:val="TableParagraph"/>
                      <w:spacing w:after="0"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34b0b4bcbee6472f945ee1ca26e45970"/>
                <w:id w:val="-1520313625"/>
                <w:lock w:val="sdtLocked"/>
              </w:sdtPr>
              <w:sdtContent>
                <w:tc>
                  <w:tcPr>
                    <w:tcW w:w="861" w:type="pct"/>
                    <w:vAlign w:val="center"/>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aa89fd65169d424f824fd7e383c25916"/>
                <w:id w:val="1013495773"/>
                <w:lock w:val="sdtLocked"/>
              </w:sdtPr>
              <w:sdtContent>
                <w:tc>
                  <w:tcPr>
                    <w:tcW w:w="1019" w:type="pct"/>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12639a93161546c79f54a930c0ece668"/>
                <w:id w:val="152345891"/>
                <w:lock w:val="sdtLocked"/>
              </w:sdtPr>
              <w:sdtContent>
                <w:tc>
                  <w:tcPr>
                    <w:tcW w:w="942" w:type="pct"/>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5a93d463a9c749a7a3988972a030308e"/>
                <w:id w:val="-1742317624"/>
                <w:lock w:val="sdtLocked"/>
              </w:sdtPr>
              <w:sdtContent>
                <w:tc>
                  <w:tcPr>
                    <w:tcW w:w="943" w:type="pct"/>
                    <w:vMerge w:val="restart"/>
                    <w:vAlign w:val="center"/>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合计</w:t>
                    </w:r>
                  </w:p>
                </w:tc>
              </w:sdtContent>
            </w:sdt>
          </w:tr>
          <w:tr w:rsidR="00FD2133" w:rsidRPr="00145118" w:rsidTr="00145118">
            <w:trPr>
              <w:trHeight w:val="1061"/>
            </w:trPr>
            <w:tc>
              <w:tcPr>
                <w:tcW w:w="1235" w:type="pct"/>
                <w:vMerge/>
                <w:vAlign w:val="center"/>
              </w:tcPr>
              <w:p w:rsidR="00FD2133" w:rsidRPr="00145118" w:rsidRDefault="00FD2133">
                <w:pPr>
                  <w:jc w:val="center"/>
                  <w:rPr>
                    <w:color w:val="008000"/>
                    <w:sz w:val="21"/>
                    <w:szCs w:val="21"/>
                  </w:rPr>
                </w:pPr>
              </w:p>
            </w:tc>
            <w:sdt>
              <w:sdtPr>
                <w:rPr>
                  <w:rFonts w:ascii="宋体" w:eastAsia="宋体" w:hAnsi="宋体"/>
                  <w:sz w:val="21"/>
                  <w:szCs w:val="21"/>
                </w:rPr>
                <w:tag w:val="_PLD_6c31319b241149a587899b0690e3641d"/>
                <w:id w:val="-570653943"/>
                <w:lock w:val="sdtLocked"/>
              </w:sdtPr>
              <w:sdtContent>
                <w:tc>
                  <w:tcPr>
                    <w:tcW w:w="861" w:type="pct"/>
                    <w:vAlign w:val="center"/>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4c23d250a4214769af939ed6c6506e15"/>
                <w:id w:val="1528750496"/>
                <w:lock w:val="sdtLocked"/>
              </w:sdtPr>
              <w:sdtContent>
                <w:tc>
                  <w:tcPr>
                    <w:tcW w:w="1019" w:type="pct"/>
                    <w:vAlign w:val="center"/>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96f4d1ff5d1541a5bcedcc9d7d297735"/>
                <w:id w:val="507564765"/>
                <w:lock w:val="sdtLocked"/>
              </w:sdtPr>
              <w:sdtContent>
                <w:tc>
                  <w:tcPr>
                    <w:tcW w:w="942" w:type="pct"/>
                    <w:vAlign w:val="center"/>
                  </w:tcPr>
                  <w:p w:rsidR="00FD2133" w:rsidRPr="00145118" w:rsidRDefault="00537341">
                    <w:pPr>
                      <w:pStyle w:val="TableParagraph"/>
                      <w:spacing w:line="240" w:lineRule="auto"/>
                      <w:jc w:val="center"/>
                      <w:rPr>
                        <w:rFonts w:ascii="宋体" w:eastAsia="宋体" w:hAnsi="宋体" w:cs="宋体"/>
                        <w:sz w:val="21"/>
                        <w:szCs w:val="21"/>
                        <w:lang w:eastAsia="zh-CN"/>
                      </w:rPr>
                    </w:pPr>
                    <w:r w:rsidRPr="00145118">
                      <w:rPr>
                        <w:rFonts w:ascii="宋体" w:eastAsia="宋体" w:hAnsi="宋体" w:cs="宋体" w:hint="eastAsia"/>
                        <w:sz w:val="21"/>
                        <w:szCs w:val="21"/>
                        <w:lang w:eastAsia="zh-CN"/>
                      </w:rPr>
                      <w:t>整个存续期预期信用损失(已发生信用减值)</w:t>
                    </w:r>
                  </w:p>
                </w:tc>
              </w:sdtContent>
            </w:sdt>
            <w:tc>
              <w:tcPr>
                <w:tcW w:w="943" w:type="pct"/>
                <w:vMerge/>
              </w:tcPr>
              <w:p w:rsidR="00FD2133" w:rsidRPr="00145118" w:rsidRDefault="00FD2133">
                <w:pPr>
                  <w:jc w:val="center"/>
                  <w:rPr>
                    <w:color w:val="008000"/>
                    <w:sz w:val="21"/>
                    <w:szCs w:val="21"/>
                  </w:rPr>
                </w:pPr>
              </w:p>
            </w:tc>
          </w:tr>
          <w:tr w:rsidR="00145118" w:rsidRPr="00145118" w:rsidTr="00145118">
            <w:sdt>
              <w:sdtPr>
                <w:rPr>
                  <w:rFonts w:ascii="宋体" w:eastAsia="宋体" w:hAnsi="宋体"/>
                  <w:sz w:val="21"/>
                  <w:szCs w:val="21"/>
                </w:rPr>
                <w:tag w:val="_PLD_636c6852b25a4d6c858770d90584cecd"/>
                <w:id w:val="-629022688"/>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sz w:val="21"/>
                        <w:szCs w:val="21"/>
                        <w:lang w:eastAsia="zh-CN"/>
                      </w:rPr>
                      <w:t>2021年</w:t>
                    </w:r>
                    <w:r w:rsidRPr="00145118">
                      <w:rPr>
                        <w:rFonts w:ascii="宋体" w:eastAsia="宋体" w:hAnsi="宋体" w:cs="宋体" w:hint="eastAsia"/>
                        <w:sz w:val="21"/>
                        <w:szCs w:val="21"/>
                        <w:lang w:eastAsia="zh-CN"/>
                      </w:rPr>
                      <w:t>1月1日余额</w:t>
                    </w:r>
                  </w:p>
                </w:tc>
              </w:sdtContent>
            </w:sdt>
            <w:tc>
              <w:tcPr>
                <w:tcW w:w="861" w:type="pct"/>
                <w:vAlign w:val="center"/>
              </w:tcPr>
              <w:p w:rsidR="00145118" w:rsidRPr="00145118" w:rsidRDefault="00145118" w:rsidP="00145118">
                <w:pPr>
                  <w:jc w:val="right"/>
                  <w:rPr>
                    <w:sz w:val="21"/>
                    <w:szCs w:val="21"/>
                  </w:rPr>
                </w:pPr>
                <w:r w:rsidRPr="00145118">
                  <w:rPr>
                    <w:sz w:val="21"/>
                    <w:szCs w:val="21"/>
                  </w:rPr>
                  <w:t>773.22</w:t>
                </w: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r w:rsidRPr="00145118">
                  <w:rPr>
                    <w:sz w:val="21"/>
                    <w:szCs w:val="21"/>
                  </w:rPr>
                  <w:t>25,356,213.32</w:t>
                </w:r>
              </w:p>
            </w:tc>
            <w:tc>
              <w:tcPr>
                <w:tcW w:w="943" w:type="pct"/>
                <w:vAlign w:val="center"/>
              </w:tcPr>
              <w:p w:rsidR="00145118" w:rsidRPr="00145118" w:rsidRDefault="00145118" w:rsidP="00145118">
                <w:pPr>
                  <w:jc w:val="right"/>
                  <w:rPr>
                    <w:sz w:val="21"/>
                    <w:szCs w:val="21"/>
                  </w:rPr>
                </w:pPr>
                <w:r w:rsidRPr="00145118">
                  <w:rPr>
                    <w:sz w:val="21"/>
                    <w:szCs w:val="21"/>
                  </w:rPr>
                  <w:t>25,356,986.54</w:t>
                </w:r>
              </w:p>
            </w:tc>
          </w:tr>
          <w:tr w:rsidR="00145118" w:rsidRPr="00145118" w:rsidTr="00145118">
            <w:sdt>
              <w:sdtPr>
                <w:rPr>
                  <w:rFonts w:ascii="宋体" w:eastAsia="宋体" w:hAnsi="宋体"/>
                  <w:sz w:val="21"/>
                  <w:szCs w:val="21"/>
                </w:rPr>
                <w:tag w:val="_PLD_8d76e101f18446c7aefc9b77547c240d"/>
                <w:id w:val="-1480377309"/>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2021年1月1日余额在本期</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5e010be371bc49ac988bdf2cd90316dd"/>
                <w:id w:val="1613710764"/>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--转入第二阶段</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63738a038d3449bca2847d835279dc89"/>
                <w:id w:val="608545286"/>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--转入第三阶段</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afa70f36c93c48438cc961eb5a2a425b"/>
                <w:id w:val="221029679"/>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--转回第二阶段</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fe20cbca965349efad48e278ca08bce9"/>
                <w:id w:val="1339810999"/>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--转回第一阶段</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50c9dbe685d24b538a9f91471f897441"/>
                <w:id w:val="2012788750"/>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本期计提</w:t>
                    </w:r>
                  </w:p>
                </w:tc>
              </w:sdtContent>
            </w:sdt>
            <w:tc>
              <w:tcPr>
                <w:tcW w:w="861" w:type="pct"/>
                <w:vAlign w:val="center"/>
              </w:tcPr>
              <w:p w:rsidR="00145118" w:rsidRPr="00145118" w:rsidRDefault="00145118" w:rsidP="00145118">
                <w:pPr>
                  <w:jc w:val="right"/>
                  <w:rPr>
                    <w:sz w:val="21"/>
                    <w:szCs w:val="21"/>
                  </w:rPr>
                </w:pPr>
                <w:r w:rsidRPr="00145118">
                  <w:rPr>
                    <w:sz w:val="21"/>
                    <w:szCs w:val="21"/>
                  </w:rPr>
                  <w:t>1,634.00</w:t>
                </w:r>
              </w:p>
            </w:tc>
            <w:tc>
              <w:tcPr>
                <w:tcW w:w="1019" w:type="pct"/>
                <w:vAlign w:val="center"/>
              </w:tcPr>
              <w:p w:rsidR="00145118" w:rsidRPr="00145118" w:rsidRDefault="00145118" w:rsidP="00145118">
                <w:pPr>
                  <w:jc w:val="right"/>
                  <w:rPr>
                    <w:sz w:val="21"/>
                    <w:szCs w:val="21"/>
                  </w:rPr>
                </w:pPr>
                <w:r w:rsidRPr="00145118">
                  <w:rPr>
                    <w:sz w:val="21"/>
                    <w:szCs w:val="21"/>
                  </w:rPr>
                  <w:t>944,556.91</w:t>
                </w: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r w:rsidRPr="00145118">
                  <w:rPr>
                    <w:sz w:val="21"/>
                    <w:szCs w:val="21"/>
                  </w:rPr>
                  <w:t>946,190.91</w:t>
                </w:r>
              </w:p>
            </w:tc>
          </w:tr>
          <w:tr w:rsidR="00145118" w:rsidRPr="00145118" w:rsidTr="00145118">
            <w:tc>
              <w:tcPr>
                <w:tcW w:w="1235" w:type="pct"/>
                <w:vAlign w:val="center"/>
              </w:tcPr>
              <w:sdt>
                <w:sdtPr>
                  <w:rPr>
                    <w:rFonts w:ascii="宋体" w:eastAsia="宋体" w:hAnsi="宋体" w:hint="eastAsia"/>
                    <w:sz w:val="21"/>
                    <w:szCs w:val="21"/>
                    <w:lang w:eastAsia="zh-CN"/>
                  </w:rPr>
                  <w:tag w:val="_PLD_79504f893fac4dabb6855f65540330eb"/>
                  <w:id w:val="-167026692"/>
                  <w:lock w:val="sdtLocked"/>
                </w:sdtPr>
                <w:sdtContent>
                  <w:p w:rsidR="00145118" w:rsidRPr="00145118" w:rsidRDefault="00145118">
                    <w:pPr>
                      <w:pStyle w:val="TableParagraph"/>
                      <w:spacing w:after="0" w:line="240" w:lineRule="auto"/>
                      <w:jc w:val="both"/>
                      <w:rPr>
                        <w:rFonts w:ascii="宋体" w:eastAsia="宋体" w:hAnsi="宋体"/>
                        <w:sz w:val="21"/>
                        <w:szCs w:val="21"/>
                      </w:rPr>
                    </w:pPr>
                    <w:r w:rsidRPr="00145118">
                      <w:rPr>
                        <w:rFonts w:ascii="宋体" w:eastAsia="宋体" w:hAnsi="宋体" w:hint="eastAsia"/>
                        <w:sz w:val="21"/>
                        <w:szCs w:val="21"/>
                        <w:lang w:eastAsia="zh-CN"/>
                      </w:rPr>
                      <w:t>本期转回</w:t>
                    </w:r>
                  </w:p>
                </w:sdtContent>
              </w:sdt>
            </w:tc>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475397d5def24e16954d676c7af7c2a1"/>
                <w:id w:val="1478413927"/>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本期转销</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tc>
              <w:tcPr>
                <w:tcW w:w="1235" w:type="pct"/>
                <w:vAlign w:val="center"/>
              </w:tcPr>
              <w:sdt>
                <w:sdtPr>
                  <w:rPr>
                    <w:rFonts w:ascii="宋体" w:eastAsia="宋体" w:hAnsi="宋体" w:hint="eastAsia"/>
                    <w:sz w:val="21"/>
                    <w:szCs w:val="21"/>
                    <w:lang w:eastAsia="zh-CN"/>
                  </w:rPr>
                  <w:tag w:val="_PLD_cb7c12fe888d4a778dd9f6f245a14b28"/>
                  <w:id w:val="-1371605815"/>
                  <w:lock w:val="sdtLocked"/>
                </w:sdtPr>
                <w:sdtContent>
                  <w:p w:rsidR="00145118" w:rsidRPr="00145118" w:rsidRDefault="00145118">
                    <w:pPr>
                      <w:pStyle w:val="TableParagraph"/>
                      <w:spacing w:after="0" w:line="240" w:lineRule="auto"/>
                      <w:jc w:val="both"/>
                      <w:rPr>
                        <w:rFonts w:ascii="宋体" w:eastAsia="宋体" w:hAnsi="宋体"/>
                        <w:sz w:val="21"/>
                        <w:szCs w:val="21"/>
                      </w:rPr>
                    </w:pPr>
                    <w:r w:rsidRPr="00145118">
                      <w:rPr>
                        <w:rFonts w:ascii="宋体" w:eastAsia="宋体" w:hAnsi="宋体" w:hint="eastAsia"/>
                        <w:sz w:val="21"/>
                        <w:szCs w:val="21"/>
                        <w:lang w:eastAsia="zh-CN"/>
                      </w:rPr>
                      <w:t>本期核销</w:t>
                    </w:r>
                  </w:p>
                </w:sdtContent>
              </w:sdt>
            </w:tc>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fd1e6581892848cf98bea9d0e50db1c2"/>
                <w:id w:val="-1157293578"/>
                <w:lock w:val="sdtLocked"/>
              </w:sdtPr>
              <w:sdtContent>
                <w:tc>
                  <w:tcPr>
                    <w:tcW w:w="1235" w:type="pct"/>
                    <w:vAlign w:val="center"/>
                  </w:tcPr>
                  <w:p w:rsidR="00145118" w:rsidRPr="00145118" w:rsidRDefault="00145118">
                    <w:pPr>
                      <w:pStyle w:val="TableParagraph"/>
                      <w:spacing w:after="0" w:line="240" w:lineRule="auto"/>
                      <w:jc w:val="both"/>
                      <w:rPr>
                        <w:rFonts w:ascii="宋体" w:eastAsia="宋体" w:hAnsi="宋体" w:cs="宋体"/>
                        <w:sz w:val="21"/>
                        <w:szCs w:val="21"/>
                        <w:lang w:eastAsia="zh-CN"/>
                      </w:rPr>
                    </w:pPr>
                    <w:r w:rsidRPr="00145118">
                      <w:rPr>
                        <w:rFonts w:ascii="宋体" w:eastAsia="宋体" w:hAnsi="宋体" w:cs="宋体" w:hint="eastAsia"/>
                        <w:sz w:val="21"/>
                        <w:szCs w:val="21"/>
                        <w:lang w:eastAsia="zh-CN"/>
                      </w:rPr>
                      <w:t>其他变动</w:t>
                    </w:r>
                  </w:p>
                </w:tc>
              </w:sdtContent>
            </w:sdt>
            <w:tc>
              <w:tcPr>
                <w:tcW w:w="861" w:type="pct"/>
                <w:vAlign w:val="center"/>
              </w:tcPr>
              <w:p w:rsidR="00145118" w:rsidRPr="00145118" w:rsidRDefault="00145118" w:rsidP="00145118">
                <w:pPr>
                  <w:jc w:val="right"/>
                  <w:rPr>
                    <w:sz w:val="21"/>
                    <w:szCs w:val="21"/>
                  </w:rPr>
                </w:pPr>
              </w:p>
            </w:tc>
            <w:tc>
              <w:tcPr>
                <w:tcW w:w="1019" w:type="pct"/>
                <w:vAlign w:val="center"/>
              </w:tcPr>
              <w:p w:rsidR="00145118" w:rsidRPr="00145118" w:rsidRDefault="00145118" w:rsidP="00145118">
                <w:pPr>
                  <w:jc w:val="right"/>
                  <w:rPr>
                    <w:sz w:val="21"/>
                    <w:szCs w:val="21"/>
                  </w:rPr>
                </w:pPr>
              </w:p>
            </w:tc>
            <w:tc>
              <w:tcPr>
                <w:tcW w:w="942" w:type="pct"/>
                <w:vAlign w:val="center"/>
              </w:tcPr>
              <w:p w:rsidR="00145118" w:rsidRPr="00145118" w:rsidRDefault="00145118" w:rsidP="00145118">
                <w:pPr>
                  <w:jc w:val="right"/>
                  <w:rPr>
                    <w:sz w:val="21"/>
                    <w:szCs w:val="21"/>
                  </w:rPr>
                </w:pPr>
              </w:p>
            </w:tc>
            <w:tc>
              <w:tcPr>
                <w:tcW w:w="943" w:type="pct"/>
                <w:vAlign w:val="center"/>
              </w:tcPr>
              <w:p w:rsidR="00145118" w:rsidRPr="00145118" w:rsidRDefault="00145118" w:rsidP="00145118">
                <w:pPr>
                  <w:jc w:val="right"/>
                  <w:rPr>
                    <w:sz w:val="21"/>
                    <w:szCs w:val="21"/>
                  </w:rPr>
                </w:pPr>
              </w:p>
            </w:tc>
          </w:tr>
          <w:tr w:rsidR="00145118" w:rsidRPr="00145118" w:rsidTr="00145118">
            <w:sdt>
              <w:sdtPr>
                <w:rPr>
                  <w:rFonts w:ascii="宋体" w:eastAsia="宋体" w:hAnsi="宋体"/>
                  <w:sz w:val="21"/>
                  <w:szCs w:val="21"/>
                </w:rPr>
                <w:tag w:val="_PLD_01c7357707ce462eb575e4dfd7b344fa"/>
                <w:id w:val="878059499"/>
                <w:lock w:val="sdtLocked"/>
              </w:sdtPr>
              <w:sdtContent>
                <w:tc>
                  <w:tcPr>
                    <w:tcW w:w="1235" w:type="pct"/>
                    <w:vAlign w:val="center"/>
                  </w:tcPr>
                  <w:p w:rsidR="00145118" w:rsidRPr="00145118" w:rsidRDefault="00145118">
                    <w:pPr>
                      <w:pStyle w:val="TableParagraph"/>
                      <w:spacing w:after="0" w:line="240" w:lineRule="auto"/>
                      <w:rPr>
                        <w:rFonts w:ascii="宋体" w:eastAsia="宋体" w:hAnsi="宋体" w:cs="宋体"/>
                        <w:sz w:val="21"/>
                        <w:szCs w:val="21"/>
                        <w:lang w:eastAsia="zh-CN"/>
                      </w:rPr>
                    </w:pPr>
                    <w:r w:rsidRPr="00145118">
                      <w:rPr>
                        <w:rFonts w:ascii="宋体" w:eastAsia="宋体" w:hAnsi="宋体" w:cs="宋体"/>
                        <w:sz w:val="21"/>
                        <w:szCs w:val="21"/>
                        <w:lang w:eastAsia="zh-CN"/>
                      </w:rPr>
                      <w:t>2021年12月31日</w:t>
                    </w:r>
                    <w:r w:rsidRPr="00145118">
                      <w:rPr>
                        <w:rFonts w:ascii="宋体" w:eastAsia="宋体" w:hAnsi="宋体" w:cs="宋体" w:hint="eastAsia"/>
                        <w:sz w:val="21"/>
                        <w:szCs w:val="21"/>
                        <w:lang w:eastAsia="zh-CN"/>
                      </w:rPr>
                      <w:t>余额</w:t>
                    </w:r>
                  </w:p>
                </w:tc>
              </w:sdtContent>
            </w:sdt>
            <w:tc>
              <w:tcPr>
                <w:tcW w:w="861" w:type="pct"/>
                <w:vAlign w:val="center"/>
              </w:tcPr>
              <w:p w:rsidR="00145118" w:rsidRPr="00145118" w:rsidRDefault="00145118" w:rsidP="00145118">
                <w:pPr>
                  <w:jc w:val="right"/>
                  <w:rPr>
                    <w:sz w:val="21"/>
                    <w:szCs w:val="21"/>
                  </w:rPr>
                </w:pPr>
                <w:r w:rsidRPr="00145118">
                  <w:rPr>
                    <w:sz w:val="21"/>
                    <w:szCs w:val="21"/>
                  </w:rPr>
                  <w:t>2,407.22</w:t>
                </w:r>
              </w:p>
            </w:tc>
            <w:tc>
              <w:tcPr>
                <w:tcW w:w="1019" w:type="pct"/>
                <w:vAlign w:val="center"/>
              </w:tcPr>
              <w:p w:rsidR="00145118" w:rsidRPr="00145118" w:rsidRDefault="00145118" w:rsidP="00145118">
                <w:pPr>
                  <w:jc w:val="right"/>
                  <w:rPr>
                    <w:sz w:val="21"/>
                    <w:szCs w:val="21"/>
                  </w:rPr>
                </w:pPr>
                <w:r w:rsidRPr="00145118">
                  <w:rPr>
                    <w:sz w:val="21"/>
                    <w:szCs w:val="21"/>
                  </w:rPr>
                  <w:t>944,556.91</w:t>
                </w:r>
              </w:p>
            </w:tc>
            <w:tc>
              <w:tcPr>
                <w:tcW w:w="942" w:type="pct"/>
                <w:vAlign w:val="center"/>
              </w:tcPr>
              <w:p w:rsidR="00145118" w:rsidRPr="00145118" w:rsidRDefault="00145118" w:rsidP="00145118">
                <w:pPr>
                  <w:jc w:val="right"/>
                  <w:rPr>
                    <w:sz w:val="21"/>
                    <w:szCs w:val="21"/>
                  </w:rPr>
                </w:pPr>
                <w:r w:rsidRPr="00145118">
                  <w:rPr>
                    <w:sz w:val="21"/>
                    <w:szCs w:val="21"/>
                  </w:rPr>
                  <w:t>25,356,213.32</w:t>
                </w:r>
              </w:p>
            </w:tc>
            <w:tc>
              <w:tcPr>
                <w:tcW w:w="943" w:type="pct"/>
                <w:vAlign w:val="center"/>
              </w:tcPr>
              <w:p w:rsidR="00145118" w:rsidRPr="00145118" w:rsidRDefault="00145118" w:rsidP="00145118">
                <w:pPr>
                  <w:jc w:val="right"/>
                  <w:rPr>
                    <w:sz w:val="21"/>
                    <w:szCs w:val="21"/>
                  </w:rPr>
                </w:pPr>
                <w:r w:rsidRPr="00145118">
                  <w:rPr>
                    <w:sz w:val="21"/>
                    <w:szCs w:val="21"/>
                  </w:rPr>
                  <w:t>26,303,177.45</w:t>
                </w:r>
              </w:p>
            </w:tc>
          </w:tr>
        </w:tbl>
        <w:p w:rsidR="00FD2133" w:rsidRDefault="00FD2133"/>
        <w:p w:rsidR="00FD2133" w:rsidRDefault="00537341">
          <w:pPr>
            <w:pStyle w:val="af7"/>
          </w:pPr>
          <w:r>
            <w:rPr>
              <w:rFonts w:hint="eastAsia"/>
            </w:rPr>
            <w:lastRenderedPageBreak/>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Locked"/>
            <w:placeholder>
              <w:docPart w:val="GBC22222222222222222222222222222"/>
            </w:placeholder>
          </w:sdtPr>
          <w:sdtContent>
            <w:p w:rsidR="00FD2133" w:rsidRDefault="00D1422C" w:rsidP="00145118">
              <w:r>
                <w:fldChar w:fldCharType="begin"/>
              </w:r>
              <w:r w:rsidR="00145118">
                <w:instrText xml:space="preserve"> MACROBUTTON  SnrToggleCheckbox □适用 </w:instrText>
              </w:r>
              <w:r>
                <w:fldChar w:fldCharType="end"/>
              </w:r>
              <w:r>
                <w:fldChar w:fldCharType="begin"/>
              </w:r>
              <w:r w:rsidR="00145118">
                <w:instrText xml:space="preserve"> MACROBUTTON  SnrToggleCheckbox √不适用 </w:instrText>
              </w:r>
              <w:r>
                <w:fldChar w:fldCharType="end"/>
              </w:r>
            </w:p>
          </w:sdtContent>
        </w:sdt>
        <w:p w:rsidR="00FD2133" w:rsidRDefault="00D1422C"/>
      </w:sdtContent>
    </w:sdt>
    <w:bookmarkEnd w:id="248" w:displacedByCustomXml="prev"/>
    <w:bookmarkStart w:id="249"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rsidR="00FD2133" w:rsidRDefault="00537341">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Content>
            <w:p w:rsidR="00FD2133" w:rsidRDefault="00D1422C" w:rsidP="00145118">
              <w:r>
                <w:fldChar w:fldCharType="begin"/>
              </w:r>
              <w:r w:rsidR="00145118">
                <w:instrText xml:space="preserve"> MACROBUTTON  SnrToggleCheckbox □适用 </w:instrText>
              </w:r>
              <w:r>
                <w:fldChar w:fldCharType="end"/>
              </w:r>
              <w:r>
                <w:fldChar w:fldCharType="begin"/>
              </w:r>
              <w:r w:rsidR="00145118">
                <w:instrText xml:space="preserve"> MACROBUTTON  SnrToggleCheckbox √不适用 </w:instrText>
              </w:r>
              <w:r>
                <w:fldChar w:fldCharType="end"/>
              </w:r>
            </w:p>
          </w:sdtContent>
        </w:sdt>
        <w:p w:rsidR="00FD2133" w:rsidRDefault="00D1422C"/>
      </w:sdtContent>
    </w:sdt>
    <w:bookmarkEnd w:id="249" w:displacedByCustomXml="prev"/>
    <w:bookmarkStart w:id="250" w:name="_Hlk533797618" w:displacedByCustomXml="next"/>
    <w:sdt>
      <w:sdtPr>
        <w:rPr>
          <w:rFonts w:ascii="宋体" w:eastAsia="宋体" w:hAnsi="宋体" w:cs="宋体" w:hint="eastAsia"/>
          <w:b w:val="0"/>
          <w:bCs w:val="0"/>
          <w:kern w:val="0"/>
          <w:sz w:val="24"/>
          <w:szCs w:val="24"/>
        </w:rPr>
        <w:alias w:val="模块:坏账准备的情况"/>
        <w:tag w:val="_SEC_f423d6eb34fc4ed68280e4e283cb023a"/>
        <w:id w:val="-1688602162"/>
        <w:lock w:val="sdtLocked"/>
        <w:placeholder>
          <w:docPart w:val="GBC22222222222222222222222222222"/>
        </w:placeholder>
      </w:sdtPr>
      <w:sdtEndPr>
        <w:rPr>
          <w:rFonts w:hint="default"/>
          <w:sz w:val="21"/>
          <w:szCs w:val="21"/>
        </w:rPr>
      </w:sdtEndPr>
      <w:sdtContent>
        <w:p w:rsidR="00FD2133" w:rsidRDefault="00537341">
          <w:pPr>
            <w:pStyle w:val="4"/>
            <w:numPr>
              <w:ilvl w:val="0"/>
              <w:numId w:val="67"/>
            </w:numPr>
          </w:pPr>
          <w:r>
            <w:rPr>
              <w:rFonts w:hint="eastAsia"/>
            </w:rPr>
            <w:t>坏账准备的情况</w:t>
          </w:r>
        </w:p>
        <w:sdt>
          <w:sdtPr>
            <w:alias w:val="是否适用：母公司其他应收款坏账准备情况[双击切换]"/>
            <w:tag w:val="_GBC_fe964b2b8e824335995eaad4df852022"/>
            <w:id w:val="-1267530833"/>
            <w:lock w:val="sdtLocked"/>
            <w:placeholder>
              <w:docPart w:val="GBC22222222222222222222222222222"/>
            </w:placeholder>
          </w:sdtPr>
          <w:sdtEndPr>
            <w:rPr>
              <w:sz w:val="21"/>
              <w:szCs w:val="21"/>
            </w:rPr>
          </w:sdtEndPr>
          <w:sdtContent>
            <w:p w:rsidR="00FD2133" w:rsidRPr="00145118" w:rsidRDefault="00D1422C">
              <w:pPr>
                <w:rPr>
                  <w:sz w:val="21"/>
                  <w:szCs w:val="21"/>
                </w:rPr>
              </w:pPr>
              <w:r w:rsidRPr="00145118">
                <w:rPr>
                  <w:sz w:val="21"/>
                  <w:szCs w:val="21"/>
                </w:rPr>
                <w:fldChar w:fldCharType="begin"/>
              </w:r>
              <w:r w:rsidR="00145118" w:rsidRPr="00145118">
                <w:rPr>
                  <w:sz w:val="21"/>
                  <w:szCs w:val="21"/>
                </w:rPr>
                <w:instrText xml:space="preserve"> MACROBUTTON  SnrToggleCheckbox √适用 </w:instrText>
              </w:r>
              <w:r w:rsidRPr="00145118">
                <w:rPr>
                  <w:sz w:val="21"/>
                  <w:szCs w:val="21"/>
                </w:rPr>
                <w:fldChar w:fldCharType="end"/>
              </w:r>
              <w:r w:rsidRPr="00145118">
                <w:rPr>
                  <w:sz w:val="21"/>
                  <w:szCs w:val="21"/>
                </w:rPr>
                <w:fldChar w:fldCharType="begin"/>
              </w:r>
              <w:r w:rsidR="00145118" w:rsidRPr="00145118">
                <w:rPr>
                  <w:sz w:val="21"/>
                  <w:szCs w:val="21"/>
                </w:rPr>
                <w:instrText xml:space="preserve"> MACROBUTTON  SnrToggleCheckbox □不适用 </w:instrText>
              </w:r>
              <w:r w:rsidRPr="00145118">
                <w:rPr>
                  <w:sz w:val="21"/>
                  <w:szCs w:val="21"/>
                </w:rPr>
                <w:fldChar w:fldCharType="end"/>
              </w:r>
            </w:p>
          </w:sdtContent>
        </w:sdt>
        <w:p w:rsidR="00FD2133" w:rsidRPr="00145118" w:rsidRDefault="00537341">
          <w:pPr>
            <w:pStyle w:val="a9"/>
            <w:snapToGrid w:val="0"/>
            <w:spacing w:line="240" w:lineRule="atLeast"/>
            <w:ind w:left="425" w:firstLineChars="0" w:firstLine="0"/>
            <w:jc w:val="right"/>
            <w:rPr>
              <w:szCs w:val="21"/>
            </w:rPr>
          </w:pPr>
          <w:r w:rsidRPr="00145118">
            <w:rPr>
              <w:rFonts w:hint="eastAsia"/>
              <w:szCs w:val="21"/>
            </w:rPr>
            <w:t>单位：</w:t>
          </w:r>
          <w:sdt>
            <w:sdtPr>
              <w:rPr>
                <w:rFonts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45118">
                <w:rPr>
                  <w:rFonts w:hint="eastAsia"/>
                  <w:szCs w:val="21"/>
                </w:rPr>
                <w:t>元</w:t>
              </w:r>
            </w:sdtContent>
          </w:sdt>
          <w:r w:rsidRPr="00145118">
            <w:rPr>
              <w:rFonts w:hint="eastAsia"/>
              <w:szCs w:val="21"/>
            </w:rPr>
            <w:t xml:space="preserve">  </w:t>
          </w:r>
          <w:r w:rsidRPr="00145118">
            <w:rPr>
              <w:rFonts w:hint="eastAsia"/>
              <w:szCs w:val="21"/>
            </w:rPr>
            <w:t>币种：</w:t>
          </w:r>
          <w:sdt>
            <w:sdtPr>
              <w:rPr>
                <w:rFonts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4511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641"/>
            <w:gridCol w:w="1591"/>
            <w:gridCol w:w="1276"/>
            <w:gridCol w:w="993"/>
            <w:gridCol w:w="989"/>
            <w:gridCol w:w="978"/>
            <w:gridCol w:w="1591"/>
          </w:tblGrid>
          <w:tr w:rsidR="00145118" w:rsidRPr="00145118" w:rsidTr="00145118">
            <w:sdt>
              <w:sdtPr>
                <w:rPr>
                  <w:sz w:val="21"/>
                  <w:szCs w:val="21"/>
                </w:rPr>
                <w:tag w:val="_PLD_599b4552113b431d9950cc345fc3c771"/>
                <w:id w:val="892537"/>
                <w:lock w:val="sdtLocked"/>
              </w:sdtPr>
              <w:sdtContent>
                <w:tc>
                  <w:tcPr>
                    <w:tcW w:w="906" w:type="pct"/>
                    <w:vMerge w:val="restart"/>
                    <w:shd w:val="clear" w:color="auto" w:fill="FFFFFF"/>
                    <w:vAlign w:val="center"/>
                  </w:tcPr>
                  <w:p w:rsidR="00145118" w:rsidRPr="00145118" w:rsidRDefault="00145118" w:rsidP="00145118">
                    <w:pPr>
                      <w:jc w:val="center"/>
                      <w:rPr>
                        <w:sz w:val="21"/>
                        <w:szCs w:val="21"/>
                      </w:rPr>
                    </w:pPr>
                    <w:r w:rsidRPr="00145118">
                      <w:rPr>
                        <w:sz w:val="21"/>
                        <w:szCs w:val="21"/>
                      </w:rPr>
                      <w:t>类别</w:t>
                    </w:r>
                  </w:p>
                </w:tc>
              </w:sdtContent>
            </w:sdt>
            <w:sdt>
              <w:sdtPr>
                <w:rPr>
                  <w:sz w:val="21"/>
                  <w:szCs w:val="21"/>
                </w:rPr>
                <w:tag w:val="_PLD_b04fb91e27324be18dbb1170501ea7c2"/>
                <w:id w:val="892538"/>
                <w:lock w:val="sdtLocked"/>
              </w:sdtPr>
              <w:sdtContent>
                <w:tc>
                  <w:tcPr>
                    <w:tcW w:w="878" w:type="pct"/>
                    <w:vMerge w:val="restart"/>
                    <w:shd w:val="clear" w:color="auto" w:fill="FFFFFF"/>
                    <w:vAlign w:val="center"/>
                  </w:tcPr>
                  <w:p w:rsidR="00145118" w:rsidRPr="00145118" w:rsidRDefault="00145118" w:rsidP="00145118">
                    <w:pPr>
                      <w:jc w:val="center"/>
                      <w:rPr>
                        <w:sz w:val="21"/>
                        <w:szCs w:val="21"/>
                      </w:rPr>
                    </w:pPr>
                    <w:r w:rsidRPr="00145118">
                      <w:rPr>
                        <w:sz w:val="21"/>
                        <w:szCs w:val="21"/>
                      </w:rPr>
                      <w:t>期初余额</w:t>
                    </w:r>
                  </w:p>
                </w:tc>
              </w:sdtContent>
            </w:sdt>
            <w:sdt>
              <w:sdtPr>
                <w:rPr>
                  <w:sz w:val="21"/>
                  <w:szCs w:val="21"/>
                </w:rPr>
                <w:tag w:val="_PLD_3162774660ba4bd791229ed0557bee42"/>
                <w:id w:val="892539"/>
                <w:lock w:val="sdtLocked"/>
              </w:sdtPr>
              <w:sdtContent>
                <w:tc>
                  <w:tcPr>
                    <w:tcW w:w="2338" w:type="pct"/>
                    <w:gridSpan w:val="4"/>
                    <w:shd w:val="clear" w:color="auto" w:fill="FFFFFF"/>
                    <w:vAlign w:val="center"/>
                  </w:tcPr>
                  <w:p w:rsidR="00145118" w:rsidRPr="00145118" w:rsidRDefault="00145118" w:rsidP="00145118">
                    <w:pPr>
                      <w:jc w:val="center"/>
                      <w:rPr>
                        <w:sz w:val="21"/>
                        <w:szCs w:val="21"/>
                      </w:rPr>
                    </w:pPr>
                    <w:r w:rsidRPr="00145118">
                      <w:rPr>
                        <w:rFonts w:hint="eastAsia"/>
                        <w:sz w:val="21"/>
                        <w:szCs w:val="21"/>
                      </w:rPr>
                      <w:t>本期变动</w:t>
                    </w:r>
                    <w:r w:rsidRPr="00145118">
                      <w:rPr>
                        <w:sz w:val="21"/>
                        <w:szCs w:val="21"/>
                      </w:rPr>
                      <w:t>金额</w:t>
                    </w:r>
                  </w:p>
                </w:tc>
              </w:sdtContent>
            </w:sdt>
            <w:sdt>
              <w:sdtPr>
                <w:rPr>
                  <w:sz w:val="21"/>
                  <w:szCs w:val="21"/>
                </w:rPr>
                <w:tag w:val="_PLD_d14d39f809c34e24be6fc317d43acf45"/>
                <w:id w:val="892540"/>
                <w:lock w:val="sdtLocked"/>
              </w:sdtPr>
              <w:sdtContent>
                <w:tc>
                  <w:tcPr>
                    <w:tcW w:w="878" w:type="pct"/>
                    <w:vMerge w:val="restart"/>
                    <w:shd w:val="clear" w:color="auto" w:fill="FFFFFF"/>
                    <w:vAlign w:val="center"/>
                  </w:tcPr>
                  <w:p w:rsidR="00145118" w:rsidRPr="00145118" w:rsidRDefault="00145118" w:rsidP="00145118">
                    <w:pPr>
                      <w:jc w:val="center"/>
                      <w:rPr>
                        <w:sz w:val="21"/>
                        <w:szCs w:val="21"/>
                      </w:rPr>
                    </w:pPr>
                    <w:r w:rsidRPr="00145118">
                      <w:rPr>
                        <w:sz w:val="21"/>
                        <w:szCs w:val="21"/>
                      </w:rPr>
                      <w:t>期末余额</w:t>
                    </w:r>
                  </w:p>
                </w:tc>
              </w:sdtContent>
            </w:sdt>
          </w:tr>
          <w:tr w:rsidR="00145118" w:rsidRPr="00145118" w:rsidTr="00145118">
            <w:tc>
              <w:tcPr>
                <w:tcW w:w="906" w:type="pct"/>
                <w:vMerge/>
                <w:shd w:val="clear" w:color="auto" w:fill="FFFFFF"/>
              </w:tcPr>
              <w:p w:rsidR="00145118" w:rsidRPr="00145118" w:rsidRDefault="00145118" w:rsidP="00145118">
                <w:pPr>
                  <w:jc w:val="center"/>
                  <w:rPr>
                    <w:sz w:val="21"/>
                    <w:szCs w:val="21"/>
                  </w:rPr>
                </w:pPr>
              </w:p>
            </w:tc>
            <w:tc>
              <w:tcPr>
                <w:tcW w:w="878" w:type="pct"/>
                <w:vMerge/>
                <w:shd w:val="clear" w:color="auto" w:fill="FFFFFF"/>
              </w:tcPr>
              <w:p w:rsidR="00145118" w:rsidRPr="00145118" w:rsidRDefault="00145118" w:rsidP="00145118">
                <w:pPr>
                  <w:jc w:val="center"/>
                  <w:rPr>
                    <w:sz w:val="21"/>
                    <w:szCs w:val="21"/>
                  </w:rPr>
                </w:pPr>
              </w:p>
            </w:tc>
            <w:sdt>
              <w:sdtPr>
                <w:rPr>
                  <w:sz w:val="21"/>
                  <w:szCs w:val="21"/>
                </w:rPr>
                <w:tag w:val="_PLD_f408f7d036804cc28ba43a0439189aa1"/>
                <w:id w:val="892541"/>
                <w:lock w:val="sdtLocked"/>
              </w:sdtPr>
              <w:sdtContent>
                <w:tc>
                  <w:tcPr>
                    <w:tcW w:w="704" w:type="pct"/>
                    <w:shd w:val="clear" w:color="auto" w:fill="FFFFFF"/>
                    <w:vAlign w:val="center"/>
                  </w:tcPr>
                  <w:p w:rsidR="00145118" w:rsidRPr="00145118" w:rsidRDefault="00145118" w:rsidP="00145118">
                    <w:pPr>
                      <w:jc w:val="center"/>
                      <w:rPr>
                        <w:sz w:val="21"/>
                        <w:szCs w:val="21"/>
                      </w:rPr>
                    </w:pPr>
                    <w:r w:rsidRPr="00145118">
                      <w:rPr>
                        <w:sz w:val="21"/>
                        <w:szCs w:val="21"/>
                      </w:rPr>
                      <w:t>计提</w:t>
                    </w:r>
                  </w:p>
                </w:tc>
              </w:sdtContent>
            </w:sdt>
            <w:sdt>
              <w:sdtPr>
                <w:rPr>
                  <w:sz w:val="21"/>
                  <w:szCs w:val="21"/>
                </w:rPr>
                <w:tag w:val="_PLD_694fce967684431e964389b1fbfd7773"/>
                <w:id w:val="892542"/>
                <w:lock w:val="sdtLocked"/>
              </w:sdtPr>
              <w:sdtContent>
                <w:tc>
                  <w:tcPr>
                    <w:tcW w:w="548" w:type="pct"/>
                    <w:shd w:val="clear" w:color="auto" w:fill="FFFFFF"/>
                    <w:vAlign w:val="center"/>
                  </w:tcPr>
                  <w:p w:rsidR="00145118" w:rsidRPr="00145118" w:rsidRDefault="00145118" w:rsidP="00145118">
                    <w:pPr>
                      <w:jc w:val="center"/>
                      <w:rPr>
                        <w:sz w:val="21"/>
                        <w:szCs w:val="21"/>
                      </w:rPr>
                    </w:pPr>
                    <w:r w:rsidRPr="00145118">
                      <w:rPr>
                        <w:rFonts w:hint="eastAsia"/>
                        <w:sz w:val="21"/>
                        <w:szCs w:val="21"/>
                      </w:rPr>
                      <w:t>收回或转回</w:t>
                    </w:r>
                  </w:p>
                </w:tc>
              </w:sdtContent>
            </w:sdt>
            <w:sdt>
              <w:sdtPr>
                <w:rPr>
                  <w:sz w:val="21"/>
                  <w:szCs w:val="21"/>
                </w:rPr>
                <w:tag w:val="_PLD_59153f559aba461288ad06bff0782b2d"/>
                <w:id w:val="892543"/>
                <w:lock w:val="sdtLocked"/>
              </w:sdtPr>
              <w:sdtContent>
                <w:tc>
                  <w:tcPr>
                    <w:tcW w:w="546" w:type="pct"/>
                    <w:shd w:val="clear" w:color="auto" w:fill="FFFFFF"/>
                    <w:vAlign w:val="center"/>
                  </w:tcPr>
                  <w:p w:rsidR="00145118" w:rsidRPr="00145118" w:rsidRDefault="00145118" w:rsidP="00145118">
                    <w:pPr>
                      <w:jc w:val="center"/>
                      <w:rPr>
                        <w:sz w:val="21"/>
                        <w:szCs w:val="21"/>
                      </w:rPr>
                    </w:pPr>
                    <w:r w:rsidRPr="00145118">
                      <w:rPr>
                        <w:rFonts w:hint="eastAsia"/>
                        <w:sz w:val="21"/>
                        <w:szCs w:val="21"/>
                      </w:rPr>
                      <w:t>转销或核销</w:t>
                    </w:r>
                  </w:p>
                </w:tc>
              </w:sdtContent>
            </w:sdt>
            <w:tc>
              <w:tcPr>
                <w:tcW w:w="540" w:type="pct"/>
                <w:shd w:val="clear" w:color="auto" w:fill="FFFFFF"/>
                <w:vAlign w:val="center"/>
              </w:tcPr>
              <w:sdt>
                <w:sdtPr>
                  <w:rPr>
                    <w:rFonts w:hint="eastAsia"/>
                    <w:sz w:val="21"/>
                    <w:szCs w:val="21"/>
                  </w:rPr>
                  <w:tag w:val="_PLD_51a0476d1e2f444f8723da1988f813f5"/>
                  <w:id w:val="892544"/>
                  <w:lock w:val="sdtLocked"/>
                </w:sdtPr>
                <w:sdtContent>
                  <w:p w:rsidR="00145118" w:rsidRPr="00145118" w:rsidRDefault="00145118" w:rsidP="00145118">
                    <w:pPr>
                      <w:jc w:val="right"/>
                      <w:rPr>
                        <w:sz w:val="21"/>
                        <w:szCs w:val="21"/>
                      </w:rPr>
                    </w:pPr>
                    <w:r w:rsidRPr="00145118">
                      <w:rPr>
                        <w:rFonts w:hint="eastAsia"/>
                        <w:sz w:val="21"/>
                        <w:szCs w:val="21"/>
                      </w:rPr>
                      <w:t>其他变动</w:t>
                    </w:r>
                  </w:p>
                </w:sdtContent>
              </w:sdt>
            </w:tc>
            <w:tc>
              <w:tcPr>
                <w:tcW w:w="878" w:type="pct"/>
                <w:vMerge/>
                <w:shd w:val="clear" w:color="auto" w:fill="FFFFFF"/>
              </w:tcPr>
              <w:p w:rsidR="00145118" w:rsidRPr="00145118" w:rsidRDefault="00145118" w:rsidP="00145118">
                <w:pPr>
                  <w:jc w:val="right"/>
                  <w:rPr>
                    <w:sz w:val="21"/>
                    <w:szCs w:val="21"/>
                  </w:rPr>
                </w:pPr>
              </w:p>
            </w:tc>
          </w:tr>
          <w:sdt>
            <w:sdtPr>
              <w:rPr>
                <w:sz w:val="21"/>
                <w:szCs w:val="21"/>
              </w:rPr>
              <w:alias w:val="其他应收款坏账准备明细"/>
              <w:tag w:val="_TUP_6f56b657771645c385c6c7407469a695"/>
              <w:id w:val="892545"/>
              <w:lock w:val="sdtLocked"/>
            </w:sdtPr>
            <w:sdtContent>
              <w:tr w:rsidR="00145118" w:rsidRPr="00145118" w:rsidTr="00145118">
                <w:tc>
                  <w:tcPr>
                    <w:tcW w:w="906" w:type="pct"/>
                    <w:shd w:val="clear" w:color="auto" w:fill="auto"/>
                  </w:tcPr>
                  <w:p w:rsidR="00145118" w:rsidRPr="00145118" w:rsidRDefault="00145118" w:rsidP="00145118">
                    <w:pPr>
                      <w:rPr>
                        <w:sz w:val="21"/>
                        <w:szCs w:val="21"/>
                      </w:rPr>
                    </w:pPr>
                    <w:r w:rsidRPr="00145118">
                      <w:rPr>
                        <w:sz w:val="21"/>
                        <w:szCs w:val="21"/>
                      </w:rPr>
                      <w:t>按单项计提坏账准备</w:t>
                    </w:r>
                  </w:p>
                </w:tc>
                <w:tc>
                  <w:tcPr>
                    <w:tcW w:w="878" w:type="pct"/>
                    <w:shd w:val="clear" w:color="auto" w:fill="auto"/>
                  </w:tcPr>
                  <w:p w:rsidR="00145118" w:rsidRPr="00145118" w:rsidRDefault="00145118" w:rsidP="00145118">
                    <w:pPr>
                      <w:jc w:val="right"/>
                      <w:rPr>
                        <w:sz w:val="21"/>
                        <w:szCs w:val="21"/>
                      </w:rPr>
                    </w:pPr>
                    <w:r w:rsidRPr="00145118">
                      <w:rPr>
                        <w:sz w:val="21"/>
                        <w:szCs w:val="21"/>
                      </w:rPr>
                      <w:t>25,356,213.32</w:t>
                    </w:r>
                  </w:p>
                </w:tc>
                <w:tc>
                  <w:tcPr>
                    <w:tcW w:w="704" w:type="pct"/>
                    <w:shd w:val="clear" w:color="auto" w:fill="auto"/>
                  </w:tcPr>
                  <w:p w:rsidR="00145118" w:rsidRPr="00145118" w:rsidRDefault="00145118" w:rsidP="00145118">
                    <w:pPr>
                      <w:jc w:val="right"/>
                      <w:rPr>
                        <w:sz w:val="21"/>
                        <w:szCs w:val="21"/>
                      </w:rPr>
                    </w:pPr>
                    <w:r w:rsidRPr="00145118">
                      <w:rPr>
                        <w:sz w:val="21"/>
                        <w:szCs w:val="21"/>
                      </w:rPr>
                      <w:t>946,064.13</w:t>
                    </w:r>
                  </w:p>
                </w:tc>
                <w:tc>
                  <w:tcPr>
                    <w:tcW w:w="548" w:type="pct"/>
                    <w:shd w:val="clear" w:color="auto" w:fill="auto"/>
                  </w:tcPr>
                  <w:p w:rsidR="00145118" w:rsidRPr="00145118" w:rsidRDefault="00145118" w:rsidP="00145118">
                    <w:pPr>
                      <w:jc w:val="right"/>
                      <w:rPr>
                        <w:sz w:val="21"/>
                        <w:szCs w:val="21"/>
                      </w:rPr>
                    </w:pPr>
                  </w:p>
                </w:tc>
                <w:tc>
                  <w:tcPr>
                    <w:tcW w:w="546" w:type="pct"/>
                  </w:tcPr>
                  <w:p w:rsidR="00145118" w:rsidRPr="00145118" w:rsidRDefault="00145118" w:rsidP="00145118">
                    <w:pPr>
                      <w:jc w:val="right"/>
                      <w:rPr>
                        <w:sz w:val="21"/>
                        <w:szCs w:val="21"/>
                      </w:rPr>
                    </w:pPr>
                  </w:p>
                </w:tc>
                <w:tc>
                  <w:tcPr>
                    <w:tcW w:w="540" w:type="pct"/>
                  </w:tcPr>
                  <w:p w:rsidR="00145118" w:rsidRPr="00145118" w:rsidRDefault="00145118" w:rsidP="00145118">
                    <w:pPr>
                      <w:jc w:val="right"/>
                      <w:rPr>
                        <w:sz w:val="21"/>
                        <w:szCs w:val="21"/>
                      </w:rPr>
                    </w:pPr>
                  </w:p>
                </w:tc>
                <w:tc>
                  <w:tcPr>
                    <w:tcW w:w="878" w:type="pct"/>
                    <w:shd w:val="clear" w:color="auto" w:fill="auto"/>
                  </w:tcPr>
                  <w:p w:rsidR="00145118" w:rsidRPr="00145118" w:rsidRDefault="00145118" w:rsidP="00145118">
                    <w:pPr>
                      <w:jc w:val="right"/>
                      <w:rPr>
                        <w:sz w:val="21"/>
                        <w:szCs w:val="21"/>
                      </w:rPr>
                    </w:pPr>
                    <w:r w:rsidRPr="00145118">
                      <w:rPr>
                        <w:sz w:val="21"/>
                        <w:szCs w:val="21"/>
                      </w:rPr>
                      <w:t>26,302,277.45</w:t>
                    </w:r>
                  </w:p>
                </w:tc>
              </w:tr>
            </w:sdtContent>
          </w:sdt>
          <w:sdt>
            <w:sdtPr>
              <w:rPr>
                <w:sz w:val="21"/>
                <w:szCs w:val="21"/>
              </w:rPr>
              <w:alias w:val="其他应收款坏账准备明细"/>
              <w:tag w:val="_TUP_6f56b657771645c385c6c7407469a695"/>
              <w:id w:val="892546"/>
              <w:lock w:val="sdtLocked"/>
            </w:sdtPr>
            <w:sdtContent>
              <w:tr w:rsidR="00145118" w:rsidRPr="00145118" w:rsidTr="00145118">
                <w:tc>
                  <w:tcPr>
                    <w:tcW w:w="906" w:type="pct"/>
                    <w:shd w:val="clear" w:color="auto" w:fill="auto"/>
                  </w:tcPr>
                  <w:p w:rsidR="00145118" w:rsidRPr="00145118" w:rsidRDefault="00145118" w:rsidP="00145118">
                    <w:pPr>
                      <w:rPr>
                        <w:sz w:val="21"/>
                        <w:szCs w:val="21"/>
                      </w:rPr>
                    </w:pPr>
                    <w:r w:rsidRPr="00145118">
                      <w:rPr>
                        <w:sz w:val="21"/>
                        <w:szCs w:val="21"/>
                      </w:rPr>
                      <w:t>按组合计提坏账准备</w:t>
                    </w:r>
                  </w:p>
                </w:tc>
                <w:tc>
                  <w:tcPr>
                    <w:tcW w:w="878" w:type="pct"/>
                    <w:shd w:val="clear" w:color="auto" w:fill="auto"/>
                  </w:tcPr>
                  <w:p w:rsidR="00145118" w:rsidRPr="00145118" w:rsidRDefault="00145118" w:rsidP="00145118">
                    <w:pPr>
                      <w:jc w:val="right"/>
                      <w:rPr>
                        <w:sz w:val="21"/>
                        <w:szCs w:val="21"/>
                      </w:rPr>
                    </w:pPr>
                    <w:r w:rsidRPr="00145118">
                      <w:rPr>
                        <w:sz w:val="21"/>
                        <w:szCs w:val="21"/>
                      </w:rPr>
                      <w:t>773.22</w:t>
                    </w:r>
                  </w:p>
                </w:tc>
                <w:tc>
                  <w:tcPr>
                    <w:tcW w:w="704" w:type="pct"/>
                    <w:shd w:val="clear" w:color="auto" w:fill="auto"/>
                  </w:tcPr>
                  <w:p w:rsidR="00145118" w:rsidRPr="00145118" w:rsidRDefault="00145118" w:rsidP="00145118">
                    <w:pPr>
                      <w:jc w:val="right"/>
                      <w:rPr>
                        <w:sz w:val="21"/>
                        <w:szCs w:val="21"/>
                      </w:rPr>
                    </w:pPr>
                    <w:r w:rsidRPr="00145118">
                      <w:rPr>
                        <w:sz w:val="21"/>
                        <w:szCs w:val="21"/>
                      </w:rPr>
                      <w:t>126.78</w:t>
                    </w:r>
                  </w:p>
                </w:tc>
                <w:tc>
                  <w:tcPr>
                    <w:tcW w:w="548" w:type="pct"/>
                    <w:shd w:val="clear" w:color="auto" w:fill="auto"/>
                  </w:tcPr>
                  <w:p w:rsidR="00145118" w:rsidRPr="00145118" w:rsidRDefault="00145118" w:rsidP="00145118">
                    <w:pPr>
                      <w:jc w:val="right"/>
                      <w:rPr>
                        <w:sz w:val="21"/>
                        <w:szCs w:val="21"/>
                      </w:rPr>
                    </w:pPr>
                  </w:p>
                </w:tc>
                <w:tc>
                  <w:tcPr>
                    <w:tcW w:w="546" w:type="pct"/>
                  </w:tcPr>
                  <w:p w:rsidR="00145118" w:rsidRPr="00145118" w:rsidRDefault="00145118" w:rsidP="00145118">
                    <w:pPr>
                      <w:jc w:val="right"/>
                      <w:rPr>
                        <w:sz w:val="21"/>
                        <w:szCs w:val="21"/>
                      </w:rPr>
                    </w:pPr>
                  </w:p>
                </w:tc>
                <w:tc>
                  <w:tcPr>
                    <w:tcW w:w="540" w:type="pct"/>
                  </w:tcPr>
                  <w:p w:rsidR="00145118" w:rsidRPr="00145118" w:rsidRDefault="00145118" w:rsidP="00145118">
                    <w:pPr>
                      <w:jc w:val="right"/>
                      <w:rPr>
                        <w:sz w:val="21"/>
                        <w:szCs w:val="21"/>
                      </w:rPr>
                    </w:pPr>
                  </w:p>
                </w:tc>
                <w:tc>
                  <w:tcPr>
                    <w:tcW w:w="878" w:type="pct"/>
                    <w:shd w:val="clear" w:color="auto" w:fill="auto"/>
                  </w:tcPr>
                  <w:p w:rsidR="00145118" w:rsidRPr="00145118" w:rsidRDefault="00145118" w:rsidP="00145118">
                    <w:pPr>
                      <w:jc w:val="right"/>
                      <w:rPr>
                        <w:sz w:val="21"/>
                        <w:szCs w:val="21"/>
                      </w:rPr>
                    </w:pPr>
                    <w:r w:rsidRPr="00145118">
                      <w:rPr>
                        <w:sz w:val="21"/>
                        <w:szCs w:val="21"/>
                      </w:rPr>
                      <w:t>900.00</w:t>
                    </w:r>
                  </w:p>
                </w:tc>
              </w:tr>
            </w:sdtContent>
          </w:sdt>
          <w:tr w:rsidR="00145118" w:rsidRPr="00145118" w:rsidTr="00145118">
            <w:sdt>
              <w:sdtPr>
                <w:rPr>
                  <w:sz w:val="21"/>
                  <w:szCs w:val="21"/>
                </w:rPr>
                <w:tag w:val="_PLD_0d6a18f5af5d4d138b36d154b7e8d801"/>
                <w:id w:val="892547"/>
                <w:lock w:val="sdtLocked"/>
              </w:sdtPr>
              <w:sdtContent>
                <w:tc>
                  <w:tcPr>
                    <w:tcW w:w="906" w:type="pct"/>
                    <w:shd w:val="clear" w:color="auto" w:fill="auto"/>
                  </w:tcPr>
                  <w:p w:rsidR="00145118" w:rsidRPr="00145118" w:rsidRDefault="00145118" w:rsidP="00145118">
                    <w:pPr>
                      <w:jc w:val="center"/>
                      <w:rPr>
                        <w:sz w:val="21"/>
                        <w:szCs w:val="21"/>
                      </w:rPr>
                    </w:pPr>
                    <w:r w:rsidRPr="00145118">
                      <w:rPr>
                        <w:rFonts w:hint="eastAsia"/>
                        <w:sz w:val="21"/>
                        <w:szCs w:val="21"/>
                      </w:rPr>
                      <w:t>合计</w:t>
                    </w:r>
                  </w:p>
                </w:tc>
              </w:sdtContent>
            </w:sdt>
            <w:tc>
              <w:tcPr>
                <w:tcW w:w="878" w:type="pct"/>
                <w:shd w:val="clear" w:color="auto" w:fill="auto"/>
              </w:tcPr>
              <w:p w:rsidR="00145118" w:rsidRPr="00145118" w:rsidRDefault="00145118" w:rsidP="00145118">
                <w:pPr>
                  <w:jc w:val="right"/>
                  <w:rPr>
                    <w:sz w:val="21"/>
                    <w:szCs w:val="21"/>
                  </w:rPr>
                </w:pPr>
                <w:r w:rsidRPr="00145118">
                  <w:rPr>
                    <w:sz w:val="21"/>
                    <w:szCs w:val="21"/>
                  </w:rPr>
                  <w:t>25,356,986.54</w:t>
                </w:r>
              </w:p>
            </w:tc>
            <w:tc>
              <w:tcPr>
                <w:tcW w:w="704" w:type="pct"/>
                <w:shd w:val="clear" w:color="auto" w:fill="auto"/>
              </w:tcPr>
              <w:p w:rsidR="00145118" w:rsidRPr="00145118" w:rsidRDefault="00145118" w:rsidP="00145118">
                <w:pPr>
                  <w:jc w:val="right"/>
                  <w:rPr>
                    <w:sz w:val="21"/>
                    <w:szCs w:val="21"/>
                  </w:rPr>
                </w:pPr>
                <w:r w:rsidRPr="00145118">
                  <w:rPr>
                    <w:sz w:val="21"/>
                    <w:szCs w:val="21"/>
                  </w:rPr>
                  <w:t>946,190.91</w:t>
                </w:r>
              </w:p>
            </w:tc>
            <w:tc>
              <w:tcPr>
                <w:tcW w:w="548" w:type="pct"/>
                <w:shd w:val="clear" w:color="auto" w:fill="auto"/>
              </w:tcPr>
              <w:p w:rsidR="00145118" w:rsidRPr="00145118" w:rsidRDefault="00145118" w:rsidP="00145118">
                <w:pPr>
                  <w:jc w:val="right"/>
                  <w:rPr>
                    <w:sz w:val="21"/>
                    <w:szCs w:val="21"/>
                  </w:rPr>
                </w:pPr>
              </w:p>
            </w:tc>
            <w:tc>
              <w:tcPr>
                <w:tcW w:w="546" w:type="pct"/>
              </w:tcPr>
              <w:p w:rsidR="00145118" w:rsidRPr="00145118" w:rsidRDefault="00145118" w:rsidP="00145118">
                <w:pPr>
                  <w:jc w:val="right"/>
                  <w:rPr>
                    <w:sz w:val="21"/>
                    <w:szCs w:val="21"/>
                  </w:rPr>
                </w:pPr>
              </w:p>
            </w:tc>
            <w:tc>
              <w:tcPr>
                <w:tcW w:w="540" w:type="pct"/>
              </w:tcPr>
              <w:p w:rsidR="00145118" w:rsidRPr="00145118" w:rsidRDefault="00145118" w:rsidP="00145118">
                <w:pPr>
                  <w:jc w:val="right"/>
                  <w:rPr>
                    <w:sz w:val="21"/>
                    <w:szCs w:val="21"/>
                  </w:rPr>
                </w:pPr>
              </w:p>
            </w:tc>
            <w:tc>
              <w:tcPr>
                <w:tcW w:w="878" w:type="pct"/>
                <w:shd w:val="clear" w:color="auto" w:fill="auto"/>
              </w:tcPr>
              <w:p w:rsidR="00145118" w:rsidRPr="00145118" w:rsidRDefault="00145118" w:rsidP="00145118">
                <w:pPr>
                  <w:jc w:val="right"/>
                  <w:rPr>
                    <w:sz w:val="21"/>
                    <w:szCs w:val="21"/>
                  </w:rPr>
                </w:pPr>
                <w:r w:rsidRPr="00145118">
                  <w:rPr>
                    <w:sz w:val="21"/>
                    <w:szCs w:val="21"/>
                  </w:rPr>
                  <w:t>26,303,177.45</w:t>
                </w:r>
              </w:p>
            </w:tc>
          </w:tr>
        </w:tbl>
        <w:p w:rsidR="00145118" w:rsidRDefault="00145118"/>
        <w:p w:rsidR="00FD2133" w:rsidRPr="00E3257C" w:rsidRDefault="00537341">
          <w:pPr>
            <w:rPr>
              <w:sz w:val="21"/>
              <w:szCs w:val="21"/>
            </w:rPr>
          </w:pPr>
          <w:r w:rsidRPr="00E3257C">
            <w:rPr>
              <w:rFonts w:hint="eastAsia"/>
              <w:sz w:val="21"/>
              <w:szCs w:val="21"/>
            </w:rPr>
            <w:t>其中本期坏账准备转回或收回金额重要的：</w:t>
          </w:r>
        </w:p>
        <w:sdt>
          <w:sdtPr>
            <w:rPr>
              <w:sz w:val="21"/>
              <w:szCs w:val="21"/>
            </w:rPr>
            <w:alias w:val="是否适用：母公司其他应收款坏账准备转回或收回金额重要的[双击切换]"/>
            <w:tag w:val="_GBC_f8ce6c07169e42188641fc1bc1ab86d4"/>
            <w:id w:val="-1393339323"/>
            <w:lock w:val="sdtLocked"/>
            <w:placeholder>
              <w:docPart w:val="GBC22222222222222222222222222222"/>
            </w:placeholder>
          </w:sdtPr>
          <w:sdtContent>
            <w:p w:rsidR="00FD2133" w:rsidRPr="00E3257C" w:rsidRDefault="00D1422C" w:rsidP="00145118">
              <w:pPr>
                <w:rPr>
                  <w:sz w:val="21"/>
                  <w:szCs w:val="21"/>
                </w:rPr>
              </w:pPr>
              <w:r w:rsidRPr="00E3257C">
                <w:rPr>
                  <w:sz w:val="21"/>
                  <w:szCs w:val="21"/>
                </w:rPr>
                <w:fldChar w:fldCharType="begin"/>
              </w:r>
              <w:r w:rsidR="00145118"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bookmarkEnd w:id="250" w:displacedByCustomXml="next"/>
      </w:sdtContent>
    </w:sdt>
    <w:sdt>
      <w:sdtPr>
        <w:rPr>
          <w:rFonts w:asciiTheme="minorHAnsi" w:eastAsia="宋体" w:hAnsiTheme="minorHAnsi" w:cs="宋体" w:hint="eastAsia"/>
          <w:b w:val="0"/>
          <w:bCs w:val="0"/>
          <w:kern w:val="0"/>
          <w:sz w:val="24"/>
          <w:szCs w:val="21"/>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rPr>
      </w:sdtEndPr>
      <w:sdtContent>
        <w:p w:rsidR="00FD2133" w:rsidRPr="00E3257C" w:rsidRDefault="00537341">
          <w:pPr>
            <w:pStyle w:val="4"/>
            <w:numPr>
              <w:ilvl w:val="0"/>
              <w:numId w:val="67"/>
            </w:numPr>
            <w:rPr>
              <w:szCs w:val="21"/>
            </w:rPr>
          </w:pPr>
          <w:r w:rsidRPr="00E3257C">
            <w:rPr>
              <w:rFonts w:hint="eastAsia"/>
              <w:szCs w:val="21"/>
            </w:rPr>
            <w:t>本期实际核销的其他应收款情况</w:t>
          </w:r>
        </w:p>
        <w:sdt>
          <w:sdtPr>
            <w:rPr>
              <w:sz w:val="21"/>
              <w:szCs w:val="21"/>
            </w:rPr>
            <w:alias w:val="是否适用：母公司本期实际核销的其他应收款情况[双击切换]"/>
            <w:tag w:val="_GBC_1513ed448adb4dda8e855e090428591f"/>
            <w:id w:val="-440074624"/>
            <w:lock w:val="sdtLocked"/>
            <w:placeholder>
              <w:docPart w:val="GBC22222222222222222222222222222"/>
            </w:placeholder>
          </w:sdtPr>
          <w:sdtContent>
            <w:p w:rsidR="00145118" w:rsidRPr="00E3257C" w:rsidRDefault="00D1422C" w:rsidP="00145118">
              <w:pPr>
                <w:rPr>
                  <w:sz w:val="21"/>
                  <w:szCs w:val="21"/>
                </w:rPr>
              </w:pPr>
              <w:r w:rsidRPr="00E3257C">
                <w:rPr>
                  <w:sz w:val="21"/>
                  <w:szCs w:val="21"/>
                </w:rPr>
                <w:fldChar w:fldCharType="begin"/>
              </w:r>
              <w:r w:rsidR="00145118"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snapToGrid w:val="0"/>
            <w:spacing w:line="240" w:lineRule="atLeast"/>
            <w:rPr>
              <w:sz w:val="21"/>
              <w:szCs w:val="21"/>
            </w:rPr>
          </w:pPr>
        </w:p>
        <w:p w:rsidR="00FD2133" w:rsidRPr="00E3257C" w:rsidRDefault="00D1422C">
          <w:pPr>
            <w:rPr>
              <w:sz w:val="21"/>
              <w:szCs w:val="21"/>
            </w:rPr>
          </w:pPr>
        </w:p>
      </w:sdtContent>
    </w:sdt>
    <w:sdt>
      <w:sdtPr>
        <w:rPr>
          <w:rFonts w:ascii="宋体" w:eastAsia="宋体" w:hAnsi="宋体" w:cs="宋体" w:hint="eastAsia"/>
          <w:b w:val="0"/>
          <w:bCs w:val="0"/>
          <w:kern w:val="0"/>
          <w:sz w:val="24"/>
          <w:szCs w:val="21"/>
        </w:rPr>
        <w:alias w:val="模块:按欠款方归集的期末余额前五名的其他应收款情况"/>
        <w:tag w:val="_SEC_6f759e5be9a9426cadf575a65a7d3434"/>
        <w:id w:val="-1871603012"/>
        <w:lock w:val="sdtLocked"/>
        <w:placeholder>
          <w:docPart w:val="GBC22222222222222222222222222222"/>
        </w:placeholder>
      </w:sdtPr>
      <w:sdtEndPr>
        <w:rPr>
          <w:rFonts w:hint="default"/>
          <w:szCs w:val="24"/>
        </w:rPr>
      </w:sdtEndPr>
      <w:sdtContent>
        <w:p w:rsidR="00FD2133" w:rsidRPr="00E3257C" w:rsidRDefault="00537341">
          <w:pPr>
            <w:pStyle w:val="4"/>
            <w:numPr>
              <w:ilvl w:val="0"/>
              <w:numId w:val="67"/>
            </w:numPr>
            <w:rPr>
              <w:szCs w:val="21"/>
            </w:rPr>
          </w:pPr>
          <w:r w:rsidRPr="00E3257C">
            <w:rPr>
              <w:rFonts w:hint="eastAsia"/>
              <w:szCs w:val="21"/>
            </w:rPr>
            <w:t>按欠款方归集的期末余额前五名的其他应收款情况</w:t>
          </w:r>
        </w:p>
        <w:sdt>
          <w:sdtPr>
            <w:rPr>
              <w:sz w:val="21"/>
              <w:szCs w:val="21"/>
            </w:r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Content>
            <w:p w:rsidR="00FD2133" w:rsidRPr="00E3257C" w:rsidRDefault="00D1422C">
              <w:pPr>
                <w:rPr>
                  <w:sz w:val="21"/>
                  <w:szCs w:val="21"/>
                </w:rPr>
              </w:pPr>
              <w:r w:rsidRPr="00E3257C">
                <w:rPr>
                  <w:sz w:val="21"/>
                  <w:szCs w:val="21"/>
                </w:rPr>
                <w:fldChar w:fldCharType="begin"/>
              </w:r>
              <w:r w:rsidR="00145118"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p w:rsidR="00FD2133" w:rsidRPr="00145118" w:rsidRDefault="00537341">
          <w:pPr>
            <w:jc w:val="right"/>
            <w:rPr>
              <w:sz w:val="21"/>
              <w:szCs w:val="21"/>
            </w:rPr>
          </w:pPr>
          <w:r w:rsidRPr="00145118">
            <w:rPr>
              <w:rFonts w:hint="eastAsia"/>
              <w:sz w:val="21"/>
              <w:szCs w:val="21"/>
            </w:rPr>
            <w:t>单位：</w:t>
          </w:r>
          <w:sdt>
            <w:sdtPr>
              <w:rPr>
                <w:rFonts w:hint="eastAsia"/>
                <w:sz w:val="21"/>
                <w:szCs w:val="21"/>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45118">
                <w:rPr>
                  <w:rFonts w:hint="eastAsia"/>
                  <w:sz w:val="21"/>
                  <w:szCs w:val="21"/>
                </w:rPr>
                <w:t>元</w:t>
              </w:r>
            </w:sdtContent>
          </w:sdt>
          <w:r w:rsidRPr="00145118">
            <w:rPr>
              <w:rFonts w:hint="eastAsia"/>
              <w:sz w:val="21"/>
              <w:szCs w:val="21"/>
            </w:rPr>
            <w:t xml:space="preserve">  币种：</w:t>
          </w:r>
          <w:sdt>
            <w:sdtPr>
              <w:rPr>
                <w:rFonts w:hint="eastAsia"/>
                <w:sz w:val="21"/>
                <w:szCs w:val="21"/>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4511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934"/>
            <w:gridCol w:w="1759"/>
            <w:gridCol w:w="1135"/>
            <w:gridCol w:w="1547"/>
            <w:gridCol w:w="1582"/>
          </w:tblGrid>
          <w:tr w:rsidR="00145118" w:rsidRPr="00145118" w:rsidTr="00145118">
            <w:trPr>
              <w:cantSplit/>
            </w:trPr>
            <w:sdt>
              <w:sdtPr>
                <w:rPr>
                  <w:sz w:val="21"/>
                  <w:szCs w:val="21"/>
                </w:rPr>
                <w:tag w:val="_PLD_5d9d48950c334f3ebe69358594de6f5a"/>
                <w:id w:val="892885"/>
                <w:lock w:val="sdtLocked"/>
              </w:sdtPr>
              <w:sdtContent>
                <w:tc>
                  <w:tcPr>
                    <w:tcW w:w="1156" w:type="pct"/>
                    <w:vAlign w:val="center"/>
                  </w:tcPr>
                  <w:p w:rsidR="00145118" w:rsidRPr="00145118" w:rsidRDefault="00145118" w:rsidP="00145118">
                    <w:pPr>
                      <w:ind w:right="105"/>
                      <w:jc w:val="center"/>
                      <w:rPr>
                        <w:sz w:val="21"/>
                        <w:szCs w:val="21"/>
                      </w:rPr>
                    </w:pPr>
                    <w:r w:rsidRPr="00145118">
                      <w:rPr>
                        <w:rFonts w:hint="eastAsia"/>
                        <w:sz w:val="21"/>
                        <w:szCs w:val="21"/>
                      </w:rPr>
                      <w:t>单位名称</w:t>
                    </w:r>
                  </w:p>
                </w:tc>
              </w:sdtContent>
            </w:sdt>
            <w:sdt>
              <w:sdtPr>
                <w:rPr>
                  <w:sz w:val="21"/>
                  <w:szCs w:val="21"/>
                </w:rPr>
                <w:tag w:val="_PLD_df4099a15e4547eca8a8712932025d41"/>
                <w:id w:val="892886"/>
                <w:lock w:val="sdtLocked"/>
              </w:sdtPr>
              <w:sdtContent>
                <w:tc>
                  <w:tcPr>
                    <w:tcW w:w="516" w:type="pct"/>
                    <w:vAlign w:val="center"/>
                  </w:tcPr>
                  <w:p w:rsidR="00145118" w:rsidRPr="00145118" w:rsidRDefault="00145118" w:rsidP="00145118">
                    <w:pPr>
                      <w:ind w:right="73"/>
                      <w:jc w:val="center"/>
                      <w:rPr>
                        <w:sz w:val="21"/>
                        <w:szCs w:val="21"/>
                      </w:rPr>
                    </w:pPr>
                    <w:r w:rsidRPr="00145118">
                      <w:rPr>
                        <w:rFonts w:hint="eastAsia"/>
                        <w:sz w:val="21"/>
                        <w:szCs w:val="21"/>
                      </w:rPr>
                      <w:t>款项的性质</w:t>
                    </w:r>
                  </w:p>
                </w:tc>
              </w:sdtContent>
            </w:sdt>
            <w:sdt>
              <w:sdtPr>
                <w:rPr>
                  <w:sz w:val="21"/>
                  <w:szCs w:val="21"/>
                </w:rPr>
                <w:tag w:val="_PLD_bddd90579b9f4693b33fb01a34a3cc74"/>
                <w:id w:val="892887"/>
                <w:lock w:val="sdtLocked"/>
              </w:sdtPr>
              <w:sdtContent>
                <w:tc>
                  <w:tcPr>
                    <w:tcW w:w="972" w:type="pct"/>
                    <w:vAlign w:val="center"/>
                  </w:tcPr>
                  <w:p w:rsidR="00145118" w:rsidRPr="00145118" w:rsidRDefault="00145118" w:rsidP="00145118">
                    <w:pPr>
                      <w:ind w:right="73"/>
                      <w:jc w:val="center"/>
                      <w:rPr>
                        <w:sz w:val="21"/>
                        <w:szCs w:val="21"/>
                      </w:rPr>
                    </w:pPr>
                    <w:r w:rsidRPr="00145118">
                      <w:rPr>
                        <w:rFonts w:hint="eastAsia"/>
                        <w:sz w:val="21"/>
                        <w:szCs w:val="21"/>
                      </w:rPr>
                      <w:t>期末余额</w:t>
                    </w:r>
                  </w:p>
                </w:tc>
              </w:sdtContent>
            </w:sdt>
            <w:sdt>
              <w:sdtPr>
                <w:rPr>
                  <w:sz w:val="21"/>
                  <w:szCs w:val="21"/>
                </w:rPr>
                <w:tag w:val="_PLD_ebce2f2b8a5b44c0a8efa1f8472d726f"/>
                <w:id w:val="892888"/>
                <w:lock w:val="sdtLocked"/>
              </w:sdtPr>
              <w:sdtContent>
                <w:tc>
                  <w:tcPr>
                    <w:tcW w:w="627" w:type="pct"/>
                    <w:vAlign w:val="center"/>
                  </w:tcPr>
                  <w:p w:rsidR="00145118" w:rsidRPr="00145118" w:rsidRDefault="00145118" w:rsidP="00145118">
                    <w:pPr>
                      <w:ind w:right="73"/>
                      <w:jc w:val="center"/>
                      <w:rPr>
                        <w:sz w:val="21"/>
                        <w:szCs w:val="21"/>
                      </w:rPr>
                    </w:pPr>
                    <w:r w:rsidRPr="00145118">
                      <w:rPr>
                        <w:rFonts w:hint="eastAsia"/>
                        <w:sz w:val="21"/>
                        <w:szCs w:val="21"/>
                      </w:rPr>
                      <w:t>账龄</w:t>
                    </w:r>
                  </w:p>
                </w:tc>
              </w:sdtContent>
            </w:sdt>
            <w:sdt>
              <w:sdtPr>
                <w:rPr>
                  <w:sz w:val="21"/>
                  <w:szCs w:val="21"/>
                </w:rPr>
                <w:tag w:val="_PLD_4ee275521dbe4dc2baaaf49d9294de38"/>
                <w:id w:val="892889"/>
                <w:lock w:val="sdtLocked"/>
              </w:sdtPr>
              <w:sdtContent>
                <w:tc>
                  <w:tcPr>
                    <w:tcW w:w="855" w:type="pct"/>
                    <w:vAlign w:val="center"/>
                  </w:tcPr>
                  <w:p w:rsidR="00145118" w:rsidRPr="00145118" w:rsidRDefault="00145118" w:rsidP="00145118">
                    <w:pPr>
                      <w:jc w:val="center"/>
                      <w:rPr>
                        <w:sz w:val="21"/>
                        <w:szCs w:val="21"/>
                      </w:rPr>
                    </w:pPr>
                    <w:r w:rsidRPr="00145118">
                      <w:rPr>
                        <w:rFonts w:hint="eastAsia"/>
                        <w:sz w:val="21"/>
                        <w:szCs w:val="21"/>
                      </w:rPr>
                      <w:t>占其他应收款期末余额合计数的比例(</w:t>
                    </w:r>
                    <w:r w:rsidRPr="00145118">
                      <w:rPr>
                        <w:sz w:val="21"/>
                        <w:szCs w:val="21"/>
                      </w:rPr>
                      <w:t>%)</w:t>
                    </w:r>
                  </w:p>
                </w:tc>
              </w:sdtContent>
            </w:sdt>
            <w:sdt>
              <w:sdtPr>
                <w:rPr>
                  <w:sz w:val="21"/>
                  <w:szCs w:val="21"/>
                </w:rPr>
                <w:tag w:val="_PLD_f63b55aec3964290829b6afe171881b8"/>
                <w:id w:val="892890"/>
                <w:lock w:val="sdtLocked"/>
              </w:sdtPr>
              <w:sdtContent>
                <w:tc>
                  <w:tcPr>
                    <w:tcW w:w="874" w:type="pct"/>
                    <w:vAlign w:val="center"/>
                  </w:tcPr>
                  <w:p w:rsidR="00145118" w:rsidRPr="00145118" w:rsidRDefault="00145118" w:rsidP="00145118">
                    <w:pPr>
                      <w:jc w:val="center"/>
                      <w:rPr>
                        <w:sz w:val="21"/>
                        <w:szCs w:val="21"/>
                      </w:rPr>
                    </w:pPr>
                    <w:r w:rsidRPr="00145118">
                      <w:rPr>
                        <w:rFonts w:hint="eastAsia"/>
                        <w:sz w:val="21"/>
                        <w:szCs w:val="21"/>
                      </w:rPr>
                      <w:t>坏账准备</w:t>
                    </w:r>
                  </w:p>
                  <w:p w:rsidR="00145118" w:rsidRPr="00145118" w:rsidRDefault="00145118" w:rsidP="00145118">
                    <w:pPr>
                      <w:jc w:val="center"/>
                      <w:rPr>
                        <w:sz w:val="21"/>
                        <w:szCs w:val="21"/>
                      </w:rPr>
                    </w:pPr>
                    <w:r w:rsidRPr="00145118">
                      <w:rPr>
                        <w:rFonts w:hint="eastAsia"/>
                        <w:sz w:val="21"/>
                        <w:szCs w:val="21"/>
                      </w:rPr>
                      <w:t>期末余额</w:t>
                    </w:r>
                  </w:p>
                </w:tc>
              </w:sdtContent>
            </w:sdt>
          </w:tr>
          <w:sdt>
            <w:sdtPr>
              <w:rPr>
                <w:rFonts w:hint="eastAsia"/>
                <w:sz w:val="21"/>
                <w:szCs w:val="21"/>
              </w:rPr>
              <w:alias w:val="其他应收款欠款户"/>
              <w:tag w:val="_TUP_0146960361f9400f96cf10884e0c6b7e"/>
              <w:id w:val="892891"/>
              <w:lock w:val="sdtLocked"/>
            </w:sdtPr>
            <w:sdtContent>
              <w:tr w:rsidR="00145118" w:rsidRPr="00145118" w:rsidTr="00145118">
                <w:trPr>
                  <w:cantSplit/>
                </w:trPr>
                <w:tc>
                  <w:tcPr>
                    <w:tcW w:w="1156" w:type="pct"/>
                  </w:tcPr>
                  <w:p w:rsidR="00145118" w:rsidRPr="00145118" w:rsidRDefault="00145118" w:rsidP="00145118">
                    <w:pPr>
                      <w:ind w:right="105"/>
                      <w:rPr>
                        <w:sz w:val="21"/>
                        <w:szCs w:val="21"/>
                      </w:rPr>
                    </w:pPr>
                    <w:r w:rsidRPr="00145118">
                      <w:rPr>
                        <w:sz w:val="21"/>
                        <w:szCs w:val="21"/>
                      </w:rPr>
                      <w:t>沧州市运河区房屋征收管理办公室</w:t>
                    </w:r>
                  </w:p>
                </w:tc>
                <w:tc>
                  <w:tcPr>
                    <w:tcW w:w="516" w:type="pct"/>
                  </w:tcPr>
                  <w:p w:rsidR="00145118" w:rsidRPr="00145118" w:rsidRDefault="00145118" w:rsidP="00145118">
                    <w:pPr>
                      <w:ind w:right="73"/>
                      <w:rPr>
                        <w:sz w:val="21"/>
                        <w:szCs w:val="21"/>
                      </w:rPr>
                    </w:pPr>
                    <w:r w:rsidRPr="00145118">
                      <w:rPr>
                        <w:sz w:val="21"/>
                        <w:szCs w:val="21"/>
                      </w:rPr>
                      <w:t>土地及房屋</w:t>
                    </w:r>
                    <w:proofErr w:type="gramStart"/>
                    <w:r w:rsidRPr="00145118">
                      <w:rPr>
                        <w:sz w:val="21"/>
                        <w:szCs w:val="21"/>
                      </w:rPr>
                      <w:t>征收款</w:t>
                    </w:r>
                    <w:proofErr w:type="gramEnd"/>
                  </w:p>
                </w:tc>
                <w:tc>
                  <w:tcPr>
                    <w:tcW w:w="972" w:type="pct"/>
                  </w:tcPr>
                  <w:p w:rsidR="00145118" w:rsidRPr="00145118" w:rsidRDefault="00145118" w:rsidP="00145118">
                    <w:pPr>
                      <w:ind w:right="73"/>
                      <w:jc w:val="right"/>
                      <w:rPr>
                        <w:sz w:val="21"/>
                        <w:szCs w:val="21"/>
                      </w:rPr>
                    </w:pPr>
                    <w:r w:rsidRPr="00145118">
                      <w:rPr>
                        <w:sz w:val="21"/>
                        <w:szCs w:val="21"/>
                      </w:rPr>
                      <w:t>189,475,238.00</w:t>
                    </w:r>
                  </w:p>
                </w:tc>
                <w:tc>
                  <w:tcPr>
                    <w:tcW w:w="627" w:type="pct"/>
                  </w:tcPr>
                  <w:p w:rsidR="00145118" w:rsidRPr="00145118" w:rsidRDefault="00145118" w:rsidP="00145118">
                    <w:pPr>
                      <w:ind w:right="73"/>
                      <w:jc w:val="right"/>
                      <w:rPr>
                        <w:sz w:val="21"/>
                        <w:szCs w:val="21"/>
                      </w:rPr>
                    </w:pPr>
                    <w:r w:rsidRPr="00145118">
                      <w:rPr>
                        <w:sz w:val="21"/>
                        <w:szCs w:val="21"/>
                      </w:rPr>
                      <w:t>1-2年</w:t>
                    </w:r>
                  </w:p>
                </w:tc>
                <w:tc>
                  <w:tcPr>
                    <w:tcW w:w="855" w:type="pct"/>
                  </w:tcPr>
                  <w:p w:rsidR="00145118" w:rsidRPr="00145118" w:rsidRDefault="00145118" w:rsidP="00145118">
                    <w:pPr>
                      <w:jc w:val="right"/>
                      <w:rPr>
                        <w:sz w:val="21"/>
                        <w:szCs w:val="21"/>
                      </w:rPr>
                    </w:pPr>
                    <w:r w:rsidRPr="00145118">
                      <w:rPr>
                        <w:sz w:val="21"/>
                        <w:szCs w:val="21"/>
                      </w:rPr>
                      <w:t>87.30</w:t>
                    </w:r>
                  </w:p>
                </w:tc>
                <w:tc>
                  <w:tcPr>
                    <w:tcW w:w="874" w:type="pct"/>
                  </w:tcPr>
                  <w:p w:rsidR="00145118" w:rsidRPr="00145118" w:rsidRDefault="00145118" w:rsidP="00145118">
                    <w:pPr>
                      <w:jc w:val="right"/>
                      <w:rPr>
                        <w:sz w:val="21"/>
                        <w:szCs w:val="21"/>
                      </w:rPr>
                    </w:pPr>
                    <w:r w:rsidRPr="00145118">
                      <w:rPr>
                        <w:sz w:val="21"/>
                        <w:szCs w:val="21"/>
                      </w:rPr>
                      <w:t>945,330.13</w:t>
                    </w:r>
                  </w:p>
                </w:tc>
              </w:tr>
            </w:sdtContent>
          </w:sdt>
          <w:sdt>
            <w:sdtPr>
              <w:rPr>
                <w:rFonts w:hint="eastAsia"/>
                <w:sz w:val="21"/>
                <w:szCs w:val="21"/>
              </w:rPr>
              <w:alias w:val="其他应收款欠款户"/>
              <w:tag w:val="_TUP_0146960361f9400f96cf10884e0c6b7e"/>
              <w:id w:val="892892"/>
              <w:lock w:val="sdtLocked"/>
            </w:sdtPr>
            <w:sdtContent>
              <w:tr w:rsidR="00145118" w:rsidRPr="00145118" w:rsidTr="00145118">
                <w:trPr>
                  <w:cantSplit/>
                </w:trPr>
                <w:tc>
                  <w:tcPr>
                    <w:tcW w:w="1156" w:type="pct"/>
                  </w:tcPr>
                  <w:p w:rsidR="00145118" w:rsidRPr="00145118" w:rsidRDefault="00145118" w:rsidP="00145118">
                    <w:pPr>
                      <w:ind w:right="105"/>
                      <w:rPr>
                        <w:sz w:val="21"/>
                        <w:szCs w:val="21"/>
                      </w:rPr>
                    </w:pPr>
                    <w:r w:rsidRPr="00145118">
                      <w:rPr>
                        <w:sz w:val="21"/>
                        <w:szCs w:val="21"/>
                      </w:rPr>
                      <w:t>易安投资有限公司</w:t>
                    </w:r>
                  </w:p>
                </w:tc>
                <w:tc>
                  <w:tcPr>
                    <w:tcW w:w="516" w:type="pct"/>
                  </w:tcPr>
                  <w:p w:rsidR="00145118" w:rsidRPr="00145118" w:rsidRDefault="00145118" w:rsidP="00145118">
                    <w:pPr>
                      <w:ind w:right="73"/>
                      <w:rPr>
                        <w:sz w:val="21"/>
                        <w:szCs w:val="21"/>
                      </w:rPr>
                    </w:pPr>
                    <w:r w:rsidRPr="00145118">
                      <w:rPr>
                        <w:sz w:val="21"/>
                        <w:szCs w:val="21"/>
                      </w:rPr>
                      <w:t>理财投资款</w:t>
                    </w:r>
                  </w:p>
                </w:tc>
                <w:tc>
                  <w:tcPr>
                    <w:tcW w:w="972" w:type="pct"/>
                  </w:tcPr>
                  <w:p w:rsidR="00145118" w:rsidRPr="00145118" w:rsidRDefault="00145118" w:rsidP="00145118">
                    <w:pPr>
                      <w:ind w:right="73"/>
                      <w:jc w:val="right"/>
                      <w:rPr>
                        <w:sz w:val="21"/>
                        <w:szCs w:val="21"/>
                      </w:rPr>
                    </w:pPr>
                    <w:r w:rsidRPr="00145118">
                      <w:rPr>
                        <w:sz w:val="21"/>
                        <w:szCs w:val="21"/>
                      </w:rPr>
                      <w:t>23,827,035.00</w:t>
                    </w:r>
                  </w:p>
                </w:tc>
                <w:tc>
                  <w:tcPr>
                    <w:tcW w:w="627" w:type="pct"/>
                  </w:tcPr>
                  <w:p w:rsidR="00145118" w:rsidRPr="00145118" w:rsidRDefault="00145118" w:rsidP="00145118">
                    <w:pPr>
                      <w:ind w:right="73"/>
                      <w:jc w:val="right"/>
                      <w:rPr>
                        <w:sz w:val="21"/>
                        <w:szCs w:val="21"/>
                      </w:rPr>
                    </w:pPr>
                    <w:r w:rsidRPr="00145118">
                      <w:rPr>
                        <w:sz w:val="21"/>
                        <w:szCs w:val="21"/>
                      </w:rPr>
                      <w:t>5年以上</w:t>
                    </w:r>
                  </w:p>
                </w:tc>
                <w:tc>
                  <w:tcPr>
                    <w:tcW w:w="855" w:type="pct"/>
                  </w:tcPr>
                  <w:p w:rsidR="00145118" w:rsidRPr="00145118" w:rsidRDefault="00145118" w:rsidP="00145118">
                    <w:pPr>
                      <w:jc w:val="right"/>
                      <w:rPr>
                        <w:sz w:val="21"/>
                        <w:szCs w:val="21"/>
                      </w:rPr>
                    </w:pPr>
                    <w:r w:rsidRPr="00145118">
                      <w:rPr>
                        <w:sz w:val="21"/>
                        <w:szCs w:val="21"/>
                      </w:rPr>
                      <w:t>10.99</w:t>
                    </w:r>
                  </w:p>
                </w:tc>
                <w:tc>
                  <w:tcPr>
                    <w:tcW w:w="874" w:type="pct"/>
                  </w:tcPr>
                  <w:p w:rsidR="00145118" w:rsidRPr="00145118" w:rsidRDefault="00145118" w:rsidP="00145118">
                    <w:pPr>
                      <w:jc w:val="right"/>
                      <w:rPr>
                        <w:sz w:val="21"/>
                        <w:szCs w:val="21"/>
                      </w:rPr>
                    </w:pPr>
                    <w:r w:rsidRPr="00145118">
                      <w:rPr>
                        <w:sz w:val="21"/>
                        <w:szCs w:val="21"/>
                      </w:rPr>
                      <w:t>23,827,035.00</w:t>
                    </w:r>
                  </w:p>
                </w:tc>
              </w:tr>
            </w:sdtContent>
          </w:sdt>
          <w:sdt>
            <w:sdtPr>
              <w:rPr>
                <w:rFonts w:hint="eastAsia"/>
                <w:sz w:val="21"/>
                <w:szCs w:val="21"/>
              </w:rPr>
              <w:alias w:val="其他应收款欠款户"/>
              <w:tag w:val="_TUP_0146960361f9400f96cf10884e0c6b7e"/>
              <w:id w:val="892893"/>
              <w:lock w:val="sdtLocked"/>
            </w:sdtPr>
            <w:sdtContent>
              <w:tr w:rsidR="00145118" w:rsidRPr="00145118" w:rsidTr="00145118">
                <w:trPr>
                  <w:cantSplit/>
                </w:trPr>
                <w:tc>
                  <w:tcPr>
                    <w:tcW w:w="1156" w:type="pct"/>
                  </w:tcPr>
                  <w:p w:rsidR="00145118" w:rsidRPr="00145118" w:rsidRDefault="00145118" w:rsidP="00145118">
                    <w:pPr>
                      <w:ind w:right="105"/>
                      <w:rPr>
                        <w:sz w:val="21"/>
                        <w:szCs w:val="21"/>
                      </w:rPr>
                    </w:pPr>
                    <w:r w:rsidRPr="00145118">
                      <w:rPr>
                        <w:sz w:val="21"/>
                        <w:szCs w:val="21"/>
                      </w:rPr>
                      <w:t>沧州大化新材料有限责任公司</w:t>
                    </w:r>
                  </w:p>
                </w:tc>
                <w:tc>
                  <w:tcPr>
                    <w:tcW w:w="516" w:type="pct"/>
                  </w:tcPr>
                  <w:p w:rsidR="00145118" w:rsidRPr="00145118" w:rsidRDefault="00145118" w:rsidP="00145118">
                    <w:pPr>
                      <w:ind w:right="73"/>
                      <w:rPr>
                        <w:sz w:val="21"/>
                        <w:szCs w:val="21"/>
                      </w:rPr>
                    </w:pPr>
                    <w:r w:rsidRPr="00145118">
                      <w:rPr>
                        <w:sz w:val="21"/>
                        <w:szCs w:val="21"/>
                      </w:rPr>
                      <w:t>关联方往来</w:t>
                    </w:r>
                  </w:p>
                </w:tc>
                <w:tc>
                  <w:tcPr>
                    <w:tcW w:w="972" w:type="pct"/>
                  </w:tcPr>
                  <w:p w:rsidR="00145118" w:rsidRPr="00145118" w:rsidRDefault="00145118" w:rsidP="00145118">
                    <w:pPr>
                      <w:ind w:right="73"/>
                      <w:jc w:val="right"/>
                      <w:rPr>
                        <w:sz w:val="21"/>
                        <w:szCs w:val="21"/>
                      </w:rPr>
                    </w:pPr>
                    <w:r w:rsidRPr="00145118">
                      <w:rPr>
                        <w:sz w:val="21"/>
                        <w:szCs w:val="21"/>
                      </w:rPr>
                      <w:t>1,872,490.84</w:t>
                    </w:r>
                  </w:p>
                </w:tc>
                <w:tc>
                  <w:tcPr>
                    <w:tcW w:w="627" w:type="pct"/>
                  </w:tcPr>
                  <w:p w:rsidR="00145118" w:rsidRPr="00145118" w:rsidRDefault="00145118" w:rsidP="00145118">
                    <w:pPr>
                      <w:ind w:right="73"/>
                      <w:jc w:val="right"/>
                      <w:rPr>
                        <w:sz w:val="21"/>
                        <w:szCs w:val="21"/>
                      </w:rPr>
                    </w:pPr>
                    <w:r w:rsidRPr="00145118">
                      <w:rPr>
                        <w:sz w:val="21"/>
                        <w:szCs w:val="21"/>
                      </w:rPr>
                      <w:t>2-3年</w:t>
                    </w:r>
                  </w:p>
                </w:tc>
                <w:tc>
                  <w:tcPr>
                    <w:tcW w:w="855" w:type="pct"/>
                  </w:tcPr>
                  <w:p w:rsidR="00145118" w:rsidRPr="00145118" w:rsidRDefault="00145118" w:rsidP="00145118">
                    <w:pPr>
                      <w:jc w:val="right"/>
                      <w:rPr>
                        <w:sz w:val="21"/>
                        <w:szCs w:val="21"/>
                      </w:rPr>
                    </w:pPr>
                    <w:r w:rsidRPr="00145118">
                      <w:rPr>
                        <w:sz w:val="21"/>
                        <w:szCs w:val="21"/>
                      </w:rPr>
                      <w:t>0.86</w:t>
                    </w:r>
                  </w:p>
                </w:tc>
                <w:tc>
                  <w:tcPr>
                    <w:tcW w:w="874" w:type="pct"/>
                  </w:tcPr>
                  <w:p w:rsidR="00145118" w:rsidRPr="00145118" w:rsidRDefault="00145118" w:rsidP="00145118">
                    <w:pPr>
                      <w:jc w:val="right"/>
                      <w:rPr>
                        <w:sz w:val="21"/>
                        <w:szCs w:val="21"/>
                      </w:rPr>
                    </w:pPr>
                  </w:p>
                </w:tc>
              </w:tr>
            </w:sdtContent>
          </w:sdt>
          <w:sdt>
            <w:sdtPr>
              <w:rPr>
                <w:rFonts w:hint="eastAsia"/>
                <w:sz w:val="21"/>
                <w:szCs w:val="21"/>
              </w:rPr>
              <w:alias w:val="其他应收款欠款户"/>
              <w:tag w:val="_TUP_0146960361f9400f96cf10884e0c6b7e"/>
              <w:id w:val="892894"/>
              <w:lock w:val="sdtLocked"/>
            </w:sdtPr>
            <w:sdtContent>
              <w:tr w:rsidR="00145118" w:rsidRPr="00145118" w:rsidTr="00145118">
                <w:trPr>
                  <w:cantSplit/>
                </w:trPr>
                <w:tc>
                  <w:tcPr>
                    <w:tcW w:w="1156" w:type="pct"/>
                  </w:tcPr>
                  <w:p w:rsidR="00145118" w:rsidRPr="00145118" w:rsidRDefault="00145118" w:rsidP="00145118">
                    <w:pPr>
                      <w:ind w:right="105"/>
                      <w:rPr>
                        <w:sz w:val="21"/>
                        <w:szCs w:val="21"/>
                      </w:rPr>
                    </w:pPr>
                    <w:r w:rsidRPr="00145118">
                      <w:rPr>
                        <w:sz w:val="21"/>
                        <w:szCs w:val="21"/>
                      </w:rPr>
                      <w:t>沧州化肥设备配件储备有限公司</w:t>
                    </w:r>
                  </w:p>
                </w:tc>
                <w:tc>
                  <w:tcPr>
                    <w:tcW w:w="516" w:type="pct"/>
                  </w:tcPr>
                  <w:p w:rsidR="00145118" w:rsidRPr="00145118" w:rsidRDefault="00145118" w:rsidP="00145118">
                    <w:pPr>
                      <w:ind w:right="73"/>
                      <w:rPr>
                        <w:sz w:val="21"/>
                        <w:szCs w:val="21"/>
                      </w:rPr>
                    </w:pPr>
                    <w:r w:rsidRPr="00145118">
                      <w:rPr>
                        <w:sz w:val="21"/>
                        <w:szCs w:val="21"/>
                      </w:rPr>
                      <w:t>其他</w:t>
                    </w:r>
                  </w:p>
                </w:tc>
                <w:tc>
                  <w:tcPr>
                    <w:tcW w:w="972" w:type="pct"/>
                  </w:tcPr>
                  <w:p w:rsidR="00145118" w:rsidRPr="00145118" w:rsidRDefault="00145118" w:rsidP="00145118">
                    <w:pPr>
                      <w:ind w:right="73"/>
                      <w:jc w:val="right"/>
                      <w:rPr>
                        <w:sz w:val="21"/>
                        <w:szCs w:val="21"/>
                      </w:rPr>
                    </w:pPr>
                    <w:r w:rsidRPr="00145118">
                      <w:rPr>
                        <w:sz w:val="21"/>
                        <w:szCs w:val="21"/>
                      </w:rPr>
                      <w:t>857,471.08</w:t>
                    </w:r>
                  </w:p>
                </w:tc>
                <w:tc>
                  <w:tcPr>
                    <w:tcW w:w="627" w:type="pct"/>
                  </w:tcPr>
                  <w:p w:rsidR="00145118" w:rsidRPr="00145118" w:rsidRDefault="00145118" w:rsidP="00145118">
                    <w:pPr>
                      <w:ind w:right="73"/>
                      <w:jc w:val="right"/>
                      <w:rPr>
                        <w:sz w:val="21"/>
                        <w:szCs w:val="21"/>
                      </w:rPr>
                    </w:pPr>
                    <w:r w:rsidRPr="00145118">
                      <w:rPr>
                        <w:sz w:val="21"/>
                        <w:szCs w:val="21"/>
                      </w:rPr>
                      <w:t>5年以上</w:t>
                    </w:r>
                  </w:p>
                </w:tc>
                <w:tc>
                  <w:tcPr>
                    <w:tcW w:w="855" w:type="pct"/>
                  </w:tcPr>
                  <w:p w:rsidR="00145118" w:rsidRPr="00145118" w:rsidRDefault="00145118" w:rsidP="00145118">
                    <w:pPr>
                      <w:jc w:val="right"/>
                      <w:rPr>
                        <w:sz w:val="21"/>
                        <w:szCs w:val="21"/>
                      </w:rPr>
                    </w:pPr>
                    <w:r w:rsidRPr="00145118">
                      <w:rPr>
                        <w:sz w:val="21"/>
                        <w:szCs w:val="21"/>
                      </w:rPr>
                      <w:t>0.40</w:t>
                    </w:r>
                  </w:p>
                </w:tc>
                <w:tc>
                  <w:tcPr>
                    <w:tcW w:w="874" w:type="pct"/>
                  </w:tcPr>
                  <w:p w:rsidR="00145118" w:rsidRPr="00145118" w:rsidRDefault="00145118" w:rsidP="00145118">
                    <w:pPr>
                      <w:jc w:val="right"/>
                      <w:rPr>
                        <w:sz w:val="21"/>
                        <w:szCs w:val="21"/>
                      </w:rPr>
                    </w:pPr>
                    <w:r w:rsidRPr="00145118">
                      <w:rPr>
                        <w:sz w:val="21"/>
                        <w:szCs w:val="21"/>
                      </w:rPr>
                      <w:t>857,471.08</w:t>
                    </w:r>
                  </w:p>
                </w:tc>
              </w:tr>
            </w:sdtContent>
          </w:sdt>
          <w:sdt>
            <w:sdtPr>
              <w:rPr>
                <w:rFonts w:hint="eastAsia"/>
                <w:sz w:val="21"/>
                <w:szCs w:val="21"/>
              </w:rPr>
              <w:alias w:val="其他应收款欠款户"/>
              <w:tag w:val="_TUP_0146960361f9400f96cf10884e0c6b7e"/>
              <w:id w:val="892895"/>
              <w:lock w:val="sdtLocked"/>
            </w:sdtPr>
            <w:sdtContent>
              <w:tr w:rsidR="00145118" w:rsidRPr="00145118" w:rsidTr="00145118">
                <w:trPr>
                  <w:cantSplit/>
                </w:trPr>
                <w:tc>
                  <w:tcPr>
                    <w:tcW w:w="1156" w:type="pct"/>
                  </w:tcPr>
                  <w:p w:rsidR="00145118" w:rsidRPr="00145118" w:rsidRDefault="00145118" w:rsidP="00145118">
                    <w:pPr>
                      <w:ind w:right="105"/>
                      <w:rPr>
                        <w:sz w:val="21"/>
                        <w:szCs w:val="21"/>
                      </w:rPr>
                    </w:pPr>
                    <w:r w:rsidRPr="00145118">
                      <w:rPr>
                        <w:sz w:val="21"/>
                        <w:szCs w:val="21"/>
                      </w:rPr>
                      <w:t>沧州供电公司</w:t>
                    </w:r>
                  </w:p>
                </w:tc>
                <w:tc>
                  <w:tcPr>
                    <w:tcW w:w="516" w:type="pct"/>
                  </w:tcPr>
                  <w:p w:rsidR="00145118" w:rsidRPr="00145118" w:rsidRDefault="00145118" w:rsidP="00145118">
                    <w:pPr>
                      <w:ind w:right="73"/>
                      <w:rPr>
                        <w:sz w:val="21"/>
                        <w:szCs w:val="21"/>
                      </w:rPr>
                    </w:pPr>
                    <w:r w:rsidRPr="00145118">
                      <w:rPr>
                        <w:sz w:val="21"/>
                        <w:szCs w:val="21"/>
                      </w:rPr>
                      <w:t>其他</w:t>
                    </w:r>
                  </w:p>
                </w:tc>
                <w:tc>
                  <w:tcPr>
                    <w:tcW w:w="972" w:type="pct"/>
                  </w:tcPr>
                  <w:p w:rsidR="00145118" w:rsidRPr="00145118" w:rsidRDefault="00145118" w:rsidP="00145118">
                    <w:pPr>
                      <w:ind w:right="73"/>
                      <w:jc w:val="right"/>
                      <w:rPr>
                        <w:sz w:val="21"/>
                        <w:szCs w:val="21"/>
                      </w:rPr>
                    </w:pPr>
                    <w:r w:rsidRPr="00145118">
                      <w:rPr>
                        <w:sz w:val="21"/>
                        <w:szCs w:val="21"/>
                      </w:rPr>
                      <w:t>650,000.00</w:t>
                    </w:r>
                  </w:p>
                </w:tc>
                <w:tc>
                  <w:tcPr>
                    <w:tcW w:w="627" w:type="pct"/>
                  </w:tcPr>
                  <w:p w:rsidR="00145118" w:rsidRPr="00145118" w:rsidRDefault="00145118" w:rsidP="00145118">
                    <w:pPr>
                      <w:ind w:right="73"/>
                      <w:jc w:val="right"/>
                      <w:rPr>
                        <w:sz w:val="21"/>
                        <w:szCs w:val="21"/>
                      </w:rPr>
                    </w:pPr>
                    <w:r w:rsidRPr="00145118">
                      <w:rPr>
                        <w:sz w:val="21"/>
                        <w:szCs w:val="21"/>
                      </w:rPr>
                      <w:t>5年以上</w:t>
                    </w:r>
                  </w:p>
                </w:tc>
                <w:tc>
                  <w:tcPr>
                    <w:tcW w:w="855" w:type="pct"/>
                  </w:tcPr>
                  <w:p w:rsidR="00145118" w:rsidRPr="00145118" w:rsidRDefault="00145118" w:rsidP="00145118">
                    <w:pPr>
                      <w:jc w:val="right"/>
                      <w:rPr>
                        <w:sz w:val="21"/>
                        <w:szCs w:val="21"/>
                      </w:rPr>
                    </w:pPr>
                    <w:r w:rsidRPr="00145118">
                      <w:rPr>
                        <w:sz w:val="21"/>
                        <w:szCs w:val="21"/>
                      </w:rPr>
                      <w:t>0.30</w:t>
                    </w:r>
                  </w:p>
                </w:tc>
                <w:tc>
                  <w:tcPr>
                    <w:tcW w:w="874" w:type="pct"/>
                  </w:tcPr>
                  <w:p w:rsidR="00145118" w:rsidRPr="00145118" w:rsidRDefault="00145118" w:rsidP="00145118">
                    <w:pPr>
                      <w:jc w:val="right"/>
                      <w:rPr>
                        <w:sz w:val="21"/>
                        <w:szCs w:val="21"/>
                      </w:rPr>
                    </w:pPr>
                    <w:r w:rsidRPr="00145118">
                      <w:rPr>
                        <w:sz w:val="21"/>
                        <w:szCs w:val="21"/>
                      </w:rPr>
                      <w:t>650,000.00</w:t>
                    </w:r>
                  </w:p>
                </w:tc>
              </w:tr>
            </w:sdtContent>
          </w:sdt>
          <w:tr w:rsidR="00145118" w:rsidRPr="00145118" w:rsidTr="00145118">
            <w:trPr>
              <w:cantSplit/>
            </w:trPr>
            <w:sdt>
              <w:sdtPr>
                <w:rPr>
                  <w:sz w:val="21"/>
                  <w:szCs w:val="21"/>
                </w:rPr>
                <w:tag w:val="_PLD_a7f472d740c84362a157258c79bd0672"/>
                <w:id w:val="892896"/>
                <w:lock w:val="sdtLocked"/>
              </w:sdtPr>
              <w:sdtContent>
                <w:tc>
                  <w:tcPr>
                    <w:tcW w:w="1156" w:type="pct"/>
                  </w:tcPr>
                  <w:p w:rsidR="00145118" w:rsidRPr="00145118" w:rsidRDefault="00145118" w:rsidP="00145118">
                    <w:pPr>
                      <w:ind w:right="105"/>
                      <w:jc w:val="center"/>
                      <w:rPr>
                        <w:sz w:val="21"/>
                        <w:szCs w:val="21"/>
                      </w:rPr>
                    </w:pPr>
                    <w:r w:rsidRPr="00145118">
                      <w:rPr>
                        <w:rFonts w:hint="eastAsia"/>
                        <w:sz w:val="21"/>
                        <w:szCs w:val="21"/>
                      </w:rPr>
                      <w:t>合计</w:t>
                    </w:r>
                  </w:p>
                </w:tc>
              </w:sdtContent>
            </w:sdt>
            <w:tc>
              <w:tcPr>
                <w:tcW w:w="516" w:type="pct"/>
              </w:tcPr>
              <w:p w:rsidR="00145118" w:rsidRPr="00145118" w:rsidRDefault="00145118" w:rsidP="00145118">
                <w:pPr>
                  <w:ind w:right="73"/>
                  <w:jc w:val="center"/>
                  <w:rPr>
                    <w:sz w:val="21"/>
                    <w:szCs w:val="21"/>
                  </w:rPr>
                </w:pPr>
                <w:r w:rsidRPr="00145118">
                  <w:rPr>
                    <w:sz w:val="21"/>
                    <w:szCs w:val="21"/>
                  </w:rPr>
                  <w:t>/</w:t>
                </w:r>
              </w:p>
            </w:tc>
            <w:tc>
              <w:tcPr>
                <w:tcW w:w="972" w:type="pct"/>
              </w:tcPr>
              <w:p w:rsidR="00145118" w:rsidRPr="00145118" w:rsidRDefault="00145118" w:rsidP="00145118">
                <w:pPr>
                  <w:ind w:right="73"/>
                  <w:jc w:val="right"/>
                  <w:rPr>
                    <w:sz w:val="21"/>
                    <w:szCs w:val="21"/>
                  </w:rPr>
                </w:pPr>
                <w:r w:rsidRPr="00145118">
                  <w:rPr>
                    <w:sz w:val="21"/>
                    <w:szCs w:val="21"/>
                  </w:rPr>
                  <w:t>216,682,234.92</w:t>
                </w:r>
              </w:p>
            </w:tc>
            <w:tc>
              <w:tcPr>
                <w:tcW w:w="627" w:type="pct"/>
              </w:tcPr>
              <w:p w:rsidR="00145118" w:rsidRPr="00145118" w:rsidRDefault="00145118" w:rsidP="00145118">
                <w:pPr>
                  <w:ind w:right="73"/>
                  <w:jc w:val="right"/>
                  <w:rPr>
                    <w:sz w:val="21"/>
                    <w:szCs w:val="21"/>
                  </w:rPr>
                </w:pPr>
                <w:r w:rsidRPr="00145118">
                  <w:rPr>
                    <w:sz w:val="21"/>
                    <w:szCs w:val="21"/>
                  </w:rPr>
                  <w:t>/</w:t>
                </w:r>
              </w:p>
            </w:tc>
            <w:tc>
              <w:tcPr>
                <w:tcW w:w="855" w:type="pct"/>
                <w:vAlign w:val="center"/>
              </w:tcPr>
              <w:p w:rsidR="00145118" w:rsidRPr="00145118" w:rsidRDefault="00145118" w:rsidP="00145118">
                <w:pPr>
                  <w:jc w:val="right"/>
                  <w:rPr>
                    <w:sz w:val="21"/>
                    <w:szCs w:val="21"/>
                  </w:rPr>
                </w:pPr>
                <w:r w:rsidRPr="00145118">
                  <w:rPr>
                    <w:sz w:val="21"/>
                    <w:szCs w:val="21"/>
                  </w:rPr>
                  <w:t>99.85</w:t>
                </w:r>
              </w:p>
            </w:tc>
            <w:tc>
              <w:tcPr>
                <w:tcW w:w="874" w:type="pct"/>
                <w:vAlign w:val="center"/>
              </w:tcPr>
              <w:p w:rsidR="00145118" w:rsidRPr="00145118" w:rsidRDefault="00145118" w:rsidP="00145118">
                <w:pPr>
                  <w:jc w:val="right"/>
                  <w:rPr>
                    <w:sz w:val="21"/>
                    <w:szCs w:val="21"/>
                  </w:rPr>
                </w:pPr>
                <w:r w:rsidRPr="00145118">
                  <w:rPr>
                    <w:sz w:val="21"/>
                    <w:szCs w:val="21"/>
                  </w:rPr>
                  <w:t>26,279,836.21</w:t>
                </w:r>
              </w:p>
            </w:tc>
          </w:tr>
        </w:tbl>
        <w:p w:rsidR="00FD2133" w:rsidRDefault="00D1422C"/>
      </w:sdtContent>
    </w:sdt>
    <w:sdt>
      <w:sdtPr>
        <w:rPr>
          <w:rFonts w:ascii="Times New Roman" w:eastAsia="宋体" w:hAnsi="Times New Roman" w:cs="宋体" w:hint="eastAsia"/>
          <w:b w:val="0"/>
          <w:bCs w:val="0"/>
          <w:kern w:val="0"/>
          <w:sz w:val="24"/>
          <w:szCs w:val="24"/>
        </w:rPr>
        <w:alias w:val="模块:按应收金额确认的政府补助"/>
        <w:tag w:val="_SEC_c503ea1b9c7e4198b86f2abbf23b2ab9"/>
        <w:id w:val="-1804534439"/>
        <w:lock w:val="sdtLocked"/>
        <w:placeholder>
          <w:docPart w:val="GBC22222222222222222222222222222"/>
        </w:placeholder>
      </w:sdtPr>
      <w:sdtEndPr>
        <w:rPr>
          <w:sz w:val="21"/>
          <w:szCs w:val="21"/>
        </w:rPr>
      </w:sdtEndPr>
      <w:sdtContent>
        <w:p w:rsidR="00FD2133" w:rsidRDefault="00537341">
          <w:pPr>
            <w:pStyle w:val="4"/>
            <w:numPr>
              <w:ilvl w:val="0"/>
              <w:numId w:val="67"/>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EndPr>
            <w:rPr>
              <w:sz w:val="21"/>
              <w:szCs w:val="21"/>
            </w:rPr>
          </w:sdtEndPr>
          <w:sdtContent>
            <w:p w:rsidR="00145118" w:rsidRPr="00E3257C" w:rsidRDefault="00D1422C" w:rsidP="00145118">
              <w:pPr>
                <w:rPr>
                  <w:sz w:val="21"/>
                  <w:szCs w:val="21"/>
                </w:rPr>
              </w:pPr>
              <w:r w:rsidRPr="00E3257C">
                <w:rPr>
                  <w:sz w:val="21"/>
                  <w:szCs w:val="21"/>
                </w:rPr>
                <w:fldChar w:fldCharType="begin"/>
              </w:r>
              <w:r w:rsidR="00145118"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snapToGrid w:val="0"/>
            <w:spacing w:line="240" w:lineRule="atLeast"/>
            <w:rPr>
              <w:sz w:val="21"/>
              <w:szCs w:val="21"/>
            </w:rPr>
          </w:pPr>
        </w:p>
      </w:sdtContent>
    </w:sdt>
    <w:sdt>
      <w:sdtPr>
        <w:rPr>
          <w:rFonts w:ascii="Times New Roman" w:eastAsia="宋体" w:hAnsi="Times New Roman" w:cs="宋体"/>
          <w:b w:val="0"/>
          <w:bCs w:val="0"/>
          <w:kern w:val="0"/>
          <w:sz w:val="24"/>
          <w:szCs w:val="21"/>
        </w:rPr>
        <w:alias w:val="模块:因金融资产转移而终止确认的其他应收款"/>
        <w:tag w:val="_SEC_7f211e4933374e0fb33af86ebc3ae729"/>
        <w:id w:val="42721351"/>
        <w:lock w:val="sdtLocked"/>
        <w:placeholder>
          <w:docPart w:val="GBC22222222222222222222222222222"/>
        </w:placeholder>
      </w:sdtPr>
      <w:sdtContent>
        <w:p w:rsidR="00FD2133" w:rsidRPr="00E3257C" w:rsidRDefault="00537341">
          <w:pPr>
            <w:pStyle w:val="4"/>
            <w:numPr>
              <w:ilvl w:val="0"/>
              <w:numId w:val="67"/>
            </w:numPr>
            <w:rPr>
              <w:szCs w:val="21"/>
            </w:rPr>
          </w:pPr>
          <w:r w:rsidRPr="00E3257C">
            <w:rPr>
              <w:rFonts w:hint="eastAsia"/>
              <w:szCs w:val="21"/>
            </w:rPr>
            <w:t>因金融资产转移而终止确认的其他应收款</w:t>
          </w:r>
        </w:p>
        <w:sdt>
          <w:sdtPr>
            <w:rPr>
              <w:rFonts w:hint="eastAsia"/>
              <w:sz w:val="21"/>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Content>
            <w:p w:rsidR="00FD2133" w:rsidRPr="00E3257C" w:rsidRDefault="00D1422C" w:rsidP="00145118">
              <w:pPr>
                <w:ind w:right="57"/>
                <w:rPr>
                  <w:sz w:val="21"/>
                  <w:szCs w:val="21"/>
                </w:rPr>
              </w:pPr>
              <w:r w:rsidRPr="00E3257C">
                <w:rPr>
                  <w:sz w:val="21"/>
                  <w:szCs w:val="21"/>
                </w:rPr>
                <w:fldChar w:fldCharType="begin"/>
              </w:r>
              <w:r w:rsidR="00145118"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ind w:right="57"/>
            <w:rPr>
              <w:sz w:val="21"/>
              <w:szCs w:val="21"/>
            </w:rPr>
          </w:pPr>
        </w:p>
      </w:sdtContent>
    </w:sdt>
    <w:sdt>
      <w:sdtPr>
        <w:rPr>
          <w:rFonts w:ascii="Times New Roman" w:eastAsia="宋体" w:hAnsi="Times New Roman" w:cs="宋体" w:hint="eastAsia"/>
          <w:b w:val="0"/>
          <w:bCs w:val="0"/>
          <w:kern w:val="0"/>
          <w:sz w:val="24"/>
          <w:szCs w:val="21"/>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FD2133" w:rsidRPr="00E3257C" w:rsidRDefault="00537341">
          <w:pPr>
            <w:pStyle w:val="4"/>
            <w:numPr>
              <w:ilvl w:val="0"/>
              <w:numId w:val="67"/>
            </w:numPr>
            <w:rPr>
              <w:szCs w:val="21"/>
            </w:rPr>
          </w:pPr>
          <w:r w:rsidRPr="00E3257C">
            <w:rPr>
              <w:rFonts w:hint="eastAsia"/>
              <w:szCs w:val="21"/>
            </w:rPr>
            <w:t>转移其他</w:t>
          </w:r>
          <w:proofErr w:type="gramStart"/>
          <w:r w:rsidRPr="00E3257C">
            <w:rPr>
              <w:rFonts w:hint="eastAsia"/>
              <w:szCs w:val="21"/>
            </w:rPr>
            <w:t>应收款且继续</w:t>
          </w:r>
          <w:proofErr w:type="gramEnd"/>
          <w:r w:rsidRPr="00E3257C">
            <w:rPr>
              <w:rFonts w:hint="eastAsia"/>
              <w:szCs w:val="21"/>
            </w:rPr>
            <w:t>涉</w:t>
          </w:r>
          <w:proofErr w:type="gramStart"/>
          <w:r w:rsidRPr="00E3257C">
            <w:rPr>
              <w:rFonts w:hint="eastAsia"/>
              <w:szCs w:val="21"/>
            </w:rPr>
            <w:t>入形成</w:t>
          </w:r>
          <w:proofErr w:type="gramEnd"/>
          <w:r w:rsidRPr="00E3257C">
            <w:rPr>
              <w:rFonts w:hint="eastAsia"/>
              <w:szCs w:val="21"/>
            </w:rPr>
            <w:t>的资产、负债金额</w:t>
          </w:r>
        </w:p>
        <w:sdt>
          <w:sdtPr>
            <w:rPr>
              <w:rFonts w:hint="eastAsia"/>
              <w:sz w:val="21"/>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Content>
            <w:p w:rsidR="00FD2133" w:rsidRPr="00E3257C" w:rsidRDefault="00D1422C" w:rsidP="00145118">
              <w:pPr>
                <w:rPr>
                  <w:sz w:val="21"/>
                  <w:szCs w:val="21"/>
                </w:rPr>
              </w:pPr>
              <w:r w:rsidRPr="00E3257C">
                <w:rPr>
                  <w:sz w:val="21"/>
                  <w:szCs w:val="21"/>
                </w:rPr>
                <w:fldChar w:fldCharType="begin"/>
              </w:r>
              <w:r w:rsidR="00145118"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sdt>
      <w:sdtPr>
        <w:rPr>
          <w:rFonts w:ascii="Times New Roman" w:hAnsi="Times New Roman" w:hint="eastAsia"/>
          <w:b/>
          <w:bCs/>
          <w:sz w:val="21"/>
          <w:szCs w:val="21"/>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FD2133" w:rsidRPr="00E3257C" w:rsidRDefault="00537341">
          <w:pPr>
            <w:rPr>
              <w:sz w:val="21"/>
              <w:szCs w:val="21"/>
            </w:rPr>
          </w:pPr>
          <w:r w:rsidRPr="00E3257C">
            <w:rPr>
              <w:rFonts w:hint="eastAsia"/>
              <w:sz w:val="21"/>
              <w:szCs w:val="21"/>
            </w:rPr>
            <w:t>其他</w:t>
          </w:r>
          <w:r w:rsidRPr="00E3257C">
            <w:rPr>
              <w:sz w:val="21"/>
              <w:szCs w:val="21"/>
            </w:rPr>
            <w:t>说明：</w:t>
          </w:r>
        </w:p>
        <w:sdt>
          <w:sdtPr>
            <w:rPr>
              <w:rFonts w:hint="eastAsia"/>
              <w:sz w:val="21"/>
              <w:szCs w:val="21"/>
            </w:rPr>
            <w:alias w:val="是否适用：母公司其他应收款的其他说明[双击切换]"/>
            <w:tag w:val="_GBC_479bc9ed241548c695a3905f38eb23fd"/>
            <w:id w:val="-621997207"/>
            <w:lock w:val="sdtLocked"/>
            <w:placeholder>
              <w:docPart w:val="GBC22222222222222222222222222222"/>
            </w:placeholder>
          </w:sdtPr>
          <w:sdtContent>
            <w:p w:rsidR="00FD2133" w:rsidRPr="00E3257C" w:rsidRDefault="00D1422C" w:rsidP="00145118">
              <w:pPr>
                <w:rPr>
                  <w:sz w:val="21"/>
                  <w:szCs w:val="21"/>
                </w:rPr>
              </w:pPr>
              <w:r w:rsidRPr="00E3257C">
                <w:rPr>
                  <w:sz w:val="21"/>
                  <w:szCs w:val="21"/>
                </w:rPr>
                <w:fldChar w:fldCharType="begin"/>
              </w:r>
              <w:r w:rsidR="00145118"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145118"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D1422C">
          <w:pPr>
            <w:rPr>
              <w:sz w:val="21"/>
              <w:szCs w:val="21"/>
            </w:rPr>
          </w:pPr>
        </w:p>
      </w:sdtContent>
    </w:sdt>
    <w:p w:rsidR="00FD2133" w:rsidRDefault="00537341">
      <w:pPr>
        <w:pStyle w:val="3"/>
        <w:numPr>
          <w:ilvl w:val="0"/>
          <w:numId w:val="66"/>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Locked"/>
        <w:placeholder>
          <w:docPart w:val="GBC22222222222222222222222222222"/>
        </w:placeholder>
      </w:sdtPr>
      <w:sdtEndPr>
        <w:rPr>
          <w:sz w:val="21"/>
          <w:szCs w:val="21"/>
        </w:rPr>
      </w:sdtEndPr>
      <w:sdtContent>
        <w:p w:rsidR="00FD2133" w:rsidRPr="00145118" w:rsidRDefault="00D1422C">
          <w:pPr>
            <w:rPr>
              <w:sz w:val="21"/>
              <w:szCs w:val="21"/>
            </w:rPr>
          </w:pPr>
          <w:r w:rsidRPr="00145118">
            <w:rPr>
              <w:sz w:val="21"/>
              <w:szCs w:val="21"/>
            </w:rPr>
            <w:fldChar w:fldCharType="begin"/>
          </w:r>
          <w:r w:rsidR="00145118" w:rsidRPr="00145118">
            <w:rPr>
              <w:sz w:val="21"/>
              <w:szCs w:val="21"/>
            </w:rPr>
            <w:instrText xml:space="preserve">MACROBUTTON  SnrToggleCheckbox √适用 </w:instrText>
          </w:r>
          <w:r w:rsidRPr="00145118">
            <w:rPr>
              <w:sz w:val="21"/>
              <w:szCs w:val="21"/>
            </w:rPr>
            <w:fldChar w:fldCharType="end"/>
          </w:r>
          <w:r w:rsidRPr="00145118">
            <w:rPr>
              <w:sz w:val="21"/>
              <w:szCs w:val="21"/>
            </w:rPr>
            <w:fldChar w:fldCharType="begin"/>
          </w:r>
          <w:r w:rsidR="00145118" w:rsidRPr="00145118">
            <w:rPr>
              <w:sz w:val="21"/>
              <w:szCs w:val="21"/>
            </w:rPr>
            <w:instrText xml:space="preserve"> MACROBUTTON  SnrToggleCheckbox □不适用 </w:instrText>
          </w:r>
          <w:r w:rsidRPr="00145118">
            <w:rPr>
              <w:sz w:val="21"/>
              <w:szCs w:val="21"/>
            </w:rPr>
            <w:fldChar w:fldCharType="end"/>
          </w:r>
        </w:p>
      </w:sdtContent>
    </w:sdt>
    <w:sdt>
      <w:sdtPr>
        <w:rPr>
          <w:rFonts w:hint="eastAsia"/>
          <w:b/>
          <w:bCs/>
          <w:sz w:val="21"/>
          <w:szCs w:val="21"/>
        </w:rPr>
        <w:alias w:val="模块:长期股权投资按成本法核算"/>
        <w:tag w:val="_SEC_315fa330edb445329400b10ee17c89ff"/>
        <w:id w:val="1189808005"/>
        <w:lock w:val="sdtLocked"/>
        <w:placeholder>
          <w:docPart w:val="GBC22222222222222222222222222222"/>
        </w:placeholder>
      </w:sdtPr>
      <w:sdtEndPr>
        <w:rPr>
          <w:b w:val="0"/>
          <w:bCs w:val="0"/>
          <w:sz w:val="24"/>
        </w:rPr>
      </w:sdtEndPr>
      <w:sdtContent>
        <w:p w:rsidR="00FD2133" w:rsidRPr="00145118" w:rsidRDefault="00537341">
          <w:pPr>
            <w:jc w:val="right"/>
            <w:rPr>
              <w:sz w:val="21"/>
              <w:szCs w:val="21"/>
            </w:rPr>
          </w:pPr>
          <w:r w:rsidRPr="00145118">
            <w:rPr>
              <w:rFonts w:hint="eastAsia"/>
              <w:sz w:val="21"/>
              <w:szCs w:val="21"/>
            </w:rPr>
            <w:t>单位：</w:t>
          </w:r>
          <w:sdt>
            <w:sdtPr>
              <w:rPr>
                <w:rFonts w:hint="eastAsia"/>
                <w:sz w:val="21"/>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45118">
                <w:rPr>
                  <w:rFonts w:hint="eastAsia"/>
                  <w:sz w:val="21"/>
                  <w:szCs w:val="21"/>
                </w:rPr>
                <w:t>元</w:t>
              </w:r>
            </w:sdtContent>
          </w:sdt>
          <w:r w:rsidRPr="00145118">
            <w:rPr>
              <w:rFonts w:hint="eastAsia"/>
              <w:sz w:val="21"/>
              <w:szCs w:val="21"/>
            </w:rPr>
            <w:t xml:space="preserve">  币种：</w:t>
          </w:r>
          <w:sdt>
            <w:sdtPr>
              <w:rPr>
                <w:rFonts w:hint="eastAsia"/>
                <w:sz w:val="21"/>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45118">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6"/>
            <w:gridCol w:w="1476"/>
            <w:gridCol w:w="643"/>
            <w:gridCol w:w="1476"/>
            <w:gridCol w:w="1476"/>
            <w:gridCol w:w="656"/>
            <w:gridCol w:w="1476"/>
          </w:tblGrid>
          <w:tr w:rsidR="00FD2133" w:rsidRPr="00145118" w:rsidTr="004B2C8E">
            <w:trPr>
              <w:cantSplit/>
            </w:trPr>
            <w:sdt>
              <w:sdtPr>
                <w:rPr>
                  <w:sz w:val="21"/>
                  <w:szCs w:val="21"/>
                </w:rPr>
                <w:tag w:val="_PLD_0747ffd7336145fcb6d5e622fab54966"/>
                <w:id w:val="1804354950"/>
                <w:lock w:val="sdtLocked"/>
              </w:sdtPr>
              <w:sdtContent>
                <w:tc>
                  <w:tcPr>
                    <w:tcW w:w="1279" w:type="pct"/>
                    <w:vMerge w:val="restart"/>
                    <w:shd w:val="clear" w:color="auto" w:fill="auto"/>
                    <w:vAlign w:val="center"/>
                  </w:tcPr>
                  <w:p w:rsidR="00FD2133" w:rsidRPr="00145118" w:rsidRDefault="00537341">
                    <w:pPr>
                      <w:jc w:val="center"/>
                      <w:rPr>
                        <w:sz w:val="21"/>
                        <w:szCs w:val="21"/>
                      </w:rPr>
                    </w:pPr>
                    <w:r w:rsidRPr="00145118">
                      <w:rPr>
                        <w:rFonts w:hint="eastAsia"/>
                        <w:sz w:val="21"/>
                        <w:szCs w:val="21"/>
                      </w:rPr>
                      <w:t>项目</w:t>
                    </w:r>
                  </w:p>
                </w:tc>
              </w:sdtContent>
            </w:sdt>
            <w:sdt>
              <w:sdtPr>
                <w:rPr>
                  <w:sz w:val="21"/>
                  <w:szCs w:val="21"/>
                </w:rPr>
                <w:tag w:val="_PLD_0b9f6f6d89c44029bf1de3ed5f6a4aa0"/>
                <w:id w:val="2021579145"/>
                <w:lock w:val="sdtLocked"/>
              </w:sdtPr>
              <w:sdtContent>
                <w:tc>
                  <w:tcPr>
                    <w:tcW w:w="1856" w:type="pct"/>
                    <w:gridSpan w:val="3"/>
                    <w:shd w:val="clear" w:color="auto" w:fill="auto"/>
                    <w:vAlign w:val="center"/>
                  </w:tcPr>
                  <w:p w:rsidR="00FD2133" w:rsidRPr="00145118" w:rsidRDefault="00537341">
                    <w:pPr>
                      <w:jc w:val="center"/>
                      <w:rPr>
                        <w:sz w:val="21"/>
                        <w:szCs w:val="21"/>
                      </w:rPr>
                    </w:pPr>
                    <w:r w:rsidRPr="00145118">
                      <w:rPr>
                        <w:rFonts w:hint="eastAsia"/>
                        <w:sz w:val="21"/>
                        <w:szCs w:val="21"/>
                      </w:rPr>
                      <w:t>期末余额</w:t>
                    </w:r>
                  </w:p>
                </w:tc>
              </w:sdtContent>
            </w:sdt>
            <w:sdt>
              <w:sdtPr>
                <w:rPr>
                  <w:sz w:val="21"/>
                  <w:szCs w:val="21"/>
                </w:rPr>
                <w:tag w:val="_PLD_d1ebeae29ff34029a10a8e0c447a171b"/>
                <w:id w:val="-842550115"/>
                <w:lock w:val="sdtLocked"/>
              </w:sdtPr>
              <w:sdtContent>
                <w:tc>
                  <w:tcPr>
                    <w:tcW w:w="1865" w:type="pct"/>
                    <w:gridSpan w:val="3"/>
                    <w:shd w:val="clear" w:color="auto" w:fill="auto"/>
                    <w:vAlign w:val="center"/>
                  </w:tcPr>
                  <w:p w:rsidR="00FD2133" w:rsidRPr="00145118" w:rsidRDefault="00537341">
                    <w:pPr>
                      <w:jc w:val="center"/>
                      <w:rPr>
                        <w:sz w:val="21"/>
                        <w:szCs w:val="21"/>
                      </w:rPr>
                    </w:pPr>
                    <w:r w:rsidRPr="00145118">
                      <w:rPr>
                        <w:rFonts w:hint="eastAsia"/>
                        <w:sz w:val="21"/>
                        <w:szCs w:val="21"/>
                      </w:rPr>
                      <w:t>期初余额</w:t>
                    </w:r>
                  </w:p>
                </w:tc>
              </w:sdtContent>
            </w:sdt>
          </w:tr>
          <w:tr w:rsidR="00FD2133" w:rsidRPr="00145118" w:rsidTr="00145118">
            <w:trPr>
              <w:cantSplit/>
            </w:trPr>
            <w:tc>
              <w:tcPr>
                <w:tcW w:w="1279" w:type="pct"/>
                <w:vMerge/>
                <w:shd w:val="clear" w:color="auto" w:fill="auto"/>
                <w:vAlign w:val="center"/>
              </w:tcPr>
              <w:p w:rsidR="00FD2133" w:rsidRPr="00145118" w:rsidRDefault="00FD2133">
                <w:pPr>
                  <w:jc w:val="center"/>
                  <w:rPr>
                    <w:sz w:val="21"/>
                    <w:szCs w:val="21"/>
                  </w:rPr>
                </w:pPr>
              </w:p>
            </w:tc>
            <w:sdt>
              <w:sdtPr>
                <w:rPr>
                  <w:sz w:val="21"/>
                  <w:szCs w:val="21"/>
                </w:rPr>
                <w:tag w:val="_PLD_dd00c7deeb1e4ede9c3e40d64760a230"/>
                <w:id w:val="1625431723"/>
                <w:lock w:val="sdtLocked"/>
              </w:sdtPr>
              <w:sdtContent>
                <w:tc>
                  <w:tcPr>
                    <w:tcW w:w="628" w:type="pct"/>
                    <w:shd w:val="clear" w:color="auto" w:fill="auto"/>
                    <w:vAlign w:val="center"/>
                  </w:tcPr>
                  <w:p w:rsidR="00FD2133" w:rsidRPr="00145118" w:rsidRDefault="00537341">
                    <w:pPr>
                      <w:jc w:val="center"/>
                      <w:rPr>
                        <w:sz w:val="21"/>
                        <w:szCs w:val="21"/>
                      </w:rPr>
                    </w:pPr>
                    <w:r w:rsidRPr="00145118">
                      <w:rPr>
                        <w:rFonts w:hint="eastAsia"/>
                        <w:sz w:val="21"/>
                        <w:szCs w:val="21"/>
                      </w:rPr>
                      <w:t>账面余额</w:t>
                    </w:r>
                  </w:p>
                </w:tc>
              </w:sdtContent>
            </w:sdt>
            <w:sdt>
              <w:sdtPr>
                <w:rPr>
                  <w:sz w:val="21"/>
                  <w:szCs w:val="21"/>
                </w:rPr>
                <w:tag w:val="_PLD_dc4e6ed6511949b7a546924cafae2546"/>
                <w:id w:val="-462964796"/>
                <w:lock w:val="sdtLocked"/>
              </w:sdtPr>
              <w:sdtContent>
                <w:tc>
                  <w:tcPr>
                    <w:tcW w:w="614" w:type="pct"/>
                    <w:shd w:val="clear" w:color="auto" w:fill="auto"/>
                    <w:vAlign w:val="center"/>
                  </w:tcPr>
                  <w:p w:rsidR="00FD2133" w:rsidRPr="00145118" w:rsidRDefault="00537341">
                    <w:pPr>
                      <w:jc w:val="center"/>
                      <w:rPr>
                        <w:sz w:val="21"/>
                        <w:szCs w:val="21"/>
                      </w:rPr>
                    </w:pPr>
                    <w:r w:rsidRPr="00145118">
                      <w:rPr>
                        <w:rFonts w:hint="eastAsia"/>
                        <w:sz w:val="21"/>
                        <w:szCs w:val="21"/>
                      </w:rPr>
                      <w:t>减值准备</w:t>
                    </w:r>
                  </w:p>
                </w:tc>
              </w:sdtContent>
            </w:sdt>
            <w:sdt>
              <w:sdtPr>
                <w:rPr>
                  <w:sz w:val="21"/>
                  <w:szCs w:val="21"/>
                </w:rPr>
                <w:tag w:val="_PLD_1d7bbdc4e6144c95a3fcb7369904bea6"/>
                <w:id w:val="1295098811"/>
                <w:lock w:val="sdtLocked"/>
              </w:sdtPr>
              <w:sdtContent>
                <w:tc>
                  <w:tcPr>
                    <w:tcW w:w="614" w:type="pct"/>
                    <w:shd w:val="clear" w:color="auto" w:fill="auto"/>
                    <w:vAlign w:val="center"/>
                  </w:tcPr>
                  <w:p w:rsidR="00FD2133" w:rsidRPr="00145118" w:rsidRDefault="00537341">
                    <w:pPr>
                      <w:jc w:val="center"/>
                      <w:rPr>
                        <w:sz w:val="21"/>
                        <w:szCs w:val="21"/>
                      </w:rPr>
                    </w:pPr>
                    <w:r w:rsidRPr="00145118">
                      <w:rPr>
                        <w:rFonts w:hint="eastAsia"/>
                        <w:sz w:val="21"/>
                        <w:szCs w:val="21"/>
                      </w:rPr>
                      <w:t>账面价值</w:t>
                    </w:r>
                  </w:p>
                </w:tc>
              </w:sdtContent>
            </w:sdt>
            <w:sdt>
              <w:sdtPr>
                <w:rPr>
                  <w:sz w:val="21"/>
                  <w:szCs w:val="21"/>
                </w:rPr>
                <w:tag w:val="_PLD_bd8a9c944702423e9ff20ddba1c4b3aa"/>
                <w:id w:val="-1824647953"/>
                <w:lock w:val="sdtLocked"/>
              </w:sdtPr>
              <w:sdtContent>
                <w:tc>
                  <w:tcPr>
                    <w:tcW w:w="629" w:type="pct"/>
                    <w:shd w:val="clear" w:color="auto" w:fill="auto"/>
                    <w:vAlign w:val="center"/>
                  </w:tcPr>
                  <w:p w:rsidR="00FD2133" w:rsidRPr="00145118" w:rsidRDefault="00537341">
                    <w:pPr>
                      <w:jc w:val="center"/>
                      <w:rPr>
                        <w:sz w:val="21"/>
                        <w:szCs w:val="21"/>
                      </w:rPr>
                    </w:pPr>
                    <w:r w:rsidRPr="00145118">
                      <w:rPr>
                        <w:rFonts w:hint="eastAsia"/>
                        <w:sz w:val="21"/>
                        <w:szCs w:val="21"/>
                      </w:rPr>
                      <w:t>账面余额</w:t>
                    </w:r>
                  </w:p>
                </w:tc>
              </w:sdtContent>
            </w:sdt>
            <w:sdt>
              <w:sdtPr>
                <w:rPr>
                  <w:sz w:val="21"/>
                  <w:szCs w:val="21"/>
                </w:rPr>
                <w:tag w:val="_PLD_708c7153bc9a48c792e109da0ba5f2f8"/>
                <w:id w:val="1807817539"/>
                <w:lock w:val="sdtLocked"/>
              </w:sdtPr>
              <w:sdtContent>
                <w:tc>
                  <w:tcPr>
                    <w:tcW w:w="621" w:type="pct"/>
                    <w:shd w:val="clear" w:color="auto" w:fill="auto"/>
                    <w:vAlign w:val="center"/>
                  </w:tcPr>
                  <w:p w:rsidR="00FD2133" w:rsidRPr="00145118" w:rsidRDefault="00537341">
                    <w:pPr>
                      <w:jc w:val="center"/>
                      <w:rPr>
                        <w:sz w:val="21"/>
                        <w:szCs w:val="21"/>
                      </w:rPr>
                    </w:pPr>
                    <w:r w:rsidRPr="00145118">
                      <w:rPr>
                        <w:rFonts w:hint="eastAsia"/>
                        <w:sz w:val="21"/>
                        <w:szCs w:val="21"/>
                      </w:rPr>
                      <w:t>减值准备</w:t>
                    </w:r>
                  </w:p>
                </w:tc>
              </w:sdtContent>
            </w:sdt>
            <w:sdt>
              <w:sdtPr>
                <w:rPr>
                  <w:sz w:val="21"/>
                  <w:szCs w:val="21"/>
                </w:rPr>
                <w:tag w:val="_PLD_1516e7000a9747a28074e3f321fa96a7"/>
                <w:id w:val="766902878"/>
                <w:lock w:val="sdtLocked"/>
              </w:sdtPr>
              <w:sdtContent>
                <w:tc>
                  <w:tcPr>
                    <w:tcW w:w="615" w:type="pct"/>
                    <w:shd w:val="clear" w:color="auto" w:fill="auto"/>
                    <w:vAlign w:val="center"/>
                  </w:tcPr>
                  <w:p w:rsidR="00FD2133" w:rsidRPr="00145118" w:rsidRDefault="00537341">
                    <w:pPr>
                      <w:jc w:val="center"/>
                      <w:rPr>
                        <w:sz w:val="21"/>
                        <w:szCs w:val="21"/>
                      </w:rPr>
                    </w:pPr>
                    <w:r w:rsidRPr="00145118">
                      <w:rPr>
                        <w:rFonts w:hint="eastAsia"/>
                        <w:sz w:val="21"/>
                        <w:szCs w:val="21"/>
                      </w:rPr>
                      <w:t>账面价值</w:t>
                    </w:r>
                  </w:p>
                </w:tc>
              </w:sdtContent>
            </w:sdt>
          </w:tr>
          <w:tr w:rsidR="00FD2133" w:rsidRPr="00145118" w:rsidTr="00145118">
            <w:trPr>
              <w:cantSplit/>
            </w:trPr>
            <w:sdt>
              <w:sdtPr>
                <w:rPr>
                  <w:sz w:val="21"/>
                  <w:szCs w:val="21"/>
                </w:rPr>
                <w:tag w:val="_PLD_4ebe1ee9ac3f4ad385baa94779730fbb"/>
                <w:id w:val="720628931"/>
                <w:lock w:val="sdtLocked"/>
              </w:sdtPr>
              <w:sdtContent>
                <w:tc>
                  <w:tcPr>
                    <w:tcW w:w="1279" w:type="pct"/>
                    <w:shd w:val="clear" w:color="auto" w:fill="auto"/>
                  </w:tcPr>
                  <w:p w:rsidR="00FD2133" w:rsidRPr="00145118" w:rsidRDefault="00537341">
                    <w:pPr>
                      <w:rPr>
                        <w:sz w:val="21"/>
                        <w:szCs w:val="21"/>
                      </w:rPr>
                    </w:pPr>
                    <w:r w:rsidRPr="00145118">
                      <w:rPr>
                        <w:rFonts w:hint="eastAsia"/>
                        <w:sz w:val="21"/>
                        <w:szCs w:val="21"/>
                      </w:rPr>
                      <w:t>对子公司投资</w:t>
                    </w:r>
                  </w:p>
                </w:tc>
              </w:sdtContent>
            </w:sdt>
            <w:tc>
              <w:tcPr>
                <w:tcW w:w="628" w:type="pct"/>
                <w:shd w:val="clear" w:color="auto" w:fill="auto"/>
              </w:tcPr>
              <w:p w:rsidR="00FD2133" w:rsidRPr="003C44A2" w:rsidRDefault="00145118">
                <w:pPr>
                  <w:jc w:val="right"/>
                  <w:rPr>
                    <w:sz w:val="18"/>
                    <w:szCs w:val="18"/>
                  </w:rPr>
                </w:pPr>
                <w:r w:rsidRPr="003C44A2">
                  <w:rPr>
                    <w:sz w:val="18"/>
                    <w:szCs w:val="18"/>
                  </w:rPr>
                  <w:t>300,000,000.00</w:t>
                </w:r>
              </w:p>
            </w:tc>
            <w:tc>
              <w:tcPr>
                <w:tcW w:w="614" w:type="pct"/>
                <w:shd w:val="clear" w:color="auto" w:fill="auto"/>
              </w:tcPr>
              <w:p w:rsidR="00FD2133" w:rsidRPr="003C44A2" w:rsidRDefault="00FD2133">
                <w:pPr>
                  <w:jc w:val="right"/>
                  <w:rPr>
                    <w:sz w:val="18"/>
                    <w:szCs w:val="18"/>
                  </w:rPr>
                </w:pPr>
              </w:p>
            </w:tc>
            <w:tc>
              <w:tcPr>
                <w:tcW w:w="614" w:type="pct"/>
                <w:shd w:val="clear" w:color="auto" w:fill="auto"/>
              </w:tcPr>
              <w:p w:rsidR="00FD2133" w:rsidRPr="003C44A2" w:rsidRDefault="00145118">
                <w:pPr>
                  <w:jc w:val="right"/>
                  <w:rPr>
                    <w:sz w:val="18"/>
                    <w:szCs w:val="18"/>
                  </w:rPr>
                </w:pPr>
                <w:r w:rsidRPr="003C44A2">
                  <w:rPr>
                    <w:sz w:val="18"/>
                    <w:szCs w:val="18"/>
                  </w:rPr>
                  <w:t>300,000,000.00</w:t>
                </w:r>
              </w:p>
            </w:tc>
            <w:tc>
              <w:tcPr>
                <w:tcW w:w="629" w:type="pct"/>
                <w:shd w:val="clear" w:color="auto" w:fill="auto"/>
              </w:tcPr>
              <w:p w:rsidR="00FD2133" w:rsidRPr="003C44A2" w:rsidRDefault="00145118">
                <w:pPr>
                  <w:jc w:val="right"/>
                  <w:rPr>
                    <w:sz w:val="18"/>
                    <w:szCs w:val="18"/>
                  </w:rPr>
                </w:pPr>
                <w:r w:rsidRPr="003C44A2">
                  <w:rPr>
                    <w:sz w:val="18"/>
                    <w:szCs w:val="18"/>
                  </w:rPr>
                  <w:t>300,000,000.00</w:t>
                </w:r>
              </w:p>
            </w:tc>
            <w:tc>
              <w:tcPr>
                <w:tcW w:w="621" w:type="pct"/>
                <w:shd w:val="clear" w:color="auto" w:fill="auto"/>
              </w:tcPr>
              <w:p w:rsidR="00FD2133" w:rsidRPr="003C44A2" w:rsidRDefault="00FD2133">
                <w:pPr>
                  <w:jc w:val="right"/>
                  <w:rPr>
                    <w:sz w:val="18"/>
                    <w:szCs w:val="18"/>
                  </w:rPr>
                </w:pPr>
              </w:p>
            </w:tc>
            <w:tc>
              <w:tcPr>
                <w:tcW w:w="615" w:type="pct"/>
                <w:shd w:val="clear" w:color="auto" w:fill="auto"/>
              </w:tcPr>
              <w:p w:rsidR="00FD2133" w:rsidRPr="003C44A2" w:rsidRDefault="00145118">
                <w:pPr>
                  <w:jc w:val="right"/>
                  <w:rPr>
                    <w:sz w:val="18"/>
                    <w:szCs w:val="18"/>
                  </w:rPr>
                </w:pPr>
                <w:r w:rsidRPr="003C44A2">
                  <w:rPr>
                    <w:sz w:val="18"/>
                    <w:szCs w:val="18"/>
                  </w:rPr>
                  <w:t>300,000,000.00</w:t>
                </w:r>
              </w:p>
            </w:tc>
          </w:tr>
          <w:tr w:rsidR="00FD2133" w:rsidRPr="00145118" w:rsidTr="00145118">
            <w:trPr>
              <w:cantSplit/>
            </w:trPr>
            <w:sdt>
              <w:sdtPr>
                <w:rPr>
                  <w:sz w:val="21"/>
                  <w:szCs w:val="21"/>
                </w:rPr>
                <w:tag w:val="_PLD_5ced5d3fd2d845df89e0e68805ac19fe"/>
                <w:id w:val="878747714"/>
                <w:lock w:val="sdtLocked"/>
              </w:sdtPr>
              <w:sdtContent>
                <w:tc>
                  <w:tcPr>
                    <w:tcW w:w="1279" w:type="pct"/>
                    <w:shd w:val="clear" w:color="auto" w:fill="auto"/>
                    <w:vAlign w:val="center"/>
                  </w:tcPr>
                  <w:p w:rsidR="00FD2133" w:rsidRPr="00145118" w:rsidRDefault="00537341">
                    <w:pPr>
                      <w:jc w:val="center"/>
                      <w:rPr>
                        <w:sz w:val="21"/>
                        <w:szCs w:val="21"/>
                      </w:rPr>
                    </w:pPr>
                    <w:r w:rsidRPr="00145118">
                      <w:rPr>
                        <w:rFonts w:hint="eastAsia"/>
                        <w:sz w:val="21"/>
                        <w:szCs w:val="21"/>
                      </w:rPr>
                      <w:t>合计</w:t>
                    </w:r>
                  </w:p>
                </w:tc>
              </w:sdtContent>
            </w:sdt>
            <w:tc>
              <w:tcPr>
                <w:tcW w:w="628" w:type="pct"/>
                <w:shd w:val="clear" w:color="auto" w:fill="auto"/>
              </w:tcPr>
              <w:p w:rsidR="00FD2133" w:rsidRPr="003C44A2" w:rsidRDefault="00145118">
                <w:pPr>
                  <w:jc w:val="right"/>
                  <w:rPr>
                    <w:sz w:val="18"/>
                    <w:szCs w:val="18"/>
                  </w:rPr>
                </w:pPr>
                <w:r w:rsidRPr="003C44A2">
                  <w:rPr>
                    <w:sz w:val="18"/>
                    <w:szCs w:val="18"/>
                  </w:rPr>
                  <w:t>300,000,000.00</w:t>
                </w:r>
              </w:p>
            </w:tc>
            <w:tc>
              <w:tcPr>
                <w:tcW w:w="614" w:type="pct"/>
                <w:shd w:val="clear" w:color="auto" w:fill="auto"/>
              </w:tcPr>
              <w:p w:rsidR="00FD2133" w:rsidRPr="003C44A2" w:rsidRDefault="00FD2133">
                <w:pPr>
                  <w:jc w:val="right"/>
                  <w:rPr>
                    <w:sz w:val="18"/>
                    <w:szCs w:val="18"/>
                  </w:rPr>
                </w:pPr>
              </w:p>
            </w:tc>
            <w:tc>
              <w:tcPr>
                <w:tcW w:w="614" w:type="pct"/>
                <w:shd w:val="clear" w:color="auto" w:fill="auto"/>
              </w:tcPr>
              <w:p w:rsidR="00FD2133" w:rsidRPr="003C44A2" w:rsidRDefault="00145118">
                <w:pPr>
                  <w:jc w:val="right"/>
                  <w:rPr>
                    <w:sz w:val="18"/>
                    <w:szCs w:val="18"/>
                  </w:rPr>
                </w:pPr>
                <w:r w:rsidRPr="003C44A2">
                  <w:rPr>
                    <w:sz w:val="18"/>
                    <w:szCs w:val="18"/>
                  </w:rPr>
                  <w:t>300,000,000.00</w:t>
                </w:r>
              </w:p>
            </w:tc>
            <w:tc>
              <w:tcPr>
                <w:tcW w:w="629" w:type="pct"/>
                <w:shd w:val="clear" w:color="auto" w:fill="auto"/>
              </w:tcPr>
              <w:p w:rsidR="00FD2133" w:rsidRPr="003C44A2" w:rsidRDefault="00145118">
                <w:pPr>
                  <w:jc w:val="right"/>
                  <w:rPr>
                    <w:sz w:val="18"/>
                    <w:szCs w:val="18"/>
                  </w:rPr>
                </w:pPr>
                <w:r w:rsidRPr="003C44A2">
                  <w:rPr>
                    <w:sz w:val="18"/>
                    <w:szCs w:val="18"/>
                  </w:rPr>
                  <w:t>300,000,000.00</w:t>
                </w:r>
              </w:p>
            </w:tc>
            <w:tc>
              <w:tcPr>
                <w:tcW w:w="621" w:type="pct"/>
                <w:shd w:val="clear" w:color="auto" w:fill="auto"/>
              </w:tcPr>
              <w:p w:rsidR="00FD2133" w:rsidRPr="003C44A2" w:rsidRDefault="00FD2133">
                <w:pPr>
                  <w:jc w:val="right"/>
                  <w:rPr>
                    <w:sz w:val="18"/>
                    <w:szCs w:val="18"/>
                  </w:rPr>
                </w:pPr>
              </w:p>
            </w:tc>
            <w:tc>
              <w:tcPr>
                <w:tcW w:w="615" w:type="pct"/>
                <w:shd w:val="clear" w:color="auto" w:fill="auto"/>
              </w:tcPr>
              <w:p w:rsidR="00FD2133" w:rsidRPr="003C44A2" w:rsidRDefault="00145118">
                <w:pPr>
                  <w:jc w:val="right"/>
                  <w:rPr>
                    <w:sz w:val="18"/>
                    <w:szCs w:val="18"/>
                  </w:rPr>
                </w:pPr>
                <w:r w:rsidRPr="003C44A2">
                  <w:rPr>
                    <w:sz w:val="18"/>
                    <w:szCs w:val="18"/>
                  </w:rPr>
                  <w:t>300,000,000.00</w:t>
                </w:r>
              </w:p>
            </w:tc>
          </w:tr>
        </w:tbl>
        <w:p w:rsidR="00FD2133" w:rsidRDefault="00D1422C">
          <w:pPr>
            <w:rPr>
              <w:szCs w:val="21"/>
            </w:rPr>
          </w:pPr>
        </w:p>
      </w:sdtContent>
    </w:sdt>
    <w:sdt>
      <w:sdtPr>
        <w:rPr>
          <w:rFonts w:ascii="宋体" w:eastAsia="宋体" w:hAnsi="宋体" w:cs="宋体" w:hint="eastAsia"/>
          <w:b w:val="0"/>
          <w:bCs w:val="0"/>
          <w:kern w:val="0"/>
          <w:sz w:val="24"/>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FD2133" w:rsidRDefault="00537341">
          <w:pPr>
            <w:pStyle w:val="4"/>
            <w:numPr>
              <w:ilvl w:val="0"/>
              <w:numId w:val="150"/>
            </w:numPr>
          </w:pPr>
          <w:r>
            <w:rPr>
              <w:rFonts w:hint="eastAsia"/>
            </w:rPr>
            <w:t>对子公司投资</w:t>
          </w:r>
        </w:p>
        <w:sdt>
          <w:sdtPr>
            <w:alias w:val="是否适用：母公司对子公司投资[双击切换]"/>
            <w:tag w:val="_GBC_db6ca6099b0a42bca0cbba7ead69557f"/>
            <w:id w:val="958080113"/>
            <w:lock w:val="sdtLocked"/>
            <w:placeholder>
              <w:docPart w:val="GBC22222222222222222222222222222"/>
            </w:placeholder>
          </w:sdtPr>
          <w:sdtEndPr>
            <w:rPr>
              <w:sz w:val="21"/>
              <w:szCs w:val="21"/>
            </w:rPr>
          </w:sdtEndPr>
          <w:sdtContent>
            <w:p w:rsidR="00FD2133" w:rsidRPr="003C44A2" w:rsidRDefault="00D1422C">
              <w:pPr>
                <w:rPr>
                  <w:sz w:val="21"/>
                  <w:szCs w:val="21"/>
                </w:rPr>
              </w:pPr>
              <w:r w:rsidRPr="003C44A2">
                <w:rPr>
                  <w:sz w:val="21"/>
                  <w:szCs w:val="21"/>
                </w:rPr>
                <w:fldChar w:fldCharType="begin"/>
              </w:r>
              <w:r w:rsidR="003C44A2" w:rsidRPr="003C44A2">
                <w:rPr>
                  <w:sz w:val="21"/>
                  <w:szCs w:val="21"/>
                </w:rPr>
                <w:instrText xml:space="preserve">MACROBUTTON  SnrToggleCheckbox √适用 </w:instrText>
              </w:r>
              <w:r w:rsidRPr="003C44A2">
                <w:rPr>
                  <w:sz w:val="21"/>
                  <w:szCs w:val="21"/>
                </w:rPr>
                <w:fldChar w:fldCharType="end"/>
              </w:r>
              <w:r w:rsidRPr="003C44A2">
                <w:rPr>
                  <w:sz w:val="21"/>
                  <w:szCs w:val="21"/>
                </w:rPr>
                <w:fldChar w:fldCharType="begin"/>
              </w:r>
              <w:r w:rsidR="003C44A2" w:rsidRPr="003C44A2">
                <w:rPr>
                  <w:sz w:val="21"/>
                  <w:szCs w:val="21"/>
                </w:rPr>
                <w:instrText xml:space="preserve"> MACROBUTTON  SnrToggleCheckbox □不适用 </w:instrText>
              </w:r>
              <w:r w:rsidRPr="003C44A2">
                <w:rPr>
                  <w:sz w:val="21"/>
                  <w:szCs w:val="21"/>
                </w:rPr>
                <w:fldChar w:fldCharType="end"/>
              </w:r>
            </w:p>
          </w:sdtContent>
        </w:sdt>
        <w:p w:rsidR="00FD2133" w:rsidRPr="003C44A2" w:rsidRDefault="00537341">
          <w:pPr>
            <w:jc w:val="right"/>
            <w:rPr>
              <w:sz w:val="21"/>
              <w:szCs w:val="21"/>
            </w:rPr>
          </w:pPr>
          <w:r w:rsidRPr="003C44A2">
            <w:rPr>
              <w:rFonts w:hint="eastAsia"/>
              <w:sz w:val="21"/>
              <w:szCs w:val="21"/>
            </w:rPr>
            <w:t>单位：</w:t>
          </w:r>
          <w:sdt>
            <w:sdtPr>
              <w:rPr>
                <w:rFonts w:hint="eastAsia"/>
                <w:sz w:val="21"/>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C44A2">
                <w:rPr>
                  <w:rFonts w:hint="eastAsia"/>
                  <w:sz w:val="21"/>
                  <w:szCs w:val="21"/>
                </w:rPr>
                <w:t>元</w:t>
              </w:r>
            </w:sdtContent>
          </w:sdt>
          <w:r w:rsidRPr="003C44A2">
            <w:rPr>
              <w:rFonts w:hint="eastAsia"/>
              <w:sz w:val="21"/>
              <w:szCs w:val="21"/>
            </w:rPr>
            <w:t xml:space="preserve">  币种：</w:t>
          </w:r>
          <w:sdt>
            <w:sdtPr>
              <w:rPr>
                <w:rFonts w:hint="eastAsia"/>
                <w:sz w:val="21"/>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C44A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844"/>
            <w:gridCol w:w="709"/>
            <w:gridCol w:w="833"/>
            <w:gridCol w:w="1687"/>
            <w:gridCol w:w="1013"/>
            <w:gridCol w:w="1012"/>
          </w:tblGrid>
          <w:tr w:rsidR="00FD2133" w:rsidRPr="003C44A2" w:rsidTr="003C44A2">
            <w:sdt>
              <w:sdtPr>
                <w:rPr>
                  <w:sz w:val="21"/>
                  <w:szCs w:val="21"/>
                </w:rPr>
                <w:tag w:val="_PLD_43f5c326f4e64acb83b7062be90601f4"/>
                <w:id w:val="1933395520"/>
                <w:lock w:val="sdtLocked"/>
              </w:sdtPr>
              <w:sdtContent>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被投资单位</w:t>
                    </w:r>
                  </w:p>
                </w:tc>
              </w:sdtContent>
            </w:sdt>
            <w:sdt>
              <w:sdtPr>
                <w:rPr>
                  <w:sz w:val="21"/>
                  <w:szCs w:val="21"/>
                </w:rPr>
                <w:tag w:val="_PLD_bfc01ff1dea540d68a163c0b4f2658e7"/>
                <w:id w:val="1524890180"/>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期初余额</w:t>
                    </w:r>
                  </w:p>
                </w:tc>
              </w:sdtContent>
            </w:sdt>
            <w:sdt>
              <w:sdtPr>
                <w:rPr>
                  <w:sz w:val="21"/>
                  <w:szCs w:val="21"/>
                </w:rPr>
                <w:tag w:val="_PLD_2868730cdc514c8c888f9e5fbbf1861b"/>
                <w:id w:val="-211981710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本期增加</w:t>
                    </w:r>
                  </w:p>
                </w:tc>
              </w:sdtContent>
            </w:sdt>
            <w:sdt>
              <w:sdtPr>
                <w:rPr>
                  <w:sz w:val="21"/>
                  <w:szCs w:val="21"/>
                </w:rPr>
                <w:tag w:val="_PLD_53aab3e541434694890e1daaef86892e"/>
                <w:id w:val="44492069"/>
                <w:lock w:val="sdtLocked"/>
              </w:sdtPr>
              <w:sdtContent>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本期减少</w:t>
                    </w:r>
                  </w:p>
                </w:tc>
              </w:sdtContent>
            </w:sdt>
            <w:sdt>
              <w:sdtPr>
                <w:rPr>
                  <w:sz w:val="21"/>
                  <w:szCs w:val="21"/>
                </w:rPr>
                <w:tag w:val="_PLD_eeaa6cf867964b44953ca6fa9f1417b3"/>
                <w:id w:val="857463947"/>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期末余额</w:t>
                    </w:r>
                  </w:p>
                </w:tc>
              </w:sdtContent>
            </w:sdt>
            <w:sdt>
              <w:sdtPr>
                <w:rPr>
                  <w:sz w:val="21"/>
                  <w:szCs w:val="21"/>
                </w:rPr>
                <w:tag w:val="_PLD_4365562ff41a4c1fbb543509a4ea61f6"/>
                <w:id w:val="442042520"/>
                <w:lock w:val="sdtLocked"/>
              </w:sdt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本期计提减值准备</w:t>
                    </w:r>
                  </w:p>
                </w:tc>
              </w:sdtContent>
            </w:sdt>
            <w:sdt>
              <w:sdtPr>
                <w:rPr>
                  <w:sz w:val="21"/>
                  <w:szCs w:val="21"/>
                </w:rPr>
                <w:tag w:val="_PLD_1d05d35b40794516842b0264b05f0a95"/>
                <w:id w:val="-312867002"/>
                <w:lock w:val="sdtLocked"/>
              </w:sdtPr>
              <w:sdtContent>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减值准备期末余额</w:t>
                    </w:r>
                  </w:p>
                </w:tc>
              </w:sdtContent>
            </w:sdt>
          </w:tr>
          <w:sdt>
            <w:sdtPr>
              <w:rPr>
                <w:sz w:val="21"/>
                <w:szCs w:val="21"/>
              </w:rPr>
              <w:alias w:val="长期股权投资明细"/>
              <w:tag w:val="_TUP_ffd53d91c32d4e5ea37a6c2ca799f0e2"/>
              <w:id w:val="2055352456"/>
              <w:lock w:val="sdtLocked"/>
            </w:sdtPr>
            <w:sdtContent>
              <w:tr w:rsidR="00FD2133" w:rsidRPr="003C44A2" w:rsidTr="003C44A2">
                <w:tc>
                  <w:tcPr>
                    <w:tcW w:w="1078" w:type="pct"/>
                    <w:tcBorders>
                      <w:top w:val="single" w:sz="4" w:space="0" w:color="auto"/>
                      <w:left w:val="single" w:sz="4" w:space="0" w:color="auto"/>
                      <w:bottom w:val="single" w:sz="4" w:space="0" w:color="auto"/>
                      <w:right w:val="single" w:sz="4" w:space="0" w:color="auto"/>
                    </w:tcBorders>
                    <w:vAlign w:val="center"/>
                  </w:tcPr>
                  <w:p w:rsidR="00FD2133" w:rsidRPr="003C44A2" w:rsidRDefault="003C44A2">
                    <w:pPr>
                      <w:rPr>
                        <w:sz w:val="21"/>
                        <w:szCs w:val="21"/>
                      </w:rPr>
                    </w:pPr>
                    <w:r w:rsidRPr="003C44A2">
                      <w:rPr>
                        <w:rFonts w:hint="eastAsia"/>
                        <w:sz w:val="21"/>
                        <w:szCs w:val="21"/>
                      </w:rPr>
                      <w:t>沧州大化</w:t>
                    </w:r>
                    <w:r w:rsidRPr="003C44A2">
                      <w:rPr>
                        <w:sz w:val="21"/>
                        <w:szCs w:val="21"/>
                      </w:rPr>
                      <w:t>TDI有限责任公司</w:t>
                    </w:r>
                  </w:p>
                </w:tc>
                <w:tc>
                  <w:tcPr>
                    <w:tcW w:w="1019" w:type="pct"/>
                    <w:tcBorders>
                      <w:top w:val="single" w:sz="4" w:space="0" w:color="auto"/>
                      <w:left w:val="single" w:sz="4" w:space="0" w:color="auto"/>
                      <w:bottom w:val="single" w:sz="4" w:space="0" w:color="auto"/>
                      <w:right w:val="single" w:sz="4" w:space="0" w:color="auto"/>
                    </w:tcBorders>
                  </w:tcPr>
                  <w:p w:rsidR="00FD2133" w:rsidRPr="003C44A2" w:rsidRDefault="003C44A2">
                    <w:pPr>
                      <w:jc w:val="right"/>
                      <w:rPr>
                        <w:sz w:val="21"/>
                        <w:szCs w:val="21"/>
                      </w:rPr>
                    </w:pPr>
                    <w:r w:rsidRPr="003C44A2">
                      <w:rPr>
                        <w:sz w:val="21"/>
                        <w:szCs w:val="21"/>
                      </w:rPr>
                      <w:t>300,000,000.00</w:t>
                    </w:r>
                  </w:p>
                </w:tc>
                <w:tc>
                  <w:tcPr>
                    <w:tcW w:w="392"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c>
                  <w:tcPr>
                    <w:tcW w:w="460"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c>
                  <w:tcPr>
                    <w:tcW w:w="932" w:type="pct"/>
                    <w:tcBorders>
                      <w:top w:val="single" w:sz="4" w:space="0" w:color="auto"/>
                      <w:left w:val="single" w:sz="4" w:space="0" w:color="auto"/>
                      <w:bottom w:val="single" w:sz="4" w:space="0" w:color="auto"/>
                      <w:right w:val="single" w:sz="4" w:space="0" w:color="auto"/>
                    </w:tcBorders>
                  </w:tcPr>
                  <w:p w:rsidR="00FD2133" w:rsidRPr="003C44A2" w:rsidRDefault="003C44A2">
                    <w:pPr>
                      <w:jc w:val="right"/>
                      <w:rPr>
                        <w:sz w:val="21"/>
                        <w:szCs w:val="21"/>
                      </w:rPr>
                    </w:pPr>
                    <w:r w:rsidRPr="003C44A2">
                      <w:rPr>
                        <w:sz w:val="21"/>
                        <w:szCs w:val="21"/>
                      </w:rPr>
                      <w:t>300,000,000.00</w:t>
                    </w:r>
                  </w:p>
                </w:tc>
                <w:tc>
                  <w:tcPr>
                    <w:tcW w:w="560"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c>
                  <w:tcPr>
                    <w:tcW w:w="559"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r>
            </w:sdtContent>
          </w:sdt>
          <w:tr w:rsidR="00FD2133" w:rsidRPr="003C44A2" w:rsidTr="003C44A2">
            <w:sdt>
              <w:sdtPr>
                <w:rPr>
                  <w:sz w:val="21"/>
                  <w:szCs w:val="21"/>
                </w:rPr>
                <w:tag w:val="_PLD_6d78abc7997f45e2969ef24257800aca"/>
                <w:id w:val="1147864190"/>
                <w:lock w:val="sdtLocked"/>
              </w:sdtPr>
              <w:sdtContent>
                <w:tc>
                  <w:tcPr>
                    <w:tcW w:w="1078" w:type="pct"/>
                    <w:tcBorders>
                      <w:top w:val="single" w:sz="4" w:space="0" w:color="auto"/>
                      <w:left w:val="single" w:sz="4" w:space="0" w:color="auto"/>
                      <w:bottom w:val="single" w:sz="4" w:space="0" w:color="auto"/>
                      <w:right w:val="single" w:sz="4" w:space="0" w:color="auto"/>
                    </w:tcBorders>
                    <w:vAlign w:val="center"/>
                  </w:tcPr>
                  <w:p w:rsidR="00FD2133" w:rsidRPr="003C44A2" w:rsidRDefault="00537341">
                    <w:pPr>
                      <w:jc w:val="center"/>
                      <w:rPr>
                        <w:sz w:val="21"/>
                        <w:szCs w:val="21"/>
                      </w:rPr>
                    </w:pPr>
                    <w:r w:rsidRPr="003C44A2">
                      <w:rPr>
                        <w:rFonts w:hint="eastAsia"/>
                        <w:sz w:val="21"/>
                        <w:szCs w:val="21"/>
                      </w:rPr>
                      <w:t>合计</w:t>
                    </w:r>
                  </w:p>
                </w:tc>
              </w:sdtContent>
            </w:sdt>
            <w:tc>
              <w:tcPr>
                <w:tcW w:w="1019" w:type="pct"/>
                <w:tcBorders>
                  <w:top w:val="single" w:sz="4" w:space="0" w:color="auto"/>
                  <w:left w:val="single" w:sz="4" w:space="0" w:color="auto"/>
                  <w:bottom w:val="single" w:sz="4" w:space="0" w:color="auto"/>
                  <w:right w:val="single" w:sz="4" w:space="0" w:color="auto"/>
                </w:tcBorders>
              </w:tcPr>
              <w:p w:rsidR="00FD2133" w:rsidRPr="003C44A2" w:rsidRDefault="003C44A2">
                <w:pPr>
                  <w:jc w:val="right"/>
                  <w:rPr>
                    <w:sz w:val="21"/>
                    <w:szCs w:val="21"/>
                  </w:rPr>
                </w:pPr>
                <w:r w:rsidRPr="003C44A2">
                  <w:rPr>
                    <w:sz w:val="21"/>
                    <w:szCs w:val="21"/>
                  </w:rPr>
                  <w:t>300,000,000.00</w:t>
                </w:r>
              </w:p>
            </w:tc>
            <w:tc>
              <w:tcPr>
                <w:tcW w:w="392"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c>
              <w:tcPr>
                <w:tcW w:w="460"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c>
              <w:tcPr>
                <w:tcW w:w="932" w:type="pct"/>
                <w:tcBorders>
                  <w:top w:val="single" w:sz="4" w:space="0" w:color="auto"/>
                  <w:left w:val="single" w:sz="4" w:space="0" w:color="auto"/>
                  <w:bottom w:val="single" w:sz="4" w:space="0" w:color="auto"/>
                  <w:right w:val="single" w:sz="4" w:space="0" w:color="auto"/>
                </w:tcBorders>
              </w:tcPr>
              <w:p w:rsidR="00FD2133" w:rsidRPr="003C44A2" w:rsidRDefault="003C44A2">
                <w:pPr>
                  <w:jc w:val="right"/>
                  <w:rPr>
                    <w:sz w:val="21"/>
                    <w:szCs w:val="21"/>
                  </w:rPr>
                </w:pPr>
                <w:r w:rsidRPr="003C44A2">
                  <w:rPr>
                    <w:sz w:val="21"/>
                    <w:szCs w:val="21"/>
                  </w:rPr>
                  <w:t>300,000,000.00</w:t>
                </w:r>
              </w:p>
            </w:tc>
            <w:tc>
              <w:tcPr>
                <w:tcW w:w="560"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c>
              <w:tcPr>
                <w:tcW w:w="559" w:type="pct"/>
                <w:tcBorders>
                  <w:top w:val="single" w:sz="4" w:space="0" w:color="auto"/>
                  <w:left w:val="single" w:sz="4" w:space="0" w:color="auto"/>
                  <w:bottom w:val="single" w:sz="4" w:space="0" w:color="auto"/>
                  <w:right w:val="single" w:sz="4" w:space="0" w:color="auto"/>
                </w:tcBorders>
              </w:tcPr>
              <w:p w:rsidR="00FD2133" w:rsidRPr="003C44A2" w:rsidRDefault="00FD2133">
                <w:pPr>
                  <w:jc w:val="right"/>
                  <w:rPr>
                    <w:sz w:val="21"/>
                    <w:szCs w:val="21"/>
                  </w:rPr>
                </w:pPr>
              </w:p>
            </w:tc>
          </w:tr>
        </w:tbl>
        <w:p w:rsidR="00FD2133" w:rsidRDefault="00D1422C">
          <w:pPr>
            <w:rPr>
              <w:szCs w:val="21"/>
            </w:rPr>
          </w:pPr>
        </w:p>
      </w:sdtContent>
    </w:sdt>
    <w:sdt>
      <w:sdtPr>
        <w:rPr>
          <w:rFonts w:ascii="宋体" w:eastAsia="宋体" w:hAnsi="宋体" w:cs="宋体" w:hint="eastAsia"/>
          <w:b w:val="0"/>
          <w:bCs w:val="0"/>
          <w:kern w:val="0"/>
          <w:sz w:val="24"/>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FD2133" w:rsidRDefault="00537341">
          <w:pPr>
            <w:pStyle w:val="4"/>
            <w:numPr>
              <w:ilvl w:val="0"/>
              <w:numId w:val="150"/>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Content>
            <w:p w:rsidR="00FD2133" w:rsidRDefault="00D1422C" w:rsidP="003C44A2">
              <w:pPr>
                <w:rPr>
                  <w:szCs w:val="21"/>
                </w:rPr>
              </w:pPr>
              <w:r w:rsidRPr="00E3257C">
                <w:rPr>
                  <w:sz w:val="21"/>
                  <w:szCs w:val="21"/>
                </w:rPr>
                <w:fldChar w:fldCharType="begin"/>
              </w:r>
              <w:r w:rsidR="003C44A2"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3C44A2" w:rsidRPr="00E3257C">
                <w:rPr>
                  <w:sz w:val="21"/>
                  <w:szCs w:val="21"/>
                </w:rPr>
                <w:instrText xml:space="preserve"> MACROBUTTON  SnrToggleCheckbox √不适用 </w:instrText>
              </w:r>
              <w:r w:rsidRPr="00E3257C">
                <w:rPr>
                  <w:sz w:val="21"/>
                  <w:szCs w:val="21"/>
                </w:rPr>
                <w:fldChar w:fldCharType="end"/>
              </w:r>
            </w:p>
          </w:sdtContent>
        </w:sdt>
      </w:sdtContent>
    </w:sdt>
    <w:p w:rsidR="00FD2133" w:rsidRDefault="00FD2133">
      <w:pPr>
        <w:rPr>
          <w:szCs w:val="21"/>
        </w:rPr>
      </w:pPr>
    </w:p>
    <w:sdt>
      <w:sdtPr>
        <w:rPr>
          <w:rFonts w:ascii="宋体" w:hAnsi="宋体" w:cs="宋体" w:hint="eastAsia"/>
          <w:b w:val="0"/>
          <w:bCs w:val="0"/>
          <w:kern w:val="0"/>
          <w:sz w:val="24"/>
          <w:szCs w:val="24"/>
        </w:rPr>
        <w:alias w:val="模块:营业收入"/>
        <w:tag w:val="_SEC_167f1b451fcb4d4d88898ec4d506ea2d"/>
        <w:id w:val="2128430583"/>
        <w:lock w:val="sdtLocked"/>
        <w:placeholder>
          <w:docPart w:val="GBC22222222222222222222222222222"/>
        </w:placeholder>
      </w:sdtPr>
      <w:sdtEndPr>
        <w:rPr>
          <w:rFonts w:hint="default"/>
        </w:rPr>
      </w:sdtEndPr>
      <w:sdtContent>
        <w:p w:rsidR="00FD2133" w:rsidRDefault="00537341">
          <w:pPr>
            <w:pStyle w:val="3"/>
            <w:numPr>
              <w:ilvl w:val="0"/>
              <w:numId w:val="66"/>
            </w:numPr>
          </w:pPr>
          <w:r>
            <w:rPr>
              <w:rFonts w:hint="eastAsia"/>
            </w:rPr>
            <w:t>营业收入和营业成本</w:t>
          </w:r>
        </w:p>
        <w:p w:rsidR="00FD2133" w:rsidRDefault="00537341">
          <w:pPr>
            <w:pStyle w:val="4"/>
            <w:numPr>
              <w:ilvl w:val="0"/>
              <w:numId w:val="164"/>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Content>
            <w:p w:rsidR="00FD2133" w:rsidRPr="003C44A2" w:rsidRDefault="00D1422C">
              <w:pPr>
                <w:pStyle w:val="a9"/>
                <w:ind w:firstLineChars="0" w:firstLine="0"/>
                <w:jc w:val="left"/>
                <w:rPr>
                  <w:rFonts w:ascii="宋体" w:hAnsi="宋体"/>
                  <w:bCs/>
                  <w:szCs w:val="21"/>
                </w:rPr>
              </w:pPr>
              <w:r w:rsidRPr="003C44A2">
                <w:rPr>
                  <w:rFonts w:ascii="宋体" w:hAnsi="宋体"/>
                  <w:bCs/>
                  <w:szCs w:val="21"/>
                </w:rPr>
                <w:fldChar w:fldCharType="begin"/>
              </w:r>
              <w:r w:rsidR="003C44A2" w:rsidRPr="003C44A2">
                <w:rPr>
                  <w:rFonts w:ascii="宋体" w:hAnsi="宋体"/>
                  <w:bCs/>
                  <w:szCs w:val="21"/>
                </w:rPr>
                <w:instrText xml:space="preserve"> MACROBUTTON  SnrToggleCheckbox √适用  </w:instrText>
              </w:r>
              <w:r w:rsidRPr="003C44A2">
                <w:rPr>
                  <w:rFonts w:ascii="宋体" w:hAnsi="宋体"/>
                  <w:bCs/>
                  <w:szCs w:val="21"/>
                </w:rPr>
                <w:fldChar w:fldCharType="end"/>
              </w:r>
              <w:r w:rsidRPr="003C44A2">
                <w:rPr>
                  <w:rFonts w:ascii="宋体" w:hAnsi="宋体"/>
                  <w:bCs/>
                  <w:szCs w:val="21"/>
                </w:rPr>
                <w:fldChar w:fldCharType="begin"/>
              </w:r>
              <w:r w:rsidR="003C44A2" w:rsidRPr="003C44A2">
                <w:rPr>
                  <w:rFonts w:ascii="宋体" w:hAnsi="宋体"/>
                  <w:bCs/>
                  <w:szCs w:val="21"/>
                </w:rPr>
                <w:instrText xml:space="preserve"> MACROBUTTON  SnrToggleCheckbox □不适用 </w:instrText>
              </w:r>
              <w:r w:rsidRPr="003C44A2">
                <w:rPr>
                  <w:rFonts w:ascii="宋体" w:hAnsi="宋体"/>
                  <w:bCs/>
                  <w:szCs w:val="21"/>
                </w:rPr>
                <w:fldChar w:fldCharType="end"/>
              </w:r>
            </w:p>
          </w:sdtContent>
        </w:sdt>
        <w:p w:rsidR="00FD2133" w:rsidRPr="003C44A2" w:rsidRDefault="00537341">
          <w:pPr>
            <w:pStyle w:val="a9"/>
            <w:ind w:firstLineChars="0" w:firstLine="0"/>
            <w:jc w:val="right"/>
            <w:rPr>
              <w:rFonts w:ascii="宋体" w:hAnsi="宋体"/>
              <w:kern w:val="0"/>
              <w:szCs w:val="21"/>
            </w:rPr>
          </w:pPr>
          <w:r w:rsidRPr="003C44A2">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C44A2">
                <w:rPr>
                  <w:rFonts w:ascii="宋体" w:hAnsi="宋体" w:hint="eastAsia"/>
                  <w:bCs/>
                  <w:szCs w:val="21"/>
                </w:rPr>
                <w:t>元</w:t>
              </w:r>
            </w:sdtContent>
          </w:sdt>
          <w:r w:rsidRPr="003C44A2">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C44A2">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3"/>
            <w:gridCol w:w="1896"/>
            <w:gridCol w:w="1897"/>
            <w:gridCol w:w="1897"/>
            <w:gridCol w:w="1896"/>
          </w:tblGrid>
          <w:tr w:rsidR="00FD2133" w:rsidRPr="003C44A2" w:rsidTr="00810AAE">
            <w:sdt>
              <w:sdtPr>
                <w:rPr>
                  <w:sz w:val="21"/>
                  <w:szCs w:val="21"/>
                </w:rPr>
                <w:tag w:val="_PLD_03d52d676cf8435a8f7a530f92cd7617"/>
                <w:id w:val="-195009787"/>
                <w:lock w:val="sdtLocked"/>
              </w:sdtPr>
              <w:sdtContent>
                <w:tc>
                  <w:tcPr>
                    <w:tcW w:w="809" w:type="pct"/>
                    <w:vMerge w:val="restart"/>
                    <w:tcBorders>
                      <w:top w:val="single" w:sz="4" w:space="0" w:color="auto"/>
                      <w:left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项目</w:t>
                    </w:r>
                  </w:p>
                </w:tc>
              </w:sdtContent>
            </w:sdt>
            <w:sdt>
              <w:sdtPr>
                <w:rPr>
                  <w:sz w:val="21"/>
                  <w:szCs w:val="21"/>
                </w:rPr>
                <w:tag w:val="_PLD_32b5faadfe0b45d19044be5526af3c2d"/>
                <w:id w:val="231197725"/>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本期发生额</w:t>
                    </w:r>
                  </w:p>
                </w:tc>
              </w:sdtContent>
            </w:sdt>
            <w:sdt>
              <w:sdtPr>
                <w:rPr>
                  <w:sz w:val="21"/>
                  <w:szCs w:val="21"/>
                </w:rPr>
                <w:tag w:val="_PLD_5e3b95dc7e564cbabd77bf88c8a43781"/>
                <w:id w:val="-356964004"/>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上期发生额</w:t>
                    </w:r>
                  </w:p>
                </w:tc>
              </w:sdtContent>
            </w:sdt>
          </w:tr>
          <w:tr w:rsidR="00FD2133" w:rsidRPr="003C44A2" w:rsidTr="00810AAE">
            <w:tc>
              <w:tcPr>
                <w:tcW w:w="809" w:type="pct"/>
                <w:vMerge/>
                <w:tcBorders>
                  <w:left w:val="single" w:sz="4" w:space="0" w:color="auto"/>
                  <w:bottom w:val="single" w:sz="4" w:space="0" w:color="auto"/>
                  <w:right w:val="single" w:sz="4" w:space="0" w:color="auto"/>
                </w:tcBorders>
                <w:shd w:val="clear" w:color="auto" w:fill="auto"/>
                <w:vAlign w:val="center"/>
              </w:tcPr>
              <w:p w:rsidR="00FD2133" w:rsidRPr="003C44A2" w:rsidRDefault="00FD2133">
                <w:pPr>
                  <w:jc w:val="center"/>
                  <w:rPr>
                    <w:sz w:val="21"/>
                    <w:szCs w:val="21"/>
                  </w:rPr>
                </w:pPr>
              </w:p>
            </w:tc>
            <w:sdt>
              <w:sdtPr>
                <w:rPr>
                  <w:sz w:val="21"/>
                  <w:szCs w:val="21"/>
                </w:rPr>
                <w:tag w:val="_PLD_35d68e9def174e9fb111f9c26dc6e586"/>
                <w:id w:val="-123309556"/>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810AAE">
                      <w:rPr>
                        <w:rFonts w:hint="eastAsia"/>
                        <w:sz w:val="21"/>
                        <w:szCs w:val="21"/>
                      </w:rPr>
                      <w:t>收入</w:t>
                    </w:r>
                  </w:p>
                </w:tc>
              </w:sdtContent>
            </w:sdt>
            <w:sdt>
              <w:sdtPr>
                <w:rPr>
                  <w:sz w:val="21"/>
                  <w:szCs w:val="21"/>
                </w:rPr>
                <w:tag w:val="_PLD_bca4c40811a6455bb6f684093a6c0c7d"/>
                <w:id w:val="-192526254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成本</w:t>
                    </w:r>
                  </w:p>
                </w:tc>
              </w:sdtContent>
            </w:sdt>
            <w:sdt>
              <w:sdtPr>
                <w:rPr>
                  <w:sz w:val="21"/>
                  <w:szCs w:val="21"/>
                </w:rPr>
                <w:tag w:val="_PLD_913bf231029842ff9aedaf2297b238c1"/>
                <w:id w:val="1979640544"/>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收入</w:t>
                    </w:r>
                  </w:p>
                </w:tc>
              </w:sdtContent>
            </w:sdt>
            <w:sdt>
              <w:sdtPr>
                <w:rPr>
                  <w:sz w:val="21"/>
                  <w:szCs w:val="21"/>
                </w:rPr>
                <w:tag w:val="_PLD_f626f406150145439510a3b7f1a71e39"/>
                <w:id w:val="-14405395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FD2133" w:rsidRPr="003C44A2" w:rsidRDefault="00537341">
                    <w:pPr>
                      <w:jc w:val="center"/>
                      <w:rPr>
                        <w:sz w:val="21"/>
                        <w:szCs w:val="21"/>
                      </w:rPr>
                    </w:pPr>
                    <w:r w:rsidRPr="003C44A2">
                      <w:rPr>
                        <w:rFonts w:hint="eastAsia"/>
                        <w:sz w:val="21"/>
                        <w:szCs w:val="21"/>
                      </w:rPr>
                      <w:t>成本</w:t>
                    </w:r>
                  </w:p>
                </w:tc>
              </w:sdtContent>
            </w:sdt>
          </w:tr>
          <w:tr w:rsidR="00810AAE" w:rsidRPr="003C44A2" w:rsidTr="00810AAE">
            <w:sdt>
              <w:sdtPr>
                <w:rPr>
                  <w:sz w:val="21"/>
                  <w:szCs w:val="21"/>
                </w:rPr>
                <w:tag w:val="_PLD_5e96be68b278431da8715a6c739b83b7"/>
                <w:id w:val="-1911842857"/>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810AAE" w:rsidRPr="003C44A2" w:rsidRDefault="00810AAE">
                    <w:pPr>
                      <w:rPr>
                        <w:sz w:val="21"/>
                        <w:szCs w:val="21"/>
                      </w:rPr>
                    </w:pPr>
                    <w:r w:rsidRPr="003C44A2">
                      <w:rPr>
                        <w:rFonts w:hint="eastAsia"/>
                        <w:sz w:val="21"/>
                        <w:szCs w:val="21"/>
                      </w:rPr>
                      <w:t>主营业务</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B1CB7" w:rsidRDefault="00810AAE" w:rsidP="00810AAE">
                <w:pPr>
                  <w:jc w:val="right"/>
                  <w:rPr>
                    <w:sz w:val="21"/>
                    <w:szCs w:val="21"/>
                  </w:rPr>
                </w:pPr>
                <w:r w:rsidRPr="003B1CB7">
                  <w:rPr>
                    <w:sz w:val="21"/>
                    <w:szCs w:val="21"/>
                  </w:rPr>
                  <w:t>2,261,579,112.27</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C44A2" w:rsidRDefault="00810AAE" w:rsidP="00A903B1">
                <w:pPr>
                  <w:jc w:val="right"/>
                  <w:rPr>
                    <w:sz w:val="21"/>
                    <w:szCs w:val="21"/>
                  </w:rPr>
                </w:pPr>
                <w:r w:rsidRPr="003C44A2">
                  <w:rPr>
                    <w:sz w:val="21"/>
                    <w:szCs w:val="21"/>
                  </w:rPr>
                  <w:t>1,</w:t>
                </w:r>
                <w:r w:rsidR="00A903B1">
                  <w:rPr>
                    <w:rFonts w:hint="eastAsia"/>
                    <w:sz w:val="21"/>
                    <w:szCs w:val="21"/>
                  </w:rPr>
                  <w:t>874</w:t>
                </w:r>
                <w:r w:rsidRPr="003C44A2">
                  <w:rPr>
                    <w:sz w:val="21"/>
                    <w:szCs w:val="21"/>
                  </w:rPr>
                  <w:t>,</w:t>
                </w:r>
                <w:r w:rsidR="00A903B1">
                  <w:rPr>
                    <w:rFonts w:hint="eastAsia"/>
                    <w:sz w:val="21"/>
                    <w:szCs w:val="21"/>
                  </w:rPr>
                  <w:t>576</w:t>
                </w:r>
                <w:r w:rsidRPr="003C44A2">
                  <w:rPr>
                    <w:sz w:val="21"/>
                    <w:szCs w:val="21"/>
                  </w:rPr>
                  <w:t>,</w:t>
                </w:r>
                <w:r w:rsidR="00A903B1">
                  <w:rPr>
                    <w:rFonts w:hint="eastAsia"/>
                    <w:sz w:val="21"/>
                    <w:szCs w:val="21"/>
                  </w:rPr>
                  <w:t>745.20</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C44A2" w:rsidRDefault="00810AAE" w:rsidP="003C44A2">
                <w:pPr>
                  <w:jc w:val="right"/>
                  <w:rPr>
                    <w:sz w:val="21"/>
                    <w:szCs w:val="21"/>
                  </w:rPr>
                </w:pPr>
                <w:r w:rsidRPr="003C44A2">
                  <w:rPr>
                    <w:sz w:val="21"/>
                    <w:szCs w:val="21"/>
                  </w:rPr>
                  <w:t>1,607,444,901.62</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C44A2" w:rsidRDefault="00810AAE" w:rsidP="003C44A2">
                <w:pPr>
                  <w:jc w:val="right"/>
                  <w:rPr>
                    <w:sz w:val="21"/>
                    <w:szCs w:val="21"/>
                  </w:rPr>
                </w:pPr>
                <w:r w:rsidRPr="003C44A2">
                  <w:rPr>
                    <w:sz w:val="21"/>
                    <w:szCs w:val="21"/>
                  </w:rPr>
                  <w:t>1,497,184,373.50</w:t>
                </w:r>
              </w:p>
            </w:tc>
          </w:tr>
          <w:tr w:rsidR="00810AAE" w:rsidRPr="003C44A2" w:rsidTr="00810AAE">
            <w:sdt>
              <w:sdtPr>
                <w:rPr>
                  <w:sz w:val="21"/>
                  <w:szCs w:val="21"/>
                </w:rPr>
                <w:tag w:val="_PLD_6bfc9b53230c4537ab9d4895c4ac21b6"/>
                <w:id w:val="2049646182"/>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810AAE" w:rsidRPr="003C44A2" w:rsidRDefault="00810AAE">
                    <w:pPr>
                      <w:rPr>
                        <w:sz w:val="21"/>
                        <w:szCs w:val="21"/>
                      </w:rPr>
                    </w:pPr>
                    <w:r w:rsidRPr="003C44A2">
                      <w:rPr>
                        <w:rFonts w:hint="eastAsia"/>
                        <w:sz w:val="21"/>
                        <w:szCs w:val="21"/>
                      </w:rPr>
                      <w:t>其他业务</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B1CB7" w:rsidRDefault="00810AAE" w:rsidP="00810AAE">
                <w:pPr>
                  <w:jc w:val="right"/>
                  <w:rPr>
                    <w:sz w:val="21"/>
                    <w:szCs w:val="21"/>
                  </w:rPr>
                </w:pPr>
                <w:r w:rsidRPr="003B1CB7">
                  <w:rPr>
                    <w:sz w:val="21"/>
                    <w:szCs w:val="21"/>
                  </w:rPr>
                  <w:t>136,345,398.31</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C44A2" w:rsidRDefault="00A903B1" w:rsidP="00A903B1">
                <w:pPr>
                  <w:jc w:val="right"/>
                  <w:rPr>
                    <w:sz w:val="21"/>
                    <w:szCs w:val="21"/>
                  </w:rPr>
                </w:pPr>
                <w:r>
                  <w:rPr>
                    <w:rFonts w:hint="eastAsia"/>
                    <w:sz w:val="21"/>
                    <w:szCs w:val="21"/>
                  </w:rPr>
                  <w:t>119</w:t>
                </w:r>
                <w:r w:rsidR="00810AAE" w:rsidRPr="003C44A2">
                  <w:rPr>
                    <w:sz w:val="21"/>
                    <w:szCs w:val="21"/>
                  </w:rPr>
                  <w:t>,</w:t>
                </w:r>
                <w:r>
                  <w:rPr>
                    <w:rFonts w:hint="eastAsia"/>
                    <w:sz w:val="21"/>
                    <w:szCs w:val="21"/>
                  </w:rPr>
                  <w:t>712</w:t>
                </w:r>
                <w:r w:rsidR="00810AAE" w:rsidRPr="003C44A2">
                  <w:rPr>
                    <w:sz w:val="21"/>
                    <w:szCs w:val="21"/>
                  </w:rPr>
                  <w:t>,</w:t>
                </w:r>
                <w:r>
                  <w:rPr>
                    <w:rFonts w:hint="eastAsia"/>
                    <w:sz w:val="21"/>
                    <w:szCs w:val="21"/>
                  </w:rPr>
                  <w:t>965.63</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C44A2" w:rsidRDefault="00810AAE" w:rsidP="003C44A2">
                <w:pPr>
                  <w:jc w:val="right"/>
                  <w:rPr>
                    <w:sz w:val="21"/>
                    <w:szCs w:val="21"/>
                  </w:rPr>
                </w:pPr>
                <w:r w:rsidRPr="003C44A2">
                  <w:rPr>
                    <w:sz w:val="21"/>
                    <w:szCs w:val="21"/>
                  </w:rPr>
                  <w:t>40,426,604.56</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810AAE" w:rsidRPr="003C44A2" w:rsidRDefault="00810AAE" w:rsidP="003C44A2">
                <w:pPr>
                  <w:jc w:val="right"/>
                  <w:rPr>
                    <w:sz w:val="21"/>
                    <w:szCs w:val="21"/>
                  </w:rPr>
                </w:pPr>
                <w:r w:rsidRPr="003C44A2">
                  <w:rPr>
                    <w:sz w:val="21"/>
                    <w:szCs w:val="21"/>
                  </w:rPr>
                  <w:t>35,050,791.81</w:t>
                </w:r>
              </w:p>
            </w:tc>
          </w:tr>
          <w:tr w:rsidR="003C44A2" w:rsidRPr="003C44A2" w:rsidTr="00810AAE">
            <w:sdt>
              <w:sdtPr>
                <w:rPr>
                  <w:sz w:val="21"/>
                  <w:szCs w:val="21"/>
                </w:rPr>
                <w:tag w:val="_PLD_d72589b11fca4f8e9290f2128cc382b9"/>
                <w:id w:val="-2147119427"/>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3C44A2" w:rsidRPr="003C44A2" w:rsidRDefault="003C44A2">
                    <w:pPr>
                      <w:jc w:val="center"/>
                      <w:rPr>
                        <w:sz w:val="21"/>
                        <w:szCs w:val="21"/>
                      </w:rPr>
                    </w:pPr>
                    <w:r w:rsidRPr="003C44A2">
                      <w:rPr>
                        <w:rFonts w:hint="eastAsia"/>
                        <w:sz w:val="21"/>
                        <w:szCs w:val="21"/>
                      </w:rPr>
                      <w:t>合计</w:t>
                    </w:r>
                  </w:p>
                </w:tc>
              </w:sdtContent>
            </w:sd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C44A2" w:rsidRPr="003C44A2" w:rsidRDefault="003C44A2" w:rsidP="003C44A2">
                <w:pPr>
                  <w:jc w:val="right"/>
                  <w:rPr>
                    <w:sz w:val="21"/>
                    <w:szCs w:val="21"/>
                  </w:rPr>
                </w:pPr>
                <w:r w:rsidRPr="003C44A2">
                  <w:rPr>
                    <w:sz w:val="21"/>
                    <w:szCs w:val="21"/>
                  </w:rPr>
                  <w:t>2,397,924,510.58</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C44A2" w:rsidRPr="003C44A2" w:rsidRDefault="003C44A2" w:rsidP="003C44A2">
                <w:pPr>
                  <w:jc w:val="right"/>
                  <w:rPr>
                    <w:sz w:val="21"/>
                    <w:szCs w:val="21"/>
                  </w:rPr>
                </w:pPr>
                <w:r w:rsidRPr="003C44A2">
                  <w:rPr>
                    <w:sz w:val="21"/>
                    <w:szCs w:val="21"/>
                  </w:rPr>
                  <w:t>1,994,289,710.83</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C44A2" w:rsidRPr="003C44A2" w:rsidRDefault="003C44A2" w:rsidP="003C44A2">
                <w:pPr>
                  <w:jc w:val="right"/>
                  <w:rPr>
                    <w:sz w:val="21"/>
                    <w:szCs w:val="21"/>
                  </w:rPr>
                </w:pPr>
                <w:r w:rsidRPr="003C44A2">
                  <w:rPr>
                    <w:sz w:val="21"/>
                    <w:szCs w:val="21"/>
                  </w:rPr>
                  <w:t>1,647,871,506.18</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C44A2" w:rsidRPr="003C44A2" w:rsidRDefault="003C44A2" w:rsidP="003C44A2">
                <w:pPr>
                  <w:jc w:val="right"/>
                  <w:rPr>
                    <w:sz w:val="21"/>
                    <w:szCs w:val="21"/>
                  </w:rPr>
                </w:pPr>
                <w:r w:rsidRPr="003C44A2">
                  <w:rPr>
                    <w:sz w:val="21"/>
                    <w:szCs w:val="21"/>
                  </w:rPr>
                  <w:t>1,532,235,165.31</w:t>
                </w:r>
              </w:p>
            </w:tc>
          </w:tr>
        </w:tbl>
        <w:p w:rsidR="00FD2133" w:rsidRDefault="00D1422C"/>
      </w:sdtContent>
    </w:sdt>
    <w:bookmarkStart w:id="251" w:name="_Hlk533798810" w:displacedByCustomXml="next"/>
    <w:sdt>
      <w:sdtPr>
        <w:rPr>
          <w:rFonts w:ascii="宋体" w:eastAsia="宋体" w:hAnsi="宋体" w:cs="宋体" w:hint="eastAsia"/>
          <w:b w:val="0"/>
          <w:bCs w:val="0"/>
          <w:kern w:val="0"/>
          <w:sz w:val="24"/>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rsidR="00FD2133" w:rsidRDefault="00537341">
          <w:pPr>
            <w:pStyle w:val="4"/>
            <w:numPr>
              <w:ilvl w:val="0"/>
              <w:numId w:val="164"/>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Content>
            <w:p w:rsidR="003C44A2" w:rsidRDefault="00D1422C" w:rsidP="003C44A2">
              <w:pPr>
                <w:pStyle w:val="a9"/>
                <w:ind w:firstLineChars="0" w:firstLine="0"/>
                <w:jc w:val="left"/>
              </w:pPr>
              <w:r>
                <w:rPr>
                  <w:rFonts w:ascii="宋体" w:hAnsi="宋体"/>
                  <w:szCs w:val="21"/>
                </w:rPr>
                <w:fldChar w:fldCharType="begin"/>
              </w:r>
              <w:r w:rsidR="003C44A2">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3C44A2">
                <w:rPr>
                  <w:rFonts w:ascii="宋体" w:hAnsi="宋体"/>
                  <w:szCs w:val="21"/>
                </w:rPr>
                <w:instrText xml:space="preserve"> MACROBUTTON  SnrToggleCheckbox √不适用 </w:instrText>
              </w:r>
              <w:r>
                <w:rPr>
                  <w:rFonts w:ascii="宋体" w:hAnsi="宋体"/>
                  <w:szCs w:val="21"/>
                </w:rPr>
                <w:fldChar w:fldCharType="end"/>
              </w:r>
            </w:p>
          </w:sdtContent>
        </w:sdt>
        <w:p w:rsidR="00FD2133" w:rsidRDefault="00D1422C"/>
      </w:sdtContent>
    </w:sdt>
    <w:bookmarkEnd w:id="251" w:displacedByCustomXml="next"/>
    <w:bookmarkStart w:id="252" w:name="_Hlk533798917" w:displacedByCustomXml="next"/>
    <w:sdt>
      <w:sdtPr>
        <w:rPr>
          <w:rFonts w:ascii="宋体" w:eastAsia="宋体" w:hAnsi="宋体" w:cs="宋体" w:hint="eastAsia"/>
          <w:b w:val="0"/>
          <w:bCs w:val="0"/>
          <w:kern w:val="0"/>
          <w:sz w:val="24"/>
          <w:szCs w:val="24"/>
        </w:rPr>
        <w:alias w:val="模块:履约义务的说明"/>
        <w:tag w:val="_SEC_52d2e3e0b9aa4fa7a4925852d3c67b9d"/>
        <w:id w:val="248624096"/>
        <w:lock w:val="sdtLocked"/>
        <w:placeholder>
          <w:docPart w:val="GBC22222222222222222222222222222"/>
        </w:placeholder>
      </w:sdtPr>
      <w:sdtEndPr>
        <w:rPr>
          <w:rFonts w:hint="default"/>
        </w:rPr>
      </w:sdtEndPr>
      <w:sdtContent>
        <w:p w:rsidR="00FD2133" w:rsidRDefault="00537341">
          <w:pPr>
            <w:pStyle w:val="4"/>
            <w:numPr>
              <w:ilvl w:val="0"/>
              <w:numId w:val="164"/>
            </w:numPr>
          </w:pPr>
          <w:r>
            <w:rPr>
              <w:rFonts w:hint="eastAsia"/>
            </w:rPr>
            <w:t>履约义务的说明</w:t>
          </w:r>
        </w:p>
        <w:sdt>
          <w:sdtPr>
            <w:alias w:val="是否适用：母公司履约义务的说明[双击切换]"/>
            <w:tag w:val="_GBC_2fc3f5c164844c5a8203f2c7e77870c1"/>
            <w:id w:val="1445498976"/>
            <w:lock w:val="sdtLocked"/>
            <w:placeholder>
              <w:docPart w:val="GBC22222222222222222222222222222"/>
            </w:placeholder>
          </w:sdtPr>
          <w:sdtContent>
            <w:p w:rsidR="00FD2133" w:rsidRDefault="00D1422C" w:rsidP="003C44A2">
              <w:r>
                <w:fldChar w:fldCharType="begin"/>
              </w:r>
              <w:r w:rsidR="003C44A2">
                <w:instrText xml:space="preserve"> MACROBUTTON  SnrToggleCheckbox □适用 </w:instrText>
              </w:r>
              <w:r>
                <w:fldChar w:fldCharType="end"/>
              </w:r>
              <w:r>
                <w:fldChar w:fldCharType="begin"/>
              </w:r>
              <w:r w:rsidR="003C44A2">
                <w:instrText xml:space="preserve"> MACROBUTTON  SnrToggleCheckbox √不适用 </w:instrText>
              </w:r>
              <w:r>
                <w:fldChar w:fldCharType="end"/>
              </w:r>
            </w:p>
          </w:sdtContent>
        </w:sdt>
        <w:p w:rsidR="00FD2133" w:rsidRDefault="00D1422C"/>
      </w:sdtContent>
    </w:sdt>
    <w:bookmarkEnd w:id="252" w:displacedByCustomXml="next"/>
    <w:bookmarkStart w:id="253" w:name="_Hlk533798958" w:displacedByCustomXml="next"/>
    <w:sdt>
      <w:sdtPr>
        <w:rPr>
          <w:rFonts w:ascii="宋体" w:eastAsia="宋体" w:hAnsi="宋体" w:cs="宋体" w:hint="eastAsia"/>
          <w:b w:val="0"/>
          <w:bCs w:val="0"/>
          <w:kern w:val="0"/>
          <w:sz w:val="24"/>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rsidR="00FD2133" w:rsidRPr="00E3257C" w:rsidRDefault="00537341">
          <w:pPr>
            <w:pStyle w:val="4"/>
            <w:numPr>
              <w:ilvl w:val="0"/>
              <w:numId w:val="164"/>
            </w:numPr>
            <w:rPr>
              <w:szCs w:val="21"/>
            </w:rPr>
          </w:pPr>
          <w:r w:rsidRPr="00E3257C">
            <w:rPr>
              <w:rFonts w:hint="eastAsia"/>
              <w:szCs w:val="21"/>
            </w:rPr>
            <w:t>分摊至剩余履约义务的说明</w:t>
          </w:r>
        </w:p>
        <w:sdt>
          <w:sdtPr>
            <w:rPr>
              <w:sz w:val="21"/>
              <w:szCs w:val="21"/>
            </w:rPr>
            <w:alias w:val="是否适用：母公司分摊至剩余履约义务的说明[双击切换]"/>
            <w:tag w:val="_GBC_7f0a9adae5ea4624a849a396f1ce90b1"/>
            <w:id w:val="-1540422217"/>
            <w:lock w:val="sdtLocked"/>
            <w:placeholder>
              <w:docPart w:val="GBC22222222222222222222222222222"/>
            </w:placeholder>
          </w:sdtPr>
          <w:sdtContent>
            <w:p w:rsidR="003C44A2" w:rsidRPr="00E3257C" w:rsidRDefault="00D1422C" w:rsidP="003C44A2">
              <w:pPr>
                <w:rPr>
                  <w:sz w:val="21"/>
                  <w:szCs w:val="21"/>
                </w:rPr>
              </w:pPr>
              <w:r w:rsidRPr="00E3257C">
                <w:rPr>
                  <w:sz w:val="21"/>
                  <w:szCs w:val="21"/>
                </w:rPr>
                <w:fldChar w:fldCharType="begin"/>
              </w:r>
              <w:r w:rsidR="003C44A2"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3C44A2" w:rsidRPr="00E3257C">
                <w:rPr>
                  <w:sz w:val="21"/>
                  <w:szCs w:val="21"/>
                </w:rPr>
                <w:instrText xml:space="preserve"> MACROBUTTON  SnrToggleCheckbox √不适用 </w:instrText>
              </w:r>
              <w:r w:rsidRPr="00E3257C">
                <w:rPr>
                  <w:sz w:val="21"/>
                  <w:szCs w:val="21"/>
                </w:rPr>
                <w:fldChar w:fldCharType="end"/>
              </w:r>
            </w:p>
          </w:sdtContent>
        </w:sdt>
        <w:p w:rsidR="00FD2133" w:rsidRDefault="00D1422C">
          <w:pPr>
            <w:rPr>
              <w:rFonts w:ascii="Arial" w:hAnsi="Arial"/>
              <w:szCs w:val="21"/>
            </w:rPr>
          </w:pPr>
        </w:p>
      </w:sdtContent>
    </w:sdt>
    <w:bookmarkEnd w:id="253" w:displacedByCustomXml="prev"/>
    <w:bookmarkStart w:id="254" w:name="_Hlk24031063" w:displacedByCustomXml="next"/>
    <w:sdt>
      <w:sdtPr>
        <w:rPr>
          <w:rFonts w:ascii="宋体" w:hAnsi="宋体" w:cs="宋体"/>
          <w:b w:val="0"/>
          <w:bCs w:val="0"/>
          <w:kern w:val="0"/>
          <w:sz w:val="24"/>
          <w:szCs w:val="21"/>
        </w:rPr>
        <w:alias w:val="模块:"/>
        <w:tag w:val="_SEC_0ba2a4db50ed47afbd78e67c0a069c58"/>
        <w:id w:val="920366851"/>
        <w:lock w:val="sdtLocked"/>
        <w:placeholder>
          <w:docPart w:val="GBC22222222222222222222222222222"/>
        </w:placeholder>
      </w:sdtPr>
      <w:sdtContent>
        <w:bookmarkStart w:id="255" w:name="_Hlk10548739" w:displacedByCustomXml="prev"/>
        <w:bookmarkStart w:id="256" w:name="OLE_LINK6" w:displacedByCustomXml="prev"/>
        <w:p w:rsidR="00FD2133" w:rsidRDefault="00537341">
          <w:pPr>
            <w:pStyle w:val="3"/>
            <w:numPr>
              <w:ilvl w:val="0"/>
              <w:numId w:val="66"/>
            </w:numPr>
            <w:rPr>
              <w:rFonts w:ascii="宋体" w:hAnsi="宋体"/>
              <w:szCs w:val="21"/>
            </w:rPr>
          </w:pPr>
          <w:r>
            <w:rPr>
              <w:rFonts w:ascii="宋体" w:hAnsi="宋体" w:hint="eastAsia"/>
              <w:szCs w:val="21"/>
            </w:rPr>
            <w:t>投资收益</w:t>
          </w:r>
          <w:bookmarkEnd w:id="256"/>
        </w:p>
        <w:sdt>
          <w:sdtPr>
            <w:alias w:val="是否适用：母公司投资收益[双击切换]"/>
            <w:tag w:val="_GBC_c2bb46ec06e343088b38ac6340f45fb2"/>
            <w:id w:val="-2082749639"/>
            <w:lock w:val="sdtLocked"/>
            <w:placeholder>
              <w:docPart w:val="GBC22222222222222222222222222222"/>
            </w:placeholder>
          </w:sdtPr>
          <w:sdtEndPr>
            <w:rPr>
              <w:sz w:val="21"/>
              <w:szCs w:val="21"/>
            </w:rPr>
          </w:sdtEndPr>
          <w:sdtContent>
            <w:p w:rsidR="00FD2133" w:rsidRPr="003C44A2" w:rsidRDefault="00D1422C">
              <w:pPr>
                <w:rPr>
                  <w:sz w:val="21"/>
                  <w:szCs w:val="21"/>
                </w:rPr>
              </w:pPr>
              <w:r w:rsidRPr="003C44A2">
                <w:rPr>
                  <w:sz w:val="21"/>
                  <w:szCs w:val="21"/>
                </w:rPr>
                <w:fldChar w:fldCharType="begin"/>
              </w:r>
              <w:r w:rsidR="003C44A2" w:rsidRPr="003C44A2">
                <w:rPr>
                  <w:sz w:val="21"/>
                  <w:szCs w:val="21"/>
                </w:rPr>
                <w:instrText xml:space="preserve"> MACROBUTTON  SnrToggleCheckbox √适用 </w:instrText>
              </w:r>
              <w:r w:rsidRPr="003C44A2">
                <w:rPr>
                  <w:sz w:val="21"/>
                  <w:szCs w:val="21"/>
                </w:rPr>
                <w:fldChar w:fldCharType="end"/>
              </w:r>
              <w:r w:rsidRPr="003C44A2">
                <w:rPr>
                  <w:sz w:val="21"/>
                  <w:szCs w:val="21"/>
                </w:rPr>
                <w:fldChar w:fldCharType="begin"/>
              </w:r>
              <w:r w:rsidR="003C44A2" w:rsidRPr="003C44A2">
                <w:rPr>
                  <w:sz w:val="21"/>
                  <w:szCs w:val="21"/>
                </w:rPr>
                <w:instrText xml:space="preserve"> MACROBUTTON  SnrToggleCheckbox □不适用 </w:instrText>
              </w:r>
              <w:r w:rsidRPr="003C44A2">
                <w:rPr>
                  <w:sz w:val="21"/>
                  <w:szCs w:val="21"/>
                </w:rPr>
                <w:fldChar w:fldCharType="end"/>
              </w:r>
            </w:p>
          </w:sdtContent>
        </w:sdt>
        <w:p w:rsidR="00FD2133" w:rsidRPr="003C44A2" w:rsidRDefault="00537341">
          <w:pPr>
            <w:jc w:val="right"/>
            <w:rPr>
              <w:color w:val="FF0000"/>
              <w:sz w:val="21"/>
              <w:szCs w:val="21"/>
            </w:rPr>
          </w:pPr>
          <w:r w:rsidRPr="003C44A2">
            <w:rPr>
              <w:sz w:val="21"/>
              <w:szCs w:val="21"/>
            </w:rPr>
            <w:t>单位</w:t>
          </w:r>
          <w:r w:rsidRPr="003C44A2">
            <w:rPr>
              <w:rFonts w:hint="eastAsia"/>
              <w:sz w:val="21"/>
              <w:szCs w:val="21"/>
            </w:rPr>
            <w:t>：</w:t>
          </w:r>
          <w:sdt>
            <w:sdtPr>
              <w:rPr>
                <w:rFonts w:hint="eastAsia"/>
                <w:sz w:val="21"/>
                <w:szCs w:val="21"/>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C44A2">
                <w:rPr>
                  <w:rFonts w:hint="eastAsia"/>
                  <w:sz w:val="21"/>
                  <w:szCs w:val="21"/>
                </w:rPr>
                <w:t>元</w:t>
              </w:r>
            </w:sdtContent>
          </w:sdt>
          <w:r w:rsidRPr="003C44A2">
            <w:rPr>
              <w:sz w:val="21"/>
              <w:szCs w:val="21"/>
            </w:rPr>
            <w:t xml:space="preserve">  币种</w:t>
          </w:r>
          <w:r w:rsidRPr="003C44A2">
            <w:rPr>
              <w:rFonts w:hint="eastAsia"/>
              <w:sz w:val="21"/>
              <w:szCs w:val="21"/>
            </w:rPr>
            <w:t>：</w:t>
          </w:r>
          <w:sdt>
            <w:sdtPr>
              <w:rPr>
                <w:rFonts w:hint="eastAsia"/>
                <w:sz w:val="21"/>
                <w:szCs w:val="21"/>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C44A2">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3C44A2" w:rsidRPr="003C44A2" w:rsidTr="00FF1DA0">
            <w:bookmarkEnd w:id="255" w:displacedByCustomXml="next"/>
            <w:bookmarkStart w:id="257" w:name="_Hlk10720480" w:displacedByCustomXml="next"/>
            <w:sdt>
              <w:sdtPr>
                <w:rPr>
                  <w:sz w:val="21"/>
                  <w:szCs w:val="21"/>
                </w:rPr>
                <w:tag w:val="_PLD_507ed5c985ab48c59a18c2d57dd68c9c"/>
                <w:id w:val="893954"/>
                <w:lock w:val="sdtLocked"/>
              </w:sdtPr>
              <w:sdtContent>
                <w:tc>
                  <w:tcPr>
                    <w:tcW w:w="2018" w:type="pct"/>
                    <w:vAlign w:val="center"/>
                  </w:tcPr>
                  <w:p w:rsidR="003C44A2" w:rsidRPr="003C44A2" w:rsidRDefault="003C44A2" w:rsidP="00FF1DA0">
                    <w:pPr>
                      <w:ind w:left="420" w:hanging="420"/>
                      <w:jc w:val="center"/>
                      <w:rPr>
                        <w:sz w:val="21"/>
                        <w:szCs w:val="21"/>
                      </w:rPr>
                    </w:pPr>
                    <w:r w:rsidRPr="003C44A2">
                      <w:rPr>
                        <w:rFonts w:hint="eastAsia"/>
                        <w:sz w:val="21"/>
                        <w:szCs w:val="21"/>
                      </w:rPr>
                      <w:t>项目</w:t>
                    </w:r>
                  </w:p>
                </w:tc>
              </w:sdtContent>
            </w:sdt>
            <w:sdt>
              <w:sdtPr>
                <w:rPr>
                  <w:sz w:val="21"/>
                  <w:szCs w:val="21"/>
                </w:rPr>
                <w:tag w:val="_PLD_47187d04b5814de2ac4d8e7ab7f3dcf5"/>
                <w:id w:val="893955"/>
                <w:lock w:val="sdtLocked"/>
              </w:sdtPr>
              <w:sdtContent>
                <w:tc>
                  <w:tcPr>
                    <w:tcW w:w="1488" w:type="pct"/>
                    <w:vAlign w:val="center"/>
                  </w:tcPr>
                  <w:p w:rsidR="003C44A2" w:rsidRPr="003C44A2" w:rsidRDefault="003C44A2" w:rsidP="00FF1DA0">
                    <w:pPr>
                      <w:jc w:val="center"/>
                      <w:rPr>
                        <w:sz w:val="21"/>
                        <w:szCs w:val="21"/>
                      </w:rPr>
                    </w:pPr>
                    <w:r w:rsidRPr="003C44A2">
                      <w:rPr>
                        <w:rFonts w:hint="eastAsia"/>
                        <w:sz w:val="21"/>
                        <w:szCs w:val="21"/>
                      </w:rPr>
                      <w:t>本期发生额</w:t>
                    </w:r>
                  </w:p>
                </w:tc>
              </w:sdtContent>
            </w:sdt>
            <w:sdt>
              <w:sdtPr>
                <w:rPr>
                  <w:sz w:val="21"/>
                  <w:szCs w:val="21"/>
                </w:rPr>
                <w:tag w:val="_PLD_9b38c11702ff453c93beb78507ab4be2"/>
                <w:id w:val="893956"/>
                <w:lock w:val="sdtLocked"/>
              </w:sdtPr>
              <w:sdtContent>
                <w:tc>
                  <w:tcPr>
                    <w:tcW w:w="1494" w:type="pct"/>
                    <w:vAlign w:val="center"/>
                  </w:tcPr>
                  <w:p w:rsidR="003C44A2" w:rsidRPr="003C44A2" w:rsidRDefault="003C44A2" w:rsidP="00FF1DA0">
                    <w:pPr>
                      <w:jc w:val="center"/>
                      <w:rPr>
                        <w:sz w:val="21"/>
                        <w:szCs w:val="21"/>
                      </w:rPr>
                    </w:pPr>
                    <w:r w:rsidRPr="003C44A2">
                      <w:rPr>
                        <w:rFonts w:hint="eastAsia"/>
                        <w:sz w:val="21"/>
                        <w:szCs w:val="21"/>
                      </w:rPr>
                      <w:t>上期发生额</w:t>
                    </w:r>
                  </w:p>
                </w:tc>
              </w:sdtContent>
            </w:sdt>
          </w:tr>
          <w:tr w:rsidR="003C44A2" w:rsidRPr="003C44A2" w:rsidTr="00FF1DA0">
            <w:tc>
              <w:tcPr>
                <w:tcW w:w="2018" w:type="pct"/>
              </w:tcPr>
              <w:sdt>
                <w:sdtPr>
                  <w:rPr>
                    <w:rFonts w:hint="eastAsia"/>
                    <w:sz w:val="21"/>
                    <w:szCs w:val="21"/>
                  </w:rPr>
                  <w:tag w:val="_PLD_758e14bdd66344efaa98853500ab9b1b"/>
                  <w:id w:val="893957"/>
                  <w:lock w:val="sdtLocked"/>
                </w:sdtPr>
                <w:sdtContent>
                  <w:p w:rsidR="003C44A2" w:rsidRPr="003C44A2" w:rsidRDefault="003C44A2" w:rsidP="00FF1DA0">
                    <w:pPr>
                      <w:rPr>
                        <w:sz w:val="21"/>
                        <w:szCs w:val="21"/>
                      </w:rPr>
                    </w:pPr>
                    <w:r w:rsidRPr="003C44A2">
                      <w:rPr>
                        <w:rFonts w:hint="eastAsia"/>
                        <w:sz w:val="21"/>
                        <w:szCs w:val="21"/>
                      </w:rPr>
                      <w:t>处置交易性金融资产取得的投资收益</w:t>
                    </w:r>
                  </w:p>
                </w:sdtContent>
              </w:sdt>
            </w:tc>
            <w:tc>
              <w:tcPr>
                <w:tcW w:w="1488" w:type="pct"/>
              </w:tcPr>
              <w:p w:rsidR="003C44A2" w:rsidRPr="003C44A2" w:rsidRDefault="003C44A2" w:rsidP="003C44A2">
                <w:pPr>
                  <w:jc w:val="right"/>
                  <w:rPr>
                    <w:sz w:val="21"/>
                    <w:szCs w:val="21"/>
                  </w:rPr>
                </w:pPr>
              </w:p>
            </w:tc>
            <w:tc>
              <w:tcPr>
                <w:tcW w:w="1494" w:type="pct"/>
              </w:tcPr>
              <w:p w:rsidR="003C44A2" w:rsidRPr="003C44A2" w:rsidRDefault="003C44A2" w:rsidP="003C44A2">
                <w:pPr>
                  <w:jc w:val="right"/>
                  <w:rPr>
                    <w:sz w:val="21"/>
                    <w:szCs w:val="21"/>
                  </w:rPr>
                </w:pPr>
                <w:r w:rsidRPr="003C44A2">
                  <w:rPr>
                    <w:sz w:val="21"/>
                    <w:szCs w:val="21"/>
                  </w:rPr>
                  <w:t>286,817.49</w:t>
                </w:r>
              </w:p>
            </w:tc>
          </w:tr>
          <w:sdt>
            <w:sdtPr>
              <w:rPr>
                <w:sz w:val="21"/>
                <w:szCs w:val="21"/>
              </w:rPr>
              <w:alias w:val="其他投资收益"/>
              <w:tag w:val="_TUP_849f8ed615824ea6ad71133c2be222bf"/>
              <w:id w:val="893958"/>
              <w:lock w:val="sdtLocked"/>
            </w:sdtPr>
            <w:sdtContent>
              <w:tr w:rsidR="003C44A2" w:rsidRPr="003C44A2" w:rsidTr="00FF1DA0">
                <w:tc>
                  <w:tcPr>
                    <w:tcW w:w="2018" w:type="pct"/>
                  </w:tcPr>
                  <w:p w:rsidR="003C44A2" w:rsidRPr="003C44A2" w:rsidRDefault="003C44A2" w:rsidP="00FF1DA0">
                    <w:pPr>
                      <w:rPr>
                        <w:sz w:val="21"/>
                        <w:szCs w:val="21"/>
                      </w:rPr>
                    </w:pPr>
                    <w:r w:rsidRPr="003C44A2">
                      <w:rPr>
                        <w:rFonts w:hint="eastAsia"/>
                        <w:sz w:val="21"/>
                        <w:szCs w:val="21"/>
                      </w:rPr>
                      <w:t>处置衍生金融资产取得投资收益</w:t>
                    </w:r>
                  </w:p>
                </w:tc>
                <w:tc>
                  <w:tcPr>
                    <w:tcW w:w="1488" w:type="pct"/>
                  </w:tcPr>
                  <w:p w:rsidR="003C44A2" w:rsidRPr="003C44A2" w:rsidRDefault="003C44A2" w:rsidP="003C44A2">
                    <w:pPr>
                      <w:jc w:val="right"/>
                      <w:rPr>
                        <w:sz w:val="21"/>
                        <w:szCs w:val="21"/>
                      </w:rPr>
                    </w:pPr>
                    <w:r w:rsidRPr="003C44A2">
                      <w:rPr>
                        <w:sz w:val="21"/>
                        <w:szCs w:val="21"/>
                      </w:rPr>
                      <w:t>2,842,186.11</w:t>
                    </w:r>
                  </w:p>
                </w:tc>
                <w:tc>
                  <w:tcPr>
                    <w:tcW w:w="1494" w:type="pct"/>
                  </w:tcPr>
                  <w:p w:rsidR="003C44A2" w:rsidRPr="003C44A2" w:rsidRDefault="003C44A2" w:rsidP="003C44A2">
                    <w:pPr>
                      <w:jc w:val="right"/>
                      <w:rPr>
                        <w:sz w:val="21"/>
                        <w:szCs w:val="21"/>
                      </w:rPr>
                    </w:pPr>
                  </w:p>
                </w:tc>
              </w:tr>
            </w:sdtContent>
          </w:sdt>
          <w:tr w:rsidR="003C44A2" w:rsidRPr="003C44A2" w:rsidTr="00FF1DA0">
            <w:sdt>
              <w:sdtPr>
                <w:rPr>
                  <w:sz w:val="21"/>
                  <w:szCs w:val="21"/>
                </w:rPr>
                <w:tag w:val="_PLD_e7e132d296704c1e97e8e07a1418d74b"/>
                <w:id w:val="893959"/>
                <w:lock w:val="sdtLocked"/>
              </w:sdtPr>
              <w:sdtContent>
                <w:tc>
                  <w:tcPr>
                    <w:tcW w:w="2018" w:type="pct"/>
                    <w:vAlign w:val="center"/>
                  </w:tcPr>
                  <w:p w:rsidR="003C44A2" w:rsidRPr="003C44A2" w:rsidRDefault="003C44A2" w:rsidP="00FF1DA0">
                    <w:pPr>
                      <w:jc w:val="center"/>
                      <w:rPr>
                        <w:sz w:val="21"/>
                        <w:szCs w:val="21"/>
                      </w:rPr>
                    </w:pPr>
                    <w:r w:rsidRPr="003C44A2">
                      <w:rPr>
                        <w:rFonts w:hint="eastAsia"/>
                        <w:sz w:val="21"/>
                        <w:szCs w:val="21"/>
                      </w:rPr>
                      <w:t>合计</w:t>
                    </w:r>
                  </w:p>
                </w:tc>
              </w:sdtContent>
            </w:sdt>
            <w:tc>
              <w:tcPr>
                <w:tcW w:w="1488" w:type="pct"/>
                <w:vAlign w:val="center"/>
              </w:tcPr>
              <w:p w:rsidR="003C44A2" w:rsidRPr="003C44A2" w:rsidRDefault="003C44A2" w:rsidP="003C44A2">
                <w:pPr>
                  <w:jc w:val="right"/>
                  <w:rPr>
                    <w:sz w:val="21"/>
                    <w:szCs w:val="21"/>
                  </w:rPr>
                </w:pPr>
                <w:r w:rsidRPr="003C44A2">
                  <w:rPr>
                    <w:sz w:val="21"/>
                    <w:szCs w:val="21"/>
                  </w:rPr>
                  <w:t>2,842,186.11</w:t>
                </w:r>
              </w:p>
            </w:tc>
            <w:tc>
              <w:tcPr>
                <w:tcW w:w="1494" w:type="pct"/>
                <w:vAlign w:val="center"/>
              </w:tcPr>
              <w:p w:rsidR="003C44A2" w:rsidRPr="003C44A2" w:rsidRDefault="003C44A2" w:rsidP="003C44A2">
                <w:pPr>
                  <w:jc w:val="right"/>
                  <w:rPr>
                    <w:sz w:val="21"/>
                    <w:szCs w:val="21"/>
                  </w:rPr>
                </w:pPr>
                <w:r w:rsidRPr="003C44A2">
                  <w:rPr>
                    <w:sz w:val="21"/>
                    <w:szCs w:val="21"/>
                  </w:rPr>
                  <w:t>286,817.49</w:t>
                </w:r>
              </w:p>
            </w:tc>
          </w:tr>
        </w:tbl>
        <w:p w:rsidR="00FD2133" w:rsidRDefault="00D1422C">
          <w:pPr>
            <w:rPr>
              <w:szCs w:val="21"/>
            </w:rPr>
          </w:pPr>
        </w:p>
        <w:bookmarkEnd w:id="257" w:displacedByCustomXml="next"/>
      </w:sdtContent>
    </w:sdt>
    <w:bookmarkEnd w:id="254" w:displacedByCustomXml="prev"/>
    <w:sdt>
      <w:sdtPr>
        <w:rPr>
          <w:rFonts w:ascii="宋体" w:hAnsi="宋体" w:cs="宋体" w:hint="eastAsia"/>
          <w:b w:val="0"/>
          <w:bCs w:val="0"/>
          <w:kern w:val="0"/>
          <w:sz w:val="24"/>
          <w:szCs w:val="21"/>
        </w:rPr>
        <w:alias w:val="模块:母公司会计报表附注的其他说明事项"/>
        <w:tag w:val="_SEC_f254d1d0764b4d7ab6b701d7ac057625"/>
        <w:id w:val="1709455980"/>
        <w:lock w:val="sdtLocked"/>
        <w:placeholder>
          <w:docPart w:val="GBC22222222222222222222222222222"/>
        </w:placeholder>
      </w:sdtPr>
      <w:sdtContent>
        <w:p w:rsidR="00FD2133" w:rsidRDefault="00537341">
          <w:pPr>
            <w:pStyle w:val="3"/>
            <w:numPr>
              <w:ilvl w:val="0"/>
              <w:numId w:val="66"/>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Locked"/>
            <w:placeholder>
              <w:docPart w:val="GBC22222222222222222222222222222"/>
            </w:placeholder>
          </w:sdtPr>
          <w:sdtContent>
            <w:p w:rsidR="00FD2133" w:rsidRDefault="00D1422C" w:rsidP="003C44A2">
              <w:pPr>
                <w:rPr>
                  <w:szCs w:val="21"/>
                </w:rPr>
              </w:pPr>
              <w:r w:rsidRPr="00E3257C">
                <w:rPr>
                  <w:sz w:val="21"/>
                  <w:szCs w:val="21"/>
                </w:rPr>
                <w:fldChar w:fldCharType="begin"/>
              </w:r>
              <w:r w:rsidR="003C44A2" w:rsidRPr="00E3257C">
                <w:rPr>
                  <w:sz w:val="21"/>
                  <w:szCs w:val="21"/>
                </w:rPr>
                <w:instrText xml:space="preserve"> MACROBUTTON  SnrToggleCheckbox □适用  </w:instrText>
              </w:r>
              <w:r w:rsidRPr="00E3257C">
                <w:rPr>
                  <w:sz w:val="21"/>
                  <w:szCs w:val="21"/>
                </w:rPr>
                <w:fldChar w:fldCharType="end"/>
              </w:r>
              <w:r>
                <w:rPr>
                  <w:szCs w:val="21"/>
                </w:rPr>
                <w:fldChar w:fldCharType="begin"/>
              </w:r>
              <w:r w:rsidR="003C44A2">
                <w:rPr>
                  <w:szCs w:val="21"/>
                </w:rPr>
                <w:instrText xml:space="preserve"> MACROBUTTON  SnrToggleCheckbox √不适用 </w:instrText>
              </w:r>
              <w:r>
                <w:rPr>
                  <w:szCs w:val="21"/>
                </w:rPr>
                <w:fldChar w:fldCharType="end"/>
              </w:r>
            </w:p>
          </w:sdtContent>
        </w:sdt>
      </w:sdtContent>
    </w:sdt>
    <w:p w:rsidR="00FD2133" w:rsidRDefault="00FD2133" w:rsidP="00003C9A">
      <w:pPr>
        <w:ind w:rightChars="-759" w:right="-1822"/>
        <w:rPr>
          <w:szCs w:val="21"/>
        </w:rPr>
      </w:pPr>
    </w:p>
    <w:p w:rsidR="00FD2133" w:rsidRDefault="00537341">
      <w:pPr>
        <w:pStyle w:val="2"/>
        <w:numPr>
          <w:ilvl w:val="0"/>
          <w:numId w:val="42"/>
        </w:numPr>
        <w:rPr>
          <w:rFonts w:ascii="宋体" w:hAnsi="宋体"/>
        </w:rPr>
      </w:pPr>
      <w:r>
        <w:rPr>
          <w:rFonts w:ascii="宋体" w:hAnsi="宋体" w:hint="eastAsia"/>
        </w:rPr>
        <w:t>补充资料</w:t>
      </w:r>
    </w:p>
    <w:sdt>
      <w:sdtPr>
        <w:rPr>
          <w:rFonts w:ascii="宋体" w:hAnsi="宋体" w:cs="宋体" w:hint="eastAsia"/>
          <w:b w:val="0"/>
          <w:bCs w:val="0"/>
          <w:kern w:val="0"/>
          <w:sz w:val="24"/>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FD2133" w:rsidRDefault="00537341">
          <w:pPr>
            <w:pStyle w:val="3"/>
            <w:numPr>
              <w:ilvl w:val="0"/>
              <w:numId w:val="5"/>
            </w:numPr>
            <w:rPr>
              <w:rFonts w:ascii="宋体" w:hAnsi="宋体"/>
              <w:szCs w:val="21"/>
            </w:rPr>
          </w:pPr>
          <w:r>
            <w:rPr>
              <w:rFonts w:ascii="宋体" w:hAnsi="宋体" w:hint="eastAsia"/>
              <w:szCs w:val="21"/>
            </w:rPr>
            <w:t>当</w:t>
          </w:r>
          <w:r w:rsidRPr="00810AAE">
            <w:rPr>
              <w:rFonts w:ascii="宋体" w:hAnsi="宋体" w:hint="eastAsia"/>
              <w:szCs w:val="21"/>
            </w:rPr>
            <w:t>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EndPr>
            <w:rPr>
              <w:sz w:val="21"/>
            </w:rPr>
          </w:sdtEndPr>
          <w:sdtContent>
            <w:p w:rsidR="00FD2133" w:rsidRPr="003C44A2" w:rsidRDefault="00D1422C">
              <w:pPr>
                <w:rPr>
                  <w:sz w:val="21"/>
                  <w:szCs w:val="21"/>
                </w:rPr>
              </w:pPr>
              <w:r w:rsidRPr="003C44A2">
                <w:rPr>
                  <w:sz w:val="21"/>
                  <w:szCs w:val="21"/>
                </w:rPr>
                <w:fldChar w:fldCharType="begin"/>
              </w:r>
              <w:r w:rsidR="003C44A2" w:rsidRPr="003C44A2">
                <w:rPr>
                  <w:sz w:val="21"/>
                  <w:szCs w:val="21"/>
                </w:rPr>
                <w:instrText xml:space="preserve"> MACROBUTTON  SnrToggleCheckbox √适用  </w:instrText>
              </w:r>
              <w:r w:rsidRPr="003C44A2">
                <w:rPr>
                  <w:sz w:val="21"/>
                  <w:szCs w:val="21"/>
                </w:rPr>
                <w:fldChar w:fldCharType="end"/>
              </w:r>
              <w:r w:rsidRPr="003C44A2">
                <w:rPr>
                  <w:sz w:val="21"/>
                  <w:szCs w:val="21"/>
                </w:rPr>
                <w:fldChar w:fldCharType="begin"/>
              </w:r>
              <w:r w:rsidR="003C44A2" w:rsidRPr="003C44A2">
                <w:rPr>
                  <w:sz w:val="21"/>
                  <w:szCs w:val="21"/>
                </w:rPr>
                <w:instrText xml:space="preserve"> MACROBUTTON  SnrToggleCheckbox □不适用 </w:instrText>
              </w:r>
              <w:r w:rsidRPr="003C44A2">
                <w:rPr>
                  <w:sz w:val="21"/>
                  <w:szCs w:val="21"/>
                </w:rPr>
                <w:fldChar w:fldCharType="end"/>
              </w:r>
            </w:p>
          </w:sdtContent>
        </w:sdt>
        <w:p w:rsidR="00FD2133" w:rsidRPr="003C44A2" w:rsidRDefault="00537341">
          <w:pPr>
            <w:jc w:val="right"/>
            <w:rPr>
              <w:sz w:val="21"/>
              <w:szCs w:val="21"/>
            </w:rPr>
          </w:pPr>
          <w:r w:rsidRPr="003C44A2">
            <w:rPr>
              <w:rFonts w:hint="eastAsia"/>
              <w:sz w:val="21"/>
              <w:szCs w:val="21"/>
            </w:rPr>
            <w:t>单位：</w:t>
          </w:r>
          <w:sdt>
            <w:sdtPr>
              <w:rPr>
                <w:rFonts w:hint="eastAsia"/>
                <w:sz w:val="21"/>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AC3AAD">
                <w:rPr>
                  <w:rFonts w:hint="eastAsia"/>
                  <w:sz w:val="21"/>
                  <w:szCs w:val="21"/>
                </w:rPr>
                <w:t>元</w:t>
              </w:r>
            </w:sdtContent>
          </w:sdt>
          <w:r w:rsidRPr="003C44A2">
            <w:rPr>
              <w:rFonts w:hint="eastAsia"/>
              <w:sz w:val="21"/>
              <w:szCs w:val="21"/>
            </w:rPr>
            <w:t xml:space="preserve">  币种：</w:t>
          </w:r>
          <w:sdt>
            <w:sdtPr>
              <w:rPr>
                <w:rFonts w:hint="eastAsia"/>
                <w:sz w:val="21"/>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AC3AAD">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FD2133" w:rsidRPr="003C44A2" w:rsidTr="006B3CDF">
            <w:sdt>
              <w:sdtPr>
                <w:rPr>
                  <w:sz w:val="21"/>
                  <w:szCs w:val="21"/>
                </w:rPr>
                <w:tag w:val="_PLD_21836bed4dfd441e8a48a625518a8f5f"/>
                <w:id w:val="-308486960"/>
                <w:lock w:val="sdtLocked"/>
              </w:sdtPr>
              <w:sdtContent>
                <w:tc>
                  <w:tcPr>
                    <w:tcW w:w="2242" w:type="pct"/>
                    <w:shd w:val="clear" w:color="auto" w:fill="auto"/>
                    <w:vAlign w:val="center"/>
                  </w:tcPr>
                  <w:p w:rsidR="00FD2133" w:rsidRPr="003C44A2" w:rsidRDefault="00537341">
                    <w:pPr>
                      <w:jc w:val="center"/>
                      <w:rPr>
                        <w:sz w:val="21"/>
                        <w:szCs w:val="21"/>
                      </w:rPr>
                    </w:pPr>
                    <w:r w:rsidRPr="003C44A2">
                      <w:rPr>
                        <w:rFonts w:hint="eastAsia"/>
                        <w:sz w:val="21"/>
                        <w:szCs w:val="21"/>
                      </w:rPr>
                      <w:t>项目</w:t>
                    </w:r>
                  </w:p>
                </w:tc>
              </w:sdtContent>
            </w:sdt>
            <w:sdt>
              <w:sdtPr>
                <w:rPr>
                  <w:sz w:val="21"/>
                  <w:szCs w:val="21"/>
                </w:rPr>
                <w:tag w:val="_PLD_52741206370c4e1799f79141c7f871df"/>
                <w:id w:val="-1876920199"/>
                <w:lock w:val="sdtLocked"/>
              </w:sdtPr>
              <w:sdtContent>
                <w:tc>
                  <w:tcPr>
                    <w:tcW w:w="1376" w:type="pct"/>
                    <w:shd w:val="clear" w:color="auto" w:fill="auto"/>
                  </w:tcPr>
                  <w:p w:rsidR="00FD2133" w:rsidRPr="003C44A2" w:rsidRDefault="00537341">
                    <w:pPr>
                      <w:jc w:val="center"/>
                      <w:rPr>
                        <w:sz w:val="21"/>
                        <w:szCs w:val="21"/>
                      </w:rPr>
                    </w:pPr>
                    <w:r w:rsidRPr="003C44A2">
                      <w:rPr>
                        <w:rFonts w:hint="eastAsia"/>
                        <w:sz w:val="21"/>
                        <w:szCs w:val="21"/>
                      </w:rPr>
                      <w:t>金额</w:t>
                    </w:r>
                  </w:p>
                </w:tc>
              </w:sdtContent>
            </w:sdt>
            <w:sdt>
              <w:sdtPr>
                <w:rPr>
                  <w:sz w:val="21"/>
                  <w:szCs w:val="21"/>
                </w:rPr>
                <w:tag w:val="_PLD_ac90403c6a634936b93313c407ed4e35"/>
                <w:id w:val="310921449"/>
                <w:lock w:val="sdtLocked"/>
              </w:sdtPr>
              <w:sdtContent>
                <w:tc>
                  <w:tcPr>
                    <w:tcW w:w="1382" w:type="pct"/>
                  </w:tcPr>
                  <w:p w:rsidR="00FD2133" w:rsidRPr="003C44A2" w:rsidRDefault="00537341">
                    <w:pPr>
                      <w:jc w:val="center"/>
                      <w:rPr>
                        <w:sz w:val="21"/>
                        <w:szCs w:val="21"/>
                      </w:rPr>
                    </w:pPr>
                    <w:r w:rsidRPr="003C44A2">
                      <w:rPr>
                        <w:rFonts w:hint="eastAsia"/>
                        <w:sz w:val="21"/>
                        <w:szCs w:val="21"/>
                      </w:rPr>
                      <w:t>说明</w:t>
                    </w:r>
                  </w:p>
                </w:tc>
              </w:sdtContent>
            </w:sdt>
          </w:tr>
          <w:tr w:rsidR="00FD2133" w:rsidRPr="003C44A2" w:rsidTr="006B3CDF">
            <w:sdt>
              <w:sdtPr>
                <w:rPr>
                  <w:sz w:val="21"/>
                  <w:szCs w:val="21"/>
                </w:rPr>
                <w:tag w:val="_PLD_26d005fae80c40c5b439c091e256805a"/>
                <w:id w:val="1409886849"/>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非流动资产处置损益</w:t>
                    </w:r>
                  </w:p>
                </w:tc>
              </w:sdtContent>
            </w:sdt>
            <w:sdt>
              <w:sdtPr>
                <w:rPr>
                  <w:rFonts w:hint="eastAsia"/>
                  <w:sz w:val="2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tcPr>
                  <w:p w:rsidR="00FD2133" w:rsidRPr="003C44A2" w:rsidRDefault="00AC4AF7">
                    <w:pPr>
                      <w:jc w:val="right"/>
                      <w:rPr>
                        <w:sz w:val="21"/>
                        <w:szCs w:val="21"/>
                      </w:rPr>
                    </w:pPr>
                    <w:r>
                      <w:rPr>
                        <w:rFonts w:hint="eastAsia"/>
                        <w:sz w:val="21"/>
                        <w:szCs w:val="21"/>
                      </w:rPr>
                      <w:t>26,055.55</w:t>
                    </w:r>
                  </w:p>
                </w:tc>
              </w:sdtContent>
            </w:sdt>
            <w:sdt>
              <w:sdtPr>
                <w:rPr>
                  <w:sz w:val="21"/>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FD2133" w:rsidRPr="003C44A2" w:rsidRDefault="00537341">
                    <w:pPr>
                      <w:rPr>
                        <w:b/>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03620343c03e4c9cbdbbf7ce4be9b435"/>
                <w:id w:val="-657694520"/>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越权审批或无正式批准文件的税收返还、减免</w:t>
                    </w:r>
                  </w:p>
                </w:tc>
              </w:sdtContent>
            </w:sdt>
            <w:sdt>
              <w:sdtPr>
                <w:rPr>
                  <w:rFonts w:hint="eastAsia"/>
                  <w:sz w:val="21"/>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tcPr>
                  <w:p w:rsidR="00FD2133" w:rsidRPr="003C44A2" w:rsidRDefault="00B063D2">
                    <w:pPr>
                      <w:ind w:right="6"/>
                      <w:jc w:val="right"/>
                      <w:rPr>
                        <w:sz w:val="21"/>
                        <w:szCs w:val="21"/>
                      </w:rPr>
                    </w:pPr>
                    <w:r>
                      <w:rPr>
                        <w:sz w:val="21"/>
                        <w:szCs w:val="21"/>
                      </w:rPr>
                      <w:t xml:space="preserve">     </w:t>
                    </w:r>
                  </w:p>
                </w:tc>
              </w:sdtContent>
            </w:sdt>
            <w:sdt>
              <w:sdtPr>
                <w:rPr>
                  <w:sz w:val="21"/>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4971661f1d5e4d61b7fad7606c1c1bb7"/>
                <w:id w:val="550428109"/>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计入当期损益的政府补助（与企业业务密切相关，按照国家统一标准定额或定量享受的政府补助除外）</w:t>
                    </w:r>
                  </w:p>
                </w:tc>
              </w:sdtContent>
            </w:sdt>
            <w:sdt>
              <w:sdtPr>
                <w:rPr>
                  <w:rFonts w:hint="eastAsia"/>
                  <w:sz w:val="21"/>
                  <w:szCs w:val="21"/>
                </w:rPr>
                <w:alias w:val="计入当期损益的政府补助，但与公司正常经营业务密切相关，符合国家政策规定、按照一定标准定额或定量持续享受的政府补助除外（非经常性损"/>
                <w:tag w:val="_GBC_87d17071bbe748b28c703f8eaec85e23"/>
                <w:id w:val="-494347184"/>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tcPr>
                  <w:p w:rsidR="00FD2133" w:rsidRPr="003C44A2" w:rsidRDefault="003C44A2">
                    <w:pPr>
                      <w:jc w:val="right"/>
                      <w:rPr>
                        <w:sz w:val="21"/>
                        <w:szCs w:val="21"/>
                      </w:rPr>
                    </w:pPr>
                    <w:r w:rsidRPr="003C44A2">
                      <w:rPr>
                        <w:rFonts w:hint="eastAsia"/>
                        <w:sz w:val="21"/>
                        <w:szCs w:val="21"/>
                      </w:rPr>
                      <w:t>2,599,982.05</w:t>
                    </w:r>
                  </w:p>
                </w:tc>
              </w:sdtContent>
            </w:sdt>
            <w:sdt>
              <w:sdtPr>
                <w:rPr>
                  <w:sz w:val="21"/>
                  <w:szCs w:val="21"/>
                </w:rPr>
                <w:alias w:val="计入当期损益的政府补助，但与公司正常经营业务密切相关，符合国家政策规定、按照一定标准定额或定量持续享受的政府补助除外的说明（非经"/>
                <w:tag w:val="_GBC_4513591570d449de9208898ef81e191f"/>
                <w:id w:val="1308130361"/>
                <w:lock w:val="sdtLocked"/>
                <w:showingPlcHdr/>
                <w:dataBinding w:prefixMappings="xmlns:clcid-pte='clcid-pte'" w:xpath="/*/clcid-pte:FeiJingChangXingSunYiZhongGeZhongXingShiDeZhengFuBuTie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e96201eca75b4ddd84b118ba8f346132"/>
                <w:id w:val="1761863106"/>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计入当期损益的对非金融企业收取的资金占用费</w:t>
                    </w:r>
                  </w:p>
                </w:tc>
              </w:sdtContent>
            </w:sdt>
            <w:sdt>
              <w:sdtPr>
                <w:rPr>
                  <w:rFonts w:hint="eastAsia"/>
                  <w:sz w:val="21"/>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a04712aa3e2145e7873c6bd060038eb3"/>
                <w:id w:val="-1309703098"/>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企业取得子公司、联营企业及合营企业的投资成本小于取得投资时应享有被投资单位可辨认净资产公允价值产生的收益</w:t>
                    </w:r>
                  </w:p>
                </w:tc>
              </w:sdtContent>
            </w:sdt>
            <w:sdt>
              <w:sdtPr>
                <w:rPr>
                  <w:rFonts w:hint="eastAsia"/>
                  <w:sz w:val="21"/>
                  <w:szCs w:val="21"/>
                </w:rPr>
                <w:alias w:val="企业取得子公司、联营企业及合营企业的投资成本小于取得投资时应享有被投资单位可辨认净资产公允价值产生的收益（非经常性损益项目）"/>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企业取得子公司、联营企业及合营企业的投资成本小于取得投资时应享有被投资单位可辨认净资产公允价值产生的收益的说明（非经常性损益项目"/>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5a96b14725f54837a87e61ee4c501071"/>
                <w:id w:val="-926888564"/>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非货币性资产交换损益</w:t>
                    </w:r>
                  </w:p>
                </w:tc>
              </w:sdtContent>
            </w:sdt>
            <w:sdt>
              <w:sdtPr>
                <w:rPr>
                  <w:rFonts w:hint="eastAsia"/>
                  <w:sz w:val="21"/>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a676c98d931749ce9093d2cc38be0fa2"/>
                <w:id w:val="-326595743"/>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委托他人投资或管理资产的损益</w:t>
                    </w:r>
                  </w:p>
                </w:tc>
              </w:sdtContent>
            </w:sdt>
            <w:sdt>
              <w:sdtPr>
                <w:rPr>
                  <w:rFonts w:hint="eastAsia"/>
                  <w:sz w:val="21"/>
                  <w:szCs w:val="21"/>
                </w:rPr>
                <w:alias w:val="委托他人投资或管理资产的损益（非经常性损益项目）"/>
                <w:tag w:val="_GBC_d2fd11aa21804a79bf75d80767cb7622"/>
                <w:id w:val="1615334561"/>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26d12c8a27f5433fa2f660641cd44700"/>
                <w:id w:val="1721546774"/>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因不可抗力因素，如遭受自然灾害而计提的各项资产减值准备</w:t>
                    </w:r>
                  </w:p>
                </w:tc>
              </w:sdtContent>
            </w:sdt>
            <w:sdt>
              <w:sdtPr>
                <w:rPr>
                  <w:rFonts w:hint="eastAsia"/>
                  <w:sz w:val="21"/>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8bcaae140d1341cdbbecefeb642d9613"/>
                <w:id w:val="-2094154352"/>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债务重组损益</w:t>
                    </w:r>
                  </w:p>
                </w:tc>
              </w:sdtContent>
            </w:sdt>
            <w:sdt>
              <w:sdtPr>
                <w:rPr>
                  <w:rFonts w:hint="eastAsia"/>
                  <w:sz w:val="21"/>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8f7d113d42fb4410b8855e99585354db"/>
                <w:id w:val="-1600331054"/>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企业重组费用，如安置职工的支出、整合费用等</w:t>
                    </w:r>
                  </w:p>
                </w:tc>
              </w:sdtContent>
            </w:sdt>
            <w:sdt>
              <w:sdtPr>
                <w:rPr>
                  <w:rFonts w:hint="eastAsia"/>
                  <w:sz w:val="21"/>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0aaa1b7e693f4556ba93d4252bbe667a"/>
                <w:id w:val="18291848"/>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交易价格显失公允的交易产生的超过公允价值部分的损益</w:t>
                    </w:r>
                  </w:p>
                </w:tc>
              </w:sdtContent>
            </w:sdt>
            <w:sdt>
              <w:sdtPr>
                <w:rPr>
                  <w:rFonts w:hint="eastAsia"/>
                  <w:sz w:val="21"/>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f7d35e9773ec4a5bbdcaaab7ce867607"/>
                <w:id w:val="-457560621"/>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同</w:t>
                    </w:r>
                    <w:proofErr w:type="gramStart"/>
                    <w:r w:rsidRPr="003C44A2">
                      <w:rPr>
                        <w:rFonts w:hint="eastAsia"/>
                        <w:sz w:val="21"/>
                        <w:szCs w:val="21"/>
                      </w:rPr>
                      <w:t>一控制</w:t>
                    </w:r>
                    <w:proofErr w:type="gramEnd"/>
                    <w:r w:rsidRPr="003C44A2">
                      <w:rPr>
                        <w:rFonts w:hint="eastAsia"/>
                        <w:sz w:val="21"/>
                        <w:szCs w:val="21"/>
                      </w:rPr>
                      <w:t>下企业合并产生的子公司期初至</w:t>
                    </w:r>
                    <w:proofErr w:type="gramStart"/>
                    <w:r w:rsidRPr="003C44A2">
                      <w:rPr>
                        <w:rFonts w:hint="eastAsia"/>
                        <w:sz w:val="21"/>
                        <w:szCs w:val="21"/>
                      </w:rPr>
                      <w:t>合并日</w:t>
                    </w:r>
                    <w:proofErr w:type="gramEnd"/>
                    <w:r w:rsidRPr="003C44A2">
                      <w:rPr>
                        <w:rFonts w:hint="eastAsia"/>
                        <w:sz w:val="21"/>
                        <w:szCs w:val="21"/>
                      </w:rPr>
                      <w:t>的当期净损益</w:t>
                    </w:r>
                  </w:p>
                </w:tc>
              </w:sdtContent>
            </w:sdt>
            <w:sdt>
              <w:sdtPr>
                <w:rPr>
                  <w:rFonts w:hint="eastAsia"/>
                  <w:sz w:val="21"/>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821952d95e284af59e77fce066babe2c"/>
                <w:id w:val="1498152964"/>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与公司正常经营业务无关的或有事项产生的损益</w:t>
                    </w:r>
                  </w:p>
                </w:tc>
              </w:sdtContent>
            </w:sdt>
            <w:sdt>
              <w:sdtPr>
                <w:rPr>
                  <w:rFonts w:hint="eastAsia"/>
                  <w:sz w:val="21"/>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tc>
              <w:tcPr>
                <w:tcW w:w="2242" w:type="pct"/>
                <w:shd w:val="clear" w:color="auto" w:fill="auto"/>
                <w:vAlign w:val="center"/>
              </w:tcPr>
              <w:sdt>
                <w:sdtPr>
                  <w:rPr>
                    <w:rFonts w:hint="eastAsia"/>
                    <w:sz w:val="21"/>
                    <w:szCs w:val="21"/>
                  </w:rPr>
                  <w:tag w:val="_PLD_38fa6e04d36242f19ed1ab1a61f69468"/>
                  <w:id w:val="-1182889727"/>
                  <w:lock w:val="sdtLocked"/>
                </w:sdtPr>
                <w:sdtContent>
                  <w:p w:rsidR="00FD2133" w:rsidRPr="003C44A2" w:rsidRDefault="00537341">
                    <w:pPr>
                      <w:rPr>
                        <w:sz w:val="21"/>
                        <w:szCs w:val="21"/>
                      </w:rPr>
                    </w:pPr>
                    <w:r w:rsidRPr="003C44A2">
                      <w:rPr>
                        <w:rFonts w:hint="eastAsia"/>
                        <w:sz w:val="21"/>
                        <w:szCs w:val="21"/>
                      </w:rPr>
                      <w:t>除同公司正常经营业务相关的有效套期保值业务外，持有交易性金融资产、衍生金融资产、交易性金融负债、衍生金融负债产生的公允价值变动损益，以及处置交易</w:t>
                    </w:r>
                    <w:r w:rsidRPr="003C44A2">
                      <w:rPr>
                        <w:rFonts w:hint="eastAsia"/>
                        <w:sz w:val="21"/>
                        <w:szCs w:val="21"/>
                      </w:rPr>
                      <w:lastRenderedPageBreak/>
                      <w:t>性金融资产、衍生金融资产、交易性金融负债、衍生金融负债和其他债权投资取得的投资收益</w:t>
                    </w:r>
                  </w:p>
                </w:sdtContent>
              </w:sdt>
            </w:tc>
            <w:sdt>
              <w:sdtPr>
                <w:rPr>
                  <w:rFonts w:hint="eastAsia"/>
                  <w:sz w:val="21"/>
                  <w:szCs w:val="21"/>
                </w:rPr>
                <w:alias w:val="除同公司正常经营业务相关的有效套期保值业务外，持有交易性金融资产、衍生金融资产、交易性金融负债、衍生金融负债产生的公允价值变动损"/>
                <w:tag w:val="_GBC_a664e906ddd54caa90780ec8ba442193"/>
                <w:id w:val="-21512128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tcPr>
                  <w:p w:rsidR="00FD2133" w:rsidRPr="003C44A2" w:rsidRDefault="00A30CCD" w:rsidP="00A30CCD">
                    <w:pPr>
                      <w:jc w:val="right"/>
                      <w:rPr>
                        <w:sz w:val="21"/>
                        <w:szCs w:val="21"/>
                      </w:rPr>
                    </w:pPr>
                    <w:r>
                      <w:rPr>
                        <w:rFonts w:hint="eastAsia"/>
                        <w:sz w:val="21"/>
                        <w:szCs w:val="21"/>
                      </w:rPr>
                      <w:t>2</w:t>
                    </w:r>
                    <w:r w:rsidR="00FB57B9">
                      <w:rPr>
                        <w:rFonts w:hint="eastAsia"/>
                        <w:sz w:val="21"/>
                        <w:szCs w:val="21"/>
                      </w:rPr>
                      <w:t>,</w:t>
                    </w:r>
                    <w:r>
                      <w:rPr>
                        <w:rFonts w:hint="eastAsia"/>
                        <w:sz w:val="21"/>
                        <w:szCs w:val="21"/>
                      </w:rPr>
                      <w:t>283</w:t>
                    </w:r>
                    <w:r w:rsidR="00FB57B9">
                      <w:rPr>
                        <w:rFonts w:hint="eastAsia"/>
                        <w:sz w:val="21"/>
                        <w:szCs w:val="21"/>
                      </w:rPr>
                      <w:t>,</w:t>
                    </w:r>
                    <w:r>
                      <w:rPr>
                        <w:rFonts w:hint="eastAsia"/>
                        <w:sz w:val="21"/>
                        <w:szCs w:val="21"/>
                      </w:rPr>
                      <w:t>336.11</w:t>
                    </w:r>
                  </w:p>
                </w:tc>
              </w:sdtContent>
            </w:sdt>
            <w:sdt>
              <w:sdtPr>
                <w:rPr>
                  <w:sz w:val="21"/>
                  <w:szCs w:val="21"/>
                </w:rPr>
                <w:alias w:val="除同公司正常经营业务相关的有效套期保值业务外，持有交易性金融资产、衍生金融资产、交易性金融负债、衍生金融负债产生的公允价值变动损"/>
                <w:tag w:val="_GBC_70f48b80bc7d4cab8656bd06820e6b08"/>
                <w:id w:val="-1624848337"/>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tcPr>
                  <w:p w:rsidR="00FD2133" w:rsidRPr="003C44A2" w:rsidRDefault="00537341">
                    <w:pPr>
                      <w:rPr>
                        <w:sz w:val="21"/>
                        <w:szCs w:val="21"/>
                      </w:rPr>
                    </w:pPr>
                    <w:r w:rsidRPr="003C44A2">
                      <w:rPr>
                        <w:rStyle w:val="af5"/>
                        <w:rFonts w:hint="eastAsia"/>
                        <w:sz w:val="21"/>
                        <w:szCs w:val="21"/>
                      </w:rPr>
                      <w:t xml:space="preserve">　</w:t>
                    </w:r>
                  </w:p>
                </w:tc>
              </w:sdtContent>
            </w:sdt>
          </w:tr>
          <w:tr w:rsidR="00FD2133" w:rsidRPr="003C44A2" w:rsidTr="006B3CDF">
            <w:tc>
              <w:tcPr>
                <w:tcW w:w="2242" w:type="pct"/>
                <w:shd w:val="clear" w:color="auto" w:fill="auto"/>
                <w:vAlign w:val="center"/>
              </w:tcPr>
              <w:sdt>
                <w:sdtPr>
                  <w:rPr>
                    <w:rFonts w:hint="eastAsia"/>
                    <w:sz w:val="21"/>
                    <w:szCs w:val="21"/>
                  </w:rPr>
                  <w:tag w:val="_PLD_a11363d103554f4a9712ef6c15497670"/>
                  <w:id w:val="1614476219"/>
                  <w:lock w:val="sdtLocked"/>
                </w:sdtPr>
                <w:sdtContent>
                  <w:p w:rsidR="00FD2133" w:rsidRPr="003C44A2" w:rsidRDefault="00537341">
                    <w:pPr>
                      <w:rPr>
                        <w:sz w:val="21"/>
                        <w:szCs w:val="21"/>
                      </w:rPr>
                    </w:pPr>
                    <w:r w:rsidRPr="003C44A2">
                      <w:rPr>
                        <w:rFonts w:hint="eastAsia"/>
                        <w:sz w:val="21"/>
                        <w:szCs w:val="21"/>
                      </w:rPr>
                      <w:t>单独进行减值测试的应收款项、合同资产减值准备转回</w:t>
                    </w:r>
                  </w:p>
                </w:sdtContent>
              </w:sdt>
            </w:tc>
            <w:sdt>
              <w:sdtPr>
                <w:rPr>
                  <w:rFonts w:hint="eastAsia"/>
                  <w:sz w:val="21"/>
                  <w:szCs w:val="21"/>
                </w:rPr>
                <w:alias w:val="单独进行减值测试的应收款项、合同资产减值准备转回（非经常性损益项目） "/>
                <w:tag w:val="_GBC_d6e61e27dc844df9a58fb06a8bd759ba"/>
                <w:id w:val="-1538273072"/>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单独进行减值测试的应收款项、合同资产减值准备转回的说明（非经常性损益项目）"/>
                <w:tag w:val="_GBC_3cdfac21f2ce4278a0df448d9c6bb54b"/>
                <w:id w:val="59814824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tcPr>
                  <w:p w:rsidR="00FD2133" w:rsidRPr="003C44A2" w:rsidRDefault="00537341">
                    <w:pPr>
                      <w:rPr>
                        <w:sz w:val="21"/>
                        <w:szCs w:val="21"/>
                      </w:rPr>
                    </w:pPr>
                    <w:r w:rsidRPr="003C44A2">
                      <w:rPr>
                        <w:rStyle w:val="af5"/>
                        <w:rFonts w:hint="eastAsia"/>
                        <w:sz w:val="21"/>
                        <w:szCs w:val="21"/>
                      </w:rPr>
                      <w:t xml:space="preserve">　</w:t>
                    </w:r>
                  </w:p>
                </w:tc>
              </w:sdtContent>
            </w:sdt>
          </w:tr>
          <w:tr w:rsidR="00FD2133" w:rsidRPr="003C44A2" w:rsidTr="006B3CDF">
            <w:sdt>
              <w:sdtPr>
                <w:rPr>
                  <w:sz w:val="21"/>
                  <w:szCs w:val="21"/>
                </w:rPr>
                <w:tag w:val="_PLD_00edb491e0914e1e92443df61931119d"/>
                <w:id w:val="-2090527379"/>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对外委托贷款取得的损益</w:t>
                    </w:r>
                  </w:p>
                </w:tc>
              </w:sdtContent>
            </w:sdt>
            <w:sdt>
              <w:sdtPr>
                <w:rPr>
                  <w:rFonts w:hint="eastAsia"/>
                  <w:sz w:val="21"/>
                  <w:szCs w:val="21"/>
                </w:rPr>
                <w:alias w:val="对外委托贷款取得的损益（非经常性损益项目）"/>
                <w:tag w:val="_GBC_27b47ed06c97431897415150396a2093"/>
                <w:id w:val="-824820193"/>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e332f963d97a4e5f8bfc7e17443ac5ee"/>
                <w:id w:val="1180470643"/>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采用公允价值模式进行后续计量的投资性房地产公允价值变动产生的损益</w:t>
                    </w:r>
                  </w:p>
                </w:tc>
              </w:sdtContent>
            </w:sdt>
            <w:sdt>
              <w:sdtPr>
                <w:rPr>
                  <w:rFonts w:hint="eastAsia"/>
                  <w:sz w:val="21"/>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b6722851d3af4fe3afc659a8e56d5fb8"/>
                <w:id w:val="-799989156"/>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根据税收、会计等法律、法规的要求对当期损益进行一次性调整对当期损益的影响</w:t>
                    </w:r>
                  </w:p>
                </w:tc>
              </w:sdtContent>
            </w:sdt>
            <w:sdt>
              <w:sdtPr>
                <w:rPr>
                  <w:rFonts w:hint="eastAsia"/>
                  <w:sz w:val="21"/>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c4def2df1c1c46b4a323a839a0727abf"/>
                <w:id w:val="1810666765"/>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受托经营取得的托管费收入</w:t>
                    </w:r>
                  </w:p>
                </w:tc>
              </w:sdtContent>
            </w:sdt>
            <w:sdt>
              <w:sdtPr>
                <w:rPr>
                  <w:rFonts w:hint="eastAsia"/>
                  <w:sz w:val="21"/>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sz w:val="21"/>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62562e8b8e8748b7bc3bcbcc53f02716"/>
                <w:id w:val="-2092147531"/>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除上述各项之外的其他营业外收入和支出</w:t>
                    </w:r>
                  </w:p>
                </w:tc>
              </w:sdtContent>
            </w:sdt>
            <w:sdt>
              <w:sdtPr>
                <w:rPr>
                  <w:rFonts w:hint="eastAsia"/>
                  <w:sz w:val="2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tcPr>
                  <w:p w:rsidR="00FD2133" w:rsidRPr="003C44A2" w:rsidRDefault="00E636DC" w:rsidP="00FB57B9">
                    <w:pPr>
                      <w:jc w:val="right"/>
                      <w:rPr>
                        <w:sz w:val="21"/>
                        <w:szCs w:val="21"/>
                      </w:rPr>
                    </w:pPr>
                    <w:r w:rsidRPr="00E636DC">
                      <w:rPr>
                        <w:sz w:val="21"/>
                        <w:szCs w:val="21"/>
                      </w:rPr>
                      <w:t>9,707,529.20</w:t>
                    </w:r>
                  </w:p>
                </w:tc>
              </w:sdtContent>
            </w:sdt>
            <w:sdt>
              <w:sdtPr>
                <w:rPr>
                  <w:rFonts w:cs="Times New Roman"/>
                  <w:kern w:val="2"/>
                  <w:sz w:val="18"/>
                  <w:szCs w:val="18"/>
                </w:rPr>
                <w:alias w:val="除上述各项之外的其他营业外收入和支出的说明（非经常性损益项目）"/>
                <w:tag w:val="_GBC_c4fc3e35307e455db3b9161cb811a087"/>
                <w:id w:val="195896526"/>
                <w:lock w:val="sdtLocked"/>
                <w:dataBinding w:prefixMappings="xmlns:clcid-pte='clcid-pte'" w:xpath="/*/clcid-pte:ChuShangShuGeXiangZhiWaiDeQiTaYingYeWaiShouZhiJingEShuoMing[not(@periodRef)]" w:storeItemID="{89EBAB94-44A0-46A2-B712-30D997D04A6D}"/>
                <w:text/>
              </w:sdtPr>
              <w:sdtContent>
                <w:tc>
                  <w:tcPr>
                    <w:tcW w:w="1382" w:type="pct"/>
                  </w:tcPr>
                  <w:p w:rsidR="00FD2133" w:rsidRPr="003C44A2" w:rsidRDefault="003C44A2">
                    <w:pPr>
                      <w:rPr>
                        <w:sz w:val="21"/>
                        <w:szCs w:val="21"/>
                      </w:rPr>
                    </w:pPr>
                    <w:r w:rsidRPr="003C44A2">
                      <w:rPr>
                        <w:rFonts w:cs="Times New Roman" w:hint="eastAsia"/>
                        <w:kern w:val="2"/>
                        <w:sz w:val="18"/>
                        <w:szCs w:val="18"/>
                      </w:rPr>
                      <w:t>主要为无需支付的预计负债</w:t>
                    </w:r>
                  </w:p>
                </w:tc>
              </w:sdtContent>
            </w:sdt>
          </w:tr>
          <w:tr w:rsidR="00FD2133" w:rsidRPr="003C44A2" w:rsidTr="006B3CDF">
            <w:sdt>
              <w:sdtPr>
                <w:rPr>
                  <w:sz w:val="21"/>
                  <w:szCs w:val="21"/>
                </w:rPr>
                <w:tag w:val="_PLD_5346d1e2f473468580a990d3ad282ce2"/>
                <w:id w:val="-767696445"/>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其他符合非经常性损益定义的损益项目</w:t>
                    </w:r>
                  </w:p>
                </w:tc>
              </w:sdtContent>
            </w:sdt>
            <w:sdt>
              <w:sdtPr>
                <w:rPr>
                  <w:rFonts w:hint="eastAsia"/>
                  <w:sz w:val="21"/>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tcPr>
                  <w:p w:rsidR="00FD2133" w:rsidRPr="003C44A2" w:rsidRDefault="00B063D2">
                    <w:pPr>
                      <w:jc w:val="right"/>
                      <w:rPr>
                        <w:sz w:val="21"/>
                        <w:szCs w:val="21"/>
                      </w:rPr>
                    </w:pPr>
                    <w:r>
                      <w:rPr>
                        <w:sz w:val="21"/>
                        <w:szCs w:val="21"/>
                      </w:rPr>
                      <w:t xml:space="preserve">     </w:t>
                    </w:r>
                  </w:p>
                </w:tc>
              </w:sdtContent>
            </w:sdt>
            <w:sdt>
              <w:sdtPr>
                <w:rPr>
                  <w:rFonts w:hint="eastAsia"/>
                  <w:sz w:val="21"/>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74e101e61b874b57a1570c979109fa20"/>
                <w:id w:val="1306359988"/>
                <w:lock w:val="sdtLocked"/>
              </w:sdtPr>
              <w:sdtContent>
                <w:tc>
                  <w:tcPr>
                    <w:tcW w:w="2242" w:type="pct"/>
                    <w:shd w:val="clear" w:color="auto" w:fill="auto"/>
                    <w:vAlign w:val="center"/>
                  </w:tcPr>
                  <w:p w:rsidR="00FD2133" w:rsidRPr="003C44A2" w:rsidRDefault="00B277B4">
                    <w:pPr>
                      <w:rPr>
                        <w:sz w:val="21"/>
                        <w:szCs w:val="21"/>
                      </w:rPr>
                    </w:pPr>
                    <w:r w:rsidRPr="003C44A2">
                      <w:rPr>
                        <w:rFonts w:hint="eastAsia"/>
                        <w:sz w:val="21"/>
                        <w:szCs w:val="21"/>
                      </w:rPr>
                      <w:t>减：所得税影响额</w:t>
                    </w:r>
                  </w:p>
                </w:tc>
              </w:sdtContent>
            </w:sdt>
            <w:sdt>
              <w:sdtPr>
                <w:rPr>
                  <w:rFonts w:hint="eastAsia"/>
                  <w:sz w:val="2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tcPr>
                  <w:p w:rsidR="00FD2133" w:rsidRPr="003C44A2" w:rsidRDefault="00FF6B50" w:rsidP="00AB6C7C">
                    <w:pPr>
                      <w:jc w:val="right"/>
                      <w:rPr>
                        <w:sz w:val="21"/>
                        <w:szCs w:val="21"/>
                      </w:rPr>
                    </w:pPr>
                    <w:r>
                      <w:rPr>
                        <w:rFonts w:hint="eastAsia"/>
                        <w:sz w:val="21"/>
                        <w:szCs w:val="21"/>
                      </w:rPr>
                      <w:t>-1,540,672.50</w:t>
                    </w:r>
                  </w:p>
                </w:tc>
              </w:sdtContent>
            </w:sdt>
            <w:sdt>
              <w:sdtPr>
                <w:rPr>
                  <w:sz w:val="21"/>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tcPr>
                  <w:p w:rsidR="00FD2133" w:rsidRPr="003C44A2" w:rsidRDefault="00537341">
                    <w:pPr>
                      <w:rPr>
                        <w:sz w:val="21"/>
                        <w:szCs w:val="21"/>
                      </w:rPr>
                    </w:pPr>
                    <w:r w:rsidRPr="003C44A2">
                      <w:rPr>
                        <w:rFonts w:hint="eastAsia"/>
                        <w:color w:val="0000FF"/>
                        <w:sz w:val="21"/>
                        <w:szCs w:val="21"/>
                      </w:rPr>
                      <w:t xml:space="preserve">　</w:t>
                    </w:r>
                  </w:p>
                </w:tc>
              </w:sdtContent>
            </w:sdt>
          </w:tr>
          <w:tr w:rsidR="00FD2133" w:rsidRPr="003C44A2" w:rsidTr="006B3CDF">
            <w:sdt>
              <w:sdtPr>
                <w:rPr>
                  <w:sz w:val="21"/>
                  <w:szCs w:val="21"/>
                </w:rPr>
                <w:tag w:val="_PLD_7ef8314272f64724b14118b0bf880aae"/>
                <w:id w:val="-636942454"/>
                <w:lock w:val="sdtLocked"/>
              </w:sdtPr>
              <w:sdtContent>
                <w:tc>
                  <w:tcPr>
                    <w:tcW w:w="2242" w:type="pct"/>
                    <w:shd w:val="clear" w:color="auto" w:fill="auto"/>
                    <w:vAlign w:val="center"/>
                  </w:tcPr>
                  <w:p w:rsidR="00FD2133" w:rsidRPr="003C44A2" w:rsidRDefault="00537341">
                    <w:pPr>
                      <w:rPr>
                        <w:sz w:val="21"/>
                        <w:szCs w:val="21"/>
                      </w:rPr>
                    </w:pPr>
                    <w:r w:rsidRPr="003C44A2">
                      <w:rPr>
                        <w:rFonts w:hint="eastAsia"/>
                        <w:sz w:val="21"/>
                        <w:szCs w:val="21"/>
                      </w:rPr>
                      <w:t>少数股东权益影响额</w:t>
                    </w:r>
                  </w:p>
                </w:tc>
              </w:sdtContent>
            </w:sdt>
            <w:sdt>
              <w:sdtPr>
                <w:rPr>
                  <w:rFonts w:hint="eastAsia"/>
                  <w:sz w:val="2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tcPr>
                  <w:p w:rsidR="00FD2133" w:rsidRPr="003C44A2" w:rsidRDefault="00C40C8F" w:rsidP="00FB57B9">
                    <w:pPr>
                      <w:jc w:val="right"/>
                      <w:rPr>
                        <w:sz w:val="21"/>
                        <w:szCs w:val="21"/>
                      </w:rPr>
                    </w:pPr>
                    <w:r>
                      <w:rPr>
                        <w:rFonts w:hint="eastAsia"/>
                        <w:sz w:val="21"/>
                        <w:szCs w:val="21"/>
                      </w:rPr>
                      <w:t>-48</w:t>
                    </w:r>
                    <w:r w:rsidR="00FB57B9">
                      <w:rPr>
                        <w:rFonts w:hint="eastAsia"/>
                        <w:sz w:val="21"/>
                        <w:szCs w:val="21"/>
                      </w:rPr>
                      <w:t>6</w:t>
                    </w:r>
                    <w:r w:rsidR="00AB6C7C">
                      <w:rPr>
                        <w:rFonts w:hint="eastAsia"/>
                        <w:sz w:val="21"/>
                        <w:szCs w:val="21"/>
                      </w:rPr>
                      <w:t>,</w:t>
                    </w:r>
                    <w:r w:rsidR="00FB57B9">
                      <w:rPr>
                        <w:rFonts w:hint="eastAsia"/>
                        <w:sz w:val="21"/>
                        <w:szCs w:val="21"/>
                      </w:rPr>
                      <w:t>284.30</w:t>
                    </w:r>
                  </w:p>
                </w:tc>
              </w:sdtContent>
            </w:sdt>
            <w:sdt>
              <w:sdtPr>
                <w:rPr>
                  <w:sz w:val="21"/>
                  <w:szCs w:val="21"/>
                </w:rPr>
                <w:alias w:val="少数股东权益影响额的说明（非经常性损益项目）"/>
                <w:tag w:val="_GBC_c9a288fb29d348cbb8d20de9f399a549"/>
                <w:id w:val="788247062"/>
                <w:lock w:val="sdtLocked"/>
                <w:dataBinding w:prefixMappings="xmlns:clcid-pte='clcid-pte'" w:xpath="/*/clcid-pte:FeiJingChangXingSunYiXiangMuZhongShaoShuGuDongQuanYiYingXiangEShuoMing[not(@periodRef)]" w:storeItemID="{89EBAB94-44A0-46A2-B712-30D997D04A6D}"/>
                <w:text/>
              </w:sdtPr>
              <w:sdtContent>
                <w:tc>
                  <w:tcPr>
                    <w:tcW w:w="1382" w:type="pct"/>
                  </w:tcPr>
                  <w:p w:rsidR="00FD2133" w:rsidRPr="003C44A2" w:rsidRDefault="000E69A4">
                    <w:pPr>
                      <w:rPr>
                        <w:sz w:val="21"/>
                        <w:szCs w:val="21"/>
                      </w:rPr>
                    </w:pPr>
                    <w:r>
                      <w:rPr>
                        <w:rFonts w:hint="eastAsia"/>
                        <w:sz w:val="21"/>
                        <w:szCs w:val="21"/>
                      </w:rPr>
                      <w:t xml:space="preserve">　</w:t>
                    </w:r>
                  </w:p>
                </w:tc>
              </w:sdtContent>
            </w:sdt>
          </w:tr>
          <w:tr w:rsidR="00FD2133" w:rsidRPr="003C44A2" w:rsidTr="006B3CDF">
            <w:sdt>
              <w:sdtPr>
                <w:rPr>
                  <w:sz w:val="21"/>
                  <w:szCs w:val="21"/>
                </w:rPr>
                <w:tag w:val="_PLD_e8b8fcf7dc3d486cbd794deec60f6f28"/>
                <w:id w:val="-1773002510"/>
                <w:lock w:val="sdtLocked"/>
              </w:sdtPr>
              <w:sdtContent>
                <w:tc>
                  <w:tcPr>
                    <w:tcW w:w="2242" w:type="pct"/>
                    <w:shd w:val="clear" w:color="auto" w:fill="auto"/>
                    <w:vAlign w:val="center"/>
                  </w:tcPr>
                  <w:p w:rsidR="00FD2133" w:rsidRPr="003C44A2" w:rsidRDefault="00537341">
                    <w:pPr>
                      <w:jc w:val="center"/>
                      <w:rPr>
                        <w:sz w:val="21"/>
                        <w:szCs w:val="21"/>
                      </w:rPr>
                    </w:pPr>
                    <w:r w:rsidRPr="003C44A2">
                      <w:rPr>
                        <w:rFonts w:hint="eastAsia"/>
                        <w:sz w:val="21"/>
                        <w:szCs w:val="21"/>
                      </w:rPr>
                      <w:t>合计</w:t>
                    </w:r>
                  </w:p>
                </w:tc>
              </w:sdtContent>
            </w:sdt>
            <w:sdt>
              <w:sdtPr>
                <w:rPr>
                  <w:rFonts w:hint="eastAsia"/>
                  <w:sz w:val="21"/>
                  <w:szCs w:val="21"/>
                </w:rPr>
                <w:alias w:val="扣除的非经常性损益合计"/>
                <w:tag w:val="_GBC_dbd56aa5278f45e1a3a0a62cc2b32d3d"/>
                <w:id w:val="1804648548"/>
                <w:lock w:val="sdtLocked"/>
                <w:dataBinding w:prefixMappings="xmlns:clcid-pte='clcid-pte'" w:xpath="/*/clcid-pte:KouChuDeFeiJingChangXingSunYiHeJi[not(@periodRef)]" w:storeItemID="{89EBAB94-44A0-46A2-B712-30D997D04A6D}"/>
                <w:text/>
              </w:sdtPr>
              <w:sdtContent>
                <w:tc>
                  <w:tcPr>
                    <w:tcW w:w="1376" w:type="pct"/>
                    <w:shd w:val="clear" w:color="auto" w:fill="auto"/>
                  </w:tcPr>
                  <w:p w:rsidR="00FD2133" w:rsidRPr="003C44A2" w:rsidRDefault="005D59B3" w:rsidP="00720D43">
                    <w:pPr>
                      <w:jc w:val="right"/>
                      <w:rPr>
                        <w:sz w:val="21"/>
                        <w:szCs w:val="21"/>
                      </w:rPr>
                    </w:pPr>
                    <w:r>
                      <w:rPr>
                        <w:rFonts w:hint="eastAsia"/>
                        <w:sz w:val="21"/>
                        <w:szCs w:val="21"/>
                      </w:rPr>
                      <w:t>16,643,859.71</w:t>
                    </w:r>
                  </w:p>
                </w:tc>
              </w:sdtContent>
            </w:sdt>
            <w:sdt>
              <w:sdtPr>
                <w:rPr>
                  <w:rFonts w:hint="eastAsia"/>
                  <w:sz w:val="21"/>
                  <w:szCs w:val="21"/>
                </w:rPr>
                <w:alias w:val="扣除的非经常性损益合计说明"/>
                <w:tag w:val="_GBC_fd47d890fc7a493192e451b6575f5e8a"/>
                <w:id w:val="879282904"/>
                <w:lock w:val="sdtLocked"/>
                <w:dataBinding w:prefixMappings="xmlns:clcid-pte='clcid-pte'" w:xpath="/*/clcid-pte:KouChuDeFeiJingChangXingSunYiHeJiShuoMing[not(@periodRef)]" w:storeItemID="{89EBAB94-44A0-46A2-B712-30D997D04A6D}"/>
                <w:text/>
              </w:sdtPr>
              <w:sdtContent>
                <w:tc>
                  <w:tcPr>
                    <w:tcW w:w="1382" w:type="pct"/>
                  </w:tcPr>
                  <w:p w:rsidR="00FD2133" w:rsidRPr="003C44A2" w:rsidRDefault="000E69A4">
                    <w:pPr>
                      <w:rPr>
                        <w:sz w:val="21"/>
                        <w:szCs w:val="21"/>
                      </w:rPr>
                    </w:pPr>
                    <w:r>
                      <w:rPr>
                        <w:rFonts w:hint="eastAsia"/>
                        <w:sz w:val="21"/>
                        <w:szCs w:val="21"/>
                      </w:rPr>
                      <w:t xml:space="preserve">　</w:t>
                    </w:r>
                  </w:p>
                </w:tc>
              </w:sdtContent>
            </w:sdt>
          </w:tr>
        </w:tbl>
        <w:p w:rsidR="00FD2133" w:rsidRDefault="00D1422C"/>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sz w:val="21"/>
        </w:rPr>
      </w:sdtEndPr>
      <w:sdtContent>
        <w:p w:rsidR="00FD2133" w:rsidRPr="0041747F" w:rsidRDefault="00537341">
          <w:pPr>
            <w:rPr>
              <w:sz w:val="21"/>
              <w:szCs w:val="21"/>
            </w:rPr>
          </w:pPr>
          <w:r w:rsidRPr="0041747F">
            <w:rPr>
              <w:rFonts w:hint="eastAsia"/>
              <w:sz w:val="21"/>
              <w:szCs w:val="21"/>
            </w:rPr>
            <w:t>对公司根据《公开发行证券的公司信息披露解释性公告第</w:t>
          </w:r>
          <w:r w:rsidRPr="0041747F">
            <w:rPr>
              <w:sz w:val="21"/>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 w:val="21"/>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Content>
            <w:p w:rsidR="00FD2133" w:rsidRPr="0041747F" w:rsidRDefault="00D1422C" w:rsidP="0041747F">
              <w:pPr>
                <w:rPr>
                  <w:sz w:val="21"/>
                  <w:szCs w:val="21"/>
                </w:rPr>
              </w:pPr>
              <w:r w:rsidRPr="0041747F">
                <w:rPr>
                  <w:sz w:val="21"/>
                  <w:szCs w:val="21"/>
                </w:rPr>
                <w:fldChar w:fldCharType="begin"/>
              </w:r>
              <w:r w:rsidR="0041747F" w:rsidRPr="0041747F">
                <w:rPr>
                  <w:sz w:val="21"/>
                  <w:szCs w:val="21"/>
                </w:rPr>
                <w:instrText xml:space="preserve">MACROBUTTON  SnrToggleCheckbox □适用 </w:instrText>
              </w:r>
              <w:r w:rsidRPr="0041747F">
                <w:rPr>
                  <w:sz w:val="21"/>
                  <w:szCs w:val="21"/>
                </w:rPr>
                <w:fldChar w:fldCharType="end"/>
              </w:r>
              <w:r w:rsidRPr="0041747F">
                <w:rPr>
                  <w:sz w:val="21"/>
                  <w:szCs w:val="21"/>
                </w:rPr>
                <w:fldChar w:fldCharType="begin"/>
              </w:r>
              <w:r w:rsidR="0041747F" w:rsidRPr="0041747F">
                <w:rPr>
                  <w:sz w:val="21"/>
                  <w:szCs w:val="21"/>
                </w:rPr>
                <w:instrText xml:space="preserve"> MACROBUTTON  SnrToggleCheckbox √不适用 </w:instrText>
              </w:r>
              <w:r w:rsidRPr="0041747F">
                <w:rPr>
                  <w:sz w:val="21"/>
                  <w:szCs w:val="21"/>
                </w:rPr>
                <w:fldChar w:fldCharType="end"/>
              </w:r>
            </w:p>
          </w:sdtContent>
        </w:sdt>
      </w:sdtContent>
    </w:sdt>
    <w:sdt>
      <w:sdtPr>
        <w:rPr>
          <w:rFonts w:ascii="宋体" w:hAnsi="宋体" w:cs="宋体" w:hint="eastAsia"/>
          <w:b w:val="0"/>
          <w:bCs w:val="0"/>
          <w:kern w:val="0"/>
          <w:sz w:val="24"/>
          <w:szCs w:val="21"/>
        </w:rPr>
        <w:alias w:val="模块:净资产收益率及每股收益"/>
        <w:tag w:val="_GBC_146d888914ac4591bea1ff0ea9e89617"/>
        <w:id w:val="-1868905101"/>
        <w:lock w:val="sdtLocked"/>
        <w:placeholder>
          <w:docPart w:val="GBC22222222222222222222222222222"/>
        </w:placeholder>
      </w:sdtPr>
      <w:sdtContent>
        <w:p w:rsidR="00FD2133" w:rsidRDefault="00537341">
          <w:pPr>
            <w:pStyle w:val="3"/>
            <w:numPr>
              <w:ilvl w:val="0"/>
              <w:numId w:val="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EndPr>
            <w:rPr>
              <w:sz w:val="21"/>
              <w:szCs w:val="21"/>
            </w:rPr>
          </w:sdtEndPr>
          <w:sdtContent>
            <w:p w:rsidR="00FD2133" w:rsidRPr="0041747F" w:rsidRDefault="00D1422C">
              <w:pPr>
                <w:rPr>
                  <w:sz w:val="21"/>
                  <w:szCs w:val="21"/>
                </w:rPr>
              </w:pPr>
              <w:r w:rsidRPr="0041747F">
                <w:rPr>
                  <w:sz w:val="21"/>
                  <w:szCs w:val="21"/>
                </w:rPr>
                <w:fldChar w:fldCharType="begin"/>
              </w:r>
              <w:r w:rsidR="0041747F" w:rsidRPr="0041747F">
                <w:rPr>
                  <w:sz w:val="21"/>
                  <w:szCs w:val="21"/>
                </w:rPr>
                <w:instrText xml:space="preserve">MACROBUTTON  SnrToggleCheckbox √适用 </w:instrText>
              </w:r>
              <w:r w:rsidRPr="0041747F">
                <w:rPr>
                  <w:sz w:val="21"/>
                  <w:szCs w:val="21"/>
                </w:rPr>
                <w:fldChar w:fldCharType="end"/>
              </w:r>
              <w:r w:rsidRPr="0041747F">
                <w:rPr>
                  <w:sz w:val="21"/>
                  <w:szCs w:val="21"/>
                </w:rPr>
                <w:fldChar w:fldCharType="begin"/>
              </w:r>
              <w:r w:rsidR="0041747F" w:rsidRPr="0041747F">
                <w:rPr>
                  <w:sz w:val="21"/>
                  <w:szCs w:val="21"/>
                </w:rPr>
                <w:instrText xml:space="preserve"> MACROBUTTON  SnrToggleCheckbox □不适用 </w:instrText>
              </w:r>
              <w:r w:rsidRPr="0041747F">
                <w:rPr>
                  <w:sz w:val="21"/>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FD2133" w:rsidRPr="0041747F" w:rsidTr="007547DE">
            <w:trPr>
              <w:trHeight w:val="270"/>
            </w:trPr>
            <w:sdt>
              <w:sdtPr>
                <w:rPr>
                  <w:sz w:val="21"/>
                  <w:szCs w:val="21"/>
                </w:rPr>
                <w:tag w:val="_PLD_85d9a7abc9cd45768b2b5f99afa4a4ef"/>
                <w:id w:val="129838068"/>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FD2133" w:rsidRPr="0041747F" w:rsidRDefault="00537341">
                    <w:pPr>
                      <w:jc w:val="center"/>
                      <w:rPr>
                        <w:sz w:val="21"/>
                        <w:szCs w:val="21"/>
                      </w:rPr>
                    </w:pPr>
                    <w:r w:rsidRPr="0041747F">
                      <w:rPr>
                        <w:sz w:val="21"/>
                        <w:szCs w:val="21"/>
                      </w:rPr>
                      <w:t>报告期利润</w:t>
                    </w:r>
                  </w:p>
                </w:tc>
              </w:sdtContent>
            </w:sdt>
            <w:sdt>
              <w:sdtPr>
                <w:rPr>
                  <w:sz w:val="21"/>
                  <w:szCs w:val="21"/>
                </w:rPr>
                <w:tag w:val="_PLD_7f5ad103cbb04f7d904001b07266bf41"/>
                <w:id w:val="2117094329"/>
                <w:lock w:val="sdtLocked"/>
              </w:sdtPr>
              <w:sdtContent>
                <w:tc>
                  <w:tcPr>
                    <w:tcW w:w="1017" w:type="pct"/>
                    <w:vMerge w:val="restart"/>
                    <w:tcBorders>
                      <w:top w:val="single" w:sz="4" w:space="0" w:color="auto"/>
                      <w:left w:val="single" w:sz="4" w:space="0" w:color="auto"/>
                      <w:right w:val="single" w:sz="4" w:space="0" w:color="auto"/>
                    </w:tcBorders>
                    <w:vAlign w:val="center"/>
                  </w:tcPr>
                  <w:p w:rsidR="00FD2133" w:rsidRPr="0041747F" w:rsidRDefault="00537341">
                    <w:pPr>
                      <w:jc w:val="center"/>
                      <w:rPr>
                        <w:sz w:val="21"/>
                        <w:szCs w:val="21"/>
                      </w:rPr>
                    </w:pPr>
                    <w:r w:rsidRPr="0041747F">
                      <w:rPr>
                        <w:sz w:val="21"/>
                        <w:szCs w:val="21"/>
                      </w:rPr>
                      <w:t>加权平均净资产收益率（%）</w:t>
                    </w:r>
                  </w:p>
                </w:tc>
              </w:sdtContent>
            </w:sdt>
            <w:sdt>
              <w:sdtPr>
                <w:rPr>
                  <w:sz w:val="21"/>
                  <w:szCs w:val="21"/>
                </w:rPr>
                <w:tag w:val="_PLD_adaa515ff68f455d8bcd75e516da3040"/>
                <w:id w:val="1156031133"/>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FD2133" w:rsidRPr="0041747F" w:rsidRDefault="00537341">
                    <w:pPr>
                      <w:jc w:val="center"/>
                      <w:rPr>
                        <w:sz w:val="21"/>
                        <w:szCs w:val="21"/>
                      </w:rPr>
                    </w:pPr>
                    <w:r w:rsidRPr="0041747F">
                      <w:rPr>
                        <w:sz w:val="21"/>
                        <w:szCs w:val="21"/>
                      </w:rPr>
                      <w:t>每股收益</w:t>
                    </w:r>
                  </w:p>
                </w:tc>
              </w:sdtContent>
            </w:sdt>
          </w:tr>
          <w:tr w:rsidR="00FD2133" w:rsidRPr="0041747F"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FD2133" w:rsidRPr="0041747F" w:rsidRDefault="00FD2133">
                <w:pPr>
                  <w:jc w:val="center"/>
                  <w:rPr>
                    <w:sz w:val="21"/>
                    <w:szCs w:val="21"/>
                  </w:rPr>
                </w:pPr>
              </w:p>
            </w:tc>
            <w:tc>
              <w:tcPr>
                <w:tcW w:w="1017" w:type="pct"/>
                <w:vMerge/>
                <w:tcBorders>
                  <w:left w:val="single" w:sz="4" w:space="0" w:color="auto"/>
                  <w:bottom w:val="single" w:sz="4" w:space="0" w:color="auto"/>
                  <w:right w:val="single" w:sz="4" w:space="0" w:color="auto"/>
                </w:tcBorders>
                <w:vAlign w:val="center"/>
              </w:tcPr>
              <w:p w:rsidR="00FD2133" w:rsidRPr="0041747F" w:rsidRDefault="00FD2133">
                <w:pPr>
                  <w:jc w:val="center"/>
                  <w:rPr>
                    <w:sz w:val="21"/>
                    <w:szCs w:val="21"/>
                  </w:rPr>
                </w:pPr>
              </w:p>
            </w:tc>
            <w:sdt>
              <w:sdtPr>
                <w:rPr>
                  <w:sz w:val="21"/>
                  <w:szCs w:val="21"/>
                </w:rPr>
                <w:tag w:val="_PLD_503a9e353572491fb64751c75881b5ac"/>
                <w:id w:val="-876164969"/>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FD2133" w:rsidRPr="0041747F" w:rsidRDefault="00537341">
                    <w:pPr>
                      <w:jc w:val="center"/>
                      <w:rPr>
                        <w:sz w:val="21"/>
                        <w:szCs w:val="21"/>
                      </w:rPr>
                    </w:pPr>
                    <w:r w:rsidRPr="0041747F">
                      <w:rPr>
                        <w:sz w:val="21"/>
                        <w:szCs w:val="21"/>
                      </w:rPr>
                      <w:t>基本每股收益</w:t>
                    </w:r>
                  </w:p>
                </w:tc>
              </w:sdtContent>
            </w:sdt>
            <w:sdt>
              <w:sdtPr>
                <w:rPr>
                  <w:sz w:val="21"/>
                  <w:szCs w:val="21"/>
                </w:rPr>
                <w:tag w:val="_PLD_b57959d0e3714f2590eb4529892e5c18"/>
                <w:id w:val="-1097394972"/>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FD2133" w:rsidRPr="0041747F" w:rsidRDefault="00537341">
                    <w:pPr>
                      <w:jc w:val="center"/>
                      <w:rPr>
                        <w:sz w:val="21"/>
                        <w:szCs w:val="21"/>
                      </w:rPr>
                    </w:pPr>
                    <w:r w:rsidRPr="0041747F">
                      <w:rPr>
                        <w:sz w:val="21"/>
                        <w:szCs w:val="21"/>
                      </w:rPr>
                      <w:t>稀释每股收益</w:t>
                    </w:r>
                  </w:p>
                </w:tc>
              </w:sdtContent>
            </w:sdt>
          </w:tr>
          <w:tr w:rsidR="0041747F" w:rsidRPr="0041747F" w:rsidTr="00FF1DA0">
            <w:trPr>
              <w:trHeight w:val="360"/>
            </w:trPr>
            <w:sdt>
              <w:sdtPr>
                <w:rPr>
                  <w:sz w:val="21"/>
                  <w:szCs w:val="21"/>
                </w:rPr>
                <w:tag w:val="_PLD_c5b1926e38d64ba1ae7baa00924da8f8"/>
                <w:id w:val="-1048144803"/>
                <w:lock w:val="sdtLocked"/>
              </w:sdtPr>
              <w:sdtContent>
                <w:tc>
                  <w:tcPr>
                    <w:tcW w:w="1610" w:type="pct"/>
                    <w:tcBorders>
                      <w:top w:val="single" w:sz="4" w:space="0" w:color="auto"/>
                      <w:left w:val="single" w:sz="4" w:space="0" w:color="auto"/>
                      <w:bottom w:val="single" w:sz="4" w:space="0" w:color="auto"/>
                      <w:right w:val="single" w:sz="4" w:space="0" w:color="auto"/>
                    </w:tcBorders>
                  </w:tcPr>
                  <w:p w:rsidR="0041747F" w:rsidRPr="0041747F" w:rsidRDefault="0041747F">
                    <w:pPr>
                      <w:rPr>
                        <w:sz w:val="21"/>
                        <w:szCs w:val="21"/>
                      </w:rPr>
                    </w:pPr>
                    <w:r w:rsidRPr="0041747F">
                      <w:rPr>
                        <w:sz w:val="21"/>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41747F" w:rsidRPr="0041747F" w:rsidRDefault="0041747F" w:rsidP="00720D43">
                <w:pPr>
                  <w:jc w:val="right"/>
                  <w:rPr>
                    <w:sz w:val="21"/>
                    <w:szCs w:val="21"/>
                  </w:rPr>
                </w:pPr>
                <w:r w:rsidRPr="0041747F">
                  <w:rPr>
                    <w:sz w:val="21"/>
                    <w:szCs w:val="21"/>
                  </w:rPr>
                  <w:t>5.98</w:t>
                </w:r>
                <w:r w:rsidR="00720D43">
                  <w:rPr>
                    <w:rFonts w:hint="eastAsia"/>
                    <w:sz w:val="21"/>
                    <w:szCs w:val="21"/>
                  </w:rPr>
                  <w:t>51</w:t>
                </w:r>
              </w:p>
            </w:tc>
            <w:tc>
              <w:tcPr>
                <w:tcW w:w="1186" w:type="pct"/>
                <w:tcBorders>
                  <w:top w:val="single" w:sz="4" w:space="0" w:color="auto"/>
                  <w:left w:val="single" w:sz="4" w:space="0" w:color="auto"/>
                  <w:bottom w:val="single" w:sz="4" w:space="0" w:color="auto"/>
                  <w:right w:val="single" w:sz="4" w:space="0" w:color="auto"/>
                </w:tcBorders>
                <w:vAlign w:val="center"/>
              </w:tcPr>
              <w:p w:rsidR="0041747F" w:rsidRPr="0041747F" w:rsidRDefault="0041747F" w:rsidP="0041747F">
                <w:pPr>
                  <w:jc w:val="right"/>
                  <w:rPr>
                    <w:sz w:val="21"/>
                    <w:szCs w:val="21"/>
                  </w:rPr>
                </w:pPr>
                <w:r w:rsidRPr="0041747F">
                  <w:rPr>
                    <w:sz w:val="21"/>
                    <w:szCs w:val="21"/>
                  </w:rPr>
                  <w:t>0.5347</w:t>
                </w:r>
              </w:p>
            </w:tc>
            <w:tc>
              <w:tcPr>
                <w:tcW w:w="1187" w:type="pct"/>
                <w:tcBorders>
                  <w:top w:val="single" w:sz="4" w:space="0" w:color="auto"/>
                  <w:left w:val="single" w:sz="4" w:space="0" w:color="auto"/>
                  <w:bottom w:val="single" w:sz="4" w:space="0" w:color="auto"/>
                  <w:right w:val="single" w:sz="4" w:space="0" w:color="auto"/>
                </w:tcBorders>
                <w:vAlign w:val="center"/>
              </w:tcPr>
              <w:p w:rsidR="0041747F" w:rsidRPr="0041747F" w:rsidRDefault="006E25B1" w:rsidP="0041747F">
                <w:pPr>
                  <w:jc w:val="right"/>
                  <w:rPr>
                    <w:sz w:val="21"/>
                    <w:szCs w:val="21"/>
                  </w:rPr>
                </w:pPr>
                <w:r w:rsidRPr="006E25B1">
                  <w:rPr>
                    <w:sz w:val="21"/>
                    <w:szCs w:val="21"/>
                  </w:rPr>
                  <w:t>0.5333</w:t>
                </w:r>
              </w:p>
            </w:tc>
          </w:tr>
          <w:tr w:rsidR="0041747F" w:rsidRPr="0041747F" w:rsidTr="00FF1DA0">
            <w:trPr>
              <w:trHeight w:val="360"/>
            </w:trPr>
            <w:sdt>
              <w:sdtPr>
                <w:rPr>
                  <w:sz w:val="21"/>
                  <w:szCs w:val="21"/>
                </w:rPr>
                <w:tag w:val="_PLD_9faa0a246122481782395074d86cca8e"/>
                <w:id w:val="230271829"/>
                <w:lock w:val="sdtLocked"/>
              </w:sdtPr>
              <w:sdtContent>
                <w:tc>
                  <w:tcPr>
                    <w:tcW w:w="1610" w:type="pct"/>
                    <w:tcBorders>
                      <w:top w:val="single" w:sz="4" w:space="0" w:color="auto"/>
                      <w:left w:val="single" w:sz="4" w:space="0" w:color="auto"/>
                      <w:bottom w:val="single" w:sz="4" w:space="0" w:color="auto"/>
                      <w:right w:val="single" w:sz="4" w:space="0" w:color="auto"/>
                    </w:tcBorders>
                  </w:tcPr>
                  <w:p w:rsidR="0041747F" w:rsidRPr="0041747F" w:rsidRDefault="0041747F">
                    <w:pPr>
                      <w:rPr>
                        <w:sz w:val="21"/>
                        <w:szCs w:val="21"/>
                      </w:rPr>
                    </w:pPr>
                    <w:r w:rsidRPr="0041747F">
                      <w:rPr>
                        <w:sz w:val="21"/>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41747F" w:rsidRPr="0041747F" w:rsidRDefault="0041747F" w:rsidP="004B77AF">
                <w:pPr>
                  <w:jc w:val="right"/>
                  <w:rPr>
                    <w:sz w:val="21"/>
                    <w:szCs w:val="21"/>
                  </w:rPr>
                </w:pPr>
                <w:r w:rsidRPr="0041747F">
                  <w:rPr>
                    <w:sz w:val="21"/>
                    <w:szCs w:val="21"/>
                  </w:rPr>
                  <w:t>5.</w:t>
                </w:r>
                <w:r w:rsidR="004B77AF">
                  <w:rPr>
                    <w:rFonts w:hint="eastAsia"/>
                    <w:sz w:val="21"/>
                    <w:szCs w:val="21"/>
                  </w:rPr>
                  <w:t>5329</w:t>
                </w:r>
              </w:p>
            </w:tc>
            <w:tc>
              <w:tcPr>
                <w:tcW w:w="1186" w:type="pct"/>
                <w:tcBorders>
                  <w:top w:val="single" w:sz="4" w:space="0" w:color="auto"/>
                  <w:left w:val="single" w:sz="4" w:space="0" w:color="auto"/>
                  <w:bottom w:val="single" w:sz="4" w:space="0" w:color="auto"/>
                  <w:right w:val="single" w:sz="4" w:space="0" w:color="auto"/>
                </w:tcBorders>
                <w:vAlign w:val="center"/>
              </w:tcPr>
              <w:p w:rsidR="0041747F" w:rsidRPr="0041747F" w:rsidRDefault="004B77AF" w:rsidP="006D023F">
                <w:pPr>
                  <w:jc w:val="right"/>
                  <w:rPr>
                    <w:sz w:val="21"/>
                    <w:szCs w:val="21"/>
                  </w:rPr>
                </w:pPr>
                <w:r>
                  <w:rPr>
                    <w:rFonts w:hint="eastAsia"/>
                    <w:sz w:val="21"/>
                    <w:szCs w:val="21"/>
                  </w:rPr>
                  <w:t>0.4943</w:t>
                </w:r>
              </w:p>
            </w:tc>
            <w:tc>
              <w:tcPr>
                <w:tcW w:w="1187" w:type="pct"/>
                <w:tcBorders>
                  <w:top w:val="single" w:sz="4" w:space="0" w:color="auto"/>
                  <w:left w:val="single" w:sz="4" w:space="0" w:color="auto"/>
                  <w:bottom w:val="single" w:sz="4" w:space="0" w:color="auto"/>
                  <w:right w:val="single" w:sz="4" w:space="0" w:color="auto"/>
                </w:tcBorders>
                <w:vAlign w:val="center"/>
              </w:tcPr>
              <w:p w:rsidR="0041747F" w:rsidRPr="0041747F" w:rsidRDefault="006E25B1" w:rsidP="004B77AF">
                <w:pPr>
                  <w:jc w:val="right"/>
                  <w:rPr>
                    <w:sz w:val="21"/>
                    <w:szCs w:val="21"/>
                  </w:rPr>
                </w:pPr>
                <w:r w:rsidRPr="006E25B1">
                  <w:rPr>
                    <w:sz w:val="21"/>
                    <w:szCs w:val="21"/>
                  </w:rPr>
                  <w:t>0.49</w:t>
                </w:r>
                <w:r w:rsidR="004B77AF">
                  <w:rPr>
                    <w:rFonts w:hint="eastAsia"/>
                    <w:sz w:val="21"/>
                    <w:szCs w:val="21"/>
                  </w:rPr>
                  <w:t>30</w:t>
                </w:r>
              </w:p>
            </w:tc>
          </w:tr>
        </w:tbl>
        <w:p w:rsidR="00FD2133" w:rsidRDefault="00D1422C">
          <w:pPr>
            <w:rPr>
              <w:szCs w:val="21"/>
            </w:rPr>
          </w:pPr>
        </w:p>
      </w:sdtContent>
    </w:sdt>
    <w:p w:rsidR="00FD2133" w:rsidRDefault="00537341">
      <w:pPr>
        <w:pStyle w:val="3"/>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EndPr>
        <w:rPr>
          <w:sz w:val="21"/>
          <w:szCs w:val="21"/>
        </w:rPr>
      </w:sdtEndPr>
      <w:sdtContent>
        <w:p w:rsidR="0041747F" w:rsidRPr="00E3257C" w:rsidRDefault="00D1422C" w:rsidP="0041747F">
          <w:pPr>
            <w:rPr>
              <w:rFonts w:cstheme="minorBidi"/>
              <w:kern w:val="2"/>
              <w:sz w:val="21"/>
              <w:szCs w:val="21"/>
            </w:rPr>
          </w:pPr>
          <w:r w:rsidRPr="00E3257C">
            <w:rPr>
              <w:sz w:val="21"/>
              <w:szCs w:val="21"/>
            </w:rPr>
            <w:fldChar w:fldCharType="begin"/>
          </w:r>
          <w:r w:rsidR="0041747F" w:rsidRPr="00E3257C">
            <w:rPr>
              <w:sz w:val="21"/>
              <w:szCs w:val="21"/>
            </w:rPr>
            <w:instrText xml:space="preserve">MACROBUTTON  SnrToggleCheckbox □适用 </w:instrText>
          </w:r>
          <w:r w:rsidRPr="00E3257C">
            <w:rPr>
              <w:sz w:val="21"/>
              <w:szCs w:val="21"/>
            </w:rPr>
            <w:fldChar w:fldCharType="end"/>
          </w:r>
          <w:r w:rsidRPr="00E3257C">
            <w:rPr>
              <w:sz w:val="21"/>
              <w:szCs w:val="21"/>
            </w:rPr>
            <w:fldChar w:fldCharType="begin"/>
          </w:r>
          <w:r w:rsidR="0041747F" w:rsidRPr="00E3257C">
            <w:rPr>
              <w:sz w:val="21"/>
              <w:szCs w:val="21"/>
            </w:rPr>
            <w:instrText xml:space="preserve"> MACROBUTTON  SnrToggleCheckbox √不适用 </w:instrText>
          </w:r>
          <w:r w:rsidRPr="00E3257C">
            <w:rPr>
              <w:sz w:val="21"/>
              <w:szCs w:val="21"/>
            </w:rPr>
            <w:fldChar w:fldCharType="end"/>
          </w:r>
        </w:p>
      </w:sdtContent>
    </w:sdt>
    <w:p w:rsidR="00FD2133" w:rsidRPr="00E3257C" w:rsidRDefault="00FD2133">
      <w:pPr>
        <w:rPr>
          <w:rFonts w:cstheme="minorBidi"/>
          <w:kern w:val="2"/>
          <w:sz w:val="21"/>
          <w:szCs w:val="21"/>
        </w:rPr>
      </w:pPr>
    </w:p>
    <w:p w:rsidR="00FD2133" w:rsidRPr="00E3257C" w:rsidRDefault="00FD2133">
      <w:pPr>
        <w:rPr>
          <w:sz w:val="21"/>
          <w:szCs w:val="21"/>
        </w:rPr>
      </w:pPr>
    </w:p>
    <w:sdt>
      <w:sdtPr>
        <w:rPr>
          <w:rFonts w:ascii="宋体" w:hAnsi="宋体" w:cs="宋体"/>
          <w:b w:val="0"/>
          <w:bCs w:val="0"/>
          <w:kern w:val="0"/>
          <w:sz w:val="24"/>
          <w:szCs w:val="21"/>
        </w:rPr>
        <w:alias w:val="模块:补充资料其他说明事项"/>
        <w:tag w:val="_GBC_a60672e5f86e422cbb864ef991c9106b"/>
        <w:id w:val="-996795210"/>
        <w:lock w:val="sdtLocked"/>
        <w:placeholder>
          <w:docPart w:val="GBC22222222222222222222222222222"/>
        </w:placeholder>
      </w:sdtPr>
      <w:sdtContent>
        <w:p w:rsidR="00FD2133" w:rsidRPr="00E3257C" w:rsidRDefault="00537341">
          <w:pPr>
            <w:pStyle w:val="3"/>
            <w:numPr>
              <w:ilvl w:val="0"/>
              <w:numId w:val="5"/>
            </w:numPr>
            <w:rPr>
              <w:szCs w:val="21"/>
            </w:rPr>
          </w:pPr>
          <w:r w:rsidRPr="00E3257C">
            <w:rPr>
              <w:rFonts w:hint="eastAsia"/>
              <w:szCs w:val="21"/>
            </w:rPr>
            <w:t>其他</w:t>
          </w:r>
        </w:p>
        <w:sdt>
          <w:sdtPr>
            <w:rPr>
              <w:rFonts w:hint="eastAsia"/>
              <w:sz w:val="21"/>
              <w:szCs w:val="21"/>
            </w:rPr>
            <w:alias w:val="是否适用：补充资料其他说明事项[双击切换]"/>
            <w:tag w:val="_GBC_96c49cb17ab64891ac1d396be649be3c"/>
            <w:id w:val="1025749702"/>
            <w:lock w:val="sdtLocked"/>
            <w:placeholder>
              <w:docPart w:val="GBC22222222222222222222222222222"/>
            </w:placeholder>
          </w:sdtPr>
          <w:sdtContent>
            <w:p w:rsidR="00FD2133" w:rsidRPr="00E3257C" w:rsidRDefault="00D1422C" w:rsidP="0041747F">
              <w:pPr>
                <w:rPr>
                  <w:sz w:val="21"/>
                  <w:szCs w:val="21"/>
                </w:rPr>
              </w:pPr>
              <w:r w:rsidRPr="00E3257C">
                <w:rPr>
                  <w:sz w:val="21"/>
                  <w:szCs w:val="21"/>
                </w:rPr>
                <w:fldChar w:fldCharType="begin"/>
              </w:r>
              <w:r w:rsidR="0041747F" w:rsidRPr="00E3257C">
                <w:rPr>
                  <w:sz w:val="21"/>
                  <w:szCs w:val="21"/>
                </w:rPr>
                <w:instrText xml:space="preserve"> MACROBUTTON  SnrToggleCheckbox □适用  </w:instrText>
              </w:r>
              <w:r w:rsidRPr="00E3257C">
                <w:rPr>
                  <w:sz w:val="21"/>
                  <w:szCs w:val="21"/>
                </w:rPr>
                <w:fldChar w:fldCharType="end"/>
              </w:r>
              <w:r w:rsidRPr="00E3257C">
                <w:rPr>
                  <w:sz w:val="21"/>
                  <w:szCs w:val="21"/>
                </w:rPr>
                <w:fldChar w:fldCharType="begin"/>
              </w:r>
              <w:r w:rsidR="0041747F" w:rsidRPr="00E3257C">
                <w:rPr>
                  <w:sz w:val="21"/>
                  <w:szCs w:val="21"/>
                </w:rPr>
                <w:instrText xml:space="preserve"> MACROBUTTON  SnrToggleCheckbox √不适用 </w:instrText>
              </w:r>
              <w:r w:rsidRPr="00E3257C">
                <w:rPr>
                  <w:sz w:val="21"/>
                  <w:szCs w:val="21"/>
                </w:rPr>
                <w:fldChar w:fldCharType="end"/>
              </w:r>
            </w:p>
          </w:sdtContent>
        </w:sdt>
      </w:sdtContent>
    </w:sdt>
    <w:p w:rsidR="00FD2133" w:rsidRPr="00E3257C" w:rsidRDefault="00FD2133">
      <w:pPr>
        <w:rPr>
          <w:sz w:val="21"/>
          <w:szCs w:val="21"/>
        </w:rPr>
      </w:pPr>
    </w:p>
    <w:bookmarkStart w:id="258" w:name="_Hlk90043452" w:displacedByCustomXml="next"/>
    <w:bookmarkStart w:id="259" w:name="_Hlk89951888" w:displacedByCustomXml="next"/>
    <w:sdt>
      <w:sdtPr>
        <w:rPr>
          <w:b/>
          <w:bCs/>
        </w:rPr>
        <w:alias w:val="模块:落款"/>
        <w:tag w:val="_SEC_ee292353ab9b4a589b48f1e0cbc5adcd"/>
        <w:id w:val="9528651"/>
        <w:lock w:val="sdtLocked"/>
        <w:placeholder>
          <w:docPart w:val="GBC22222222222222222222222222222"/>
        </w:placeholder>
      </w:sdtPr>
      <w:sdtEndPr>
        <w:rPr>
          <w:b w:val="0"/>
          <w:bCs w:val="0"/>
        </w:rPr>
      </w:sdtEndPr>
      <w:sdtContent>
        <w:p w:rsidR="00FD2133" w:rsidRDefault="00FD2133">
          <w:pPr>
            <w:spacing w:line="360" w:lineRule="exact"/>
            <w:ind w:right="5"/>
            <w:rPr>
              <w:b/>
              <w:bCs/>
            </w:rPr>
          </w:pPr>
        </w:p>
        <w:p w:rsidR="00F70658" w:rsidRDefault="00F70658">
          <w:pPr>
            <w:wordWrap w:val="0"/>
            <w:spacing w:line="360" w:lineRule="exact"/>
            <w:jc w:val="right"/>
          </w:pPr>
        </w:p>
        <w:p w:rsidR="00FD2133" w:rsidRDefault="00537341" w:rsidP="00F70658">
          <w:pPr>
            <w:spacing w:line="360" w:lineRule="exact"/>
            <w:jc w:val="right"/>
            <w:rPr>
              <w:u w:val="single"/>
            </w:rPr>
          </w:pPr>
          <w:r>
            <w:t>董事长：</w:t>
          </w:r>
          <w:sdt>
            <w:sdtPr>
              <w:alias w:val="报告发布人"/>
              <w:tag w:val="_GBC_728ad6dff57942a69e22fcccc1f10a3c"/>
              <w:id w:val="24350177"/>
              <w:lock w:val="sdtLocked"/>
              <w:placeholder>
                <w:docPart w:val="GBC22222222222222222222222222222"/>
              </w:placeholder>
            </w:sdtPr>
            <w:sdtContent>
              <w:r w:rsidR="0041747F">
                <w:rPr>
                  <w:rFonts w:hint="eastAsia"/>
                </w:rPr>
                <w:t>谢华生</w:t>
              </w:r>
            </w:sdtContent>
          </w:sdt>
          <w:r>
            <w:rPr>
              <w:rFonts w:hint="eastAsia"/>
            </w:rPr>
            <w:t xml:space="preserve"> </w:t>
          </w:r>
        </w:p>
        <w:p w:rsidR="00FD2133" w:rsidRDefault="00537341">
          <w:pPr>
            <w:spacing w:line="360" w:lineRule="exact"/>
            <w:jc w:val="right"/>
          </w:pPr>
          <w:r>
            <w:t>董事会批准报送日期：</w:t>
          </w:r>
          <w:sdt>
            <w:sdtPr>
              <w:alias w:val="报告董事会批准报送日期"/>
              <w:tag w:val="_GBC_7b8c4a7926dc47299591537f5943936d"/>
              <w:id w:val="24350178"/>
              <w:lock w:val="sdtLocked"/>
              <w:placeholder>
                <w:docPart w:val="GBC22222222222222222222222222222"/>
              </w:placeholder>
              <w:date w:fullDate="2022-04-22T00:00:00Z">
                <w:dateFormat w:val="yyyy'年'M'月'd'日'"/>
                <w:lid w:val="zh-CN"/>
                <w:storeMappedDataAs w:val="dateTime"/>
                <w:calendar w:val="gregorian"/>
              </w:date>
            </w:sdtPr>
            <w:sdtContent>
              <w:r w:rsidR="0041747F">
                <w:rPr>
                  <w:rFonts w:hint="eastAsia"/>
                </w:rPr>
                <w:t>2022年4月22日</w:t>
              </w:r>
            </w:sdtContent>
          </w:sdt>
          <w:r>
            <w:rPr>
              <w:rFonts w:hint="eastAsia"/>
            </w:rPr>
            <w:t xml:space="preserve"> </w:t>
          </w:r>
        </w:p>
      </w:sdtContent>
    </w:sdt>
    <w:bookmarkEnd w:id="258" w:displacedByCustomXml="prev"/>
    <w:bookmarkEnd w:id="259"/>
    <w:p w:rsidR="00FD2133" w:rsidRDefault="00FD2133">
      <w:pPr>
        <w:spacing w:line="360" w:lineRule="exact"/>
        <w:ind w:right="5"/>
        <w:rPr>
          <w:u w:val="single"/>
        </w:rPr>
      </w:pPr>
    </w:p>
    <w:p w:rsidR="00FD2133" w:rsidRDefault="00FD2133">
      <w:pPr>
        <w:spacing w:line="360" w:lineRule="exact"/>
        <w:ind w:right="5"/>
      </w:pPr>
    </w:p>
    <w:sdt>
      <w:sdtPr>
        <w:alias w:val="模块:修订信息 "/>
        <w:tag w:val="_GBC_e51b54728b2e4e53b95b0611d0df9b06"/>
        <w:id w:val="24350188"/>
        <w:lock w:val="sdtLocked"/>
        <w:placeholder>
          <w:docPart w:val="GBC22222222222222222222222222222"/>
        </w:placeholder>
      </w:sdtPr>
      <w:sdtContent>
        <w:p w:rsidR="00FD2133" w:rsidRDefault="00537341">
          <w:pPr>
            <w:spacing w:line="360" w:lineRule="exact"/>
            <w:ind w:right="5"/>
            <w:rPr>
              <w:b/>
            </w:rPr>
          </w:pPr>
          <w:r>
            <w:rPr>
              <w:b/>
            </w:rPr>
            <w:t>修订信息</w:t>
          </w:r>
        </w:p>
        <w:sdt>
          <w:sdtPr>
            <w:alias w:val="是否适用：修订信息表[双击切换]"/>
            <w:tag w:val="_GBC_888e757d42a24d3a87b71f50b0589b0a"/>
            <w:id w:val="-1454859791"/>
            <w:lock w:val="sdtLocked"/>
            <w:placeholder>
              <w:docPart w:val="GBC22222222222222222222222222222"/>
            </w:placeholder>
          </w:sdtPr>
          <w:sdtContent>
            <w:p w:rsidR="00FD2133" w:rsidRDefault="00D1422C" w:rsidP="0041747F">
              <w:r>
                <w:fldChar w:fldCharType="begin"/>
              </w:r>
              <w:r w:rsidR="0041747F">
                <w:instrText xml:space="preserve">MACROBUTTON  SnrToggleCheckbox □适用 </w:instrText>
              </w:r>
              <w:r>
                <w:fldChar w:fldCharType="end"/>
              </w:r>
              <w:r>
                <w:fldChar w:fldCharType="begin"/>
              </w:r>
              <w:r w:rsidR="0041747F">
                <w:instrText xml:space="preserve"> MACROBUTTON  SnrToggleCheckbox √不适用 </w:instrText>
              </w:r>
              <w:r>
                <w:fldChar w:fldCharType="end"/>
              </w:r>
            </w:p>
          </w:sdtContent>
        </w:sdt>
      </w:sdtContent>
    </w:sdt>
    <w:sectPr w:rsidR="00FD2133"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2DB" w:rsidRDefault="003572DB" w:rsidP="00365E23">
      <w:r>
        <w:separator/>
      </w:r>
    </w:p>
  </w:endnote>
  <w:endnote w:type="continuationSeparator" w:id="0">
    <w:p w:rsidR="003572DB" w:rsidRDefault="003572DB"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1C22FB" w:rsidRDefault="00D1422C" w:rsidP="008A77D2">
            <w:pPr>
              <w:pStyle w:val="ac"/>
              <w:jc w:val="center"/>
            </w:pPr>
            <w:r>
              <w:rPr>
                <w:b/>
                <w:bCs/>
                <w:sz w:val="24"/>
                <w:szCs w:val="24"/>
              </w:rPr>
              <w:fldChar w:fldCharType="begin"/>
            </w:r>
            <w:r w:rsidR="001C22FB">
              <w:rPr>
                <w:b/>
                <w:bCs/>
              </w:rPr>
              <w:instrText>PAGE</w:instrText>
            </w:r>
            <w:r>
              <w:rPr>
                <w:b/>
                <w:bCs/>
                <w:sz w:val="24"/>
                <w:szCs w:val="24"/>
              </w:rPr>
              <w:fldChar w:fldCharType="separate"/>
            </w:r>
            <w:r w:rsidR="004F60E1">
              <w:rPr>
                <w:b/>
                <w:bCs/>
                <w:noProof/>
              </w:rPr>
              <w:t>1</w:t>
            </w:r>
            <w:r>
              <w:rPr>
                <w:b/>
                <w:bCs/>
                <w:sz w:val="24"/>
                <w:szCs w:val="24"/>
              </w:rPr>
              <w:fldChar w:fldCharType="end"/>
            </w:r>
            <w:r w:rsidR="001C22FB">
              <w:rPr>
                <w:lang w:val="zh-CN"/>
              </w:rPr>
              <w:t xml:space="preserve"> / </w:t>
            </w:r>
            <w:r>
              <w:rPr>
                <w:b/>
                <w:bCs/>
                <w:sz w:val="24"/>
                <w:szCs w:val="24"/>
              </w:rPr>
              <w:fldChar w:fldCharType="begin"/>
            </w:r>
            <w:r w:rsidR="001C22FB">
              <w:rPr>
                <w:b/>
                <w:bCs/>
              </w:rPr>
              <w:instrText>NUMPAGES</w:instrText>
            </w:r>
            <w:r>
              <w:rPr>
                <w:b/>
                <w:bCs/>
                <w:sz w:val="24"/>
                <w:szCs w:val="24"/>
              </w:rPr>
              <w:fldChar w:fldCharType="separate"/>
            </w:r>
            <w:r w:rsidR="004F60E1">
              <w:rPr>
                <w:b/>
                <w:bCs/>
                <w:noProof/>
              </w:rPr>
              <w:t>164</w:t>
            </w:r>
            <w:r>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2DB" w:rsidRDefault="003572DB" w:rsidP="00365E23">
      <w:r>
        <w:separator/>
      </w:r>
    </w:p>
  </w:footnote>
  <w:footnote w:type="continuationSeparator" w:id="0">
    <w:p w:rsidR="003572DB" w:rsidRDefault="003572DB"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2FB" w:rsidRPr="009B70CF" w:rsidRDefault="001C22FB" w:rsidP="00FF1DA0">
    <w:pPr>
      <w:pStyle w:val="ab"/>
      <w:tabs>
        <w:tab w:val="clear" w:pos="8306"/>
        <w:tab w:val="left" w:pos="8364"/>
        <w:tab w:val="left" w:pos="8505"/>
      </w:tabs>
      <w:ind w:rightChars="10" w:right="24"/>
      <w:rPr>
        <w:b/>
      </w:rPr>
    </w:pPr>
    <w:r>
      <w:rPr>
        <w:rFonts w:hint="eastAsia"/>
      </w:rPr>
      <w:t>2021</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46E157"/>
    <w:multiLevelType w:val="singleLevel"/>
    <w:tmpl w:val="BF46E157"/>
    <w:lvl w:ilvl="0">
      <w:start w:val="6"/>
      <w:numFmt w:val="decimal"/>
      <w:suff w:val="space"/>
      <w:lvlText w:val="%1."/>
      <w:lvlJc w:val="left"/>
      <w:pPr>
        <w:ind w:left="0" w:firstLine="0"/>
      </w:pPr>
    </w:lvl>
  </w:abstractNum>
  <w:abstractNum w:abstractNumId="1">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DD8578C"/>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0EC24C1F"/>
    <w:multiLevelType w:val="hybridMultilevel"/>
    <w:tmpl w:val="1BA012E2"/>
    <w:lvl w:ilvl="0" w:tplc="F22C1B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0722A2A"/>
    <w:multiLevelType w:val="hybridMultilevel"/>
    <w:tmpl w:val="6BAC0B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15906331"/>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1C261D32"/>
    <w:multiLevelType w:val="hybridMultilevel"/>
    <w:tmpl w:val="62FAB072"/>
    <w:lvl w:ilvl="0" w:tplc="EAB0F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1">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5C06153"/>
    <w:multiLevelType w:val="hybridMultilevel"/>
    <w:tmpl w:val="ED1281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2634589C"/>
    <w:multiLevelType w:val="hybridMultilevel"/>
    <w:tmpl w:val="0AEA0C80"/>
    <w:lvl w:ilvl="0" w:tplc="07E0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CE17747"/>
    <w:multiLevelType w:val="multilevel"/>
    <w:tmpl w:val="1EF63124"/>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50D6CDE"/>
    <w:multiLevelType w:val="hybridMultilevel"/>
    <w:tmpl w:val="CD2A3C20"/>
    <w:lvl w:ilvl="0" w:tplc="60503342">
      <w:start w:val="1"/>
      <w:numFmt w:val="decimal"/>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8091B49"/>
    <w:multiLevelType w:val="hybridMultilevel"/>
    <w:tmpl w:val="2952A896"/>
    <w:lvl w:ilvl="0" w:tplc="BFA47C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59EF7C0F"/>
    <w:multiLevelType w:val="multilevel"/>
    <w:tmpl w:val="44B4157C"/>
    <w:lvl w:ilvl="0">
      <w:start w:val="1"/>
      <w:numFmt w:val="chineseCountingThousand"/>
      <w:lvlText w:val="%1、"/>
      <w:lvlJc w:val="left"/>
      <w:pPr>
        <w:ind w:left="425" w:hanging="425"/>
      </w:pPr>
      <w:rPr>
        <w:rFonts w:hint="eastAsia"/>
        <w:color w:val="000000" w:themeColor="text1"/>
        <w:lang w:val="en-US"/>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nsid w:val="5C7B1660"/>
    <w:multiLevelType w:val="hybridMultilevel"/>
    <w:tmpl w:val="EBE69738"/>
    <w:lvl w:ilvl="0" w:tplc="FAD8EB6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15C3F42"/>
    <w:multiLevelType w:val="hybridMultilevel"/>
    <w:tmpl w:val="92A0750A"/>
    <w:lvl w:ilvl="0" w:tplc="2DFEDDC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4">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5">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6C4B5366"/>
    <w:multiLevelType w:val="hybridMultilevel"/>
    <w:tmpl w:val="8A985A38"/>
    <w:lvl w:ilvl="0" w:tplc="2D4622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6">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7">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9">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2">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5">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757551F4"/>
    <w:multiLevelType w:val="hybridMultilevel"/>
    <w:tmpl w:val="CD2A3C20"/>
    <w:lvl w:ilvl="0" w:tplc="60503342">
      <w:start w:val="1"/>
      <w:numFmt w:val="decimal"/>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2">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3">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5">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6">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nsid w:val="7B635EC7"/>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3">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4">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5">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6">
    <w:nsid w:val="7FB21D49"/>
    <w:multiLevelType w:val="hybridMultilevel"/>
    <w:tmpl w:val="CD2A3C20"/>
    <w:lvl w:ilvl="0" w:tplc="60503342">
      <w:start w:val="1"/>
      <w:numFmt w:val="decimal"/>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7">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3"/>
  </w:num>
  <w:num w:numId="2">
    <w:abstractNumId w:val="51"/>
  </w:num>
  <w:num w:numId="3">
    <w:abstractNumId w:val="46"/>
  </w:num>
  <w:num w:numId="4">
    <w:abstractNumId w:val="56"/>
  </w:num>
  <w:num w:numId="5">
    <w:abstractNumId w:val="66"/>
  </w:num>
  <w:num w:numId="6">
    <w:abstractNumId w:val="81"/>
  </w:num>
  <w:num w:numId="7">
    <w:abstractNumId w:val="116"/>
  </w:num>
  <w:num w:numId="8">
    <w:abstractNumId w:val="82"/>
  </w:num>
  <w:num w:numId="9">
    <w:abstractNumId w:val="73"/>
  </w:num>
  <w:num w:numId="10">
    <w:abstractNumId w:val="62"/>
  </w:num>
  <w:num w:numId="11">
    <w:abstractNumId w:val="98"/>
  </w:num>
  <w:num w:numId="12">
    <w:abstractNumId w:val="158"/>
  </w:num>
  <w:num w:numId="13">
    <w:abstractNumId w:val="128"/>
  </w:num>
  <w:num w:numId="14">
    <w:abstractNumId w:val="31"/>
  </w:num>
  <w:num w:numId="15">
    <w:abstractNumId w:val="50"/>
  </w:num>
  <w:num w:numId="16">
    <w:abstractNumId w:val="69"/>
  </w:num>
  <w:num w:numId="17">
    <w:abstractNumId w:val="110"/>
  </w:num>
  <w:num w:numId="18">
    <w:abstractNumId w:val="160"/>
  </w:num>
  <w:num w:numId="19">
    <w:abstractNumId w:val="168"/>
  </w:num>
  <w:num w:numId="20">
    <w:abstractNumId w:val="25"/>
  </w:num>
  <w:num w:numId="21">
    <w:abstractNumId w:val="6"/>
  </w:num>
  <w:num w:numId="22">
    <w:abstractNumId w:val="148"/>
  </w:num>
  <w:num w:numId="23">
    <w:abstractNumId w:val="177"/>
  </w:num>
  <w:num w:numId="24">
    <w:abstractNumId w:val="119"/>
  </w:num>
  <w:num w:numId="25">
    <w:abstractNumId w:val="84"/>
  </w:num>
  <w:num w:numId="26">
    <w:abstractNumId w:val="106"/>
  </w:num>
  <w:num w:numId="27">
    <w:abstractNumId w:val="105"/>
  </w:num>
  <w:num w:numId="28">
    <w:abstractNumId w:val="2"/>
  </w:num>
  <w:num w:numId="29">
    <w:abstractNumId w:val="121"/>
  </w:num>
  <w:num w:numId="30">
    <w:abstractNumId w:val="111"/>
  </w:num>
  <w:num w:numId="31">
    <w:abstractNumId w:val="172"/>
  </w:num>
  <w:num w:numId="32">
    <w:abstractNumId w:val="145"/>
  </w:num>
  <w:num w:numId="33">
    <w:abstractNumId w:val="114"/>
  </w:num>
  <w:num w:numId="34">
    <w:abstractNumId w:val="4"/>
  </w:num>
  <w:num w:numId="35">
    <w:abstractNumId w:val="54"/>
  </w:num>
  <w:num w:numId="36">
    <w:abstractNumId w:val="162"/>
  </w:num>
  <w:num w:numId="37">
    <w:abstractNumId w:val="47"/>
  </w:num>
  <w:num w:numId="38">
    <w:abstractNumId w:val="96"/>
  </w:num>
  <w:num w:numId="39">
    <w:abstractNumId w:val="44"/>
  </w:num>
  <w:num w:numId="40">
    <w:abstractNumId w:val="126"/>
  </w:num>
  <w:num w:numId="41">
    <w:abstractNumId w:val="100"/>
  </w:num>
  <w:num w:numId="42">
    <w:abstractNumId w:val="170"/>
  </w:num>
  <w:num w:numId="43">
    <w:abstractNumId w:val="85"/>
  </w:num>
  <w:num w:numId="44">
    <w:abstractNumId w:val="3"/>
  </w:num>
  <w:num w:numId="45">
    <w:abstractNumId w:val="72"/>
  </w:num>
  <w:num w:numId="46">
    <w:abstractNumId w:val="52"/>
  </w:num>
  <w:num w:numId="47">
    <w:abstractNumId w:val="155"/>
  </w:num>
  <w:num w:numId="48">
    <w:abstractNumId w:val="156"/>
  </w:num>
  <w:num w:numId="49">
    <w:abstractNumId w:val="74"/>
  </w:num>
  <w:num w:numId="50">
    <w:abstractNumId w:val="34"/>
  </w:num>
  <w:num w:numId="51">
    <w:abstractNumId w:val="13"/>
  </w:num>
  <w:num w:numId="52">
    <w:abstractNumId w:val="173"/>
  </w:num>
  <w:num w:numId="53">
    <w:abstractNumId w:val="64"/>
  </w:num>
  <w:num w:numId="54">
    <w:abstractNumId w:val="179"/>
  </w:num>
  <w:num w:numId="55">
    <w:abstractNumId w:val="137"/>
  </w:num>
  <w:num w:numId="56">
    <w:abstractNumId w:val="108"/>
  </w:num>
  <w:num w:numId="57">
    <w:abstractNumId w:val="115"/>
  </w:num>
  <w:num w:numId="58">
    <w:abstractNumId w:val="161"/>
  </w:num>
  <w:num w:numId="59">
    <w:abstractNumId w:val="11"/>
  </w:num>
  <w:num w:numId="60">
    <w:abstractNumId w:val="77"/>
  </w:num>
  <w:num w:numId="61">
    <w:abstractNumId w:val="19"/>
  </w:num>
  <w:num w:numId="62">
    <w:abstractNumId w:val="86"/>
  </w:num>
  <w:num w:numId="63">
    <w:abstractNumId w:val="123"/>
  </w:num>
  <w:num w:numId="64">
    <w:abstractNumId w:val="65"/>
  </w:num>
  <w:num w:numId="65">
    <w:abstractNumId w:val="125"/>
  </w:num>
  <w:num w:numId="66">
    <w:abstractNumId w:val="1"/>
  </w:num>
  <w:num w:numId="67">
    <w:abstractNumId w:val="180"/>
  </w:num>
  <w:num w:numId="68">
    <w:abstractNumId w:val="181"/>
  </w:num>
  <w:num w:numId="69">
    <w:abstractNumId w:val="36"/>
  </w:num>
  <w:num w:numId="70">
    <w:abstractNumId w:val="129"/>
  </w:num>
  <w:num w:numId="71">
    <w:abstractNumId w:val="91"/>
  </w:num>
  <w:num w:numId="72">
    <w:abstractNumId w:val="75"/>
  </w:num>
  <w:num w:numId="73">
    <w:abstractNumId w:val="99"/>
  </w:num>
  <w:num w:numId="74">
    <w:abstractNumId w:val="58"/>
  </w:num>
  <w:num w:numId="75">
    <w:abstractNumId w:val="135"/>
  </w:num>
  <w:num w:numId="76">
    <w:abstractNumId w:val="92"/>
  </w:num>
  <w:num w:numId="77">
    <w:abstractNumId w:val="159"/>
  </w:num>
  <w:num w:numId="78">
    <w:abstractNumId w:val="67"/>
  </w:num>
  <w:num w:numId="79">
    <w:abstractNumId w:val="28"/>
  </w:num>
  <w:num w:numId="80">
    <w:abstractNumId w:val="164"/>
  </w:num>
  <w:num w:numId="81">
    <w:abstractNumId w:val="144"/>
  </w:num>
  <w:num w:numId="82">
    <w:abstractNumId w:val="138"/>
  </w:num>
  <w:num w:numId="83">
    <w:abstractNumId w:val="26"/>
  </w:num>
  <w:num w:numId="84">
    <w:abstractNumId w:val="71"/>
  </w:num>
  <w:num w:numId="85">
    <w:abstractNumId w:val="122"/>
  </w:num>
  <w:num w:numId="86">
    <w:abstractNumId w:val="176"/>
  </w:num>
  <w:num w:numId="87">
    <w:abstractNumId w:val="132"/>
  </w:num>
  <w:num w:numId="88">
    <w:abstractNumId w:val="37"/>
  </w:num>
  <w:num w:numId="89">
    <w:abstractNumId w:val="83"/>
  </w:num>
  <w:num w:numId="90">
    <w:abstractNumId w:val="53"/>
  </w:num>
  <w:num w:numId="91">
    <w:abstractNumId w:val="30"/>
  </w:num>
  <w:num w:numId="92">
    <w:abstractNumId w:val="40"/>
  </w:num>
  <w:num w:numId="93">
    <w:abstractNumId w:val="57"/>
  </w:num>
  <w:num w:numId="94">
    <w:abstractNumId w:val="141"/>
  </w:num>
  <w:num w:numId="95">
    <w:abstractNumId w:val="16"/>
  </w:num>
  <w:num w:numId="96">
    <w:abstractNumId w:val="7"/>
  </w:num>
  <w:num w:numId="97">
    <w:abstractNumId w:val="136"/>
  </w:num>
  <w:num w:numId="98">
    <w:abstractNumId w:val="15"/>
  </w:num>
  <w:num w:numId="99">
    <w:abstractNumId w:val="33"/>
  </w:num>
  <w:num w:numId="100">
    <w:abstractNumId w:val="17"/>
  </w:num>
  <w:num w:numId="101">
    <w:abstractNumId w:val="45"/>
  </w:num>
  <w:num w:numId="102">
    <w:abstractNumId w:val="157"/>
  </w:num>
  <w:num w:numId="103">
    <w:abstractNumId w:val="151"/>
  </w:num>
  <w:num w:numId="104">
    <w:abstractNumId w:val="117"/>
  </w:num>
  <w:num w:numId="105">
    <w:abstractNumId w:val="42"/>
  </w:num>
  <w:num w:numId="106">
    <w:abstractNumId w:val="130"/>
  </w:num>
  <w:num w:numId="107">
    <w:abstractNumId w:val="22"/>
  </w:num>
  <w:num w:numId="108">
    <w:abstractNumId w:val="153"/>
  </w:num>
  <w:num w:numId="109">
    <w:abstractNumId w:val="139"/>
  </w:num>
  <w:num w:numId="110">
    <w:abstractNumId w:val="101"/>
  </w:num>
  <w:num w:numId="111">
    <w:abstractNumId w:val="70"/>
  </w:num>
  <w:num w:numId="112">
    <w:abstractNumId w:val="102"/>
  </w:num>
  <w:num w:numId="113">
    <w:abstractNumId w:val="27"/>
  </w:num>
  <w:num w:numId="114">
    <w:abstractNumId w:val="89"/>
  </w:num>
  <w:num w:numId="115">
    <w:abstractNumId w:val="171"/>
  </w:num>
  <w:num w:numId="116">
    <w:abstractNumId w:val="185"/>
  </w:num>
  <w:num w:numId="117">
    <w:abstractNumId w:val="187"/>
  </w:num>
  <w:num w:numId="118">
    <w:abstractNumId w:val="61"/>
  </w:num>
  <w:num w:numId="119">
    <w:abstractNumId w:val="23"/>
  </w:num>
  <w:num w:numId="120">
    <w:abstractNumId w:val="103"/>
  </w:num>
  <w:num w:numId="121">
    <w:abstractNumId w:val="109"/>
  </w:num>
  <w:num w:numId="122">
    <w:abstractNumId w:val="21"/>
  </w:num>
  <w:num w:numId="123">
    <w:abstractNumId w:val="10"/>
  </w:num>
  <w:num w:numId="124">
    <w:abstractNumId w:val="127"/>
  </w:num>
  <w:num w:numId="125">
    <w:abstractNumId w:val="104"/>
  </w:num>
  <w:num w:numId="126">
    <w:abstractNumId w:val="93"/>
  </w:num>
  <w:num w:numId="127">
    <w:abstractNumId w:val="48"/>
  </w:num>
  <w:num w:numId="128">
    <w:abstractNumId w:val="107"/>
  </w:num>
  <w:num w:numId="129">
    <w:abstractNumId w:val="182"/>
  </w:num>
  <w:num w:numId="130">
    <w:abstractNumId w:val="131"/>
  </w:num>
  <w:num w:numId="131">
    <w:abstractNumId w:val="183"/>
  </w:num>
  <w:num w:numId="132">
    <w:abstractNumId w:val="167"/>
  </w:num>
  <w:num w:numId="133">
    <w:abstractNumId w:val="79"/>
  </w:num>
  <w:num w:numId="134">
    <w:abstractNumId w:val="154"/>
  </w:num>
  <w:num w:numId="135">
    <w:abstractNumId w:val="112"/>
  </w:num>
  <w:num w:numId="136">
    <w:abstractNumId w:val="5"/>
  </w:num>
  <w:num w:numId="137">
    <w:abstractNumId w:val="12"/>
  </w:num>
  <w:num w:numId="138">
    <w:abstractNumId w:val="14"/>
  </w:num>
  <w:num w:numId="139">
    <w:abstractNumId w:val="169"/>
  </w:num>
  <w:num w:numId="140">
    <w:abstractNumId w:val="184"/>
  </w:num>
  <w:num w:numId="141">
    <w:abstractNumId w:val="29"/>
  </w:num>
  <w:num w:numId="142">
    <w:abstractNumId w:val="146"/>
  </w:num>
  <w:num w:numId="143">
    <w:abstractNumId w:val="90"/>
  </w:num>
  <w:num w:numId="144">
    <w:abstractNumId w:val="118"/>
  </w:num>
  <w:num w:numId="145">
    <w:abstractNumId w:val="133"/>
  </w:num>
  <w:num w:numId="146">
    <w:abstractNumId w:val="134"/>
  </w:num>
  <w:num w:numId="147">
    <w:abstractNumId w:val="41"/>
  </w:num>
  <w:num w:numId="148">
    <w:abstractNumId w:val="88"/>
  </w:num>
  <w:num w:numId="149">
    <w:abstractNumId w:val="174"/>
  </w:num>
  <w:num w:numId="150">
    <w:abstractNumId w:val="149"/>
  </w:num>
  <w:num w:numId="151">
    <w:abstractNumId w:val="113"/>
  </w:num>
  <w:num w:numId="152">
    <w:abstractNumId w:val="120"/>
  </w:num>
  <w:num w:numId="153">
    <w:abstractNumId w:val="140"/>
  </w:num>
  <w:num w:numId="154">
    <w:abstractNumId w:val="97"/>
  </w:num>
  <w:num w:numId="155">
    <w:abstractNumId w:val="9"/>
  </w:num>
  <w:num w:numId="156">
    <w:abstractNumId w:val="35"/>
  </w:num>
  <w:num w:numId="157">
    <w:abstractNumId w:val="49"/>
  </w:num>
  <w:num w:numId="158">
    <w:abstractNumId w:val="80"/>
  </w:num>
  <w:num w:numId="159">
    <w:abstractNumId w:val="147"/>
  </w:num>
  <w:num w:numId="160">
    <w:abstractNumId w:val="43"/>
  </w:num>
  <w:num w:numId="161">
    <w:abstractNumId w:val="60"/>
  </w:num>
  <w:num w:numId="162">
    <w:abstractNumId w:val="143"/>
  </w:num>
  <w:num w:numId="163">
    <w:abstractNumId w:val="94"/>
  </w:num>
  <w:num w:numId="164">
    <w:abstractNumId w:val="165"/>
  </w:num>
  <w:num w:numId="165">
    <w:abstractNumId w:val="76"/>
  </w:num>
  <w:num w:numId="166">
    <w:abstractNumId w:val="87"/>
  </w:num>
  <w:num w:numId="167">
    <w:abstractNumId w:val="59"/>
  </w:num>
  <w:num w:numId="168">
    <w:abstractNumId w:val="152"/>
  </w:num>
  <w:num w:numId="169">
    <w:abstractNumId w:val="8"/>
  </w:num>
  <w:num w:numId="170">
    <w:abstractNumId w:val="68"/>
  </w:num>
  <w:num w:numId="171">
    <w:abstractNumId w:val="175"/>
  </w:num>
  <w:num w:numId="172">
    <w:abstractNumId w:val="150"/>
  </w:num>
  <w:num w:numId="173">
    <w:abstractNumId w:val="55"/>
  </w:num>
  <w:num w:numId="174">
    <w:abstractNumId w:val="38"/>
  </w:num>
  <w:num w:numId="175">
    <w:abstractNumId w:val="20"/>
  </w:num>
  <w:num w:numId="176">
    <w:abstractNumId w:val="18"/>
  </w:num>
  <w:num w:numId="177">
    <w:abstractNumId w:val="178"/>
  </w:num>
  <w:num w:numId="178">
    <w:abstractNumId w:val="32"/>
  </w:num>
  <w:num w:numId="179">
    <w:abstractNumId w:val="142"/>
  </w:num>
  <w:num w:numId="180">
    <w:abstractNumId w:val="0"/>
    <w:lvlOverride w:ilvl="0">
      <w:startOverride w:val="6"/>
    </w:lvlOverride>
  </w:num>
  <w:num w:numId="181">
    <w:abstractNumId w:val="24"/>
  </w:num>
  <w:num w:numId="182">
    <w:abstractNumId w:val="39"/>
  </w:num>
  <w:num w:numId="183">
    <w:abstractNumId w:val="163"/>
  </w:num>
  <w:num w:numId="184">
    <w:abstractNumId w:val="95"/>
  </w:num>
  <w:num w:numId="185">
    <w:abstractNumId w:val="186"/>
  </w:num>
  <w:num w:numId="186">
    <w:abstractNumId w:val="78"/>
  </w:num>
  <w:num w:numId="187">
    <w:abstractNumId w:val="166"/>
  </w:num>
  <w:num w:numId="188">
    <w:abstractNumId w:val="124"/>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attachedTemplate r:id="rId1"/>
  <w:defaultTabStop w:val="420"/>
  <w:drawingGridHorizontalSpacing w:val="120"/>
  <w:drawingGridVerticalSpacing w:val="156"/>
  <w:displayHorizontalDrawingGridEvery w:val="0"/>
  <w:displayVerticalDrawingGridEvery w:val="2"/>
  <w:characterSpacingControl w:val="compressPunctuation"/>
  <w:hdrShapeDefaults>
    <o:shapedefaults v:ext="edit" spidmax="471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 w:name="KouFeiPatch" w:val="true"/>
  </w:docVars>
  <w:rsids>
    <w:rsidRoot w:val="00DD256F"/>
    <w:rsid w:val="000005A6"/>
    <w:rsid w:val="00000803"/>
    <w:rsid w:val="00000ADC"/>
    <w:rsid w:val="0000102D"/>
    <w:rsid w:val="00001469"/>
    <w:rsid w:val="000014FF"/>
    <w:rsid w:val="000018A3"/>
    <w:rsid w:val="000018FD"/>
    <w:rsid w:val="00001B33"/>
    <w:rsid w:val="00001E8C"/>
    <w:rsid w:val="0000230E"/>
    <w:rsid w:val="000028BC"/>
    <w:rsid w:val="00002973"/>
    <w:rsid w:val="00002D77"/>
    <w:rsid w:val="00002FD2"/>
    <w:rsid w:val="000033A6"/>
    <w:rsid w:val="00003442"/>
    <w:rsid w:val="0000372D"/>
    <w:rsid w:val="00003C39"/>
    <w:rsid w:val="00003C9A"/>
    <w:rsid w:val="000048B5"/>
    <w:rsid w:val="00004A92"/>
    <w:rsid w:val="00004ADF"/>
    <w:rsid w:val="00004BD6"/>
    <w:rsid w:val="00004D49"/>
    <w:rsid w:val="00004D9D"/>
    <w:rsid w:val="00004DB4"/>
    <w:rsid w:val="00004E58"/>
    <w:rsid w:val="00005071"/>
    <w:rsid w:val="00005409"/>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16C"/>
    <w:rsid w:val="000136FC"/>
    <w:rsid w:val="000139E7"/>
    <w:rsid w:val="00013AF8"/>
    <w:rsid w:val="00013FF0"/>
    <w:rsid w:val="0001405F"/>
    <w:rsid w:val="000140AF"/>
    <w:rsid w:val="00014263"/>
    <w:rsid w:val="00014691"/>
    <w:rsid w:val="00014693"/>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08E"/>
    <w:rsid w:val="000203A5"/>
    <w:rsid w:val="00020728"/>
    <w:rsid w:val="00020766"/>
    <w:rsid w:val="00020C59"/>
    <w:rsid w:val="00020D46"/>
    <w:rsid w:val="00020DB9"/>
    <w:rsid w:val="00020F79"/>
    <w:rsid w:val="0002110B"/>
    <w:rsid w:val="00021700"/>
    <w:rsid w:val="0002175A"/>
    <w:rsid w:val="00021782"/>
    <w:rsid w:val="000217BF"/>
    <w:rsid w:val="00021A0E"/>
    <w:rsid w:val="000221A5"/>
    <w:rsid w:val="00022465"/>
    <w:rsid w:val="000224B7"/>
    <w:rsid w:val="000225C5"/>
    <w:rsid w:val="00022805"/>
    <w:rsid w:val="0002292A"/>
    <w:rsid w:val="00022985"/>
    <w:rsid w:val="00022A86"/>
    <w:rsid w:val="00022EDA"/>
    <w:rsid w:val="0002301E"/>
    <w:rsid w:val="000231BD"/>
    <w:rsid w:val="000231DC"/>
    <w:rsid w:val="00023BEB"/>
    <w:rsid w:val="00023C73"/>
    <w:rsid w:val="00024562"/>
    <w:rsid w:val="0002476D"/>
    <w:rsid w:val="00024820"/>
    <w:rsid w:val="00024BEF"/>
    <w:rsid w:val="00025255"/>
    <w:rsid w:val="0002588F"/>
    <w:rsid w:val="00025A7B"/>
    <w:rsid w:val="00025DD8"/>
    <w:rsid w:val="00025E29"/>
    <w:rsid w:val="00025EAF"/>
    <w:rsid w:val="00025FA5"/>
    <w:rsid w:val="0002612F"/>
    <w:rsid w:val="000264F8"/>
    <w:rsid w:val="00026A17"/>
    <w:rsid w:val="00027208"/>
    <w:rsid w:val="00027348"/>
    <w:rsid w:val="0002734E"/>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2F05"/>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4792A"/>
    <w:rsid w:val="00050004"/>
    <w:rsid w:val="000500C7"/>
    <w:rsid w:val="000500E7"/>
    <w:rsid w:val="000501F1"/>
    <w:rsid w:val="00050236"/>
    <w:rsid w:val="00050420"/>
    <w:rsid w:val="00050C12"/>
    <w:rsid w:val="000510E3"/>
    <w:rsid w:val="00051306"/>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77D"/>
    <w:rsid w:val="00067AEB"/>
    <w:rsid w:val="00067BBB"/>
    <w:rsid w:val="000700F7"/>
    <w:rsid w:val="00070247"/>
    <w:rsid w:val="000704EE"/>
    <w:rsid w:val="00070D92"/>
    <w:rsid w:val="00070E4B"/>
    <w:rsid w:val="00070E8D"/>
    <w:rsid w:val="00071243"/>
    <w:rsid w:val="000713CD"/>
    <w:rsid w:val="0007147E"/>
    <w:rsid w:val="000715AC"/>
    <w:rsid w:val="00072075"/>
    <w:rsid w:val="000721D5"/>
    <w:rsid w:val="00072361"/>
    <w:rsid w:val="0007246C"/>
    <w:rsid w:val="000725CF"/>
    <w:rsid w:val="000729B8"/>
    <w:rsid w:val="00072C72"/>
    <w:rsid w:val="00072D3B"/>
    <w:rsid w:val="00072D7F"/>
    <w:rsid w:val="0007305C"/>
    <w:rsid w:val="000730ED"/>
    <w:rsid w:val="000732D5"/>
    <w:rsid w:val="000735AF"/>
    <w:rsid w:val="00073BC2"/>
    <w:rsid w:val="000745DB"/>
    <w:rsid w:val="00074C4E"/>
    <w:rsid w:val="00074C67"/>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D1D"/>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73E"/>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5F9C"/>
    <w:rsid w:val="000960CB"/>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42C"/>
    <w:rsid w:val="000B06FC"/>
    <w:rsid w:val="000B072D"/>
    <w:rsid w:val="000B0ACA"/>
    <w:rsid w:val="000B0EE6"/>
    <w:rsid w:val="000B1683"/>
    <w:rsid w:val="000B1845"/>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27"/>
    <w:rsid w:val="000B4FF4"/>
    <w:rsid w:val="000B5098"/>
    <w:rsid w:val="000B5188"/>
    <w:rsid w:val="000B5590"/>
    <w:rsid w:val="000B568F"/>
    <w:rsid w:val="000B5992"/>
    <w:rsid w:val="000B5B47"/>
    <w:rsid w:val="000B5D5E"/>
    <w:rsid w:val="000B63D8"/>
    <w:rsid w:val="000B6AEA"/>
    <w:rsid w:val="000B6B2E"/>
    <w:rsid w:val="000B6BC7"/>
    <w:rsid w:val="000B6C66"/>
    <w:rsid w:val="000B717E"/>
    <w:rsid w:val="000C0132"/>
    <w:rsid w:val="000C0519"/>
    <w:rsid w:val="000C0671"/>
    <w:rsid w:val="000C08D1"/>
    <w:rsid w:val="000C0D45"/>
    <w:rsid w:val="000C0D7B"/>
    <w:rsid w:val="000C131F"/>
    <w:rsid w:val="000C1CEC"/>
    <w:rsid w:val="000C1E2D"/>
    <w:rsid w:val="000C2197"/>
    <w:rsid w:val="000C2337"/>
    <w:rsid w:val="000C25F5"/>
    <w:rsid w:val="000C265B"/>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844"/>
    <w:rsid w:val="000C698C"/>
    <w:rsid w:val="000C6A05"/>
    <w:rsid w:val="000C6B26"/>
    <w:rsid w:val="000C6B2C"/>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F52"/>
    <w:rsid w:val="000D333A"/>
    <w:rsid w:val="000D3B03"/>
    <w:rsid w:val="000D3B07"/>
    <w:rsid w:val="000D3BE8"/>
    <w:rsid w:val="000D3DED"/>
    <w:rsid w:val="000D4132"/>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341"/>
    <w:rsid w:val="000E34CD"/>
    <w:rsid w:val="000E35F2"/>
    <w:rsid w:val="000E3BB8"/>
    <w:rsid w:val="000E3D2D"/>
    <w:rsid w:val="000E41A3"/>
    <w:rsid w:val="000E4352"/>
    <w:rsid w:val="000E4986"/>
    <w:rsid w:val="000E4F17"/>
    <w:rsid w:val="000E5115"/>
    <w:rsid w:val="000E518E"/>
    <w:rsid w:val="000E51C0"/>
    <w:rsid w:val="000E5535"/>
    <w:rsid w:val="000E567C"/>
    <w:rsid w:val="000E56D0"/>
    <w:rsid w:val="000E5B46"/>
    <w:rsid w:val="000E63DB"/>
    <w:rsid w:val="000E66C9"/>
    <w:rsid w:val="000E6763"/>
    <w:rsid w:val="000E69A4"/>
    <w:rsid w:val="000E6B32"/>
    <w:rsid w:val="000E6C67"/>
    <w:rsid w:val="000E6CD7"/>
    <w:rsid w:val="000E6F8A"/>
    <w:rsid w:val="000E70DA"/>
    <w:rsid w:val="000E7291"/>
    <w:rsid w:val="000E7481"/>
    <w:rsid w:val="000E7A93"/>
    <w:rsid w:val="000E7DC4"/>
    <w:rsid w:val="000E7F24"/>
    <w:rsid w:val="000E7FCD"/>
    <w:rsid w:val="000F030C"/>
    <w:rsid w:val="000F0456"/>
    <w:rsid w:val="000F04EC"/>
    <w:rsid w:val="000F0542"/>
    <w:rsid w:val="000F087F"/>
    <w:rsid w:val="000F0CF0"/>
    <w:rsid w:val="000F1117"/>
    <w:rsid w:val="000F16A5"/>
    <w:rsid w:val="000F192B"/>
    <w:rsid w:val="000F1A17"/>
    <w:rsid w:val="000F1A2F"/>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B68"/>
    <w:rsid w:val="000F6E38"/>
    <w:rsid w:val="000F6E4A"/>
    <w:rsid w:val="000F6EE3"/>
    <w:rsid w:val="000F7633"/>
    <w:rsid w:val="000F78CA"/>
    <w:rsid w:val="000F7CB8"/>
    <w:rsid w:val="000F7D3C"/>
    <w:rsid w:val="000F7F18"/>
    <w:rsid w:val="00100112"/>
    <w:rsid w:val="001004CC"/>
    <w:rsid w:val="0010063A"/>
    <w:rsid w:val="001007FD"/>
    <w:rsid w:val="0010083C"/>
    <w:rsid w:val="00100B25"/>
    <w:rsid w:val="00100F27"/>
    <w:rsid w:val="0010120F"/>
    <w:rsid w:val="00101376"/>
    <w:rsid w:val="0010143B"/>
    <w:rsid w:val="00101B38"/>
    <w:rsid w:val="00101CAE"/>
    <w:rsid w:val="001022D3"/>
    <w:rsid w:val="0010234E"/>
    <w:rsid w:val="001026CF"/>
    <w:rsid w:val="0010288F"/>
    <w:rsid w:val="001033F3"/>
    <w:rsid w:val="00103437"/>
    <w:rsid w:val="0010345C"/>
    <w:rsid w:val="0010369A"/>
    <w:rsid w:val="001036AD"/>
    <w:rsid w:val="001038D1"/>
    <w:rsid w:val="00103BDD"/>
    <w:rsid w:val="00103EE7"/>
    <w:rsid w:val="00103FA1"/>
    <w:rsid w:val="00104087"/>
    <w:rsid w:val="0010420D"/>
    <w:rsid w:val="001042DD"/>
    <w:rsid w:val="001044B7"/>
    <w:rsid w:val="001044EA"/>
    <w:rsid w:val="001048FE"/>
    <w:rsid w:val="00104B74"/>
    <w:rsid w:val="00104DD4"/>
    <w:rsid w:val="00105558"/>
    <w:rsid w:val="001056C5"/>
    <w:rsid w:val="001057CF"/>
    <w:rsid w:val="00105921"/>
    <w:rsid w:val="001059DB"/>
    <w:rsid w:val="00105F72"/>
    <w:rsid w:val="001060C7"/>
    <w:rsid w:val="001061C5"/>
    <w:rsid w:val="00106820"/>
    <w:rsid w:val="001068B7"/>
    <w:rsid w:val="00106B06"/>
    <w:rsid w:val="00106E4E"/>
    <w:rsid w:val="00106F25"/>
    <w:rsid w:val="00107599"/>
    <w:rsid w:val="00107A8E"/>
    <w:rsid w:val="0011023E"/>
    <w:rsid w:val="0011068F"/>
    <w:rsid w:val="00110717"/>
    <w:rsid w:val="00110C81"/>
    <w:rsid w:val="00110D00"/>
    <w:rsid w:val="00110DBF"/>
    <w:rsid w:val="00110FBE"/>
    <w:rsid w:val="0011145B"/>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025"/>
    <w:rsid w:val="0012123B"/>
    <w:rsid w:val="0012158F"/>
    <w:rsid w:val="00121CBD"/>
    <w:rsid w:val="00121CFD"/>
    <w:rsid w:val="00121D25"/>
    <w:rsid w:val="0012227A"/>
    <w:rsid w:val="00122BA4"/>
    <w:rsid w:val="001230A0"/>
    <w:rsid w:val="001230F3"/>
    <w:rsid w:val="001234DF"/>
    <w:rsid w:val="001235D7"/>
    <w:rsid w:val="00123F0A"/>
    <w:rsid w:val="00124505"/>
    <w:rsid w:val="001245A9"/>
    <w:rsid w:val="001245FB"/>
    <w:rsid w:val="00124A3D"/>
    <w:rsid w:val="00124A7D"/>
    <w:rsid w:val="00125135"/>
    <w:rsid w:val="001252F2"/>
    <w:rsid w:val="00125470"/>
    <w:rsid w:val="00125491"/>
    <w:rsid w:val="00125A67"/>
    <w:rsid w:val="00125EEF"/>
    <w:rsid w:val="0012608D"/>
    <w:rsid w:val="001260BC"/>
    <w:rsid w:val="00126125"/>
    <w:rsid w:val="00126607"/>
    <w:rsid w:val="00126CBD"/>
    <w:rsid w:val="00126E90"/>
    <w:rsid w:val="00127157"/>
    <w:rsid w:val="001271AE"/>
    <w:rsid w:val="001272F9"/>
    <w:rsid w:val="001273FD"/>
    <w:rsid w:val="00127E76"/>
    <w:rsid w:val="001303F8"/>
    <w:rsid w:val="001304AD"/>
    <w:rsid w:val="00130697"/>
    <w:rsid w:val="00130D6C"/>
    <w:rsid w:val="00130DE5"/>
    <w:rsid w:val="0013105D"/>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523"/>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254"/>
    <w:rsid w:val="0014231A"/>
    <w:rsid w:val="001423FD"/>
    <w:rsid w:val="001426C5"/>
    <w:rsid w:val="00142715"/>
    <w:rsid w:val="00142821"/>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759"/>
    <w:rsid w:val="0014483D"/>
    <w:rsid w:val="00144B78"/>
    <w:rsid w:val="00144BF1"/>
    <w:rsid w:val="00144F9C"/>
    <w:rsid w:val="00145118"/>
    <w:rsid w:val="0014520A"/>
    <w:rsid w:val="00145561"/>
    <w:rsid w:val="0014558A"/>
    <w:rsid w:val="001455E9"/>
    <w:rsid w:val="0014583A"/>
    <w:rsid w:val="0014596A"/>
    <w:rsid w:val="00145CC9"/>
    <w:rsid w:val="00145CD4"/>
    <w:rsid w:val="001464BB"/>
    <w:rsid w:val="00146D46"/>
    <w:rsid w:val="00146FA2"/>
    <w:rsid w:val="00147584"/>
    <w:rsid w:val="00147900"/>
    <w:rsid w:val="00147BFC"/>
    <w:rsid w:val="00147D06"/>
    <w:rsid w:val="00147DB1"/>
    <w:rsid w:val="00147DCD"/>
    <w:rsid w:val="00147E0B"/>
    <w:rsid w:val="00147E48"/>
    <w:rsid w:val="00150856"/>
    <w:rsid w:val="001508C9"/>
    <w:rsid w:val="00150E78"/>
    <w:rsid w:val="001511B5"/>
    <w:rsid w:val="0015156E"/>
    <w:rsid w:val="0015159B"/>
    <w:rsid w:val="001516EE"/>
    <w:rsid w:val="00151AC8"/>
    <w:rsid w:val="00151B6C"/>
    <w:rsid w:val="00151BA1"/>
    <w:rsid w:val="00151EEF"/>
    <w:rsid w:val="00152326"/>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633"/>
    <w:rsid w:val="00155FB6"/>
    <w:rsid w:val="00156236"/>
    <w:rsid w:val="00156664"/>
    <w:rsid w:val="00156AC5"/>
    <w:rsid w:val="00156F5B"/>
    <w:rsid w:val="00156F99"/>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77"/>
    <w:rsid w:val="00162AF4"/>
    <w:rsid w:val="00162C8A"/>
    <w:rsid w:val="0016329B"/>
    <w:rsid w:val="00163357"/>
    <w:rsid w:val="0016353C"/>
    <w:rsid w:val="0016390B"/>
    <w:rsid w:val="0016402E"/>
    <w:rsid w:val="0016426E"/>
    <w:rsid w:val="00164936"/>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A38"/>
    <w:rsid w:val="00167B7A"/>
    <w:rsid w:val="00170327"/>
    <w:rsid w:val="00170450"/>
    <w:rsid w:val="00170650"/>
    <w:rsid w:val="00170F37"/>
    <w:rsid w:val="0017134C"/>
    <w:rsid w:val="001715BD"/>
    <w:rsid w:val="00171B16"/>
    <w:rsid w:val="001721E1"/>
    <w:rsid w:val="00172229"/>
    <w:rsid w:val="0017294C"/>
    <w:rsid w:val="001729CE"/>
    <w:rsid w:val="00172B99"/>
    <w:rsid w:val="00172D18"/>
    <w:rsid w:val="00172E95"/>
    <w:rsid w:val="00173329"/>
    <w:rsid w:val="00173821"/>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767"/>
    <w:rsid w:val="00177D11"/>
    <w:rsid w:val="0018015B"/>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8A1"/>
    <w:rsid w:val="00183957"/>
    <w:rsid w:val="00183BDB"/>
    <w:rsid w:val="0018413C"/>
    <w:rsid w:val="0018414D"/>
    <w:rsid w:val="001844E5"/>
    <w:rsid w:val="00184530"/>
    <w:rsid w:val="001847E6"/>
    <w:rsid w:val="001849F6"/>
    <w:rsid w:val="0018505C"/>
    <w:rsid w:val="00185085"/>
    <w:rsid w:val="001851BD"/>
    <w:rsid w:val="00185544"/>
    <w:rsid w:val="0018565E"/>
    <w:rsid w:val="0018592F"/>
    <w:rsid w:val="00185AC7"/>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126B"/>
    <w:rsid w:val="0019135C"/>
    <w:rsid w:val="00191483"/>
    <w:rsid w:val="0019155A"/>
    <w:rsid w:val="00191C4F"/>
    <w:rsid w:val="00191F3A"/>
    <w:rsid w:val="001921F0"/>
    <w:rsid w:val="00192350"/>
    <w:rsid w:val="001924F6"/>
    <w:rsid w:val="001925CE"/>
    <w:rsid w:val="001926D6"/>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3DD"/>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10B"/>
    <w:rsid w:val="001A4780"/>
    <w:rsid w:val="001A48CD"/>
    <w:rsid w:val="001A4ACD"/>
    <w:rsid w:val="001A4B57"/>
    <w:rsid w:val="001A5297"/>
    <w:rsid w:val="001A592A"/>
    <w:rsid w:val="001A5C8D"/>
    <w:rsid w:val="001A6136"/>
    <w:rsid w:val="001A6342"/>
    <w:rsid w:val="001A652B"/>
    <w:rsid w:val="001A657D"/>
    <w:rsid w:val="001A713F"/>
    <w:rsid w:val="001A71CB"/>
    <w:rsid w:val="001A7384"/>
    <w:rsid w:val="001A788E"/>
    <w:rsid w:val="001A7B13"/>
    <w:rsid w:val="001A7B2D"/>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50C8"/>
    <w:rsid w:val="001B55DF"/>
    <w:rsid w:val="001B5903"/>
    <w:rsid w:val="001B592F"/>
    <w:rsid w:val="001B5AA9"/>
    <w:rsid w:val="001B5D0E"/>
    <w:rsid w:val="001B5EAC"/>
    <w:rsid w:val="001B616C"/>
    <w:rsid w:val="001B627A"/>
    <w:rsid w:val="001B6C5E"/>
    <w:rsid w:val="001B75FB"/>
    <w:rsid w:val="001B76F4"/>
    <w:rsid w:val="001B77C3"/>
    <w:rsid w:val="001B7E08"/>
    <w:rsid w:val="001C00B3"/>
    <w:rsid w:val="001C01E7"/>
    <w:rsid w:val="001C0611"/>
    <w:rsid w:val="001C0AEC"/>
    <w:rsid w:val="001C0F26"/>
    <w:rsid w:val="001C114E"/>
    <w:rsid w:val="001C184D"/>
    <w:rsid w:val="001C18F7"/>
    <w:rsid w:val="001C1B16"/>
    <w:rsid w:val="001C1E10"/>
    <w:rsid w:val="001C1E86"/>
    <w:rsid w:val="001C1FEF"/>
    <w:rsid w:val="001C22FB"/>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6C"/>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1E91"/>
    <w:rsid w:val="001D2208"/>
    <w:rsid w:val="001D25CB"/>
    <w:rsid w:val="001D285A"/>
    <w:rsid w:val="001D2ABC"/>
    <w:rsid w:val="001D2C3C"/>
    <w:rsid w:val="001D2CD5"/>
    <w:rsid w:val="001D2FB6"/>
    <w:rsid w:val="001D3429"/>
    <w:rsid w:val="001D3540"/>
    <w:rsid w:val="001D371D"/>
    <w:rsid w:val="001D38C2"/>
    <w:rsid w:val="001D39FD"/>
    <w:rsid w:val="001D46DF"/>
    <w:rsid w:val="001D48A4"/>
    <w:rsid w:val="001D48C9"/>
    <w:rsid w:val="001D48FC"/>
    <w:rsid w:val="001D4BFF"/>
    <w:rsid w:val="001D5589"/>
    <w:rsid w:val="001D599D"/>
    <w:rsid w:val="001D5DD4"/>
    <w:rsid w:val="001D5F0F"/>
    <w:rsid w:val="001D61BD"/>
    <w:rsid w:val="001D70BF"/>
    <w:rsid w:val="001D7AE9"/>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A70"/>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AFD"/>
    <w:rsid w:val="001E6B0E"/>
    <w:rsid w:val="001E6D5D"/>
    <w:rsid w:val="001E740B"/>
    <w:rsid w:val="001E75E4"/>
    <w:rsid w:val="001E7E60"/>
    <w:rsid w:val="001F0021"/>
    <w:rsid w:val="001F0158"/>
    <w:rsid w:val="001F018E"/>
    <w:rsid w:val="001F019F"/>
    <w:rsid w:val="001F051D"/>
    <w:rsid w:val="001F07B9"/>
    <w:rsid w:val="001F0904"/>
    <w:rsid w:val="001F0B04"/>
    <w:rsid w:val="001F0C13"/>
    <w:rsid w:val="001F0F4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08B"/>
    <w:rsid w:val="001F62EA"/>
    <w:rsid w:val="001F65A3"/>
    <w:rsid w:val="001F6856"/>
    <w:rsid w:val="001F7258"/>
    <w:rsid w:val="001F73D9"/>
    <w:rsid w:val="001F7478"/>
    <w:rsid w:val="001F7C5F"/>
    <w:rsid w:val="001F7EDD"/>
    <w:rsid w:val="001F7FCA"/>
    <w:rsid w:val="00200212"/>
    <w:rsid w:val="002008BE"/>
    <w:rsid w:val="0020111B"/>
    <w:rsid w:val="002019C7"/>
    <w:rsid w:val="00201F1D"/>
    <w:rsid w:val="00201FE8"/>
    <w:rsid w:val="00201FEF"/>
    <w:rsid w:val="002024FC"/>
    <w:rsid w:val="0020264D"/>
    <w:rsid w:val="002027BD"/>
    <w:rsid w:val="0020291A"/>
    <w:rsid w:val="00202936"/>
    <w:rsid w:val="00202AE4"/>
    <w:rsid w:val="002031C1"/>
    <w:rsid w:val="00203576"/>
    <w:rsid w:val="00203830"/>
    <w:rsid w:val="00203AFC"/>
    <w:rsid w:val="00203D79"/>
    <w:rsid w:val="0020406F"/>
    <w:rsid w:val="00204306"/>
    <w:rsid w:val="00204411"/>
    <w:rsid w:val="00204F84"/>
    <w:rsid w:val="00205192"/>
    <w:rsid w:val="002051D4"/>
    <w:rsid w:val="002053E5"/>
    <w:rsid w:val="00205678"/>
    <w:rsid w:val="00205758"/>
    <w:rsid w:val="00205B56"/>
    <w:rsid w:val="00205C40"/>
    <w:rsid w:val="00205EF7"/>
    <w:rsid w:val="0020627A"/>
    <w:rsid w:val="0020640C"/>
    <w:rsid w:val="0020673A"/>
    <w:rsid w:val="002069B7"/>
    <w:rsid w:val="00206B72"/>
    <w:rsid w:val="00206F81"/>
    <w:rsid w:val="00207016"/>
    <w:rsid w:val="002102F6"/>
    <w:rsid w:val="002104A6"/>
    <w:rsid w:val="00210673"/>
    <w:rsid w:val="00210BAB"/>
    <w:rsid w:val="00210D2D"/>
    <w:rsid w:val="00211245"/>
    <w:rsid w:val="00211389"/>
    <w:rsid w:val="00211634"/>
    <w:rsid w:val="0021164B"/>
    <w:rsid w:val="002116B8"/>
    <w:rsid w:val="00211EF5"/>
    <w:rsid w:val="002121E4"/>
    <w:rsid w:val="002121FC"/>
    <w:rsid w:val="0021222A"/>
    <w:rsid w:val="002125F9"/>
    <w:rsid w:val="002125FF"/>
    <w:rsid w:val="00212651"/>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EEA"/>
    <w:rsid w:val="00214FEB"/>
    <w:rsid w:val="0021514C"/>
    <w:rsid w:val="00215773"/>
    <w:rsid w:val="00215B62"/>
    <w:rsid w:val="00215C8E"/>
    <w:rsid w:val="00216014"/>
    <w:rsid w:val="00216207"/>
    <w:rsid w:val="00216240"/>
    <w:rsid w:val="0021646B"/>
    <w:rsid w:val="002168AE"/>
    <w:rsid w:val="0021698E"/>
    <w:rsid w:val="00216C14"/>
    <w:rsid w:val="00216CCB"/>
    <w:rsid w:val="00216E8F"/>
    <w:rsid w:val="00216FD9"/>
    <w:rsid w:val="0021707D"/>
    <w:rsid w:val="00217811"/>
    <w:rsid w:val="002179DB"/>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403"/>
    <w:rsid w:val="00224B81"/>
    <w:rsid w:val="00224C31"/>
    <w:rsid w:val="00224DB1"/>
    <w:rsid w:val="00225079"/>
    <w:rsid w:val="002252F7"/>
    <w:rsid w:val="0022588B"/>
    <w:rsid w:val="00225B2A"/>
    <w:rsid w:val="00225BD5"/>
    <w:rsid w:val="0022618F"/>
    <w:rsid w:val="00226B61"/>
    <w:rsid w:val="00226C0B"/>
    <w:rsid w:val="00226CB0"/>
    <w:rsid w:val="00226F01"/>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8D4"/>
    <w:rsid w:val="00233C59"/>
    <w:rsid w:val="00233C8B"/>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F58"/>
    <w:rsid w:val="002366AC"/>
    <w:rsid w:val="002366DD"/>
    <w:rsid w:val="00236DAA"/>
    <w:rsid w:val="00236E9F"/>
    <w:rsid w:val="00237BC1"/>
    <w:rsid w:val="0024010C"/>
    <w:rsid w:val="002405B2"/>
    <w:rsid w:val="0024061C"/>
    <w:rsid w:val="0024082D"/>
    <w:rsid w:val="00241021"/>
    <w:rsid w:val="0024107A"/>
    <w:rsid w:val="002411E8"/>
    <w:rsid w:val="00241683"/>
    <w:rsid w:val="002417AE"/>
    <w:rsid w:val="00241BC8"/>
    <w:rsid w:val="00241D41"/>
    <w:rsid w:val="0024280E"/>
    <w:rsid w:val="002429EB"/>
    <w:rsid w:val="00242B3F"/>
    <w:rsid w:val="00242D9E"/>
    <w:rsid w:val="00242F37"/>
    <w:rsid w:val="00243224"/>
    <w:rsid w:val="002434A7"/>
    <w:rsid w:val="00243CBD"/>
    <w:rsid w:val="00243CCE"/>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5D2"/>
    <w:rsid w:val="00253678"/>
    <w:rsid w:val="00253C48"/>
    <w:rsid w:val="00253FBF"/>
    <w:rsid w:val="002541D0"/>
    <w:rsid w:val="00254571"/>
    <w:rsid w:val="002548B1"/>
    <w:rsid w:val="00255490"/>
    <w:rsid w:val="0025561E"/>
    <w:rsid w:val="002557A6"/>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07"/>
    <w:rsid w:val="00260B69"/>
    <w:rsid w:val="00260EA3"/>
    <w:rsid w:val="00261101"/>
    <w:rsid w:val="0026126F"/>
    <w:rsid w:val="00261580"/>
    <w:rsid w:val="00261743"/>
    <w:rsid w:val="00261879"/>
    <w:rsid w:val="00261AAF"/>
    <w:rsid w:val="00261BE2"/>
    <w:rsid w:val="00261C6D"/>
    <w:rsid w:val="00261D4C"/>
    <w:rsid w:val="002629FA"/>
    <w:rsid w:val="00262B60"/>
    <w:rsid w:val="00262D26"/>
    <w:rsid w:val="00262F5B"/>
    <w:rsid w:val="00262F63"/>
    <w:rsid w:val="00263072"/>
    <w:rsid w:val="002633FC"/>
    <w:rsid w:val="0026377E"/>
    <w:rsid w:val="00264169"/>
    <w:rsid w:val="002643E4"/>
    <w:rsid w:val="002643FD"/>
    <w:rsid w:val="00264752"/>
    <w:rsid w:val="00264DD7"/>
    <w:rsid w:val="00264FB9"/>
    <w:rsid w:val="002650E3"/>
    <w:rsid w:val="00265B1A"/>
    <w:rsid w:val="002663A5"/>
    <w:rsid w:val="00266603"/>
    <w:rsid w:val="00266B0F"/>
    <w:rsid w:val="002674BC"/>
    <w:rsid w:val="00267C19"/>
    <w:rsid w:val="00267FCC"/>
    <w:rsid w:val="0027098C"/>
    <w:rsid w:val="00270A70"/>
    <w:rsid w:val="00270C5C"/>
    <w:rsid w:val="00270F23"/>
    <w:rsid w:val="00270F8C"/>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A3B"/>
    <w:rsid w:val="00276BA1"/>
    <w:rsid w:val="00276E22"/>
    <w:rsid w:val="00277476"/>
    <w:rsid w:val="002775F0"/>
    <w:rsid w:val="00277B3D"/>
    <w:rsid w:val="00277DD9"/>
    <w:rsid w:val="002802DC"/>
    <w:rsid w:val="002803A2"/>
    <w:rsid w:val="00280706"/>
    <w:rsid w:val="00280BBC"/>
    <w:rsid w:val="00280F8D"/>
    <w:rsid w:val="00281606"/>
    <w:rsid w:val="002817E2"/>
    <w:rsid w:val="00281B29"/>
    <w:rsid w:val="00281EC3"/>
    <w:rsid w:val="002821B4"/>
    <w:rsid w:val="00282431"/>
    <w:rsid w:val="00282592"/>
    <w:rsid w:val="002828BF"/>
    <w:rsid w:val="00282A44"/>
    <w:rsid w:val="00283084"/>
    <w:rsid w:val="00283251"/>
    <w:rsid w:val="00283421"/>
    <w:rsid w:val="00283CD8"/>
    <w:rsid w:val="00283D22"/>
    <w:rsid w:val="0028412B"/>
    <w:rsid w:val="0028416C"/>
    <w:rsid w:val="002846C5"/>
    <w:rsid w:val="00284879"/>
    <w:rsid w:val="00284A38"/>
    <w:rsid w:val="00284EBB"/>
    <w:rsid w:val="002851FB"/>
    <w:rsid w:val="0028552E"/>
    <w:rsid w:val="00285600"/>
    <w:rsid w:val="00285709"/>
    <w:rsid w:val="00285712"/>
    <w:rsid w:val="00286323"/>
    <w:rsid w:val="00286598"/>
    <w:rsid w:val="0028663A"/>
    <w:rsid w:val="00286ACD"/>
    <w:rsid w:val="00286B0E"/>
    <w:rsid w:val="00286B4B"/>
    <w:rsid w:val="00286BD1"/>
    <w:rsid w:val="00287088"/>
    <w:rsid w:val="0028710A"/>
    <w:rsid w:val="00287283"/>
    <w:rsid w:val="0028732F"/>
    <w:rsid w:val="00287BFE"/>
    <w:rsid w:val="00287C26"/>
    <w:rsid w:val="00287E08"/>
    <w:rsid w:val="002900E2"/>
    <w:rsid w:val="00290222"/>
    <w:rsid w:val="00290319"/>
    <w:rsid w:val="0029079D"/>
    <w:rsid w:val="00290973"/>
    <w:rsid w:val="002910A2"/>
    <w:rsid w:val="002913B9"/>
    <w:rsid w:val="00291524"/>
    <w:rsid w:val="00291531"/>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97D74"/>
    <w:rsid w:val="002A0465"/>
    <w:rsid w:val="002A04F7"/>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02"/>
    <w:rsid w:val="002A59FD"/>
    <w:rsid w:val="002A5DA0"/>
    <w:rsid w:val="002A60EC"/>
    <w:rsid w:val="002A65FE"/>
    <w:rsid w:val="002A6957"/>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63B"/>
    <w:rsid w:val="002B3BCE"/>
    <w:rsid w:val="002B3E02"/>
    <w:rsid w:val="002B407B"/>
    <w:rsid w:val="002B417F"/>
    <w:rsid w:val="002B468E"/>
    <w:rsid w:val="002B49C5"/>
    <w:rsid w:val="002B4DA6"/>
    <w:rsid w:val="002B4F0D"/>
    <w:rsid w:val="002B5024"/>
    <w:rsid w:val="002B525E"/>
    <w:rsid w:val="002B5541"/>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6FC"/>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26"/>
    <w:rsid w:val="002C2532"/>
    <w:rsid w:val="002C2D41"/>
    <w:rsid w:val="002C2E51"/>
    <w:rsid w:val="002C2F4A"/>
    <w:rsid w:val="002C30A7"/>
    <w:rsid w:val="002C3DB9"/>
    <w:rsid w:val="002C431F"/>
    <w:rsid w:val="002C4C80"/>
    <w:rsid w:val="002C522F"/>
    <w:rsid w:val="002C52BF"/>
    <w:rsid w:val="002C54C1"/>
    <w:rsid w:val="002C556D"/>
    <w:rsid w:val="002C58FD"/>
    <w:rsid w:val="002C5DB9"/>
    <w:rsid w:val="002C5DE6"/>
    <w:rsid w:val="002C5E42"/>
    <w:rsid w:val="002C5E53"/>
    <w:rsid w:val="002C6236"/>
    <w:rsid w:val="002C62A6"/>
    <w:rsid w:val="002C6444"/>
    <w:rsid w:val="002C6677"/>
    <w:rsid w:val="002C66A7"/>
    <w:rsid w:val="002C69BD"/>
    <w:rsid w:val="002C6C94"/>
    <w:rsid w:val="002C6D69"/>
    <w:rsid w:val="002C6F73"/>
    <w:rsid w:val="002C70A1"/>
    <w:rsid w:val="002C70D8"/>
    <w:rsid w:val="002C7140"/>
    <w:rsid w:val="002C7212"/>
    <w:rsid w:val="002C77C6"/>
    <w:rsid w:val="002C7974"/>
    <w:rsid w:val="002C7C1A"/>
    <w:rsid w:val="002C7C6A"/>
    <w:rsid w:val="002C7E63"/>
    <w:rsid w:val="002D006A"/>
    <w:rsid w:val="002D04A7"/>
    <w:rsid w:val="002D04CF"/>
    <w:rsid w:val="002D05B5"/>
    <w:rsid w:val="002D0E5F"/>
    <w:rsid w:val="002D11A3"/>
    <w:rsid w:val="002D1428"/>
    <w:rsid w:val="002D16DB"/>
    <w:rsid w:val="002D18FC"/>
    <w:rsid w:val="002D19B4"/>
    <w:rsid w:val="002D19F6"/>
    <w:rsid w:val="002D1BD4"/>
    <w:rsid w:val="002D1BF8"/>
    <w:rsid w:val="002D20A7"/>
    <w:rsid w:val="002D20EC"/>
    <w:rsid w:val="002D21E4"/>
    <w:rsid w:val="002D22A0"/>
    <w:rsid w:val="002D27B5"/>
    <w:rsid w:val="002D2973"/>
    <w:rsid w:val="002D2B57"/>
    <w:rsid w:val="002D2F09"/>
    <w:rsid w:val="002D30DF"/>
    <w:rsid w:val="002D3199"/>
    <w:rsid w:val="002D33D6"/>
    <w:rsid w:val="002D34BC"/>
    <w:rsid w:val="002D35D0"/>
    <w:rsid w:val="002D3F35"/>
    <w:rsid w:val="002D4489"/>
    <w:rsid w:val="002D44CD"/>
    <w:rsid w:val="002D4703"/>
    <w:rsid w:val="002D4769"/>
    <w:rsid w:val="002D4A5F"/>
    <w:rsid w:val="002D4BBD"/>
    <w:rsid w:val="002D535D"/>
    <w:rsid w:val="002D548B"/>
    <w:rsid w:val="002D5514"/>
    <w:rsid w:val="002D5528"/>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31E"/>
    <w:rsid w:val="002E26B3"/>
    <w:rsid w:val="002E2CBA"/>
    <w:rsid w:val="002E2D95"/>
    <w:rsid w:val="002E2F32"/>
    <w:rsid w:val="002E31A4"/>
    <w:rsid w:val="002E374F"/>
    <w:rsid w:val="002E3AD5"/>
    <w:rsid w:val="002E3B74"/>
    <w:rsid w:val="002E3C2E"/>
    <w:rsid w:val="002E44F5"/>
    <w:rsid w:val="002E45C4"/>
    <w:rsid w:val="002E4724"/>
    <w:rsid w:val="002E475C"/>
    <w:rsid w:val="002E52B7"/>
    <w:rsid w:val="002E5308"/>
    <w:rsid w:val="002E5AF6"/>
    <w:rsid w:val="002E604B"/>
    <w:rsid w:val="002E62C5"/>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8F1"/>
    <w:rsid w:val="002F1911"/>
    <w:rsid w:val="002F1D8C"/>
    <w:rsid w:val="002F1EE5"/>
    <w:rsid w:val="002F20F7"/>
    <w:rsid w:val="002F2891"/>
    <w:rsid w:val="002F2CDC"/>
    <w:rsid w:val="002F2D17"/>
    <w:rsid w:val="002F2D68"/>
    <w:rsid w:val="002F3582"/>
    <w:rsid w:val="002F3DDB"/>
    <w:rsid w:val="002F3F2F"/>
    <w:rsid w:val="002F40F4"/>
    <w:rsid w:val="002F422A"/>
    <w:rsid w:val="002F45ED"/>
    <w:rsid w:val="002F460A"/>
    <w:rsid w:val="002F46E1"/>
    <w:rsid w:val="002F4D7D"/>
    <w:rsid w:val="002F52A7"/>
    <w:rsid w:val="002F5553"/>
    <w:rsid w:val="002F55A8"/>
    <w:rsid w:val="002F5751"/>
    <w:rsid w:val="002F5C0F"/>
    <w:rsid w:val="002F5F03"/>
    <w:rsid w:val="002F5F4F"/>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0EA0"/>
    <w:rsid w:val="00301371"/>
    <w:rsid w:val="0030137B"/>
    <w:rsid w:val="0030172B"/>
    <w:rsid w:val="00301897"/>
    <w:rsid w:val="00301B2D"/>
    <w:rsid w:val="00301E85"/>
    <w:rsid w:val="00301ED5"/>
    <w:rsid w:val="00302084"/>
    <w:rsid w:val="00302635"/>
    <w:rsid w:val="00302826"/>
    <w:rsid w:val="003029AA"/>
    <w:rsid w:val="00302A70"/>
    <w:rsid w:val="00302CD5"/>
    <w:rsid w:val="00302DEE"/>
    <w:rsid w:val="00302EA9"/>
    <w:rsid w:val="00303552"/>
    <w:rsid w:val="0030379A"/>
    <w:rsid w:val="0030383E"/>
    <w:rsid w:val="003038AA"/>
    <w:rsid w:val="00303AA7"/>
    <w:rsid w:val="00303ADC"/>
    <w:rsid w:val="00303AFA"/>
    <w:rsid w:val="00303B82"/>
    <w:rsid w:val="00303C15"/>
    <w:rsid w:val="00303F08"/>
    <w:rsid w:val="00304142"/>
    <w:rsid w:val="00304161"/>
    <w:rsid w:val="00304560"/>
    <w:rsid w:val="00304678"/>
    <w:rsid w:val="00304717"/>
    <w:rsid w:val="00304B6D"/>
    <w:rsid w:val="00304C38"/>
    <w:rsid w:val="00304CD8"/>
    <w:rsid w:val="00304D95"/>
    <w:rsid w:val="00305460"/>
    <w:rsid w:val="0030565E"/>
    <w:rsid w:val="00305763"/>
    <w:rsid w:val="00305932"/>
    <w:rsid w:val="00305947"/>
    <w:rsid w:val="00306732"/>
    <w:rsid w:val="00306974"/>
    <w:rsid w:val="0030697D"/>
    <w:rsid w:val="00306A0B"/>
    <w:rsid w:val="003070FA"/>
    <w:rsid w:val="00307186"/>
    <w:rsid w:val="003077A5"/>
    <w:rsid w:val="00307EC0"/>
    <w:rsid w:val="00307F9B"/>
    <w:rsid w:val="00310043"/>
    <w:rsid w:val="0031029F"/>
    <w:rsid w:val="003103BE"/>
    <w:rsid w:val="0031087F"/>
    <w:rsid w:val="003108E9"/>
    <w:rsid w:val="003108F0"/>
    <w:rsid w:val="00310C67"/>
    <w:rsid w:val="00310D49"/>
    <w:rsid w:val="00310F45"/>
    <w:rsid w:val="0031134B"/>
    <w:rsid w:val="00311460"/>
    <w:rsid w:val="0031174E"/>
    <w:rsid w:val="00311824"/>
    <w:rsid w:val="00311971"/>
    <w:rsid w:val="00311EFA"/>
    <w:rsid w:val="0031207F"/>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8BE"/>
    <w:rsid w:val="00316B0F"/>
    <w:rsid w:val="00316E30"/>
    <w:rsid w:val="0031716C"/>
    <w:rsid w:val="003174A2"/>
    <w:rsid w:val="00317519"/>
    <w:rsid w:val="00317969"/>
    <w:rsid w:val="00317A91"/>
    <w:rsid w:val="00317C18"/>
    <w:rsid w:val="00317DE3"/>
    <w:rsid w:val="003203F1"/>
    <w:rsid w:val="00320566"/>
    <w:rsid w:val="00320678"/>
    <w:rsid w:val="00320996"/>
    <w:rsid w:val="00320C76"/>
    <w:rsid w:val="00320DBB"/>
    <w:rsid w:val="00321505"/>
    <w:rsid w:val="00321563"/>
    <w:rsid w:val="00321874"/>
    <w:rsid w:val="00321887"/>
    <w:rsid w:val="003218FA"/>
    <w:rsid w:val="00321D5F"/>
    <w:rsid w:val="003223DE"/>
    <w:rsid w:val="0032244B"/>
    <w:rsid w:val="003226F3"/>
    <w:rsid w:val="003228AC"/>
    <w:rsid w:val="00322B57"/>
    <w:rsid w:val="00322C1B"/>
    <w:rsid w:val="00322FCD"/>
    <w:rsid w:val="0032310A"/>
    <w:rsid w:val="0032348D"/>
    <w:rsid w:val="003234C0"/>
    <w:rsid w:val="00323783"/>
    <w:rsid w:val="003239FE"/>
    <w:rsid w:val="00323DC0"/>
    <w:rsid w:val="00323F7B"/>
    <w:rsid w:val="00324208"/>
    <w:rsid w:val="003245AA"/>
    <w:rsid w:val="00324674"/>
    <w:rsid w:val="00324AF7"/>
    <w:rsid w:val="003252FB"/>
    <w:rsid w:val="00325827"/>
    <w:rsid w:val="003258A7"/>
    <w:rsid w:val="003259A3"/>
    <w:rsid w:val="00325A7A"/>
    <w:rsid w:val="00325ABC"/>
    <w:rsid w:val="00325E22"/>
    <w:rsid w:val="00325E50"/>
    <w:rsid w:val="0032670D"/>
    <w:rsid w:val="00326BB2"/>
    <w:rsid w:val="00326BD8"/>
    <w:rsid w:val="00326ED8"/>
    <w:rsid w:val="00326F1D"/>
    <w:rsid w:val="00326F79"/>
    <w:rsid w:val="00327CD1"/>
    <w:rsid w:val="00327D35"/>
    <w:rsid w:val="0033012F"/>
    <w:rsid w:val="00330636"/>
    <w:rsid w:val="003308AC"/>
    <w:rsid w:val="00330B40"/>
    <w:rsid w:val="00330B78"/>
    <w:rsid w:val="003311C4"/>
    <w:rsid w:val="0033180A"/>
    <w:rsid w:val="00331E9C"/>
    <w:rsid w:val="00331FBE"/>
    <w:rsid w:val="0033253F"/>
    <w:rsid w:val="0033295D"/>
    <w:rsid w:val="0033296A"/>
    <w:rsid w:val="00332DFF"/>
    <w:rsid w:val="00332E1E"/>
    <w:rsid w:val="003330F3"/>
    <w:rsid w:val="00333128"/>
    <w:rsid w:val="00333223"/>
    <w:rsid w:val="0033335F"/>
    <w:rsid w:val="003334F6"/>
    <w:rsid w:val="00333646"/>
    <w:rsid w:val="003337D5"/>
    <w:rsid w:val="00333CC1"/>
    <w:rsid w:val="00333D1F"/>
    <w:rsid w:val="00333DBC"/>
    <w:rsid w:val="003346CE"/>
    <w:rsid w:val="00334BD6"/>
    <w:rsid w:val="00334BFF"/>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34C"/>
    <w:rsid w:val="003424A8"/>
    <w:rsid w:val="0034257E"/>
    <w:rsid w:val="003425B1"/>
    <w:rsid w:val="003426C7"/>
    <w:rsid w:val="00342877"/>
    <w:rsid w:val="00342895"/>
    <w:rsid w:val="00343161"/>
    <w:rsid w:val="0034333F"/>
    <w:rsid w:val="00343BF3"/>
    <w:rsid w:val="00343DB9"/>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1E7"/>
    <w:rsid w:val="00347992"/>
    <w:rsid w:val="00347A22"/>
    <w:rsid w:val="00347A62"/>
    <w:rsid w:val="00347C30"/>
    <w:rsid w:val="00347C31"/>
    <w:rsid w:val="00347D0F"/>
    <w:rsid w:val="00347E52"/>
    <w:rsid w:val="003501F6"/>
    <w:rsid w:val="0035085E"/>
    <w:rsid w:val="00350DD2"/>
    <w:rsid w:val="00350E74"/>
    <w:rsid w:val="00351203"/>
    <w:rsid w:val="0035121C"/>
    <w:rsid w:val="00351338"/>
    <w:rsid w:val="0035164D"/>
    <w:rsid w:val="00351892"/>
    <w:rsid w:val="00351D3A"/>
    <w:rsid w:val="0035204D"/>
    <w:rsid w:val="00352335"/>
    <w:rsid w:val="00352505"/>
    <w:rsid w:val="003528A0"/>
    <w:rsid w:val="003528AE"/>
    <w:rsid w:val="00352904"/>
    <w:rsid w:val="00352A62"/>
    <w:rsid w:val="00352B17"/>
    <w:rsid w:val="00352B55"/>
    <w:rsid w:val="00352DB4"/>
    <w:rsid w:val="0035304A"/>
    <w:rsid w:val="0035309B"/>
    <w:rsid w:val="00353211"/>
    <w:rsid w:val="003535A7"/>
    <w:rsid w:val="003539C5"/>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6E27"/>
    <w:rsid w:val="003571FB"/>
    <w:rsid w:val="003572DB"/>
    <w:rsid w:val="0035750A"/>
    <w:rsid w:val="00357680"/>
    <w:rsid w:val="00357982"/>
    <w:rsid w:val="00357B25"/>
    <w:rsid w:val="00357B69"/>
    <w:rsid w:val="00357D33"/>
    <w:rsid w:val="0036027D"/>
    <w:rsid w:val="0036059C"/>
    <w:rsid w:val="003605E3"/>
    <w:rsid w:val="003607FD"/>
    <w:rsid w:val="003608F6"/>
    <w:rsid w:val="00360AD9"/>
    <w:rsid w:val="00360C49"/>
    <w:rsid w:val="00360CF1"/>
    <w:rsid w:val="00360DA1"/>
    <w:rsid w:val="00360DAA"/>
    <w:rsid w:val="00360E55"/>
    <w:rsid w:val="0036101D"/>
    <w:rsid w:val="003611C4"/>
    <w:rsid w:val="003614B0"/>
    <w:rsid w:val="003614B8"/>
    <w:rsid w:val="003617B8"/>
    <w:rsid w:val="00361C84"/>
    <w:rsid w:val="00361EC8"/>
    <w:rsid w:val="00361F02"/>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D20"/>
    <w:rsid w:val="00365E23"/>
    <w:rsid w:val="0036635B"/>
    <w:rsid w:val="0036668C"/>
    <w:rsid w:val="003667F2"/>
    <w:rsid w:val="003669A6"/>
    <w:rsid w:val="00366BFF"/>
    <w:rsid w:val="0036747E"/>
    <w:rsid w:val="00367EF1"/>
    <w:rsid w:val="003701AC"/>
    <w:rsid w:val="003702A2"/>
    <w:rsid w:val="00370640"/>
    <w:rsid w:val="00370645"/>
    <w:rsid w:val="003708D0"/>
    <w:rsid w:val="00371090"/>
    <w:rsid w:val="003710E4"/>
    <w:rsid w:val="00371375"/>
    <w:rsid w:val="00371DBB"/>
    <w:rsid w:val="003720EC"/>
    <w:rsid w:val="003725BF"/>
    <w:rsid w:val="003725E3"/>
    <w:rsid w:val="00372773"/>
    <w:rsid w:val="0037281D"/>
    <w:rsid w:val="003728D7"/>
    <w:rsid w:val="00372C0F"/>
    <w:rsid w:val="00372EC1"/>
    <w:rsid w:val="00372FB3"/>
    <w:rsid w:val="0037312C"/>
    <w:rsid w:val="003731C3"/>
    <w:rsid w:val="00373950"/>
    <w:rsid w:val="00373F94"/>
    <w:rsid w:val="00374200"/>
    <w:rsid w:val="003742E9"/>
    <w:rsid w:val="00374549"/>
    <w:rsid w:val="00374761"/>
    <w:rsid w:val="0037484D"/>
    <w:rsid w:val="00374C13"/>
    <w:rsid w:val="00374DC9"/>
    <w:rsid w:val="00375112"/>
    <w:rsid w:val="0037517D"/>
    <w:rsid w:val="00375406"/>
    <w:rsid w:val="003756A8"/>
    <w:rsid w:val="00375DF8"/>
    <w:rsid w:val="003763F8"/>
    <w:rsid w:val="0037647F"/>
    <w:rsid w:val="00376778"/>
    <w:rsid w:val="003768BA"/>
    <w:rsid w:val="00376B6A"/>
    <w:rsid w:val="00376F70"/>
    <w:rsid w:val="0037705C"/>
    <w:rsid w:val="0037727F"/>
    <w:rsid w:val="003772B2"/>
    <w:rsid w:val="003777E2"/>
    <w:rsid w:val="003779D5"/>
    <w:rsid w:val="00377A00"/>
    <w:rsid w:val="00377A90"/>
    <w:rsid w:val="00377E05"/>
    <w:rsid w:val="0038054D"/>
    <w:rsid w:val="0038083C"/>
    <w:rsid w:val="00380FD2"/>
    <w:rsid w:val="003810E3"/>
    <w:rsid w:val="00381260"/>
    <w:rsid w:val="00381992"/>
    <w:rsid w:val="00381E70"/>
    <w:rsid w:val="00381F15"/>
    <w:rsid w:val="00381FA2"/>
    <w:rsid w:val="00381FA7"/>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139"/>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096"/>
    <w:rsid w:val="00395108"/>
    <w:rsid w:val="00395229"/>
    <w:rsid w:val="00395286"/>
    <w:rsid w:val="00395389"/>
    <w:rsid w:val="0039554C"/>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DE"/>
    <w:rsid w:val="003A17C3"/>
    <w:rsid w:val="003A214F"/>
    <w:rsid w:val="003A21F8"/>
    <w:rsid w:val="003A2805"/>
    <w:rsid w:val="003A284B"/>
    <w:rsid w:val="003A2A56"/>
    <w:rsid w:val="003A2D67"/>
    <w:rsid w:val="003A36CE"/>
    <w:rsid w:val="003A3E68"/>
    <w:rsid w:val="003A4362"/>
    <w:rsid w:val="003A43B4"/>
    <w:rsid w:val="003A457E"/>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CB7"/>
    <w:rsid w:val="003B1EE3"/>
    <w:rsid w:val="003B1F5E"/>
    <w:rsid w:val="003B2537"/>
    <w:rsid w:val="003B29A6"/>
    <w:rsid w:val="003B2CAD"/>
    <w:rsid w:val="003B2E7E"/>
    <w:rsid w:val="003B3072"/>
    <w:rsid w:val="003B310A"/>
    <w:rsid w:val="003B3149"/>
    <w:rsid w:val="003B33B7"/>
    <w:rsid w:val="003B3412"/>
    <w:rsid w:val="003B3441"/>
    <w:rsid w:val="003B37BC"/>
    <w:rsid w:val="003B4158"/>
    <w:rsid w:val="003B41FC"/>
    <w:rsid w:val="003B45C0"/>
    <w:rsid w:val="003B4634"/>
    <w:rsid w:val="003B4AE3"/>
    <w:rsid w:val="003B4B2A"/>
    <w:rsid w:val="003B4DB9"/>
    <w:rsid w:val="003B4F05"/>
    <w:rsid w:val="003B5035"/>
    <w:rsid w:val="003B5656"/>
    <w:rsid w:val="003B5FCE"/>
    <w:rsid w:val="003B6183"/>
    <w:rsid w:val="003B61EE"/>
    <w:rsid w:val="003B631E"/>
    <w:rsid w:val="003B6FEC"/>
    <w:rsid w:val="003B70FD"/>
    <w:rsid w:val="003B730A"/>
    <w:rsid w:val="003B769E"/>
    <w:rsid w:val="003B7B96"/>
    <w:rsid w:val="003B7C0A"/>
    <w:rsid w:val="003C0190"/>
    <w:rsid w:val="003C021F"/>
    <w:rsid w:val="003C048B"/>
    <w:rsid w:val="003C07D0"/>
    <w:rsid w:val="003C0C33"/>
    <w:rsid w:val="003C0EB4"/>
    <w:rsid w:val="003C0FB8"/>
    <w:rsid w:val="003C105F"/>
    <w:rsid w:val="003C11A8"/>
    <w:rsid w:val="003C1D09"/>
    <w:rsid w:val="003C2165"/>
    <w:rsid w:val="003C2F67"/>
    <w:rsid w:val="003C30BF"/>
    <w:rsid w:val="003C3307"/>
    <w:rsid w:val="003C33A6"/>
    <w:rsid w:val="003C346F"/>
    <w:rsid w:val="003C37A3"/>
    <w:rsid w:val="003C4281"/>
    <w:rsid w:val="003C44A2"/>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8EA"/>
    <w:rsid w:val="003D093B"/>
    <w:rsid w:val="003D0AB5"/>
    <w:rsid w:val="003D0BAF"/>
    <w:rsid w:val="003D0C96"/>
    <w:rsid w:val="003D0D3C"/>
    <w:rsid w:val="003D0F30"/>
    <w:rsid w:val="003D1A87"/>
    <w:rsid w:val="003D1C3F"/>
    <w:rsid w:val="003D1E1C"/>
    <w:rsid w:val="003D1E97"/>
    <w:rsid w:val="003D1FF9"/>
    <w:rsid w:val="003D248C"/>
    <w:rsid w:val="003D2743"/>
    <w:rsid w:val="003D2815"/>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6B30"/>
    <w:rsid w:val="003D72CD"/>
    <w:rsid w:val="003D7508"/>
    <w:rsid w:val="003D771E"/>
    <w:rsid w:val="003D7742"/>
    <w:rsid w:val="003D77AF"/>
    <w:rsid w:val="003D79A3"/>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3EE7"/>
    <w:rsid w:val="003E3F85"/>
    <w:rsid w:val="003E4721"/>
    <w:rsid w:val="003E4925"/>
    <w:rsid w:val="003E4DCC"/>
    <w:rsid w:val="003E5158"/>
    <w:rsid w:val="003E5405"/>
    <w:rsid w:val="003E5485"/>
    <w:rsid w:val="003E5BF0"/>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2CFD"/>
    <w:rsid w:val="003F3325"/>
    <w:rsid w:val="003F340D"/>
    <w:rsid w:val="003F3BAE"/>
    <w:rsid w:val="003F3F36"/>
    <w:rsid w:val="003F3FAB"/>
    <w:rsid w:val="003F40D1"/>
    <w:rsid w:val="003F46E9"/>
    <w:rsid w:val="003F4D16"/>
    <w:rsid w:val="003F4F84"/>
    <w:rsid w:val="003F5027"/>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3"/>
    <w:rsid w:val="00402AD4"/>
    <w:rsid w:val="00402E78"/>
    <w:rsid w:val="004030AA"/>
    <w:rsid w:val="00403E79"/>
    <w:rsid w:val="004040FE"/>
    <w:rsid w:val="00404212"/>
    <w:rsid w:val="004044C1"/>
    <w:rsid w:val="00404781"/>
    <w:rsid w:val="00404785"/>
    <w:rsid w:val="00404B18"/>
    <w:rsid w:val="00404B8A"/>
    <w:rsid w:val="00404F2A"/>
    <w:rsid w:val="0040526D"/>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7FE"/>
    <w:rsid w:val="00407B1E"/>
    <w:rsid w:val="00407B24"/>
    <w:rsid w:val="00410064"/>
    <w:rsid w:val="00410386"/>
    <w:rsid w:val="00410B22"/>
    <w:rsid w:val="00410BBB"/>
    <w:rsid w:val="004115F5"/>
    <w:rsid w:val="00411607"/>
    <w:rsid w:val="004116E5"/>
    <w:rsid w:val="00411C04"/>
    <w:rsid w:val="00411F9F"/>
    <w:rsid w:val="00412054"/>
    <w:rsid w:val="00412366"/>
    <w:rsid w:val="00412488"/>
    <w:rsid w:val="00412A5F"/>
    <w:rsid w:val="00412D38"/>
    <w:rsid w:val="00412E12"/>
    <w:rsid w:val="00412EFF"/>
    <w:rsid w:val="0041372F"/>
    <w:rsid w:val="0041390D"/>
    <w:rsid w:val="00414424"/>
    <w:rsid w:val="00414470"/>
    <w:rsid w:val="00414636"/>
    <w:rsid w:val="00414936"/>
    <w:rsid w:val="00414D29"/>
    <w:rsid w:val="00414FAD"/>
    <w:rsid w:val="00415552"/>
    <w:rsid w:val="0041562D"/>
    <w:rsid w:val="00415807"/>
    <w:rsid w:val="004161FE"/>
    <w:rsid w:val="004168DB"/>
    <w:rsid w:val="00416D3B"/>
    <w:rsid w:val="00416F71"/>
    <w:rsid w:val="00417094"/>
    <w:rsid w:val="004171B0"/>
    <w:rsid w:val="00417431"/>
    <w:rsid w:val="0041747F"/>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428"/>
    <w:rsid w:val="004226E7"/>
    <w:rsid w:val="00422C3B"/>
    <w:rsid w:val="00422DF0"/>
    <w:rsid w:val="00423689"/>
    <w:rsid w:val="0042379C"/>
    <w:rsid w:val="004237D9"/>
    <w:rsid w:val="004237DE"/>
    <w:rsid w:val="00423847"/>
    <w:rsid w:val="00423B1B"/>
    <w:rsid w:val="00423C21"/>
    <w:rsid w:val="00423D4D"/>
    <w:rsid w:val="00423FDE"/>
    <w:rsid w:val="0042443E"/>
    <w:rsid w:val="004245FA"/>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0D4B"/>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89B"/>
    <w:rsid w:val="00435BF1"/>
    <w:rsid w:val="00435BFA"/>
    <w:rsid w:val="00435FB3"/>
    <w:rsid w:val="004361DD"/>
    <w:rsid w:val="00436A99"/>
    <w:rsid w:val="00436B43"/>
    <w:rsid w:val="00436BF9"/>
    <w:rsid w:val="00436C0F"/>
    <w:rsid w:val="00436C11"/>
    <w:rsid w:val="00436FF7"/>
    <w:rsid w:val="0043720F"/>
    <w:rsid w:val="00437592"/>
    <w:rsid w:val="00437674"/>
    <w:rsid w:val="00437726"/>
    <w:rsid w:val="00437994"/>
    <w:rsid w:val="00437AE4"/>
    <w:rsid w:val="00437B42"/>
    <w:rsid w:val="00437C9C"/>
    <w:rsid w:val="0044008A"/>
    <w:rsid w:val="0044058B"/>
    <w:rsid w:val="00440F02"/>
    <w:rsid w:val="004416EF"/>
    <w:rsid w:val="00441C5C"/>
    <w:rsid w:val="00441E22"/>
    <w:rsid w:val="00442016"/>
    <w:rsid w:val="00442119"/>
    <w:rsid w:val="00442327"/>
    <w:rsid w:val="004425B1"/>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1E93"/>
    <w:rsid w:val="00452755"/>
    <w:rsid w:val="00452A0A"/>
    <w:rsid w:val="00452B48"/>
    <w:rsid w:val="00452EB4"/>
    <w:rsid w:val="00452ECF"/>
    <w:rsid w:val="00452F46"/>
    <w:rsid w:val="00452FD7"/>
    <w:rsid w:val="00453B5B"/>
    <w:rsid w:val="00453C6F"/>
    <w:rsid w:val="00454442"/>
    <w:rsid w:val="004544DA"/>
    <w:rsid w:val="004546AB"/>
    <w:rsid w:val="004548E8"/>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2B1"/>
    <w:rsid w:val="0045732D"/>
    <w:rsid w:val="00457795"/>
    <w:rsid w:val="00460271"/>
    <w:rsid w:val="00460398"/>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3B5A"/>
    <w:rsid w:val="00463EF6"/>
    <w:rsid w:val="0046403B"/>
    <w:rsid w:val="00464220"/>
    <w:rsid w:val="0046433D"/>
    <w:rsid w:val="00464D6A"/>
    <w:rsid w:val="00464E85"/>
    <w:rsid w:val="0046517B"/>
    <w:rsid w:val="00465293"/>
    <w:rsid w:val="004653C3"/>
    <w:rsid w:val="00465C2D"/>
    <w:rsid w:val="00465D89"/>
    <w:rsid w:val="00465F95"/>
    <w:rsid w:val="00465FDB"/>
    <w:rsid w:val="00466038"/>
    <w:rsid w:val="00466490"/>
    <w:rsid w:val="0046669C"/>
    <w:rsid w:val="004666A4"/>
    <w:rsid w:val="00466B30"/>
    <w:rsid w:val="00466DA6"/>
    <w:rsid w:val="00466E88"/>
    <w:rsid w:val="0046703B"/>
    <w:rsid w:val="004676FF"/>
    <w:rsid w:val="00467B5D"/>
    <w:rsid w:val="00467D56"/>
    <w:rsid w:val="00467F7E"/>
    <w:rsid w:val="0047041E"/>
    <w:rsid w:val="0047079D"/>
    <w:rsid w:val="00471044"/>
    <w:rsid w:val="0047110B"/>
    <w:rsid w:val="0047192C"/>
    <w:rsid w:val="00471D81"/>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73"/>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28"/>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64AC"/>
    <w:rsid w:val="004867AF"/>
    <w:rsid w:val="00486A32"/>
    <w:rsid w:val="00487501"/>
    <w:rsid w:val="0048770D"/>
    <w:rsid w:val="004877B8"/>
    <w:rsid w:val="00487C22"/>
    <w:rsid w:val="00487C90"/>
    <w:rsid w:val="00487D34"/>
    <w:rsid w:val="004900D9"/>
    <w:rsid w:val="00490414"/>
    <w:rsid w:val="0049043B"/>
    <w:rsid w:val="004909B1"/>
    <w:rsid w:val="00490A07"/>
    <w:rsid w:val="004910DF"/>
    <w:rsid w:val="004912BC"/>
    <w:rsid w:val="00491939"/>
    <w:rsid w:val="00491B2C"/>
    <w:rsid w:val="00491C77"/>
    <w:rsid w:val="00491E7A"/>
    <w:rsid w:val="00492045"/>
    <w:rsid w:val="0049238D"/>
    <w:rsid w:val="0049239F"/>
    <w:rsid w:val="00492F01"/>
    <w:rsid w:val="00493170"/>
    <w:rsid w:val="00493172"/>
    <w:rsid w:val="004931F9"/>
    <w:rsid w:val="00493283"/>
    <w:rsid w:val="004936CE"/>
    <w:rsid w:val="00494024"/>
    <w:rsid w:val="00494396"/>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31D"/>
    <w:rsid w:val="004A7556"/>
    <w:rsid w:val="004A7573"/>
    <w:rsid w:val="004A79BF"/>
    <w:rsid w:val="004A7B15"/>
    <w:rsid w:val="004A7E8A"/>
    <w:rsid w:val="004B059F"/>
    <w:rsid w:val="004B06E5"/>
    <w:rsid w:val="004B0B58"/>
    <w:rsid w:val="004B0BD8"/>
    <w:rsid w:val="004B0E6E"/>
    <w:rsid w:val="004B1019"/>
    <w:rsid w:val="004B1282"/>
    <w:rsid w:val="004B1566"/>
    <w:rsid w:val="004B1638"/>
    <w:rsid w:val="004B18A2"/>
    <w:rsid w:val="004B19D0"/>
    <w:rsid w:val="004B1B5B"/>
    <w:rsid w:val="004B1CFF"/>
    <w:rsid w:val="004B1ECA"/>
    <w:rsid w:val="004B1F23"/>
    <w:rsid w:val="004B22B5"/>
    <w:rsid w:val="004B2396"/>
    <w:rsid w:val="004B24CB"/>
    <w:rsid w:val="004B2C8E"/>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324"/>
    <w:rsid w:val="004B591D"/>
    <w:rsid w:val="004B60E9"/>
    <w:rsid w:val="004B62ED"/>
    <w:rsid w:val="004B6A3A"/>
    <w:rsid w:val="004B6B1F"/>
    <w:rsid w:val="004B6D92"/>
    <w:rsid w:val="004B7280"/>
    <w:rsid w:val="004B7378"/>
    <w:rsid w:val="004B77AF"/>
    <w:rsid w:val="004B7FBD"/>
    <w:rsid w:val="004C04D9"/>
    <w:rsid w:val="004C05AD"/>
    <w:rsid w:val="004C0850"/>
    <w:rsid w:val="004C0857"/>
    <w:rsid w:val="004C09F5"/>
    <w:rsid w:val="004C0B84"/>
    <w:rsid w:val="004C0F00"/>
    <w:rsid w:val="004C0FAC"/>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38"/>
    <w:rsid w:val="004C469A"/>
    <w:rsid w:val="004C47F9"/>
    <w:rsid w:val="004C4A06"/>
    <w:rsid w:val="004C4CF6"/>
    <w:rsid w:val="004C5C3B"/>
    <w:rsid w:val="004C5C6B"/>
    <w:rsid w:val="004C5D0F"/>
    <w:rsid w:val="004C5DDD"/>
    <w:rsid w:val="004C6114"/>
    <w:rsid w:val="004C6307"/>
    <w:rsid w:val="004C6949"/>
    <w:rsid w:val="004C69CF"/>
    <w:rsid w:val="004C69D4"/>
    <w:rsid w:val="004C726D"/>
    <w:rsid w:val="004C7495"/>
    <w:rsid w:val="004C75D3"/>
    <w:rsid w:val="004C75F6"/>
    <w:rsid w:val="004C78A5"/>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564"/>
    <w:rsid w:val="004D261C"/>
    <w:rsid w:val="004D26DB"/>
    <w:rsid w:val="004D31DA"/>
    <w:rsid w:val="004D3381"/>
    <w:rsid w:val="004D36FF"/>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30C"/>
    <w:rsid w:val="004D75A0"/>
    <w:rsid w:val="004D7871"/>
    <w:rsid w:val="004D7ABB"/>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3E5B"/>
    <w:rsid w:val="004E4013"/>
    <w:rsid w:val="004E41AF"/>
    <w:rsid w:val="004E47B0"/>
    <w:rsid w:val="004E49A5"/>
    <w:rsid w:val="004E4B1E"/>
    <w:rsid w:val="004E4C1B"/>
    <w:rsid w:val="004E4D36"/>
    <w:rsid w:val="004E4E17"/>
    <w:rsid w:val="004E502E"/>
    <w:rsid w:val="004E56B0"/>
    <w:rsid w:val="004E5C32"/>
    <w:rsid w:val="004E5ECA"/>
    <w:rsid w:val="004E6A04"/>
    <w:rsid w:val="004E6D38"/>
    <w:rsid w:val="004E6DA5"/>
    <w:rsid w:val="004E6DFA"/>
    <w:rsid w:val="004E7060"/>
    <w:rsid w:val="004E71FB"/>
    <w:rsid w:val="004E742A"/>
    <w:rsid w:val="004E75AC"/>
    <w:rsid w:val="004E76B8"/>
    <w:rsid w:val="004E789C"/>
    <w:rsid w:val="004E7A65"/>
    <w:rsid w:val="004E7AEF"/>
    <w:rsid w:val="004E7F14"/>
    <w:rsid w:val="004F02C9"/>
    <w:rsid w:val="004F0486"/>
    <w:rsid w:val="004F0563"/>
    <w:rsid w:val="004F0902"/>
    <w:rsid w:val="004F0A14"/>
    <w:rsid w:val="004F0C1C"/>
    <w:rsid w:val="004F0DA4"/>
    <w:rsid w:val="004F10AF"/>
    <w:rsid w:val="004F1142"/>
    <w:rsid w:val="004F1568"/>
    <w:rsid w:val="004F2136"/>
    <w:rsid w:val="004F2188"/>
    <w:rsid w:val="004F260D"/>
    <w:rsid w:val="004F2989"/>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E1"/>
    <w:rsid w:val="004F60FB"/>
    <w:rsid w:val="004F63E6"/>
    <w:rsid w:val="004F6AAD"/>
    <w:rsid w:val="004F6C0E"/>
    <w:rsid w:val="004F6C98"/>
    <w:rsid w:val="004F7034"/>
    <w:rsid w:val="004F77D4"/>
    <w:rsid w:val="004F784C"/>
    <w:rsid w:val="004F78D8"/>
    <w:rsid w:val="004F7901"/>
    <w:rsid w:val="004F79E4"/>
    <w:rsid w:val="0050002D"/>
    <w:rsid w:val="00500220"/>
    <w:rsid w:val="0050036A"/>
    <w:rsid w:val="00500789"/>
    <w:rsid w:val="00500BCF"/>
    <w:rsid w:val="0050170E"/>
    <w:rsid w:val="00501926"/>
    <w:rsid w:val="00501A4C"/>
    <w:rsid w:val="00501FDE"/>
    <w:rsid w:val="005022D9"/>
    <w:rsid w:val="005028AC"/>
    <w:rsid w:val="005028D9"/>
    <w:rsid w:val="00502937"/>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52"/>
    <w:rsid w:val="00504CFC"/>
    <w:rsid w:val="005052E6"/>
    <w:rsid w:val="005055C6"/>
    <w:rsid w:val="00505735"/>
    <w:rsid w:val="00505979"/>
    <w:rsid w:val="00505E15"/>
    <w:rsid w:val="00506131"/>
    <w:rsid w:val="005067BD"/>
    <w:rsid w:val="00506B18"/>
    <w:rsid w:val="00507450"/>
    <w:rsid w:val="00507559"/>
    <w:rsid w:val="00507644"/>
    <w:rsid w:val="00507BE6"/>
    <w:rsid w:val="00507DFB"/>
    <w:rsid w:val="0051006C"/>
    <w:rsid w:val="0051023B"/>
    <w:rsid w:val="00510368"/>
    <w:rsid w:val="00511241"/>
    <w:rsid w:val="005115FE"/>
    <w:rsid w:val="00511826"/>
    <w:rsid w:val="00512072"/>
    <w:rsid w:val="0051209F"/>
    <w:rsid w:val="005122D4"/>
    <w:rsid w:val="00512685"/>
    <w:rsid w:val="00512744"/>
    <w:rsid w:val="0051284C"/>
    <w:rsid w:val="005129E1"/>
    <w:rsid w:val="00512EFF"/>
    <w:rsid w:val="00513872"/>
    <w:rsid w:val="00513BC9"/>
    <w:rsid w:val="005141D3"/>
    <w:rsid w:val="005142BD"/>
    <w:rsid w:val="00515377"/>
    <w:rsid w:val="005153DF"/>
    <w:rsid w:val="00515426"/>
    <w:rsid w:val="00515452"/>
    <w:rsid w:val="0051573E"/>
    <w:rsid w:val="00515872"/>
    <w:rsid w:val="0051589A"/>
    <w:rsid w:val="00515AEA"/>
    <w:rsid w:val="00515CE6"/>
    <w:rsid w:val="00515E02"/>
    <w:rsid w:val="00515E0D"/>
    <w:rsid w:val="0051607A"/>
    <w:rsid w:val="0051612F"/>
    <w:rsid w:val="0051617A"/>
    <w:rsid w:val="0051684D"/>
    <w:rsid w:val="005169E3"/>
    <w:rsid w:val="00516AC0"/>
    <w:rsid w:val="00517010"/>
    <w:rsid w:val="00517BBC"/>
    <w:rsid w:val="00517DC4"/>
    <w:rsid w:val="00517E80"/>
    <w:rsid w:val="005201CD"/>
    <w:rsid w:val="005202C6"/>
    <w:rsid w:val="00520778"/>
    <w:rsid w:val="0052094C"/>
    <w:rsid w:val="00520E13"/>
    <w:rsid w:val="00520ECE"/>
    <w:rsid w:val="00520F38"/>
    <w:rsid w:val="00521302"/>
    <w:rsid w:val="005213BD"/>
    <w:rsid w:val="00521461"/>
    <w:rsid w:val="005215E0"/>
    <w:rsid w:val="00521711"/>
    <w:rsid w:val="00521DDA"/>
    <w:rsid w:val="00522095"/>
    <w:rsid w:val="00522439"/>
    <w:rsid w:val="0052254F"/>
    <w:rsid w:val="005225C4"/>
    <w:rsid w:val="0052287B"/>
    <w:rsid w:val="005230E3"/>
    <w:rsid w:val="00523956"/>
    <w:rsid w:val="00523A21"/>
    <w:rsid w:val="00523CB7"/>
    <w:rsid w:val="0052419D"/>
    <w:rsid w:val="005242F4"/>
    <w:rsid w:val="005246E2"/>
    <w:rsid w:val="005247ED"/>
    <w:rsid w:val="00524BC1"/>
    <w:rsid w:val="00524C31"/>
    <w:rsid w:val="00524C4E"/>
    <w:rsid w:val="00524C5F"/>
    <w:rsid w:val="00524EE7"/>
    <w:rsid w:val="00525298"/>
    <w:rsid w:val="005254F1"/>
    <w:rsid w:val="00525612"/>
    <w:rsid w:val="005256FB"/>
    <w:rsid w:val="00525A58"/>
    <w:rsid w:val="00525ABA"/>
    <w:rsid w:val="00525AEC"/>
    <w:rsid w:val="00526D0E"/>
    <w:rsid w:val="00526E3D"/>
    <w:rsid w:val="00526E94"/>
    <w:rsid w:val="005278A1"/>
    <w:rsid w:val="0052795F"/>
    <w:rsid w:val="00527DBD"/>
    <w:rsid w:val="00527F62"/>
    <w:rsid w:val="00530219"/>
    <w:rsid w:val="0053033B"/>
    <w:rsid w:val="005303FF"/>
    <w:rsid w:val="00530D80"/>
    <w:rsid w:val="00531053"/>
    <w:rsid w:val="0053120C"/>
    <w:rsid w:val="00531481"/>
    <w:rsid w:val="00531863"/>
    <w:rsid w:val="00531C1D"/>
    <w:rsid w:val="00531CB8"/>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4CD8"/>
    <w:rsid w:val="0053528F"/>
    <w:rsid w:val="00535F02"/>
    <w:rsid w:val="00535FF6"/>
    <w:rsid w:val="00536315"/>
    <w:rsid w:val="00536362"/>
    <w:rsid w:val="005363C4"/>
    <w:rsid w:val="00536B42"/>
    <w:rsid w:val="00536DEF"/>
    <w:rsid w:val="00537249"/>
    <w:rsid w:val="00537341"/>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58D"/>
    <w:rsid w:val="0054674E"/>
    <w:rsid w:val="00546851"/>
    <w:rsid w:val="00546FF9"/>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589"/>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088"/>
    <w:rsid w:val="0055418D"/>
    <w:rsid w:val="00554240"/>
    <w:rsid w:val="00554A8C"/>
    <w:rsid w:val="005556DB"/>
    <w:rsid w:val="00555A93"/>
    <w:rsid w:val="0055619C"/>
    <w:rsid w:val="00556469"/>
    <w:rsid w:val="00556565"/>
    <w:rsid w:val="00556C7A"/>
    <w:rsid w:val="005570A8"/>
    <w:rsid w:val="0055734A"/>
    <w:rsid w:val="00557CAA"/>
    <w:rsid w:val="00557DC6"/>
    <w:rsid w:val="00557F97"/>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994"/>
    <w:rsid w:val="00566A26"/>
    <w:rsid w:val="00566AF5"/>
    <w:rsid w:val="00566B1D"/>
    <w:rsid w:val="005670E7"/>
    <w:rsid w:val="005671F2"/>
    <w:rsid w:val="005676FD"/>
    <w:rsid w:val="0056780E"/>
    <w:rsid w:val="00567B0D"/>
    <w:rsid w:val="00567FA2"/>
    <w:rsid w:val="0057037C"/>
    <w:rsid w:val="00570BD8"/>
    <w:rsid w:val="00570F43"/>
    <w:rsid w:val="00571100"/>
    <w:rsid w:val="005713E2"/>
    <w:rsid w:val="00571685"/>
    <w:rsid w:val="00571690"/>
    <w:rsid w:val="00571AE6"/>
    <w:rsid w:val="00571E22"/>
    <w:rsid w:val="00571FBA"/>
    <w:rsid w:val="005720BF"/>
    <w:rsid w:val="0057227B"/>
    <w:rsid w:val="0057240D"/>
    <w:rsid w:val="00572729"/>
    <w:rsid w:val="00572A93"/>
    <w:rsid w:val="0057323E"/>
    <w:rsid w:val="00573521"/>
    <w:rsid w:val="005736E7"/>
    <w:rsid w:val="0057385B"/>
    <w:rsid w:val="005739B2"/>
    <w:rsid w:val="00573B47"/>
    <w:rsid w:val="00573C5F"/>
    <w:rsid w:val="00573E58"/>
    <w:rsid w:val="0057428B"/>
    <w:rsid w:val="00574629"/>
    <w:rsid w:val="005748E7"/>
    <w:rsid w:val="0057514C"/>
    <w:rsid w:val="00575379"/>
    <w:rsid w:val="00575646"/>
    <w:rsid w:val="005757AF"/>
    <w:rsid w:val="00575876"/>
    <w:rsid w:val="00575A0C"/>
    <w:rsid w:val="0057630C"/>
    <w:rsid w:val="005764BA"/>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C1C"/>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361"/>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4B"/>
    <w:rsid w:val="005A06DD"/>
    <w:rsid w:val="005A08EF"/>
    <w:rsid w:val="005A0C24"/>
    <w:rsid w:val="005A19C2"/>
    <w:rsid w:val="005A22E4"/>
    <w:rsid w:val="005A2B01"/>
    <w:rsid w:val="005A2D39"/>
    <w:rsid w:val="005A2DF6"/>
    <w:rsid w:val="005A30B5"/>
    <w:rsid w:val="005A3306"/>
    <w:rsid w:val="005A3406"/>
    <w:rsid w:val="005A3754"/>
    <w:rsid w:val="005A3880"/>
    <w:rsid w:val="005A3CB0"/>
    <w:rsid w:val="005A3CDA"/>
    <w:rsid w:val="005A4184"/>
    <w:rsid w:val="005A422F"/>
    <w:rsid w:val="005A46B2"/>
    <w:rsid w:val="005A4728"/>
    <w:rsid w:val="005A4780"/>
    <w:rsid w:val="005A4BCE"/>
    <w:rsid w:val="005A4D7F"/>
    <w:rsid w:val="005A5389"/>
    <w:rsid w:val="005A567F"/>
    <w:rsid w:val="005A57C4"/>
    <w:rsid w:val="005A5856"/>
    <w:rsid w:val="005A585A"/>
    <w:rsid w:val="005A58C5"/>
    <w:rsid w:val="005A5A14"/>
    <w:rsid w:val="005A5AB2"/>
    <w:rsid w:val="005A5CA2"/>
    <w:rsid w:val="005A60EB"/>
    <w:rsid w:val="005A665B"/>
    <w:rsid w:val="005A6946"/>
    <w:rsid w:val="005A6B7E"/>
    <w:rsid w:val="005A75B1"/>
    <w:rsid w:val="005A77D1"/>
    <w:rsid w:val="005A7E3B"/>
    <w:rsid w:val="005B03CC"/>
    <w:rsid w:val="005B121D"/>
    <w:rsid w:val="005B150C"/>
    <w:rsid w:val="005B176B"/>
    <w:rsid w:val="005B1A5E"/>
    <w:rsid w:val="005B1AD7"/>
    <w:rsid w:val="005B1BFE"/>
    <w:rsid w:val="005B1F03"/>
    <w:rsid w:val="005B2635"/>
    <w:rsid w:val="005B2E29"/>
    <w:rsid w:val="005B2E57"/>
    <w:rsid w:val="005B338D"/>
    <w:rsid w:val="005B39DF"/>
    <w:rsid w:val="005B3A75"/>
    <w:rsid w:val="005B3CCB"/>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430"/>
    <w:rsid w:val="005C254C"/>
    <w:rsid w:val="005C25AC"/>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2C4C"/>
    <w:rsid w:val="005D343B"/>
    <w:rsid w:val="005D3CDD"/>
    <w:rsid w:val="005D4126"/>
    <w:rsid w:val="005D44EE"/>
    <w:rsid w:val="005D45A8"/>
    <w:rsid w:val="005D4A61"/>
    <w:rsid w:val="005D5048"/>
    <w:rsid w:val="005D5790"/>
    <w:rsid w:val="005D59B3"/>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82C"/>
    <w:rsid w:val="005E3BA1"/>
    <w:rsid w:val="005E3C66"/>
    <w:rsid w:val="005E48AA"/>
    <w:rsid w:val="005E51EC"/>
    <w:rsid w:val="005E5652"/>
    <w:rsid w:val="005E5A16"/>
    <w:rsid w:val="005E5AA7"/>
    <w:rsid w:val="005E5B2C"/>
    <w:rsid w:val="005E5C7E"/>
    <w:rsid w:val="005E61DE"/>
    <w:rsid w:val="005E6263"/>
    <w:rsid w:val="005E6304"/>
    <w:rsid w:val="005E6E01"/>
    <w:rsid w:val="005E6F9C"/>
    <w:rsid w:val="005E72D8"/>
    <w:rsid w:val="005E7452"/>
    <w:rsid w:val="005E7460"/>
    <w:rsid w:val="005E793C"/>
    <w:rsid w:val="005E7AE0"/>
    <w:rsid w:val="005E7CB2"/>
    <w:rsid w:val="005F025C"/>
    <w:rsid w:val="005F04F9"/>
    <w:rsid w:val="005F0558"/>
    <w:rsid w:val="005F0B7D"/>
    <w:rsid w:val="005F0CC8"/>
    <w:rsid w:val="005F0FB1"/>
    <w:rsid w:val="005F114E"/>
    <w:rsid w:val="005F13AB"/>
    <w:rsid w:val="005F1A8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B67"/>
    <w:rsid w:val="005F5E57"/>
    <w:rsid w:val="005F5EDF"/>
    <w:rsid w:val="005F60A7"/>
    <w:rsid w:val="005F6183"/>
    <w:rsid w:val="005F7039"/>
    <w:rsid w:val="005F783A"/>
    <w:rsid w:val="005F7F36"/>
    <w:rsid w:val="00600371"/>
    <w:rsid w:val="00600462"/>
    <w:rsid w:val="006005CA"/>
    <w:rsid w:val="00600668"/>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4E19"/>
    <w:rsid w:val="00605254"/>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D31"/>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42E8"/>
    <w:rsid w:val="00615141"/>
    <w:rsid w:val="00615609"/>
    <w:rsid w:val="00615882"/>
    <w:rsid w:val="006159EC"/>
    <w:rsid w:val="00615C61"/>
    <w:rsid w:val="00616150"/>
    <w:rsid w:val="006161B5"/>
    <w:rsid w:val="0061679B"/>
    <w:rsid w:val="00616875"/>
    <w:rsid w:val="00616BA7"/>
    <w:rsid w:val="0061747B"/>
    <w:rsid w:val="006176E8"/>
    <w:rsid w:val="00617BE4"/>
    <w:rsid w:val="00620068"/>
    <w:rsid w:val="00620121"/>
    <w:rsid w:val="00620154"/>
    <w:rsid w:val="0062015C"/>
    <w:rsid w:val="006201C8"/>
    <w:rsid w:val="00620541"/>
    <w:rsid w:val="00620573"/>
    <w:rsid w:val="006207D7"/>
    <w:rsid w:val="006208F8"/>
    <w:rsid w:val="00620CBA"/>
    <w:rsid w:val="006211AD"/>
    <w:rsid w:val="006214E8"/>
    <w:rsid w:val="0062154F"/>
    <w:rsid w:val="006216E9"/>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D42"/>
    <w:rsid w:val="00626E22"/>
    <w:rsid w:val="00626E78"/>
    <w:rsid w:val="006277F0"/>
    <w:rsid w:val="00627A8A"/>
    <w:rsid w:val="00627E1A"/>
    <w:rsid w:val="00630263"/>
    <w:rsid w:val="006304D5"/>
    <w:rsid w:val="0063052C"/>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312"/>
    <w:rsid w:val="006374D2"/>
    <w:rsid w:val="00637509"/>
    <w:rsid w:val="006377DF"/>
    <w:rsid w:val="00637B7D"/>
    <w:rsid w:val="006401DE"/>
    <w:rsid w:val="006402C7"/>
    <w:rsid w:val="00640336"/>
    <w:rsid w:val="006404D3"/>
    <w:rsid w:val="006406AF"/>
    <w:rsid w:val="006406C5"/>
    <w:rsid w:val="006407D9"/>
    <w:rsid w:val="006409BE"/>
    <w:rsid w:val="00640C41"/>
    <w:rsid w:val="00640DF6"/>
    <w:rsid w:val="006410E4"/>
    <w:rsid w:val="0064117F"/>
    <w:rsid w:val="00641630"/>
    <w:rsid w:val="00641948"/>
    <w:rsid w:val="00641AF0"/>
    <w:rsid w:val="00641B27"/>
    <w:rsid w:val="00641DB7"/>
    <w:rsid w:val="0064262F"/>
    <w:rsid w:val="00642693"/>
    <w:rsid w:val="00642899"/>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115"/>
    <w:rsid w:val="006452DD"/>
    <w:rsid w:val="00645472"/>
    <w:rsid w:val="0064556B"/>
    <w:rsid w:val="00645804"/>
    <w:rsid w:val="006459E2"/>
    <w:rsid w:val="00645CD9"/>
    <w:rsid w:val="00645D7E"/>
    <w:rsid w:val="00645EE1"/>
    <w:rsid w:val="00646434"/>
    <w:rsid w:val="00646643"/>
    <w:rsid w:val="00646D13"/>
    <w:rsid w:val="00646FE1"/>
    <w:rsid w:val="006478C2"/>
    <w:rsid w:val="0064799B"/>
    <w:rsid w:val="006479BB"/>
    <w:rsid w:val="00647A16"/>
    <w:rsid w:val="00647BC9"/>
    <w:rsid w:val="00647D67"/>
    <w:rsid w:val="00650C4A"/>
    <w:rsid w:val="00650E53"/>
    <w:rsid w:val="00650ED6"/>
    <w:rsid w:val="00650F4A"/>
    <w:rsid w:val="0065101E"/>
    <w:rsid w:val="006512C1"/>
    <w:rsid w:val="0065142A"/>
    <w:rsid w:val="00651688"/>
    <w:rsid w:val="0065178C"/>
    <w:rsid w:val="00651AEA"/>
    <w:rsid w:val="00651B15"/>
    <w:rsid w:val="00652356"/>
    <w:rsid w:val="00652394"/>
    <w:rsid w:val="006527C9"/>
    <w:rsid w:val="00652FAF"/>
    <w:rsid w:val="006536FA"/>
    <w:rsid w:val="00653738"/>
    <w:rsid w:val="0065453B"/>
    <w:rsid w:val="00654578"/>
    <w:rsid w:val="00654BAE"/>
    <w:rsid w:val="00654BDE"/>
    <w:rsid w:val="00654EF6"/>
    <w:rsid w:val="00654FBB"/>
    <w:rsid w:val="00655631"/>
    <w:rsid w:val="00655BC0"/>
    <w:rsid w:val="00655CCC"/>
    <w:rsid w:val="0065622D"/>
    <w:rsid w:val="006562D0"/>
    <w:rsid w:val="006563F3"/>
    <w:rsid w:val="006566AA"/>
    <w:rsid w:val="00656F28"/>
    <w:rsid w:val="00657032"/>
    <w:rsid w:val="006574FB"/>
    <w:rsid w:val="0065763A"/>
    <w:rsid w:val="00657BFA"/>
    <w:rsid w:val="00657E5C"/>
    <w:rsid w:val="0066038B"/>
    <w:rsid w:val="00660A03"/>
    <w:rsid w:val="00660BFA"/>
    <w:rsid w:val="00660BFE"/>
    <w:rsid w:val="00660ED4"/>
    <w:rsid w:val="00661066"/>
    <w:rsid w:val="00661281"/>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EA9"/>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6DE5"/>
    <w:rsid w:val="0067704A"/>
    <w:rsid w:val="006772D2"/>
    <w:rsid w:val="006773DB"/>
    <w:rsid w:val="0067754A"/>
    <w:rsid w:val="006775FE"/>
    <w:rsid w:val="00677A30"/>
    <w:rsid w:val="00677C47"/>
    <w:rsid w:val="00677D1E"/>
    <w:rsid w:val="006800A3"/>
    <w:rsid w:val="006806EE"/>
    <w:rsid w:val="0068092A"/>
    <w:rsid w:val="00680C0C"/>
    <w:rsid w:val="006819B7"/>
    <w:rsid w:val="00681AFD"/>
    <w:rsid w:val="00681B48"/>
    <w:rsid w:val="00681D2E"/>
    <w:rsid w:val="00681E6C"/>
    <w:rsid w:val="00681EB2"/>
    <w:rsid w:val="006820D2"/>
    <w:rsid w:val="00682544"/>
    <w:rsid w:val="006825B6"/>
    <w:rsid w:val="00682846"/>
    <w:rsid w:val="00682D0A"/>
    <w:rsid w:val="006834D6"/>
    <w:rsid w:val="0068360F"/>
    <w:rsid w:val="00684486"/>
    <w:rsid w:val="0068463C"/>
    <w:rsid w:val="00684686"/>
    <w:rsid w:val="00685039"/>
    <w:rsid w:val="0068547B"/>
    <w:rsid w:val="006854AB"/>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059"/>
    <w:rsid w:val="0069014A"/>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EC7"/>
    <w:rsid w:val="00693F9C"/>
    <w:rsid w:val="00694255"/>
    <w:rsid w:val="006947D4"/>
    <w:rsid w:val="00694E22"/>
    <w:rsid w:val="00694FA7"/>
    <w:rsid w:val="006950BC"/>
    <w:rsid w:val="00695271"/>
    <w:rsid w:val="006959B5"/>
    <w:rsid w:val="00696061"/>
    <w:rsid w:val="00696904"/>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26E"/>
    <w:rsid w:val="006A464C"/>
    <w:rsid w:val="006A4916"/>
    <w:rsid w:val="006A4C58"/>
    <w:rsid w:val="006A4CD3"/>
    <w:rsid w:val="006A502C"/>
    <w:rsid w:val="006A5414"/>
    <w:rsid w:val="006A55A3"/>
    <w:rsid w:val="006A576D"/>
    <w:rsid w:val="006A5B55"/>
    <w:rsid w:val="006A5DBD"/>
    <w:rsid w:val="006A5EBB"/>
    <w:rsid w:val="006A5FAD"/>
    <w:rsid w:val="006A6273"/>
    <w:rsid w:val="006A6381"/>
    <w:rsid w:val="006A65E6"/>
    <w:rsid w:val="006A6605"/>
    <w:rsid w:val="006A66BD"/>
    <w:rsid w:val="006A6962"/>
    <w:rsid w:val="006A6B50"/>
    <w:rsid w:val="006A6D1E"/>
    <w:rsid w:val="006A704C"/>
    <w:rsid w:val="006A7132"/>
    <w:rsid w:val="006A7184"/>
    <w:rsid w:val="006A7648"/>
    <w:rsid w:val="006A7800"/>
    <w:rsid w:val="006A789B"/>
    <w:rsid w:val="006A78D9"/>
    <w:rsid w:val="006A7E35"/>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CE2"/>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180"/>
    <w:rsid w:val="006B62AF"/>
    <w:rsid w:val="006B637A"/>
    <w:rsid w:val="006B639C"/>
    <w:rsid w:val="006B6C73"/>
    <w:rsid w:val="006B7228"/>
    <w:rsid w:val="006B7331"/>
    <w:rsid w:val="006B73AF"/>
    <w:rsid w:val="006B7472"/>
    <w:rsid w:val="006B7491"/>
    <w:rsid w:val="006B7561"/>
    <w:rsid w:val="006B767B"/>
    <w:rsid w:val="006B783F"/>
    <w:rsid w:val="006B7896"/>
    <w:rsid w:val="006B7AA0"/>
    <w:rsid w:val="006B7DE3"/>
    <w:rsid w:val="006B7F16"/>
    <w:rsid w:val="006C049C"/>
    <w:rsid w:val="006C071C"/>
    <w:rsid w:val="006C0732"/>
    <w:rsid w:val="006C0CE5"/>
    <w:rsid w:val="006C0E2F"/>
    <w:rsid w:val="006C0EC1"/>
    <w:rsid w:val="006C0FAF"/>
    <w:rsid w:val="006C1123"/>
    <w:rsid w:val="006C11CD"/>
    <w:rsid w:val="006C1227"/>
    <w:rsid w:val="006C12B6"/>
    <w:rsid w:val="006C1412"/>
    <w:rsid w:val="006C14DD"/>
    <w:rsid w:val="006C177D"/>
    <w:rsid w:val="006C1948"/>
    <w:rsid w:val="006C1FDD"/>
    <w:rsid w:val="006C247C"/>
    <w:rsid w:val="006C2599"/>
    <w:rsid w:val="006C27F0"/>
    <w:rsid w:val="006C28EE"/>
    <w:rsid w:val="006C2B19"/>
    <w:rsid w:val="006C2C0B"/>
    <w:rsid w:val="006C2E2C"/>
    <w:rsid w:val="006C2FE3"/>
    <w:rsid w:val="006C3143"/>
    <w:rsid w:val="006C3583"/>
    <w:rsid w:val="006C35C2"/>
    <w:rsid w:val="006C362B"/>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23F"/>
    <w:rsid w:val="006D0A5A"/>
    <w:rsid w:val="006D0BDE"/>
    <w:rsid w:val="006D0BE5"/>
    <w:rsid w:val="006D0CF1"/>
    <w:rsid w:val="006D0F26"/>
    <w:rsid w:val="006D0F7A"/>
    <w:rsid w:val="006D1100"/>
    <w:rsid w:val="006D141A"/>
    <w:rsid w:val="006D15FC"/>
    <w:rsid w:val="006D1817"/>
    <w:rsid w:val="006D1B21"/>
    <w:rsid w:val="006D20D6"/>
    <w:rsid w:val="006D2543"/>
    <w:rsid w:val="006D2624"/>
    <w:rsid w:val="006D276D"/>
    <w:rsid w:val="006D2795"/>
    <w:rsid w:val="006D27D2"/>
    <w:rsid w:val="006D2984"/>
    <w:rsid w:val="006D29C4"/>
    <w:rsid w:val="006D2D35"/>
    <w:rsid w:val="006D2EA0"/>
    <w:rsid w:val="006D3918"/>
    <w:rsid w:val="006D3C67"/>
    <w:rsid w:val="006D3E32"/>
    <w:rsid w:val="006D4803"/>
    <w:rsid w:val="006D4A19"/>
    <w:rsid w:val="006D4AB0"/>
    <w:rsid w:val="006D4C90"/>
    <w:rsid w:val="006D4CF0"/>
    <w:rsid w:val="006D4DFF"/>
    <w:rsid w:val="006D550F"/>
    <w:rsid w:val="006D5568"/>
    <w:rsid w:val="006D5571"/>
    <w:rsid w:val="006D5D9A"/>
    <w:rsid w:val="006D62B8"/>
    <w:rsid w:val="006D6525"/>
    <w:rsid w:val="006D70DC"/>
    <w:rsid w:val="006D711D"/>
    <w:rsid w:val="006D75DB"/>
    <w:rsid w:val="006D76E6"/>
    <w:rsid w:val="006D770C"/>
    <w:rsid w:val="006D7767"/>
    <w:rsid w:val="006D7819"/>
    <w:rsid w:val="006E00CA"/>
    <w:rsid w:val="006E0405"/>
    <w:rsid w:val="006E080C"/>
    <w:rsid w:val="006E097F"/>
    <w:rsid w:val="006E0F8D"/>
    <w:rsid w:val="006E0FA1"/>
    <w:rsid w:val="006E159C"/>
    <w:rsid w:val="006E1782"/>
    <w:rsid w:val="006E1CC2"/>
    <w:rsid w:val="006E1FF5"/>
    <w:rsid w:val="006E2092"/>
    <w:rsid w:val="006E22DB"/>
    <w:rsid w:val="006E24C9"/>
    <w:rsid w:val="006E24E3"/>
    <w:rsid w:val="006E25B1"/>
    <w:rsid w:val="006E2992"/>
    <w:rsid w:val="006E2E17"/>
    <w:rsid w:val="006E2F1D"/>
    <w:rsid w:val="006E2F6C"/>
    <w:rsid w:val="006E301B"/>
    <w:rsid w:val="006E3113"/>
    <w:rsid w:val="006E38C9"/>
    <w:rsid w:val="006E3A3B"/>
    <w:rsid w:val="006E4116"/>
    <w:rsid w:val="006E4445"/>
    <w:rsid w:val="006E4980"/>
    <w:rsid w:val="006E4E5C"/>
    <w:rsid w:val="006E4EC9"/>
    <w:rsid w:val="006E50B3"/>
    <w:rsid w:val="006E55DF"/>
    <w:rsid w:val="006E5A2D"/>
    <w:rsid w:val="006E604F"/>
    <w:rsid w:val="006E6897"/>
    <w:rsid w:val="006E6CDD"/>
    <w:rsid w:val="006E7383"/>
    <w:rsid w:val="006E758C"/>
    <w:rsid w:val="006E769B"/>
    <w:rsid w:val="006E7729"/>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59B"/>
    <w:rsid w:val="006F6C3B"/>
    <w:rsid w:val="006F7B86"/>
    <w:rsid w:val="006F7CD7"/>
    <w:rsid w:val="0070044C"/>
    <w:rsid w:val="0070074B"/>
    <w:rsid w:val="0070088A"/>
    <w:rsid w:val="00700D6D"/>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3DA8"/>
    <w:rsid w:val="00703E77"/>
    <w:rsid w:val="0070418F"/>
    <w:rsid w:val="00704278"/>
    <w:rsid w:val="0070469E"/>
    <w:rsid w:val="0070487F"/>
    <w:rsid w:val="00704CDE"/>
    <w:rsid w:val="00704D3E"/>
    <w:rsid w:val="00704EAE"/>
    <w:rsid w:val="00704F30"/>
    <w:rsid w:val="00705009"/>
    <w:rsid w:val="007051DB"/>
    <w:rsid w:val="007057DF"/>
    <w:rsid w:val="007058AA"/>
    <w:rsid w:val="00706228"/>
    <w:rsid w:val="00706638"/>
    <w:rsid w:val="0070681D"/>
    <w:rsid w:val="0070760A"/>
    <w:rsid w:val="00707792"/>
    <w:rsid w:val="007079B2"/>
    <w:rsid w:val="00707A30"/>
    <w:rsid w:val="00707C80"/>
    <w:rsid w:val="007100C5"/>
    <w:rsid w:val="00710166"/>
    <w:rsid w:val="007104B1"/>
    <w:rsid w:val="0071059E"/>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396"/>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17A77"/>
    <w:rsid w:val="00720008"/>
    <w:rsid w:val="0072024F"/>
    <w:rsid w:val="0072034F"/>
    <w:rsid w:val="0072054F"/>
    <w:rsid w:val="00720715"/>
    <w:rsid w:val="00720AD8"/>
    <w:rsid w:val="00720D17"/>
    <w:rsid w:val="00720D43"/>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5B4"/>
    <w:rsid w:val="00724E53"/>
    <w:rsid w:val="0072535D"/>
    <w:rsid w:val="007254F9"/>
    <w:rsid w:val="00725689"/>
    <w:rsid w:val="00725731"/>
    <w:rsid w:val="007259EF"/>
    <w:rsid w:val="00726201"/>
    <w:rsid w:val="0072652D"/>
    <w:rsid w:val="00726939"/>
    <w:rsid w:val="00726F58"/>
    <w:rsid w:val="00727533"/>
    <w:rsid w:val="00727B60"/>
    <w:rsid w:val="00727DE0"/>
    <w:rsid w:val="0073012E"/>
    <w:rsid w:val="007307E8"/>
    <w:rsid w:val="00730806"/>
    <w:rsid w:val="00730817"/>
    <w:rsid w:val="007309E1"/>
    <w:rsid w:val="00730BA6"/>
    <w:rsid w:val="00730E23"/>
    <w:rsid w:val="00730E8C"/>
    <w:rsid w:val="00730EC2"/>
    <w:rsid w:val="00730EF9"/>
    <w:rsid w:val="00730F0A"/>
    <w:rsid w:val="007312E9"/>
    <w:rsid w:val="007314B9"/>
    <w:rsid w:val="00731650"/>
    <w:rsid w:val="00731B86"/>
    <w:rsid w:val="00731E75"/>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5EF3"/>
    <w:rsid w:val="00735FC7"/>
    <w:rsid w:val="0073610B"/>
    <w:rsid w:val="00736944"/>
    <w:rsid w:val="00736A63"/>
    <w:rsid w:val="00736D76"/>
    <w:rsid w:val="00737085"/>
    <w:rsid w:val="007372BC"/>
    <w:rsid w:val="007373A2"/>
    <w:rsid w:val="00737AB0"/>
    <w:rsid w:val="007406E8"/>
    <w:rsid w:val="00740D08"/>
    <w:rsid w:val="00740E64"/>
    <w:rsid w:val="0074132B"/>
    <w:rsid w:val="0074155B"/>
    <w:rsid w:val="00741B84"/>
    <w:rsid w:val="00741CA7"/>
    <w:rsid w:val="00741CDB"/>
    <w:rsid w:val="00742419"/>
    <w:rsid w:val="007425F8"/>
    <w:rsid w:val="007427BF"/>
    <w:rsid w:val="00742857"/>
    <w:rsid w:val="00742CE6"/>
    <w:rsid w:val="00742D99"/>
    <w:rsid w:val="00743248"/>
    <w:rsid w:val="007432F0"/>
    <w:rsid w:val="00743AE4"/>
    <w:rsid w:val="00743D6F"/>
    <w:rsid w:val="00743E0C"/>
    <w:rsid w:val="00744047"/>
    <w:rsid w:val="007445B5"/>
    <w:rsid w:val="0074495E"/>
    <w:rsid w:val="00744A17"/>
    <w:rsid w:val="00744C0B"/>
    <w:rsid w:val="00744E0A"/>
    <w:rsid w:val="00744E23"/>
    <w:rsid w:val="00744F08"/>
    <w:rsid w:val="00745192"/>
    <w:rsid w:val="0074527A"/>
    <w:rsid w:val="007452D1"/>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E8"/>
    <w:rsid w:val="007524F7"/>
    <w:rsid w:val="007527D2"/>
    <w:rsid w:val="00752AC2"/>
    <w:rsid w:val="00752B9E"/>
    <w:rsid w:val="00752F6B"/>
    <w:rsid w:val="0075321D"/>
    <w:rsid w:val="00753279"/>
    <w:rsid w:val="00753591"/>
    <w:rsid w:val="00754018"/>
    <w:rsid w:val="007541E6"/>
    <w:rsid w:val="00754472"/>
    <w:rsid w:val="007547DE"/>
    <w:rsid w:val="0075485B"/>
    <w:rsid w:val="00754DC2"/>
    <w:rsid w:val="007554E8"/>
    <w:rsid w:val="0075592D"/>
    <w:rsid w:val="00755B76"/>
    <w:rsid w:val="00755D90"/>
    <w:rsid w:val="00755E81"/>
    <w:rsid w:val="00755EA3"/>
    <w:rsid w:val="00755F72"/>
    <w:rsid w:val="00755FB2"/>
    <w:rsid w:val="00756029"/>
    <w:rsid w:val="0075654C"/>
    <w:rsid w:val="00756AF7"/>
    <w:rsid w:val="007578FE"/>
    <w:rsid w:val="00757B85"/>
    <w:rsid w:val="00757E63"/>
    <w:rsid w:val="00757EFE"/>
    <w:rsid w:val="007608C3"/>
    <w:rsid w:val="00760EB1"/>
    <w:rsid w:val="00760F67"/>
    <w:rsid w:val="00761C44"/>
    <w:rsid w:val="00761EFD"/>
    <w:rsid w:val="007620BA"/>
    <w:rsid w:val="00762198"/>
    <w:rsid w:val="007623EB"/>
    <w:rsid w:val="0076242C"/>
    <w:rsid w:val="0076258B"/>
    <w:rsid w:val="00762702"/>
    <w:rsid w:val="00762C9E"/>
    <w:rsid w:val="00762CE9"/>
    <w:rsid w:val="00762F17"/>
    <w:rsid w:val="00762FAD"/>
    <w:rsid w:val="0076376C"/>
    <w:rsid w:val="00763A71"/>
    <w:rsid w:val="00763A8C"/>
    <w:rsid w:val="00763F7E"/>
    <w:rsid w:val="00764312"/>
    <w:rsid w:val="007647DC"/>
    <w:rsid w:val="00764CB1"/>
    <w:rsid w:val="007650F1"/>
    <w:rsid w:val="00765220"/>
    <w:rsid w:val="007656A8"/>
    <w:rsid w:val="00765759"/>
    <w:rsid w:val="00765F75"/>
    <w:rsid w:val="007661FB"/>
    <w:rsid w:val="007662D3"/>
    <w:rsid w:val="007667A1"/>
    <w:rsid w:val="007667BF"/>
    <w:rsid w:val="007667D3"/>
    <w:rsid w:val="007669E0"/>
    <w:rsid w:val="00766C36"/>
    <w:rsid w:val="00766DB0"/>
    <w:rsid w:val="00767135"/>
    <w:rsid w:val="00767CEB"/>
    <w:rsid w:val="00767E82"/>
    <w:rsid w:val="0077061A"/>
    <w:rsid w:val="007709DA"/>
    <w:rsid w:val="00770C53"/>
    <w:rsid w:val="00770E20"/>
    <w:rsid w:val="00771135"/>
    <w:rsid w:val="0077134B"/>
    <w:rsid w:val="007713EE"/>
    <w:rsid w:val="00771551"/>
    <w:rsid w:val="00771A06"/>
    <w:rsid w:val="00771A18"/>
    <w:rsid w:val="00771E20"/>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19"/>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203"/>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3EC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E5B"/>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883"/>
    <w:rsid w:val="00791A8A"/>
    <w:rsid w:val="00791ADB"/>
    <w:rsid w:val="00791C11"/>
    <w:rsid w:val="00791CED"/>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C0A"/>
    <w:rsid w:val="00797F24"/>
    <w:rsid w:val="007A0127"/>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3A86"/>
    <w:rsid w:val="007A4012"/>
    <w:rsid w:val="007A45EF"/>
    <w:rsid w:val="007A4896"/>
    <w:rsid w:val="007A498E"/>
    <w:rsid w:val="007A4B7D"/>
    <w:rsid w:val="007A4DF4"/>
    <w:rsid w:val="007A5CA4"/>
    <w:rsid w:val="007A5D18"/>
    <w:rsid w:val="007A6005"/>
    <w:rsid w:val="007A6050"/>
    <w:rsid w:val="007A62C2"/>
    <w:rsid w:val="007A63BE"/>
    <w:rsid w:val="007A686A"/>
    <w:rsid w:val="007A688B"/>
    <w:rsid w:val="007A688C"/>
    <w:rsid w:val="007A6A1B"/>
    <w:rsid w:val="007A6C32"/>
    <w:rsid w:val="007A6D83"/>
    <w:rsid w:val="007A715D"/>
    <w:rsid w:val="007A721A"/>
    <w:rsid w:val="007A7446"/>
    <w:rsid w:val="007A7525"/>
    <w:rsid w:val="007A75EC"/>
    <w:rsid w:val="007A7701"/>
    <w:rsid w:val="007A787A"/>
    <w:rsid w:val="007A7986"/>
    <w:rsid w:val="007A7B7E"/>
    <w:rsid w:val="007A7D62"/>
    <w:rsid w:val="007A7E9B"/>
    <w:rsid w:val="007B021E"/>
    <w:rsid w:val="007B0542"/>
    <w:rsid w:val="007B057A"/>
    <w:rsid w:val="007B0C89"/>
    <w:rsid w:val="007B0CCE"/>
    <w:rsid w:val="007B11D4"/>
    <w:rsid w:val="007B1478"/>
    <w:rsid w:val="007B15A9"/>
    <w:rsid w:val="007B169A"/>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A6D"/>
    <w:rsid w:val="007C0DF2"/>
    <w:rsid w:val="007C1043"/>
    <w:rsid w:val="007C114B"/>
    <w:rsid w:val="007C11E9"/>
    <w:rsid w:val="007C1293"/>
    <w:rsid w:val="007C13FC"/>
    <w:rsid w:val="007C182F"/>
    <w:rsid w:val="007C18D1"/>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2D0"/>
    <w:rsid w:val="007C4317"/>
    <w:rsid w:val="007C4484"/>
    <w:rsid w:val="007C44CB"/>
    <w:rsid w:val="007C46C7"/>
    <w:rsid w:val="007C483E"/>
    <w:rsid w:val="007C4CBC"/>
    <w:rsid w:val="007C55B9"/>
    <w:rsid w:val="007C58AF"/>
    <w:rsid w:val="007C5A2E"/>
    <w:rsid w:val="007C5C39"/>
    <w:rsid w:val="007C5E6F"/>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44B"/>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B6A"/>
    <w:rsid w:val="007D5CB5"/>
    <w:rsid w:val="007D5DFB"/>
    <w:rsid w:val="007D6529"/>
    <w:rsid w:val="007D65A0"/>
    <w:rsid w:val="007D6AEE"/>
    <w:rsid w:val="007D6C82"/>
    <w:rsid w:val="007D6EEC"/>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388"/>
    <w:rsid w:val="007E1703"/>
    <w:rsid w:val="007E18DB"/>
    <w:rsid w:val="007E1A61"/>
    <w:rsid w:val="007E1D52"/>
    <w:rsid w:val="007E1F52"/>
    <w:rsid w:val="007E2500"/>
    <w:rsid w:val="007E2961"/>
    <w:rsid w:val="007E31A2"/>
    <w:rsid w:val="007E393B"/>
    <w:rsid w:val="007E3A6B"/>
    <w:rsid w:val="007E3F5C"/>
    <w:rsid w:val="007E4433"/>
    <w:rsid w:val="007E4530"/>
    <w:rsid w:val="007E460E"/>
    <w:rsid w:val="007E4718"/>
    <w:rsid w:val="007E4B6B"/>
    <w:rsid w:val="007E4D70"/>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427"/>
    <w:rsid w:val="007F27A9"/>
    <w:rsid w:val="007F2EAE"/>
    <w:rsid w:val="007F3205"/>
    <w:rsid w:val="007F3353"/>
    <w:rsid w:val="007F3412"/>
    <w:rsid w:val="007F3479"/>
    <w:rsid w:val="007F3DD7"/>
    <w:rsid w:val="007F3E20"/>
    <w:rsid w:val="007F3E34"/>
    <w:rsid w:val="007F3E3F"/>
    <w:rsid w:val="007F4991"/>
    <w:rsid w:val="007F4ABA"/>
    <w:rsid w:val="007F5575"/>
    <w:rsid w:val="007F590E"/>
    <w:rsid w:val="007F59E8"/>
    <w:rsid w:val="007F5AEA"/>
    <w:rsid w:val="007F5ED5"/>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290"/>
    <w:rsid w:val="008014F8"/>
    <w:rsid w:val="00801798"/>
    <w:rsid w:val="00801A27"/>
    <w:rsid w:val="00801D3E"/>
    <w:rsid w:val="008021B3"/>
    <w:rsid w:val="00802322"/>
    <w:rsid w:val="008024D9"/>
    <w:rsid w:val="00802705"/>
    <w:rsid w:val="00802832"/>
    <w:rsid w:val="008028F8"/>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E6B"/>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AE"/>
    <w:rsid w:val="00810ACB"/>
    <w:rsid w:val="00811103"/>
    <w:rsid w:val="00811402"/>
    <w:rsid w:val="00811868"/>
    <w:rsid w:val="00811C9D"/>
    <w:rsid w:val="00811D74"/>
    <w:rsid w:val="0081209B"/>
    <w:rsid w:val="008121E3"/>
    <w:rsid w:val="0081264B"/>
    <w:rsid w:val="00812C9D"/>
    <w:rsid w:val="00812D9E"/>
    <w:rsid w:val="00812E80"/>
    <w:rsid w:val="00812E9C"/>
    <w:rsid w:val="008130A0"/>
    <w:rsid w:val="00813126"/>
    <w:rsid w:val="0081340F"/>
    <w:rsid w:val="00813442"/>
    <w:rsid w:val="0081372B"/>
    <w:rsid w:val="008137A8"/>
    <w:rsid w:val="00813F5C"/>
    <w:rsid w:val="0081440D"/>
    <w:rsid w:val="00814A5C"/>
    <w:rsid w:val="00815058"/>
    <w:rsid w:val="00815271"/>
    <w:rsid w:val="008152E0"/>
    <w:rsid w:val="008156C3"/>
    <w:rsid w:val="008156E5"/>
    <w:rsid w:val="00815CDA"/>
    <w:rsid w:val="00815DB4"/>
    <w:rsid w:val="00815F07"/>
    <w:rsid w:val="00816276"/>
    <w:rsid w:val="0081675F"/>
    <w:rsid w:val="00816984"/>
    <w:rsid w:val="00816DA3"/>
    <w:rsid w:val="00817976"/>
    <w:rsid w:val="00817C22"/>
    <w:rsid w:val="00817C88"/>
    <w:rsid w:val="00817D96"/>
    <w:rsid w:val="00817FAF"/>
    <w:rsid w:val="00820151"/>
    <w:rsid w:val="008201F2"/>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AD0"/>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AFA"/>
    <w:rsid w:val="00830C5B"/>
    <w:rsid w:val="00830D84"/>
    <w:rsid w:val="0083119B"/>
    <w:rsid w:val="008314E2"/>
    <w:rsid w:val="00831689"/>
    <w:rsid w:val="0083185A"/>
    <w:rsid w:val="00831BC2"/>
    <w:rsid w:val="00831D3B"/>
    <w:rsid w:val="008322BA"/>
    <w:rsid w:val="008324C1"/>
    <w:rsid w:val="00832611"/>
    <w:rsid w:val="00832C15"/>
    <w:rsid w:val="00832C19"/>
    <w:rsid w:val="00832D9B"/>
    <w:rsid w:val="00833020"/>
    <w:rsid w:val="0083313D"/>
    <w:rsid w:val="0083328B"/>
    <w:rsid w:val="00833425"/>
    <w:rsid w:val="00833957"/>
    <w:rsid w:val="00833AC6"/>
    <w:rsid w:val="00833FF9"/>
    <w:rsid w:val="008345DE"/>
    <w:rsid w:val="008347EA"/>
    <w:rsid w:val="00834809"/>
    <w:rsid w:val="00834EA9"/>
    <w:rsid w:val="0083543B"/>
    <w:rsid w:val="0083583A"/>
    <w:rsid w:val="00835903"/>
    <w:rsid w:val="00835BD3"/>
    <w:rsid w:val="008364DF"/>
    <w:rsid w:val="00836EFA"/>
    <w:rsid w:val="0083752B"/>
    <w:rsid w:val="008376EB"/>
    <w:rsid w:val="008378FA"/>
    <w:rsid w:val="00837E1B"/>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AF1"/>
    <w:rsid w:val="00844C7A"/>
    <w:rsid w:val="00844D04"/>
    <w:rsid w:val="00844D29"/>
    <w:rsid w:val="00844EDC"/>
    <w:rsid w:val="00844F8A"/>
    <w:rsid w:val="008453AD"/>
    <w:rsid w:val="00845673"/>
    <w:rsid w:val="0084593F"/>
    <w:rsid w:val="00845BE2"/>
    <w:rsid w:val="00845F9B"/>
    <w:rsid w:val="00845FFF"/>
    <w:rsid w:val="00846312"/>
    <w:rsid w:val="008463AC"/>
    <w:rsid w:val="0084665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6F7A"/>
    <w:rsid w:val="0085712D"/>
    <w:rsid w:val="00857272"/>
    <w:rsid w:val="00857331"/>
    <w:rsid w:val="0085739F"/>
    <w:rsid w:val="00860077"/>
    <w:rsid w:val="0086013C"/>
    <w:rsid w:val="00860211"/>
    <w:rsid w:val="00860283"/>
    <w:rsid w:val="0086058E"/>
    <w:rsid w:val="008606B5"/>
    <w:rsid w:val="00860C34"/>
    <w:rsid w:val="00861196"/>
    <w:rsid w:val="00862090"/>
    <w:rsid w:val="00862510"/>
    <w:rsid w:val="00862F65"/>
    <w:rsid w:val="00862FC7"/>
    <w:rsid w:val="0086342F"/>
    <w:rsid w:val="008634D5"/>
    <w:rsid w:val="0086360A"/>
    <w:rsid w:val="008638F0"/>
    <w:rsid w:val="00863A21"/>
    <w:rsid w:val="00863B9C"/>
    <w:rsid w:val="008641C2"/>
    <w:rsid w:val="0086471E"/>
    <w:rsid w:val="0086475E"/>
    <w:rsid w:val="00864760"/>
    <w:rsid w:val="00864A63"/>
    <w:rsid w:val="00864A7D"/>
    <w:rsid w:val="00864EE7"/>
    <w:rsid w:val="00865299"/>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252"/>
    <w:rsid w:val="0087149A"/>
    <w:rsid w:val="0087190D"/>
    <w:rsid w:val="00871B00"/>
    <w:rsid w:val="00871B63"/>
    <w:rsid w:val="00871C5A"/>
    <w:rsid w:val="00871C8D"/>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3EFA"/>
    <w:rsid w:val="0087404B"/>
    <w:rsid w:val="008742E5"/>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8EB"/>
    <w:rsid w:val="008779C5"/>
    <w:rsid w:val="00877C13"/>
    <w:rsid w:val="00877DBE"/>
    <w:rsid w:val="008800EB"/>
    <w:rsid w:val="00880E2F"/>
    <w:rsid w:val="00880F48"/>
    <w:rsid w:val="0088175C"/>
    <w:rsid w:val="008818A5"/>
    <w:rsid w:val="008818EB"/>
    <w:rsid w:val="00881E57"/>
    <w:rsid w:val="008821C7"/>
    <w:rsid w:val="008825A2"/>
    <w:rsid w:val="00882710"/>
    <w:rsid w:val="00882A3B"/>
    <w:rsid w:val="00882F95"/>
    <w:rsid w:val="00883440"/>
    <w:rsid w:val="00883E4C"/>
    <w:rsid w:val="00883E78"/>
    <w:rsid w:val="00883F3D"/>
    <w:rsid w:val="00884193"/>
    <w:rsid w:val="00884337"/>
    <w:rsid w:val="008844BB"/>
    <w:rsid w:val="00884539"/>
    <w:rsid w:val="008845DF"/>
    <w:rsid w:val="00884AA5"/>
    <w:rsid w:val="00884FAA"/>
    <w:rsid w:val="00885022"/>
    <w:rsid w:val="00885467"/>
    <w:rsid w:val="00885BA7"/>
    <w:rsid w:val="008861A9"/>
    <w:rsid w:val="008869E0"/>
    <w:rsid w:val="00886B62"/>
    <w:rsid w:val="00886DC6"/>
    <w:rsid w:val="00886F07"/>
    <w:rsid w:val="00886F21"/>
    <w:rsid w:val="0088704B"/>
    <w:rsid w:val="008870B3"/>
    <w:rsid w:val="008872EA"/>
    <w:rsid w:val="00887476"/>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3E24"/>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B49"/>
    <w:rsid w:val="00897EA6"/>
    <w:rsid w:val="008A004D"/>
    <w:rsid w:val="008A0B6B"/>
    <w:rsid w:val="008A0C6F"/>
    <w:rsid w:val="008A10DB"/>
    <w:rsid w:val="008A10FC"/>
    <w:rsid w:val="008A1319"/>
    <w:rsid w:val="008A1855"/>
    <w:rsid w:val="008A1932"/>
    <w:rsid w:val="008A1E33"/>
    <w:rsid w:val="008A1FAD"/>
    <w:rsid w:val="008A2106"/>
    <w:rsid w:val="008A23E6"/>
    <w:rsid w:val="008A29D6"/>
    <w:rsid w:val="008A2B9F"/>
    <w:rsid w:val="008A3048"/>
    <w:rsid w:val="008A3151"/>
    <w:rsid w:val="008A31C9"/>
    <w:rsid w:val="008A3C47"/>
    <w:rsid w:val="008A3C6A"/>
    <w:rsid w:val="008A3CFB"/>
    <w:rsid w:val="008A3D5E"/>
    <w:rsid w:val="008A409C"/>
    <w:rsid w:val="008A48C5"/>
    <w:rsid w:val="008A4D70"/>
    <w:rsid w:val="008A50A5"/>
    <w:rsid w:val="008A533E"/>
    <w:rsid w:val="008A5DB5"/>
    <w:rsid w:val="008A5DEE"/>
    <w:rsid w:val="008A635A"/>
    <w:rsid w:val="008A717A"/>
    <w:rsid w:val="008A721A"/>
    <w:rsid w:val="008A739B"/>
    <w:rsid w:val="008A77CA"/>
    <w:rsid w:val="008A77D2"/>
    <w:rsid w:val="008A7866"/>
    <w:rsid w:val="008A7E22"/>
    <w:rsid w:val="008A7EC8"/>
    <w:rsid w:val="008B0368"/>
    <w:rsid w:val="008B0376"/>
    <w:rsid w:val="008B049B"/>
    <w:rsid w:val="008B056C"/>
    <w:rsid w:val="008B0CDC"/>
    <w:rsid w:val="008B0DCD"/>
    <w:rsid w:val="008B0F2C"/>
    <w:rsid w:val="008B11FA"/>
    <w:rsid w:val="008B13D9"/>
    <w:rsid w:val="008B14AF"/>
    <w:rsid w:val="008B14E6"/>
    <w:rsid w:val="008B158E"/>
    <w:rsid w:val="008B171F"/>
    <w:rsid w:val="008B177A"/>
    <w:rsid w:val="008B18AE"/>
    <w:rsid w:val="008B2174"/>
    <w:rsid w:val="008B219F"/>
    <w:rsid w:val="008B22C4"/>
    <w:rsid w:val="008B299C"/>
    <w:rsid w:val="008B2A4D"/>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C6A"/>
    <w:rsid w:val="008B7EA0"/>
    <w:rsid w:val="008B7EC9"/>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C53"/>
    <w:rsid w:val="008C4EF8"/>
    <w:rsid w:val="008C540A"/>
    <w:rsid w:val="008C569A"/>
    <w:rsid w:val="008C5B54"/>
    <w:rsid w:val="008C6239"/>
    <w:rsid w:val="008C640B"/>
    <w:rsid w:val="008C649D"/>
    <w:rsid w:val="008C64AD"/>
    <w:rsid w:val="008C6762"/>
    <w:rsid w:val="008C6845"/>
    <w:rsid w:val="008C6975"/>
    <w:rsid w:val="008C6AE5"/>
    <w:rsid w:val="008C6BE4"/>
    <w:rsid w:val="008C6C7D"/>
    <w:rsid w:val="008C6F9E"/>
    <w:rsid w:val="008C7292"/>
    <w:rsid w:val="008C7537"/>
    <w:rsid w:val="008C7892"/>
    <w:rsid w:val="008C79B0"/>
    <w:rsid w:val="008C7B38"/>
    <w:rsid w:val="008C7C99"/>
    <w:rsid w:val="008C7D36"/>
    <w:rsid w:val="008C7F64"/>
    <w:rsid w:val="008C7F75"/>
    <w:rsid w:val="008D0255"/>
    <w:rsid w:val="008D064E"/>
    <w:rsid w:val="008D08CD"/>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738"/>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6FA6"/>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3267"/>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750"/>
    <w:rsid w:val="008E78F4"/>
    <w:rsid w:val="008E7ABD"/>
    <w:rsid w:val="008E7C30"/>
    <w:rsid w:val="008E7D53"/>
    <w:rsid w:val="008F008C"/>
    <w:rsid w:val="008F018C"/>
    <w:rsid w:val="008F021A"/>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8EC"/>
    <w:rsid w:val="008F2B79"/>
    <w:rsid w:val="008F324E"/>
    <w:rsid w:val="008F3B8B"/>
    <w:rsid w:val="008F3F56"/>
    <w:rsid w:val="008F3FAC"/>
    <w:rsid w:val="008F4934"/>
    <w:rsid w:val="008F4AA6"/>
    <w:rsid w:val="008F4B52"/>
    <w:rsid w:val="008F53BA"/>
    <w:rsid w:val="008F59E4"/>
    <w:rsid w:val="008F5EDC"/>
    <w:rsid w:val="008F61D5"/>
    <w:rsid w:val="008F6260"/>
    <w:rsid w:val="008F6426"/>
    <w:rsid w:val="008F64E5"/>
    <w:rsid w:val="008F6729"/>
    <w:rsid w:val="008F67F4"/>
    <w:rsid w:val="008F686A"/>
    <w:rsid w:val="008F6A9B"/>
    <w:rsid w:val="008F6B5D"/>
    <w:rsid w:val="008F6DC3"/>
    <w:rsid w:val="008F7547"/>
    <w:rsid w:val="008F7EB5"/>
    <w:rsid w:val="0090088A"/>
    <w:rsid w:val="009008A3"/>
    <w:rsid w:val="00900B9A"/>
    <w:rsid w:val="00900D31"/>
    <w:rsid w:val="00900DA2"/>
    <w:rsid w:val="009011AE"/>
    <w:rsid w:val="009011B7"/>
    <w:rsid w:val="0090182A"/>
    <w:rsid w:val="00901A61"/>
    <w:rsid w:val="00901D44"/>
    <w:rsid w:val="00901E82"/>
    <w:rsid w:val="0090201C"/>
    <w:rsid w:val="0090258F"/>
    <w:rsid w:val="0090269C"/>
    <w:rsid w:val="009029FF"/>
    <w:rsid w:val="00902B00"/>
    <w:rsid w:val="00902BCF"/>
    <w:rsid w:val="0090352B"/>
    <w:rsid w:val="00903B2C"/>
    <w:rsid w:val="00903C74"/>
    <w:rsid w:val="00903D2A"/>
    <w:rsid w:val="00904B95"/>
    <w:rsid w:val="00905146"/>
    <w:rsid w:val="009051CF"/>
    <w:rsid w:val="009051D6"/>
    <w:rsid w:val="0090527B"/>
    <w:rsid w:val="0090532F"/>
    <w:rsid w:val="00905460"/>
    <w:rsid w:val="009059B7"/>
    <w:rsid w:val="00905A4C"/>
    <w:rsid w:val="00905B8C"/>
    <w:rsid w:val="00906775"/>
    <w:rsid w:val="00907024"/>
    <w:rsid w:val="0090726C"/>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AEB"/>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7F2"/>
    <w:rsid w:val="00915AAF"/>
    <w:rsid w:val="009163D7"/>
    <w:rsid w:val="00916406"/>
    <w:rsid w:val="009164F1"/>
    <w:rsid w:val="009165C1"/>
    <w:rsid w:val="00916814"/>
    <w:rsid w:val="0091691D"/>
    <w:rsid w:val="00916A39"/>
    <w:rsid w:val="00916BAF"/>
    <w:rsid w:val="00917388"/>
    <w:rsid w:val="00917925"/>
    <w:rsid w:val="00917982"/>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AF5"/>
    <w:rsid w:val="00924B1A"/>
    <w:rsid w:val="00924B5F"/>
    <w:rsid w:val="00924DFB"/>
    <w:rsid w:val="00924FBF"/>
    <w:rsid w:val="00925F10"/>
    <w:rsid w:val="0092621F"/>
    <w:rsid w:val="0092657D"/>
    <w:rsid w:val="0092690F"/>
    <w:rsid w:val="0092692E"/>
    <w:rsid w:val="00926BD9"/>
    <w:rsid w:val="00926F3D"/>
    <w:rsid w:val="00927516"/>
    <w:rsid w:val="0092797D"/>
    <w:rsid w:val="00927A37"/>
    <w:rsid w:val="00927F23"/>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1F72"/>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336"/>
    <w:rsid w:val="0093552B"/>
    <w:rsid w:val="009358A9"/>
    <w:rsid w:val="00936053"/>
    <w:rsid w:val="0093651D"/>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3AF"/>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2EE"/>
    <w:rsid w:val="009527F5"/>
    <w:rsid w:val="009528C9"/>
    <w:rsid w:val="00952CC5"/>
    <w:rsid w:val="00952CCE"/>
    <w:rsid w:val="00952D22"/>
    <w:rsid w:val="00952D24"/>
    <w:rsid w:val="0095308E"/>
    <w:rsid w:val="009532B7"/>
    <w:rsid w:val="009536E6"/>
    <w:rsid w:val="00953886"/>
    <w:rsid w:val="0095388C"/>
    <w:rsid w:val="00953B99"/>
    <w:rsid w:val="00953C20"/>
    <w:rsid w:val="00953E35"/>
    <w:rsid w:val="00953F9D"/>
    <w:rsid w:val="009544CB"/>
    <w:rsid w:val="00954506"/>
    <w:rsid w:val="00954AB9"/>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4A"/>
    <w:rsid w:val="009575C4"/>
    <w:rsid w:val="0095762D"/>
    <w:rsid w:val="009578AA"/>
    <w:rsid w:val="00957C13"/>
    <w:rsid w:val="0096006A"/>
    <w:rsid w:val="00960180"/>
    <w:rsid w:val="00960A50"/>
    <w:rsid w:val="00960B83"/>
    <w:rsid w:val="0096103A"/>
    <w:rsid w:val="0096118E"/>
    <w:rsid w:val="00961291"/>
    <w:rsid w:val="00961890"/>
    <w:rsid w:val="00961974"/>
    <w:rsid w:val="00961A4B"/>
    <w:rsid w:val="00961E05"/>
    <w:rsid w:val="00962651"/>
    <w:rsid w:val="00963ACA"/>
    <w:rsid w:val="00963D17"/>
    <w:rsid w:val="00963FCF"/>
    <w:rsid w:val="00964188"/>
    <w:rsid w:val="0096447C"/>
    <w:rsid w:val="00964499"/>
    <w:rsid w:val="00965050"/>
    <w:rsid w:val="0096527C"/>
    <w:rsid w:val="009654AF"/>
    <w:rsid w:val="00965772"/>
    <w:rsid w:val="00965D4F"/>
    <w:rsid w:val="00965FFD"/>
    <w:rsid w:val="009661AB"/>
    <w:rsid w:val="009663CC"/>
    <w:rsid w:val="009664A1"/>
    <w:rsid w:val="00966511"/>
    <w:rsid w:val="00966598"/>
    <w:rsid w:val="00966B9F"/>
    <w:rsid w:val="00966BE7"/>
    <w:rsid w:val="00966CFF"/>
    <w:rsid w:val="009672E1"/>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547"/>
    <w:rsid w:val="00973554"/>
    <w:rsid w:val="00973659"/>
    <w:rsid w:val="00973873"/>
    <w:rsid w:val="0097396C"/>
    <w:rsid w:val="00973CB8"/>
    <w:rsid w:val="00973D52"/>
    <w:rsid w:val="00973E9B"/>
    <w:rsid w:val="0097496F"/>
    <w:rsid w:val="0097497C"/>
    <w:rsid w:val="009749D0"/>
    <w:rsid w:val="00974A0D"/>
    <w:rsid w:val="00974BEC"/>
    <w:rsid w:val="00975374"/>
    <w:rsid w:val="009756A8"/>
    <w:rsid w:val="009756DC"/>
    <w:rsid w:val="009757C3"/>
    <w:rsid w:val="009758A9"/>
    <w:rsid w:val="009759E3"/>
    <w:rsid w:val="00975A47"/>
    <w:rsid w:val="00975C97"/>
    <w:rsid w:val="00975E26"/>
    <w:rsid w:val="00976086"/>
    <w:rsid w:val="0097630B"/>
    <w:rsid w:val="0097641B"/>
    <w:rsid w:val="00976695"/>
    <w:rsid w:val="00976DE8"/>
    <w:rsid w:val="00976ECC"/>
    <w:rsid w:val="00977123"/>
    <w:rsid w:val="00977A07"/>
    <w:rsid w:val="00977E4D"/>
    <w:rsid w:val="00977E5B"/>
    <w:rsid w:val="00980088"/>
    <w:rsid w:val="009802BE"/>
    <w:rsid w:val="0098056F"/>
    <w:rsid w:val="0098057D"/>
    <w:rsid w:val="0098061A"/>
    <w:rsid w:val="009806D0"/>
    <w:rsid w:val="00980797"/>
    <w:rsid w:val="00980A1D"/>
    <w:rsid w:val="00981022"/>
    <w:rsid w:val="009811B6"/>
    <w:rsid w:val="009812A4"/>
    <w:rsid w:val="00981674"/>
    <w:rsid w:val="0098169A"/>
    <w:rsid w:val="00981BC6"/>
    <w:rsid w:val="00981D7F"/>
    <w:rsid w:val="0098227B"/>
    <w:rsid w:val="00982413"/>
    <w:rsid w:val="009826E4"/>
    <w:rsid w:val="00983300"/>
    <w:rsid w:val="009834C6"/>
    <w:rsid w:val="0098358B"/>
    <w:rsid w:val="00983722"/>
    <w:rsid w:val="009837CE"/>
    <w:rsid w:val="0098382E"/>
    <w:rsid w:val="009838B0"/>
    <w:rsid w:val="00983BB5"/>
    <w:rsid w:val="00983C12"/>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0FE1"/>
    <w:rsid w:val="00991E59"/>
    <w:rsid w:val="0099210B"/>
    <w:rsid w:val="009924F0"/>
    <w:rsid w:val="009937D3"/>
    <w:rsid w:val="00993984"/>
    <w:rsid w:val="0099404F"/>
    <w:rsid w:val="00994057"/>
    <w:rsid w:val="00994286"/>
    <w:rsid w:val="009943CB"/>
    <w:rsid w:val="00994411"/>
    <w:rsid w:val="009945AF"/>
    <w:rsid w:val="0099470F"/>
    <w:rsid w:val="00994BAE"/>
    <w:rsid w:val="00994F46"/>
    <w:rsid w:val="00995077"/>
    <w:rsid w:val="0099534F"/>
    <w:rsid w:val="0099537E"/>
    <w:rsid w:val="0099572F"/>
    <w:rsid w:val="009959BD"/>
    <w:rsid w:val="00995FF5"/>
    <w:rsid w:val="00996319"/>
    <w:rsid w:val="009964E2"/>
    <w:rsid w:val="0099673D"/>
    <w:rsid w:val="00996B27"/>
    <w:rsid w:val="00996BAF"/>
    <w:rsid w:val="00996D56"/>
    <w:rsid w:val="00997CBE"/>
    <w:rsid w:val="00997F94"/>
    <w:rsid w:val="009A0037"/>
    <w:rsid w:val="009A08FE"/>
    <w:rsid w:val="009A0CB4"/>
    <w:rsid w:val="009A17FB"/>
    <w:rsid w:val="009A18C3"/>
    <w:rsid w:val="009A191D"/>
    <w:rsid w:val="009A19FA"/>
    <w:rsid w:val="009A1E12"/>
    <w:rsid w:val="009A2C06"/>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1DF"/>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5317"/>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B2C"/>
    <w:rsid w:val="009C6C76"/>
    <w:rsid w:val="009C6FF8"/>
    <w:rsid w:val="009C70DC"/>
    <w:rsid w:val="009C7187"/>
    <w:rsid w:val="009C7447"/>
    <w:rsid w:val="009C7A5C"/>
    <w:rsid w:val="009C7A61"/>
    <w:rsid w:val="009C7B7E"/>
    <w:rsid w:val="009C7ED1"/>
    <w:rsid w:val="009C7EF3"/>
    <w:rsid w:val="009D0265"/>
    <w:rsid w:val="009D0A5C"/>
    <w:rsid w:val="009D0A99"/>
    <w:rsid w:val="009D0E73"/>
    <w:rsid w:val="009D19F9"/>
    <w:rsid w:val="009D21F3"/>
    <w:rsid w:val="009D2282"/>
    <w:rsid w:val="009D2551"/>
    <w:rsid w:val="009D25A8"/>
    <w:rsid w:val="009D26A5"/>
    <w:rsid w:val="009D2C07"/>
    <w:rsid w:val="009D2C6F"/>
    <w:rsid w:val="009D33EA"/>
    <w:rsid w:val="009D3B21"/>
    <w:rsid w:val="009D3BDB"/>
    <w:rsid w:val="009D3E49"/>
    <w:rsid w:val="009D457B"/>
    <w:rsid w:val="009D483E"/>
    <w:rsid w:val="009D4A70"/>
    <w:rsid w:val="009D4BF2"/>
    <w:rsid w:val="009D4CFD"/>
    <w:rsid w:val="009D5146"/>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BDC"/>
    <w:rsid w:val="009E134F"/>
    <w:rsid w:val="009E16A1"/>
    <w:rsid w:val="009E19F6"/>
    <w:rsid w:val="009E1C18"/>
    <w:rsid w:val="009E1DC4"/>
    <w:rsid w:val="009E1ED1"/>
    <w:rsid w:val="009E1F88"/>
    <w:rsid w:val="009E203F"/>
    <w:rsid w:val="009E2087"/>
    <w:rsid w:val="009E2088"/>
    <w:rsid w:val="009E2401"/>
    <w:rsid w:val="009E275C"/>
    <w:rsid w:val="009E27BE"/>
    <w:rsid w:val="009E2AD9"/>
    <w:rsid w:val="009E2C30"/>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D41"/>
    <w:rsid w:val="009E7EAF"/>
    <w:rsid w:val="009E7EC6"/>
    <w:rsid w:val="009E7F33"/>
    <w:rsid w:val="009F0CDA"/>
    <w:rsid w:val="009F0FF8"/>
    <w:rsid w:val="009F1267"/>
    <w:rsid w:val="009F1418"/>
    <w:rsid w:val="009F179B"/>
    <w:rsid w:val="009F1A40"/>
    <w:rsid w:val="009F1CA4"/>
    <w:rsid w:val="009F229D"/>
    <w:rsid w:val="009F23EB"/>
    <w:rsid w:val="009F2510"/>
    <w:rsid w:val="009F2A71"/>
    <w:rsid w:val="009F2CEC"/>
    <w:rsid w:val="009F3412"/>
    <w:rsid w:val="009F37B5"/>
    <w:rsid w:val="009F3D4E"/>
    <w:rsid w:val="009F4294"/>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F65"/>
    <w:rsid w:val="00A00529"/>
    <w:rsid w:val="00A00D88"/>
    <w:rsid w:val="00A01304"/>
    <w:rsid w:val="00A01714"/>
    <w:rsid w:val="00A0171B"/>
    <w:rsid w:val="00A019B8"/>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6A6"/>
    <w:rsid w:val="00A04D4D"/>
    <w:rsid w:val="00A051A6"/>
    <w:rsid w:val="00A0544B"/>
    <w:rsid w:val="00A059B4"/>
    <w:rsid w:val="00A05BCD"/>
    <w:rsid w:val="00A05D57"/>
    <w:rsid w:val="00A05FB8"/>
    <w:rsid w:val="00A066C9"/>
    <w:rsid w:val="00A06BED"/>
    <w:rsid w:val="00A07161"/>
    <w:rsid w:val="00A07717"/>
    <w:rsid w:val="00A07B83"/>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5A3"/>
    <w:rsid w:val="00A1271C"/>
    <w:rsid w:val="00A12BF2"/>
    <w:rsid w:val="00A12C60"/>
    <w:rsid w:val="00A12FF3"/>
    <w:rsid w:val="00A13154"/>
    <w:rsid w:val="00A13448"/>
    <w:rsid w:val="00A143E7"/>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62"/>
    <w:rsid w:val="00A16AE5"/>
    <w:rsid w:val="00A16B9E"/>
    <w:rsid w:val="00A16DD1"/>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AC0"/>
    <w:rsid w:val="00A22B95"/>
    <w:rsid w:val="00A22C40"/>
    <w:rsid w:val="00A2388E"/>
    <w:rsid w:val="00A23A2A"/>
    <w:rsid w:val="00A23C20"/>
    <w:rsid w:val="00A23DDA"/>
    <w:rsid w:val="00A24311"/>
    <w:rsid w:val="00A24828"/>
    <w:rsid w:val="00A24862"/>
    <w:rsid w:val="00A24964"/>
    <w:rsid w:val="00A24BE8"/>
    <w:rsid w:val="00A24D10"/>
    <w:rsid w:val="00A24E85"/>
    <w:rsid w:val="00A24ECF"/>
    <w:rsid w:val="00A25012"/>
    <w:rsid w:val="00A2530D"/>
    <w:rsid w:val="00A2583C"/>
    <w:rsid w:val="00A25BFB"/>
    <w:rsid w:val="00A25D37"/>
    <w:rsid w:val="00A25E0F"/>
    <w:rsid w:val="00A25FA6"/>
    <w:rsid w:val="00A2609C"/>
    <w:rsid w:val="00A261AE"/>
    <w:rsid w:val="00A2630F"/>
    <w:rsid w:val="00A265DF"/>
    <w:rsid w:val="00A26770"/>
    <w:rsid w:val="00A26A89"/>
    <w:rsid w:val="00A26D6D"/>
    <w:rsid w:val="00A27106"/>
    <w:rsid w:val="00A27899"/>
    <w:rsid w:val="00A300EA"/>
    <w:rsid w:val="00A30449"/>
    <w:rsid w:val="00A305C7"/>
    <w:rsid w:val="00A3082E"/>
    <w:rsid w:val="00A308F5"/>
    <w:rsid w:val="00A309C0"/>
    <w:rsid w:val="00A30CCD"/>
    <w:rsid w:val="00A30CE6"/>
    <w:rsid w:val="00A30F5E"/>
    <w:rsid w:val="00A31196"/>
    <w:rsid w:val="00A3119C"/>
    <w:rsid w:val="00A311AD"/>
    <w:rsid w:val="00A317E2"/>
    <w:rsid w:val="00A319B6"/>
    <w:rsid w:val="00A319BC"/>
    <w:rsid w:val="00A31A1E"/>
    <w:rsid w:val="00A31A4A"/>
    <w:rsid w:val="00A31C0A"/>
    <w:rsid w:val="00A31C28"/>
    <w:rsid w:val="00A31C4C"/>
    <w:rsid w:val="00A31F25"/>
    <w:rsid w:val="00A32332"/>
    <w:rsid w:val="00A32C2C"/>
    <w:rsid w:val="00A32D11"/>
    <w:rsid w:val="00A32EF3"/>
    <w:rsid w:val="00A338DA"/>
    <w:rsid w:val="00A33D39"/>
    <w:rsid w:val="00A33E06"/>
    <w:rsid w:val="00A3404D"/>
    <w:rsid w:val="00A343BC"/>
    <w:rsid w:val="00A348CD"/>
    <w:rsid w:val="00A3507F"/>
    <w:rsid w:val="00A3534F"/>
    <w:rsid w:val="00A354C9"/>
    <w:rsid w:val="00A356FA"/>
    <w:rsid w:val="00A357E2"/>
    <w:rsid w:val="00A35807"/>
    <w:rsid w:val="00A359E5"/>
    <w:rsid w:val="00A35DEC"/>
    <w:rsid w:val="00A35EE4"/>
    <w:rsid w:val="00A363E2"/>
    <w:rsid w:val="00A3678C"/>
    <w:rsid w:val="00A368E7"/>
    <w:rsid w:val="00A3690E"/>
    <w:rsid w:val="00A36E74"/>
    <w:rsid w:val="00A3721F"/>
    <w:rsid w:val="00A3740C"/>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4F58"/>
    <w:rsid w:val="00A4513F"/>
    <w:rsid w:val="00A45397"/>
    <w:rsid w:val="00A453F3"/>
    <w:rsid w:val="00A455C5"/>
    <w:rsid w:val="00A457CD"/>
    <w:rsid w:val="00A45B28"/>
    <w:rsid w:val="00A45BF1"/>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8F4"/>
    <w:rsid w:val="00A54B3A"/>
    <w:rsid w:val="00A54B42"/>
    <w:rsid w:val="00A54D20"/>
    <w:rsid w:val="00A54DCA"/>
    <w:rsid w:val="00A552D2"/>
    <w:rsid w:val="00A55981"/>
    <w:rsid w:val="00A55D6D"/>
    <w:rsid w:val="00A55FAF"/>
    <w:rsid w:val="00A55FD3"/>
    <w:rsid w:val="00A562B5"/>
    <w:rsid w:val="00A56340"/>
    <w:rsid w:val="00A564E8"/>
    <w:rsid w:val="00A568E9"/>
    <w:rsid w:val="00A56EBD"/>
    <w:rsid w:val="00A574EB"/>
    <w:rsid w:val="00A5756B"/>
    <w:rsid w:val="00A57574"/>
    <w:rsid w:val="00A57588"/>
    <w:rsid w:val="00A5765C"/>
    <w:rsid w:val="00A57DB5"/>
    <w:rsid w:val="00A6003F"/>
    <w:rsid w:val="00A601D3"/>
    <w:rsid w:val="00A60376"/>
    <w:rsid w:val="00A6056F"/>
    <w:rsid w:val="00A60644"/>
    <w:rsid w:val="00A609E3"/>
    <w:rsid w:val="00A60C96"/>
    <w:rsid w:val="00A60D11"/>
    <w:rsid w:val="00A60F2C"/>
    <w:rsid w:val="00A613B1"/>
    <w:rsid w:val="00A61DBE"/>
    <w:rsid w:val="00A62188"/>
    <w:rsid w:val="00A625ED"/>
    <w:rsid w:val="00A62731"/>
    <w:rsid w:val="00A62C5D"/>
    <w:rsid w:val="00A62CCC"/>
    <w:rsid w:val="00A63858"/>
    <w:rsid w:val="00A6386C"/>
    <w:rsid w:val="00A638B5"/>
    <w:rsid w:val="00A63D0B"/>
    <w:rsid w:val="00A63DF9"/>
    <w:rsid w:val="00A640FC"/>
    <w:rsid w:val="00A6425E"/>
    <w:rsid w:val="00A64D2E"/>
    <w:rsid w:val="00A64F1C"/>
    <w:rsid w:val="00A64FFD"/>
    <w:rsid w:val="00A6520F"/>
    <w:rsid w:val="00A65CBE"/>
    <w:rsid w:val="00A65D72"/>
    <w:rsid w:val="00A66663"/>
    <w:rsid w:val="00A669B8"/>
    <w:rsid w:val="00A66D78"/>
    <w:rsid w:val="00A6706E"/>
    <w:rsid w:val="00A671B2"/>
    <w:rsid w:val="00A671F3"/>
    <w:rsid w:val="00A6733E"/>
    <w:rsid w:val="00A673E5"/>
    <w:rsid w:val="00A6744B"/>
    <w:rsid w:val="00A67D06"/>
    <w:rsid w:val="00A67D4D"/>
    <w:rsid w:val="00A70B34"/>
    <w:rsid w:val="00A70BF9"/>
    <w:rsid w:val="00A711BE"/>
    <w:rsid w:val="00A71583"/>
    <w:rsid w:val="00A715E2"/>
    <w:rsid w:val="00A71E6A"/>
    <w:rsid w:val="00A71FEF"/>
    <w:rsid w:val="00A7224B"/>
    <w:rsid w:val="00A722C7"/>
    <w:rsid w:val="00A724D9"/>
    <w:rsid w:val="00A72F92"/>
    <w:rsid w:val="00A73232"/>
    <w:rsid w:val="00A733D7"/>
    <w:rsid w:val="00A73689"/>
    <w:rsid w:val="00A73B3F"/>
    <w:rsid w:val="00A73ECE"/>
    <w:rsid w:val="00A740A3"/>
    <w:rsid w:val="00A740B0"/>
    <w:rsid w:val="00A745B8"/>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40"/>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612B"/>
    <w:rsid w:val="00A86142"/>
    <w:rsid w:val="00A862BF"/>
    <w:rsid w:val="00A862F6"/>
    <w:rsid w:val="00A863B6"/>
    <w:rsid w:val="00A863E0"/>
    <w:rsid w:val="00A86682"/>
    <w:rsid w:val="00A86880"/>
    <w:rsid w:val="00A86B40"/>
    <w:rsid w:val="00A86E7A"/>
    <w:rsid w:val="00A86E9A"/>
    <w:rsid w:val="00A86FBA"/>
    <w:rsid w:val="00A87508"/>
    <w:rsid w:val="00A87910"/>
    <w:rsid w:val="00A87B77"/>
    <w:rsid w:val="00A903B1"/>
    <w:rsid w:val="00A904AC"/>
    <w:rsid w:val="00A9060A"/>
    <w:rsid w:val="00A90783"/>
    <w:rsid w:val="00A90A42"/>
    <w:rsid w:val="00A90B81"/>
    <w:rsid w:val="00A90F00"/>
    <w:rsid w:val="00A9113C"/>
    <w:rsid w:val="00A9146B"/>
    <w:rsid w:val="00A9196A"/>
    <w:rsid w:val="00A92012"/>
    <w:rsid w:val="00A92403"/>
    <w:rsid w:val="00A92E54"/>
    <w:rsid w:val="00A9316B"/>
    <w:rsid w:val="00A93302"/>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A4"/>
    <w:rsid w:val="00A96424"/>
    <w:rsid w:val="00A96456"/>
    <w:rsid w:val="00A969BF"/>
    <w:rsid w:val="00A96A9D"/>
    <w:rsid w:val="00A974BB"/>
    <w:rsid w:val="00A97508"/>
    <w:rsid w:val="00A97735"/>
    <w:rsid w:val="00A97961"/>
    <w:rsid w:val="00AA0121"/>
    <w:rsid w:val="00AA0268"/>
    <w:rsid w:val="00AA08E3"/>
    <w:rsid w:val="00AA094A"/>
    <w:rsid w:val="00AA0B27"/>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7D0"/>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5E0"/>
    <w:rsid w:val="00AB18C2"/>
    <w:rsid w:val="00AB1FFB"/>
    <w:rsid w:val="00AB2031"/>
    <w:rsid w:val="00AB23F4"/>
    <w:rsid w:val="00AB2A29"/>
    <w:rsid w:val="00AB2B11"/>
    <w:rsid w:val="00AB2CA4"/>
    <w:rsid w:val="00AB309F"/>
    <w:rsid w:val="00AB33B6"/>
    <w:rsid w:val="00AB3598"/>
    <w:rsid w:val="00AB37BB"/>
    <w:rsid w:val="00AB3B26"/>
    <w:rsid w:val="00AB3E57"/>
    <w:rsid w:val="00AB403C"/>
    <w:rsid w:val="00AB40DD"/>
    <w:rsid w:val="00AB40FE"/>
    <w:rsid w:val="00AB482D"/>
    <w:rsid w:val="00AB48E1"/>
    <w:rsid w:val="00AB4B3A"/>
    <w:rsid w:val="00AB4BE9"/>
    <w:rsid w:val="00AB4DB4"/>
    <w:rsid w:val="00AB4DF7"/>
    <w:rsid w:val="00AB5066"/>
    <w:rsid w:val="00AB5809"/>
    <w:rsid w:val="00AB5895"/>
    <w:rsid w:val="00AB5FC2"/>
    <w:rsid w:val="00AB620A"/>
    <w:rsid w:val="00AB641A"/>
    <w:rsid w:val="00AB6C7C"/>
    <w:rsid w:val="00AB7378"/>
    <w:rsid w:val="00AB743B"/>
    <w:rsid w:val="00AB7661"/>
    <w:rsid w:val="00AB78CD"/>
    <w:rsid w:val="00AB792A"/>
    <w:rsid w:val="00AB797A"/>
    <w:rsid w:val="00AB7E72"/>
    <w:rsid w:val="00AB7E92"/>
    <w:rsid w:val="00AC0202"/>
    <w:rsid w:val="00AC0218"/>
    <w:rsid w:val="00AC021D"/>
    <w:rsid w:val="00AC0667"/>
    <w:rsid w:val="00AC0DF3"/>
    <w:rsid w:val="00AC15C7"/>
    <w:rsid w:val="00AC15D5"/>
    <w:rsid w:val="00AC1AF7"/>
    <w:rsid w:val="00AC2804"/>
    <w:rsid w:val="00AC29F8"/>
    <w:rsid w:val="00AC2C64"/>
    <w:rsid w:val="00AC34BD"/>
    <w:rsid w:val="00AC34F4"/>
    <w:rsid w:val="00AC365D"/>
    <w:rsid w:val="00AC3AAD"/>
    <w:rsid w:val="00AC3E8A"/>
    <w:rsid w:val="00AC403A"/>
    <w:rsid w:val="00AC45AF"/>
    <w:rsid w:val="00AC4921"/>
    <w:rsid w:val="00AC4AF7"/>
    <w:rsid w:val="00AC4C0B"/>
    <w:rsid w:val="00AC4E36"/>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939"/>
    <w:rsid w:val="00AD4DD7"/>
    <w:rsid w:val="00AD507F"/>
    <w:rsid w:val="00AD51FD"/>
    <w:rsid w:val="00AD550E"/>
    <w:rsid w:val="00AD59B0"/>
    <w:rsid w:val="00AD5F2F"/>
    <w:rsid w:val="00AD600C"/>
    <w:rsid w:val="00AD62AB"/>
    <w:rsid w:val="00AD658E"/>
    <w:rsid w:val="00AD6E7C"/>
    <w:rsid w:val="00AD752B"/>
    <w:rsid w:val="00AD7ABA"/>
    <w:rsid w:val="00AE035E"/>
    <w:rsid w:val="00AE05E2"/>
    <w:rsid w:val="00AE0A60"/>
    <w:rsid w:val="00AE0FC2"/>
    <w:rsid w:val="00AE1710"/>
    <w:rsid w:val="00AE1A9F"/>
    <w:rsid w:val="00AE1B44"/>
    <w:rsid w:val="00AE1D35"/>
    <w:rsid w:val="00AE1FB1"/>
    <w:rsid w:val="00AE27DE"/>
    <w:rsid w:val="00AE2AEE"/>
    <w:rsid w:val="00AE30C8"/>
    <w:rsid w:val="00AE428C"/>
    <w:rsid w:val="00AE44C3"/>
    <w:rsid w:val="00AE46A4"/>
    <w:rsid w:val="00AE4B21"/>
    <w:rsid w:val="00AE4F58"/>
    <w:rsid w:val="00AE5C10"/>
    <w:rsid w:val="00AE5D9C"/>
    <w:rsid w:val="00AE5EBB"/>
    <w:rsid w:val="00AE6012"/>
    <w:rsid w:val="00AE6095"/>
    <w:rsid w:val="00AE68E2"/>
    <w:rsid w:val="00AE6ADF"/>
    <w:rsid w:val="00AE6C6A"/>
    <w:rsid w:val="00AE703D"/>
    <w:rsid w:val="00AE7075"/>
    <w:rsid w:val="00AE7203"/>
    <w:rsid w:val="00AE7480"/>
    <w:rsid w:val="00AF005D"/>
    <w:rsid w:val="00AF041E"/>
    <w:rsid w:val="00AF047A"/>
    <w:rsid w:val="00AF04ED"/>
    <w:rsid w:val="00AF0690"/>
    <w:rsid w:val="00AF0787"/>
    <w:rsid w:val="00AF08C2"/>
    <w:rsid w:val="00AF0AAE"/>
    <w:rsid w:val="00AF0B3E"/>
    <w:rsid w:val="00AF0B46"/>
    <w:rsid w:val="00AF1C33"/>
    <w:rsid w:val="00AF1CE8"/>
    <w:rsid w:val="00AF1E90"/>
    <w:rsid w:val="00AF1F2C"/>
    <w:rsid w:val="00AF215B"/>
    <w:rsid w:val="00AF21E9"/>
    <w:rsid w:val="00AF2397"/>
    <w:rsid w:val="00AF26FB"/>
    <w:rsid w:val="00AF2D3C"/>
    <w:rsid w:val="00AF3309"/>
    <w:rsid w:val="00AF3572"/>
    <w:rsid w:val="00AF3761"/>
    <w:rsid w:val="00AF379D"/>
    <w:rsid w:val="00AF37E8"/>
    <w:rsid w:val="00AF3810"/>
    <w:rsid w:val="00AF39CE"/>
    <w:rsid w:val="00AF3E81"/>
    <w:rsid w:val="00AF43D5"/>
    <w:rsid w:val="00AF4654"/>
    <w:rsid w:val="00AF4661"/>
    <w:rsid w:val="00AF47E7"/>
    <w:rsid w:val="00AF4A5F"/>
    <w:rsid w:val="00AF4A67"/>
    <w:rsid w:val="00AF4C40"/>
    <w:rsid w:val="00AF4E7A"/>
    <w:rsid w:val="00AF4F56"/>
    <w:rsid w:val="00AF50DA"/>
    <w:rsid w:val="00AF554E"/>
    <w:rsid w:val="00AF5A12"/>
    <w:rsid w:val="00AF5CAA"/>
    <w:rsid w:val="00AF5DB7"/>
    <w:rsid w:val="00AF5F65"/>
    <w:rsid w:val="00AF69F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D71"/>
    <w:rsid w:val="00B05ED5"/>
    <w:rsid w:val="00B063D2"/>
    <w:rsid w:val="00B06713"/>
    <w:rsid w:val="00B06C72"/>
    <w:rsid w:val="00B07043"/>
    <w:rsid w:val="00B0735F"/>
    <w:rsid w:val="00B0746F"/>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3EE3"/>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1B"/>
    <w:rsid w:val="00B16A40"/>
    <w:rsid w:val="00B16C0C"/>
    <w:rsid w:val="00B16CA1"/>
    <w:rsid w:val="00B17440"/>
    <w:rsid w:val="00B175B5"/>
    <w:rsid w:val="00B17A42"/>
    <w:rsid w:val="00B17AA5"/>
    <w:rsid w:val="00B17C02"/>
    <w:rsid w:val="00B17D52"/>
    <w:rsid w:val="00B2040C"/>
    <w:rsid w:val="00B2063E"/>
    <w:rsid w:val="00B20B4D"/>
    <w:rsid w:val="00B20F73"/>
    <w:rsid w:val="00B20FAA"/>
    <w:rsid w:val="00B21AA3"/>
    <w:rsid w:val="00B21BB8"/>
    <w:rsid w:val="00B2219C"/>
    <w:rsid w:val="00B2248F"/>
    <w:rsid w:val="00B22594"/>
    <w:rsid w:val="00B22644"/>
    <w:rsid w:val="00B22D32"/>
    <w:rsid w:val="00B22D9C"/>
    <w:rsid w:val="00B22E0A"/>
    <w:rsid w:val="00B22E52"/>
    <w:rsid w:val="00B22E59"/>
    <w:rsid w:val="00B22FEF"/>
    <w:rsid w:val="00B23038"/>
    <w:rsid w:val="00B23337"/>
    <w:rsid w:val="00B2450C"/>
    <w:rsid w:val="00B2465F"/>
    <w:rsid w:val="00B2467D"/>
    <w:rsid w:val="00B24E89"/>
    <w:rsid w:val="00B24E98"/>
    <w:rsid w:val="00B24FC9"/>
    <w:rsid w:val="00B25497"/>
    <w:rsid w:val="00B25556"/>
    <w:rsid w:val="00B2592F"/>
    <w:rsid w:val="00B25E48"/>
    <w:rsid w:val="00B25E77"/>
    <w:rsid w:val="00B25ED2"/>
    <w:rsid w:val="00B268FB"/>
    <w:rsid w:val="00B26B92"/>
    <w:rsid w:val="00B26C38"/>
    <w:rsid w:val="00B26D79"/>
    <w:rsid w:val="00B26FEF"/>
    <w:rsid w:val="00B270FB"/>
    <w:rsid w:val="00B2771D"/>
    <w:rsid w:val="00B277B4"/>
    <w:rsid w:val="00B279EA"/>
    <w:rsid w:val="00B27A09"/>
    <w:rsid w:val="00B30107"/>
    <w:rsid w:val="00B307F6"/>
    <w:rsid w:val="00B30B52"/>
    <w:rsid w:val="00B30B7E"/>
    <w:rsid w:val="00B30C5F"/>
    <w:rsid w:val="00B30E80"/>
    <w:rsid w:val="00B31069"/>
    <w:rsid w:val="00B3106D"/>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5BB"/>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7E"/>
    <w:rsid w:val="00B411AC"/>
    <w:rsid w:val="00B41236"/>
    <w:rsid w:val="00B414E5"/>
    <w:rsid w:val="00B41B43"/>
    <w:rsid w:val="00B4276C"/>
    <w:rsid w:val="00B42BC5"/>
    <w:rsid w:val="00B42BFD"/>
    <w:rsid w:val="00B42D26"/>
    <w:rsid w:val="00B42F6B"/>
    <w:rsid w:val="00B431BD"/>
    <w:rsid w:val="00B4325E"/>
    <w:rsid w:val="00B439D9"/>
    <w:rsid w:val="00B43FEC"/>
    <w:rsid w:val="00B441F3"/>
    <w:rsid w:val="00B44886"/>
    <w:rsid w:val="00B4553B"/>
    <w:rsid w:val="00B4554E"/>
    <w:rsid w:val="00B45904"/>
    <w:rsid w:val="00B45A02"/>
    <w:rsid w:val="00B45C67"/>
    <w:rsid w:val="00B45CF8"/>
    <w:rsid w:val="00B45F54"/>
    <w:rsid w:val="00B46006"/>
    <w:rsid w:val="00B4615D"/>
    <w:rsid w:val="00B461C5"/>
    <w:rsid w:val="00B4680C"/>
    <w:rsid w:val="00B46B13"/>
    <w:rsid w:val="00B46C25"/>
    <w:rsid w:val="00B47047"/>
    <w:rsid w:val="00B47827"/>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2E4"/>
    <w:rsid w:val="00B5677E"/>
    <w:rsid w:val="00B56A4D"/>
    <w:rsid w:val="00B56D84"/>
    <w:rsid w:val="00B56F6D"/>
    <w:rsid w:val="00B570EE"/>
    <w:rsid w:val="00B57391"/>
    <w:rsid w:val="00B57791"/>
    <w:rsid w:val="00B57840"/>
    <w:rsid w:val="00B5793B"/>
    <w:rsid w:val="00B57E69"/>
    <w:rsid w:val="00B6055E"/>
    <w:rsid w:val="00B60677"/>
    <w:rsid w:val="00B609A0"/>
    <w:rsid w:val="00B61319"/>
    <w:rsid w:val="00B617B7"/>
    <w:rsid w:val="00B61C7A"/>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35"/>
    <w:rsid w:val="00B64264"/>
    <w:rsid w:val="00B6426E"/>
    <w:rsid w:val="00B645FF"/>
    <w:rsid w:val="00B64646"/>
    <w:rsid w:val="00B64678"/>
    <w:rsid w:val="00B64A74"/>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0F9E"/>
    <w:rsid w:val="00B711A4"/>
    <w:rsid w:val="00B71840"/>
    <w:rsid w:val="00B71B2C"/>
    <w:rsid w:val="00B71C82"/>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BF3"/>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E22"/>
    <w:rsid w:val="00B800A3"/>
    <w:rsid w:val="00B805BC"/>
    <w:rsid w:val="00B80AB7"/>
    <w:rsid w:val="00B80FA0"/>
    <w:rsid w:val="00B80FE9"/>
    <w:rsid w:val="00B81017"/>
    <w:rsid w:val="00B81147"/>
    <w:rsid w:val="00B8126F"/>
    <w:rsid w:val="00B81293"/>
    <w:rsid w:val="00B815B7"/>
    <w:rsid w:val="00B815ED"/>
    <w:rsid w:val="00B817A2"/>
    <w:rsid w:val="00B81CB9"/>
    <w:rsid w:val="00B81D5A"/>
    <w:rsid w:val="00B820CA"/>
    <w:rsid w:val="00B820F0"/>
    <w:rsid w:val="00B826AE"/>
    <w:rsid w:val="00B82CE6"/>
    <w:rsid w:val="00B82DA5"/>
    <w:rsid w:val="00B83046"/>
    <w:rsid w:val="00B8338B"/>
    <w:rsid w:val="00B837F1"/>
    <w:rsid w:val="00B83C1E"/>
    <w:rsid w:val="00B83FF0"/>
    <w:rsid w:val="00B84198"/>
    <w:rsid w:val="00B85392"/>
    <w:rsid w:val="00B8569B"/>
    <w:rsid w:val="00B85870"/>
    <w:rsid w:val="00B85A17"/>
    <w:rsid w:val="00B85CED"/>
    <w:rsid w:val="00B85D1D"/>
    <w:rsid w:val="00B85D54"/>
    <w:rsid w:val="00B86096"/>
    <w:rsid w:val="00B864B6"/>
    <w:rsid w:val="00B864F6"/>
    <w:rsid w:val="00B86585"/>
    <w:rsid w:val="00B86699"/>
    <w:rsid w:val="00B86BAC"/>
    <w:rsid w:val="00B8755D"/>
    <w:rsid w:val="00B87699"/>
    <w:rsid w:val="00B879C3"/>
    <w:rsid w:val="00B87B03"/>
    <w:rsid w:val="00B87F32"/>
    <w:rsid w:val="00B87F6D"/>
    <w:rsid w:val="00B90146"/>
    <w:rsid w:val="00B908BC"/>
    <w:rsid w:val="00B909E2"/>
    <w:rsid w:val="00B90A53"/>
    <w:rsid w:val="00B90E8B"/>
    <w:rsid w:val="00B91F13"/>
    <w:rsid w:val="00B91FA7"/>
    <w:rsid w:val="00B921E4"/>
    <w:rsid w:val="00B92206"/>
    <w:rsid w:val="00B9230F"/>
    <w:rsid w:val="00B92320"/>
    <w:rsid w:val="00B92750"/>
    <w:rsid w:val="00B92809"/>
    <w:rsid w:val="00B92950"/>
    <w:rsid w:val="00B92BC8"/>
    <w:rsid w:val="00B92CDE"/>
    <w:rsid w:val="00B9318C"/>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5B0"/>
    <w:rsid w:val="00B977D0"/>
    <w:rsid w:val="00B97810"/>
    <w:rsid w:val="00B97BC3"/>
    <w:rsid w:val="00BA001D"/>
    <w:rsid w:val="00BA0360"/>
    <w:rsid w:val="00BA0369"/>
    <w:rsid w:val="00BA0BFB"/>
    <w:rsid w:val="00BA11E3"/>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76F"/>
    <w:rsid w:val="00BA4AAD"/>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3F7C"/>
    <w:rsid w:val="00BB41C9"/>
    <w:rsid w:val="00BB42EF"/>
    <w:rsid w:val="00BB4350"/>
    <w:rsid w:val="00BB4634"/>
    <w:rsid w:val="00BB463E"/>
    <w:rsid w:val="00BB46A2"/>
    <w:rsid w:val="00BB4F2C"/>
    <w:rsid w:val="00BB5054"/>
    <w:rsid w:val="00BB521F"/>
    <w:rsid w:val="00BB58F3"/>
    <w:rsid w:val="00BB5CE6"/>
    <w:rsid w:val="00BB5DDF"/>
    <w:rsid w:val="00BB6393"/>
    <w:rsid w:val="00BB649E"/>
    <w:rsid w:val="00BB73FD"/>
    <w:rsid w:val="00BB747A"/>
    <w:rsid w:val="00BB7629"/>
    <w:rsid w:val="00BB763A"/>
    <w:rsid w:val="00BB77B1"/>
    <w:rsid w:val="00BB7E5E"/>
    <w:rsid w:val="00BC002B"/>
    <w:rsid w:val="00BC03BA"/>
    <w:rsid w:val="00BC07E6"/>
    <w:rsid w:val="00BC0849"/>
    <w:rsid w:val="00BC1B87"/>
    <w:rsid w:val="00BC1BA9"/>
    <w:rsid w:val="00BC1CB9"/>
    <w:rsid w:val="00BC1CEC"/>
    <w:rsid w:val="00BC1DEC"/>
    <w:rsid w:val="00BC279E"/>
    <w:rsid w:val="00BC2892"/>
    <w:rsid w:val="00BC2935"/>
    <w:rsid w:val="00BC2CA2"/>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86C"/>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200"/>
    <w:rsid w:val="00BE0882"/>
    <w:rsid w:val="00BE0906"/>
    <w:rsid w:val="00BE0BFF"/>
    <w:rsid w:val="00BE0E0F"/>
    <w:rsid w:val="00BE0F4C"/>
    <w:rsid w:val="00BE1054"/>
    <w:rsid w:val="00BE1196"/>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5DCA"/>
    <w:rsid w:val="00BE5FD2"/>
    <w:rsid w:val="00BE6307"/>
    <w:rsid w:val="00BE67D3"/>
    <w:rsid w:val="00BE6836"/>
    <w:rsid w:val="00BE6C44"/>
    <w:rsid w:val="00BE6E8C"/>
    <w:rsid w:val="00BE706D"/>
    <w:rsid w:val="00BE7161"/>
    <w:rsid w:val="00BE7681"/>
    <w:rsid w:val="00BE781A"/>
    <w:rsid w:val="00BE7884"/>
    <w:rsid w:val="00BE78B9"/>
    <w:rsid w:val="00BE7A4B"/>
    <w:rsid w:val="00BF001D"/>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97D"/>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71"/>
    <w:rsid w:val="00C017BE"/>
    <w:rsid w:val="00C01BE1"/>
    <w:rsid w:val="00C01F38"/>
    <w:rsid w:val="00C02147"/>
    <w:rsid w:val="00C0216B"/>
    <w:rsid w:val="00C021AE"/>
    <w:rsid w:val="00C0255B"/>
    <w:rsid w:val="00C028E8"/>
    <w:rsid w:val="00C029F2"/>
    <w:rsid w:val="00C03150"/>
    <w:rsid w:val="00C03291"/>
    <w:rsid w:val="00C03731"/>
    <w:rsid w:val="00C04363"/>
    <w:rsid w:val="00C043C9"/>
    <w:rsid w:val="00C0468A"/>
    <w:rsid w:val="00C04927"/>
    <w:rsid w:val="00C050EE"/>
    <w:rsid w:val="00C0535A"/>
    <w:rsid w:val="00C05818"/>
    <w:rsid w:val="00C05AAA"/>
    <w:rsid w:val="00C05EC0"/>
    <w:rsid w:val="00C06247"/>
    <w:rsid w:val="00C0669C"/>
    <w:rsid w:val="00C066CA"/>
    <w:rsid w:val="00C06951"/>
    <w:rsid w:val="00C06BE2"/>
    <w:rsid w:val="00C07342"/>
    <w:rsid w:val="00C07DCB"/>
    <w:rsid w:val="00C10831"/>
    <w:rsid w:val="00C10905"/>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E4B"/>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0F"/>
    <w:rsid w:val="00C25922"/>
    <w:rsid w:val="00C25A71"/>
    <w:rsid w:val="00C25A9D"/>
    <w:rsid w:val="00C25C0D"/>
    <w:rsid w:val="00C25D61"/>
    <w:rsid w:val="00C25F3D"/>
    <w:rsid w:val="00C25F7F"/>
    <w:rsid w:val="00C26800"/>
    <w:rsid w:val="00C26929"/>
    <w:rsid w:val="00C269F2"/>
    <w:rsid w:val="00C26BB6"/>
    <w:rsid w:val="00C27466"/>
    <w:rsid w:val="00C27C9F"/>
    <w:rsid w:val="00C30025"/>
    <w:rsid w:val="00C3040A"/>
    <w:rsid w:val="00C305B8"/>
    <w:rsid w:val="00C307FE"/>
    <w:rsid w:val="00C30A93"/>
    <w:rsid w:val="00C30AB5"/>
    <w:rsid w:val="00C30ABC"/>
    <w:rsid w:val="00C30B7F"/>
    <w:rsid w:val="00C30C0A"/>
    <w:rsid w:val="00C310EB"/>
    <w:rsid w:val="00C318F3"/>
    <w:rsid w:val="00C31CDE"/>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57D"/>
    <w:rsid w:val="00C36739"/>
    <w:rsid w:val="00C3685E"/>
    <w:rsid w:val="00C36F1C"/>
    <w:rsid w:val="00C370E9"/>
    <w:rsid w:val="00C37A99"/>
    <w:rsid w:val="00C37C30"/>
    <w:rsid w:val="00C37F12"/>
    <w:rsid w:val="00C37F2D"/>
    <w:rsid w:val="00C37FC1"/>
    <w:rsid w:val="00C400D0"/>
    <w:rsid w:val="00C40489"/>
    <w:rsid w:val="00C40504"/>
    <w:rsid w:val="00C408EB"/>
    <w:rsid w:val="00C40C0E"/>
    <w:rsid w:val="00C40C8F"/>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063"/>
    <w:rsid w:val="00C44204"/>
    <w:rsid w:val="00C442B6"/>
    <w:rsid w:val="00C44675"/>
    <w:rsid w:val="00C4475F"/>
    <w:rsid w:val="00C45077"/>
    <w:rsid w:val="00C451FD"/>
    <w:rsid w:val="00C4526D"/>
    <w:rsid w:val="00C454D4"/>
    <w:rsid w:val="00C45545"/>
    <w:rsid w:val="00C45B73"/>
    <w:rsid w:val="00C45C2F"/>
    <w:rsid w:val="00C45F38"/>
    <w:rsid w:val="00C4608B"/>
    <w:rsid w:val="00C46AF2"/>
    <w:rsid w:val="00C46EB8"/>
    <w:rsid w:val="00C47193"/>
    <w:rsid w:val="00C471B9"/>
    <w:rsid w:val="00C473AF"/>
    <w:rsid w:val="00C47993"/>
    <w:rsid w:val="00C47C63"/>
    <w:rsid w:val="00C50262"/>
    <w:rsid w:val="00C50312"/>
    <w:rsid w:val="00C503FC"/>
    <w:rsid w:val="00C50831"/>
    <w:rsid w:val="00C508C5"/>
    <w:rsid w:val="00C508C6"/>
    <w:rsid w:val="00C50AB2"/>
    <w:rsid w:val="00C50C30"/>
    <w:rsid w:val="00C510A7"/>
    <w:rsid w:val="00C513A8"/>
    <w:rsid w:val="00C516F4"/>
    <w:rsid w:val="00C5172F"/>
    <w:rsid w:val="00C51AF3"/>
    <w:rsid w:val="00C51B4B"/>
    <w:rsid w:val="00C51DB6"/>
    <w:rsid w:val="00C51FDE"/>
    <w:rsid w:val="00C51FE0"/>
    <w:rsid w:val="00C51FF4"/>
    <w:rsid w:val="00C52079"/>
    <w:rsid w:val="00C52676"/>
    <w:rsid w:val="00C5316B"/>
    <w:rsid w:val="00C5319A"/>
    <w:rsid w:val="00C53460"/>
    <w:rsid w:val="00C5393E"/>
    <w:rsid w:val="00C53977"/>
    <w:rsid w:val="00C53DCD"/>
    <w:rsid w:val="00C5409B"/>
    <w:rsid w:val="00C54AF3"/>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44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7EA"/>
    <w:rsid w:val="00C70A5C"/>
    <w:rsid w:val="00C70AC2"/>
    <w:rsid w:val="00C70BC8"/>
    <w:rsid w:val="00C70BFA"/>
    <w:rsid w:val="00C71975"/>
    <w:rsid w:val="00C71CC7"/>
    <w:rsid w:val="00C71D5D"/>
    <w:rsid w:val="00C720EE"/>
    <w:rsid w:val="00C72141"/>
    <w:rsid w:val="00C7233F"/>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235"/>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B61"/>
    <w:rsid w:val="00C820F8"/>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26"/>
    <w:rsid w:val="00C86CC9"/>
    <w:rsid w:val="00C86FD9"/>
    <w:rsid w:val="00C8717D"/>
    <w:rsid w:val="00C872E1"/>
    <w:rsid w:val="00C876B2"/>
    <w:rsid w:val="00C87876"/>
    <w:rsid w:val="00C87A3F"/>
    <w:rsid w:val="00C87AE6"/>
    <w:rsid w:val="00C87D35"/>
    <w:rsid w:val="00C90097"/>
    <w:rsid w:val="00C90135"/>
    <w:rsid w:val="00C9030B"/>
    <w:rsid w:val="00C90337"/>
    <w:rsid w:val="00C90428"/>
    <w:rsid w:val="00C904D6"/>
    <w:rsid w:val="00C905C7"/>
    <w:rsid w:val="00C910C9"/>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21F"/>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DD8"/>
    <w:rsid w:val="00CA22B3"/>
    <w:rsid w:val="00CA2AE1"/>
    <w:rsid w:val="00CA2AE8"/>
    <w:rsid w:val="00CA2AFC"/>
    <w:rsid w:val="00CA2BDC"/>
    <w:rsid w:val="00CA2C80"/>
    <w:rsid w:val="00CA2DCD"/>
    <w:rsid w:val="00CA2F8A"/>
    <w:rsid w:val="00CA30BC"/>
    <w:rsid w:val="00CA36D1"/>
    <w:rsid w:val="00CA3A04"/>
    <w:rsid w:val="00CA3A94"/>
    <w:rsid w:val="00CA3B5A"/>
    <w:rsid w:val="00CA3EFA"/>
    <w:rsid w:val="00CA3F97"/>
    <w:rsid w:val="00CA3FF1"/>
    <w:rsid w:val="00CA467D"/>
    <w:rsid w:val="00CA47C7"/>
    <w:rsid w:val="00CA48A3"/>
    <w:rsid w:val="00CA4D54"/>
    <w:rsid w:val="00CA4D76"/>
    <w:rsid w:val="00CA4F51"/>
    <w:rsid w:val="00CA4F92"/>
    <w:rsid w:val="00CA4FD1"/>
    <w:rsid w:val="00CA53A5"/>
    <w:rsid w:val="00CA5486"/>
    <w:rsid w:val="00CA54A9"/>
    <w:rsid w:val="00CA5666"/>
    <w:rsid w:val="00CA62ED"/>
    <w:rsid w:val="00CA690C"/>
    <w:rsid w:val="00CA6943"/>
    <w:rsid w:val="00CA6952"/>
    <w:rsid w:val="00CA6BC9"/>
    <w:rsid w:val="00CA7050"/>
    <w:rsid w:val="00CA7280"/>
    <w:rsid w:val="00CA7297"/>
    <w:rsid w:val="00CA77E5"/>
    <w:rsid w:val="00CA796E"/>
    <w:rsid w:val="00CA7A89"/>
    <w:rsid w:val="00CA7BFC"/>
    <w:rsid w:val="00CA7CD5"/>
    <w:rsid w:val="00CA7E99"/>
    <w:rsid w:val="00CB00C6"/>
    <w:rsid w:val="00CB017E"/>
    <w:rsid w:val="00CB0684"/>
    <w:rsid w:val="00CB0AAA"/>
    <w:rsid w:val="00CB0F14"/>
    <w:rsid w:val="00CB10C9"/>
    <w:rsid w:val="00CB12EE"/>
    <w:rsid w:val="00CB12FF"/>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28B"/>
    <w:rsid w:val="00CC296B"/>
    <w:rsid w:val="00CC2BAF"/>
    <w:rsid w:val="00CC2CC9"/>
    <w:rsid w:val="00CC2E9D"/>
    <w:rsid w:val="00CC326A"/>
    <w:rsid w:val="00CC32F9"/>
    <w:rsid w:val="00CC342D"/>
    <w:rsid w:val="00CC35DB"/>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638"/>
    <w:rsid w:val="00CC7C47"/>
    <w:rsid w:val="00CD0031"/>
    <w:rsid w:val="00CD0059"/>
    <w:rsid w:val="00CD007D"/>
    <w:rsid w:val="00CD0B34"/>
    <w:rsid w:val="00CD0C41"/>
    <w:rsid w:val="00CD0D77"/>
    <w:rsid w:val="00CD0FB3"/>
    <w:rsid w:val="00CD139C"/>
    <w:rsid w:val="00CD16D7"/>
    <w:rsid w:val="00CD1917"/>
    <w:rsid w:val="00CD1B95"/>
    <w:rsid w:val="00CD1BDF"/>
    <w:rsid w:val="00CD1E04"/>
    <w:rsid w:val="00CD2218"/>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4EF0"/>
    <w:rsid w:val="00CD5419"/>
    <w:rsid w:val="00CD550C"/>
    <w:rsid w:val="00CD5CB0"/>
    <w:rsid w:val="00CD5E5D"/>
    <w:rsid w:val="00CD5E93"/>
    <w:rsid w:val="00CD605C"/>
    <w:rsid w:val="00CD61CB"/>
    <w:rsid w:val="00CD62C6"/>
    <w:rsid w:val="00CD6838"/>
    <w:rsid w:val="00CD684E"/>
    <w:rsid w:val="00CD6896"/>
    <w:rsid w:val="00CD68F9"/>
    <w:rsid w:val="00CD6A80"/>
    <w:rsid w:val="00CD6B85"/>
    <w:rsid w:val="00CD6B8F"/>
    <w:rsid w:val="00CD6BD0"/>
    <w:rsid w:val="00CD6DCB"/>
    <w:rsid w:val="00CD6F3E"/>
    <w:rsid w:val="00CD7323"/>
    <w:rsid w:val="00CD77EA"/>
    <w:rsid w:val="00CD7BC0"/>
    <w:rsid w:val="00CD7F17"/>
    <w:rsid w:val="00CE02D9"/>
    <w:rsid w:val="00CE06FB"/>
    <w:rsid w:val="00CE09C2"/>
    <w:rsid w:val="00CE0A59"/>
    <w:rsid w:val="00CE0B00"/>
    <w:rsid w:val="00CE0D8E"/>
    <w:rsid w:val="00CE0E56"/>
    <w:rsid w:val="00CE10A4"/>
    <w:rsid w:val="00CE12EB"/>
    <w:rsid w:val="00CE17DD"/>
    <w:rsid w:val="00CE1A52"/>
    <w:rsid w:val="00CE1F15"/>
    <w:rsid w:val="00CE1F2E"/>
    <w:rsid w:val="00CE1FF3"/>
    <w:rsid w:val="00CE2016"/>
    <w:rsid w:val="00CE219F"/>
    <w:rsid w:val="00CE2D9C"/>
    <w:rsid w:val="00CE2FF0"/>
    <w:rsid w:val="00CE306E"/>
    <w:rsid w:val="00CE3773"/>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A23"/>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220"/>
    <w:rsid w:val="00CF44B8"/>
    <w:rsid w:val="00CF4894"/>
    <w:rsid w:val="00CF4957"/>
    <w:rsid w:val="00CF4AC7"/>
    <w:rsid w:val="00CF4C48"/>
    <w:rsid w:val="00CF4D2F"/>
    <w:rsid w:val="00CF5000"/>
    <w:rsid w:val="00CF5012"/>
    <w:rsid w:val="00CF5AA9"/>
    <w:rsid w:val="00CF6BD3"/>
    <w:rsid w:val="00CF719F"/>
    <w:rsid w:val="00CF722A"/>
    <w:rsid w:val="00CF739C"/>
    <w:rsid w:val="00CF7455"/>
    <w:rsid w:val="00CF74C0"/>
    <w:rsid w:val="00CF7630"/>
    <w:rsid w:val="00CF7788"/>
    <w:rsid w:val="00CF7B6F"/>
    <w:rsid w:val="00CF7BBE"/>
    <w:rsid w:val="00CF7D7D"/>
    <w:rsid w:val="00CF7FE3"/>
    <w:rsid w:val="00D003E5"/>
    <w:rsid w:val="00D00415"/>
    <w:rsid w:val="00D007D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5F3"/>
    <w:rsid w:val="00D05640"/>
    <w:rsid w:val="00D05736"/>
    <w:rsid w:val="00D059FD"/>
    <w:rsid w:val="00D05BF2"/>
    <w:rsid w:val="00D05C53"/>
    <w:rsid w:val="00D06193"/>
    <w:rsid w:val="00D061B4"/>
    <w:rsid w:val="00D0637F"/>
    <w:rsid w:val="00D06575"/>
    <w:rsid w:val="00D065BC"/>
    <w:rsid w:val="00D06785"/>
    <w:rsid w:val="00D067B0"/>
    <w:rsid w:val="00D07037"/>
    <w:rsid w:val="00D076BA"/>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22C"/>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E9E"/>
    <w:rsid w:val="00D20FD4"/>
    <w:rsid w:val="00D21187"/>
    <w:rsid w:val="00D21253"/>
    <w:rsid w:val="00D212B7"/>
    <w:rsid w:val="00D212BF"/>
    <w:rsid w:val="00D2131D"/>
    <w:rsid w:val="00D214DE"/>
    <w:rsid w:val="00D21523"/>
    <w:rsid w:val="00D215CE"/>
    <w:rsid w:val="00D21913"/>
    <w:rsid w:val="00D219CE"/>
    <w:rsid w:val="00D21E2F"/>
    <w:rsid w:val="00D2222C"/>
    <w:rsid w:val="00D222F3"/>
    <w:rsid w:val="00D22D06"/>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60"/>
    <w:rsid w:val="00D255CF"/>
    <w:rsid w:val="00D255ED"/>
    <w:rsid w:val="00D26035"/>
    <w:rsid w:val="00D262B1"/>
    <w:rsid w:val="00D2678E"/>
    <w:rsid w:val="00D26863"/>
    <w:rsid w:val="00D2694C"/>
    <w:rsid w:val="00D26F57"/>
    <w:rsid w:val="00D271C9"/>
    <w:rsid w:val="00D272A2"/>
    <w:rsid w:val="00D27568"/>
    <w:rsid w:val="00D276BB"/>
    <w:rsid w:val="00D27853"/>
    <w:rsid w:val="00D301A2"/>
    <w:rsid w:val="00D304E0"/>
    <w:rsid w:val="00D30A13"/>
    <w:rsid w:val="00D30AE0"/>
    <w:rsid w:val="00D310AE"/>
    <w:rsid w:val="00D31270"/>
    <w:rsid w:val="00D31559"/>
    <w:rsid w:val="00D31763"/>
    <w:rsid w:val="00D31CB9"/>
    <w:rsid w:val="00D32155"/>
    <w:rsid w:val="00D321B8"/>
    <w:rsid w:val="00D322C4"/>
    <w:rsid w:val="00D3239C"/>
    <w:rsid w:val="00D32442"/>
    <w:rsid w:val="00D3255F"/>
    <w:rsid w:val="00D3296E"/>
    <w:rsid w:val="00D32B2F"/>
    <w:rsid w:val="00D32DC7"/>
    <w:rsid w:val="00D3307C"/>
    <w:rsid w:val="00D331A9"/>
    <w:rsid w:val="00D331F1"/>
    <w:rsid w:val="00D3342A"/>
    <w:rsid w:val="00D33581"/>
    <w:rsid w:val="00D33986"/>
    <w:rsid w:val="00D33AC0"/>
    <w:rsid w:val="00D33D9E"/>
    <w:rsid w:val="00D34313"/>
    <w:rsid w:val="00D3434A"/>
    <w:rsid w:val="00D34379"/>
    <w:rsid w:val="00D34805"/>
    <w:rsid w:val="00D34F04"/>
    <w:rsid w:val="00D34FB1"/>
    <w:rsid w:val="00D350AF"/>
    <w:rsid w:val="00D353D1"/>
    <w:rsid w:val="00D358BB"/>
    <w:rsid w:val="00D3601B"/>
    <w:rsid w:val="00D36107"/>
    <w:rsid w:val="00D363AA"/>
    <w:rsid w:val="00D36A87"/>
    <w:rsid w:val="00D3705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27FE"/>
    <w:rsid w:val="00D42978"/>
    <w:rsid w:val="00D4312C"/>
    <w:rsid w:val="00D433C8"/>
    <w:rsid w:val="00D43FEA"/>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310"/>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3FA6"/>
    <w:rsid w:val="00D540FA"/>
    <w:rsid w:val="00D542C1"/>
    <w:rsid w:val="00D54599"/>
    <w:rsid w:val="00D54950"/>
    <w:rsid w:val="00D54A66"/>
    <w:rsid w:val="00D54CEC"/>
    <w:rsid w:val="00D54D41"/>
    <w:rsid w:val="00D54DED"/>
    <w:rsid w:val="00D551FD"/>
    <w:rsid w:val="00D5521B"/>
    <w:rsid w:val="00D55225"/>
    <w:rsid w:val="00D55561"/>
    <w:rsid w:val="00D55763"/>
    <w:rsid w:val="00D55CAA"/>
    <w:rsid w:val="00D55CED"/>
    <w:rsid w:val="00D55F8B"/>
    <w:rsid w:val="00D566C7"/>
    <w:rsid w:val="00D567E1"/>
    <w:rsid w:val="00D56A30"/>
    <w:rsid w:val="00D56CA6"/>
    <w:rsid w:val="00D57491"/>
    <w:rsid w:val="00D576C7"/>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2994"/>
    <w:rsid w:val="00D634B7"/>
    <w:rsid w:val="00D635A7"/>
    <w:rsid w:val="00D63938"/>
    <w:rsid w:val="00D63D9C"/>
    <w:rsid w:val="00D63EEE"/>
    <w:rsid w:val="00D6438E"/>
    <w:rsid w:val="00D6441B"/>
    <w:rsid w:val="00D647A5"/>
    <w:rsid w:val="00D647B3"/>
    <w:rsid w:val="00D649B0"/>
    <w:rsid w:val="00D649DE"/>
    <w:rsid w:val="00D64D7A"/>
    <w:rsid w:val="00D64E6F"/>
    <w:rsid w:val="00D65072"/>
    <w:rsid w:val="00D65430"/>
    <w:rsid w:val="00D65C6F"/>
    <w:rsid w:val="00D65EDD"/>
    <w:rsid w:val="00D66130"/>
    <w:rsid w:val="00D6616A"/>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5CD"/>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037"/>
    <w:rsid w:val="00D755E4"/>
    <w:rsid w:val="00D755EE"/>
    <w:rsid w:val="00D758AB"/>
    <w:rsid w:val="00D75B73"/>
    <w:rsid w:val="00D75DC5"/>
    <w:rsid w:val="00D75DFA"/>
    <w:rsid w:val="00D76007"/>
    <w:rsid w:val="00D76032"/>
    <w:rsid w:val="00D76379"/>
    <w:rsid w:val="00D764F2"/>
    <w:rsid w:val="00D76A39"/>
    <w:rsid w:val="00D76CEC"/>
    <w:rsid w:val="00D76FBD"/>
    <w:rsid w:val="00D77BDA"/>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0A"/>
    <w:rsid w:val="00D82421"/>
    <w:rsid w:val="00D82472"/>
    <w:rsid w:val="00D82849"/>
    <w:rsid w:val="00D8285B"/>
    <w:rsid w:val="00D83081"/>
    <w:rsid w:val="00D839E9"/>
    <w:rsid w:val="00D83A5E"/>
    <w:rsid w:val="00D83C91"/>
    <w:rsid w:val="00D8434E"/>
    <w:rsid w:val="00D84418"/>
    <w:rsid w:val="00D84527"/>
    <w:rsid w:val="00D84D13"/>
    <w:rsid w:val="00D84E86"/>
    <w:rsid w:val="00D85209"/>
    <w:rsid w:val="00D8537C"/>
    <w:rsid w:val="00D8543E"/>
    <w:rsid w:val="00D85A3B"/>
    <w:rsid w:val="00D85D8D"/>
    <w:rsid w:val="00D862A5"/>
    <w:rsid w:val="00D8705E"/>
    <w:rsid w:val="00D871A0"/>
    <w:rsid w:val="00D871A8"/>
    <w:rsid w:val="00D901B9"/>
    <w:rsid w:val="00D90256"/>
    <w:rsid w:val="00D902D9"/>
    <w:rsid w:val="00D90718"/>
    <w:rsid w:val="00D90961"/>
    <w:rsid w:val="00D90A7E"/>
    <w:rsid w:val="00D90D3F"/>
    <w:rsid w:val="00D90DAB"/>
    <w:rsid w:val="00D90E3F"/>
    <w:rsid w:val="00D911C5"/>
    <w:rsid w:val="00D912CC"/>
    <w:rsid w:val="00D915E4"/>
    <w:rsid w:val="00D915EC"/>
    <w:rsid w:val="00D9162B"/>
    <w:rsid w:val="00D917C7"/>
    <w:rsid w:val="00D918A3"/>
    <w:rsid w:val="00D91D1E"/>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CDD"/>
    <w:rsid w:val="00DA13AD"/>
    <w:rsid w:val="00DA16F5"/>
    <w:rsid w:val="00DA19D4"/>
    <w:rsid w:val="00DA1A47"/>
    <w:rsid w:val="00DA1C12"/>
    <w:rsid w:val="00DA1CA3"/>
    <w:rsid w:val="00DA2630"/>
    <w:rsid w:val="00DA2661"/>
    <w:rsid w:val="00DA2864"/>
    <w:rsid w:val="00DA2C5B"/>
    <w:rsid w:val="00DA2DC9"/>
    <w:rsid w:val="00DA2FAF"/>
    <w:rsid w:val="00DA3078"/>
    <w:rsid w:val="00DA3282"/>
    <w:rsid w:val="00DA356B"/>
    <w:rsid w:val="00DA3584"/>
    <w:rsid w:val="00DA3719"/>
    <w:rsid w:val="00DA39AF"/>
    <w:rsid w:val="00DA3F81"/>
    <w:rsid w:val="00DA41D7"/>
    <w:rsid w:val="00DA4322"/>
    <w:rsid w:val="00DA4978"/>
    <w:rsid w:val="00DA49C7"/>
    <w:rsid w:val="00DA4BA5"/>
    <w:rsid w:val="00DA51A9"/>
    <w:rsid w:val="00DA571B"/>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46D"/>
    <w:rsid w:val="00DB5C18"/>
    <w:rsid w:val="00DB5C7A"/>
    <w:rsid w:val="00DB5D82"/>
    <w:rsid w:val="00DB5F08"/>
    <w:rsid w:val="00DB60D5"/>
    <w:rsid w:val="00DB6122"/>
    <w:rsid w:val="00DB627F"/>
    <w:rsid w:val="00DB6290"/>
    <w:rsid w:val="00DB6352"/>
    <w:rsid w:val="00DB6463"/>
    <w:rsid w:val="00DB66D5"/>
    <w:rsid w:val="00DB6A46"/>
    <w:rsid w:val="00DB6B2D"/>
    <w:rsid w:val="00DB7236"/>
    <w:rsid w:val="00DB7699"/>
    <w:rsid w:val="00DB7E87"/>
    <w:rsid w:val="00DB7FCA"/>
    <w:rsid w:val="00DC00C5"/>
    <w:rsid w:val="00DC02B3"/>
    <w:rsid w:val="00DC08ED"/>
    <w:rsid w:val="00DC09C2"/>
    <w:rsid w:val="00DC0C44"/>
    <w:rsid w:val="00DC0F0A"/>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38C6"/>
    <w:rsid w:val="00DC4385"/>
    <w:rsid w:val="00DC456C"/>
    <w:rsid w:val="00DC4653"/>
    <w:rsid w:val="00DC4CA6"/>
    <w:rsid w:val="00DC4DE8"/>
    <w:rsid w:val="00DC4F22"/>
    <w:rsid w:val="00DC5174"/>
    <w:rsid w:val="00DC5467"/>
    <w:rsid w:val="00DC57B3"/>
    <w:rsid w:val="00DC58E4"/>
    <w:rsid w:val="00DC5BD3"/>
    <w:rsid w:val="00DC6053"/>
    <w:rsid w:val="00DC60CC"/>
    <w:rsid w:val="00DC6786"/>
    <w:rsid w:val="00DC6E69"/>
    <w:rsid w:val="00DC725F"/>
    <w:rsid w:val="00DC73DA"/>
    <w:rsid w:val="00DC7483"/>
    <w:rsid w:val="00DC750F"/>
    <w:rsid w:val="00DC78E1"/>
    <w:rsid w:val="00DC7A1C"/>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6F5F"/>
    <w:rsid w:val="00DD76EF"/>
    <w:rsid w:val="00DE0386"/>
    <w:rsid w:val="00DE1136"/>
    <w:rsid w:val="00DE1186"/>
    <w:rsid w:val="00DE120C"/>
    <w:rsid w:val="00DE166B"/>
    <w:rsid w:val="00DE1763"/>
    <w:rsid w:val="00DE19FA"/>
    <w:rsid w:val="00DE1C41"/>
    <w:rsid w:val="00DE2320"/>
    <w:rsid w:val="00DE2628"/>
    <w:rsid w:val="00DE2692"/>
    <w:rsid w:val="00DE2958"/>
    <w:rsid w:val="00DE29F9"/>
    <w:rsid w:val="00DE2AD2"/>
    <w:rsid w:val="00DE2B12"/>
    <w:rsid w:val="00DE2D50"/>
    <w:rsid w:val="00DE2EA0"/>
    <w:rsid w:val="00DE2F92"/>
    <w:rsid w:val="00DE340C"/>
    <w:rsid w:val="00DE367F"/>
    <w:rsid w:val="00DE3EE9"/>
    <w:rsid w:val="00DE4318"/>
    <w:rsid w:val="00DE4849"/>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E7ED0"/>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0F"/>
    <w:rsid w:val="00DF3E28"/>
    <w:rsid w:val="00DF3F7E"/>
    <w:rsid w:val="00DF3FC0"/>
    <w:rsid w:val="00DF41D0"/>
    <w:rsid w:val="00DF44F1"/>
    <w:rsid w:val="00DF4698"/>
    <w:rsid w:val="00DF47B0"/>
    <w:rsid w:val="00DF4808"/>
    <w:rsid w:val="00DF4E30"/>
    <w:rsid w:val="00DF54BA"/>
    <w:rsid w:val="00DF5666"/>
    <w:rsid w:val="00DF56C1"/>
    <w:rsid w:val="00DF583C"/>
    <w:rsid w:val="00DF596D"/>
    <w:rsid w:val="00DF5A38"/>
    <w:rsid w:val="00DF5A74"/>
    <w:rsid w:val="00DF5D0E"/>
    <w:rsid w:val="00DF5D66"/>
    <w:rsid w:val="00DF5D94"/>
    <w:rsid w:val="00DF5DCE"/>
    <w:rsid w:val="00DF5F9B"/>
    <w:rsid w:val="00DF60FF"/>
    <w:rsid w:val="00DF61AC"/>
    <w:rsid w:val="00DF6262"/>
    <w:rsid w:val="00DF62E4"/>
    <w:rsid w:val="00DF6603"/>
    <w:rsid w:val="00DF6660"/>
    <w:rsid w:val="00DF666E"/>
    <w:rsid w:val="00DF6BEB"/>
    <w:rsid w:val="00DF6E4C"/>
    <w:rsid w:val="00DF712C"/>
    <w:rsid w:val="00DF73E9"/>
    <w:rsid w:val="00DF77FF"/>
    <w:rsid w:val="00E00733"/>
    <w:rsid w:val="00E00736"/>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236"/>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8BD"/>
    <w:rsid w:val="00E14D8B"/>
    <w:rsid w:val="00E153A7"/>
    <w:rsid w:val="00E15851"/>
    <w:rsid w:val="00E15FE1"/>
    <w:rsid w:val="00E16109"/>
    <w:rsid w:val="00E16427"/>
    <w:rsid w:val="00E170BD"/>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7A3"/>
    <w:rsid w:val="00E25B68"/>
    <w:rsid w:val="00E25B6B"/>
    <w:rsid w:val="00E25C43"/>
    <w:rsid w:val="00E2600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57C"/>
    <w:rsid w:val="00E32699"/>
    <w:rsid w:val="00E33140"/>
    <w:rsid w:val="00E33486"/>
    <w:rsid w:val="00E336F1"/>
    <w:rsid w:val="00E3390D"/>
    <w:rsid w:val="00E33BD8"/>
    <w:rsid w:val="00E33C8A"/>
    <w:rsid w:val="00E33F61"/>
    <w:rsid w:val="00E34174"/>
    <w:rsid w:val="00E3470A"/>
    <w:rsid w:val="00E34A5F"/>
    <w:rsid w:val="00E34AED"/>
    <w:rsid w:val="00E34E25"/>
    <w:rsid w:val="00E35484"/>
    <w:rsid w:val="00E357B0"/>
    <w:rsid w:val="00E3587D"/>
    <w:rsid w:val="00E36534"/>
    <w:rsid w:val="00E36708"/>
    <w:rsid w:val="00E36963"/>
    <w:rsid w:val="00E36B77"/>
    <w:rsid w:val="00E36C51"/>
    <w:rsid w:val="00E36EE1"/>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7BB"/>
    <w:rsid w:val="00E50A0E"/>
    <w:rsid w:val="00E50AD4"/>
    <w:rsid w:val="00E50C35"/>
    <w:rsid w:val="00E50DB2"/>
    <w:rsid w:val="00E512FB"/>
    <w:rsid w:val="00E51DBC"/>
    <w:rsid w:val="00E51E53"/>
    <w:rsid w:val="00E522B2"/>
    <w:rsid w:val="00E522BC"/>
    <w:rsid w:val="00E529C3"/>
    <w:rsid w:val="00E52AF4"/>
    <w:rsid w:val="00E52B68"/>
    <w:rsid w:val="00E52FA3"/>
    <w:rsid w:val="00E5340D"/>
    <w:rsid w:val="00E5363B"/>
    <w:rsid w:val="00E539DD"/>
    <w:rsid w:val="00E53DDA"/>
    <w:rsid w:val="00E53DF8"/>
    <w:rsid w:val="00E54033"/>
    <w:rsid w:val="00E543E0"/>
    <w:rsid w:val="00E544A3"/>
    <w:rsid w:val="00E545C6"/>
    <w:rsid w:val="00E54AAC"/>
    <w:rsid w:val="00E54D9C"/>
    <w:rsid w:val="00E54DB5"/>
    <w:rsid w:val="00E55486"/>
    <w:rsid w:val="00E5576B"/>
    <w:rsid w:val="00E558E8"/>
    <w:rsid w:val="00E55916"/>
    <w:rsid w:val="00E5595E"/>
    <w:rsid w:val="00E55AF7"/>
    <w:rsid w:val="00E55E38"/>
    <w:rsid w:val="00E55EDD"/>
    <w:rsid w:val="00E55F17"/>
    <w:rsid w:val="00E562EE"/>
    <w:rsid w:val="00E567CD"/>
    <w:rsid w:val="00E56F6A"/>
    <w:rsid w:val="00E57056"/>
    <w:rsid w:val="00E57183"/>
    <w:rsid w:val="00E57391"/>
    <w:rsid w:val="00E5764A"/>
    <w:rsid w:val="00E57777"/>
    <w:rsid w:val="00E5793B"/>
    <w:rsid w:val="00E57D64"/>
    <w:rsid w:val="00E57E87"/>
    <w:rsid w:val="00E57EAD"/>
    <w:rsid w:val="00E607F8"/>
    <w:rsid w:val="00E60A41"/>
    <w:rsid w:val="00E60CDD"/>
    <w:rsid w:val="00E60CF7"/>
    <w:rsid w:val="00E60DDF"/>
    <w:rsid w:val="00E61030"/>
    <w:rsid w:val="00E6160F"/>
    <w:rsid w:val="00E61768"/>
    <w:rsid w:val="00E61E50"/>
    <w:rsid w:val="00E6217C"/>
    <w:rsid w:val="00E622C3"/>
    <w:rsid w:val="00E6250E"/>
    <w:rsid w:val="00E62BE9"/>
    <w:rsid w:val="00E62D99"/>
    <w:rsid w:val="00E632BF"/>
    <w:rsid w:val="00E635D6"/>
    <w:rsid w:val="00E636DC"/>
    <w:rsid w:val="00E63FEB"/>
    <w:rsid w:val="00E640D4"/>
    <w:rsid w:val="00E64336"/>
    <w:rsid w:val="00E6453A"/>
    <w:rsid w:val="00E648C7"/>
    <w:rsid w:val="00E649E0"/>
    <w:rsid w:val="00E64BF8"/>
    <w:rsid w:val="00E64C82"/>
    <w:rsid w:val="00E64DDF"/>
    <w:rsid w:val="00E64EA9"/>
    <w:rsid w:val="00E650AC"/>
    <w:rsid w:val="00E65244"/>
    <w:rsid w:val="00E65592"/>
    <w:rsid w:val="00E656FA"/>
    <w:rsid w:val="00E6595F"/>
    <w:rsid w:val="00E65BB4"/>
    <w:rsid w:val="00E65C29"/>
    <w:rsid w:val="00E65C55"/>
    <w:rsid w:val="00E65C6C"/>
    <w:rsid w:val="00E668DE"/>
    <w:rsid w:val="00E66F24"/>
    <w:rsid w:val="00E6706E"/>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3258"/>
    <w:rsid w:val="00E73627"/>
    <w:rsid w:val="00E73667"/>
    <w:rsid w:val="00E73768"/>
    <w:rsid w:val="00E743D2"/>
    <w:rsid w:val="00E747AC"/>
    <w:rsid w:val="00E7518D"/>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1BBA"/>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388"/>
    <w:rsid w:val="00E843E7"/>
    <w:rsid w:val="00E84598"/>
    <w:rsid w:val="00E845EB"/>
    <w:rsid w:val="00E848C5"/>
    <w:rsid w:val="00E84E26"/>
    <w:rsid w:val="00E84EF4"/>
    <w:rsid w:val="00E84FAC"/>
    <w:rsid w:val="00E851FB"/>
    <w:rsid w:val="00E85345"/>
    <w:rsid w:val="00E853E2"/>
    <w:rsid w:val="00E8565A"/>
    <w:rsid w:val="00E85675"/>
    <w:rsid w:val="00E85A36"/>
    <w:rsid w:val="00E85BF0"/>
    <w:rsid w:val="00E85E22"/>
    <w:rsid w:val="00E85E2C"/>
    <w:rsid w:val="00E8669C"/>
    <w:rsid w:val="00E867FB"/>
    <w:rsid w:val="00E86C3F"/>
    <w:rsid w:val="00E86CA8"/>
    <w:rsid w:val="00E873CB"/>
    <w:rsid w:val="00E8766F"/>
    <w:rsid w:val="00E876C6"/>
    <w:rsid w:val="00E87BD2"/>
    <w:rsid w:val="00E90089"/>
    <w:rsid w:val="00E9011C"/>
    <w:rsid w:val="00E90156"/>
    <w:rsid w:val="00E91090"/>
    <w:rsid w:val="00E9112C"/>
    <w:rsid w:val="00E9146F"/>
    <w:rsid w:val="00E9149B"/>
    <w:rsid w:val="00E918B9"/>
    <w:rsid w:val="00E918DF"/>
    <w:rsid w:val="00E91DEC"/>
    <w:rsid w:val="00E91E40"/>
    <w:rsid w:val="00E92038"/>
    <w:rsid w:val="00E92043"/>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82D"/>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8F2"/>
    <w:rsid w:val="00EA3A0E"/>
    <w:rsid w:val="00EA3A39"/>
    <w:rsid w:val="00EA3C36"/>
    <w:rsid w:val="00EA3F6D"/>
    <w:rsid w:val="00EA4424"/>
    <w:rsid w:val="00EA4475"/>
    <w:rsid w:val="00EA45B4"/>
    <w:rsid w:val="00EA4715"/>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947"/>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EF2"/>
    <w:rsid w:val="00EB409F"/>
    <w:rsid w:val="00EB44B5"/>
    <w:rsid w:val="00EB45A7"/>
    <w:rsid w:val="00EB4683"/>
    <w:rsid w:val="00EB4DE5"/>
    <w:rsid w:val="00EB4FB8"/>
    <w:rsid w:val="00EB50D3"/>
    <w:rsid w:val="00EB5380"/>
    <w:rsid w:val="00EB54DE"/>
    <w:rsid w:val="00EB56B1"/>
    <w:rsid w:val="00EB5A30"/>
    <w:rsid w:val="00EB5B82"/>
    <w:rsid w:val="00EB5CF1"/>
    <w:rsid w:val="00EB6324"/>
    <w:rsid w:val="00EB69BE"/>
    <w:rsid w:val="00EB6A2F"/>
    <w:rsid w:val="00EB6A6A"/>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C59"/>
    <w:rsid w:val="00EC3F4B"/>
    <w:rsid w:val="00EC3FF3"/>
    <w:rsid w:val="00EC4078"/>
    <w:rsid w:val="00EC4379"/>
    <w:rsid w:val="00EC442A"/>
    <w:rsid w:val="00EC4C93"/>
    <w:rsid w:val="00EC4D8B"/>
    <w:rsid w:val="00EC5988"/>
    <w:rsid w:val="00EC5CF9"/>
    <w:rsid w:val="00EC5F1F"/>
    <w:rsid w:val="00EC6216"/>
    <w:rsid w:val="00EC6254"/>
    <w:rsid w:val="00EC62C0"/>
    <w:rsid w:val="00EC6452"/>
    <w:rsid w:val="00EC6474"/>
    <w:rsid w:val="00EC6530"/>
    <w:rsid w:val="00EC65B9"/>
    <w:rsid w:val="00EC6B6B"/>
    <w:rsid w:val="00EC6BC1"/>
    <w:rsid w:val="00EC6F12"/>
    <w:rsid w:val="00EC7010"/>
    <w:rsid w:val="00EC7257"/>
    <w:rsid w:val="00EC7329"/>
    <w:rsid w:val="00EC75E5"/>
    <w:rsid w:val="00EC77CC"/>
    <w:rsid w:val="00EC7C45"/>
    <w:rsid w:val="00ED0174"/>
    <w:rsid w:val="00ED0342"/>
    <w:rsid w:val="00ED0759"/>
    <w:rsid w:val="00ED0C08"/>
    <w:rsid w:val="00ED0D88"/>
    <w:rsid w:val="00ED0E47"/>
    <w:rsid w:val="00ED0EAF"/>
    <w:rsid w:val="00ED10DF"/>
    <w:rsid w:val="00ED1239"/>
    <w:rsid w:val="00ED13B2"/>
    <w:rsid w:val="00ED1806"/>
    <w:rsid w:val="00ED1F11"/>
    <w:rsid w:val="00ED2564"/>
    <w:rsid w:val="00ED2631"/>
    <w:rsid w:val="00ED2A23"/>
    <w:rsid w:val="00ED2B08"/>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462"/>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0C7"/>
    <w:rsid w:val="00EF019B"/>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339"/>
    <w:rsid w:val="00EF4409"/>
    <w:rsid w:val="00EF44E9"/>
    <w:rsid w:val="00EF450D"/>
    <w:rsid w:val="00EF45D7"/>
    <w:rsid w:val="00EF4611"/>
    <w:rsid w:val="00EF47C3"/>
    <w:rsid w:val="00EF48BC"/>
    <w:rsid w:val="00EF4967"/>
    <w:rsid w:val="00EF4F9E"/>
    <w:rsid w:val="00EF5373"/>
    <w:rsid w:val="00EF541C"/>
    <w:rsid w:val="00EF5483"/>
    <w:rsid w:val="00EF5860"/>
    <w:rsid w:val="00EF5A9C"/>
    <w:rsid w:val="00EF5CC9"/>
    <w:rsid w:val="00EF5D62"/>
    <w:rsid w:val="00EF5FEC"/>
    <w:rsid w:val="00EF6027"/>
    <w:rsid w:val="00EF6099"/>
    <w:rsid w:val="00EF6183"/>
    <w:rsid w:val="00EF61D5"/>
    <w:rsid w:val="00EF676F"/>
    <w:rsid w:val="00EF68D0"/>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D22"/>
    <w:rsid w:val="00F06F01"/>
    <w:rsid w:val="00F06F97"/>
    <w:rsid w:val="00F070F8"/>
    <w:rsid w:val="00F07174"/>
    <w:rsid w:val="00F0728D"/>
    <w:rsid w:val="00F0763C"/>
    <w:rsid w:val="00F076B7"/>
    <w:rsid w:val="00F07843"/>
    <w:rsid w:val="00F07DCF"/>
    <w:rsid w:val="00F07F57"/>
    <w:rsid w:val="00F1013C"/>
    <w:rsid w:val="00F107B8"/>
    <w:rsid w:val="00F10BF8"/>
    <w:rsid w:val="00F10BFD"/>
    <w:rsid w:val="00F10CD3"/>
    <w:rsid w:val="00F10D66"/>
    <w:rsid w:val="00F112BC"/>
    <w:rsid w:val="00F1157C"/>
    <w:rsid w:val="00F11EC8"/>
    <w:rsid w:val="00F12027"/>
    <w:rsid w:val="00F12084"/>
    <w:rsid w:val="00F120DD"/>
    <w:rsid w:val="00F12702"/>
    <w:rsid w:val="00F128CE"/>
    <w:rsid w:val="00F12BB8"/>
    <w:rsid w:val="00F12C6F"/>
    <w:rsid w:val="00F1315A"/>
    <w:rsid w:val="00F13DB6"/>
    <w:rsid w:val="00F1429A"/>
    <w:rsid w:val="00F14449"/>
    <w:rsid w:val="00F145C8"/>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970"/>
    <w:rsid w:val="00F20D01"/>
    <w:rsid w:val="00F21139"/>
    <w:rsid w:val="00F21296"/>
    <w:rsid w:val="00F21466"/>
    <w:rsid w:val="00F2182E"/>
    <w:rsid w:val="00F2193C"/>
    <w:rsid w:val="00F219AF"/>
    <w:rsid w:val="00F21C4F"/>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4D8"/>
    <w:rsid w:val="00F2655C"/>
    <w:rsid w:val="00F265E6"/>
    <w:rsid w:val="00F26675"/>
    <w:rsid w:val="00F26678"/>
    <w:rsid w:val="00F269CB"/>
    <w:rsid w:val="00F26A2C"/>
    <w:rsid w:val="00F27062"/>
    <w:rsid w:val="00F2709B"/>
    <w:rsid w:val="00F27238"/>
    <w:rsid w:val="00F27295"/>
    <w:rsid w:val="00F2765F"/>
    <w:rsid w:val="00F27875"/>
    <w:rsid w:val="00F27955"/>
    <w:rsid w:val="00F279CE"/>
    <w:rsid w:val="00F27ACD"/>
    <w:rsid w:val="00F27ED9"/>
    <w:rsid w:val="00F301ED"/>
    <w:rsid w:val="00F302FE"/>
    <w:rsid w:val="00F303E3"/>
    <w:rsid w:val="00F30870"/>
    <w:rsid w:val="00F309EE"/>
    <w:rsid w:val="00F30B02"/>
    <w:rsid w:val="00F30D13"/>
    <w:rsid w:val="00F30E86"/>
    <w:rsid w:val="00F30E8A"/>
    <w:rsid w:val="00F30F77"/>
    <w:rsid w:val="00F30F87"/>
    <w:rsid w:val="00F31123"/>
    <w:rsid w:val="00F3135A"/>
    <w:rsid w:val="00F3147C"/>
    <w:rsid w:val="00F320F1"/>
    <w:rsid w:val="00F3226F"/>
    <w:rsid w:val="00F322C1"/>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7033"/>
    <w:rsid w:val="00F475EE"/>
    <w:rsid w:val="00F4760C"/>
    <w:rsid w:val="00F4777D"/>
    <w:rsid w:val="00F47950"/>
    <w:rsid w:val="00F47A2C"/>
    <w:rsid w:val="00F5009E"/>
    <w:rsid w:val="00F5069E"/>
    <w:rsid w:val="00F506E6"/>
    <w:rsid w:val="00F508C1"/>
    <w:rsid w:val="00F517FD"/>
    <w:rsid w:val="00F51882"/>
    <w:rsid w:val="00F51E29"/>
    <w:rsid w:val="00F51ED0"/>
    <w:rsid w:val="00F5204E"/>
    <w:rsid w:val="00F52181"/>
    <w:rsid w:val="00F523E6"/>
    <w:rsid w:val="00F529BF"/>
    <w:rsid w:val="00F52FB9"/>
    <w:rsid w:val="00F53279"/>
    <w:rsid w:val="00F5337E"/>
    <w:rsid w:val="00F5374B"/>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DF"/>
    <w:rsid w:val="00F55FF7"/>
    <w:rsid w:val="00F56154"/>
    <w:rsid w:val="00F56754"/>
    <w:rsid w:val="00F567C9"/>
    <w:rsid w:val="00F568D9"/>
    <w:rsid w:val="00F56AF3"/>
    <w:rsid w:val="00F56D12"/>
    <w:rsid w:val="00F56DD4"/>
    <w:rsid w:val="00F56DFE"/>
    <w:rsid w:val="00F571F2"/>
    <w:rsid w:val="00F574A1"/>
    <w:rsid w:val="00F57647"/>
    <w:rsid w:val="00F5789C"/>
    <w:rsid w:val="00F601F4"/>
    <w:rsid w:val="00F602AB"/>
    <w:rsid w:val="00F602BD"/>
    <w:rsid w:val="00F603CA"/>
    <w:rsid w:val="00F60CEE"/>
    <w:rsid w:val="00F61B14"/>
    <w:rsid w:val="00F61B34"/>
    <w:rsid w:val="00F61D16"/>
    <w:rsid w:val="00F61EE4"/>
    <w:rsid w:val="00F61FDA"/>
    <w:rsid w:val="00F62252"/>
    <w:rsid w:val="00F628F2"/>
    <w:rsid w:val="00F62C5E"/>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1C7"/>
    <w:rsid w:val="00F66436"/>
    <w:rsid w:val="00F668DF"/>
    <w:rsid w:val="00F66957"/>
    <w:rsid w:val="00F66A2A"/>
    <w:rsid w:val="00F66B2E"/>
    <w:rsid w:val="00F66BB4"/>
    <w:rsid w:val="00F6706D"/>
    <w:rsid w:val="00F67579"/>
    <w:rsid w:val="00F675D7"/>
    <w:rsid w:val="00F67A7B"/>
    <w:rsid w:val="00F67EE7"/>
    <w:rsid w:val="00F700D7"/>
    <w:rsid w:val="00F70486"/>
    <w:rsid w:val="00F70658"/>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618"/>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8FD"/>
    <w:rsid w:val="00F74B88"/>
    <w:rsid w:val="00F74F5C"/>
    <w:rsid w:val="00F751CB"/>
    <w:rsid w:val="00F751FD"/>
    <w:rsid w:val="00F7606B"/>
    <w:rsid w:val="00F7637D"/>
    <w:rsid w:val="00F7638A"/>
    <w:rsid w:val="00F763F3"/>
    <w:rsid w:val="00F7691F"/>
    <w:rsid w:val="00F76B15"/>
    <w:rsid w:val="00F76F6F"/>
    <w:rsid w:val="00F772D0"/>
    <w:rsid w:val="00F779BA"/>
    <w:rsid w:val="00F779DE"/>
    <w:rsid w:val="00F77A1B"/>
    <w:rsid w:val="00F77E5E"/>
    <w:rsid w:val="00F8020E"/>
    <w:rsid w:val="00F8071B"/>
    <w:rsid w:val="00F807C9"/>
    <w:rsid w:val="00F80B9E"/>
    <w:rsid w:val="00F80F70"/>
    <w:rsid w:val="00F81006"/>
    <w:rsid w:val="00F813BA"/>
    <w:rsid w:val="00F81B69"/>
    <w:rsid w:val="00F821B2"/>
    <w:rsid w:val="00F823A4"/>
    <w:rsid w:val="00F828CA"/>
    <w:rsid w:val="00F82DA6"/>
    <w:rsid w:val="00F82FC2"/>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1B"/>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A32"/>
    <w:rsid w:val="00F92C73"/>
    <w:rsid w:val="00F930EC"/>
    <w:rsid w:val="00F93325"/>
    <w:rsid w:val="00F93499"/>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9EB"/>
    <w:rsid w:val="00F97A02"/>
    <w:rsid w:val="00FA0339"/>
    <w:rsid w:val="00FA03E7"/>
    <w:rsid w:val="00FA04FF"/>
    <w:rsid w:val="00FA07BB"/>
    <w:rsid w:val="00FA09AB"/>
    <w:rsid w:val="00FA09FE"/>
    <w:rsid w:val="00FA0BD1"/>
    <w:rsid w:val="00FA106C"/>
    <w:rsid w:val="00FA178E"/>
    <w:rsid w:val="00FA1C96"/>
    <w:rsid w:val="00FA20B3"/>
    <w:rsid w:val="00FA20F1"/>
    <w:rsid w:val="00FA2148"/>
    <w:rsid w:val="00FA2344"/>
    <w:rsid w:val="00FA2603"/>
    <w:rsid w:val="00FA27BD"/>
    <w:rsid w:val="00FA2A61"/>
    <w:rsid w:val="00FA3226"/>
    <w:rsid w:val="00FA3B5D"/>
    <w:rsid w:val="00FA3E1D"/>
    <w:rsid w:val="00FA435C"/>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5E23"/>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0CC6"/>
    <w:rsid w:val="00FB125E"/>
    <w:rsid w:val="00FB150D"/>
    <w:rsid w:val="00FB165F"/>
    <w:rsid w:val="00FB18DA"/>
    <w:rsid w:val="00FB1BAA"/>
    <w:rsid w:val="00FB20CD"/>
    <w:rsid w:val="00FB264F"/>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7B9"/>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1C27"/>
    <w:rsid w:val="00FC235B"/>
    <w:rsid w:val="00FC23DD"/>
    <w:rsid w:val="00FC2489"/>
    <w:rsid w:val="00FC2950"/>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5D49"/>
    <w:rsid w:val="00FC5EDF"/>
    <w:rsid w:val="00FC63EA"/>
    <w:rsid w:val="00FC65F0"/>
    <w:rsid w:val="00FC6CA2"/>
    <w:rsid w:val="00FC6D4A"/>
    <w:rsid w:val="00FC7375"/>
    <w:rsid w:val="00FC73C5"/>
    <w:rsid w:val="00FC77D0"/>
    <w:rsid w:val="00FC783C"/>
    <w:rsid w:val="00FC7ACF"/>
    <w:rsid w:val="00FC7C90"/>
    <w:rsid w:val="00FD0291"/>
    <w:rsid w:val="00FD0311"/>
    <w:rsid w:val="00FD047B"/>
    <w:rsid w:val="00FD04B7"/>
    <w:rsid w:val="00FD05A3"/>
    <w:rsid w:val="00FD0851"/>
    <w:rsid w:val="00FD0E93"/>
    <w:rsid w:val="00FD0EBA"/>
    <w:rsid w:val="00FD1210"/>
    <w:rsid w:val="00FD1D87"/>
    <w:rsid w:val="00FD201A"/>
    <w:rsid w:val="00FD2133"/>
    <w:rsid w:val="00FD21EE"/>
    <w:rsid w:val="00FD255D"/>
    <w:rsid w:val="00FD2969"/>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6E00"/>
    <w:rsid w:val="00FD76C3"/>
    <w:rsid w:val="00FD7B72"/>
    <w:rsid w:val="00FD7C72"/>
    <w:rsid w:val="00FD7EA2"/>
    <w:rsid w:val="00FE0080"/>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64E"/>
    <w:rsid w:val="00FE2874"/>
    <w:rsid w:val="00FE2A36"/>
    <w:rsid w:val="00FE2B13"/>
    <w:rsid w:val="00FE2C1B"/>
    <w:rsid w:val="00FE2CBB"/>
    <w:rsid w:val="00FE2DC5"/>
    <w:rsid w:val="00FE34B5"/>
    <w:rsid w:val="00FE384D"/>
    <w:rsid w:val="00FE3AC9"/>
    <w:rsid w:val="00FE3BF0"/>
    <w:rsid w:val="00FE42A0"/>
    <w:rsid w:val="00FE45C0"/>
    <w:rsid w:val="00FE4640"/>
    <w:rsid w:val="00FE4ED1"/>
    <w:rsid w:val="00FE51F1"/>
    <w:rsid w:val="00FE5244"/>
    <w:rsid w:val="00FE5891"/>
    <w:rsid w:val="00FE5979"/>
    <w:rsid w:val="00FE5D19"/>
    <w:rsid w:val="00FE6189"/>
    <w:rsid w:val="00FE653F"/>
    <w:rsid w:val="00FE66F3"/>
    <w:rsid w:val="00FE67A1"/>
    <w:rsid w:val="00FE6B3B"/>
    <w:rsid w:val="00FE6C15"/>
    <w:rsid w:val="00FE6C5B"/>
    <w:rsid w:val="00FE7129"/>
    <w:rsid w:val="00FE767F"/>
    <w:rsid w:val="00FE77B7"/>
    <w:rsid w:val="00FF00AB"/>
    <w:rsid w:val="00FF022D"/>
    <w:rsid w:val="00FF028A"/>
    <w:rsid w:val="00FF03F3"/>
    <w:rsid w:val="00FF0C0A"/>
    <w:rsid w:val="00FF0D27"/>
    <w:rsid w:val="00FF0DE7"/>
    <w:rsid w:val="00FF0EE5"/>
    <w:rsid w:val="00FF122A"/>
    <w:rsid w:val="00FF1869"/>
    <w:rsid w:val="00FF1D12"/>
    <w:rsid w:val="00FF1D62"/>
    <w:rsid w:val="00FF1DA0"/>
    <w:rsid w:val="00FF1FCB"/>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D52"/>
    <w:rsid w:val="00FF4F84"/>
    <w:rsid w:val="00FF51B1"/>
    <w:rsid w:val="00FF5343"/>
    <w:rsid w:val="00FF55CD"/>
    <w:rsid w:val="00FF607F"/>
    <w:rsid w:val="00FF618D"/>
    <w:rsid w:val="00FF623A"/>
    <w:rsid w:val="00FF6388"/>
    <w:rsid w:val="00FF64BD"/>
    <w:rsid w:val="00FF6869"/>
    <w:rsid w:val="00FF6951"/>
    <w:rsid w:val="00FF6B50"/>
    <w:rsid w:val="00FF6C1C"/>
    <w:rsid w:val="00FF6C29"/>
    <w:rsid w:val="00FF6C9E"/>
    <w:rsid w:val="00FF6CB1"/>
    <w:rsid w:val="00FF6E06"/>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03C9A"/>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 w:val="21"/>
      <w:szCs w:val="21"/>
    </w:rPr>
  </w:style>
  <w:style w:type="paragraph" w:styleId="3">
    <w:name w:val="heading 3"/>
    <w:basedOn w:val="a"/>
    <w:next w:val="a"/>
    <w:link w:val="3Char3"/>
    <w:uiPriority w:val="9"/>
    <w:qFormat/>
    <w:rsid w:val="005B5D50"/>
    <w:pPr>
      <w:keepNext/>
      <w:keepLines/>
      <w:widowControl w:val="0"/>
      <w:spacing w:before="60" w:after="60"/>
      <w:jc w:val="both"/>
      <w:outlineLvl w:val="2"/>
    </w:pPr>
    <w:rPr>
      <w:rFonts w:ascii="Calibri" w:hAnsi="Calibri" w:cs="Times New Roman"/>
      <w:b/>
      <w:bCs/>
      <w:kern w:val="2"/>
      <w:sz w:val="21"/>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 w:val="21"/>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 w:val="21"/>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sz w:val="21"/>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3">
    <w:name w:val="标题 3 Char3"/>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 w:val="21"/>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 w:val="21"/>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3"/>
    <w:uiPriority w:val="99"/>
    <w:qFormat/>
    <w:rsid w:val="00DD256F"/>
    <w:pPr>
      <w:widowControl w:val="0"/>
    </w:pPr>
    <w:rPr>
      <w:rFonts w:ascii="Times New Roman" w:hAnsi="Times New Roman" w:cs="Times New Roman"/>
      <w:kern w:val="2"/>
      <w:sz w:val="21"/>
      <w:szCs w:val="21"/>
    </w:rPr>
  </w:style>
  <w:style w:type="character" w:customStyle="1" w:styleId="Char3">
    <w:name w:val="批注文字 Char3"/>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 w:val="21"/>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 w:val="21"/>
      <w:szCs w:val="22"/>
    </w:rPr>
  </w:style>
  <w:style w:type="character" w:customStyle="1" w:styleId="Char0">
    <w:name w:val="批注主题 Char"/>
    <w:basedOn w:val="Char3"/>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
    <w:basedOn w:val="a"/>
    <w:link w:val="Char5"/>
    <w:rsid w:val="00DD256F"/>
    <w:pPr>
      <w:widowControl w:val="0"/>
      <w:jc w:val="both"/>
    </w:pPr>
    <w:rPr>
      <w:rFonts w:hAnsi="Courier New" w:cs="Times New Roman"/>
      <w:kern w:val="2"/>
      <w:sz w:val="21"/>
      <w:szCs w:val="20"/>
    </w:rPr>
  </w:style>
  <w:style w:type="character" w:customStyle="1" w:styleId="Char5">
    <w:name w:val="纯文本 Char"/>
    <w:aliases w:val="普通文字 Char1, Char Char1,普通文字 Char Char,Char Char, Char Char Char"/>
    <w:basedOn w:val="a0"/>
    <w:link w:val="ad"/>
    <w:qFormat/>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 w:val="21"/>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 w:val="21"/>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 w:val="21"/>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 w:val="21"/>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sz w:val="21"/>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9"/>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 w:val="21"/>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 w:val="21"/>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 w:val="21"/>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 w:val="21"/>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qFormat/>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3"/>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 w:val="21"/>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 w:val="21"/>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 w:val="21"/>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3"/>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 w:val="21"/>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 w:val="21"/>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 w:val="21"/>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 w:val="21"/>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c">
    <w:basedOn w:val="a"/>
    <w:next w:val="a9"/>
    <w:uiPriority w:val="34"/>
    <w:qFormat/>
    <w:rsid w:val="00DA2630"/>
    <w:pPr>
      <w:widowControl w:val="0"/>
      <w:ind w:firstLineChars="200" w:firstLine="420"/>
      <w:jc w:val="both"/>
    </w:pPr>
    <w:rPr>
      <w:rFonts w:ascii="Calibri" w:hAnsi="Calibri" w:cs="Times New Roman"/>
      <w:kern w:val="2"/>
      <w:sz w:val="21"/>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d">
    <w:basedOn w:val="a"/>
    <w:next w:val="a9"/>
    <w:uiPriority w:val="34"/>
    <w:qFormat/>
    <w:rsid w:val="00DE166B"/>
    <w:pPr>
      <w:widowControl w:val="0"/>
      <w:ind w:firstLineChars="200" w:firstLine="420"/>
      <w:jc w:val="both"/>
    </w:pPr>
    <w:rPr>
      <w:rFonts w:ascii="Calibri" w:hAnsi="Calibri" w:cs="Times New Roman"/>
      <w:kern w:val="2"/>
      <w:sz w:val="21"/>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e">
    <w:basedOn w:val="a"/>
    <w:next w:val="a9"/>
    <w:uiPriority w:val="34"/>
    <w:qFormat/>
    <w:rsid w:val="004E15B4"/>
    <w:pPr>
      <w:widowControl w:val="0"/>
      <w:ind w:firstLineChars="200" w:firstLine="420"/>
      <w:jc w:val="both"/>
    </w:pPr>
    <w:rPr>
      <w:rFonts w:ascii="Calibri" w:hAnsi="Calibri" w:cs="Times New Roman"/>
      <w:kern w:val="2"/>
      <w:sz w:val="21"/>
      <w:szCs w:val="22"/>
    </w:rPr>
  </w:style>
  <w:style w:type="character" w:customStyle="1" w:styleId="3Char2">
    <w:name w:val="标题 3 Char2"/>
    <w:uiPriority w:val="9"/>
    <w:rsid w:val="006A39F2"/>
    <w:rPr>
      <w:b/>
      <w:bCs/>
      <w:kern w:val="2"/>
      <w:sz w:val="21"/>
      <w:szCs w:val="32"/>
    </w:rPr>
  </w:style>
  <w:style w:type="character" w:customStyle="1" w:styleId="fontstyle21">
    <w:name w:val="fontstyle21"/>
    <w:basedOn w:val="a0"/>
    <w:rsid w:val="008B7EC9"/>
    <w:rPr>
      <w:rFonts w:ascii="Times New Roman" w:hAnsi="Times New Roman" w:cs="Times New Roman" w:hint="default"/>
      <w:b w:val="0"/>
      <w:bCs w:val="0"/>
      <w:i w:val="0"/>
      <w:iCs w:val="0"/>
      <w:color w:val="000000"/>
      <w:sz w:val="22"/>
      <w:szCs w:val="22"/>
    </w:rPr>
  </w:style>
  <w:style w:type="character" w:customStyle="1" w:styleId="fontstyle31">
    <w:name w:val="fontstyle31"/>
    <w:basedOn w:val="a0"/>
    <w:rsid w:val="008B7EC9"/>
    <w:rPr>
      <w:rFonts w:ascii="Calibri" w:hAnsi="Calibri" w:hint="default"/>
      <w:b w:val="0"/>
      <w:bCs w:val="0"/>
      <w:i w:val="0"/>
      <w:iCs w:val="0"/>
      <w:color w:val="000000"/>
      <w:sz w:val="18"/>
      <w:szCs w:val="18"/>
    </w:rPr>
  </w:style>
  <w:style w:type="character" w:customStyle="1" w:styleId="fontstyle41">
    <w:name w:val="fontstyle41"/>
    <w:basedOn w:val="a0"/>
    <w:rsid w:val="008B7EC9"/>
    <w:rPr>
      <w:rFonts w:ascii="Calibri" w:hAnsi="Calibri" w:hint="default"/>
      <w:b/>
      <w:bCs/>
      <w:i w:val="0"/>
      <w:iCs w:val="0"/>
      <w:color w:val="000000"/>
      <w:sz w:val="18"/>
      <w:szCs w:val="18"/>
    </w:rPr>
  </w:style>
  <w:style w:type="paragraph" w:customStyle="1" w:styleId="34">
    <w:name w:val="立信附注正文 [3级]"/>
    <w:link w:val="3Char4"/>
    <w:rsid w:val="00CA7050"/>
    <w:pPr>
      <w:widowControl w:val="0"/>
      <w:tabs>
        <w:tab w:val="left" w:pos="0"/>
      </w:tabs>
      <w:adjustRightInd w:val="0"/>
      <w:snapToGrid w:val="0"/>
      <w:spacing w:line="400" w:lineRule="atLeast"/>
      <w:ind w:left="1276"/>
    </w:pPr>
    <w:rPr>
      <w:rFonts w:ascii="Times New Roman" w:hAnsi="Times New Roman"/>
      <w:color w:val="000000"/>
      <w:kern w:val="2"/>
      <w:sz w:val="21"/>
      <w:szCs w:val="21"/>
    </w:rPr>
  </w:style>
  <w:style w:type="character" w:customStyle="1" w:styleId="3Char4">
    <w:name w:val="立信附注正文 [3级] Char"/>
    <w:basedOn w:val="a0"/>
    <w:link w:val="34"/>
    <w:rsid w:val="00CA7050"/>
    <w:rPr>
      <w:rFonts w:ascii="Times New Roman" w:hAnsi="Times New Roman"/>
      <w:color w:val="000000"/>
      <w:kern w:val="2"/>
      <w:sz w:val="21"/>
      <w:szCs w:val="21"/>
    </w:rPr>
  </w:style>
  <w:style w:type="paragraph" w:styleId="23">
    <w:name w:val="List 2"/>
    <w:basedOn w:val="a"/>
    <w:rsid w:val="00B22E52"/>
    <w:pPr>
      <w:widowControl w:val="0"/>
      <w:ind w:left="840" w:hanging="420"/>
      <w:jc w:val="both"/>
    </w:pPr>
    <w:rPr>
      <w:rFonts w:ascii="Times New Roman" w:hAnsi="Times New Roman" w:cs="Times New Roman"/>
      <w:kern w:val="2"/>
      <w:sz w:val="21"/>
      <w:szCs w:val="20"/>
    </w:rPr>
  </w:style>
</w:styles>
</file>

<file path=word/webSettings.xml><?xml version="1.0" encoding="utf-8"?>
<w:webSettings xmlns:r="http://schemas.openxmlformats.org/officeDocument/2006/relationships" xmlns:w="http://schemas.openxmlformats.org/wordprocessingml/2006/main">
  <w:divs>
    <w:div w:id="72969637">
      <w:bodyDiv w:val="1"/>
      <w:marLeft w:val="0"/>
      <w:marRight w:val="0"/>
      <w:marTop w:val="0"/>
      <w:marBottom w:val="0"/>
      <w:divBdr>
        <w:top w:val="none" w:sz="0" w:space="0" w:color="auto"/>
        <w:left w:val="none" w:sz="0" w:space="0" w:color="auto"/>
        <w:bottom w:val="none" w:sz="0" w:space="0" w:color="auto"/>
        <w:right w:val="none" w:sz="0" w:space="0" w:color="auto"/>
      </w:divBdr>
    </w:div>
    <w:div w:id="100300215">
      <w:bodyDiv w:val="1"/>
      <w:marLeft w:val="0"/>
      <w:marRight w:val="0"/>
      <w:marTop w:val="0"/>
      <w:marBottom w:val="0"/>
      <w:divBdr>
        <w:top w:val="none" w:sz="0" w:space="0" w:color="auto"/>
        <w:left w:val="none" w:sz="0" w:space="0" w:color="auto"/>
        <w:bottom w:val="none" w:sz="0" w:space="0" w:color="auto"/>
        <w:right w:val="none" w:sz="0" w:space="0" w:color="auto"/>
      </w:divBdr>
    </w:div>
    <w:div w:id="14543582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66138695">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17716734">
      <w:bodyDiv w:val="1"/>
      <w:marLeft w:val="0"/>
      <w:marRight w:val="0"/>
      <w:marTop w:val="0"/>
      <w:marBottom w:val="0"/>
      <w:divBdr>
        <w:top w:val="none" w:sz="0" w:space="0" w:color="auto"/>
        <w:left w:val="none" w:sz="0" w:space="0" w:color="auto"/>
        <w:bottom w:val="none" w:sz="0" w:space="0" w:color="auto"/>
        <w:right w:val="none" w:sz="0" w:space="0" w:color="auto"/>
      </w:divBdr>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62148816">
      <w:bodyDiv w:val="1"/>
      <w:marLeft w:val="0"/>
      <w:marRight w:val="0"/>
      <w:marTop w:val="0"/>
      <w:marBottom w:val="0"/>
      <w:divBdr>
        <w:top w:val="none" w:sz="0" w:space="0" w:color="auto"/>
        <w:left w:val="none" w:sz="0" w:space="0" w:color="auto"/>
        <w:bottom w:val="none" w:sz="0" w:space="0" w:color="auto"/>
        <w:right w:val="none" w:sz="0" w:space="0" w:color="auto"/>
      </w:divBdr>
    </w:div>
    <w:div w:id="270237378">
      <w:bodyDiv w:val="1"/>
      <w:marLeft w:val="0"/>
      <w:marRight w:val="0"/>
      <w:marTop w:val="0"/>
      <w:marBottom w:val="0"/>
      <w:divBdr>
        <w:top w:val="none" w:sz="0" w:space="0" w:color="auto"/>
        <w:left w:val="none" w:sz="0" w:space="0" w:color="auto"/>
        <w:bottom w:val="none" w:sz="0" w:space="0" w:color="auto"/>
        <w:right w:val="none" w:sz="0" w:space="0" w:color="auto"/>
      </w:divBdr>
    </w:div>
    <w:div w:id="344132364">
      <w:bodyDiv w:val="1"/>
      <w:marLeft w:val="0"/>
      <w:marRight w:val="0"/>
      <w:marTop w:val="0"/>
      <w:marBottom w:val="0"/>
      <w:divBdr>
        <w:top w:val="none" w:sz="0" w:space="0" w:color="auto"/>
        <w:left w:val="none" w:sz="0" w:space="0" w:color="auto"/>
        <w:bottom w:val="none" w:sz="0" w:space="0" w:color="auto"/>
        <w:right w:val="none" w:sz="0" w:space="0" w:color="auto"/>
      </w:divBdr>
    </w:div>
    <w:div w:id="34991374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02261519">
      <w:bodyDiv w:val="1"/>
      <w:marLeft w:val="0"/>
      <w:marRight w:val="0"/>
      <w:marTop w:val="0"/>
      <w:marBottom w:val="0"/>
      <w:divBdr>
        <w:top w:val="none" w:sz="0" w:space="0" w:color="auto"/>
        <w:left w:val="none" w:sz="0" w:space="0" w:color="auto"/>
        <w:bottom w:val="none" w:sz="0" w:space="0" w:color="auto"/>
        <w:right w:val="none" w:sz="0" w:space="0" w:color="auto"/>
      </w:divBdr>
    </w:div>
    <w:div w:id="407768749">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72874041">
      <w:bodyDiv w:val="1"/>
      <w:marLeft w:val="0"/>
      <w:marRight w:val="0"/>
      <w:marTop w:val="0"/>
      <w:marBottom w:val="0"/>
      <w:divBdr>
        <w:top w:val="none" w:sz="0" w:space="0" w:color="auto"/>
        <w:left w:val="none" w:sz="0" w:space="0" w:color="auto"/>
        <w:bottom w:val="none" w:sz="0" w:space="0" w:color="auto"/>
        <w:right w:val="none" w:sz="0" w:space="0" w:color="auto"/>
      </w:divBdr>
    </w:div>
    <w:div w:id="477385379">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28445490">
      <w:bodyDiv w:val="1"/>
      <w:marLeft w:val="0"/>
      <w:marRight w:val="0"/>
      <w:marTop w:val="0"/>
      <w:marBottom w:val="0"/>
      <w:divBdr>
        <w:top w:val="none" w:sz="0" w:space="0" w:color="auto"/>
        <w:left w:val="none" w:sz="0" w:space="0" w:color="auto"/>
        <w:bottom w:val="none" w:sz="0" w:space="0" w:color="auto"/>
        <w:right w:val="none" w:sz="0" w:space="0" w:color="auto"/>
      </w:divBdr>
    </w:div>
    <w:div w:id="531379287">
      <w:bodyDiv w:val="1"/>
      <w:marLeft w:val="0"/>
      <w:marRight w:val="0"/>
      <w:marTop w:val="0"/>
      <w:marBottom w:val="0"/>
      <w:divBdr>
        <w:top w:val="none" w:sz="0" w:space="0" w:color="auto"/>
        <w:left w:val="none" w:sz="0" w:space="0" w:color="auto"/>
        <w:bottom w:val="none" w:sz="0" w:space="0" w:color="auto"/>
        <w:right w:val="none" w:sz="0" w:space="0" w:color="auto"/>
      </w:divBdr>
    </w:div>
    <w:div w:id="541289397">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587662142">
      <w:bodyDiv w:val="1"/>
      <w:marLeft w:val="0"/>
      <w:marRight w:val="0"/>
      <w:marTop w:val="0"/>
      <w:marBottom w:val="0"/>
      <w:divBdr>
        <w:top w:val="none" w:sz="0" w:space="0" w:color="auto"/>
        <w:left w:val="none" w:sz="0" w:space="0" w:color="auto"/>
        <w:bottom w:val="none" w:sz="0" w:space="0" w:color="auto"/>
        <w:right w:val="none" w:sz="0" w:space="0" w:color="auto"/>
      </w:divBdr>
    </w:div>
    <w:div w:id="600722129">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0090301">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37296888">
      <w:bodyDiv w:val="1"/>
      <w:marLeft w:val="0"/>
      <w:marRight w:val="0"/>
      <w:marTop w:val="0"/>
      <w:marBottom w:val="0"/>
      <w:divBdr>
        <w:top w:val="none" w:sz="0" w:space="0" w:color="auto"/>
        <w:left w:val="none" w:sz="0" w:space="0" w:color="auto"/>
        <w:bottom w:val="none" w:sz="0" w:space="0" w:color="auto"/>
        <w:right w:val="none" w:sz="0" w:space="0" w:color="auto"/>
      </w:divBdr>
    </w:div>
    <w:div w:id="63846464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7378693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7479424">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5169663">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4466202">
      <w:bodyDiv w:val="1"/>
      <w:marLeft w:val="0"/>
      <w:marRight w:val="0"/>
      <w:marTop w:val="0"/>
      <w:marBottom w:val="0"/>
      <w:divBdr>
        <w:top w:val="none" w:sz="0" w:space="0" w:color="auto"/>
        <w:left w:val="none" w:sz="0" w:space="0" w:color="auto"/>
        <w:bottom w:val="none" w:sz="0" w:space="0" w:color="auto"/>
        <w:right w:val="none" w:sz="0" w:space="0" w:color="auto"/>
      </w:divBdr>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89824857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47471507">
      <w:bodyDiv w:val="1"/>
      <w:marLeft w:val="0"/>
      <w:marRight w:val="0"/>
      <w:marTop w:val="0"/>
      <w:marBottom w:val="0"/>
      <w:divBdr>
        <w:top w:val="none" w:sz="0" w:space="0" w:color="auto"/>
        <w:left w:val="none" w:sz="0" w:space="0" w:color="auto"/>
        <w:bottom w:val="none" w:sz="0" w:space="0" w:color="auto"/>
        <w:right w:val="none" w:sz="0" w:space="0" w:color="auto"/>
      </w:divBdr>
    </w:div>
    <w:div w:id="962230329">
      <w:bodyDiv w:val="1"/>
      <w:marLeft w:val="0"/>
      <w:marRight w:val="0"/>
      <w:marTop w:val="0"/>
      <w:marBottom w:val="0"/>
      <w:divBdr>
        <w:top w:val="none" w:sz="0" w:space="0" w:color="auto"/>
        <w:left w:val="none" w:sz="0" w:space="0" w:color="auto"/>
        <w:bottom w:val="none" w:sz="0" w:space="0" w:color="auto"/>
        <w:right w:val="none" w:sz="0" w:space="0" w:color="auto"/>
      </w:divBdr>
      <w:divsChild>
        <w:div w:id="582493838">
          <w:marLeft w:val="0"/>
          <w:marRight w:val="0"/>
          <w:marTop w:val="0"/>
          <w:marBottom w:val="0"/>
          <w:divBdr>
            <w:top w:val="none" w:sz="0" w:space="0" w:color="auto"/>
            <w:left w:val="none" w:sz="0" w:space="0" w:color="auto"/>
            <w:bottom w:val="none" w:sz="0" w:space="0" w:color="auto"/>
            <w:right w:val="none" w:sz="0" w:space="0" w:color="auto"/>
          </w:divBdr>
        </w:div>
      </w:divsChild>
    </w:div>
    <w:div w:id="971713150">
      <w:bodyDiv w:val="1"/>
      <w:marLeft w:val="0"/>
      <w:marRight w:val="0"/>
      <w:marTop w:val="0"/>
      <w:marBottom w:val="0"/>
      <w:divBdr>
        <w:top w:val="none" w:sz="0" w:space="0" w:color="auto"/>
        <w:left w:val="none" w:sz="0" w:space="0" w:color="auto"/>
        <w:bottom w:val="none" w:sz="0" w:space="0" w:color="auto"/>
        <w:right w:val="none" w:sz="0" w:space="0" w:color="auto"/>
      </w:divBdr>
    </w:div>
    <w:div w:id="995037228">
      <w:bodyDiv w:val="1"/>
      <w:marLeft w:val="0"/>
      <w:marRight w:val="0"/>
      <w:marTop w:val="0"/>
      <w:marBottom w:val="0"/>
      <w:divBdr>
        <w:top w:val="none" w:sz="0" w:space="0" w:color="auto"/>
        <w:left w:val="none" w:sz="0" w:space="0" w:color="auto"/>
        <w:bottom w:val="none" w:sz="0" w:space="0" w:color="auto"/>
        <w:right w:val="none" w:sz="0" w:space="0" w:color="auto"/>
      </w:divBdr>
    </w:div>
    <w:div w:id="1013262199">
      <w:bodyDiv w:val="1"/>
      <w:marLeft w:val="0"/>
      <w:marRight w:val="0"/>
      <w:marTop w:val="0"/>
      <w:marBottom w:val="0"/>
      <w:divBdr>
        <w:top w:val="none" w:sz="0" w:space="0" w:color="auto"/>
        <w:left w:val="none" w:sz="0" w:space="0" w:color="auto"/>
        <w:bottom w:val="none" w:sz="0" w:space="0" w:color="auto"/>
        <w:right w:val="none" w:sz="0" w:space="0" w:color="auto"/>
      </w:divBdr>
    </w:div>
    <w:div w:id="1017776203">
      <w:bodyDiv w:val="1"/>
      <w:marLeft w:val="0"/>
      <w:marRight w:val="0"/>
      <w:marTop w:val="0"/>
      <w:marBottom w:val="0"/>
      <w:divBdr>
        <w:top w:val="none" w:sz="0" w:space="0" w:color="auto"/>
        <w:left w:val="none" w:sz="0" w:space="0" w:color="auto"/>
        <w:bottom w:val="none" w:sz="0" w:space="0" w:color="auto"/>
        <w:right w:val="none" w:sz="0" w:space="0" w:color="auto"/>
      </w:divBdr>
    </w:div>
    <w:div w:id="1025130847">
      <w:bodyDiv w:val="1"/>
      <w:marLeft w:val="0"/>
      <w:marRight w:val="0"/>
      <w:marTop w:val="0"/>
      <w:marBottom w:val="0"/>
      <w:divBdr>
        <w:top w:val="none" w:sz="0" w:space="0" w:color="auto"/>
        <w:left w:val="none" w:sz="0" w:space="0" w:color="auto"/>
        <w:bottom w:val="none" w:sz="0" w:space="0" w:color="auto"/>
        <w:right w:val="none" w:sz="0" w:space="0" w:color="auto"/>
      </w:divBdr>
    </w:div>
    <w:div w:id="1031609212">
      <w:bodyDiv w:val="1"/>
      <w:marLeft w:val="0"/>
      <w:marRight w:val="0"/>
      <w:marTop w:val="0"/>
      <w:marBottom w:val="0"/>
      <w:divBdr>
        <w:top w:val="none" w:sz="0" w:space="0" w:color="auto"/>
        <w:left w:val="none" w:sz="0" w:space="0" w:color="auto"/>
        <w:bottom w:val="none" w:sz="0" w:space="0" w:color="auto"/>
        <w:right w:val="none" w:sz="0" w:space="0" w:color="auto"/>
      </w:divBdr>
    </w:div>
    <w:div w:id="1041246584">
      <w:bodyDiv w:val="1"/>
      <w:marLeft w:val="0"/>
      <w:marRight w:val="0"/>
      <w:marTop w:val="0"/>
      <w:marBottom w:val="0"/>
      <w:divBdr>
        <w:top w:val="none" w:sz="0" w:space="0" w:color="auto"/>
        <w:left w:val="none" w:sz="0" w:space="0" w:color="auto"/>
        <w:bottom w:val="none" w:sz="0" w:space="0" w:color="auto"/>
        <w:right w:val="none" w:sz="0" w:space="0" w:color="auto"/>
      </w:divBdr>
    </w:div>
    <w:div w:id="1042829512">
      <w:bodyDiv w:val="1"/>
      <w:marLeft w:val="0"/>
      <w:marRight w:val="0"/>
      <w:marTop w:val="0"/>
      <w:marBottom w:val="0"/>
      <w:divBdr>
        <w:top w:val="none" w:sz="0" w:space="0" w:color="auto"/>
        <w:left w:val="none" w:sz="0" w:space="0" w:color="auto"/>
        <w:bottom w:val="none" w:sz="0" w:space="0" w:color="auto"/>
        <w:right w:val="none" w:sz="0" w:space="0" w:color="auto"/>
      </w:divBdr>
      <w:divsChild>
        <w:div w:id="1598099725">
          <w:marLeft w:val="0"/>
          <w:marRight w:val="0"/>
          <w:marTop w:val="0"/>
          <w:marBottom w:val="0"/>
          <w:divBdr>
            <w:top w:val="none" w:sz="0" w:space="0" w:color="auto"/>
            <w:left w:val="none" w:sz="0" w:space="0" w:color="auto"/>
            <w:bottom w:val="none" w:sz="0" w:space="0" w:color="auto"/>
            <w:right w:val="none" w:sz="0" w:space="0" w:color="auto"/>
          </w:divBdr>
        </w:div>
      </w:divsChild>
    </w:div>
    <w:div w:id="1050568549">
      <w:bodyDiv w:val="1"/>
      <w:marLeft w:val="0"/>
      <w:marRight w:val="0"/>
      <w:marTop w:val="0"/>
      <w:marBottom w:val="0"/>
      <w:divBdr>
        <w:top w:val="none" w:sz="0" w:space="0" w:color="auto"/>
        <w:left w:val="none" w:sz="0" w:space="0" w:color="auto"/>
        <w:bottom w:val="none" w:sz="0" w:space="0" w:color="auto"/>
        <w:right w:val="none" w:sz="0" w:space="0" w:color="auto"/>
      </w:divBdr>
    </w:div>
    <w:div w:id="1090420641">
      <w:bodyDiv w:val="1"/>
      <w:marLeft w:val="0"/>
      <w:marRight w:val="0"/>
      <w:marTop w:val="0"/>
      <w:marBottom w:val="0"/>
      <w:divBdr>
        <w:top w:val="none" w:sz="0" w:space="0" w:color="auto"/>
        <w:left w:val="none" w:sz="0" w:space="0" w:color="auto"/>
        <w:bottom w:val="none" w:sz="0" w:space="0" w:color="auto"/>
        <w:right w:val="none" w:sz="0" w:space="0" w:color="auto"/>
      </w:divBdr>
    </w:div>
    <w:div w:id="1115368152">
      <w:bodyDiv w:val="1"/>
      <w:marLeft w:val="0"/>
      <w:marRight w:val="0"/>
      <w:marTop w:val="0"/>
      <w:marBottom w:val="0"/>
      <w:divBdr>
        <w:top w:val="none" w:sz="0" w:space="0" w:color="auto"/>
        <w:left w:val="none" w:sz="0" w:space="0" w:color="auto"/>
        <w:bottom w:val="none" w:sz="0" w:space="0" w:color="auto"/>
        <w:right w:val="none" w:sz="0" w:space="0" w:color="auto"/>
      </w:divBdr>
    </w:div>
    <w:div w:id="1168908017">
      <w:bodyDiv w:val="1"/>
      <w:marLeft w:val="0"/>
      <w:marRight w:val="0"/>
      <w:marTop w:val="0"/>
      <w:marBottom w:val="0"/>
      <w:divBdr>
        <w:top w:val="none" w:sz="0" w:space="0" w:color="auto"/>
        <w:left w:val="none" w:sz="0" w:space="0" w:color="auto"/>
        <w:bottom w:val="none" w:sz="0" w:space="0" w:color="auto"/>
        <w:right w:val="none" w:sz="0" w:space="0" w:color="auto"/>
      </w:divBdr>
    </w:div>
    <w:div w:id="1214393029">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76599719">
      <w:bodyDiv w:val="1"/>
      <w:marLeft w:val="0"/>
      <w:marRight w:val="0"/>
      <w:marTop w:val="0"/>
      <w:marBottom w:val="0"/>
      <w:divBdr>
        <w:top w:val="none" w:sz="0" w:space="0" w:color="auto"/>
        <w:left w:val="none" w:sz="0" w:space="0" w:color="auto"/>
        <w:bottom w:val="none" w:sz="0" w:space="0" w:color="auto"/>
        <w:right w:val="none" w:sz="0" w:space="0" w:color="auto"/>
      </w:divBdr>
    </w:div>
    <w:div w:id="1298343399">
      <w:bodyDiv w:val="1"/>
      <w:marLeft w:val="0"/>
      <w:marRight w:val="0"/>
      <w:marTop w:val="0"/>
      <w:marBottom w:val="0"/>
      <w:divBdr>
        <w:top w:val="none" w:sz="0" w:space="0" w:color="auto"/>
        <w:left w:val="none" w:sz="0" w:space="0" w:color="auto"/>
        <w:bottom w:val="none" w:sz="0" w:space="0" w:color="auto"/>
        <w:right w:val="none" w:sz="0" w:space="0" w:color="auto"/>
      </w:divBdr>
    </w:div>
    <w:div w:id="1353646870">
      <w:bodyDiv w:val="1"/>
      <w:marLeft w:val="0"/>
      <w:marRight w:val="0"/>
      <w:marTop w:val="0"/>
      <w:marBottom w:val="0"/>
      <w:divBdr>
        <w:top w:val="none" w:sz="0" w:space="0" w:color="auto"/>
        <w:left w:val="none" w:sz="0" w:space="0" w:color="auto"/>
        <w:bottom w:val="none" w:sz="0" w:space="0" w:color="auto"/>
        <w:right w:val="none" w:sz="0" w:space="0" w:color="auto"/>
      </w:divBdr>
    </w:div>
    <w:div w:id="1406992974">
      <w:bodyDiv w:val="1"/>
      <w:marLeft w:val="0"/>
      <w:marRight w:val="0"/>
      <w:marTop w:val="0"/>
      <w:marBottom w:val="0"/>
      <w:divBdr>
        <w:top w:val="none" w:sz="0" w:space="0" w:color="auto"/>
        <w:left w:val="none" w:sz="0" w:space="0" w:color="auto"/>
        <w:bottom w:val="none" w:sz="0" w:space="0" w:color="auto"/>
        <w:right w:val="none" w:sz="0" w:space="0" w:color="auto"/>
      </w:divBdr>
    </w:div>
    <w:div w:id="1416440029">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0733604">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03811114">
      <w:bodyDiv w:val="1"/>
      <w:marLeft w:val="0"/>
      <w:marRight w:val="0"/>
      <w:marTop w:val="0"/>
      <w:marBottom w:val="0"/>
      <w:divBdr>
        <w:top w:val="none" w:sz="0" w:space="0" w:color="auto"/>
        <w:left w:val="none" w:sz="0" w:space="0" w:color="auto"/>
        <w:bottom w:val="none" w:sz="0" w:space="0" w:color="auto"/>
        <w:right w:val="none" w:sz="0" w:space="0" w:color="auto"/>
      </w:divBdr>
    </w:div>
    <w:div w:id="1533031371">
      <w:bodyDiv w:val="1"/>
      <w:marLeft w:val="0"/>
      <w:marRight w:val="0"/>
      <w:marTop w:val="0"/>
      <w:marBottom w:val="0"/>
      <w:divBdr>
        <w:top w:val="none" w:sz="0" w:space="0" w:color="auto"/>
        <w:left w:val="none" w:sz="0" w:space="0" w:color="auto"/>
        <w:bottom w:val="none" w:sz="0" w:space="0" w:color="auto"/>
        <w:right w:val="none" w:sz="0" w:space="0" w:color="auto"/>
      </w:divBdr>
    </w:div>
    <w:div w:id="1572344832">
      <w:bodyDiv w:val="1"/>
      <w:marLeft w:val="0"/>
      <w:marRight w:val="0"/>
      <w:marTop w:val="0"/>
      <w:marBottom w:val="0"/>
      <w:divBdr>
        <w:top w:val="none" w:sz="0" w:space="0" w:color="auto"/>
        <w:left w:val="none" w:sz="0" w:space="0" w:color="auto"/>
        <w:bottom w:val="none" w:sz="0" w:space="0" w:color="auto"/>
        <w:right w:val="none" w:sz="0" w:space="0" w:color="auto"/>
      </w:divBdr>
    </w:div>
    <w:div w:id="1587496163">
      <w:bodyDiv w:val="1"/>
      <w:marLeft w:val="0"/>
      <w:marRight w:val="0"/>
      <w:marTop w:val="0"/>
      <w:marBottom w:val="0"/>
      <w:divBdr>
        <w:top w:val="none" w:sz="0" w:space="0" w:color="auto"/>
        <w:left w:val="none" w:sz="0" w:space="0" w:color="auto"/>
        <w:bottom w:val="none" w:sz="0" w:space="0" w:color="auto"/>
        <w:right w:val="none" w:sz="0" w:space="0" w:color="auto"/>
      </w:divBdr>
    </w:div>
    <w:div w:id="159351000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6789473">
      <w:bodyDiv w:val="1"/>
      <w:marLeft w:val="0"/>
      <w:marRight w:val="0"/>
      <w:marTop w:val="0"/>
      <w:marBottom w:val="0"/>
      <w:divBdr>
        <w:top w:val="none" w:sz="0" w:space="0" w:color="auto"/>
        <w:left w:val="none" w:sz="0" w:space="0" w:color="auto"/>
        <w:bottom w:val="none" w:sz="0" w:space="0" w:color="auto"/>
        <w:right w:val="none" w:sz="0" w:space="0" w:color="auto"/>
      </w:divBdr>
    </w:div>
    <w:div w:id="1632051352">
      <w:bodyDiv w:val="1"/>
      <w:marLeft w:val="0"/>
      <w:marRight w:val="0"/>
      <w:marTop w:val="0"/>
      <w:marBottom w:val="0"/>
      <w:divBdr>
        <w:top w:val="none" w:sz="0" w:space="0" w:color="auto"/>
        <w:left w:val="none" w:sz="0" w:space="0" w:color="auto"/>
        <w:bottom w:val="none" w:sz="0" w:space="0" w:color="auto"/>
        <w:right w:val="none" w:sz="0" w:space="0" w:color="auto"/>
      </w:divBdr>
    </w:div>
    <w:div w:id="1640652704">
      <w:bodyDiv w:val="1"/>
      <w:marLeft w:val="0"/>
      <w:marRight w:val="0"/>
      <w:marTop w:val="0"/>
      <w:marBottom w:val="0"/>
      <w:divBdr>
        <w:top w:val="none" w:sz="0" w:space="0" w:color="auto"/>
        <w:left w:val="none" w:sz="0" w:space="0" w:color="auto"/>
        <w:bottom w:val="none" w:sz="0" w:space="0" w:color="auto"/>
        <w:right w:val="none" w:sz="0" w:space="0" w:color="auto"/>
      </w:divBdr>
    </w:div>
    <w:div w:id="1667123312">
      <w:bodyDiv w:val="1"/>
      <w:marLeft w:val="0"/>
      <w:marRight w:val="0"/>
      <w:marTop w:val="0"/>
      <w:marBottom w:val="0"/>
      <w:divBdr>
        <w:top w:val="none" w:sz="0" w:space="0" w:color="auto"/>
        <w:left w:val="none" w:sz="0" w:space="0" w:color="auto"/>
        <w:bottom w:val="none" w:sz="0" w:space="0" w:color="auto"/>
        <w:right w:val="none" w:sz="0" w:space="0" w:color="auto"/>
      </w:divBdr>
    </w:div>
    <w:div w:id="1675302317">
      <w:bodyDiv w:val="1"/>
      <w:marLeft w:val="0"/>
      <w:marRight w:val="0"/>
      <w:marTop w:val="0"/>
      <w:marBottom w:val="0"/>
      <w:divBdr>
        <w:top w:val="none" w:sz="0" w:space="0" w:color="auto"/>
        <w:left w:val="none" w:sz="0" w:space="0" w:color="auto"/>
        <w:bottom w:val="none" w:sz="0" w:space="0" w:color="auto"/>
        <w:right w:val="none" w:sz="0" w:space="0" w:color="auto"/>
      </w:divBdr>
    </w:div>
    <w:div w:id="168863048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9500360">
      <w:bodyDiv w:val="1"/>
      <w:marLeft w:val="0"/>
      <w:marRight w:val="0"/>
      <w:marTop w:val="0"/>
      <w:marBottom w:val="0"/>
      <w:divBdr>
        <w:top w:val="none" w:sz="0" w:space="0" w:color="auto"/>
        <w:left w:val="none" w:sz="0" w:space="0" w:color="auto"/>
        <w:bottom w:val="none" w:sz="0" w:space="0" w:color="auto"/>
        <w:right w:val="none" w:sz="0" w:space="0" w:color="auto"/>
      </w:divBdr>
      <w:divsChild>
        <w:div w:id="2017879623">
          <w:marLeft w:val="0"/>
          <w:marRight w:val="0"/>
          <w:marTop w:val="0"/>
          <w:marBottom w:val="0"/>
          <w:divBdr>
            <w:top w:val="none" w:sz="0" w:space="0" w:color="auto"/>
            <w:left w:val="none" w:sz="0" w:space="0" w:color="auto"/>
            <w:bottom w:val="none" w:sz="0" w:space="0" w:color="auto"/>
            <w:right w:val="none" w:sz="0" w:space="0" w:color="auto"/>
          </w:divBdr>
        </w:div>
      </w:divsChild>
    </w:div>
    <w:div w:id="1729648092">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48963986">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778594172">
      <w:bodyDiv w:val="1"/>
      <w:marLeft w:val="0"/>
      <w:marRight w:val="0"/>
      <w:marTop w:val="0"/>
      <w:marBottom w:val="0"/>
      <w:divBdr>
        <w:top w:val="none" w:sz="0" w:space="0" w:color="auto"/>
        <w:left w:val="none" w:sz="0" w:space="0" w:color="auto"/>
        <w:bottom w:val="none" w:sz="0" w:space="0" w:color="auto"/>
        <w:right w:val="none" w:sz="0" w:space="0" w:color="auto"/>
      </w:divBdr>
    </w:div>
    <w:div w:id="1820073141">
      <w:bodyDiv w:val="1"/>
      <w:marLeft w:val="0"/>
      <w:marRight w:val="0"/>
      <w:marTop w:val="0"/>
      <w:marBottom w:val="0"/>
      <w:divBdr>
        <w:top w:val="none" w:sz="0" w:space="0" w:color="auto"/>
        <w:left w:val="none" w:sz="0" w:space="0" w:color="auto"/>
        <w:bottom w:val="none" w:sz="0" w:space="0" w:color="auto"/>
        <w:right w:val="none" w:sz="0" w:space="0" w:color="auto"/>
      </w:divBdr>
    </w:div>
    <w:div w:id="1823811775">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8274521">
      <w:bodyDiv w:val="1"/>
      <w:marLeft w:val="0"/>
      <w:marRight w:val="0"/>
      <w:marTop w:val="0"/>
      <w:marBottom w:val="0"/>
      <w:divBdr>
        <w:top w:val="none" w:sz="0" w:space="0" w:color="auto"/>
        <w:left w:val="none" w:sz="0" w:space="0" w:color="auto"/>
        <w:bottom w:val="none" w:sz="0" w:space="0" w:color="auto"/>
        <w:right w:val="none" w:sz="0" w:space="0" w:color="auto"/>
      </w:divBdr>
    </w:div>
    <w:div w:id="1936549910">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03074042">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4517170">
      <w:bodyDiv w:val="1"/>
      <w:marLeft w:val="0"/>
      <w:marRight w:val="0"/>
      <w:marTop w:val="0"/>
      <w:marBottom w:val="0"/>
      <w:divBdr>
        <w:top w:val="none" w:sz="0" w:space="0" w:color="auto"/>
        <w:left w:val="none" w:sz="0" w:space="0" w:color="auto"/>
        <w:bottom w:val="none" w:sz="0" w:space="0" w:color="auto"/>
        <w:right w:val="none" w:sz="0" w:space="0" w:color="auto"/>
      </w:divBdr>
    </w:div>
    <w:div w:id="2072533308">
      <w:bodyDiv w:val="1"/>
      <w:marLeft w:val="0"/>
      <w:marRight w:val="0"/>
      <w:marTop w:val="0"/>
      <w:marBottom w:val="0"/>
      <w:divBdr>
        <w:top w:val="none" w:sz="0" w:space="0" w:color="auto"/>
        <w:left w:val="none" w:sz="0" w:space="0" w:color="auto"/>
        <w:bottom w:val="none" w:sz="0" w:space="0" w:color="auto"/>
        <w:right w:val="none" w:sz="0" w:space="0" w:color="auto"/>
      </w:divBdr>
    </w:div>
    <w:div w:id="2077119769">
      <w:bodyDiv w:val="1"/>
      <w:marLeft w:val="0"/>
      <w:marRight w:val="0"/>
      <w:marTop w:val="0"/>
      <w:marBottom w:val="0"/>
      <w:divBdr>
        <w:top w:val="none" w:sz="0" w:space="0" w:color="auto"/>
        <w:left w:val="none" w:sz="0" w:space="0" w:color="auto"/>
        <w:bottom w:val="none" w:sz="0" w:space="0" w:color="auto"/>
        <w:right w:val="none" w:sz="0" w:space="0" w:color="auto"/>
      </w:divBdr>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07187199">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7493DA408B5C4B06B742B0D8DDC78BBE"/>
        <w:category>
          <w:name w:val="常规"/>
          <w:gallery w:val="placeholder"/>
        </w:category>
        <w:types>
          <w:type w:val="bbPlcHdr"/>
        </w:types>
        <w:behaviors>
          <w:behavior w:val="content"/>
        </w:behaviors>
        <w:guid w:val="{0013B9AC-77F4-468E-9D56-0D8AA5E9F40B}"/>
      </w:docPartPr>
      <w:docPartBody>
        <w:p w:rsidR="00630E5F" w:rsidRDefault="00476448" w:rsidP="00476448">
          <w:pPr>
            <w:pStyle w:val="7493DA408B5C4B06B742B0D8DDC78BBE"/>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2861"/>
    <w:rsid w:val="000056ED"/>
    <w:rsid w:val="00007ACF"/>
    <w:rsid w:val="00007CFD"/>
    <w:rsid w:val="00010370"/>
    <w:rsid w:val="00010558"/>
    <w:rsid w:val="00011E75"/>
    <w:rsid w:val="00012653"/>
    <w:rsid w:val="0001297A"/>
    <w:rsid w:val="00012C61"/>
    <w:rsid w:val="0001378C"/>
    <w:rsid w:val="00013B71"/>
    <w:rsid w:val="00020357"/>
    <w:rsid w:val="000211F7"/>
    <w:rsid w:val="0002197F"/>
    <w:rsid w:val="00021BC4"/>
    <w:rsid w:val="00021D68"/>
    <w:rsid w:val="000234EA"/>
    <w:rsid w:val="0002361B"/>
    <w:rsid w:val="000236A0"/>
    <w:rsid w:val="000249FD"/>
    <w:rsid w:val="0002605F"/>
    <w:rsid w:val="00032504"/>
    <w:rsid w:val="000328AE"/>
    <w:rsid w:val="00032ECB"/>
    <w:rsid w:val="000339EB"/>
    <w:rsid w:val="0003417E"/>
    <w:rsid w:val="00034C17"/>
    <w:rsid w:val="0003500B"/>
    <w:rsid w:val="000353DC"/>
    <w:rsid w:val="0003608F"/>
    <w:rsid w:val="000403D5"/>
    <w:rsid w:val="00043307"/>
    <w:rsid w:val="00044179"/>
    <w:rsid w:val="00044916"/>
    <w:rsid w:val="00045444"/>
    <w:rsid w:val="00047197"/>
    <w:rsid w:val="00051FA4"/>
    <w:rsid w:val="0005273E"/>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2E31"/>
    <w:rsid w:val="00093BE5"/>
    <w:rsid w:val="00093C40"/>
    <w:rsid w:val="000958C3"/>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1482"/>
    <w:rsid w:val="000E37AA"/>
    <w:rsid w:val="000E6959"/>
    <w:rsid w:val="000E7B4D"/>
    <w:rsid w:val="000F147D"/>
    <w:rsid w:val="000F3B57"/>
    <w:rsid w:val="000F41A3"/>
    <w:rsid w:val="000F440D"/>
    <w:rsid w:val="000F5144"/>
    <w:rsid w:val="000F527F"/>
    <w:rsid w:val="000F70C0"/>
    <w:rsid w:val="000F7B0F"/>
    <w:rsid w:val="001000C4"/>
    <w:rsid w:val="001007C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5ED"/>
    <w:rsid w:val="00131D2F"/>
    <w:rsid w:val="00132E0F"/>
    <w:rsid w:val="001330F0"/>
    <w:rsid w:val="00133739"/>
    <w:rsid w:val="00140824"/>
    <w:rsid w:val="0014233D"/>
    <w:rsid w:val="00142460"/>
    <w:rsid w:val="00142487"/>
    <w:rsid w:val="00142BBE"/>
    <w:rsid w:val="00142C80"/>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106B"/>
    <w:rsid w:val="001F3623"/>
    <w:rsid w:val="001F5095"/>
    <w:rsid w:val="001F792E"/>
    <w:rsid w:val="001F7AEB"/>
    <w:rsid w:val="00201D88"/>
    <w:rsid w:val="00201E15"/>
    <w:rsid w:val="00202BF5"/>
    <w:rsid w:val="00203591"/>
    <w:rsid w:val="002107B2"/>
    <w:rsid w:val="00211EFC"/>
    <w:rsid w:val="0021635E"/>
    <w:rsid w:val="002203AB"/>
    <w:rsid w:val="00221373"/>
    <w:rsid w:val="00221C98"/>
    <w:rsid w:val="0022402B"/>
    <w:rsid w:val="0022699C"/>
    <w:rsid w:val="00230468"/>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2423"/>
    <w:rsid w:val="002743C3"/>
    <w:rsid w:val="00275269"/>
    <w:rsid w:val="002773A4"/>
    <w:rsid w:val="00277FB1"/>
    <w:rsid w:val="002806A5"/>
    <w:rsid w:val="0028169B"/>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A4672"/>
    <w:rsid w:val="002B0A2C"/>
    <w:rsid w:val="002B4C4B"/>
    <w:rsid w:val="002C052B"/>
    <w:rsid w:val="002C1384"/>
    <w:rsid w:val="002C1FA8"/>
    <w:rsid w:val="002C4B91"/>
    <w:rsid w:val="002C4EDD"/>
    <w:rsid w:val="002C60AD"/>
    <w:rsid w:val="002C6499"/>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311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39CC"/>
    <w:rsid w:val="00324A2E"/>
    <w:rsid w:val="003262C7"/>
    <w:rsid w:val="00326AAF"/>
    <w:rsid w:val="00326ECB"/>
    <w:rsid w:val="00330444"/>
    <w:rsid w:val="00331404"/>
    <w:rsid w:val="00331507"/>
    <w:rsid w:val="003333AF"/>
    <w:rsid w:val="003348B5"/>
    <w:rsid w:val="00334A8D"/>
    <w:rsid w:val="003352A9"/>
    <w:rsid w:val="00335DE6"/>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278F"/>
    <w:rsid w:val="00393226"/>
    <w:rsid w:val="0039324D"/>
    <w:rsid w:val="00394C27"/>
    <w:rsid w:val="00395175"/>
    <w:rsid w:val="00395DCF"/>
    <w:rsid w:val="003962B1"/>
    <w:rsid w:val="00397A4D"/>
    <w:rsid w:val="003A12DC"/>
    <w:rsid w:val="003A1706"/>
    <w:rsid w:val="003A2DE3"/>
    <w:rsid w:val="003A61DE"/>
    <w:rsid w:val="003B0CB0"/>
    <w:rsid w:val="003B2E3D"/>
    <w:rsid w:val="003B4A6B"/>
    <w:rsid w:val="003B602F"/>
    <w:rsid w:val="003C0692"/>
    <w:rsid w:val="003C1982"/>
    <w:rsid w:val="003C21FF"/>
    <w:rsid w:val="003C5EE2"/>
    <w:rsid w:val="003C614B"/>
    <w:rsid w:val="003D0725"/>
    <w:rsid w:val="003D0B78"/>
    <w:rsid w:val="003D1D1A"/>
    <w:rsid w:val="003D22BD"/>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A83"/>
    <w:rsid w:val="004135B4"/>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06FF"/>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743EC"/>
    <w:rsid w:val="004748B0"/>
    <w:rsid w:val="00476448"/>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B02C7"/>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208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1B91"/>
    <w:rsid w:val="0056541D"/>
    <w:rsid w:val="005654AC"/>
    <w:rsid w:val="0056627B"/>
    <w:rsid w:val="005670C9"/>
    <w:rsid w:val="00567462"/>
    <w:rsid w:val="00567D9E"/>
    <w:rsid w:val="00570EF9"/>
    <w:rsid w:val="00571364"/>
    <w:rsid w:val="00571CCF"/>
    <w:rsid w:val="005724D5"/>
    <w:rsid w:val="00575D97"/>
    <w:rsid w:val="005762C3"/>
    <w:rsid w:val="005779AE"/>
    <w:rsid w:val="00580587"/>
    <w:rsid w:val="00581310"/>
    <w:rsid w:val="0058143D"/>
    <w:rsid w:val="005822A8"/>
    <w:rsid w:val="00582E12"/>
    <w:rsid w:val="0058385E"/>
    <w:rsid w:val="005844F5"/>
    <w:rsid w:val="00585AC6"/>
    <w:rsid w:val="00586C9A"/>
    <w:rsid w:val="005900BE"/>
    <w:rsid w:val="0059503F"/>
    <w:rsid w:val="0059545D"/>
    <w:rsid w:val="005979DC"/>
    <w:rsid w:val="005A202E"/>
    <w:rsid w:val="005A21E3"/>
    <w:rsid w:val="005A2CE2"/>
    <w:rsid w:val="005A2E6F"/>
    <w:rsid w:val="005A37D0"/>
    <w:rsid w:val="005A4D3F"/>
    <w:rsid w:val="005A5670"/>
    <w:rsid w:val="005A6D6C"/>
    <w:rsid w:val="005A6DB6"/>
    <w:rsid w:val="005A6ED8"/>
    <w:rsid w:val="005B1053"/>
    <w:rsid w:val="005B2A61"/>
    <w:rsid w:val="005B3CB6"/>
    <w:rsid w:val="005B5439"/>
    <w:rsid w:val="005B78D2"/>
    <w:rsid w:val="005C028E"/>
    <w:rsid w:val="005C2D90"/>
    <w:rsid w:val="005C3EB9"/>
    <w:rsid w:val="005C5DA2"/>
    <w:rsid w:val="005C5DC2"/>
    <w:rsid w:val="005D066A"/>
    <w:rsid w:val="005D191C"/>
    <w:rsid w:val="005D6837"/>
    <w:rsid w:val="005D6C4C"/>
    <w:rsid w:val="005E0D33"/>
    <w:rsid w:val="005E2835"/>
    <w:rsid w:val="005E2D1E"/>
    <w:rsid w:val="005E3B88"/>
    <w:rsid w:val="005E4997"/>
    <w:rsid w:val="005E61F9"/>
    <w:rsid w:val="005E7464"/>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0E5F"/>
    <w:rsid w:val="006316CF"/>
    <w:rsid w:val="006359D1"/>
    <w:rsid w:val="00640DE1"/>
    <w:rsid w:val="0064157C"/>
    <w:rsid w:val="00642566"/>
    <w:rsid w:val="006433EC"/>
    <w:rsid w:val="0064473F"/>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06F9"/>
    <w:rsid w:val="0068171B"/>
    <w:rsid w:val="006858AF"/>
    <w:rsid w:val="006865EA"/>
    <w:rsid w:val="00686D67"/>
    <w:rsid w:val="0069046D"/>
    <w:rsid w:val="00694205"/>
    <w:rsid w:val="00696D0B"/>
    <w:rsid w:val="006A1879"/>
    <w:rsid w:val="006A20D1"/>
    <w:rsid w:val="006A3BBC"/>
    <w:rsid w:val="006A7E2E"/>
    <w:rsid w:val="006B06A3"/>
    <w:rsid w:val="006B08D7"/>
    <w:rsid w:val="006B1B86"/>
    <w:rsid w:val="006B25FE"/>
    <w:rsid w:val="006B2F1C"/>
    <w:rsid w:val="006B428F"/>
    <w:rsid w:val="006B52B0"/>
    <w:rsid w:val="006B5B2D"/>
    <w:rsid w:val="006B5E23"/>
    <w:rsid w:val="006B6DE4"/>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19CB"/>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E7889"/>
    <w:rsid w:val="007F00ED"/>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B49"/>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55C"/>
    <w:rsid w:val="00897A46"/>
    <w:rsid w:val="008A12DA"/>
    <w:rsid w:val="008A4677"/>
    <w:rsid w:val="008A5DB2"/>
    <w:rsid w:val="008B092F"/>
    <w:rsid w:val="008B09EE"/>
    <w:rsid w:val="008B1A1A"/>
    <w:rsid w:val="008B1FF2"/>
    <w:rsid w:val="008B2496"/>
    <w:rsid w:val="008B4BFE"/>
    <w:rsid w:val="008B7A72"/>
    <w:rsid w:val="008B7D97"/>
    <w:rsid w:val="008C0641"/>
    <w:rsid w:val="008C255E"/>
    <w:rsid w:val="008C7062"/>
    <w:rsid w:val="008D1E50"/>
    <w:rsid w:val="008D51B8"/>
    <w:rsid w:val="008E0178"/>
    <w:rsid w:val="008E0B6D"/>
    <w:rsid w:val="008E1F7D"/>
    <w:rsid w:val="008E698D"/>
    <w:rsid w:val="008E6C46"/>
    <w:rsid w:val="008F3574"/>
    <w:rsid w:val="008F4657"/>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17F39"/>
    <w:rsid w:val="009215B7"/>
    <w:rsid w:val="00922C46"/>
    <w:rsid w:val="00923BDB"/>
    <w:rsid w:val="009242EA"/>
    <w:rsid w:val="00924381"/>
    <w:rsid w:val="00925988"/>
    <w:rsid w:val="00927DD1"/>
    <w:rsid w:val="00930059"/>
    <w:rsid w:val="00931079"/>
    <w:rsid w:val="009314BE"/>
    <w:rsid w:val="00931BAE"/>
    <w:rsid w:val="00931E54"/>
    <w:rsid w:val="00932281"/>
    <w:rsid w:val="00933384"/>
    <w:rsid w:val="00934D2C"/>
    <w:rsid w:val="00934E0C"/>
    <w:rsid w:val="00935407"/>
    <w:rsid w:val="009402A5"/>
    <w:rsid w:val="009411A4"/>
    <w:rsid w:val="009422D4"/>
    <w:rsid w:val="009427B5"/>
    <w:rsid w:val="009432AB"/>
    <w:rsid w:val="009457DA"/>
    <w:rsid w:val="00945BA6"/>
    <w:rsid w:val="0095041C"/>
    <w:rsid w:val="00953A46"/>
    <w:rsid w:val="009548A5"/>
    <w:rsid w:val="009550FD"/>
    <w:rsid w:val="00955DFC"/>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0D2B"/>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21D1"/>
    <w:rsid w:val="009D3471"/>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6B16"/>
    <w:rsid w:val="00A26E08"/>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9770A"/>
    <w:rsid w:val="00AA0138"/>
    <w:rsid w:val="00AA06BA"/>
    <w:rsid w:val="00AA2955"/>
    <w:rsid w:val="00AA2AD3"/>
    <w:rsid w:val="00AA489D"/>
    <w:rsid w:val="00AA4A92"/>
    <w:rsid w:val="00AA52CC"/>
    <w:rsid w:val="00AB2278"/>
    <w:rsid w:val="00AB3FDB"/>
    <w:rsid w:val="00AB4133"/>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14DDE"/>
    <w:rsid w:val="00B15E75"/>
    <w:rsid w:val="00B16C25"/>
    <w:rsid w:val="00B201AB"/>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3727F"/>
    <w:rsid w:val="00B42CA7"/>
    <w:rsid w:val="00B4425C"/>
    <w:rsid w:val="00B47183"/>
    <w:rsid w:val="00B474C7"/>
    <w:rsid w:val="00B47A7A"/>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1FDC"/>
    <w:rsid w:val="00B72BF0"/>
    <w:rsid w:val="00B730A9"/>
    <w:rsid w:val="00B7537C"/>
    <w:rsid w:val="00B75B52"/>
    <w:rsid w:val="00B802D2"/>
    <w:rsid w:val="00B80B2A"/>
    <w:rsid w:val="00B84645"/>
    <w:rsid w:val="00B84970"/>
    <w:rsid w:val="00B861F8"/>
    <w:rsid w:val="00B86AC4"/>
    <w:rsid w:val="00B8792C"/>
    <w:rsid w:val="00B90EF9"/>
    <w:rsid w:val="00B93E0C"/>
    <w:rsid w:val="00B93E93"/>
    <w:rsid w:val="00B940C6"/>
    <w:rsid w:val="00B9536C"/>
    <w:rsid w:val="00BA79D9"/>
    <w:rsid w:val="00BB0F16"/>
    <w:rsid w:val="00BB13D2"/>
    <w:rsid w:val="00BB2FE6"/>
    <w:rsid w:val="00BB32B9"/>
    <w:rsid w:val="00BB56BD"/>
    <w:rsid w:val="00BC0714"/>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0B6A"/>
    <w:rsid w:val="00C010DB"/>
    <w:rsid w:val="00C03B2D"/>
    <w:rsid w:val="00C03C20"/>
    <w:rsid w:val="00C0413C"/>
    <w:rsid w:val="00C054C7"/>
    <w:rsid w:val="00C0796D"/>
    <w:rsid w:val="00C128C6"/>
    <w:rsid w:val="00C152E8"/>
    <w:rsid w:val="00C16784"/>
    <w:rsid w:val="00C222BF"/>
    <w:rsid w:val="00C23EC6"/>
    <w:rsid w:val="00C25332"/>
    <w:rsid w:val="00C2637F"/>
    <w:rsid w:val="00C307D6"/>
    <w:rsid w:val="00C30B4B"/>
    <w:rsid w:val="00C3290A"/>
    <w:rsid w:val="00C3387C"/>
    <w:rsid w:val="00C34430"/>
    <w:rsid w:val="00C34B0A"/>
    <w:rsid w:val="00C36EEA"/>
    <w:rsid w:val="00C371D5"/>
    <w:rsid w:val="00C402A6"/>
    <w:rsid w:val="00C40BB5"/>
    <w:rsid w:val="00C43F05"/>
    <w:rsid w:val="00C4655D"/>
    <w:rsid w:val="00C46A44"/>
    <w:rsid w:val="00C46AF8"/>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87672"/>
    <w:rsid w:val="00C919E7"/>
    <w:rsid w:val="00C91E20"/>
    <w:rsid w:val="00C953FB"/>
    <w:rsid w:val="00C95535"/>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179D8"/>
    <w:rsid w:val="00D22C1E"/>
    <w:rsid w:val="00D234CC"/>
    <w:rsid w:val="00D302AC"/>
    <w:rsid w:val="00D312BA"/>
    <w:rsid w:val="00D31746"/>
    <w:rsid w:val="00D3306D"/>
    <w:rsid w:val="00D346A9"/>
    <w:rsid w:val="00D3690F"/>
    <w:rsid w:val="00D37617"/>
    <w:rsid w:val="00D40381"/>
    <w:rsid w:val="00D411E6"/>
    <w:rsid w:val="00D41F03"/>
    <w:rsid w:val="00D42363"/>
    <w:rsid w:val="00D43E87"/>
    <w:rsid w:val="00D44153"/>
    <w:rsid w:val="00D443FF"/>
    <w:rsid w:val="00D50B19"/>
    <w:rsid w:val="00D5115D"/>
    <w:rsid w:val="00D514A5"/>
    <w:rsid w:val="00D52BD5"/>
    <w:rsid w:val="00D53172"/>
    <w:rsid w:val="00D5706E"/>
    <w:rsid w:val="00D57C08"/>
    <w:rsid w:val="00D57F45"/>
    <w:rsid w:val="00D6090F"/>
    <w:rsid w:val="00D64C79"/>
    <w:rsid w:val="00D65DDF"/>
    <w:rsid w:val="00D67118"/>
    <w:rsid w:val="00D70462"/>
    <w:rsid w:val="00D727F0"/>
    <w:rsid w:val="00D73D7E"/>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4FE7"/>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86DBD"/>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43B"/>
    <w:rsid w:val="00EB6734"/>
    <w:rsid w:val="00EB687E"/>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74E"/>
    <w:rsid w:val="00F03828"/>
    <w:rsid w:val="00F040FD"/>
    <w:rsid w:val="00F043E8"/>
    <w:rsid w:val="00F04B76"/>
    <w:rsid w:val="00F06716"/>
    <w:rsid w:val="00F067A4"/>
    <w:rsid w:val="00F0728E"/>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4194"/>
    <w:rsid w:val="00F6683B"/>
    <w:rsid w:val="00F66AD9"/>
    <w:rsid w:val="00F703C2"/>
    <w:rsid w:val="00F75BB1"/>
    <w:rsid w:val="00F76D5D"/>
    <w:rsid w:val="00F77164"/>
    <w:rsid w:val="00F775FB"/>
    <w:rsid w:val="00F80652"/>
    <w:rsid w:val="00F80823"/>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699E"/>
    <w:rsid w:val="00FB72AC"/>
    <w:rsid w:val="00FC1107"/>
    <w:rsid w:val="00FC148F"/>
    <w:rsid w:val="00FC19AC"/>
    <w:rsid w:val="00FC30EB"/>
    <w:rsid w:val="00FC3F17"/>
    <w:rsid w:val="00FC5034"/>
    <w:rsid w:val="00FC69CB"/>
    <w:rsid w:val="00FC786E"/>
    <w:rsid w:val="00FC7A92"/>
    <w:rsid w:val="00FD02BE"/>
    <w:rsid w:val="00FD25B1"/>
    <w:rsid w:val="00FD32F0"/>
    <w:rsid w:val="00FD347E"/>
    <w:rsid w:val="00FD559E"/>
    <w:rsid w:val="00FD66BF"/>
    <w:rsid w:val="00FE03EB"/>
    <w:rsid w:val="00FE1368"/>
    <w:rsid w:val="00FE1DA0"/>
    <w:rsid w:val="00FE4396"/>
    <w:rsid w:val="00FE5674"/>
    <w:rsid w:val="00FF064B"/>
    <w:rsid w:val="00FF13C9"/>
    <w:rsid w:val="00FF1EF9"/>
    <w:rsid w:val="00FF24FC"/>
    <w:rsid w:val="00FF28D2"/>
    <w:rsid w:val="00FF311B"/>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F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72423"/>
    <w:rPr>
      <w:color w:val="auto"/>
    </w:rPr>
  </w:style>
  <w:style w:type="paragraph" w:customStyle="1" w:styleId="EF5245FB06D3489CBD284B3B7A426ACC">
    <w:name w:val="EF5245FB06D3489CBD284B3B7A426ACC"/>
    <w:rsid w:val="00F0374E"/>
    <w:pPr>
      <w:widowControl w:val="0"/>
      <w:jc w:val="both"/>
    </w:pPr>
  </w:style>
  <w:style w:type="paragraph" w:customStyle="1" w:styleId="F39DF74CEAFF4841B385CF33D53B0E0E">
    <w:name w:val="F39DF74CEAFF4841B385CF33D53B0E0E"/>
    <w:rsid w:val="00561B91"/>
    <w:pPr>
      <w:widowControl w:val="0"/>
      <w:jc w:val="both"/>
    </w:pPr>
  </w:style>
  <w:style w:type="paragraph" w:customStyle="1" w:styleId="AFD5033F1215476195E6E19E4299A00B">
    <w:name w:val="AFD5033F1215476195E6E19E4299A00B"/>
    <w:rsid w:val="00D37617"/>
    <w:pPr>
      <w:widowControl w:val="0"/>
      <w:jc w:val="both"/>
    </w:pPr>
  </w:style>
  <w:style w:type="paragraph" w:customStyle="1" w:styleId="686D9816127648AFA3AD163F3D8E1F2C">
    <w:name w:val="686D9816127648AFA3AD163F3D8E1F2C"/>
    <w:rsid w:val="003B0CB0"/>
    <w:pPr>
      <w:widowControl w:val="0"/>
      <w:jc w:val="both"/>
    </w:pPr>
  </w:style>
  <w:style w:type="paragraph" w:customStyle="1" w:styleId="386BB3055FB445B6A62FA4E42E7952CC">
    <w:name w:val="386BB3055FB445B6A62FA4E42E7952CC"/>
    <w:rsid w:val="003B0CB0"/>
    <w:pPr>
      <w:widowControl w:val="0"/>
      <w:jc w:val="both"/>
    </w:pPr>
  </w:style>
  <w:style w:type="paragraph" w:customStyle="1" w:styleId="E55C8FF18F6F45DF896C41FFB0A62FB9">
    <w:name w:val="E55C8FF18F6F45DF896C41FFB0A62FB9"/>
    <w:rsid w:val="003B0CB0"/>
    <w:pPr>
      <w:widowControl w:val="0"/>
      <w:jc w:val="both"/>
    </w:pPr>
  </w:style>
  <w:style w:type="paragraph" w:customStyle="1" w:styleId="10EF0F552CC6400A90B03EA06E5E357D">
    <w:name w:val="10EF0F552CC6400A90B03EA06E5E357D"/>
    <w:rsid w:val="003B0CB0"/>
    <w:pPr>
      <w:widowControl w:val="0"/>
      <w:jc w:val="both"/>
    </w:pPr>
  </w:style>
  <w:style w:type="paragraph" w:customStyle="1" w:styleId="CF9C2EB808024E63B773925DA03B6729">
    <w:name w:val="CF9C2EB808024E63B773925DA03B6729"/>
    <w:rsid w:val="00C95535"/>
    <w:pPr>
      <w:widowControl w:val="0"/>
      <w:jc w:val="both"/>
    </w:pPr>
  </w:style>
  <w:style w:type="paragraph" w:customStyle="1" w:styleId="85DF4D47757B4B5C9492F64B2BE90183">
    <w:name w:val="85DF4D47757B4B5C9492F64B2BE90183"/>
    <w:rsid w:val="00C95535"/>
    <w:pPr>
      <w:widowControl w:val="0"/>
      <w:jc w:val="both"/>
    </w:pPr>
  </w:style>
  <w:style w:type="paragraph" w:customStyle="1" w:styleId="3FEB64E300A649CA88EE4535BCA8C6E0">
    <w:name w:val="3FEB64E300A649CA88EE4535BCA8C6E0"/>
    <w:rsid w:val="00C95535"/>
    <w:pPr>
      <w:widowControl w:val="0"/>
      <w:jc w:val="both"/>
    </w:pPr>
  </w:style>
  <w:style w:type="paragraph" w:customStyle="1" w:styleId="D4449278477243709824D532770D9667">
    <w:name w:val="D4449278477243709824D532770D9667"/>
    <w:rsid w:val="00C95535"/>
    <w:pPr>
      <w:widowControl w:val="0"/>
      <w:jc w:val="both"/>
    </w:pPr>
  </w:style>
  <w:style w:type="paragraph" w:customStyle="1" w:styleId="13365A52A62A483CB7FF22249C2DABE0">
    <w:name w:val="13365A52A62A483CB7FF22249C2DABE0"/>
    <w:rsid w:val="00C95535"/>
    <w:pPr>
      <w:widowControl w:val="0"/>
      <w:jc w:val="both"/>
    </w:pPr>
  </w:style>
  <w:style w:type="paragraph" w:customStyle="1" w:styleId="2B5628E38F034A76813FDD827F41B942">
    <w:name w:val="2B5628E38F034A76813FDD827F41B942"/>
    <w:rsid w:val="00C95535"/>
    <w:pPr>
      <w:widowControl w:val="0"/>
      <w:jc w:val="both"/>
    </w:pPr>
  </w:style>
  <w:style w:type="paragraph" w:customStyle="1" w:styleId="066E9E90B1414F398B33DA1C82D5B04B">
    <w:name w:val="066E9E90B1414F398B33DA1C82D5B04B"/>
    <w:rsid w:val="00C95535"/>
    <w:pPr>
      <w:widowControl w:val="0"/>
      <w:jc w:val="both"/>
    </w:pPr>
  </w:style>
  <w:style w:type="paragraph" w:customStyle="1" w:styleId="07A3D2D42C0C461EADCD2DE791636A12">
    <w:name w:val="07A3D2D42C0C461EADCD2DE791636A12"/>
    <w:rsid w:val="0022699C"/>
    <w:pPr>
      <w:widowControl w:val="0"/>
      <w:jc w:val="both"/>
    </w:pPr>
  </w:style>
  <w:style w:type="paragraph" w:customStyle="1" w:styleId="53FA3BDD565D4D38B8AC91D98BC8CBEF">
    <w:name w:val="53FA3BDD565D4D38B8AC91D98BC8CBEF"/>
    <w:rsid w:val="0001378C"/>
    <w:pPr>
      <w:widowControl w:val="0"/>
      <w:jc w:val="both"/>
    </w:pPr>
  </w:style>
  <w:style w:type="paragraph" w:customStyle="1" w:styleId="9EEC438DD7AC400D9832E96E5852A36B">
    <w:name w:val="9EEC438DD7AC400D9832E96E5852A36B"/>
    <w:rsid w:val="0001378C"/>
    <w:pPr>
      <w:widowControl w:val="0"/>
      <w:jc w:val="both"/>
    </w:pPr>
  </w:style>
  <w:style w:type="paragraph" w:customStyle="1" w:styleId="B2B2B8DD334640E2B390DBA8BC7F715C">
    <w:name w:val="B2B2B8DD334640E2B390DBA8BC7F715C"/>
    <w:rsid w:val="00571CCF"/>
    <w:pPr>
      <w:widowControl w:val="0"/>
      <w:jc w:val="both"/>
    </w:pPr>
  </w:style>
  <w:style w:type="paragraph" w:customStyle="1" w:styleId="48D8D769B4E64460AEB349ED3461F181">
    <w:name w:val="48D8D769B4E64460AEB349ED3461F181"/>
    <w:rsid w:val="005B1053"/>
    <w:pPr>
      <w:widowControl w:val="0"/>
      <w:jc w:val="both"/>
    </w:pPr>
  </w:style>
  <w:style w:type="paragraph" w:customStyle="1" w:styleId="0ADE1D7505FB473EB2D9FF9FD3DB4EA3">
    <w:name w:val="0ADE1D7505FB473EB2D9FF9FD3DB4EA3"/>
    <w:rsid w:val="005B1053"/>
    <w:pPr>
      <w:widowControl w:val="0"/>
      <w:jc w:val="both"/>
    </w:pPr>
  </w:style>
  <w:style w:type="paragraph" w:customStyle="1" w:styleId="FD3D00E9BA574BA2BFB5C1905F188E41">
    <w:name w:val="FD3D00E9BA574BA2BFB5C1905F188E41"/>
    <w:rsid w:val="005B1053"/>
    <w:pPr>
      <w:widowControl w:val="0"/>
      <w:jc w:val="both"/>
    </w:pPr>
  </w:style>
  <w:style w:type="paragraph" w:customStyle="1" w:styleId="FB6A5290C413469FAA9A7C61A4A8FA53">
    <w:name w:val="FB6A5290C413469FAA9A7C61A4A8FA53"/>
    <w:rsid w:val="005B1053"/>
    <w:pPr>
      <w:widowControl w:val="0"/>
      <w:jc w:val="both"/>
    </w:pPr>
  </w:style>
  <w:style w:type="paragraph" w:customStyle="1" w:styleId="4D9144DABCE3423F8498EEC34B00B3F6">
    <w:name w:val="4D9144DABCE3423F8498EEC34B00B3F6"/>
    <w:rsid w:val="005B1053"/>
    <w:pPr>
      <w:widowControl w:val="0"/>
      <w:jc w:val="both"/>
    </w:pPr>
  </w:style>
  <w:style w:type="paragraph" w:customStyle="1" w:styleId="4BE2A1C0E9D043749BD2A191B5708DA7">
    <w:name w:val="4BE2A1C0E9D043749BD2A191B5708DA7"/>
    <w:rsid w:val="005B1053"/>
    <w:pPr>
      <w:widowControl w:val="0"/>
      <w:jc w:val="both"/>
    </w:pPr>
  </w:style>
  <w:style w:type="paragraph" w:customStyle="1" w:styleId="74B6CE0024CC4EC9A2AC077E945F2C0B">
    <w:name w:val="74B6CE0024CC4EC9A2AC077E945F2C0B"/>
    <w:rsid w:val="005B1053"/>
    <w:pPr>
      <w:widowControl w:val="0"/>
      <w:jc w:val="both"/>
    </w:pPr>
  </w:style>
  <w:style w:type="paragraph" w:customStyle="1" w:styleId="537D6CAEF6B4401F84CF3D6DA3AF743A">
    <w:name w:val="537D6CAEF6B4401F84CF3D6DA3AF743A"/>
    <w:rsid w:val="005B1053"/>
    <w:pPr>
      <w:widowControl w:val="0"/>
      <w:jc w:val="both"/>
    </w:pPr>
  </w:style>
  <w:style w:type="paragraph" w:customStyle="1" w:styleId="C16BB878EC8F4072BAE739B6844B946C">
    <w:name w:val="C16BB878EC8F4072BAE739B6844B946C"/>
    <w:rsid w:val="005B1053"/>
    <w:pPr>
      <w:widowControl w:val="0"/>
      <w:jc w:val="both"/>
    </w:pPr>
  </w:style>
  <w:style w:type="paragraph" w:customStyle="1" w:styleId="5D4DD98A61B04281A8610495244BE59B">
    <w:name w:val="5D4DD98A61B04281A8610495244BE59B"/>
    <w:rsid w:val="005B1053"/>
    <w:pPr>
      <w:widowControl w:val="0"/>
      <w:jc w:val="both"/>
    </w:pPr>
  </w:style>
  <w:style w:type="paragraph" w:customStyle="1" w:styleId="3815832BA01E47FC942D20D619B97965">
    <w:name w:val="3815832BA01E47FC942D20D619B97965"/>
    <w:rsid w:val="005B1053"/>
    <w:pPr>
      <w:widowControl w:val="0"/>
      <w:jc w:val="both"/>
    </w:pPr>
  </w:style>
  <w:style w:type="paragraph" w:customStyle="1" w:styleId="A0C1152ED6C24D5080DE370A1DF09569">
    <w:name w:val="A0C1152ED6C24D5080DE370A1DF09569"/>
    <w:rsid w:val="005B1053"/>
    <w:pPr>
      <w:widowControl w:val="0"/>
      <w:jc w:val="both"/>
    </w:pPr>
  </w:style>
  <w:style w:type="paragraph" w:customStyle="1" w:styleId="CF1BF4AB7D5446B0B9D9E1322BA3BAF7">
    <w:name w:val="CF1BF4AB7D5446B0B9D9E1322BA3BAF7"/>
    <w:rsid w:val="005B1053"/>
    <w:pPr>
      <w:widowControl w:val="0"/>
      <w:jc w:val="both"/>
    </w:pPr>
  </w:style>
  <w:style w:type="paragraph" w:customStyle="1" w:styleId="469B109CBA50429A9BA59A0747EBAE64">
    <w:name w:val="469B109CBA50429A9BA59A0747EBAE64"/>
    <w:rsid w:val="005B1053"/>
    <w:pPr>
      <w:widowControl w:val="0"/>
      <w:jc w:val="both"/>
    </w:pPr>
  </w:style>
  <w:style w:type="paragraph" w:customStyle="1" w:styleId="2A680978DF5A4D62889DDE02F3E5B582">
    <w:name w:val="2A680978DF5A4D62889DDE02F3E5B582"/>
    <w:rsid w:val="005B1053"/>
    <w:pPr>
      <w:widowControl w:val="0"/>
      <w:jc w:val="both"/>
    </w:pPr>
  </w:style>
  <w:style w:type="paragraph" w:customStyle="1" w:styleId="0147CAA13D964AF3B7A7BEB1940F6C5A">
    <w:name w:val="0147CAA13D964AF3B7A7BEB1940F6C5A"/>
    <w:rsid w:val="005B1053"/>
    <w:pPr>
      <w:widowControl w:val="0"/>
      <w:jc w:val="both"/>
    </w:pPr>
  </w:style>
  <w:style w:type="paragraph" w:customStyle="1" w:styleId="ECCD9C87B3DA471BB3A89051BD36E5A4">
    <w:name w:val="ECCD9C87B3DA471BB3A89051BD36E5A4"/>
    <w:rsid w:val="005B1053"/>
    <w:pPr>
      <w:widowControl w:val="0"/>
      <w:jc w:val="both"/>
    </w:pPr>
  </w:style>
  <w:style w:type="paragraph" w:customStyle="1" w:styleId="8E9119B065E54751B192734965AE0EC8">
    <w:name w:val="8E9119B065E54751B192734965AE0EC8"/>
    <w:rsid w:val="005B1053"/>
    <w:pPr>
      <w:widowControl w:val="0"/>
      <w:jc w:val="both"/>
    </w:pPr>
  </w:style>
  <w:style w:type="paragraph" w:customStyle="1" w:styleId="92E7ED9E2A164EF98AA8C4842158EB9B">
    <w:name w:val="92E7ED9E2A164EF98AA8C4842158EB9B"/>
    <w:rsid w:val="005B1053"/>
    <w:pPr>
      <w:widowControl w:val="0"/>
      <w:jc w:val="both"/>
    </w:pPr>
  </w:style>
  <w:style w:type="paragraph" w:customStyle="1" w:styleId="9EA1EC1F02A84219B9362AD5D6904F79">
    <w:name w:val="9EA1EC1F02A84219B9362AD5D6904F79"/>
    <w:rsid w:val="005B1053"/>
    <w:pPr>
      <w:widowControl w:val="0"/>
      <w:jc w:val="both"/>
    </w:pPr>
  </w:style>
  <w:style w:type="paragraph" w:customStyle="1" w:styleId="AC35AAAA85E745A9B1A7E82FB2E7F366">
    <w:name w:val="AC35AAAA85E745A9B1A7E82FB2E7F366"/>
    <w:rsid w:val="005B1053"/>
    <w:pPr>
      <w:widowControl w:val="0"/>
      <w:jc w:val="both"/>
    </w:pPr>
  </w:style>
  <w:style w:type="paragraph" w:customStyle="1" w:styleId="E0CED03452EF44069FE0B2D3AA9956F5">
    <w:name w:val="E0CED03452EF44069FE0B2D3AA9956F5"/>
    <w:rsid w:val="005B1053"/>
    <w:pPr>
      <w:widowControl w:val="0"/>
      <w:jc w:val="both"/>
    </w:pPr>
  </w:style>
  <w:style w:type="paragraph" w:customStyle="1" w:styleId="70C71A548F464177841ABD04F3EFC654">
    <w:name w:val="70C71A548F464177841ABD04F3EFC654"/>
    <w:rsid w:val="005B1053"/>
    <w:pPr>
      <w:widowControl w:val="0"/>
      <w:jc w:val="both"/>
    </w:pPr>
  </w:style>
  <w:style w:type="paragraph" w:customStyle="1" w:styleId="EE9DB5AAD8234D89A838B84E99241ED4">
    <w:name w:val="EE9DB5AAD8234D89A838B84E99241ED4"/>
    <w:rsid w:val="005B1053"/>
    <w:pPr>
      <w:widowControl w:val="0"/>
      <w:jc w:val="both"/>
    </w:pPr>
  </w:style>
  <w:style w:type="paragraph" w:customStyle="1" w:styleId="C1DB2CAF148741E4A589B3F260AB6B04">
    <w:name w:val="C1DB2CAF148741E4A589B3F260AB6B04"/>
    <w:rsid w:val="005B1053"/>
    <w:pPr>
      <w:widowControl w:val="0"/>
      <w:jc w:val="both"/>
    </w:pPr>
  </w:style>
  <w:style w:type="paragraph" w:customStyle="1" w:styleId="8D2F350B689046479DA750F370E87089">
    <w:name w:val="8D2F350B689046479DA750F370E87089"/>
    <w:rsid w:val="005B1053"/>
    <w:pPr>
      <w:widowControl w:val="0"/>
      <w:jc w:val="both"/>
    </w:pPr>
  </w:style>
  <w:style w:type="paragraph" w:customStyle="1" w:styleId="4DCCF90AE4044AAA9BA49818C00EE238">
    <w:name w:val="4DCCF90AE4044AAA9BA49818C00EE238"/>
    <w:rsid w:val="00476448"/>
    <w:pPr>
      <w:widowControl w:val="0"/>
      <w:jc w:val="both"/>
    </w:pPr>
  </w:style>
  <w:style w:type="paragraph" w:customStyle="1" w:styleId="C42CBC04F6AA472EAC0115106ED58750">
    <w:name w:val="C42CBC04F6AA472EAC0115106ED58750"/>
    <w:rsid w:val="00476448"/>
    <w:pPr>
      <w:widowControl w:val="0"/>
      <w:jc w:val="both"/>
    </w:pPr>
  </w:style>
  <w:style w:type="paragraph" w:customStyle="1" w:styleId="9720292B4BC54FFAA6E23A4CED42CDA6">
    <w:name w:val="9720292B4BC54FFAA6E23A4CED42CDA6"/>
    <w:rsid w:val="00476448"/>
    <w:pPr>
      <w:widowControl w:val="0"/>
      <w:jc w:val="both"/>
    </w:pPr>
  </w:style>
  <w:style w:type="paragraph" w:customStyle="1" w:styleId="B9BD05DCE53A4F39AD1A87F3DD3CA9B7">
    <w:name w:val="B9BD05DCE53A4F39AD1A87F3DD3CA9B7"/>
    <w:rsid w:val="00476448"/>
    <w:pPr>
      <w:widowControl w:val="0"/>
      <w:jc w:val="both"/>
    </w:pPr>
  </w:style>
  <w:style w:type="paragraph" w:customStyle="1" w:styleId="3E5C6092CC7F48709E1998483E884D1D">
    <w:name w:val="3E5C6092CC7F48709E1998483E884D1D"/>
    <w:rsid w:val="00476448"/>
    <w:pPr>
      <w:widowControl w:val="0"/>
      <w:jc w:val="both"/>
    </w:pPr>
  </w:style>
  <w:style w:type="paragraph" w:customStyle="1" w:styleId="04B64F0EBCC04486AA4C9A631E8EA298">
    <w:name w:val="04B64F0EBCC04486AA4C9A631E8EA298"/>
    <w:rsid w:val="00476448"/>
    <w:pPr>
      <w:widowControl w:val="0"/>
      <w:jc w:val="both"/>
    </w:pPr>
  </w:style>
  <w:style w:type="paragraph" w:customStyle="1" w:styleId="C6611212E42C491CA7356D585B6E3D49">
    <w:name w:val="C6611212E42C491CA7356D585B6E3D49"/>
    <w:rsid w:val="00476448"/>
    <w:pPr>
      <w:widowControl w:val="0"/>
      <w:jc w:val="both"/>
    </w:pPr>
  </w:style>
  <w:style w:type="paragraph" w:customStyle="1" w:styleId="5F7698D63AB74F1D941BFCD652699A5A">
    <w:name w:val="5F7698D63AB74F1D941BFCD652699A5A"/>
    <w:rsid w:val="00476448"/>
    <w:pPr>
      <w:widowControl w:val="0"/>
      <w:jc w:val="both"/>
    </w:pPr>
  </w:style>
  <w:style w:type="paragraph" w:customStyle="1" w:styleId="BD3A2C9B9A6B4566BD70ACFF3AA97E96">
    <w:name w:val="BD3A2C9B9A6B4566BD70ACFF3AA97E96"/>
    <w:rsid w:val="00476448"/>
    <w:pPr>
      <w:widowControl w:val="0"/>
      <w:jc w:val="both"/>
    </w:pPr>
  </w:style>
  <w:style w:type="paragraph" w:customStyle="1" w:styleId="0847E6DA78404AAEA0A07AF7CEC736E2">
    <w:name w:val="0847E6DA78404AAEA0A07AF7CEC736E2"/>
    <w:rsid w:val="00476448"/>
    <w:pPr>
      <w:widowControl w:val="0"/>
      <w:jc w:val="both"/>
    </w:pPr>
  </w:style>
  <w:style w:type="paragraph" w:customStyle="1" w:styleId="4AB06E490C344B8FA546379AB07DC373">
    <w:name w:val="4AB06E490C344B8FA546379AB07DC373"/>
    <w:rsid w:val="00476448"/>
    <w:pPr>
      <w:widowControl w:val="0"/>
      <w:jc w:val="both"/>
    </w:pPr>
  </w:style>
  <w:style w:type="paragraph" w:customStyle="1" w:styleId="1AC1500D2A1C4252BBB6F62D37392BE2">
    <w:name w:val="1AC1500D2A1C4252BBB6F62D37392BE2"/>
    <w:rsid w:val="00476448"/>
    <w:pPr>
      <w:widowControl w:val="0"/>
      <w:jc w:val="both"/>
    </w:pPr>
  </w:style>
  <w:style w:type="paragraph" w:customStyle="1" w:styleId="936C42884BFF4D8B83F9A5581D99FEBF">
    <w:name w:val="936C42884BFF4D8B83F9A5581D99FEBF"/>
    <w:rsid w:val="00476448"/>
    <w:pPr>
      <w:widowControl w:val="0"/>
      <w:jc w:val="both"/>
    </w:pPr>
  </w:style>
  <w:style w:type="paragraph" w:customStyle="1" w:styleId="FBED880192C7402A8184BE6F1764290B">
    <w:name w:val="FBED880192C7402A8184BE6F1764290B"/>
    <w:rsid w:val="00476448"/>
    <w:pPr>
      <w:widowControl w:val="0"/>
      <w:jc w:val="both"/>
    </w:pPr>
  </w:style>
  <w:style w:type="paragraph" w:customStyle="1" w:styleId="EC22D4BC48164BE1BE84CC087A454396">
    <w:name w:val="EC22D4BC48164BE1BE84CC087A454396"/>
    <w:rsid w:val="00476448"/>
    <w:pPr>
      <w:widowControl w:val="0"/>
      <w:jc w:val="both"/>
    </w:pPr>
  </w:style>
  <w:style w:type="paragraph" w:customStyle="1" w:styleId="A615CBF6CE4C4BF5B3AE509851D51575">
    <w:name w:val="A615CBF6CE4C4BF5B3AE509851D51575"/>
    <w:rsid w:val="00476448"/>
    <w:pPr>
      <w:widowControl w:val="0"/>
      <w:jc w:val="both"/>
    </w:pPr>
  </w:style>
  <w:style w:type="paragraph" w:customStyle="1" w:styleId="5718B27397C94A09A4782681CA2AF909">
    <w:name w:val="5718B27397C94A09A4782681CA2AF909"/>
    <w:rsid w:val="00476448"/>
    <w:pPr>
      <w:widowControl w:val="0"/>
      <w:jc w:val="both"/>
    </w:pPr>
  </w:style>
  <w:style w:type="paragraph" w:customStyle="1" w:styleId="7493DA408B5C4B06B742B0D8DDC78BBE">
    <w:name w:val="7493DA408B5C4B06B742B0D8DDC78BBE"/>
    <w:rsid w:val="00476448"/>
    <w:pPr>
      <w:widowControl w:val="0"/>
      <w:jc w:val="both"/>
    </w:pPr>
  </w:style>
  <w:style w:type="paragraph" w:customStyle="1" w:styleId="B407D1899F1242C184B75881AC2F2BE1">
    <w:name w:val="B407D1899F1242C184B75881AC2F2BE1"/>
    <w:rsid w:val="005E7464"/>
    <w:pPr>
      <w:widowControl w:val="0"/>
      <w:jc w:val="both"/>
    </w:pPr>
  </w:style>
  <w:style w:type="paragraph" w:customStyle="1" w:styleId="C37DE6207FA14521AC385B3604E581A5">
    <w:name w:val="C37DE6207FA14521AC385B3604E581A5"/>
    <w:rsid w:val="00B86AC4"/>
    <w:pPr>
      <w:widowControl w:val="0"/>
      <w:jc w:val="both"/>
    </w:pPr>
  </w:style>
  <w:style w:type="paragraph" w:customStyle="1" w:styleId="F06F09F89FC74210A7B20D39848EF78D">
    <w:name w:val="F06F09F89FC74210A7B20D39848EF78D"/>
    <w:rsid w:val="00B86AC4"/>
    <w:pPr>
      <w:widowControl w:val="0"/>
      <w:jc w:val="both"/>
    </w:pPr>
  </w:style>
  <w:style w:type="paragraph" w:customStyle="1" w:styleId="7F5565AF09E842DC86BFB8E180DB1B9D">
    <w:name w:val="7F5565AF09E842DC86BFB8E180DB1B9D"/>
    <w:rsid w:val="00B86AC4"/>
    <w:pPr>
      <w:widowControl w:val="0"/>
      <w:jc w:val="both"/>
    </w:pPr>
  </w:style>
  <w:style w:type="paragraph" w:customStyle="1" w:styleId="05D3D922C0E643F19A6E564870085598">
    <w:name w:val="05D3D922C0E643F19A6E564870085598"/>
    <w:rsid w:val="00FD32F0"/>
    <w:pPr>
      <w:widowControl w:val="0"/>
      <w:jc w:val="both"/>
    </w:pPr>
  </w:style>
  <w:style w:type="paragraph" w:customStyle="1" w:styleId="C5DB58284C0A474D9F0EFC00A15667E0">
    <w:name w:val="C5DB58284C0A474D9F0EFC00A15667E0"/>
    <w:rsid w:val="007A19CB"/>
    <w:pPr>
      <w:widowControl w:val="0"/>
      <w:jc w:val="both"/>
    </w:pPr>
  </w:style>
  <w:style w:type="paragraph" w:customStyle="1" w:styleId="243535C2114A45889B03080B1CE7CF4E">
    <w:name w:val="243535C2114A45889B03080B1CE7CF4E"/>
    <w:rsid w:val="007A19CB"/>
    <w:pPr>
      <w:widowControl w:val="0"/>
      <w:jc w:val="both"/>
    </w:pPr>
  </w:style>
  <w:style w:type="paragraph" w:customStyle="1" w:styleId="5524207566984E9881A0D582BD99E354">
    <w:name w:val="5524207566984E9881A0D582BD99E354"/>
    <w:rsid w:val="007A19CB"/>
    <w:pPr>
      <w:widowControl w:val="0"/>
      <w:jc w:val="both"/>
    </w:pPr>
  </w:style>
  <w:style w:type="paragraph" w:customStyle="1" w:styleId="818714DC67CB4352A01C534AC3249ED7">
    <w:name w:val="818714DC67CB4352A01C534AC3249ED7"/>
    <w:rsid w:val="007A19CB"/>
    <w:pPr>
      <w:widowControl w:val="0"/>
      <w:jc w:val="both"/>
    </w:pPr>
  </w:style>
  <w:style w:type="paragraph" w:customStyle="1" w:styleId="7386EAF9E3DB41B4854CABF241A070AA">
    <w:name w:val="7386EAF9E3DB41B4854CABF241A070AA"/>
    <w:rsid w:val="007A19CB"/>
    <w:pPr>
      <w:widowControl w:val="0"/>
      <w:jc w:val="both"/>
    </w:pPr>
  </w:style>
  <w:style w:type="paragraph" w:customStyle="1" w:styleId="09AD01FDCE9E45DB899DBD101467AD8D">
    <w:name w:val="09AD01FDCE9E45DB899DBD101467AD8D"/>
    <w:rsid w:val="007A19CB"/>
    <w:pPr>
      <w:widowControl w:val="0"/>
      <w:jc w:val="both"/>
    </w:pPr>
  </w:style>
  <w:style w:type="paragraph" w:customStyle="1" w:styleId="536CA32DC7B44DE69FE1C1311B5BD09B">
    <w:name w:val="536CA32DC7B44DE69FE1C1311B5BD09B"/>
    <w:rsid w:val="007A19CB"/>
    <w:pPr>
      <w:widowControl w:val="0"/>
      <w:jc w:val="both"/>
    </w:pPr>
  </w:style>
  <w:style w:type="paragraph" w:customStyle="1" w:styleId="31B8918F740D429096AB6503F14EED7A">
    <w:name w:val="31B8918F740D429096AB6503F14EED7A"/>
    <w:rsid w:val="00C0796D"/>
    <w:pPr>
      <w:widowControl w:val="0"/>
      <w:jc w:val="both"/>
    </w:pPr>
  </w:style>
  <w:style w:type="paragraph" w:customStyle="1" w:styleId="18CFB5DD0BF448C785C71F51463C742D">
    <w:name w:val="18CFB5DD0BF448C785C71F51463C742D"/>
    <w:rsid w:val="00C0796D"/>
    <w:pPr>
      <w:widowControl w:val="0"/>
      <w:jc w:val="both"/>
    </w:pPr>
  </w:style>
  <w:style w:type="paragraph" w:customStyle="1" w:styleId="1415B7926264461883C710AE4088A50A">
    <w:name w:val="1415B7926264461883C710AE4088A50A"/>
    <w:rsid w:val="00C0796D"/>
    <w:pPr>
      <w:widowControl w:val="0"/>
      <w:jc w:val="both"/>
    </w:pPr>
  </w:style>
  <w:style w:type="paragraph" w:customStyle="1" w:styleId="9C453EFC69F94CE99170DC465EE395A0">
    <w:name w:val="9C453EFC69F94CE99170DC465EE395A0"/>
    <w:rsid w:val="00C0796D"/>
    <w:pPr>
      <w:widowControl w:val="0"/>
      <w:jc w:val="both"/>
    </w:pPr>
  </w:style>
  <w:style w:type="paragraph" w:customStyle="1" w:styleId="DE891854052547BCA4671E32209F14CA">
    <w:name w:val="DE891854052547BCA4671E32209F14CA"/>
    <w:rsid w:val="00201D88"/>
    <w:pPr>
      <w:widowControl w:val="0"/>
      <w:jc w:val="both"/>
    </w:pPr>
  </w:style>
  <w:style w:type="paragraph" w:customStyle="1" w:styleId="ECC9D0521CE548BF8EF6C54C8A97B36B">
    <w:name w:val="ECC9D0521CE548BF8EF6C54C8A97B36B"/>
    <w:rsid w:val="005A5670"/>
    <w:pPr>
      <w:widowControl w:val="0"/>
      <w:jc w:val="both"/>
    </w:pPr>
  </w:style>
  <w:style w:type="paragraph" w:customStyle="1" w:styleId="BF8505F906144C84B6A676FDA3C9B52D">
    <w:name w:val="BF8505F906144C84B6A676FDA3C9B52D"/>
    <w:rsid w:val="00043307"/>
    <w:pPr>
      <w:widowControl w:val="0"/>
      <w:jc w:val="both"/>
    </w:pPr>
  </w:style>
  <w:style w:type="paragraph" w:customStyle="1" w:styleId="217D3791AD294AC4A7971EF7B0B0C733">
    <w:name w:val="217D3791AD294AC4A7971EF7B0B0C733"/>
    <w:rsid w:val="00043307"/>
    <w:pPr>
      <w:widowControl w:val="0"/>
      <w:jc w:val="both"/>
    </w:pPr>
  </w:style>
  <w:style w:type="paragraph" w:customStyle="1" w:styleId="C3B17C8D3296458B8FA40A059FE52D81">
    <w:name w:val="C3B17C8D3296458B8FA40A059FE52D81"/>
    <w:rsid w:val="00043307"/>
    <w:pPr>
      <w:widowControl w:val="0"/>
      <w:jc w:val="both"/>
    </w:pPr>
  </w:style>
  <w:style w:type="paragraph" w:customStyle="1" w:styleId="973C091206DF4C70952670A391A9E00C">
    <w:name w:val="973C091206DF4C70952670A391A9E00C"/>
    <w:rsid w:val="004B02C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2" optimized="true" originalVersion="0.1" inds="16"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optionGroupTitle="主要会计数据和财务指标情况" optionTargetConcept="clcid-ci-ar:ShiFouZhuiSuTiaoZheng" optionTargetConceptValue="无追溯调整"/>
    <m:section xlName="_SEC_d2086980cac3487da9e326307d1d5772"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5bdc262a8de24f86b63cd88bed7f8ed4" title="主要会计数据(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度追溯调整" optionGroupTitle="主要会计数据和财务指标情况" optionTargetConcept="clcid-ci-ar:ShiFouZhuiSuTiaoZheng" optionTargetConceptValue="对2019年度追溯调整"/>
    <m:section xlName="_SEC_2e37b4d9e4604c18b526f532ded89b84" title="主要会计数据(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2019年度追溯调整" optionGroupTitle="主要会计数据和财务指标情况" optionTargetConcept="clcid-ci-ar:ShiFouZhuiSuTiaoZheng" optionTargetConceptValue="对2020年、2019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optionGroupTitle="主要会计数据和财务指标情况" optionTargetConcept="clcid-ci-ar:ShiFouZhuiSuTiaoZheng" optionTargetConceptValue="无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287569831b844fddbe3b92fd648e75e7" title="主要财务指标(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度追溯调整" optionGroupTitle="主要会计数据和财务指标情况" optionTargetConcept="clcid-ci-ar:ShiFouZhuiSuTiaoZheng" optionTargetConceptValue="对2019年度追溯调整"/>
    <m:section xlName="_SEC_969d4501e75c4e449ff2b0cba964329c" title="主要财务指标(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2019年度追溯调整" optionGroupTitle="主要会计数据和财务指标情况" optionTargetConcept="clcid-ci-ar:ShiFouZhuiSuTiaoZheng" optionTargetConceptValue="对2020年、2019年度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m:section xlName="_SEC_a184487ede57408c81910695beb0ed38" title="重大的非股权投资" helpId="101001045"/>
    <m:section xlName="_SEC_b68803fb05c54f76bddc131e89240164" title="以公允价值计量的金融资产" helpId="101001046"/>
    <m:section xlName="_SEC_334c83ee3ed34abe9f07a2b14baa41a3" title="报告期内重大资产重组整合的具体进展情况" version="0.1" versionTime="1643210429"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extended="true" version="0.1" versionTime="1641488778" helpId="101001110">
      <m:item xlName="_GBC_adf76ecbe3584f07b573642215a867bd" concept="clcid-mr:ZhaoKaiHuiYiDeZhuanMenWeiYuanHuiLeiBie" label="召开会议的专门委员会类别" appId="_GBC_88389a2d52e44644a2332ba32500fe69"/>
      <m:item xlName="_GBC_7bf2cd7c3a6a4685ac9c89ee396352a0" concept="clcid-mr:BaoGaoQiNeiZhaoKaiZhuanMenWeiYuanHuiHuiYiCiShu" label="报告期内召开专门委员会会议次数" appId="_GBC_88389a2d52e44644a2332ba32500fe69"/>
      <m:placeholder xlName="_PLD_81aefc289fbf48b1865138608d8bd14f" wordText="召开日期" addr="T0R0C0S1_1"/>
      <m:placeholder xlName="_PLD_9d24b601ec70414eb969daf6b393edc8" wordText="会议内容" addr="T0R0C1S1_1"/>
      <m:placeholder xlName="_PLD_6ea19dadc3684e98a6d98faaf035a9d9" wordText="重要意见和建议" addr="T0R0C2S1_1"/>
      <m:placeholder xlName="_PLD_ef03d3ffb00740008011022cb6a96805" wordText="其他履行职责情况" addr="T0R0C3S1_1"/>
      <m:tuple xlName="_TUP_ba8ed794bebb4cad9c2e7f1db76b0a19" concept="clcid-mr:DongShiHuiXiaSheZhuanMenWeiYuanHuiQingKuangMingXi" default_row="2" addr="T0R1C">
        <m:item xlName="_GBC_572cf8b9c5a144d690bd32869e37253a" concept="clcid-mr:DongShiHuiXiaSheZhuanMenWeiYuanHuiQingKuangMingXiZhaoKaiRiQi" label="董事会下设专门委员会情况明细_召开日期" addr="T0R1C0S1_1" appId="_GBC_88389a2d52e44644a2332ba32500fe69"/>
        <m:item xlName="_GBC_a9fd303e1c574acf8c2bcbc45e110eb5" concept="clcid-mr:DongShiHuiXiaSheZhuanMenWeiYuanHuiQingKuangMingXiHuiYiNeiRong" label="董事会下设专门委员会情况明细_会议内容" addr="T0R1C1S1_1" appId="_GBC_88389a2d52e44644a2332ba32500fe69"/>
        <m:item xlName="_GBC_1bba05cf8fa040d68d943ba18213cae6" concept="clcid-mr:DongShiHuiXiaSheZhuanMenWeiYuanHuiQingKuangMingXiZhongYaoYiJianHeJianYi" label="董事会下设专门委员会情况明细_重要意见和建议" addr="T0R1C2S1_1" appId="_GBC_88389a2d52e44644a2332ba32500fe69"/>
        <m:item xlName="_GBC_433bde3502f544a7949e43b3a9d5b234" concept="clcid-mr:DongShiHuiXiaSheZhuanMenWeiYuanHuiQingKuangMingXiQiTaLvXingZhiZeQingKuang" label="董事会下设专门委员会情况明细_其他履行职责情况" addr="T0R1C3S1_1" appId="_GBC_88389a2d52e44644a2332ba32500fe69"/>
      </m:tuple>
    </m:section>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ee27b1a72aa5419087caf130b9eefdde" title="社会责任工作情况"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97a44564b7ef4cbcb61f276d7a5f66c8" title="聘任、解聘会计师事务所情况" checkKey="原聘任" rules="R2015_R5_005" mandatory="true" helpId="101001062" helpText="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4317320322b74f4fbace375f2fdcd88e" title="聘任、解聘会计师事务所情况" checkKey="!原聘任" rules="R2015_R5_005" mandatory="true" helpId="101001062" helpText="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2a63736db144f209cddfd7a97491880" title="报告期内，公司股份总数及股本结构未发生变化" checkKey="!变动增减" helpId="101001084" primarySection="_SEC_a2a63736db144f209cddfd7a97491880" optionText="股份未变化" activeContentOption="_SEC_a3956f57fcc041c88cfbf8c43b765028"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helpText="表里的“扣除非经常性损益后净利润”指的是“归属于上市公司股东的扣除非经常性损益的净利润”。"/>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44" concept="clcid-ci-ar:DanWeiZhuanGuJiaGeLiCiTiaoZhengQingKuang" label="单位：转股价格历次调整情况" selectOptions="_buildInScales" controlType="Combobox" cellType="Scale" appId="_GBC_0fe6da18026a4a54834707bcfb7e8798"/>
    <m:item xlName="_GBC_5daf1a3a24844cb29df06aabe132cbfd" indRef="245"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无需编制合并报表" optionGroupTitle="是否需要合并报表" optionTargetConcept="clcid-ci-ar:ShiFouXuYaoHeBingBaoBiao" optionTargetConceptValue="false"/>
    <m:section xlName="_SEC_f61c4970a1ac4db989642e895ccb27eb" title="首次执行新会计准则追溯调整前期比较数据的说明" helpText="上市公司对首次执行新会计准则的影响数进行追溯调整并调整前期比较数据时，应披露调整所涉及的比较期财务报表项目名称和调整金额。"/>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m:section xlName="_SEC_5d1ca8a31f664ab6b4c2e40e3350a771" title="成本费用" rules="R2015_R11_022" convertSummaryRule="NoConvert" helpId="112001111"/>
    <m:section xlName="_SEC_7f6cbd459a55483f8da09e1ad1378e98" title="管理费用" rules="R2015_R11_023" helpId="112001111"/>
    <m:section xlName="_SEC_82bf03b829d641c299349e9d5db687f0" title="研发费用" helpId="112001111"/>
    <m:section xlName="_SEC_e64e0ff353b940238889b35d13a33128" title="财务费用" rules="R2015_R11_024" helpId="112001111"/>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m:section xlName="_SEC_dedc71a0d12742a59ac6ee5cfbfa509f" title="所得税费用" convertSummaryRule="NoConvert" helpId="11200111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沧州大化股份有限公司</clcid-cgi:GongSiFaDingZhongWenMingCheng>
  <clcid-mr:GongSiFuZeRenXingMing xmlns:clcid-mr="clcid-mr">谢华生 </clcid-mr:GongSiFuZeRenXingMing>
  <clcid-mr:ZhuGuanKuaiJiGongZuoFuZeRenXingMing xmlns:clcid-mr="clcid-mr">刘晓婧</clcid-mr:ZhuGuanKuaiJiGongZuoFuZeRenXingMing>
  <clcid-mr:KuaiJiJiGouFuZeRenXingMing xmlns:clcid-mr="clcid-mr">刘晓婧</clcid-mr:KuaiJiJiGouFuZeRenXingMing>
  <clcid-cgi:GongSiFaDingDaiBiaoRen xmlns:clcid-cgi="clcid-cgi">谢华生</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26,055.55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2,599,982.05</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9,707,529.20</clcid-pte:ChuShangShuGeXiangZhiWaiDeQiTaYingYeWaiShouZhiJingE>
  <clcid-pte:ChuShangShuGeXiangZhiWaiDeQiTaYingYeWaiShouZhiJingEShuoMing xmlns:clcid-pte="clcid-pte">主要为无需支付的预计负债</clcid-pte:ChuShangShuGeXiangZhiWaiDeQiTaYingYeWaiShouZhiJingEShuoMing>
  <clcid-pte:QiTaFeiJingChangXingSunYiXiangMu xmlns:clcid-pte="clcid-pte"/>
  <clcid-pte:QiTaFeiJingChangXingSunYiXiangMuShuoMing xmlns:clcid-pte="clcid-pte"/>
  <clcid-pte:FeiJingChangXingSunYiXiangMuZhongShaoShuGuDongQuanYiYingXiangE xmlns:clcid-pte="clcid-pte">-486,284.30</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-1,540,672.50</clcid-pte:FeiJingChangXingSunYiDeKouChuXiangMuDuiSuoDeShuiDeYingXiang>
  <clcid-pte:FeiJingChangXingSunYiDeKouChuXiangMuDuiSuoDeShuiDeYingXiangShuoMing xmlns:clcid-pte="clcid-pte"/>
  <clcid-pte:KouChuDeFeiJingChangXingSunYiHeJi xmlns:clcid-pte="clcid-pte">16,643,859.71</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2,283,336.11</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D5E2D-6731-4722-8830-6E10CC2A024D}">
  <ds:schemaRefs>
    <ds:schemaRef ds:uri="http://mapping.word.org/2012/mapping"/>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4A6F1DEA-60D1-4446-8379-1123D22C4929}">
  <ds:schemaRefs>
    <ds:schemaRef ds:uri="http://mapping.word.org/2012/template"/>
  </ds:schemaRefs>
</ds:datastoreItem>
</file>

<file path=customXml/itemProps5.xml><?xml version="1.0" encoding="utf-8"?>
<ds:datastoreItem xmlns:ds="http://schemas.openxmlformats.org/officeDocument/2006/customXml" ds:itemID="{CA8122B1-4F23-4B08-ACD8-A8B14DBB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5251</TotalTime>
  <Pages>1</Pages>
  <Words>29205</Words>
  <Characters>166469</Characters>
  <Application>Microsoft Office Word</Application>
  <DocSecurity>0</DocSecurity>
  <Lines>1387</Lines>
  <Paragraphs>390</Paragraphs>
  <ScaleCrop>false</ScaleCrop>
  <Company>Sky123.Org</Company>
  <LinksUpToDate>false</LinksUpToDate>
  <CharactersWithSpaces>195284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匿名用户</cp:lastModifiedBy>
  <cp:revision>568</cp:revision>
  <cp:lastPrinted>2022-04-29T08:06:00Z</cp:lastPrinted>
  <dcterms:created xsi:type="dcterms:W3CDTF">2022-04-10T03:17:00Z</dcterms:created>
  <dcterms:modified xsi:type="dcterms:W3CDTF">2022-04-29T08:07:00Z</dcterms:modified>
</cp:coreProperties>
</file>