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FD1D" w14:textId="77777777" w:rsidR="00593F1F" w:rsidRDefault="00000000">
      <w:pPr>
        <w:ind w:firstLineChars="200" w:firstLine="480"/>
        <w:jc w:val="center"/>
        <w:rPr>
          <w:rFonts w:ascii="宋体" w:hAnsi="宋体"/>
          <w:sz w:val="24"/>
        </w:rPr>
      </w:pPr>
      <w:r>
        <w:rPr>
          <w:rFonts w:ascii="宋体" w:hAnsi="宋体" w:hint="eastAsia"/>
          <w:sz w:val="24"/>
        </w:rPr>
        <w:t xml:space="preserve">证券代码：600230  </w:t>
      </w:r>
      <w:r>
        <w:rPr>
          <w:rFonts w:ascii="宋体" w:hAnsi="宋体"/>
          <w:sz w:val="24"/>
        </w:rPr>
        <w:t xml:space="preserve">    </w:t>
      </w:r>
      <w:r>
        <w:rPr>
          <w:rFonts w:ascii="宋体" w:hAnsi="宋体" w:hint="eastAsia"/>
          <w:sz w:val="24"/>
        </w:rPr>
        <w:t xml:space="preserve">   股票简称：沧州大化  </w:t>
      </w:r>
      <w:r>
        <w:rPr>
          <w:rFonts w:ascii="宋体" w:hAnsi="宋体"/>
          <w:sz w:val="24"/>
        </w:rPr>
        <w:t xml:space="preserve">     </w:t>
      </w:r>
      <w:r>
        <w:rPr>
          <w:rFonts w:ascii="宋体" w:hAnsi="宋体" w:hint="eastAsia"/>
          <w:sz w:val="24"/>
        </w:rPr>
        <w:t xml:space="preserve"> 编号：202</w:t>
      </w:r>
      <w:r>
        <w:rPr>
          <w:rFonts w:ascii="宋体" w:hAnsi="宋体"/>
          <w:sz w:val="24"/>
        </w:rPr>
        <w:t>5-026</w:t>
      </w:r>
    </w:p>
    <w:p w14:paraId="43401155" w14:textId="77777777" w:rsidR="00593F1F" w:rsidRDefault="00593F1F">
      <w:pPr>
        <w:snapToGrid w:val="0"/>
        <w:jc w:val="center"/>
        <w:rPr>
          <w:rFonts w:ascii="宋体" w:hAnsi="宋体"/>
          <w:b/>
          <w:spacing w:val="4"/>
          <w:sz w:val="24"/>
        </w:rPr>
      </w:pPr>
    </w:p>
    <w:p w14:paraId="0BE5D4E1" w14:textId="77777777" w:rsidR="00593F1F" w:rsidRDefault="00000000">
      <w:pPr>
        <w:spacing w:line="360" w:lineRule="auto"/>
        <w:ind w:firstLineChars="200" w:firstLine="723"/>
        <w:jc w:val="center"/>
        <w:rPr>
          <w:rFonts w:ascii="黑体" w:eastAsia="黑体" w:hAnsi="黑体"/>
          <w:b/>
          <w:bCs/>
          <w:color w:val="FF0000"/>
          <w:sz w:val="36"/>
          <w:szCs w:val="36"/>
        </w:rPr>
      </w:pPr>
      <w:r>
        <w:rPr>
          <w:rFonts w:ascii="黑体" w:eastAsia="黑体" w:hAnsi="黑体" w:hint="eastAsia"/>
          <w:b/>
          <w:bCs/>
          <w:color w:val="FF0000"/>
          <w:sz w:val="36"/>
          <w:szCs w:val="36"/>
        </w:rPr>
        <w:t>沧州大化股份有限公司</w:t>
      </w:r>
    </w:p>
    <w:p w14:paraId="0B247DE7" w14:textId="77777777" w:rsidR="00593F1F" w:rsidRDefault="00000000">
      <w:pPr>
        <w:spacing w:line="360" w:lineRule="auto"/>
        <w:ind w:firstLineChars="200" w:firstLine="723"/>
        <w:jc w:val="center"/>
        <w:rPr>
          <w:rFonts w:ascii="黑体" w:eastAsia="黑体" w:hAnsi="黑体"/>
          <w:b/>
          <w:bCs/>
          <w:color w:val="FF0000"/>
          <w:sz w:val="36"/>
          <w:szCs w:val="36"/>
        </w:rPr>
      </w:pPr>
      <w:r>
        <w:rPr>
          <w:rFonts w:ascii="黑体" w:eastAsia="黑体" w:hAnsi="黑体" w:hint="eastAsia"/>
          <w:b/>
          <w:bCs/>
          <w:color w:val="FF0000"/>
          <w:sz w:val="36"/>
          <w:szCs w:val="36"/>
        </w:rPr>
        <w:t>关于取消监事会并修订《公司章程》及</w:t>
      </w:r>
    </w:p>
    <w:p w14:paraId="11FEC94F" w14:textId="21B2935D" w:rsidR="00593F1F" w:rsidRDefault="00000000">
      <w:pPr>
        <w:spacing w:line="360" w:lineRule="auto"/>
        <w:ind w:firstLineChars="200" w:firstLine="723"/>
        <w:jc w:val="center"/>
        <w:rPr>
          <w:rFonts w:ascii="黑体" w:eastAsia="黑体" w:hAnsi="黑体"/>
          <w:b/>
          <w:bCs/>
          <w:color w:val="FF0000"/>
          <w:sz w:val="36"/>
          <w:szCs w:val="36"/>
        </w:rPr>
      </w:pPr>
      <w:r>
        <w:rPr>
          <w:rFonts w:ascii="黑体" w:eastAsia="黑体" w:hAnsi="黑体" w:hint="eastAsia"/>
          <w:b/>
          <w:bCs/>
          <w:color w:val="FF0000"/>
          <w:sz w:val="36"/>
          <w:szCs w:val="36"/>
        </w:rPr>
        <w:t>修订、制定公司</w:t>
      </w:r>
      <w:r w:rsidR="004F4A88">
        <w:rPr>
          <w:rFonts w:ascii="黑体" w:eastAsia="黑体" w:hAnsi="黑体" w:hint="eastAsia"/>
          <w:b/>
          <w:bCs/>
          <w:color w:val="FF0000"/>
          <w:sz w:val="36"/>
          <w:szCs w:val="36"/>
        </w:rPr>
        <w:t>部分</w:t>
      </w:r>
      <w:r>
        <w:rPr>
          <w:rFonts w:ascii="黑体" w:eastAsia="黑体" w:hAnsi="黑体" w:hint="eastAsia"/>
          <w:b/>
          <w:bCs/>
          <w:color w:val="FF0000"/>
          <w:sz w:val="36"/>
          <w:szCs w:val="36"/>
        </w:rPr>
        <w:t>治理制度的公告</w:t>
      </w:r>
    </w:p>
    <w:p w14:paraId="767D8CA0" w14:textId="77777777" w:rsidR="00593F1F" w:rsidRDefault="00593F1F">
      <w:pPr>
        <w:snapToGrid w:val="0"/>
        <w:ind w:firstLine="570"/>
        <w:rPr>
          <w:rFonts w:ascii="宋体" w:hAnsi="宋体"/>
          <w:sz w:val="24"/>
        </w:rPr>
      </w:pPr>
    </w:p>
    <w:p w14:paraId="4988C76B" w14:textId="77777777" w:rsidR="00593F1F" w:rsidRDefault="00000000">
      <w:pPr>
        <w:snapToGrid w:val="0"/>
        <w:spacing w:line="360" w:lineRule="auto"/>
        <w:ind w:firstLineChars="200" w:firstLine="480"/>
        <w:rPr>
          <w:rFonts w:ascii="宋体" w:hAnsi="宋体"/>
          <w:sz w:val="24"/>
        </w:rPr>
      </w:pPr>
      <w:r>
        <w:rPr>
          <w:rFonts w:ascii="宋体" w:hAnsi="宋体" w:hint="eastAsia"/>
          <w:sz w:val="24"/>
        </w:rPr>
        <w:t>本公司董事会及全体董事保证本公告内容不存在任何虚假记载、误导性陈述或者重大遗漏，并对其内容的真实性、准确性和完整性承担法律责任。</w:t>
      </w:r>
    </w:p>
    <w:p w14:paraId="1F571FED" w14:textId="77777777" w:rsidR="00593F1F" w:rsidRDefault="00593F1F">
      <w:pPr>
        <w:snapToGrid w:val="0"/>
        <w:spacing w:line="360" w:lineRule="auto"/>
        <w:ind w:firstLine="570"/>
        <w:rPr>
          <w:rFonts w:ascii="宋体" w:hAnsi="宋体"/>
          <w:sz w:val="24"/>
          <w:szCs w:val="22"/>
        </w:rPr>
      </w:pPr>
    </w:p>
    <w:p w14:paraId="6C708895" w14:textId="77777777" w:rsidR="00593F1F" w:rsidRDefault="00000000">
      <w:pPr>
        <w:snapToGrid w:val="0"/>
        <w:spacing w:line="360" w:lineRule="auto"/>
        <w:ind w:firstLineChars="200" w:firstLine="480"/>
        <w:rPr>
          <w:rFonts w:ascii="宋体" w:hAnsi="宋体"/>
          <w:sz w:val="24"/>
        </w:rPr>
      </w:pPr>
      <w:r>
        <w:rPr>
          <w:rFonts w:ascii="宋体" w:hAnsi="宋体" w:hint="eastAsia"/>
          <w:sz w:val="24"/>
        </w:rPr>
        <w:t>沧州大化股份有限公司（以下简称“公司”）于</w:t>
      </w:r>
      <w:r>
        <w:rPr>
          <w:rFonts w:ascii="宋体" w:hAnsi="宋体"/>
          <w:sz w:val="24"/>
        </w:rPr>
        <w:t>2025</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28</w:t>
      </w:r>
      <w:r>
        <w:rPr>
          <w:rFonts w:ascii="宋体" w:hAnsi="宋体" w:hint="eastAsia"/>
          <w:sz w:val="24"/>
        </w:rPr>
        <w:t>日召开了第九届董事会第九次会议，审议通过了《关于取消监事会、修订</w:t>
      </w:r>
      <w:r>
        <w:rPr>
          <w:rFonts w:ascii="宋体" w:hAnsi="宋体"/>
          <w:sz w:val="24"/>
        </w:rPr>
        <w:t>&lt;</w:t>
      </w:r>
      <w:r>
        <w:rPr>
          <w:rFonts w:ascii="宋体" w:hAnsi="宋体" w:hint="eastAsia"/>
          <w:sz w:val="24"/>
        </w:rPr>
        <w:t>公司章程</w:t>
      </w:r>
      <w:r>
        <w:rPr>
          <w:rFonts w:ascii="宋体" w:hAnsi="宋体"/>
          <w:sz w:val="24"/>
        </w:rPr>
        <w:t>&gt;</w:t>
      </w:r>
      <w:r>
        <w:rPr>
          <w:rFonts w:ascii="宋体" w:hAnsi="宋体" w:hint="eastAsia"/>
          <w:sz w:val="24"/>
        </w:rPr>
        <w:t>的议案》及《关于修订、制定公司部分治理制度的议案》。现就相关事宜公告如下：</w:t>
      </w:r>
    </w:p>
    <w:p w14:paraId="3434B2E4" w14:textId="40BC8935" w:rsidR="00593F1F" w:rsidRDefault="00000000">
      <w:pPr>
        <w:snapToGrid w:val="0"/>
        <w:spacing w:line="360" w:lineRule="auto"/>
        <w:ind w:firstLineChars="200" w:firstLine="482"/>
        <w:rPr>
          <w:rFonts w:ascii="宋体" w:hAnsi="宋体"/>
          <w:b/>
          <w:bCs/>
          <w:sz w:val="24"/>
        </w:rPr>
      </w:pPr>
      <w:r>
        <w:rPr>
          <w:rFonts w:ascii="宋体" w:hAnsi="宋体" w:hint="eastAsia"/>
          <w:b/>
          <w:bCs/>
          <w:sz w:val="24"/>
        </w:rPr>
        <w:t>一、取消监事会</w:t>
      </w:r>
    </w:p>
    <w:p w14:paraId="64BFAAEB" w14:textId="77777777" w:rsidR="00593F1F" w:rsidRDefault="00000000">
      <w:pPr>
        <w:spacing w:line="360" w:lineRule="auto"/>
        <w:ind w:firstLineChars="200" w:firstLine="480"/>
        <w:rPr>
          <w:rFonts w:ascii="宋体" w:hAnsi="宋体"/>
          <w:sz w:val="24"/>
        </w:rPr>
      </w:pPr>
      <w:r>
        <w:rPr>
          <w:rFonts w:ascii="宋体" w:hAnsi="宋体"/>
          <w:sz w:val="24"/>
        </w:rPr>
        <w:t>为符合对上市公司的规范要求，进一步完善公司治理，根据2024年7月1日起实施的《中华人民共和国公司法》《关于新公司法配套制度规则实施相关过渡期安排》《上市公司章程指引（2025年修订）》等相关法律法规、规章及其他规范性文件的规定，公司拟不再设置监事会与监事，由董事会审计委员会行使监事会职权，同时废止公司《监事会议事规则》。</w:t>
      </w:r>
    </w:p>
    <w:p w14:paraId="280CEE43" w14:textId="77777777" w:rsidR="00593F1F" w:rsidRDefault="00000000">
      <w:pPr>
        <w:snapToGrid w:val="0"/>
        <w:spacing w:line="360" w:lineRule="auto"/>
        <w:ind w:firstLineChars="200" w:firstLine="480"/>
        <w:rPr>
          <w:rFonts w:ascii="宋体" w:hAnsi="宋体"/>
          <w:sz w:val="24"/>
        </w:rPr>
      </w:pPr>
      <w:r>
        <w:rPr>
          <w:rFonts w:ascii="宋体" w:hAnsi="宋体" w:hint="eastAsia"/>
          <w:sz w:val="24"/>
        </w:rPr>
        <w:t>在公司2025年第二次临时股东大会审议通过该事项之前，公司第九届监事会需严格按照有关法律法规和《公司章程》的规定，继续履行职能，维护公司和全体股东利益。</w:t>
      </w:r>
    </w:p>
    <w:p w14:paraId="131D419B" w14:textId="77777777" w:rsidR="00593F1F" w:rsidRDefault="00000000">
      <w:pPr>
        <w:spacing w:line="360" w:lineRule="auto"/>
        <w:ind w:firstLineChars="200" w:firstLine="482"/>
        <w:rPr>
          <w:rFonts w:ascii="宋体" w:hAnsi="宋体"/>
          <w:b/>
          <w:bCs/>
          <w:sz w:val="24"/>
        </w:rPr>
      </w:pPr>
      <w:r>
        <w:rPr>
          <w:rFonts w:ascii="宋体" w:hAnsi="宋体"/>
          <w:b/>
          <w:bCs/>
          <w:sz w:val="24"/>
        </w:rPr>
        <w:t>二、修订《公司章程》</w:t>
      </w:r>
    </w:p>
    <w:p w14:paraId="646A92CD" w14:textId="77777777" w:rsidR="00593F1F" w:rsidRDefault="00000000">
      <w:pPr>
        <w:adjustRightInd w:val="0"/>
        <w:snapToGrid w:val="0"/>
        <w:spacing w:line="360" w:lineRule="auto"/>
        <w:ind w:firstLineChars="200" w:firstLine="480"/>
        <w:rPr>
          <w:rFonts w:ascii="宋体" w:hAnsi="宋体"/>
          <w:sz w:val="24"/>
        </w:rPr>
      </w:pPr>
      <w:r>
        <w:rPr>
          <w:rFonts w:ascii="宋体" w:hAnsi="宋体" w:hint="eastAsia"/>
          <w:sz w:val="24"/>
        </w:rPr>
        <w:t>根据《中华人民共和国公司法》《上市公司章程指引》《上海证券交易所股票上市规则》《上海证券交易所上市公司自律监管指引第1号——规范运作》等相关法律法规及规范性文件的最新规定，结合公司实际情况，公司拟对《公司章程》部分条款进行修订。</w:t>
      </w:r>
    </w:p>
    <w:p w14:paraId="678EA4DA" w14:textId="77777777" w:rsidR="00593F1F" w:rsidRDefault="00000000">
      <w:pPr>
        <w:snapToGrid w:val="0"/>
        <w:spacing w:line="360" w:lineRule="auto"/>
        <w:ind w:firstLineChars="200" w:firstLine="480"/>
        <w:rPr>
          <w:rFonts w:ascii="宋体" w:hAnsi="宋体"/>
          <w:sz w:val="24"/>
        </w:rPr>
      </w:pPr>
      <w:r>
        <w:rPr>
          <w:rFonts w:ascii="宋体" w:hAnsi="宋体" w:hint="eastAsia"/>
          <w:sz w:val="24"/>
        </w:rPr>
        <w:t>因本次修订所涉及的条目众多，本次对《公司章程》的修订中，关于“股东大会”的表述统一修改为“股东会”，整体删除原《公司章程》中“监事”、“监事会”、“监事会主席”的表述并部分修改为审计委员会成员、审计委员会、审计委员会召集人，“或”替换为“或者”，在不涉及其他修订的前提下，不再逐项列示。此外，因删除和新增条款导致原有条款序号发生变化（包括引用的各条款序号），及个别用词造句变化、标点符号变化等，在不涉及实质内容改变的情况下，也不再逐项列示。</w:t>
      </w:r>
    </w:p>
    <w:p w14:paraId="66572BFD" w14:textId="77777777" w:rsidR="00593F1F" w:rsidRDefault="00000000">
      <w:pPr>
        <w:snapToGrid w:val="0"/>
        <w:spacing w:line="360" w:lineRule="auto"/>
        <w:ind w:firstLineChars="200" w:firstLine="480"/>
        <w:rPr>
          <w:rFonts w:ascii="宋体" w:hAnsi="宋体"/>
          <w:sz w:val="24"/>
        </w:rPr>
      </w:pPr>
      <w:r>
        <w:rPr>
          <w:rFonts w:ascii="宋体" w:hAnsi="宋体" w:hint="eastAsia"/>
          <w:sz w:val="24"/>
        </w:rPr>
        <w:lastRenderedPageBreak/>
        <w:t>本次修订后的具体内容如下：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593F1F" w14:paraId="32460414" w14:textId="77777777">
        <w:trPr>
          <w:trHeight w:val="456"/>
          <w:jc w:val="center"/>
        </w:trPr>
        <w:tc>
          <w:tcPr>
            <w:tcW w:w="4536" w:type="dxa"/>
            <w:tcBorders>
              <w:top w:val="single" w:sz="4" w:space="0" w:color="auto"/>
              <w:left w:val="single" w:sz="4" w:space="0" w:color="auto"/>
              <w:bottom w:val="single" w:sz="4" w:space="0" w:color="auto"/>
              <w:right w:val="single" w:sz="4" w:space="0" w:color="auto"/>
            </w:tcBorders>
            <w:vAlign w:val="center"/>
          </w:tcPr>
          <w:p w14:paraId="393F7F39" w14:textId="77777777" w:rsidR="00593F1F" w:rsidRDefault="00000000">
            <w:pPr>
              <w:spacing w:line="360" w:lineRule="exact"/>
              <w:jc w:val="center"/>
              <w:rPr>
                <w:rFonts w:ascii="宋体" w:hAnsi="宋体"/>
                <w:szCs w:val="21"/>
              </w:rPr>
            </w:pPr>
            <w:r>
              <w:rPr>
                <w:rFonts w:ascii="宋体" w:hAnsi="宋体" w:hint="eastAsia"/>
                <w:szCs w:val="21"/>
              </w:rPr>
              <w:t>修改前</w:t>
            </w:r>
          </w:p>
        </w:tc>
        <w:tc>
          <w:tcPr>
            <w:tcW w:w="4678" w:type="dxa"/>
            <w:tcBorders>
              <w:top w:val="single" w:sz="4" w:space="0" w:color="auto"/>
              <w:left w:val="single" w:sz="4" w:space="0" w:color="auto"/>
              <w:bottom w:val="single" w:sz="4" w:space="0" w:color="auto"/>
              <w:right w:val="single" w:sz="4" w:space="0" w:color="auto"/>
            </w:tcBorders>
          </w:tcPr>
          <w:p w14:paraId="54008047" w14:textId="77777777" w:rsidR="00593F1F" w:rsidRDefault="00000000">
            <w:pPr>
              <w:spacing w:line="360" w:lineRule="exact"/>
              <w:jc w:val="center"/>
              <w:rPr>
                <w:rFonts w:ascii="宋体" w:hAnsi="宋体"/>
                <w:szCs w:val="21"/>
              </w:rPr>
            </w:pPr>
            <w:r>
              <w:rPr>
                <w:rFonts w:ascii="宋体" w:hAnsi="宋体" w:hint="eastAsia"/>
                <w:szCs w:val="21"/>
              </w:rPr>
              <w:t>修改后</w:t>
            </w:r>
          </w:p>
        </w:tc>
      </w:tr>
      <w:tr w:rsidR="00593F1F" w14:paraId="3FDAB134" w14:textId="77777777">
        <w:trPr>
          <w:trHeight w:val="238"/>
          <w:jc w:val="center"/>
        </w:trPr>
        <w:tc>
          <w:tcPr>
            <w:tcW w:w="4536" w:type="dxa"/>
            <w:tcBorders>
              <w:top w:val="single" w:sz="4" w:space="0" w:color="auto"/>
              <w:left w:val="single" w:sz="4" w:space="0" w:color="auto"/>
              <w:bottom w:val="single" w:sz="4" w:space="0" w:color="auto"/>
              <w:right w:val="single" w:sz="4" w:space="0" w:color="auto"/>
            </w:tcBorders>
            <w:vAlign w:val="center"/>
          </w:tcPr>
          <w:p w14:paraId="43173667" w14:textId="77777777" w:rsidR="00593F1F" w:rsidRDefault="00000000">
            <w:pPr>
              <w:spacing w:line="360" w:lineRule="exact"/>
              <w:jc w:val="center"/>
              <w:rPr>
                <w:rFonts w:ascii="宋体" w:hAnsi="宋体"/>
                <w:szCs w:val="21"/>
              </w:rPr>
            </w:pPr>
            <w:r>
              <w:rPr>
                <w:rFonts w:ascii="宋体" w:hAnsi="宋体" w:hint="eastAsia"/>
                <w:szCs w:val="21"/>
              </w:rPr>
              <w:t xml:space="preserve">第一章 </w:t>
            </w:r>
            <w:r>
              <w:rPr>
                <w:szCs w:val="21"/>
              </w:rPr>
              <w:t xml:space="preserve"> </w:t>
            </w:r>
            <w:r>
              <w:rPr>
                <w:rFonts w:hint="eastAsia"/>
                <w:szCs w:val="21"/>
              </w:rPr>
              <w:t>总则</w:t>
            </w:r>
          </w:p>
        </w:tc>
        <w:tc>
          <w:tcPr>
            <w:tcW w:w="4678" w:type="dxa"/>
            <w:tcBorders>
              <w:top w:val="single" w:sz="4" w:space="0" w:color="auto"/>
              <w:left w:val="single" w:sz="4" w:space="0" w:color="auto"/>
              <w:bottom w:val="single" w:sz="4" w:space="0" w:color="auto"/>
              <w:right w:val="single" w:sz="4" w:space="0" w:color="auto"/>
            </w:tcBorders>
            <w:vAlign w:val="center"/>
          </w:tcPr>
          <w:p w14:paraId="6C8EDDAA" w14:textId="77777777" w:rsidR="00593F1F" w:rsidRDefault="00000000" w:rsidP="00A15498">
            <w:pPr>
              <w:spacing w:line="360" w:lineRule="exact"/>
              <w:jc w:val="center"/>
              <w:rPr>
                <w:rFonts w:ascii="宋体" w:hAnsi="宋体"/>
                <w:szCs w:val="21"/>
              </w:rPr>
            </w:pPr>
            <w:r>
              <w:rPr>
                <w:rFonts w:ascii="宋体" w:hAnsi="宋体" w:hint="eastAsia"/>
                <w:szCs w:val="21"/>
              </w:rPr>
              <w:t xml:space="preserve">第一章 </w:t>
            </w:r>
            <w:r>
              <w:rPr>
                <w:szCs w:val="21"/>
              </w:rPr>
              <w:t xml:space="preserve"> </w:t>
            </w:r>
            <w:r>
              <w:rPr>
                <w:rFonts w:hint="eastAsia"/>
                <w:szCs w:val="21"/>
              </w:rPr>
              <w:t>总则</w:t>
            </w:r>
          </w:p>
        </w:tc>
      </w:tr>
      <w:tr w:rsidR="00593F1F" w14:paraId="21D8D8A9" w14:textId="77777777">
        <w:trPr>
          <w:trHeight w:val="836"/>
          <w:jc w:val="center"/>
        </w:trPr>
        <w:tc>
          <w:tcPr>
            <w:tcW w:w="4536" w:type="dxa"/>
            <w:tcBorders>
              <w:top w:val="single" w:sz="4" w:space="0" w:color="auto"/>
              <w:left w:val="single" w:sz="4" w:space="0" w:color="auto"/>
              <w:bottom w:val="single" w:sz="4" w:space="0" w:color="auto"/>
              <w:right w:val="single" w:sz="4" w:space="0" w:color="auto"/>
            </w:tcBorders>
          </w:tcPr>
          <w:p w14:paraId="43CCE7D7" w14:textId="77777777" w:rsidR="00593F1F" w:rsidRPr="00F10F3F" w:rsidRDefault="00000000">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第一条</w:t>
            </w:r>
          </w:p>
          <w:p w14:paraId="26E6F5AE"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为维护</w:t>
            </w:r>
            <w:r>
              <w:rPr>
                <w:rFonts w:ascii="宋体" w:hAnsi="宋体" w:hint="eastAsia"/>
                <w:kern w:val="0"/>
                <w:szCs w:val="30"/>
              </w:rPr>
              <w:t>沧州大化股份有限</w:t>
            </w:r>
            <w:r>
              <w:rPr>
                <w:rFonts w:ascii="宋体" w:hAnsi="宋体"/>
                <w:kern w:val="0"/>
                <w:szCs w:val="30"/>
              </w:rPr>
              <w:t>公司</w:t>
            </w:r>
            <w:r>
              <w:rPr>
                <w:rFonts w:ascii="宋体" w:hAnsi="宋体" w:hint="eastAsia"/>
                <w:kern w:val="0"/>
                <w:szCs w:val="30"/>
              </w:rPr>
              <w:t>（以下简称“公司”）</w:t>
            </w:r>
            <w:r>
              <w:rPr>
                <w:rFonts w:ascii="宋体" w:hAnsi="宋体"/>
                <w:kern w:val="0"/>
                <w:szCs w:val="30"/>
              </w:rPr>
              <w:t>、股东和债权人的合法权益，规范公司的组织和行为，根据《中华人民共和国公司法》（以下简称《公司法》）、《中华人民共和国证券法》（以下简称《证券法》）和其他有关规定，制订本章程。</w:t>
            </w:r>
          </w:p>
        </w:tc>
        <w:tc>
          <w:tcPr>
            <w:tcW w:w="4678" w:type="dxa"/>
            <w:tcBorders>
              <w:top w:val="single" w:sz="4" w:space="0" w:color="auto"/>
              <w:left w:val="single" w:sz="4" w:space="0" w:color="auto"/>
              <w:bottom w:val="single" w:sz="4" w:space="0" w:color="auto"/>
              <w:right w:val="single" w:sz="4" w:space="0" w:color="auto"/>
            </w:tcBorders>
          </w:tcPr>
          <w:p w14:paraId="056BCE22" w14:textId="77777777" w:rsidR="00593F1F" w:rsidRPr="00F10F3F" w:rsidRDefault="00000000">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第一条</w:t>
            </w:r>
          </w:p>
          <w:p w14:paraId="13CFB17E"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为维护</w:t>
            </w:r>
            <w:r>
              <w:rPr>
                <w:rFonts w:ascii="宋体" w:hAnsi="宋体" w:hint="eastAsia"/>
                <w:kern w:val="0"/>
                <w:szCs w:val="30"/>
              </w:rPr>
              <w:t>沧州大化股份有限</w:t>
            </w:r>
            <w:r>
              <w:rPr>
                <w:rFonts w:ascii="宋体" w:hAnsi="宋体"/>
                <w:kern w:val="0"/>
                <w:szCs w:val="30"/>
              </w:rPr>
              <w:t>公司</w:t>
            </w:r>
            <w:r>
              <w:rPr>
                <w:rFonts w:ascii="宋体" w:hAnsi="宋体" w:hint="eastAsia"/>
                <w:kern w:val="0"/>
                <w:szCs w:val="30"/>
              </w:rPr>
              <w:t>（以下简称“公司”）</w:t>
            </w:r>
            <w:r>
              <w:rPr>
                <w:rFonts w:ascii="宋体" w:hAnsi="宋体"/>
                <w:kern w:val="0"/>
                <w:szCs w:val="30"/>
              </w:rPr>
              <w:t>、股东</w:t>
            </w:r>
            <w:r>
              <w:rPr>
                <w:rFonts w:ascii="宋体" w:hAnsi="宋体" w:hint="eastAsia"/>
                <w:b/>
                <w:bCs/>
                <w:kern w:val="0"/>
                <w:szCs w:val="30"/>
              </w:rPr>
              <w:t>、职工</w:t>
            </w:r>
            <w:r>
              <w:rPr>
                <w:rFonts w:ascii="宋体" w:hAnsi="宋体"/>
                <w:kern w:val="0"/>
                <w:szCs w:val="30"/>
              </w:rPr>
              <w:t>和债权人的合法权益，规范公司的组织和行为，根据《中华人民共和国公司法》（以下简称《公司法》）、《中华人民共和国证券法》（以下简称《证券法》）和其他有关规定，制</w:t>
            </w:r>
            <w:r>
              <w:rPr>
                <w:rFonts w:ascii="宋体" w:hAnsi="宋体" w:hint="eastAsia"/>
                <w:b/>
                <w:bCs/>
                <w:kern w:val="0"/>
                <w:szCs w:val="30"/>
              </w:rPr>
              <w:t>定</w:t>
            </w:r>
            <w:r>
              <w:rPr>
                <w:rFonts w:ascii="宋体" w:hAnsi="宋体"/>
                <w:kern w:val="0"/>
                <w:szCs w:val="30"/>
              </w:rPr>
              <w:t>本章程。</w:t>
            </w:r>
          </w:p>
        </w:tc>
      </w:tr>
      <w:tr w:rsidR="00593F1F" w14:paraId="66B6067F" w14:textId="77777777">
        <w:trPr>
          <w:trHeight w:val="2174"/>
          <w:jc w:val="center"/>
        </w:trPr>
        <w:tc>
          <w:tcPr>
            <w:tcW w:w="4536" w:type="dxa"/>
            <w:tcBorders>
              <w:top w:val="single" w:sz="4" w:space="0" w:color="auto"/>
              <w:left w:val="single" w:sz="4" w:space="0" w:color="auto"/>
              <w:bottom w:val="single" w:sz="4" w:space="0" w:color="auto"/>
              <w:right w:val="single" w:sz="4" w:space="0" w:color="auto"/>
            </w:tcBorders>
          </w:tcPr>
          <w:p w14:paraId="16FC937A" w14:textId="77777777" w:rsidR="00593F1F" w:rsidRPr="00F10F3F" w:rsidRDefault="00000000">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第二条</w:t>
            </w:r>
          </w:p>
          <w:p w14:paraId="72B27F1E"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公司系依照《公司法》和其他有关规定成立的股份有限公司（以下简称“公司”）。</w:t>
            </w:r>
          </w:p>
          <w:p w14:paraId="44C38CE5" w14:textId="77777777" w:rsidR="00593F1F" w:rsidRDefault="00000000">
            <w:pPr>
              <w:spacing w:line="360" w:lineRule="exact"/>
              <w:ind w:firstLineChars="200" w:firstLine="420"/>
              <w:rPr>
                <w:rFonts w:ascii="宋体" w:eastAsia="等线" w:hAnsi="宋体"/>
                <w:kern w:val="0"/>
                <w:szCs w:val="30"/>
              </w:rPr>
            </w:pPr>
            <w:r>
              <w:rPr>
                <w:rFonts w:ascii="宋体" w:hAnsi="宋体"/>
                <w:kern w:val="0"/>
                <w:szCs w:val="30"/>
              </w:rPr>
              <w:t>公司</w:t>
            </w:r>
            <w:r>
              <w:rPr>
                <w:rFonts w:ascii="宋体" w:hAnsi="宋体" w:hint="eastAsia"/>
                <w:kern w:val="0"/>
                <w:szCs w:val="30"/>
              </w:rPr>
              <w:t>经河北省人民政府股份制领导小组办公室冀股办</w:t>
            </w:r>
            <w:r>
              <w:rPr>
                <w:rFonts w:ascii="宋体" w:hAnsi="宋体"/>
                <w:kern w:val="0"/>
                <w:szCs w:val="30"/>
              </w:rPr>
              <w:t>[1998]46</w:t>
            </w:r>
            <w:r>
              <w:rPr>
                <w:rFonts w:ascii="宋体" w:hAnsi="宋体" w:hint="eastAsia"/>
                <w:kern w:val="0"/>
                <w:szCs w:val="30"/>
              </w:rPr>
              <w:t>号文批准，以发起设立方式</w:t>
            </w:r>
            <w:r>
              <w:rPr>
                <w:rFonts w:ascii="宋体" w:hAnsi="宋体"/>
                <w:kern w:val="0"/>
                <w:szCs w:val="30"/>
              </w:rPr>
              <w:t>设立；在</w:t>
            </w:r>
            <w:r>
              <w:rPr>
                <w:rFonts w:ascii="宋体" w:hAnsi="宋体" w:hint="eastAsia"/>
                <w:kern w:val="0"/>
                <w:szCs w:val="30"/>
              </w:rPr>
              <w:t>河北省工商行政管理局</w:t>
            </w:r>
            <w:r>
              <w:rPr>
                <w:rFonts w:ascii="宋体" w:hAnsi="宋体"/>
                <w:kern w:val="0"/>
                <w:szCs w:val="30"/>
              </w:rPr>
              <w:t>注册登记，取得营业执照。</w:t>
            </w:r>
          </w:p>
        </w:tc>
        <w:tc>
          <w:tcPr>
            <w:tcW w:w="4678" w:type="dxa"/>
            <w:tcBorders>
              <w:top w:val="single" w:sz="4" w:space="0" w:color="auto"/>
              <w:left w:val="single" w:sz="4" w:space="0" w:color="auto"/>
              <w:bottom w:val="single" w:sz="4" w:space="0" w:color="auto"/>
              <w:right w:val="single" w:sz="4" w:space="0" w:color="auto"/>
            </w:tcBorders>
          </w:tcPr>
          <w:p w14:paraId="1D0115B8" w14:textId="77777777" w:rsidR="00593F1F" w:rsidRPr="00F10F3F" w:rsidRDefault="00000000">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第二条</w:t>
            </w:r>
          </w:p>
          <w:p w14:paraId="4DAAF63B"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公司系依照《公司法》和其他有关规定成立的股份有限公司（以下简称“公司”）。</w:t>
            </w:r>
          </w:p>
          <w:p w14:paraId="32B50CBA" w14:textId="04648B6C" w:rsidR="00593F1F" w:rsidRDefault="00000000">
            <w:pPr>
              <w:spacing w:line="360" w:lineRule="exact"/>
              <w:ind w:firstLineChars="200" w:firstLine="420"/>
              <w:rPr>
                <w:rFonts w:ascii="宋体" w:eastAsia="等线" w:hAnsi="宋体"/>
                <w:kern w:val="0"/>
                <w:szCs w:val="30"/>
              </w:rPr>
            </w:pPr>
            <w:r>
              <w:rPr>
                <w:rFonts w:ascii="宋体" w:hAnsi="宋体"/>
                <w:kern w:val="0"/>
                <w:szCs w:val="30"/>
              </w:rPr>
              <w:t>公司</w:t>
            </w:r>
            <w:r>
              <w:rPr>
                <w:rFonts w:ascii="宋体" w:hAnsi="宋体" w:hint="eastAsia"/>
                <w:kern w:val="0"/>
                <w:szCs w:val="30"/>
              </w:rPr>
              <w:t>经河北省人民政府股份制领导小组办公室冀股办</w:t>
            </w:r>
            <w:r>
              <w:rPr>
                <w:rFonts w:ascii="宋体" w:hAnsi="宋体"/>
                <w:kern w:val="0"/>
                <w:szCs w:val="30"/>
              </w:rPr>
              <w:t>[1998]46</w:t>
            </w:r>
            <w:r>
              <w:rPr>
                <w:rFonts w:ascii="宋体" w:hAnsi="宋体" w:hint="eastAsia"/>
                <w:kern w:val="0"/>
                <w:szCs w:val="30"/>
              </w:rPr>
              <w:t>号文批准，以发起设立方式</w:t>
            </w:r>
            <w:r>
              <w:rPr>
                <w:rFonts w:ascii="宋体" w:hAnsi="宋体"/>
                <w:kern w:val="0"/>
                <w:szCs w:val="30"/>
              </w:rPr>
              <w:t>设立；在</w:t>
            </w:r>
            <w:r>
              <w:rPr>
                <w:rFonts w:ascii="宋体" w:hAnsi="宋体" w:hint="eastAsia"/>
                <w:b/>
                <w:bCs/>
                <w:kern w:val="0"/>
                <w:szCs w:val="30"/>
              </w:rPr>
              <w:t>沧州市市场</w:t>
            </w:r>
            <w:r w:rsidR="007C3058">
              <w:rPr>
                <w:rFonts w:ascii="宋体" w:hAnsi="宋体" w:hint="eastAsia"/>
                <w:b/>
                <w:bCs/>
                <w:kern w:val="0"/>
                <w:szCs w:val="30"/>
              </w:rPr>
              <w:t>监督</w:t>
            </w:r>
            <w:r>
              <w:rPr>
                <w:rFonts w:ascii="宋体" w:hAnsi="宋体" w:hint="eastAsia"/>
                <w:kern w:val="0"/>
                <w:szCs w:val="30"/>
              </w:rPr>
              <w:t>管理局</w:t>
            </w:r>
            <w:r>
              <w:rPr>
                <w:rFonts w:ascii="宋体" w:hAnsi="宋体"/>
                <w:kern w:val="0"/>
                <w:szCs w:val="30"/>
              </w:rPr>
              <w:t>注册登记，取得营业执照</w:t>
            </w:r>
            <w:r>
              <w:rPr>
                <w:rFonts w:ascii="宋体" w:hAnsi="宋体" w:hint="eastAsia"/>
                <w:kern w:val="0"/>
                <w:szCs w:val="30"/>
              </w:rPr>
              <w:t>，</w:t>
            </w:r>
            <w:r>
              <w:rPr>
                <w:rFonts w:ascii="宋体" w:hAnsi="宋体" w:hint="eastAsia"/>
                <w:b/>
                <w:bCs/>
                <w:kern w:val="0"/>
                <w:szCs w:val="30"/>
              </w:rPr>
              <w:t>统一社会信用代码：</w:t>
            </w:r>
            <w:bookmarkStart w:id="0" w:name="OLE_LINK1"/>
            <w:r>
              <w:rPr>
                <w:rFonts w:ascii="宋体" w:hAnsi="宋体" w:hint="eastAsia"/>
                <w:b/>
                <w:bCs/>
                <w:kern w:val="0"/>
                <w:szCs w:val="30"/>
              </w:rPr>
              <w:t>9</w:t>
            </w:r>
            <w:r>
              <w:rPr>
                <w:rFonts w:ascii="宋体" w:hAnsi="宋体"/>
                <w:b/>
                <w:bCs/>
                <w:kern w:val="0"/>
                <w:szCs w:val="30"/>
              </w:rPr>
              <w:t>11309007007142232</w:t>
            </w:r>
            <w:r>
              <w:rPr>
                <w:rFonts w:ascii="宋体" w:hAnsi="宋体" w:hint="eastAsia"/>
                <w:b/>
                <w:bCs/>
                <w:kern w:val="0"/>
                <w:szCs w:val="30"/>
              </w:rPr>
              <w:t>。</w:t>
            </w:r>
            <w:bookmarkEnd w:id="0"/>
          </w:p>
        </w:tc>
      </w:tr>
      <w:tr w:rsidR="00593F1F" w14:paraId="50375DBB" w14:textId="77777777">
        <w:trPr>
          <w:trHeight w:val="2174"/>
          <w:jc w:val="center"/>
        </w:trPr>
        <w:tc>
          <w:tcPr>
            <w:tcW w:w="4536" w:type="dxa"/>
            <w:tcBorders>
              <w:top w:val="single" w:sz="4" w:space="0" w:color="auto"/>
              <w:left w:val="single" w:sz="4" w:space="0" w:color="auto"/>
              <w:bottom w:val="single" w:sz="4" w:space="0" w:color="auto"/>
              <w:right w:val="single" w:sz="4" w:space="0" w:color="auto"/>
            </w:tcBorders>
          </w:tcPr>
          <w:p w14:paraId="7024288D" w14:textId="77777777" w:rsidR="00593F1F" w:rsidRPr="00F10F3F" w:rsidRDefault="00000000">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第四条</w:t>
            </w:r>
          </w:p>
          <w:p w14:paraId="36349113" w14:textId="77777777" w:rsidR="00593F1F" w:rsidRDefault="00000000">
            <w:pPr>
              <w:tabs>
                <w:tab w:val="left" w:pos="1090"/>
              </w:tabs>
              <w:spacing w:line="360" w:lineRule="exact"/>
              <w:ind w:firstLineChars="200" w:firstLine="420"/>
              <w:rPr>
                <w:rFonts w:ascii="宋体" w:hAnsi="宋体"/>
                <w:b/>
                <w:kern w:val="0"/>
                <w:szCs w:val="30"/>
              </w:rPr>
            </w:pPr>
            <w:r>
              <w:rPr>
                <w:rFonts w:ascii="宋体" w:hAnsi="宋体" w:hint="eastAsia"/>
                <w:kern w:val="0"/>
                <w:szCs w:val="30"/>
              </w:rPr>
              <w:t>根据《中国共产党章程》规定，设立中国共产党的组织，党委发挥领导核心和政治核心作用，把方向、管大局、保落实。公司要建立党的工作机构，配备足够数量的党务工作人员，保障党组织的工作经费。</w:t>
            </w:r>
          </w:p>
        </w:tc>
        <w:tc>
          <w:tcPr>
            <w:tcW w:w="4678" w:type="dxa"/>
            <w:tcBorders>
              <w:top w:val="single" w:sz="4" w:space="0" w:color="auto"/>
              <w:left w:val="single" w:sz="4" w:space="0" w:color="auto"/>
              <w:bottom w:val="single" w:sz="4" w:space="0" w:color="auto"/>
              <w:right w:val="single" w:sz="4" w:space="0" w:color="auto"/>
            </w:tcBorders>
          </w:tcPr>
          <w:p w14:paraId="19AE5674" w14:textId="77777777" w:rsidR="00593F1F" w:rsidRDefault="00000000" w:rsidP="00F10F3F">
            <w:pPr>
              <w:tabs>
                <w:tab w:val="left" w:pos="1090"/>
              </w:tabs>
              <w:spacing w:line="360" w:lineRule="exact"/>
              <w:rPr>
                <w:rFonts w:ascii="宋体" w:hAnsi="宋体"/>
                <w:b/>
                <w:kern w:val="0"/>
                <w:szCs w:val="30"/>
              </w:rPr>
            </w:pPr>
            <w:r w:rsidRPr="00F10F3F">
              <w:rPr>
                <w:rFonts w:ascii="宋体" w:hAnsi="宋体" w:cs="黑体" w:hint="eastAsia"/>
                <w:b/>
                <w:bCs/>
                <w:kern w:val="0"/>
                <w:szCs w:val="30"/>
              </w:rPr>
              <w:t>调整至第十三条</w:t>
            </w:r>
          </w:p>
        </w:tc>
      </w:tr>
      <w:tr w:rsidR="005506D4" w14:paraId="3B2C4E74" w14:textId="77777777">
        <w:trPr>
          <w:trHeight w:val="1110"/>
          <w:jc w:val="center"/>
        </w:trPr>
        <w:tc>
          <w:tcPr>
            <w:tcW w:w="4536" w:type="dxa"/>
            <w:tcBorders>
              <w:top w:val="single" w:sz="4" w:space="0" w:color="auto"/>
              <w:left w:val="single" w:sz="4" w:space="0" w:color="auto"/>
              <w:bottom w:val="single" w:sz="4" w:space="0" w:color="auto"/>
              <w:right w:val="single" w:sz="4" w:space="0" w:color="auto"/>
            </w:tcBorders>
          </w:tcPr>
          <w:p w14:paraId="3DCFE427" w14:textId="77777777" w:rsidR="005506D4" w:rsidRPr="00DC6134" w:rsidRDefault="005506D4" w:rsidP="005506D4">
            <w:pPr>
              <w:spacing w:line="360" w:lineRule="exact"/>
              <w:rPr>
                <w:rFonts w:ascii="宋体" w:hAnsi="宋体"/>
                <w:b/>
                <w:kern w:val="0"/>
                <w:szCs w:val="30"/>
              </w:rPr>
            </w:pPr>
            <w:r w:rsidRPr="00DC6134">
              <w:rPr>
                <w:rFonts w:ascii="宋体" w:hAnsi="宋体" w:hint="eastAsia"/>
                <w:b/>
                <w:kern w:val="0"/>
                <w:szCs w:val="30"/>
              </w:rPr>
              <w:t>第六条</w:t>
            </w:r>
          </w:p>
          <w:p w14:paraId="6B707B71" w14:textId="77777777" w:rsidR="005506D4" w:rsidRPr="00DC6134" w:rsidRDefault="005506D4" w:rsidP="005506D4">
            <w:pPr>
              <w:spacing w:line="360" w:lineRule="exact"/>
              <w:ind w:firstLineChars="219" w:firstLine="460"/>
              <w:rPr>
                <w:rFonts w:ascii="宋体" w:hAnsi="宋体"/>
                <w:kern w:val="0"/>
                <w:szCs w:val="30"/>
              </w:rPr>
            </w:pPr>
            <w:r w:rsidRPr="00DC6134">
              <w:rPr>
                <w:rFonts w:ascii="宋体" w:hAnsi="宋体"/>
                <w:kern w:val="0"/>
                <w:szCs w:val="30"/>
              </w:rPr>
              <w:t>公司住所：</w:t>
            </w:r>
            <w:r w:rsidRPr="00DC6134">
              <w:rPr>
                <w:rFonts w:ascii="宋体" w:hAnsi="宋体" w:hint="eastAsia"/>
                <w:kern w:val="0"/>
                <w:szCs w:val="30"/>
              </w:rPr>
              <w:t>沧州市运河区永济东路19号</w:t>
            </w:r>
          </w:p>
          <w:p w14:paraId="6ABD9C62" w14:textId="553C7EA2" w:rsidR="005506D4" w:rsidRPr="00F10F3F" w:rsidRDefault="005506D4" w:rsidP="005506D4">
            <w:pPr>
              <w:tabs>
                <w:tab w:val="left" w:pos="1090"/>
              </w:tabs>
              <w:spacing w:line="360" w:lineRule="exact"/>
              <w:rPr>
                <w:rFonts w:ascii="宋体" w:hAnsi="宋体" w:cs="黑体"/>
                <w:b/>
                <w:bCs/>
                <w:kern w:val="0"/>
                <w:szCs w:val="30"/>
              </w:rPr>
            </w:pPr>
            <w:r w:rsidRPr="00DC6134">
              <w:rPr>
                <w:rFonts w:ascii="宋体" w:hAnsi="宋体" w:hint="eastAsia"/>
                <w:kern w:val="0"/>
                <w:szCs w:val="30"/>
              </w:rPr>
              <w:t>邮政编码：</w:t>
            </w:r>
            <w:r w:rsidRPr="00DC6134">
              <w:rPr>
                <w:rFonts w:ascii="宋体" w:hAnsi="宋体"/>
                <w:kern w:val="0"/>
                <w:szCs w:val="30"/>
              </w:rPr>
              <w:t>061000</w:t>
            </w:r>
          </w:p>
        </w:tc>
        <w:tc>
          <w:tcPr>
            <w:tcW w:w="4678" w:type="dxa"/>
            <w:tcBorders>
              <w:top w:val="single" w:sz="4" w:space="0" w:color="auto"/>
              <w:left w:val="single" w:sz="4" w:space="0" w:color="auto"/>
              <w:bottom w:val="single" w:sz="4" w:space="0" w:color="auto"/>
              <w:right w:val="single" w:sz="4" w:space="0" w:color="auto"/>
            </w:tcBorders>
          </w:tcPr>
          <w:p w14:paraId="0CD2EBF0" w14:textId="77777777" w:rsidR="005506D4" w:rsidRPr="00DC6134" w:rsidRDefault="005506D4" w:rsidP="005506D4">
            <w:pPr>
              <w:spacing w:line="360" w:lineRule="exact"/>
              <w:rPr>
                <w:rFonts w:ascii="宋体" w:hAnsi="宋体"/>
                <w:b/>
                <w:kern w:val="0"/>
                <w:szCs w:val="30"/>
              </w:rPr>
            </w:pPr>
            <w:r w:rsidRPr="00DC6134">
              <w:rPr>
                <w:rFonts w:ascii="宋体" w:hAnsi="宋体" w:hint="eastAsia"/>
                <w:b/>
                <w:kern w:val="0"/>
                <w:szCs w:val="30"/>
              </w:rPr>
              <w:t>第五条</w:t>
            </w:r>
          </w:p>
          <w:p w14:paraId="12B21CEC" w14:textId="43B97E5E" w:rsidR="005506D4" w:rsidRPr="00292EE2" w:rsidRDefault="005506D4" w:rsidP="00A61231">
            <w:pPr>
              <w:widowControl/>
              <w:ind w:firstLineChars="200" w:firstLine="420"/>
              <w:jc w:val="left"/>
              <w:rPr>
                <w:rFonts w:ascii="宋体" w:hAnsi="宋体" w:cs="宋体"/>
                <w:b/>
                <w:bCs/>
                <w:kern w:val="0"/>
                <w:sz w:val="24"/>
              </w:rPr>
            </w:pPr>
            <w:r w:rsidRPr="00DC6134">
              <w:rPr>
                <w:rFonts w:ascii="宋体" w:hAnsi="宋体"/>
                <w:kern w:val="0"/>
                <w:szCs w:val="30"/>
              </w:rPr>
              <w:t>公司住所：</w:t>
            </w:r>
            <w:r w:rsidRPr="00292EE2">
              <w:rPr>
                <w:rFonts w:ascii="宋体" w:hAnsi="宋体" w:cs="宋体"/>
                <w:b/>
                <w:bCs/>
                <w:kern w:val="0"/>
                <w:szCs w:val="21"/>
              </w:rPr>
              <w:t>沧州市运河区永济东路20</w:t>
            </w:r>
            <w:r w:rsidRPr="00292EE2">
              <w:rPr>
                <w:rFonts w:ascii="宋体" w:hAnsi="宋体" w:cs="宋体" w:hint="eastAsia"/>
                <w:b/>
                <w:bCs/>
                <w:kern w:val="0"/>
                <w:szCs w:val="21"/>
              </w:rPr>
              <w:t>号南行5</w:t>
            </w:r>
            <w:r w:rsidRPr="00292EE2">
              <w:rPr>
                <w:rFonts w:ascii="宋体" w:hAnsi="宋体" w:cs="宋体"/>
                <w:b/>
                <w:bCs/>
                <w:kern w:val="0"/>
                <w:szCs w:val="21"/>
              </w:rPr>
              <w:t>0</w:t>
            </w:r>
            <w:r w:rsidRPr="00292EE2">
              <w:rPr>
                <w:rFonts w:ascii="宋体" w:hAnsi="宋体" w:cs="宋体" w:hint="eastAsia"/>
                <w:b/>
                <w:bCs/>
                <w:kern w:val="0"/>
                <w:szCs w:val="21"/>
              </w:rPr>
              <w:t>米</w:t>
            </w:r>
          </w:p>
          <w:p w14:paraId="0725409C" w14:textId="560C4F31" w:rsidR="005506D4" w:rsidRPr="00F10F3F" w:rsidRDefault="005506D4" w:rsidP="005506D4">
            <w:pPr>
              <w:tabs>
                <w:tab w:val="left" w:pos="1090"/>
              </w:tabs>
              <w:spacing w:line="360" w:lineRule="exact"/>
              <w:rPr>
                <w:rFonts w:ascii="宋体" w:hAnsi="宋体" w:cs="黑体"/>
                <w:b/>
                <w:bCs/>
                <w:kern w:val="0"/>
                <w:szCs w:val="30"/>
              </w:rPr>
            </w:pPr>
            <w:r w:rsidRPr="00DC6134">
              <w:rPr>
                <w:rFonts w:ascii="宋体" w:hAnsi="宋体" w:hint="eastAsia"/>
                <w:kern w:val="0"/>
                <w:szCs w:val="30"/>
              </w:rPr>
              <w:t>邮政编码：</w:t>
            </w:r>
            <w:r w:rsidRPr="00DC6134">
              <w:rPr>
                <w:rFonts w:ascii="宋体" w:hAnsi="宋体"/>
                <w:kern w:val="0"/>
                <w:szCs w:val="30"/>
              </w:rPr>
              <w:t>061000</w:t>
            </w:r>
          </w:p>
        </w:tc>
      </w:tr>
      <w:tr w:rsidR="00593F1F" w14:paraId="3631E79A" w14:textId="77777777">
        <w:trPr>
          <w:trHeight w:val="1110"/>
          <w:jc w:val="center"/>
        </w:trPr>
        <w:tc>
          <w:tcPr>
            <w:tcW w:w="4536" w:type="dxa"/>
            <w:tcBorders>
              <w:top w:val="single" w:sz="4" w:space="0" w:color="auto"/>
              <w:left w:val="single" w:sz="4" w:space="0" w:color="auto"/>
              <w:bottom w:val="single" w:sz="4" w:space="0" w:color="auto"/>
              <w:right w:val="single" w:sz="4" w:space="0" w:color="auto"/>
            </w:tcBorders>
          </w:tcPr>
          <w:p w14:paraId="7713B49C" w14:textId="77777777" w:rsidR="00593F1F" w:rsidRPr="00F10F3F" w:rsidRDefault="00000000">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第九条</w:t>
            </w:r>
          </w:p>
          <w:p w14:paraId="4A04B12B" w14:textId="77777777" w:rsidR="00593F1F" w:rsidRDefault="00000000">
            <w:pPr>
              <w:spacing w:line="360" w:lineRule="exact"/>
              <w:ind w:firstLineChars="200" w:firstLine="420"/>
              <w:rPr>
                <w:rFonts w:ascii="宋体" w:hAnsi="宋体"/>
                <w:b/>
                <w:kern w:val="0"/>
                <w:szCs w:val="30"/>
              </w:rPr>
            </w:pPr>
            <w:r>
              <w:rPr>
                <w:rFonts w:ascii="宋体" w:hAnsi="宋体"/>
                <w:kern w:val="0"/>
                <w:szCs w:val="30"/>
              </w:rPr>
              <w:t>董事长为公司的法定代表人。</w:t>
            </w:r>
          </w:p>
        </w:tc>
        <w:tc>
          <w:tcPr>
            <w:tcW w:w="4678" w:type="dxa"/>
            <w:tcBorders>
              <w:top w:val="single" w:sz="4" w:space="0" w:color="auto"/>
              <w:left w:val="single" w:sz="4" w:space="0" w:color="auto"/>
              <w:bottom w:val="single" w:sz="4" w:space="0" w:color="auto"/>
              <w:right w:val="single" w:sz="4" w:space="0" w:color="auto"/>
            </w:tcBorders>
          </w:tcPr>
          <w:p w14:paraId="310D9910" w14:textId="77777777" w:rsidR="00593F1F" w:rsidRPr="00F10F3F" w:rsidRDefault="00000000">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第八条</w:t>
            </w:r>
          </w:p>
          <w:p w14:paraId="71B5B780" w14:textId="77777777" w:rsidR="00593F1F" w:rsidRDefault="00000000">
            <w:pPr>
              <w:spacing w:line="360" w:lineRule="exact"/>
              <w:ind w:firstLineChars="200" w:firstLine="422"/>
              <w:rPr>
                <w:b/>
                <w:bCs/>
                <w:kern w:val="0"/>
                <w:szCs w:val="30"/>
              </w:rPr>
            </w:pPr>
            <w:bookmarkStart w:id="1" w:name="_Hlk193184619"/>
            <w:r>
              <w:rPr>
                <w:rFonts w:ascii="宋体" w:hAnsi="宋体" w:hint="eastAsia"/>
                <w:b/>
                <w:bCs/>
                <w:kern w:val="0"/>
                <w:szCs w:val="30"/>
              </w:rPr>
              <w:t>董事长代表公司执行公司事务，为公司的法定代表人。担任法定代表人的董事长辞任的，视为同时辞去法定代表人。</w:t>
            </w:r>
          </w:p>
          <w:p w14:paraId="634DAEA5" w14:textId="77777777" w:rsidR="00593F1F" w:rsidRDefault="00000000">
            <w:pPr>
              <w:spacing w:line="360" w:lineRule="exact"/>
              <w:ind w:firstLineChars="200" w:firstLine="422"/>
              <w:rPr>
                <w:rFonts w:ascii="宋体" w:hAnsi="宋体"/>
                <w:b/>
                <w:kern w:val="0"/>
                <w:szCs w:val="30"/>
              </w:rPr>
            </w:pPr>
            <w:r>
              <w:rPr>
                <w:rFonts w:hint="eastAsia"/>
                <w:b/>
                <w:bCs/>
                <w:kern w:val="0"/>
                <w:szCs w:val="30"/>
              </w:rPr>
              <w:t>法定代表人辞任的，公司将在法定代表人辞任之日起三十日内确定新的法定代表人。</w:t>
            </w:r>
            <w:bookmarkEnd w:id="1"/>
          </w:p>
        </w:tc>
      </w:tr>
      <w:tr w:rsidR="00593F1F" w14:paraId="79CCFA3F" w14:textId="77777777">
        <w:trPr>
          <w:trHeight w:val="1110"/>
          <w:jc w:val="center"/>
        </w:trPr>
        <w:tc>
          <w:tcPr>
            <w:tcW w:w="4536" w:type="dxa"/>
            <w:tcBorders>
              <w:top w:val="single" w:sz="4" w:space="0" w:color="auto"/>
              <w:left w:val="single" w:sz="4" w:space="0" w:color="auto"/>
              <w:bottom w:val="single" w:sz="4" w:space="0" w:color="auto"/>
              <w:right w:val="single" w:sz="4" w:space="0" w:color="auto"/>
            </w:tcBorders>
          </w:tcPr>
          <w:p w14:paraId="338EDBDC" w14:textId="77777777" w:rsidR="00593F1F" w:rsidRDefault="00000000" w:rsidP="00F10F3F">
            <w:pPr>
              <w:tabs>
                <w:tab w:val="left" w:pos="1090"/>
              </w:tabs>
              <w:spacing w:line="360" w:lineRule="exact"/>
              <w:rPr>
                <w:rFonts w:ascii="宋体" w:eastAsia="等线" w:hAnsi="宋体"/>
                <w:b/>
                <w:bCs/>
                <w:kern w:val="0"/>
                <w:szCs w:val="30"/>
              </w:rPr>
            </w:pPr>
            <w:r w:rsidRPr="00F10F3F">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0A954365" w14:textId="77777777" w:rsidR="00593F1F" w:rsidRPr="00F10F3F" w:rsidRDefault="00000000">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 xml:space="preserve">第九条 </w:t>
            </w:r>
          </w:p>
          <w:p w14:paraId="1B471D36" w14:textId="77777777" w:rsidR="00593F1F" w:rsidRDefault="00000000">
            <w:pPr>
              <w:spacing w:line="360" w:lineRule="exact"/>
              <w:ind w:firstLineChars="200" w:firstLine="422"/>
              <w:rPr>
                <w:b/>
                <w:bCs/>
                <w:kern w:val="0"/>
                <w:szCs w:val="30"/>
              </w:rPr>
            </w:pPr>
            <w:r>
              <w:rPr>
                <w:rFonts w:hint="eastAsia"/>
                <w:b/>
                <w:bCs/>
                <w:kern w:val="0"/>
                <w:szCs w:val="30"/>
              </w:rPr>
              <w:t>法定代表人以公司名义从事的民事活动，其法律后果由公司承受。</w:t>
            </w:r>
          </w:p>
          <w:p w14:paraId="123857D8" w14:textId="77777777" w:rsidR="00593F1F" w:rsidRDefault="00000000">
            <w:pPr>
              <w:spacing w:line="360" w:lineRule="exact"/>
              <w:ind w:firstLineChars="200" w:firstLine="422"/>
              <w:rPr>
                <w:b/>
                <w:bCs/>
                <w:kern w:val="0"/>
                <w:szCs w:val="30"/>
              </w:rPr>
            </w:pPr>
            <w:r>
              <w:rPr>
                <w:rFonts w:hint="eastAsia"/>
                <w:b/>
                <w:bCs/>
                <w:kern w:val="0"/>
                <w:szCs w:val="30"/>
              </w:rPr>
              <w:t>本章程或者股东会对法定代表人职权的限</w:t>
            </w:r>
            <w:r>
              <w:rPr>
                <w:rFonts w:hint="eastAsia"/>
                <w:b/>
                <w:bCs/>
                <w:kern w:val="0"/>
                <w:szCs w:val="30"/>
              </w:rPr>
              <w:lastRenderedPageBreak/>
              <w:t>制，不得对抗善意相对人。</w:t>
            </w:r>
          </w:p>
          <w:p w14:paraId="168EA7ED" w14:textId="77777777" w:rsidR="00593F1F" w:rsidRDefault="00000000">
            <w:pPr>
              <w:spacing w:line="360" w:lineRule="exact"/>
              <w:ind w:firstLineChars="200" w:firstLine="422"/>
              <w:rPr>
                <w:rFonts w:ascii="宋体" w:eastAsia="等线" w:hAnsi="宋体"/>
                <w:kern w:val="0"/>
                <w:szCs w:val="30"/>
              </w:rPr>
            </w:pPr>
            <w:r>
              <w:rPr>
                <w:rFonts w:hint="eastAsia"/>
                <w:b/>
                <w:bCs/>
                <w:kern w:val="0"/>
                <w:szCs w:val="30"/>
              </w:rPr>
              <w:t>法定代表人因为执行职务造成他人损害的，由公司承担民事责任。公司承担民事责任后，依照法律或者本章程的规定，可以向有过错的法定代表人追偿。</w:t>
            </w:r>
          </w:p>
        </w:tc>
      </w:tr>
      <w:tr w:rsidR="00593F1F" w14:paraId="4E2AE202" w14:textId="77777777">
        <w:trPr>
          <w:trHeight w:val="1110"/>
          <w:jc w:val="center"/>
        </w:trPr>
        <w:tc>
          <w:tcPr>
            <w:tcW w:w="4536" w:type="dxa"/>
            <w:tcBorders>
              <w:top w:val="single" w:sz="4" w:space="0" w:color="auto"/>
              <w:left w:val="single" w:sz="4" w:space="0" w:color="auto"/>
              <w:bottom w:val="single" w:sz="4" w:space="0" w:color="auto"/>
              <w:right w:val="single" w:sz="4" w:space="0" w:color="auto"/>
            </w:tcBorders>
          </w:tcPr>
          <w:p w14:paraId="47A94A35" w14:textId="77777777" w:rsidR="00593F1F" w:rsidRPr="00F10F3F" w:rsidRDefault="00000000" w:rsidP="00F10F3F">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lastRenderedPageBreak/>
              <w:t>第十条</w:t>
            </w:r>
          </w:p>
          <w:p w14:paraId="4490AEE4" w14:textId="77777777" w:rsidR="00593F1F" w:rsidRDefault="00000000">
            <w:pPr>
              <w:spacing w:line="360" w:lineRule="exact"/>
              <w:ind w:firstLineChars="200" w:firstLine="420"/>
              <w:rPr>
                <w:rFonts w:ascii="宋体" w:eastAsia="等线" w:hAnsi="宋体"/>
                <w:kern w:val="0"/>
                <w:szCs w:val="30"/>
              </w:rPr>
            </w:pPr>
            <w:r>
              <w:rPr>
                <w:rFonts w:ascii="宋体" w:hAnsi="宋体"/>
                <w:kern w:val="0"/>
                <w:szCs w:val="30"/>
              </w:rPr>
              <w:t>公司全部资产分为等额股份，股东以其认购的股份为限对公司承担责任，公司以其全部资产对公司的债务承担责任。</w:t>
            </w:r>
          </w:p>
        </w:tc>
        <w:tc>
          <w:tcPr>
            <w:tcW w:w="4678" w:type="dxa"/>
            <w:tcBorders>
              <w:top w:val="single" w:sz="4" w:space="0" w:color="auto"/>
              <w:left w:val="single" w:sz="4" w:space="0" w:color="auto"/>
              <w:bottom w:val="single" w:sz="4" w:space="0" w:color="auto"/>
              <w:right w:val="single" w:sz="4" w:space="0" w:color="auto"/>
            </w:tcBorders>
          </w:tcPr>
          <w:p w14:paraId="7D924049" w14:textId="77777777" w:rsidR="00593F1F" w:rsidRPr="00F10F3F" w:rsidRDefault="00000000" w:rsidP="00F10F3F">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第十条</w:t>
            </w:r>
          </w:p>
          <w:p w14:paraId="6EB91A17" w14:textId="77777777" w:rsidR="00593F1F" w:rsidRDefault="00000000">
            <w:pPr>
              <w:widowControl/>
              <w:spacing w:line="360" w:lineRule="exact"/>
              <w:ind w:firstLineChars="200" w:firstLine="420"/>
              <w:rPr>
                <w:b/>
                <w:bCs/>
                <w:kern w:val="0"/>
                <w:szCs w:val="30"/>
              </w:rPr>
            </w:pPr>
            <w:r>
              <w:rPr>
                <w:rFonts w:ascii="宋体" w:hAnsi="宋体"/>
                <w:bCs/>
                <w:kern w:val="0"/>
                <w:szCs w:val="30"/>
              </w:rPr>
              <w:t>股东以其认购的股份为限对公司承担责任，公司以其全部</w:t>
            </w:r>
            <w:r>
              <w:rPr>
                <w:rFonts w:ascii="宋体" w:hAnsi="宋体" w:hint="eastAsia"/>
                <w:b/>
                <w:bCs/>
                <w:kern w:val="0"/>
                <w:szCs w:val="30"/>
              </w:rPr>
              <w:t>财</w:t>
            </w:r>
            <w:r>
              <w:rPr>
                <w:rFonts w:ascii="宋体" w:hAnsi="宋体"/>
                <w:b/>
                <w:bCs/>
                <w:kern w:val="0"/>
                <w:szCs w:val="30"/>
              </w:rPr>
              <w:t>产</w:t>
            </w:r>
            <w:r>
              <w:rPr>
                <w:rFonts w:ascii="宋体" w:hAnsi="宋体"/>
                <w:bCs/>
                <w:kern w:val="0"/>
                <w:szCs w:val="30"/>
              </w:rPr>
              <w:t>对公司的债务承担责任。</w:t>
            </w:r>
          </w:p>
        </w:tc>
      </w:tr>
      <w:tr w:rsidR="00593F1F" w14:paraId="4C288617" w14:textId="77777777">
        <w:trPr>
          <w:trHeight w:val="1110"/>
          <w:jc w:val="center"/>
        </w:trPr>
        <w:tc>
          <w:tcPr>
            <w:tcW w:w="4536" w:type="dxa"/>
            <w:tcBorders>
              <w:top w:val="single" w:sz="4" w:space="0" w:color="auto"/>
              <w:left w:val="single" w:sz="4" w:space="0" w:color="auto"/>
              <w:bottom w:val="single" w:sz="4" w:space="0" w:color="auto"/>
              <w:right w:val="single" w:sz="4" w:space="0" w:color="auto"/>
            </w:tcBorders>
          </w:tcPr>
          <w:p w14:paraId="5E2D5817" w14:textId="77777777" w:rsidR="00593F1F" w:rsidRPr="00F10F3F" w:rsidRDefault="00000000" w:rsidP="00F10F3F">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第十一条</w:t>
            </w:r>
          </w:p>
          <w:p w14:paraId="0C9963BE" w14:textId="77777777" w:rsidR="00593F1F" w:rsidRDefault="00000000">
            <w:pPr>
              <w:spacing w:line="360" w:lineRule="exact"/>
              <w:ind w:firstLineChars="200" w:firstLine="420"/>
              <w:rPr>
                <w:rFonts w:ascii="宋体" w:hAnsi="宋体"/>
                <w:b/>
                <w:kern w:val="0"/>
                <w:szCs w:val="30"/>
              </w:rPr>
            </w:pPr>
            <w:r>
              <w:rPr>
                <w:rFonts w:ascii="宋体" w:hAnsi="宋体"/>
                <w:kern w:val="0"/>
                <w:szCs w:val="30"/>
              </w:rPr>
              <w:t>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总经理和其他高级管理人员，股东可以起诉公司，公司可以起诉股东、董事、监事、总经理和其他高级管理人员。</w:t>
            </w:r>
          </w:p>
        </w:tc>
        <w:tc>
          <w:tcPr>
            <w:tcW w:w="4678" w:type="dxa"/>
            <w:tcBorders>
              <w:top w:val="single" w:sz="4" w:space="0" w:color="auto"/>
              <w:left w:val="single" w:sz="4" w:space="0" w:color="auto"/>
              <w:bottom w:val="single" w:sz="4" w:space="0" w:color="auto"/>
              <w:right w:val="single" w:sz="4" w:space="0" w:color="auto"/>
            </w:tcBorders>
          </w:tcPr>
          <w:p w14:paraId="73942D63" w14:textId="77777777" w:rsidR="00593F1F" w:rsidRPr="00F10F3F" w:rsidRDefault="00000000" w:rsidP="00F10F3F">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第十一条</w:t>
            </w:r>
          </w:p>
          <w:p w14:paraId="169E261B" w14:textId="77777777" w:rsidR="00593F1F" w:rsidRDefault="00000000">
            <w:pPr>
              <w:spacing w:line="360" w:lineRule="exact"/>
              <w:ind w:firstLineChars="200" w:firstLine="420"/>
              <w:rPr>
                <w:rFonts w:ascii="宋体" w:hAnsi="宋体"/>
                <w:b/>
                <w:bCs/>
                <w:kern w:val="0"/>
                <w:szCs w:val="30"/>
              </w:rPr>
            </w:pPr>
            <w:r>
              <w:rPr>
                <w:rFonts w:ascii="宋体" w:hAnsi="宋体"/>
                <w:bCs/>
                <w:kern w:val="0"/>
                <w:szCs w:val="30"/>
              </w:rPr>
              <w:t>本章程</w:t>
            </w:r>
            <w:r>
              <w:rPr>
                <w:rFonts w:ascii="宋体" w:hAnsi="宋体"/>
                <w:kern w:val="0"/>
                <w:szCs w:val="30"/>
              </w:rPr>
              <w:t>自生效之日起，即成为规范公司的组织与行为、公司与股东、股东与股东之间权利义务关系的具有法律约束力的文件，</w:t>
            </w:r>
            <w:r>
              <w:rPr>
                <w:rFonts w:ascii="宋体" w:hAnsi="宋体"/>
                <w:b/>
                <w:bCs/>
                <w:kern w:val="0"/>
                <w:szCs w:val="30"/>
              </w:rPr>
              <w:t>对公司、股东、董事、高级管理人员</w:t>
            </w:r>
            <w:r>
              <w:rPr>
                <w:rFonts w:ascii="宋体" w:hAnsi="宋体"/>
                <w:kern w:val="0"/>
                <w:szCs w:val="30"/>
              </w:rPr>
              <w:t>具有</w:t>
            </w:r>
            <w:r>
              <w:rPr>
                <w:rFonts w:ascii="宋体" w:hAnsi="宋体"/>
                <w:b/>
                <w:bCs/>
                <w:kern w:val="0"/>
                <w:szCs w:val="30"/>
              </w:rPr>
              <w:t>法律约束力</w:t>
            </w:r>
            <w:r>
              <w:rPr>
                <w:rFonts w:ascii="宋体" w:hAnsi="宋体"/>
                <w:kern w:val="0"/>
                <w:szCs w:val="30"/>
              </w:rPr>
              <w:t>。依据本章程，股东可以起诉股东，股东可以起诉公司</w:t>
            </w:r>
            <w:r>
              <w:rPr>
                <w:rFonts w:ascii="宋体" w:hAnsi="宋体"/>
                <w:b/>
                <w:bCs/>
                <w:kern w:val="0"/>
                <w:szCs w:val="30"/>
              </w:rPr>
              <w:t>董事、高级管理人员</w:t>
            </w:r>
            <w:r>
              <w:rPr>
                <w:rFonts w:ascii="宋体" w:hAnsi="宋体"/>
                <w:kern w:val="0"/>
                <w:szCs w:val="30"/>
              </w:rPr>
              <w:t>，股东可以起诉公司，公司可以起诉股东、</w:t>
            </w:r>
            <w:r>
              <w:rPr>
                <w:rFonts w:ascii="宋体" w:hAnsi="宋体"/>
                <w:b/>
                <w:bCs/>
                <w:kern w:val="0"/>
                <w:szCs w:val="30"/>
              </w:rPr>
              <w:t>董事</w:t>
            </w:r>
            <w:r>
              <w:rPr>
                <w:rFonts w:ascii="宋体" w:hAnsi="宋体" w:hint="eastAsia"/>
                <w:b/>
                <w:bCs/>
                <w:kern w:val="0"/>
                <w:szCs w:val="30"/>
              </w:rPr>
              <w:t>和</w:t>
            </w:r>
            <w:r>
              <w:rPr>
                <w:rFonts w:ascii="宋体" w:hAnsi="宋体"/>
                <w:b/>
                <w:bCs/>
                <w:kern w:val="0"/>
                <w:szCs w:val="30"/>
              </w:rPr>
              <w:t>高级管理人员</w:t>
            </w:r>
            <w:r>
              <w:rPr>
                <w:rFonts w:ascii="宋体" w:hAnsi="宋体"/>
                <w:kern w:val="0"/>
                <w:szCs w:val="30"/>
              </w:rPr>
              <w:t>。</w:t>
            </w:r>
          </w:p>
        </w:tc>
      </w:tr>
      <w:tr w:rsidR="00593F1F" w14:paraId="10ED4692" w14:textId="77777777">
        <w:trPr>
          <w:trHeight w:val="1110"/>
          <w:jc w:val="center"/>
        </w:trPr>
        <w:tc>
          <w:tcPr>
            <w:tcW w:w="4536" w:type="dxa"/>
            <w:tcBorders>
              <w:top w:val="single" w:sz="4" w:space="0" w:color="auto"/>
              <w:left w:val="single" w:sz="4" w:space="0" w:color="auto"/>
              <w:bottom w:val="single" w:sz="4" w:space="0" w:color="auto"/>
              <w:right w:val="single" w:sz="4" w:space="0" w:color="auto"/>
            </w:tcBorders>
          </w:tcPr>
          <w:p w14:paraId="49AD079B" w14:textId="77777777" w:rsidR="00593F1F" w:rsidRPr="00F10F3F" w:rsidRDefault="00000000" w:rsidP="00F10F3F">
            <w:pPr>
              <w:tabs>
                <w:tab w:val="left" w:pos="1090"/>
              </w:tabs>
              <w:spacing w:line="360" w:lineRule="exact"/>
              <w:rPr>
                <w:rFonts w:ascii="宋体" w:hAnsi="宋体" w:cs="黑体"/>
                <w:b/>
                <w:bCs/>
                <w:kern w:val="0"/>
                <w:szCs w:val="30"/>
              </w:rPr>
            </w:pPr>
            <w:r w:rsidRPr="00F10F3F">
              <w:rPr>
                <w:rFonts w:ascii="宋体" w:hAnsi="宋体" w:cs="黑体" w:hint="eastAsia"/>
                <w:b/>
                <w:bCs/>
                <w:kern w:val="0"/>
                <w:szCs w:val="30"/>
              </w:rPr>
              <w:t>第十二条</w:t>
            </w:r>
          </w:p>
          <w:p w14:paraId="0E09AAB1" w14:textId="77777777" w:rsidR="00593F1F" w:rsidRDefault="00000000">
            <w:pPr>
              <w:spacing w:line="360" w:lineRule="exact"/>
              <w:ind w:firstLineChars="200" w:firstLine="420"/>
              <w:rPr>
                <w:rFonts w:ascii="宋体" w:hAnsi="宋体"/>
                <w:b/>
                <w:kern w:val="0"/>
                <w:szCs w:val="30"/>
              </w:rPr>
            </w:pPr>
            <w:r>
              <w:rPr>
                <w:rFonts w:ascii="宋体" w:hAnsi="宋体"/>
                <w:kern w:val="0"/>
                <w:szCs w:val="30"/>
              </w:rPr>
              <w:t>本章程所称其他高级管理人员是指公司的副总经理、</w:t>
            </w:r>
            <w:r>
              <w:rPr>
                <w:rFonts w:ascii="宋体" w:hAnsi="宋体" w:hint="eastAsia"/>
                <w:kern w:val="0"/>
                <w:szCs w:val="30"/>
              </w:rPr>
              <w:t>总工程师、</w:t>
            </w:r>
            <w:r>
              <w:rPr>
                <w:rFonts w:ascii="宋体" w:hAnsi="宋体"/>
                <w:kern w:val="0"/>
                <w:szCs w:val="30"/>
              </w:rPr>
              <w:t>董事会秘书、财务负责人。</w:t>
            </w:r>
          </w:p>
        </w:tc>
        <w:tc>
          <w:tcPr>
            <w:tcW w:w="4678" w:type="dxa"/>
            <w:tcBorders>
              <w:top w:val="single" w:sz="4" w:space="0" w:color="auto"/>
              <w:left w:val="single" w:sz="4" w:space="0" w:color="auto"/>
              <w:bottom w:val="single" w:sz="4" w:space="0" w:color="auto"/>
              <w:right w:val="single" w:sz="4" w:space="0" w:color="auto"/>
            </w:tcBorders>
          </w:tcPr>
          <w:p w14:paraId="23E5F290" w14:textId="77777777" w:rsidR="00593F1F" w:rsidRPr="00F10F3F" w:rsidRDefault="00000000" w:rsidP="00F10F3F">
            <w:pPr>
              <w:tabs>
                <w:tab w:val="left" w:pos="1090"/>
              </w:tabs>
              <w:spacing w:line="360" w:lineRule="exact"/>
              <w:rPr>
                <w:rStyle w:val="spansect2Title"/>
                <w:rFonts w:ascii="黑体" w:eastAsia="黑体" w:hAnsi="黑体" w:cs="黑体"/>
                <w:b w:val="0"/>
                <w:bCs w:val="0"/>
                <w:szCs w:val="21"/>
              </w:rPr>
            </w:pPr>
            <w:r w:rsidRPr="00F10F3F">
              <w:rPr>
                <w:rFonts w:ascii="宋体" w:hAnsi="宋体" w:hint="eastAsia"/>
                <w:b/>
                <w:bCs/>
                <w:kern w:val="0"/>
                <w:szCs w:val="30"/>
              </w:rPr>
              <w:t>第十二条</w:t>
            </w:r>
          </w:p>
          <w:p w14:paraId="479742DF" w14:textId="77777777" w:rsidR="00593F1F" w:rsidRDefault="00000000">
            <w:pPr>
              <w:spacing w:line="360" w:lineRule="exact"/>
              <w:ind w:firstLineChars="200" w:firstLine="420"/>
              <w:rPr>
                <w:rFonts w:ascii="宋体" w:hAnsi="宋体"/>
                <w:b/>
                <w:bCs/>
                <w:kern w:val="0"/>
                <w:szCs w:val="30"/>
              </w:rPr>
            </w:pPr>
            <w:r>
              <w:rPr>
                <w:rFonts w:ascii="宋体" w:hAnsi="宋体"/>
                <w:kern w:val="0"/>
                <w:szCs w:val="30"/>
              </w:rPr>
              <w:t>本章程所称高级管理人员是指公司的</w:t>
            </w:r>
            <w:r>
              <w:rPr>
                <w:rFonts w:ascii="宋体" w:hAnsi="宋体" w:hint="eastAsia"/>
                <w:b/>
                <w:bCs/>
                <w:kern w:val="0"/>
                <w:szCs w:val="30"/>
              </w:rPr>
              <w:t>总经理</w:t>
            </w:r>
            <w:r>
              <w:rPr>
                <w:rFonts w:ascii="宋体" w:hAnsi="宋体" w:hint="eastAsia"/>
                <w:kern w:val="0"/>
                <w:szCs w:val="30"/>
              </w:rPr>
              <w:t>、</w:t>
            </w:r>
            <w:r>
              <w:rPr>
                <w:rFonts w:ascii="宋体" w:hAnsi="宋体"/>
                <w:kern w:val="0"/>
                <w:szCs w:val="30"/>
              </w:rPr>
              <w:t>副总经理、</w:t>
            </w:r>
            <w:r>
              <w:rPr>
                <w:rFonts w:ascii="宋体" w:hAnsi="宋体" w:hint="eastAsia"/>
                <w:b/>
                <w:bCs/>
                <w:kern w:val="0"/>
                <w:szCs w:val="30"/>
              </w:rPr>
              <w:t>财务总监</w:t>
            </w:r>
            <w:r>
              <w:rPr>
                <w:rFonts w:ascii="宋体" w:hAnsi="宋体" w:hint="eastAsia"/>
                <w:kern w:val="0"/>
                <w:szCs w:val="30"/>
              </w:rPr>
              <w:t>、总工程师、</w:t>
            </w:r>
            <w:r>
              <w:rPr>
                <w:rFonts w:ascii="宋体" w:hAnsi="宋体"/>
                <w:kern w:val="0"/>
                <w:szCs w:val="30"/>
              </w:rPr>
              <w:t>董事会秘书。</w:t>
            </w:r>
          </w:p>
        </w:tc>
      </w:tr>
      <w:tr w:rsidR="00593F1F" w14:paraId="4944FBAE" w14:textId="77777777">
        <w:trPr>
          <w:trHeight w:val="438"/>
          <w:jc w:val="center"/>
        </w:trPr>
        <w:tc>
          <w:tcPr>
            <w:tcW w:w="4536" w:type="dxa"/>
            <w:tcBorders>
              <w:top w:val="single" w:sz="4" w:space="0" w:color="auto"/>
              <w:left w:val="single" w:sz="4" w:space="0" w:color="auto"/>
              <w:bottom w:val="single" w:sz="4" w:space="0" w:color="auto"/>
              <w:right w:val="single" w:sz="4" w:space="0" w:color="auto"/>
            </w:tcBorders>
          </w:tcPr>
          <w:p w14:paraId="79B9158B" w14:textId="77777777" w:rsidR="00593F1F" w:rsidRDefault="00593F1F">
            <w:pPr>
              <w:spacing w:line="360" w:lineRule="exact"/>
              <w:ind w:firstLine="420"/>
              <w:rPr>
                <w:rFonts w:ascii="宋体" w:hAnsi="宋体"/>
                <w:b/>
                <w:bCs/>
                <w:kern w:val="0"/>
                <w:szCs w:val="30"/>
              </w:rPr>
            </w:pPr>
          </w:p>
        </w:tc>
        <w:tc>
          <w:tcPr>
            <w:tcW w:w="4678" w:type="dxa"/>
            <w:tcBorders>
              <w:top w:val="single" w:sz="4" w:space="0" w:color="auto"/>
              <w:left w:val="single" w:sz="4" w:space="0" w:color="auto"/>
              <w:bottom w:val="single" w:sz="4" w:space="0" w:color="auto"/>
              <w:right w:val="single" w:sz="4" w:space="0" w:color="auto"/>
            </w:tcBorders>
          </w:tcPr>
          <w:p w14:paraId="4C7C72C7" w14:textId="77777777" w:rsidR="00593F1F" w:rsidRPr="00F10F3F" w:rsidRDefault="00000000" w:rsidP="00F10F3F">
            <w:pPr>
              <w:tabs>
                <w:tab w:val="left" w:pos="1090"/>
              </w:tabs>
              <w:spacing w:line="360" w:lineRule="exact"/>
              <w:rPr>
                <w:b/>
                <w:bCs/>
                <w:kern w:val="0"/>
                <w:szCs w:val="30"/>
              </w:rPr>
            </w:pPr>
            <w:r w:rsidRPr="00F10F3F">
              <w:rPr>
                <w:rFonts w:ascii="宋体" w:hAnsi="宋体" w:hint="eastAsia"/>
                <w:b/>
                <w:bCs/>
                <w:kern w:val="0"/>
                <w:szCs w:val="30"/>
              </w:rPr>
              <w:t>第十三条</w:t>
            </w:r>
          </w:p>
          <w:p w14:paraId="5D4C0ABE" w14:textId="77777777" w:rsidR="00593F1F" w:rsidRDefault="00000000">
            <w:pPr>
              <w:spacing w:line="360" w:lineRule="exact"/>
              <w:ind w:firstLineChars="200" w:firstLine="422"/>
              <w:jc w:val="left"/>
              <w:rPr>
                <w:rFonts w:ascii="宋体" w:hAnsi="宋体"/>
                <w:b/>
                <w:bCs/>
                <w:kern w:val="0"/>
                <w:szCs w:val="30"/>
              </w:rPr>
            </w:pPr>
            <w:r>
              <w:rPr>
                <w:rStyle w:val="spansect2Title"/>
                <w:rFonts w:ascii="宋体" w:hAnsi="宋体" w:cs="宋体" w:hint="eastAsia"/>
                <w:kern w:val="0"/>
                <w:szCs w:val="21"/>
              </w:rPr>
              <w:t>公司根据中国共产党章程的规定，设立共产党组织、开展党的活动。公司为党组织的活动提供必要条件。</w:t>
            </w:r>
          </w:p>
        </w:tc>
      </w:tr>
      <w:tr w:rsidR="00593F1F" w14:paraId="7E1A2E5D" w14:textId="77777777">
        <w:trPr>
          <w:trHeight w:val="438"/>
          <w:jc w:val="center"/>
        </w:trPr>
        <w:tc>
          <w:tcPr>
            <w:tcW w:w="4536" w:type="dxa"/>
            <w:tcBorders>
              <w:top w:val="single" w:sz="4" w:space="0" w:color="auto"/>
              <w:left w:val="single" w:sz="4" w:space="0" w:color="auto"/>
              <w:bottom w:val="single" w:sz="4" w:space="0" w:color="auto"/>
              <w:right w:val="single" w:sz="4" w:space="0" w:color="auto"/>
            </w:tcBorders>
          </w:tcPr>
          <w:p w14:paraId="7678282F" w14:textId="77777777" w:rsidR="00593F1F" w:rsidRDefault="00000000">
            <w:pPr>
              <w:spacing w:line="360" w:lineRule="exact"/>
              <w:jc w:val="center"/>
              <w:rPr>
                <w:rFonts w:ascii="宋体" w:hAnsi="宋体"/>
                <w:b/>
                <w:bCs/>
                <w:kern w:val="0"/>
                <w:szCs w:val="30"/>
              </w:rPr>
            </w:pPr>
            <w:r>
              <w:rPr>
                <w:rFonts w:ascii="宋体" w:hAnsi="宋体" w:hint="eastAsia"/>
                <w:b/>
                <w:bCs/>
                <w:kern w:val="0"/>
                <w:szCs w:val="30"/>
              </w:rPr>
              <w:t xml:space="preserve">第三章 </w:t>
            </w:r>
            <w:r>
              <w:rPr>
                <w:rFonts w:hint="eastAsia"/>
                <w:kern w:val="0"/>
                <w:szCs w:val="30"/>
              </w:rPr>
              <w:t>股份</w:t>
            </w:r>
          </w:p>
        </w:tc>
        <w:tc>
          <w:tcPr>
            <w:tcW w:w="4678" w:type="dxa"/>
            <w:tcBorders>
              <w:top w:val="single" w:sz="4" w:space="0" w:color="auto"/>
              <w:left w:val="single" w:sz="4" w:space="0" w:color="auto"/>
              <w:bottom w:val="single" w:sz="4" w:space="0" w:color="auto"/>
              <w:right w:val="single" w:sz="4" w:space="0" w:color="auto"/>
            </w:tcBorders>
          </w:tcPr>
          <w:p w14:paraId="7AAA9B71" w14:textId="77777777" w:rsidR="00593F1F" w:rsidRDefault="00000000">
            <w:pPr>
              <w:spacing w:line="360" w:lineRule="exact"/>
              <w:jc w:val="center"/>
              <w:rPr>
                <w:rStyle w:val="spansect2Title"/>
                <w:rFonts w:ascii="宋体" w:hAnsi="宋体" w:cs="宋体"/>
                <w:szCs w:val="21"/>
              </w:rPr>
            </w:pPr>
            <w:r>
              <w:rPr>
                <w:rFonts w:ascii="宋体" w:hAnsi="宋体" w:hint="eastAsia"/>
                <w:b/>
                <w:bCs/>
                <w:kern w:val="0"/>
                <w:szCs w:val="30"/>
              </w:rPr>
              <w:t xml:space="preserve">第三章 </w:t>
            </w:r>
            <w:r>
              <w:rPr>
                <w:rFonts w:hint="eastAsia"/>
                <w:kern w:val="0"/>
                <w:szCs w:val="30"/>
              </w:rPr>
              <w:t>股份</w:t>
            </w:r>
          </w:p>
        </w:tc>
      </w:tr>
      <w:tr w:rsidR="00593F1F" w14:paraId="5BFD19A5" w14:textId="77777777">
        <w:trPr>
          <w:trHeight w:val="438"/>
          <w:jc w:val="center"/>
        </w:trPr>
        <w:tc>
          <w:tcPr>
            <w:tcW w:w="4536" w:type="dxa"/>
            <w:tcBorders>
              <w:top w:val="single" w:sz="4" w:space="0" w:color="auto"/>
              <w:left w:val="single" w:sz="4" w:space="0" w:color="auto"/>
              <w:bottom w:val="single" w:sz="4" w:space="0" w:color="auto"/>
              <w:right w:val="single" w:sz="4" w:space="0" w:color="auto"/>
            </w:tcBorders>
          </w:tcPr>
          <w:p w14:paraId="4D71B0C7" w14:textId="77777777" w:rsidR="00593F1F" w:rsidRDefault="00000000">
            <w:pPr>
              <w:spacing w:line="360" w:lineRule="exact"/>
              <w:jc w:val="center"/>
              <w:rPr>
                <w:rFonts w:ascii="宋体" w:hAnsi="宋体"/>
                <w:b/>
                <w:bCs/>
                <w:kern w:val="0"/>
                <w:szCs w:val="30"/>
              </w:rPr>
            </w:pPr>
            <w:bookmarkStart w:id="2" w:name="_Hlk204953479"/>
            <w:r>
              <w:rPr>
                <w:rFonts w:ascii="宋体" w:hAnsi="宋体" w:hint="eastAsia"/>
                <w:b/>
                <w:bCs/>
                <w:kern w:val="0"/>
                <w:szCs w:val="30"/>
              </w:rPr>
              <w:t xml:space="preserve">第一节 </w:t>
            </w:r>
            <w:r>
              <w:rPr>
                <w:rFonts w:ascii="宋体" w:hAnsi="宋体"/>
                <w:b/>
                <w:bCs/>
                <w:kern w:val="0"/>
                <w:szCs w:val="30"/>
              </w:rPr>
              <w:t xml:space="preserve"> </w:t>
            </w:r>
            <w:r>
              <w:rPr>
                <w:rFonts w:ascii="宋体" w:hAnsi="宋体" w:hint="eastAsia"/>
                <w:b/>
                <w:bCs/>
                <w:kern w:val="0"/>
                <w:szCs w:val="30"/>
              </w:rPr>
              <w:t>股份发行</w:t>
            </w:r>
          </w:p>
        </w:tc>
        <w:tc>
          <w:tcPr>
            <w:tcW w:w="4678" w:type="dxa"/>
            <w:tcBorders>
              <w:top w:val="single" w:sz="4" w:space="0" w:color="auto"/>
              <w:left w:val="single" w:sz="4" w:space="0" w:color="auto"/>
              <w:bottom w:val="single" w:sz="4" w:space="0" w:color="auto"/>
              <w:right w:val="single" w:sz="4" w:space="0" w:color="auto"/>
            </w:tcBorders>
          </w:tcPr>
          <w:p w14:paraId="1D979A09" w14:textId="77777777" w:rsidR="00593F1F" w:rsidRDefault="00000000">
            <w:pPr>
              <w:spacing w:line="360" w:lineRule="exact"/>
              <w:jc w:val="center"/>
              <w:rPr>
                <w:rFonts w:ascii="宋体" w:hAnsi="宋体"/>
                <w:b/>
                <w:bCs/>
                <w:kern w:val="0"/>
                <w:szCs w:val="30"/>
              </w:rPr>
            </w:pPr>
            <w:r>
              <w:rPr>
                <w:rFonts w:ascii="宋体" w:hAnsi="宋体" w:hint="eastAsia"/>
                <w:b/>
                <w:bCs/>
                <w:kern w:val="0"/>
                <w:szCs w:val="30"/>
              </w:rPr>
              <w:t xml:space="preserve">第一节 </w:t>
            </w:r>
            <w:r>
              <w:rPr>
                <w:rFonts w:ascii="宋体" w:hAnsi="宋体"/>
                <w:b/>
                <w:bCs/>
                <w:kern w:val="0"/>
                <w:szCs w:val="30"/>
              </w:rPr>
              <w:t xml:space="preserve"> </w:t>
            </w:r>
            <w:r>
              <w:rPr>
                <w:rFonts w:ascii="宋体" w:hAnsi="宋体" w:hint="eastAsia"/>
                <w:b/>
                <w:bCs/>
                <w:kern w:val="0"/>
                <w:szCs w:val="30"/>
              </w:rPr>
              <w:t>股份发行</w:t>
            </w:r>
          </w:p>
        </w:tc>
      </w:tr>
      <w:bookmarkEnd w:id="2"/>
      <w:tr w:rsidR="00593F1F" w14:paraId="31CC636A" w14:textId="77777777">
        <w:trPr>
          <w:trHeight w:val="1110"/>
          <w:jc w:val="center"/>
        </w:trPr>
        <w:tc>
          <w:tcPr>
            <w:tcW w:w="4536" w:type="dxa"/>
            <w:tcBorders>
              <w:top w:val="single" w:sz="4" w:space="0" w:color="auto"/>
              <w:left w:val="single" w:sz="4" w:space="0" w:color="auto"/>
              <w:bottom w:val="single" w:sz="4" w:space="0" w:color="auto"/>
              <w:right w:val="single" w:sz="4" w:space="0" w:color="auto"/>
            </w:tcBorders>
          </w:tcPr>
          <w:p w14:paraId="17CDA8A2"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第十六条</w:t>
            </w:r>
          </w:p>
          <w:p w14:paraId="47CB1296"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公司股份的发行，实行公开、公平、公正的原则，同种类的每一股份应当具有同等权利。</w:t>
            </w:r>
          </w:p>
          <w:p w14:paraId="5494E61F" w14:textId="77777777" w:rsidR="00593F1F" w:rsidRDefault="00000000">
            <w:pPr>
              <w:spacing w:line="360" w:lineRule="exact"/>
              <w:ind w:firstLineChars="200" w:firstLine="420"/>
              <w:rPr>
                <w:rFonts w:ascii="宋体" w:hAnsi="宋体"/>
                <w:b/>
                <w:kern w:val="0"/>
                <w:szCs w:val="30"/>
              </w:rPr>
            </w:pPr>
            <w:r>
              <w:rPr>
                <w:rFonts w:ascii="宋体" w:hAnsi="宋体"/>
                <w:kern w:val="0"/>
                <w:szCs w:val="30"/>
              </w:rPr>
              <w:t>同次发行的同种类股票，每股的发行条件和价格应当相同；任何单位或者个人所认购的股份，每股应当支付相同价额。</w:t>
            </w:r>
          </w:p>
        </w:tc>
        <w:tc>
          <w:tcPr>
            <w:tcW w:w="4678" w:type="dxa"/>
            <w:tcBorders>
              <w:top w:val="single" w:sz="4" w:space="0" w:color="auto"/>
              <w:left w:val="single" w:sz="4" w:space="0" w:color="auto"/>
              <w:bottom w:val="single" w:sz="4" w:space="0" w:color="auto"/>
              <w:right w:val="single" w:sz="4" w:space="0" w:color="auto"/>
            </w:tcBorders>
          </w:tcPr>
          <w:p w14:paraId="6F4D2719" w14:textId="77777777" w:rsidR="00593F1F" w:rsidRDefault="00000000" w:rsidP="00F10F3F">
            <w:pPr>
              <w:tabs>
                <w:tab w:val="left" w:pos="1090"/>
              </w:tabs>
              <w:spacing w:line="360" w:lineRule="exact"/>
              <w:rPr>
                <w:rStyle w:val="spansect2Title"/>
                <w:rFonts w:ascii="宋体" w:hAnsi="宋体" w:cs="宋体"/>
                <w:szCs w:val="21"/>
              </w:rPr>
            </w:pPr>
            <w:r w:rsidRPr="00F10F3F">
              <w:rPr>
                <w:rFonts w:ascii="宋体" w:hAnsi="宋体" w:hint="eastAsia"/>
                <w:b/>
                <w:bCs/>
                <w:kern w:val="0"/>
                <w:szCs w:val="30"/>
              </w:rPr>
              <w:t>第十七条</w:t>
            </w:r>
            <w:r>
              <w:rPr>
                <w:rStyle w:val="spansect2Title"/>
                <w:rFonts w:ascii="宋体" w:hAnsi="宋体" w:cs="宋体" w:hint="eastAsia"/>
                <w:szCs w:val="21"/>
              </w:rPr>
              <w:t xml:space="preserve"> </w:t>
            </w:r>
          </w:p>
          <w:p w14:paraId="7DE1E33D" w14:textId="77777777" w:rsidR="00593F1F" w:rsidRDefault="00000000">
            <w:pPr>
              <w:spacing w:line="360" w:lineRule="exact"/>
              <w:ind w:firstLineChars="200" w:firstLine="420"/>
              <w:rPr>
                <w:rFonts w:ascii="宋体" w:hAnsi="宋体"/>
                <w:kern w:val="0"/>
                <w:szCs w:val="30"/>
              </w:rPr>
            </w:pPr>
            <w:bookmarkStart w:id="3" w:name="OLE_LINK5"/>
            <w:r>
              <w:rPr>
                <w:rFonts w:ascii="宋体" w:hAnsi="宋体"/>
                <w:kern w:val="0"/>
                <w:szCs w:val="30"/>
              </w:rPr>
              <w:t>公司股份的发行，实行公开、公平、公正的原则，</w:t>
            </w:r>
            <w:r>
              <w:rPr>
                <w:rFonts w:ascii="宋体" w:hAnsi="宋体"/>
                <w:b/>
                <w:bCs/>
                <w:kern w:val="0"/>
                <w:szCs w:val="30"/>
              </w:rPr>
              <w:t>同</w:t>
            </w:r>
            <w:r>
              <w:rPr>
                <w:rFonts w:ascii="宋体" w:hAnsi="宋体" w:hint="eastAsia"/>
                <w:b/>
                <w:bCs/>
                <w:kern w:val="0"/>
                <w:szCs w:val="30"/>
              </w:rPr>
              <w:t>类别</w:t>
            </w:r>
            <w:r>
              <w:rPr>
                <w:rFonts w:ascii="宋体" w:hAnsi="宋体"/>
                <w:b/>
                <w:bCs/>
                <w:kern w:val="0"/>
                <w:szCs w:val="30"/>
              </w:rPr>
              <w:t>的</w:t>
            </w:r>
            <w:r>
              <w:rPr>
                <w:rFonts w:ascii="宋体" w:hAnsi="宋体"/>
                <w:kern w:val="0"/>
                <w:szCs w:val="30"/>
              </w:rPr>
              <w:t>每一股份具有同等权利。</w:t>
            </w:r>
          </w:p>
          <w:p w14:paraId="5DD7906C" w14:textId="77777777" w:rsidR="00593F1F" w:rsidRDefault="00000000">
            <w:pPr>
              <w:spacing w:line="360" w:lineRule="exact"/>
              <w:ind w:firstLineChars="200" w:firstLine="420"/>
              <w:rPr>
                <w:rFonts w:ascii="宋体" w:hAnsi="宋体"/>
                <w:b/>
                <w:kern w:val="0"/>
                <w:szCs w:val="30"/>
              </w:rPr>
            </w:pPr>
            <w:r>
              <w:rPr>
                <w:rFonts w:ascii="宋体" w:hAnsi="宋体"/>
                <w:kern w:val="0"/>
                <w:szCs w:val="30"/>
              </w:rPr>
              <w:t>同次发行的</w:t>
            </w:r>
            <w:r>
              <w:rPr>
                <w:rFonts w:ascii="宋体" w:hAnsi="宋体"/>
                <w:b/>
                <w:bCs/>
                <w:kern w:val="0"/>
                <w:szCs w:val="30"/>
              </w:rPr>
              <w:t>同</w:t>
            </w:r>
            <w:r>
              <w:rPr>
                <w:rFonts w:ascii="宋体" w:hAnsi="宋体" w:hint="eastAsia"/>
                <w:b/>
                <w:bCs/>
                <w:kern w:val="0"/>
                <w:szCs w:val="30"/>
              </w:rPr>
              <w:t>类别股份</w:t>
            </w:r>
            <w:r>
              <w:rPr>
                <w:rFonts w:ascii="宋体" w:hAnsi="宋体"/>
                <w:kern w:val="0"/>
                <w:szCs w:val="30"/>
              </w:rPr>
              <w:t>，每股的发行条件和价格相同；</w:t>
            </w:r>
            <w:r>
              <w:rPr>
                <w:rFonts w:ascii="宋体" w:hAnsi="宋体"/>
                <w:b/>
                <w:bCs/>
                <w:kern w:val="0"/>
                <w:szCs w:val="30"/>
              </w:rPr>
              <w:t>认购</w:t>
            </w:r>
            <w:r>
              <w:rPr>
                <w:rFonts w:ascii="宋体" w:hAnsi="宋体" w:hint="eastAsia"/>
                <w:b/>
                <w:bCs/>
                <w:kern w:val="0"/>
                <w:szCs w:val="30"/>
              </w:rPr>
              <w:t>人</w:t>
            </w:r>
            <w:r>
              <w:rPr>
                <w:rFonts w:ascii="宋体" w:hAnsi="宋体" w:hint="eastAsia"/>
                <w:kern w:val="0"/>
                <w:szCs w:val="30"/>
              </w:rPr>
              <w:t>所认购</w:t>
            </w:r>
            <w:r>
              <w:rPr>
                <w:rFonts w:ascii="宋体" w:hAnsi="宋体"/>
                <w:kern w:val="0"/>
                <w:szCs w:val="30"/>
              </w:rPr>
              <w:t>的股份，</w:t>
            </w:r>
            <w:r>
              <w:rPr>
                <w:rFonts w:ascii="宋体" w:hAnsi="宋体"/>
                <w:b/>
                <w:bCs/>
                <w:kern w:val="0"/>
                <w:szCs w:val="30"/>
              </w:rPr>
              <w:t>每股支付相同价额。</w:t>
            </w:r>
            <w:bookmarkEnd w:id="3"/>
          </w:p>
        </w:tc>
      </w:tr>
      <w:tr w:rsidR="00593F1F" w14:paraId="6DFE70A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90EADBB" w14:textId="77777777" w:rsidR="00593F1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第十七条</w:t>
            </w:r>
          </w:p>
          <w:p w14:paraId="132B98B5" w14:textId="77777777" w:rsidR="00593F1F" w:rsidRDefault="00000000">
            <w:pPr>
              <w:spacing w:line="360" w:lineRule="exact"/>
              <w:ind w:firstLineChars="200" w:firstLine="420"/>
              <w:rPr>
                <w:rFonts w:ascii="宋体" w:hAnsi="宋体"/>
                <w:b/>
                <w:kern w:val="0"/>
                <w:szCs w:val="30"/>
              </w:rPr>
            </w:pPr>
            <w:r>
              <w:rPr>
                <w:rFonts w:ascii="宋体" w:hAnsi="宋体"/>
                <w:kern w:val="0"/>
                <w:szCs w:val="30"/>
              </w:rPr>
              <w:t>公司发行的股票，以人民币标明面值。</w:t>
            </w:r>
          </w:p>
        </w:tc>
        <w:tc>
          <w:tcPr>
            <w:tcW w:w="4678" w:type="dxa"/>
            <w:tcBorders>
              <w:top w:val="single" w:sz="4" w:space="0" w:color="auto"/>
              <w:left w:val="single" w:sz="4" w:space="0" w:color="auto"/>
              <w:bottom w:val="single" w:sz="4" w:space="0" w:color="auto"/>
              <w:right w:val="single" w:sz="4" w:space="0" w:color="auto"/>
            </w:tcBorders>
          </w:tcPr>
          <w:p w14:paraId="0A8E0CF5" w14:textId="77777777" w:rsidR="00593F1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第十八条</w:t>
            </w:r>
          </w:p>
          <w:p w14:paraId="0693C523" w14:textId="77777777" w:rsidR="00593F1F" w:rsidRDefault="00000000">
            <w:pPr>
              <w:spacing w:line="360" w:lineRule="exact"/>
              <w:ind w:firstLineChars="200" w:firstLine="420"/>
              <w:rPr>
                <w:rFonts w:ascii="宋体" w:hAnsi="宋体"/>
                <w:b/>
                <w:kern w:val="0"/>
                <w:szCs w:val="30"/>
              </w:rPr>
            </w:pPr>
            <w:r>
              <w:rPr>
                <w:rFonts w:ascii="宋体" w:hAnsi="宋体"/>
                <w:kern w:val="0"/>
                <w:szCs w:val="30"/>
              </w:rPr>
              <w:t>公司发行的</w:t>
            </w:r>
            <w:r>
              <w:rPr>
                <w:rFonts w:ascii="宋体" w:hAnsi="宋体" w:hint="eastAsia"/>
                <w:b/>
                <w:bCs/>
                <w:kern w:val="0"/>
                <w:szCs w:val="30"/>
              </w:rPr>
              <w:t>面额股</w:t>
            </w:r>
            <w:r>
              <w:rPr>
                <w:rFonts w:ascii="宋体" w:hAnsi="宋体"/>
                <w:kern w:val="0"/>
                <w:szCs w:val="30"/>
              </w:rPr>
              <w:t>，以人民币标明面值。</w:t>
            </w:r>
          </w:p>
        </w:tc>
      </w:tr>
      <w:tr w:rsidR="00593F1F" w14:paraId="5F4327A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535C06A"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第十九条</w:t>
            </w:r>
          </w:p>
          <w:p w14:paraId="0A23906E" w14:textId="77777777" w:rsidR="00593F1F" w:rsidRDefault="00000000">
            <w:pPr>
              <w:spacing w:line="360" w:lineRule="exact"/>
              <w:ind w:firstLineChars="200" w:firstLine="420"/>
              <w:rPr>
                <w:rFonts w:ascii="宋体" w:hAnsi="宋体"/>
                <w:kern w:val="0"/>
                <w:szCs w:val="30"/>
              </w:rPr>
            </w:pPr>
            <w:r>
              <w:rPr>
                <w:rFonts w:ascii="宋体" w:hAnsi="宋体" w:hint="eastAsia"/>
                <w:kern w:val="0"/>
                <w:szCs w:val="30"/>
              </w:rPr>
              <w:t>公司经批准发行的普通股总数为</w:t>
            </w:r>
            <w:r>
              <w:rPr>
                <w:rFonts w:ascii="宋体" w:hAnsi="宋体" w:hint="eastAsia"/>
                <w:kern w:val="0"/>
                <w:szCs w:val="30"/>
              </w:rPr>
              <w:lastRenderedPageBreak/>
              <w:t>41,</w:t>
            </w:r>
            <w:r>
              <w:rPr>
                <w:rFonts w:ascii="宋体" w:hAnsi="宋体"/>
                <w:kern w:val="0"/>
                <w:szCs w:val="30"/>
              </w:rPr>
              <w:t>396.1015</w:t>
            </w:r>
            <w:r>
              <w:rPr>
                <w:rFonts w:ascii="宋体" w:hAnsi="宋体" w:hint="eastAsia"/>
                <w:kern w:val="0"/>
                <w:szCs w:val="30"/>
              </w:rPr>
              <w:t>万股，成立时向包括控股股东沧州大化集团有限责任公司在内的5家发起人发行17,933.16万股。</w:t>
            </w:r>
          </w:p>
        </w:tc>
        <w:tc>
          <w:tcPr>
            <w:tcW w:w="4678" w:type="dxa"/>
            <w:tcBorders>
              <w:top w:val="single" w:sz="4" w:space="0" w:color="auto"/>
              <w:left w:val="single" w:sz="4" w:space="0" w:color="auto"/>
              <w:bottom w:val="single" w:sz="4" w:space="0" w:color="auto"/>
              <w:right w:val="single" w:sz="4" w:space="0" w:color="auto"/>
            </w:tcBorders>
          </w:tcPr>
          <w:p w14:paraId="11689159" w14:textId="77777777" w:rsidR="00593F1F" w:rsidRPr="00F10F3F" w:rsidRDefault="00000000" w:rsidP="00F10F3F">
            <w:pPr>
              <w:tabs>
                <w:tab w:val="left" w:pos="1090"/>
              </w:tabs>
              <w:spacing w:line="360" w:lineRule="exact"/>
              <w:rPr>
                <w:rFonts w:ascii="宋体" w:hAnsi="宋体"/>
                <w:b/>
                <w:bCs/>
                <w:kern w:val="0"/>
                <w:szCs w:val="30"/>
              </w:rPr>
            </w:pPr>
            <w:bookmarkStart w:id="4" w:name="OLE_LINK17"/>
            <w:r w:rsidRPr="00F10F3F">
              <w:rPr>
                <w:rFonts w:ascii="宋体" w:hAnsi="宋体" w:hint="eastAsia"/>
                <w:b/>
                <w:bCs/>
                <w:kern w:val="0"/>
                <w:szCs w:val="30"/>
              </w:rPr>
              <w:lastRenderedPageBreak/>
              <w:t>第二十条</w:t>
            </w:r>
          </w:p>
          <w:bookmarkEnd w:id="4"/>
          <w:p w14:paraId="739CBE73" w14:textId="77777777" w:rsidR="00593F1F" w:rsidRDefault="00000000">
            <w:pPr>
              <w:spacing w:line="360" w:lineRule="exact"/>
              <w:ind w:firstLineChars="200" w:firstLine="422"/>
              <w:rPr>
                <w:rFonts w:ascii="宋体" w:hAnsi="宋体"/>
                <w:b/>
                <w:bCs/>
                <w:kern w:val="0"/>
                <w:szCs w:val="30"/>
              </w:rPr>
            </w:pPr>
            <w:r>
              <w:rPr>
                <w:rFonts w:ascii="宋体" w:hAnsi="宋体" w:hint="eastAsia"/>
                <w:b/>
                <w:bCs/>
                <w:kern w:val="0"/>
                <w:szCs w:val="30"/>
              </w:rPr>
              <w:t>公司成立时向包括控股股东沧州大化集团有</w:t>
            </w:r>
            <w:r>
              <w:rPr>
                <w:rFonts w:ascii="宋体" w:hAnsi="宋体" w:hint="eastAsia"/>
                <w:b/>
                <w:bCs/>
                <w:kern w:val="0"/>
                <w:szCs w:val="30"/>
              </w:rPr>
              <w:lastRenderedPageBreak/>
              <w:t>限责任公司在内的5家发起人发行17,933.16万股。</w:t>
            </w:r>
          </w:p>
        </w:tc>
      </w:tr>
      <w:tr w:rsidR="00593F1F" w14:paraId="4278A237"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E561940"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lastRenderedPageBreak/>
              <w:t>第二十条</w:t>
            </w:r>
          </w:p>
          <w:p w14:paraId="38137A53" w14:textId="77777777" w:rsidR="00593F1F" w:rsidRDefault="00000000">
            <w:pPr>
              <w:spacing w:line="360" w:lineRule="exact"/>
              <w:ind w:firstLineChars="200" w:firstLine="420"/>
              <w:rPr>
                <w:rFonts w:ascii="宋体" w:hAnsi="宋体"/>
                <w:b/>
                <w:bCs/>
                <w:kern w:val="0"/>
                <w:szCs w:val="30"/>
              </w:rPr>
            </w:pPr>
            <w:r>
              <w:rPr>
                <w:rFonts w:ascii="宋体" w:hAnsi="宋体"/>
                <w:kern w:val="0"/>
                <w:szCs w:val="30"/>
              </w:rPr>
              <w:t>公司股份总数为</w:t>
            </w:r>
            <w:r>
              <w:rPr>
                <w:rFonts w:ascii="宋体" w:hAnsi="宋体" w:hint="eastAsia"/>
                <w:kern w:val="0"/>
                <w:szCs w:val="30"/>
              </w:rPr>
              <w:t>41,</w:t>
            </w:r>
            <w:r>
              <w:rPr>
                <w:rFonts w:ascii="宋体" w:hAnsi="宋体"/>
                <w:kern w:val="0"/>
                <w:szCs w:val="30"/>
              </w:rPr>
              <w:t>396.1015</w:t>
            </w:r>
            <w:r>
              <w:rPr>
                <w:rFonts w:ascii="宋体" w:hAnsi="宋体" w:hint="eastAsia"/>
                <w:kern w:val="0"/>
                <w:szCs w:val="30"/>
              </w:rPr>
              <w:t>万股</w:t>
            </w:r>
            <w:r>
              <w:rPr>
                <w:rFonts w:ascii="宋体" w:hAnsi="宋体"/>
                <w:kern w:val="0"/>
                <w:szCs w:val="30"/>
              </w:rPr>
              <w:t>，</w:t>
            </w:r>
            <w:r>
              <w:rPr>
                <w:rFonts w:ascii="宋体" w:hAnsi="宋体" w:hint="eastAsia"/>
                <w:kern w:val="0"/>
                <w:szCs w:val="30"/>
              </w:rPr>
              <w:t>全部为</w:t>
            </w:r>
            <w:r>
              <w:rPr>
                <w:rFonts w:ascii="宋体" w:hAnsi="宋体"/>
                <w:kern w:val="0"/>
                <w:szCs w:val="30"/>
              </w:rPr>
              <w:t>普通股。</w:t>
            </w:r>
          </w:p>
        </w:tc>
        <w:tc>
          <w:tcPr>
            <w:tcW w:w="4678" w:type="dxa"/>
            <w:tcBorders>
              <w:top w:val="single" w:sz="4" w:space="0" w:color="auto"/>
              <w:left w:val="single" w:sz="4" w:space="0" w:color="auto"/>
              <w:bottom w:val="single" w:sz="4" w:space="0" w:color="auto"/>
              <w:right w:val="single" w:sz="4" w:space="0" w:color="auto"/>
            </w:tcBorders>
          </w:tcPr>
          <w:p w14:paraId="5E48A654"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第二十一条</w:t>
            </w:r>
          </w:p>
          <w:p w14:paraId="2421DF1A" w14:textId="77777777" w:rsidR="00593F1F" w:rsidRDefault="00000000">
            <w:pPr>
              <w:spacing w:line="360" w:lineRule="exact"/>
              <w:ind w:firstLineChars="200" w:firstLine="420"/>
              <w:rPr>
                <w:rFonts w:ascii="宋体" w:hAnsi="宋体"/>
                <w:b/>
                <w:bCs/>
                <w:kern w:val="0"/>
                <w:szCs w:val="30"/>
              </w:rPr>
            </w:pPr>
            <w:r>
              <w:rPr>
                <w:rFonts w:ascii="宋体" w:hAnsi="宋体"/>
                <w:kern w:val="0"/>
                <w:szCs w:val="30"/>
              </w:rPr>
              <w:t>公司</w:t>
            </w:r>
            <w:r>
              <w:rPr>
                <w:rFonts w:ascii="宋体" w:hAnsi="宋体" w:hint="eastAsia"/>
                <w:b/>
                <w:bCs/>
                <w:kern w:val="0"/>
                <w:szCs w:val="30"/>
              </w:rPr>
              <w:t>已发行的</w:t>
            </w:r>
            <w:r>
              <w:rPr>
                <w:rFonts w:ascii="宋体" w:hAnsi="宋体"/>
                <w:kern w:val="0"/>
                <w:szCs w:val="30"/>
              </w:rPr>
              <w:t>股份</w:t>
            </w:r>
            <w:r>
              <w:rPr>
                <w:rFonts w:ascii="宋体" w:hAnsi="宋体"/>
                <w:b/>
                <w:bCs/>
                <w:kern w:val="0"/>
                <w:szCs w:val="30"/>
              </w:rPr>
              <w:t>数</w:t>
            </w:r>
            <w:r>
              <w:rPr>
                <w:rFonts w:ascii="宋体" w:hAnsi="宋体"/>
                <w:kern w:val="0"/>
                <w:szCs w:val="30"/>
              </w:rPr>
              <w:t>为</w:t>
            </w:r>
            <w:r>
              <w:rPr>
                <w:rFonts w:ascii="宋体" w:hAnsi="宋体" w:hint="eastAsia"/>
                <w:kern w:val="0"/>
                <w:szCs w:val="30"/>
              </w:rPr>
              <w:t>41,</w:t>
            </w:r>
            <w:r>
              <w:rPr>
                <w:rFonts w:ascii="宋体" w:hAnsi="宋体"/>
                <w:kern w:val="0"/>
                <w:szCs w:val="30"/>
              </w:rPr>
              <w:t>396.1015</w:t>
            </w:r>
            <w:r>
              <w:rPr>
                <w:rFonts w:ascii="宋体" w:hAnsi="宋体" w:hint="eastAsia"/>
                <w:kern w:val="0"/>
                <w:szCs w:val="30"/>
              </w:rPr>
              <w:t>万股</w:t>
            </w:r>
            <w:r>
              <w:rPr>
                <w:rFonts w:ascii="宋体" w:hAnsi="宋体"/>
                <w:kern w:val="0"/>
                <w:szCs w:val="30"/>
              </w:rPr>
              <w:t>，</w:t>
            </w:r>
            <w:r>
              <w:rPr>
                <w:rFonts w:ascii="宋体" w:hAnsi="宋体" w:hint="eastAsia"/>
                <w:kern w:val="0"/>
                <w:szCs w:val="30"/>
              </w:rPr>
              <w:t>全部为</w:t>
            </w:r>
            <w:r>
              <w:rPr>
                <w:rFonts w:ascii="宋体" w:hAnsi="宋体"/>
                <w:kern w:val="0"/>
                <w:szCs w:val="30"/>
              </w:rPr>
              <w:t>普通股。</w:t>
            </w:r>
          </w:p>
        </w:tc>
      </w:tr>
      <w:tr w:rsidR="00593F1F" w14:paraId="6917894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8F3F38B"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第二十一条</w:t>
            </w:r>
          </w:p>
          <w:p w14:paraId="31D2F3FD"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公司或公司的子公司（包括公司的附属企业）不以赠与、垫资、担保、补偿或贷款等形式，对购买或者拟购买公司股份的人提供任何资助。</w:t>
            </w:r>
          </w:p>
          <w:p w14:paraId="04E6F83F" w14:textId="77777777" w:rsidR="00593F1F" w:rsidRDefault="00593F1F">
            <w:pPr>
              <w:spacing w:line="360" w:lineRule="exact"/>
              <w:ind w:firstLine="420"/>
              <w:rPr>
                <w:rFonts w:ascii="宋体" w:hAnsi="宋体"/>
                <w:b/>
                <w:bCs/>
                <w:kern w:val="0"/>
                <w:szCs w:val="30"/>
              </w:rPr>
            </w:pPr>
          </w:p>
        </w:tc>
        <w:tc>
          <w:tcPr>
            <w:tcW w:w="4678" w:type="dxa"/>
            <w:tcBorders>
              <w:top w:val="single" w:sz="4" w:space="0" w:color="auto"/>
              <w:left w:val="single" w:sz="4" w:space="0" w:color="auto"/>
              <w:bottom w:val="single" w:sz="4" w:space="0" w:color="auto"/>
              <w:right w:val="single" w:sz="4" w:space="0" w:color="auto"/>
            </w:tcBorders>
          </w:tcPr>
          <w:p w14:paraId="2BCE395E"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第二十二条</w:t>
            </w:r>
          </w:p>
          <w:p w14:paraId="217B92A2" w14:textId="77777777" w:rsidR="00593F1F" w:rsidRPr="00F01BAA" w:rsidRDefault="00000000">
            <w:pPr>
              <w:widowControl/>
              <w:spacing w:line="360" w:lineRule="exact"/>
              <w:ind w:firstLineChars="200" w:firstLine="420"/>
              <w:rPr>
                <w:rStyle w:val="spansect2Title"/>
                <w:rFonts w:cs="宋体"/>
                <w:b w:val="0"/>
                <w:bCs w:val="0"/>
                <w:szCs w:val="21"/>
              </w:rPr>
            </w:pPr>
            <w:bookmarkStart w:id="5" w:name="_Hlk197439998"/>
            <w:r w:rsidRPr="00F01BAA">
              <w:rPr>
                <w:rStyle w:val="spansect2Title"/>
                <w:rFonts w:cs="宋体" w:hint="eastAsia"/>
                <w:b w:val="0"/>
                <w:bCs w:val="0"/>
                <w:szCs w:val="21"/>
              </w:rPr>
              <w:t>公司或</w:t>
            </w:r>
            <w:r w:rsidRPr="00F01BAA">
              <w:rPr>
                <w:rStyle w:val="spansect2Title"/>
                <w:rFonts w:cs="宋体" w:hint="eastAsia"/>
                <w:szCs w:val="21"/>
              </w:rPr>
              <w:t>者</w:t>
            </w:r>
            <w:r w:rsidRPr="00F01BAA">
              <w:rPr>
                <w:rStyle w:val="spansect2Title"/>
                <w:rFonts w:cs="宋体" w:hint="eastAsia"/>
                <w:b w:val="0"/>
                <w:bCs w:val="0"/>
                <w:szCs w:val="21"/>
              </w:rPr>
              <w:t>公司的子公司（包括公司的附属企业）不得以赠与、垫资、担保、</w:t>
            </w:r>
            <w:r w:rsidRPr="00F01BAA">
              <w:rPr>
                <w:rStyle w:val="spansect2Title"/>
                <w:rFonts w:cs="宋体" w:hint="eastAsia"/>
                <w:szCs w:val="21"/>
              </w:rPr>
              <w:t>借款</w:t>
            </w:r>
            <w:r w:rsidRPr="00F01BAA">
              <w:rPr>
                <w:rStyle w:val="spansect2Title"/>
                <w:rFonts w:cs="宋体" w:hint="eastAsia"/>
                <w:b w:val="0"/>
                <w:bCs w:val="0"/>
                <w:szCs w:val="21"/>
              </w:rPr>
              <w:t>等形式，为他人取得本公司或者其母公司的股份提供财务资助，公司实施员工持股计划的除外。</w:t>
            </w:r>
          </w:p>
          <w:p w14:paraId="1CB50F45" w14:textId="77777777" w:rsidR="00593F1F" w:rsidRPr="00F01BAA" w:rsidRDefault="00000000">
            <w:pPr>
              <w:spacing w:line="360" w:lineRule="exact"/>
              <w:ind w:firstLineChars="200" w:firstLine="422"/>
              <w:rPr>
                <w:rFonts w:ascii="宋体" w:hAnsi="宋体"/>
                <w:kern w:val="0"/>
                <w:szCs w:val="30"/>
              </w:rPr>
            </w:pPr>
            <w:r w:rsidRPr="00F01BAA">
              <w:rPr>
                <w:rStyle w:val="spansect2Title"/>
                <w:rFonts w:cs="宋体" w:hint="eastAsia"/>
                <w:szCs w:val="21"/>
              </w:rPr>
              <w:t>为公司利益，经股东会决议，或者董事会按照本章程或者股东会的授权作出决议，公司可以为他人取得本公司或者其母公司的股份提供财务资助，但财务资助的累计总额不得超过已发行股本总额的百分之十。董事会作出决议应当经全体董事的三分之二以上通过。</w:t>
            </w:r>
            <w:bookmarkEnd w:id="5"/>
          </w:p>
        </w:tc>
      </w:tr>
      <w:tr w:rsidR="00593F1F" w14:paraId="41157726" w14:textId="77777777">
        <w:trPr>
          <w:trHeight w:val="456"/>
          <w:jc w:val="center"/>
        </w:trPr>
        <w:tc>
          <w:tcPr>
            <w:tcW w:w="4536" w:type="dxa"/>
            <w:tcBorders>
              <w:top w:val="single" w:sz="4" w:space="0" w:color="auto"/>
              <w:left w:val="single" w:sz="4" w:space="0" w:color="auto"/>
              <w:bottom w:val="single" w:sz="4" w:space="0" w:color="auto"/>
              <w:right w:val="single" w:sz="4" w:space="0" w:color="auto"/>
            </w:tcBorders>
          </w:tcPr>
          <w:p w14:paraId="46FB5ADD" w14:textId="77777777" w:rsidR="00593F1F" w:rsidRDefault="00000000">
            <w:pPr>
              <w:spacing w:line="360" w:lineRule="exact"/>
              <w:jc w:val="center"/>
              <w:rPr>
                <w:rFonts w:ascii="宋体" w:hAnsi="宋体"/>
                <w:kern w:val="0"/>
                <w:szCs w:val="30"/>
              </w:rPr>
            </w:pPr>
            <w:bookmarkStart w:id="6" w:name="_Hlk204953535"/>
            <w:r>
              <w:rPr>
                <w:rFonts w:ascii="宋体" w:hAnsi="宋体" w:hint="eastAsia"/>
                <w:kern w:val="0"/>
                <w:szCs w:val="30"/>
              </w:rPr>
              <w:t xml:space="preserve">第二节 </w:t>
            </w:r>
            <w:r>
              <w:rPr>
                <w:rFonts w:ascii="宋体" w:hAnsi="宋体"/>
                <w:kern w:val="0"/>
                <w:szCs w:val="30"/>
              </w:rPr>
              <w:t xml:space="preserve"> </w:t>
            </w:r>
            <w:r>
              <w:rPr>
                <w:rFonts w:ascii="宋体" w:hAnsi="宋体" w:hint="eastAsia"/>
                <w:kern w:val="0"/>
                <w:szCs w:val="30"/>
              </w:rPr>
              <w:t>股份增减和回购</w:t>
            </w:r>
          </w:p>
        </w:tc>
        <w:tc>
          <w:tcPr>
            <w:tcW w:w="4678" w:type="dxa"/>
            <w:tcBorders>
              <w:top w:val="single" w:sz="4" w:space="0" w:color="auto"/>
              <w:left w:val="single" w:sz="4" w:space="0" w:color="auto"/>
              <w:bottom w:val="single" w:sz="4" w:space="0" w:color="auto"/>
              <w:right w:val="single" w:sz="4" w:space="0" w:color="auto"/>
            </w:tcBorders>
          </w:tcPr>
          <w:p w14:paraId="33D9AED9" w14:textId="77777777" w:rsidR="00593F1F" w:rsidRDefault="00000000">
            <w:pPr>
              <w:spacing w:line="360" w:lineRule="exact"/>
              <w:jc w:val="center"/>
              <w:rPr>
                <w:rFonts w:ascii="宋体" w:hAnsi="宋体"/>
                <w:kern w:val="0"/>
                <w:szCs w:val="30"/>
              </w:rPr>
            </w:pPr>
            <w:r>
              <w:rPr>
                <w:rFonts w:ascii="宋体" w:hAnsi="宋体" w:hint="eastAsia"/>
                <w:kern w:val="0"/>
                <w:szCs w:val="30"/>
              </w:rPr>
              <w:t xml:space="preserve">第二节 </w:t>
            </w:r>
            <w:r>
              <w:rPr>
                <w:rFonts w:ascii="宋体" w:hAnsi="宋体"/>
                <w:kern w:val="0"/>
                <w:szCs w:val="30"/>
              </w:rPr>
              <w:t xml:space="preserve"> </w:t>
            </w:r>
            <w:r>
              <w:rPr>
                <w:rFonts w:ascii="宋体" w:hAnsi="宋体" w:hint="eastAsia"/>
                <w:kern w:val="0"/>
                <w:szCs w:val="30"/>
              </w:rPr>
              <w:t>股份增减和回购</w:t>
            </w:r>
          </w:p>
        </w:tc>
      </w:tr>
      <w:bookmarkEnd w:id="6"/>
      <w:tr w:rsidR="00593F1F" w14:paraId="73C6C078"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F88CF1C"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第二十二条</w:t>
            </w:r>
          </w:p>
          <w:p w14:paraId="6E7E4AFF"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公司根据经营和发展的需要，依照法律、法规的规定，经股东大会分别作出决议，可以采用下列方式增加资本：</w:t>
            </w:r>
          </w:p>
          <w:p w14:paraId="7E101324"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（一）公开发行股份；</w:t>
            </w:r>
          </w:p>
          <w:p w14:paraId="49BB4BAE"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（二）非公开发行股份；</w:t>
            </w:r>
          </w:p>
          <w:p w14:paraId="315338F0"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（三）向现有股东派送红股；</w:t>
            </w:r>
          </w:p>
          <w:p w14:paraId="60BC2A26"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（四）以公积金转增股本；</w:t>
            </w:r>
          </w:p>
          <w:p w14:paraId="2DA9E147" w14:textId="77777777" w:rsidR="00593F1F" w:rsidRDefault="00000000">
            <w:pPr>
              <w:spacing w:line="360" w:lineRule="exact"/>
              <w:ind w:firstLineChars="200" w:firstLine="420"/>
              <w:rPr>
                <w:rFonts w:ascii="宋体" w:hAnsi="宋体"/>
                <w:b/>
                <w:bCs/>
                <w:kern w:val="0"/>
                <w:szCs w:val="30"/>
              </w:rPr>
            </w:pPr>
            <w:r>
              <w:rPr>
                <w:rFonts w:ascii="宋体" w:hAnsi="宋体"/>
                <w:kern w:val="0"/>
                <w:szCs w:val="30"/>
              </w:rPr>
              <w:t>（五）法律、行政法规规定以及中国证监会批准的其他方式。</w:t>
            </w:r>
          </w:p>
        </w:tc>
        <w:tc>
          <w:tcPr>
            <w:tcW w:w="4678" w:type="dxa"/>
            <w:tcBorders>
              <w:top w:val="single" w:sz="4" w:space="0" w:color="auto"/>
              <w:left w:val="single" w:sz="4" w:space="0" w:color="auto"/>
              <w:bottom w:val="single" w:sz="4" w:space="0" w:color="auto"/>
              <w:right w:val="single" w:sz="4" w:space="0" w:color="auto"/>
            </w:tcBorders>
          </w:tcPr>
          <w:p w14:paraId="693422BA"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第二十三条</w:t>
            </w:r>
          </w:p>
          <w:p w14:paraId="102533C8"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公司根据经营和发展的需要，依照法律、法规的规定，经</w:t>
            </w:r>
            <w:r>
              <w:rPr>
                <w:rFonts w:ascii="宋体" w:hAnsi="宋体"/>
                <w:b/>
                <w:kern w:val="0"/>
                <w:szCs w:val="30"/>
              </w:rPr>
              <w:t>股东</w:t>
            </w:r>
            <w:r>
              <w:rPr>
                <w:rFonts w:ascii="宋体" w:hAnsi="宋体"/>
                <w:b/>
                <w:bCs/>
                <w:kern w:val="0"/>
                <w:szCs w:val="30"/>
              </w:rPr>
              <w:t>会</w:t>
            </w:r>
            <w:r>
              <w:rPr>
                <w:rFonts w:ascii="宋体" w:hAnsi="宋体"/>
                <w:kern w:val="0"/>
                <w:szCs w:val="30"/>
              </w:rPr>
              <w:t>作出决议，可以采用下列方式增加资本：</w:t>
            </w:r>
          </w:p>
          <w:p w14:paraId="7E403CF2" w14:textId="77777777" w:rsidR="00593F1F" w:rsidRDefault="00000000">
            <w:pPr>
              <w:spacing w:line="360" w:lineRule="exact"/>
              <w:ind w:firstLineChars="200" w:firstLine="422"/>
              <w:rPr>
                <w:rFonts w:ascii="宋体" w:hAnsi="宋体"/>
                <w:b/>
                <w:bCs/>
                <w:kern w:val="0"/>
                <w:szCs w:val="30"/>
              </w:rPr>
            </w:pPr>
            <w:r>
              <w:rPr>
                <w:rFonts w:ascii="宋体" w:hAnsi="宋体"/>
                <w:b/>
                <w:bCs/>
                <w:kern w:val="0"/>
                <w:szCs w:val="30"/>
              </w:rPr>
              <w:t>（一）</w:t>
            </w:r>
            <w:r>
              <w:rPr>
                <w:rFonts w:ascii="宋体" w:hAnsi="宋体" w:hint="eastAsia"/>
                <w:b/>
                <w:bCs/>
                <w:kern w:val="0"/>
                <w:szCs w:val="30"/>
              </w:rPr>
              <w:t>向不特定对象</w:t>
            </w:r>
            <w:r>
              <w:rPr>
                <w:rFonts w:ascii="宋体" w:hAnsi="宋体"/>
                <w:kern w:val="0"/>
                <w:szCs w:val="30"/>
              </w:rPr>
              <w:t>发行股份；</w:t>
            </w:r>
          </w:p>
          <w:p w14:paraId="016F0016" w14:textId="77777777" w:rsidR="00593F1F" w:rsidRDefault="00000000">
            <w:pPr>
              <w:spacing w:line="360" w:lineRule="exact"/>
              <w:ind w:firstLineChars="200" w:firstLine="422"/>
              <w:rPr>
                <w:rFonts w:ascii="宋体" w:hAnsi="宋体"/>
                <w:b/>
                <w:bCs/>
                <w:kern w:val="0"/>
                <w:szCs w:val="30"/>
              </w:rPr>
            </w:pPr>
            <w:r>
              <w:rPr>
                <w:rFonts w:ascii="宋体" w:hAnsi="宋体"/>
                <w:b/>
                <w:bCs/>
                <w:kern w:val="0"/>
                <w:szCs w:val="30"/>
              </w:rPr>
              <w:t>（二）</w:t>
            </w:r>
            <w:r>
              <w:rPr>
                <w:rFonts w:ascii="宋体" w:hAnsi="宋体" w:hint="eastAsia"/>
                <w:b/>
                <w:bCs/>
                <w:kern w:val="0"/>
                <w:szCs w:val="30"/>
              </w:rPr>
              <w:t>向特定对象</w:t>
            </w:r>
            <w:r>
              <w:rPr>
                <w:rFonts w:ascii="宋体" w:hAnsi="宋体"/>
                <w:kern w:val="0"/>
                <w:szCs w:val="30"/>
              </w:rPr>
              <w:t>发行股份；</w:t>
            </w:r>
          </w:p>
          <w:p w14:paraId="1A62FC53"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（三）向现有股东派送红股；</w:t>
            </w:r>
          </w:p>
          <w:p w14:paraId="6276B5B2"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（四）以公积金转增股本；</w:t>
            </w:r>
          </w:p>
          <w:p w14:paraId="58CE0C9D" w14:textId="7EFC4563" w:rsidR="00593F1F" w:rsidRDefault="00000000" w:rsidP="008910A3">
            <w:pPr>
              <w:spacing w:line="360" w:lineRule="exact"/>
              <w:ind w:firstLineChars="200" w:firstLine="420"/>
              <w:rPr>
                <w:rFonts w:ascii="宋体" w:hAnsi="宋体"/>
                <w:b/>
                <w:bCs/>
                <w:kern w:val="0"/>
                <w:szCs w:val="30"/>
              </w:rPr>
            </w:pPr>
            <w:r>
              <w:rPr>
                <w:rFonts w:ascii="宋体" w:hAnsi="宋体"/>
                <w:kern w:val="0"/>
                <w:szCs w:val="30"/>
              </w:rPr>
              <w:t>（五）法律、行政法规规定以及中国证监会</w:t>
            </w:r>
            <w:r>
              <w:rPr>
                <w:rFonts w:ascii="宋体" w:hAnsi="宋体" w:hint="eastAsia"/>
                <w:b/>
                <w:bCs/>
                <w:kern w:val="0"/>
                <w:szCs w:val="30"/>
              </w:rPr>
              <w:t>规定</w:t>
            </w:r>
            <w:r>
              <w:rPr>
                <w:rFonts w:ascii="宋体" w:hAnsi="宋体"/>
                <w:kern w:val="0"/>
                <w:szCs w:val="30"/>
              </w:rPr>
              <w:t>的其他方式。</w:t>
            </w:r>
          </w:p>
        </w:tc>
      </w:tr>
      <w:tr w:rsidR="00593F1F" w14:paraId="1ECC4182"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AD2A8D7"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第二十四条</w:t>
            </w:r>
          </w:p>
          <w:p w14:paraId="6EA413A6"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公司在下列情况下，可以依照法律、行政法规、部门规章和本章程的规定，收购本公司的股份：</w:t>
            </w:r>
          </w:p>
          <w:p w14:paraId="2792B573"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（一）减少公司注册资本；</w:t>
            </w:r>
          </w:p>
          <w:p w14:paraId="4247D737"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（二）与持有本公司股票的其他公司合并；</w:t>
            </w:r>
          </w:p>
          <w:p w14:paraId="59183C09"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（三）将股份</w:t>
            </w:r>
            <w:r>
              <w:rPr>
                <w:rFonts w:ascii="宋体" w:hAnsi="宋体" w:hint="eastAsia"/>
                <w:kern w:val="0"/>
                <w:szCs w:val="30"/>
              </w:rPr>
              <w:t>用于员工持股计划或者股权激励；</w:t>
            </w:r>
          </w:p>
          <w:p w14:paraId="11C4040F"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（四）股东因对股东大会作出的公司合并、分立决议持异议，要求公司收购其股份的。</w:t>
            </w:r>
          </w:p>
          <w:p w14:paraId="27DC5E4F" w14:textId="77777777" w:rsidR="00593F1F" w:rsidRDefault="00000000">
            <w:pPr>
              <w:spacing w:line="360" w:lineRule="exact"/>
              <w:ind w:firstLineChars="200" w:firstLine="420"/>
              <w:rPr>
                <w:rFonts w:ascii="宋体" w:hAnsi="宋体"/>
                <w:kern w:val="0"/>
                <w:szCs w:val="30"/>
              </w:rPr>
            </w:pPr>
            <w:r>
              <w:rPr>
                <w:rFonts w:ascii="宋体" w:hAnsi="宋体" w:hint="eastAsia"/>
                <w:kern w:val="0"/>
                <w:szCs w:val="30"/>
              </w:rPr>
              <w:lastRenderedPageBreak/>
              <w:t>（五）将股份用于转换上市公司发行的可转换为股票的公司债券；</w:t>
            </w:r>
          </w:p>
          <w:p w14:paraId="4C1AD2A4" w14:textId="77777777" w:rsidR="00593F1F" w:rsidRDefault="00000000">
            <w:pPr>
              <w:spacing w:line="360" w:lineRule="exact"/>
              <w:ind w:firstLineChars="200" w:firstLine="420"/>
              <w:rPr>
                <w:rFonts w:ascii="宋体" w:hAnsi="宋体"/>
                <w:kern w:val="0"/>
                <w:szCs w:val="30"/>
              </w:rPr>
            </w:pPr>
            <w:r>
              <w:rPr>
                <w:rFonts w:ascii="宋体" w:hAnsi="宋体" w:hint="eastAsia"/>
                <w:kern w:val="0"/>
                <w:szCs w:val="30"/>
              </w:rPr>
              <w:t>（六）上市公司为维护公司价值及股东权益所必需。</w:t>
            </w:r>
          </w:p>
          <w:p w14:paraId="3C0FC488" w14:textId="77777777" w:rsidR="00593F1F" w:rsidRDefault="00000000">
            <w:pPr>
              <w:spacing w:line="360" w:lineRule="exact"/>
              <w:ind w:firstLineChars="200" w:firstLine="420"/>
              <w:rPr>
                <w:rFonts w:ascii="宋体" w:hAnsi="宋体"/>
                <w:b/>
                <w:bCs/>
                <w:kern w:val="0"/>
                <w:szCs w:val="30"/>
              </w:rPr>
            </w:pPr>
            <w:r>
              <w:rPr>
                <w:rFonts w:ascii="宋体" w:hAnsi="宋体"/>
                <w:kern w:val="0"/>
                <w:szCs w:val="30"/>
              </w:rPr>
              <w:t>除上述情形外，公司不进行买卖本公司股份的活动。</w:t>
            </w:r>
          </w:p>
        </w:tc>
        <w:tc>
          <w:tcPr>
            <w:tcW w:w="4678" w:type="dxa"/>
            <w:tcBorders>
              <w:top w:val="single" w:sz="4" w:space="0" w:color="auto"/>
              <w:left w:val="single" w:sz="4" w:space="0" w:color="auto"/>
              <w:bottom w:val="single" w:sz="4" w:space="0" w:color="auto"/>
              <w:right w:val="single" w:sz="4" w:space="0" w:color="auto"/>
            </w:tcBorders>
          </w:tcPr>
          <w:p w14:paraId="43F35EE9"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lastRenderedPageBreak/>
              <w:t>第二十五条</w:t>
            </w:r>
          </w:p>
          <w:p w14:paraId="6A8CF1C0" w14:textId="77777777" w:rsidR="00593F1F" w:rsidRDefault="00000000">
            <w:pPr>
              <w:spacing w:line="360" w:lineRule="exact"/>
              <w:ind w:firstLineChars="200" w:firstLine="422"/>
              <w:rPr>
                <w:rFonts w:ascii="宋体" w:hAnsi="宋体"/>
                <w:b/>
                <w:bCs/>
                <w:kern w:val="0"/>
                <w:szCs w:val="30"/>
              </w:rPr>
            </w:pPr>
            <w:bookmarkStart w:id="7" w:name="OLE_LINK2"/>
            <w:r>
              <w:rPr>
                <w:rFonts w:ascii="宋体" w:hAnsi="宋体"/>
                <w:b/>
                <w:bCs/>
                <w:kern w:val="0"/>
                <w:szCs w:val="30"/>
              </w:rPr>
              <w:t>公司不得收购本公司股份。但是，有下列情形之一的除外：</w:t>
            </w:r>
          </w:p>
          <w:p w14:paraId="3C233C2D"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（一）减少公司注册资本；</w:t>
            </w:r>
          </w:p>
          <w:p w14:paraId="2EC853A1"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（二）与持有本公司股份的其他公司合并；</w:t>
            </w:r>
          </w:p>
          <w:p w14:paraId="563D13B0"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（三）将股份用于员工持股计划或者股权激励；</w:t>
            </w:r>
          </w:p>
          <w:p w14:paraId="00293CBB"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（四）股东因对</w:t>
            </w:r>
            <w:r>
              <w:rPr>
                <w:rFonts w:ascii="宋体" w:hAnsi="宋体"/>
                <w:b/>
                <w:bCs/>
                <w:kern w:val="0"/>
                <w:szCs w:val="30"/>
              </w:rPr>
              <w:t>股东会</w:t>
            </w:r>
            <w:r>
              <w:rPr>
                <w:rFonts w:ascii="宋体" w:hAnsi="宋体"/>
                <w:kern w:val="0"/>
                <w:szCs w:val="30"/>
              </w:rPr>
              <w:t>作出的公司合并、分立决议持异议，要求公司收购其股份；</w:t>
            </w:r>
          </w:p>
          <w:p w14:paraId="490B73BA"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（五）将股份用于转换公司发行的可转换为</w:t>
            </w:r>
            <w:r>
              <w:rPr>
                <w:rFonts w:ascii="宋体" w:hAnsi="宋体"/>
                <w:kern w:val="0"/>
                <w:szCs w:val="30"/>
              </w:rPr>
              <w:lastRenderedPageBreak/>
              <w:t>股票的公司债券；</w:t>
            </w:r>
          </w:p>
          <w:p w14:paraId="57637D56" w14:textId="77777777" w:rsidR="00593F1F" w:rsidRDefault="00000000">
            <w:pPr>
              <w:spacing w:line="360" w:lineRule="exact"/>
              <w:ind w:firstLineChars="200" w:firstLine="420"/>
              <w:rPr>
                <w:rFonts w:ascii="宋体" w:hAnsi="宋体"/>
                <w:b/>
                <w:bCs/>
                <w:kern w:val="0"/>
                <w:szCs w:val="30"/>
              </w:rPr>
            </w:pPr>
            <w:r>
              <w:rPr>
                <w:rFonts w:ascii="宋体" w:hAnsi="宋体"/>
                <w:kern w:val="0"/>
                <w:szCs w:val="30"/>
              </w:rPr>
              <w:t>（六）公司为维护公司价值及股东权益所必需。</w:t>
            </w:r>
            <w:bookmarkEnd w:id="7"/>
          </w:p>
        </w:tc>
      </w:tr>
      <w:tr w:rsidR="00593F1F" w14:paraId="2AB324FC"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716618B2" w14:textId="77777777" w:rsidR="00593F1F" w:rsidRDefault="00000000">
            <w:pPr>
              <w:spacing w:line="360" w:lineRule="exact"/>
              <w:jc w:val="center"/>
              <w:rPr>
                <w:rFonts w:ascii="宋体" w:hAnsi="宋体"/>
                <w:b/>
                <w:bCs/>
                <w:kern w:val="0"/>
                <w:szCs w:val="30"/>
              </w:rPr>
            </w:pPr>
            <w:r>
              <w:rPr>
                <w:rFonts w:ascii="宋体" w:hAnsi="宋体" w:hint="eastAsia"/>
                <w:kern w:val="0"/>
                <w:szCs w:val="30"/>
              </w:rPr>
              <w:lastRenderedPageBreak/>
              <w:t xml:space="preserve">第三节 </w:t>
            </w:r>
            <w:r>
              <w:rPr>
                <w:rFonts w:ascii="宋体" w:hAnsi="宋体"/>
                <w:kern w:val="0"/>
                <w:szCs w:val="30"/>
              </w:rPr>
              <w:t xml:space="preserve"> </w:t>
            </w:r>
            <w:r>
              <w:rPr>
                <w:rFonts w:ascii="宋体" w:hAnsi="宋体" w:hint="eastAsia"/>
                <w:kern w:val="0"/>
                <w:szCs w:val="30"/>
              </w:rPr>
              <w:t>股份转让</w:t>
            </w:r>
          </w:p>
        </w:tc>
        <w:tc>
          <w:tcPr>
            <w:tcW w:w="4678" w:type="dxa"/>
            <w:tcBorders>
              <w:top w:val="single" w:sz="4" w:space="0" w:color="auto"/>
              <w:left w:val="single" w:sz="4" w:space="0" w:color="auto"/>
              <w:bottom w:val="single" w:sz="4" w:space="0" w:color="auto"/>
              <w:right w:val="single" w:sz="4" w:space="0" w:color="auto"/>
            </w:tcBorders>
          </w:tcPr>
          <w:p w14:paraId="74CE5581" w14:textId="77777777" w:rsidR="00593F1F" w:rsidRDefault="00000000">
            <w:pPr>
              <w:spacing w:line="360" w:lineRule="exact"/>
              <w:jc w:val="center"/>
              <w:rPr>
                <w:rFonts w:ascii="宋体" w:hAnsi="宋体"/>
                <w:b/>
                <w:bCs/>
                <w:kern w:val="0"/>
                <w:szCs w:val="30"/>
              </w:rPr>
            </w:pPr>
            <w:r>
              <w:rPr>
                <w:rFonts w:ascii="宋体" w:hAnsi="宋体" w:hint="eastAsia"/>
                <w:kern w:val="0"/>
                <w:szCs w:val="30"/>
              </w:rPr>
              <w:t xml:space="preserve">第三节 </w:t>
            </w:r>
            <w:r>
              <w:rPr>
                <w:rFonts w:ascii="宋体" w:hAnsi="宋体"/>
                <w:kern w:val="0"/>
                <w:szCs w:val="30"/>
              </w:rPr>
              <w:t xml:space="preserve"> </w:t>
            </w:r>
            <w:r>
              <w:rPr>
                <w:rFonts w:ascii="宋体" w:hAnsi="宋体" w:hint="eastAsia"/>
                <w:kern w:val="0"/>
                <w:szCs w:val="30"/>
              </w:rPr>
              <w:t>股份转让</w:t>
            </w:r>
          </w:p>
        </w:tc>
      </w:tr>
      <w:tr w:rsidR="00593F1F" w14:paraId="1D14BF72"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59E9969"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第二十七条</w:t>
            </w:r>
          </w:p>
          <w:p w14:paraId="20701E06" w14:textId="77777777" w:rsidR="00593F1F" w:rsidRDefault="00000000">
            <w:pPr>
              <w:spacing w:line="360" w:lineRule="exact"/>
              <w:ind w:firstLineChars="200" w:firstLine="420"/>
              <w:rPr>
                <w:rFonts w:ascii="宋体" w:hAnsi="宋体"/>
                <w:b/>
                <w:bCs/>
                <w:kern w:val="0"/>
                <w:szCs w:val="30"/>
              </w:rPr>
            </w:pPr>
            <w:r>
              <w:rPr>
                <w:rFonts w:ascii="宋体" w:hAnsi="宋体"/>
                <w:kern w:val="0"/>
                <w:szCs w:val="30"/>
              </w:rPr>
              <w:t>公司的股份可以依法转让。</w:t>
            </w:r>
          </w:p>
        </w:tc>
        <w:tc>
          <w:tcPr>
            <w:tcW w:w="4678" w:type="dxa"/>
            <w:tcBorders>
              <w:top w:val="single" w:sz="4" w:space="0" w:color="auto"/>
              <w:left w:val="single" w:sz="4" w:space="0" w:color="auto"/>
              <w:bottom w:val="single" w:sz="4" w:space="0" w:color="auto"/>
              <w:right w:val="single" w:sz="4" w:space="0" w:color="auto"/>
            </w:tcBorders>
          </w:tcPr>
          <w:p w14:paraId="083C8D99"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第二十八条</w:t>
            </w:r>
          </w:p>
          <w:p w14:paraId="1610C9A7" w14:textId="77777777" w:rsidR="00593F1F" w:rsidRPr="00F01BAA" w:rsidRDefault="00000000">
            <w:pPr>
              <w:spacing w:line="360" w:lineRule="exact"/>
              <w:ind w:firstLineChars="200" w:firstLine="420"/>
              <w:rPr>
                <w:rFonts w:ascii="宋体" w:hAnsi="宋体"/>
                <w:b/>
                <w:bCs/>
                <w:kern w:val="0"/>
                <w:szCs w:val="30"/>
              </w:rPr>
            </w:pPr>
            <w:bookmarkStart w:id="8" w:name="_Hlk197441256"/>
            <w:r w:rsidRPr="00F01BAA">
              <w:rPr>
                <w:rStyle w:val="spansect2Title"/>
                <w:rFonts w:cs="宋体"/>
                <w:b w:val="0"/>
                <w:bCs w:val="0"/>
                <w:szCs w:val="21"/>
                <w:lang w:val="zh-CN"/>
              </w:rPr>
              <w:t>公司的股份</w:t>
            </w:r>
            <w:r w:rsidRPr="00F01BAA">
              <w:rPr>
                <w:rStyle w:val="spansect2Title"/>
                <w:rFonts w:cs="宋体"/>
                <w:szCs w:val="21"/>
                <w:lang w:val="zh-CN"/>
              </w:rPr>
              <w:t>应当</w:t>
            </w:r>
            <w:r w:rsidRPr="00F01BAA">
              <w:rPr>
                <w:rStyle w:val="spansect2Title"/>
                <w:rFonts w:cs="宋体"/>
                <w:b w:val="0"/>
                <w:bCs w:val="0"/>
                <w:szCs w:val="21"/>
                <w:lang w:val="zh-CN"/>
              </w:rPr>
              <w:t>依法转让。</w:t>
            </w:r>
            <w:bookmarkEnd w:id="8"/>
          </w:p>
        </w:tc>
      </w:tr>
      <w:tr w:rsidR="00593F1F" w14:paraId="77AF21F5"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0013F99" w14:textId="77777777" w:rsidR="00593F1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第二十八条</w:t>
            </w:r>
          </w:p>
          <w:p w14:paraId="0AF1997E" w14:textId="77777777" w:rsidR="00593F1F" w:rsidRDefault="00000000">
            <w:pPr>
              <w:spacing w:line="360" w:lineRule="exact"/>
              <w:ind w:firstLineChars="200" w:firstLine="420"/>
              <w:rPr>
                <w:rFonts w:ascii="宋体" w:hAnsi="宋体"/>
                <w:b/>
                <w:bCs/>
                <w:kern w:val="0"/>
                <w:szCs w:val="30"/>
              </w:rPr>
            </w:pPr>
            <w:r>
              <w:rPr>
                <w:rFonts w:ascii="宋体" w:hAnsi="宋体"/>
                <w:kern w:val="0"/>
                <w:szCs w:val="30"/>
              </w:rPr>
              <w:t>公司不接受本公司的股票作为质押权的标的。</w:t>
            </w:r>
          </w:p>
        </w:tc>
        <w:tc>
          <w:tcPr>
            <w:tcW w:w="4678" w:type="dxa"/>
            <w:tcBorders>
              <w:top w:val="single" w:sz="4" w:space="0" w:color="auto"/>
              <w:left w:val="single" w:sz="4" w:space="0" w:color="auto"/>
              <w:bottom w:val="single" w:sz="4" w:space="0" w:color="auto"/>
              <w:right w:val="single" w:sz="4" w:space="0" w:color="auto"/>
            </w:tcBorders>
          </w:tcPr>
          <w:p w14:paraId="719A2022"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第二十九条</w:t>
            </w:r>
          </w:p>
          <w:p w14:paraId="40CF9C62" w14:textId="77777777" w:rsidR="00593F1F" w:rsidRPr="00F01BAA" w:rsidRDefault="00000000">
            <w:pPr>
              <w:spacing w:line="360" w:lineRule="exact"/>
              <w:ind w:firstLineChars="200" w:firstLine="420"/>
              <w:rPr>
                <w:rFonts w:ascii="宋体" w:hAnsi="宋体"/>
                <w:b/>
                <w:bCs/>
                <w:kern w:val="0"/>
                <w:szCs w:val="30"/>
              </w:rPr>
            </w:pPr>
            <w:r w:rsidRPr="00F01BAA">
              <w:rPr>
                <w:rStyle w:val="spansect2Title"/>
                <w:rFonts w:cs="宋体" w:hint="eastAsia"/>
                <w:b w:val="0"/>
                <w:bCs w:val="0"/>
                <w:szCs w:val="21"/>
              </w:rPr>
              <w:t>公司不接受本公司的</w:t>
            </w:r>
            <w:r w:rsidRPr="00F01BAA">
              <w:rPr>
                <w:rStyle w:val="spansect2Title"/>
                <w:rFonts w:cs="宋体" w:hint="eastAsia"/>
                <w:szCs w:val="21"/>
              </w:rPr>
              <w:t>股份</w:t>
            </w:r>
            <w:r w:rsidRPr="00F01BAA">
              <w:rPr>
                <w:rStyle w:val="spansect2Title"/>
                <w:rFonts w:cs="宋体" w:hint="eastAsia"/>
                <w:b w:val="0"/>
                <w:bCs w:val="0"/>
                <w:szCs w:val="21"/>
              </w:rPr>
              <w:t>作为</w:t>
            </w:r>
            <w:r w:rsidRPr="00EA07C1">
              <w:rPr>
                <w:rStyle w:val="spansect2Title"/>
                <w:rFonts w:cs="宋体" w:hint="eastAsia"/>
                <w:szCs w:val="21"/>
              </w:rPr>
              <w:t>质权</w:t>
            </w:r>
            <w:r w:rsidRPr="00F01BAA">
              <w:rPr>
                <w:rStyle w:val="spansect2Title"/>
                <w:rFonts w:cs="宋体" w:hint="eastAsia"/>
                <w:b w:val="0"/>
                <w:bCs w:val="0"/>
                <w:szCs w:val="21"/>
              </w:rPr>
              <w:t>的标的。</w:t>
            </w:r>
          </w:p>
        </w:tc>
      </w:tr>
      <w:tr w:rsidR="00593F1F" w14:paraId="632E547B"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4B6A35A" w14:textId="77777777" w:rsidR="00593F1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第二十九条</w:t>
            </w:r>
          </w:p>
          <w:p w14:paraId="3DA5642D"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发起人持有的本公司股份，自公司成立之日起</w:t>
            </w:r>
            <w:r>
              <w:rPr>
                <w:rFonts w:ascii="宋体" w:hAnsi="宋体" w:hint="eastAsia"/>
                <w:kern w:val="0"/>
                <w:szCs w:val="30"/>
              </w:rPr>
              <w:t>1</w:t>
            </w:r>
            <w:r>
              <w:rPr>
                <w:rFonts w:ascii="宋体" w:hAnsi="宋体"/>
                <w:kern w:val="0"/>
                <w:szCs w:val="30"/>
              </w:rPr>
              <w:t>年内不得转让。公司公开发行股份前已发行的股份，自公司股票在证券交易所上市交易之日起</w:t>
            </w:r>
            <w:r>
              <w:rPr>
                <w:rFonts w:ascii="宋体" w:hAnsi="宋体" w:hint="eastAsia"/>
                <w:kern w:val="0"/>
                <w:szCs w:val="30"/>
              </w:rPr>
              <w:t>1</w:t>
            </w:r>
            <w:r>
              <w:rPr>
                <w:rFonts w:ascii="宋体" w:hAnsi="宋体"/>
                <w:kern w:val="0"/>
                <w:szCs w:val="30"/>
              </w:rPr>
              <w:t>年内不得转让。</w:t>
            </w:r>
          </w:p>
          <w:p w14:paraId="0D00D9D5" w14:textId="77777777" w:rsidR="00593F1F" w:rsidRDefault="00000000">
            <w:pPr>
              <w:spacing w:line="360" w:lineRule="exact"/>
              <w:ind w:firstLineChars="200" w:firstLine="420"/>
              <w:rPr>
                <w:rFonts w:ascii="宋体" w:hAnsi="宋体"/>
                <w:b/>
                <w:bCs/>
                <w:kern w:val="0"/>
                <w:szCs w:val="30"/>
              </w:rPr>
            </w:pPr>
            <w:r>
              <w:rPr>
                <w:rFonts w:ascii="宋体" w:hAnsi="宋体"/>
                <w:kern w:val="0"/>
                <w:szCs w:val="30"/>
              </w:rPr>
              <w:t>公司董事、监事、高级管理人员应当向公司申报所持有的本公司的股份及其变动情况，在任职期间每年转让的股份不得超过其所持有本公司股份总数的</w:t>
            </w:r>
            <w:r>
              <w:rPr>
                <w:rFonts w:ascii="宋体" w:hAnsi="宋体" w:hint="eastAsia"/>
                <w:kern w:val="0"/>
                <w:szCs w:val="30"/>
              </w:rPr>
              <w:t>25%</w:t>
            </w:r>
            <w:r>
              <w:rPr>
                <w:rFonts w:ascii="宋体" w:hAnsi="宋体"/>
                <w:kern w:val="0"/>
                <w:szCs w:val="30"/>
              </w:rPr>
              <w:t>；所持本公司股份自公司股票上市交易之日起</w:t>
            </w:r>
            <w:r>
              <w:rPr>
                <w:rFonts w:ascii="宋体" w:hAnsi="宋体" w:hint="eastAsia"/>
                <w:kern w:val="0"/>
                <w:szCs w:val="30"/>
              </w:rPr>
              <w:t>1</w:t>
            </w:r>
            <w:r>
              <w:rPr>
                <w:rFonts w:ascii="宋体" w:hAnsi="宋体"/>
                <w:kern w:val="0"/>
                <w:szCs w:val="30"/>
              </w:rPr>
              <w:t>年内不得转让。上述人员离职后半年内，不得转让其所持有的本公司股份。</w:t>
            </w:r>
          </w:p>
        </w:tc>
        <w:tc>
          <w:tcPr>
            <w:tcW w:w="4678" w:type="dxa"/>
            <w:tcBorders>
              <w:top w:val="single" w:sz="4" w:space="0" w:color="auto"/>
              <w:left w:val="single" w:sz="4" w:space="0" w:color="auto"/>
              <w:bottom w:val="single" w:sz="4" w:space="0" w:color="auto"/>
              <w:right w:val="single" w:sz="4" w:space="0" w:color="auto"/>
            </w:tcBorders>
          </w:tcPr>
          <w:p w14:paraId="74B17ECB" w14:textId="77777777" w:rsidR="00593F1F" w:rsidRPr="00F10F3F" w:rsidRDefault="00000000" w:rsidP="00F10F3F">
            <w:pPr>
              <w:tabs>
                <w:tab w:val="left" w:pos="1090"/>
              </w:tabs>
              <w:spacing w:line="360" w:lineRule="exact"/>
              <w:rPr>
                <w:rFonts w:ascii="宋体" w:hAnsi="宋体"/>
                <w:b/>
                <w:bCs/>
                <w:kern w:val="0"/>
                <w:szCs w:val="30"/>
              </w:rPr>
            </w:pPr>
            <w:r w:rsidRPr="00F10F3F">
              <w:rPr>
                <w:rFonts w:ascii="宋体" w:hAnsi="宋体" w:hint="eastAsia"/>
                <w:b/>
                <w:bCs/>
                <w:kern w:val="0"/>
                <w:szCs w:val="30"/>
              </w:rPr>
              <w:t>第三十条</w:t>
            </w:r>
          </w:p>
          <w:p w14:paraId="585A1759" w14:textId="77777777" w:rsidR="00593F1F" w:rsidRPr="00B43EF3" w:rsidRDefault="00000000">
            <w:pPr>
              <w:widowControl/>
              <w:spacing w:line="360" w:lineRule="exact"/>
              <w:ind w:firstLineChars="200" w:firstLine="420"/>
              <w:rPr>
                <w:rStyle w:val="spansect2Title"/>
                <w:rFonts w:cs="宋体"/>
                <w:b w:val="0"/>
                <w:bCs w:val="0"/>
                <w:szCs w:val="21"/>
              </w:rPr>
            </w:pPr>
            <w:bookmarkStart w:id="9" w:name="OLE_LINK6"/>
            <w:r w:rsidRPr="00B43EF3">
              <w:rPr>
                <w:rStyle w:val="spansect2Title"/>
                <w:rFonts w:cs="宋体" w:hint="eastAsia"/>
                <w:b w:val="0"/>
                <w:bCs w:val="0"/>
                <w:szCs w:val="21"/>
              </w:rPr>
              <w:t>公司公开发行股份前已发行的股份，自公司股票在证券交易所上市交易之日起一年内不得转让。</w:t>
            </w:r>
          </w:p>
          <w:p w14:paraId="133E96DD" w14:textId="77777777" w:rsidR="00593F1F" w:rsidRDefault="00000000">
            <w:pPr>
              <w:spacing w:line="360" w:lineRule="exact"/>
              <w:ind w:firstLineChars="200" w:firstLine="420"/>
              <w:rPr>
                <w:rFonts w:ascii="宋体" w:hAnsi="宋体"/>
                <w:b/>
                <w:bCs/>
                <w:kern w:val="0"/>
                <w:szCs w:val="30"/>
              </w:rPr>
            </w:pPr>
            <w:r w:rsidRPr="00B43EF3">
              <w:rPr>
                <w:rStyle w:val="spansect2Title"/>
                <w:rFonts w:cs="宋体" w:hint="eastAsia"/>
                <w:b w:val="0"/>
                <w:bCs w:val="0"/>
                <w:szCs w:val="21"/>
              </w:rPr>
              <w:t>公司董事、高级管理人员应当向公司申报所持有的本公司的股份及其变动情况，在</w:t>
            </w:r>
            <w:r w:rsidRPr="00B43EF3">
              <w:rPr>
                <w:rStyle w:val="spansect2Title"/>
                <w:rFonts w:cs="宋体" w:hint="eastAsia"/>
                <w:szCs w:val="21"/>
              </w:rPr>
              <w:t>就任时确定的</w:t>
            </w:r>
            <w:r w:rsidRPr="00B43EF3">
              <w:rPr>
                <w:rStyle w:val="spansect2Title"/>
                <w:rFonts w:cs="宋体" w:hint="eastAsia"/>
                <w:b w:val="0"/>
                <w:bCs w:val="0"/>
                <w:szCs w:val="21"/>
              </w:rPr>
              <w:t>任职期间每年转让的股份不得超过其所持有本公司</w:t>
            </w:r>
            <w:r w:rsidRPr="00B43EF3">
              <w:rPr>
                <w:rStyle w:val="spansect2Title"/>
                <w:rFonts w:cs="宋体" w:hint="eastAsia"/>
                <w:szCs w:val="21"/>
              </w:rPr>
              <w:t>同一类别</w:t>
            </w:r>
            <w:r w:rsidRPr="00B43EF3">
              <w:rPr>
                <w:rStyle w:val="spansect2Title"/>
                <w:rFonts w:cs="宋体" w:hint="eastAsia"/>
                <w:b w:val="0"/>
                <w:bCs w:val="0"/>
                <w:szCs w:val="21"/>
              </w:rPr>
              <w:t>股份总数的百分之二十五；所持本公司股份自公司股票上市交易之日起一年内不得转让。上述人员离职后半年内，不得转让其所持有的本公司股份。</w:t>
            </w:r>
            <w:bookmarkEnd w:id="9"/>
          </w:p>
        </w:tc>
      </w:tr>
      <w:tr w:rsidR="00593F1F" w14:paraId="2A9EA96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36BD55E" w14:textId="77777777" w:rsidR="00593F1F" w:rsidRPr="00F10F3F" w:rsidRDefault="00000000" w:rsidP="00F10F3F">
            <w:pPr>
              <w:tabs>
                <w:tab w:val="left" w:pos="1090"/>
              </w:tabs>
              <w:spacing w:line="360" w:lineRule="exact"/>
              <w:rPr>
                <w:rFonts w:ascii="宋体" w:hAnsi="宋体"/>
                <w:b/>
                <w:bCs/>
                <w:kern w:val="0"/>
                <w:szCs w:val="30"/>
              </w:rPr>
            </w:pPr>
            <w:bookmarkStart w:id="10" w:name="OLE_LINK7"/>
            <w:r w:rsidRPr="00F10F3F">
              <w:rPr>
                <w:rFonts w:ascii="宋体" w:hAnsi="宋体" w:hint="eastAsia"/>
                <w:b/>
                <w:bCs/>
                <w:kern w:val="0"/>
                <w:szCs w:val="30"/>
              </w:rPr>
              <w:t>第三十条</w:t>
            </w:r>
          </w:p>
          <w:bookmarkEnd w:id="10"/>
          <w:p w14:paraId="5AE53317"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公司董事、监事、高级管理人员、持有本公司股份</w:t>
            </w:r>
            <w:r>
              <w:rPr>
                <w:rFonts w:ascii="宋体" w:hAnsi="宋体" w:hint="eastAsia"/>
                <w:kern w:val="0"/>
                <w:szCs w:val="30"/>
              </w:rPr>
              <w:t>5%</w:t>
            </w:r>
            <w:r>
              <w:rPr>
                <w:rFonts w:ascii="宋体" w:hAnsi="宋体"/>
                <w:kern w:val="0"/>
                <w:szCs w:val="30"/>
              </w:rPr>
              <w:t>以上的股东，将其持有的本公司股票在买入后</w:t>
            </w:r>
            <w:r>
              <w:rPr>
                <w:rFonts w:ascii="宋体" w:hAnsi="宋体" w:hint="eastAsia"/>
                <w:kern w:val="0"/>
                <w:szCs w:val="30"/>
              </w:rPr>
              <w:t>6</w:t>
            </w:r>
            <w:r>
              <w:rPr>
                <w:rFonts w:ascii="宋体" w:hAnsi="宋体"/>
                <w:kern w:val="0"/>
                <w:szCs w:val="30"/>
              </w:rPr>
              <w:t>个月内卖出，或者在卖出后</w:t>
            </w:r>
            <w:r>
              <w:rPr>
                <w:rFonts w:ascii="宋体" w:hAnsi="宋体" w:hint="eastAsia"/>
                <w:kern w:val="0"/>
                <w:szCs w:val="30"/>
              </w:rPr>
              <w:t>6</w:t>
            </w:r>
            <w:r>
              <w:rPr>
                <w:rFonts w:ascii="宋体" w:hAnsi="宋体"/>
                <w:kern w:val="0"/>
                <w:szCs w:val="30"/>
              </w:rPr>
              <w:t>个月内又买入，由此所得收益归本公司所有，本公司董事会将收回其所得收益。但是，证券公司因包销购入售后剩余股票而持有</w:t>
            </w:r>
            <w:r>
              <w:rPr>
                <w:rFonts w:ascii="宋体" w:hAnsi="宋体" w:hint="eastAsia"/>
                <w:kern w:val="0"/>
                <w:szCs w:val="30"/>
              </w:rPr>
              <w:t>5%</w:t>
            </w:r>
            <w:r>
              <w:rPr>
                <w:rFonts w:ascii="宋体" w:hAnsi="宋体"/>
                <w:kern w:val="0"/>
                <w:szCs w:val="30"/>
              </w:rPr>
              <w:t>以上股份的，卖出该股票不受</w:t>
            </w:r>
            <w:r>
              <w:rPr>
                <w:rFonts w:ascii="宋体" w:hAnsi="宋体" w:hint="eastAsia"/>
                <w:kern w:val="0"/>
                <w:szCs w:val="30"/>
              </w:rPr>
              <w:t>6</w:t>
            </w:r>
            <w:r>
              <w:rPr>
                <w:rFonts w:ascii="宋体" w:hAnsi="宋体"/>
                <w:kern w:val="0"/>
                <w:szCs w:val="30"/>
              </w:rPr>
              <w:t>个月时间限制。</w:t>
            </w:r>
          </w:p>
          <w:p w14:paraId="25E5DF2F"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公司董事会不按照前款规定执行的，股东有权要求董事会在</w:t>
            </w:r>
            <w:r>
              <w:rPr>
                <w:rFonts w:ascii="宋体" w:hAnsi="宋体" w:hint="eastAsia"/>
                <w:kern w:val="0"/>
                <w:szCs w:val="30"/>
              </w:rPr>
              <w:t>30</w:t>
            </w:r>
            <w:r>
              <w:rPr>
                <w:rFonts w:ascii="宋体" w:hAnsi="宋体"/>
                <w:kern w:val="0"/>
                <w:szCs w:val="30"/>
              </w:rPr>
              <w:t>日内执行。公司董事会未在上述期限内执行的，股东有权为了公司的利益以自己的名义直接向人民法院提起诉讼。</w:t>
            </w:r>
          </w:p>
          <w:p w14:paraId="7EAFE224" w14:textId="77777777" w:rsidR="00593F1F" w:rsidRDefault="00000000">
            <w:pPr>
              <w:spacing w:line="360" w:lineRule="exact"/>
              <w:ind w:firstLineChars="200" w:firstLine="420"/>
              <w:rPr>
                <w:rFonts w:ascii="宋体" w:hAnsi="宋体"/>
                <w:kern w:val="0"/>
                <w:szCs w:val="30"/>
              </w:rPr>
            </w:pPr>
            <w:r>
              <w:rPr>
                <w:rFonts w:ascii="宋体" w:hAnsi="宋体"/>
                <w:kern w:val="0"/>
                <w:szCs w:val="30"/>
              </w:rPr>
              <w:t>公司董事会不按照第一款的规定执行的，负有责任的董事依法承担连带责任。</w:t>
            </w:r>
          </w:p>
          <w:p w14:paraId="3C8377A3" w14:textId="77777777" w:rsidR="00593F1F" w:rsidRDefault="00593F1F">
            <w:pPr>
              <w:spacing w:line="360" w:lineRule="exact"/>
              <w:ind w:firstLine="420"/>
              <w:rPr>
                <w:rFonts w:ascii="宋体" w:hAnsi="宋体"/>
                <w:b/>
                <w:bCs/>
                <w:kern w:val="0"/>
                <w:szCs w:val="30"/>
              </w:rPr>
            </w:pPr>
          </w:p>
        </w:tc>
        <w:tc>
          <w:tcPr>
            <w:tcW w:w="4678" w:type="dxa"/>
            <w:tcBorders>
              <w:top w:val="single" w:sz="4" w:space="0" w:color="auto"/>
              <w:left w:val="single" w:sz="4" w:space="0" w:color="auto"/>
              <w:bottom w:val="single" w:sz="4" w:space="0" w:color="auto"/>
              <w:right w:val="single" w:sz="4" w:space="0" w:color="auto"/>
            </w:tcBorders>
          </w:tcPr>
          <w:p w14:paraId="1A918C19" w14:textId="7A8309B8" w:rsidR="00593F1F" w:rsidRPr="00F10F3F" w:rsidRDefault="00000000" w:rsidP="00F10F3F">
            <w:pPr>
              <w:tabs>
                <w:tab w:val="left" w:pos="1090"/>
              </w:tabs>
              <w:spacing w:line="360" w:lineRule="exact"/>
              <w:rPr>
                <w:rFonts w:ascii="宋体" w:hAnsi="宋体"/>
                <w:kern w:val="0"/>
                <w:szCs w:val="30"/>
              </w:rPr>
            </w:pPr>
            <w:r w:rsidRPr="00F10F3F">
              <w:rPr>
                <w:rFonts w:ascii="宋体" w:hAnsi="宋体" w:hint="eastAsia"/>
                <w:b/>
                <w:bCs/>
                <w:kern w:val="0"/>
                <w:szCs w:val="30"/>
              </w:rPr>
              <w:t>第三十一条</w:t>
            </w:r>
          </w:p>
          <w:p w14:paraId="5CB8536D" w14:textId="77777777" w:rsidR="00593F1F" w:rsidRDefault="00000000">
            <w:pPr>
              <w:widowControl/>
              <w:spacing w:line="360" w:lineRule="exact"/>
              <w:ind w:firstLineChars="200" w:firstLine="420"/>
              <w:rPr>
                <w:rFonts w:ascii="宋体" w:hAnsi="宋体"/>
                <w:kern w:val="0"/>
                <w:szCs w:val="30"/>
              </w:rPr>
            </w:pPr>
            <w:bookmarkStart w:id="11" w:name="_Hlk197613334"/>
            <w:r>
              <w:rPr>
                <w:rFonts w:ascii="宋体" w:hAnsi="宋体" w:hint="eastAsia"/>
                <w:kern w:val="0"/>
                <w:szCs w:val="30"/>
              </w:rPr>
              <w:t>公司持有百分之五以上股份的</w:t>
            </w:r>
            <w:r>
              <w:rPr>
                <w:rFonts w:ascii="宋体" w:hAnsi="宋体" w:hint="eastAsia"/>
                <w:b/>
                <w:bCs/>
                <w:kern w:val="0"/>
                <w:szCs w:val="30"/>
              </w:rPr>
              <w:t>股东、董事、高级管理人员</w:t>
            </w:r>
            <w:r>
              <w:rPr>
                <w:rFonts w:ascii="宋体" w:hAnsi="宋体" w:hint="eastAsia"/>
                <w:kern w:val="0"/>
                <w:szCs w:val="30"/>
              </w:rPr>
              <w:t>，将其持有的本公司股票或者其他具有股权性质的证券在买入后六个月内卖出，或者在卖出后六个月内又买入，由此所得收益归本公司所有，本公司董事会将收回其所得收益。但是，证券公司因购入包销售后剩余股票而持有百分之五以上股份的，以及有中国证监会规定的其他情形的除外。</w:t>
            </w:r>
          </w:p>
          <w:p w14:paraId="26656D37" w14:textId="77777777" w:rsidR="00593F1F" w:rsidRDefault="00000000">
            <w:pPr>
              <w:widowControl/>
              <w:spacing w:line="360" w:lineRule="exact"/>
              <w:ind w:firstLineChars="200" w:firstLine="422"/>
              <w:rPr>
                <w:rFonts w:ascii="宋体" w:hAnsi="宋体"/>
                <w:b/>
                <w:bCs/>
                <w:kern w:val="0"/>
                <w:szCs w:val="30"/>
              </w:rPr>
            </w:pPr>
            <w:r>
              <w:rPr>
                <w:rFonts w:ascii="宋体" w:hAnsi="宋体" w:hint="eastAsia"/>
                <w:b/>
                <w:bCs/>
                <w:kern w:val="0"/>
                <w:szCs w:val="30"/>
              </w:rPr>
              <w:t>前款所称董事、高级管理人员、自然人股东持有的股票或者其他具有股权性质的证券，包括其配偶、父母、子女持有的及利用他人账户持有的股票或者其他具有股权性质的证券。</w:t>
            </w:r>
          </w:p>
          <w:p w14:paraId="1C1BB10C" w14:textId="77777777" w:rsidR="00593F1F" w:rsidRDefault="00000000">
            <w:pPr>
              <w:widowControl/>
              <w:spacing w:line="360" w:lineRule="exact"/>
              <w:ind w:firstLineChars="200" w:firstLine="420"/>
              <w:rPr>
                <w:rFonts w:ascii="宋体" w:hAnsi="宋体"/>
                <w:kern w:val="0"/>
                <w:szCs w:val="30"/>
              </w:rPr>
            </w:pPr>
            <w:r>
              <w:rPr>
                <w:rFonts w:ascii="宋体" w:hAnsi="宋体" w:hint="eastAsia"/>
                <w:kern w:val="0"/>
                <w:szCs w:val="30"/>
              </w:rPr>
              <w:t>公司董事会不按照本条第一款规定执行的，股东有权要求董事会在三十日内执行。公司董事</w:t>
            </w:r>
            <w:r>
              <w:rPr>
                <w:rFonts w:ascii="宋体" w:hAnsi="宋体" w:hint="eastAsia"/>
                <w:kern w:val="0"/>
                <w:szCs w:val="30"/>
              </w:rPr>
              <w:lastRenderedPageBreak/>
              <w:t>会未在上述期限内执行的，股东有权为了公司的利益以自己的名义直接向人民法院提起诉讼。</w:t>
            </w:r>
          </w:p>
          <w:p w14:paraId="6D63D992" w14:textId="77777777" w:rsidR="00593F1F" w:rsidRDefault="00000000">
            <w:pPr>
              <w:spacing w:line="360" w:lineRule="exact"/>
              <w:ind w:firstLineChars="200" w:firstLine="420"/>
              <w:rPr>
                <w:rFonts w:ascii="宋体" w:hAnsi="宋体"/>
                <w:b/>
                <w:bCs/>
                <w:kern w:val="0"/>
                <w:szCs w:val="30"/>
              </w:rPr>
            </w:pPr>
            <w:r>
              <w:rPr>
                <w:rFonts w:ascii="宋体" w:hAnsi="宋体" w:hint="eastAsia"/>
                <w:kern w:val="0"/>
                <w:szCs w:val="30"/>
              </w:rPr>
              <w:t>公司董事会不按照本条第一款</w:t>
            </w:r>
            <w:r w:rsidRPr="00C84C6C">
              <w:rPr>
                <w:rStyle w:val="spansect2Title"/>
                <w:rFonts w:cs="宋体" w:hint="eastAsia"/>
                <w:b w:val="0"/>
                <w:bCs w:val="0"/>
                <w:szCs w:val="21"/>
              </w:rPr>
              <w:t>的规定执行的，负有责任的董事依法承担连带责任。</w:t>
            </w:r>
            <w:bookmarkEnd w:id="11"/>
          </w:p>
        </w:tc>
      </w:tr>
      <w:tr w:rsidR="00593F1F" w14:paraId="12C7A824"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23D6B050" w14:textId="77777777" w:rsidR="00593F1F" w:rsidRDefault="00000000">
            <w:pPr>
              <w:spacing w:line="360" w:lineRule="exact"/>
              <w:jc w:val="center"/>
              <w:rPr>
                <w:rFonts w:ascii="宋体" w:hAnsi="宋体"/>
                <w:b/>
                <w:bCs/>
                <w:kern w:val="0"/>
                <w:szCs w:val="30"/>
              </w:rPr>
            </w:pPr>
            <w:r>
              <w:rPr>
                <w:rFonts w:ascii="宋体" w:hAnsi="宋体" w:hint="eastAsia"/>
                <w:b/>
                <w:bCs/>
                <w:kern w:val="0"/>
                <w:szCs w:val="30"/>
              </w:rPr>
              <w:lastRenderedPageBreak/>
              <w:t>第四章 股东和股东大会</w:t>
            </w:r>
          </w:p>
        </w:tc>
        <w:tc>
          <w:tcPr>
            <w:tcW w:w="4678" w:type="dxa"/>
            <w:tcBorders>
              <w:top w:val="single" w:sz="4" w:space="0" w:color="auto"/>
              <w:left w:val="single" w:sz="4" w:space="0" w:color="auto"/>
              <w:bottom w:val="single" w:sz="4" w:space="0" w:color="auto"/>
              <w:right w:val="single" w:sz="4" w:space="0" w:color="auto"/>
            </w:tcBorders>
          </w:tcPr>
          <w:p w14:paraId="7E36AE3F" w14:textId="77777777" w:rsidR="00593F1F" w:rsidRDefault="00000000">
            <w:pPr>
              <w:widowControl/>
              <w:spacing w:line="360" w:lineRule="exact"/>
              <w:jc w:val="center"/>
              <w:rPr>
                <w:rStyle w:val="spansect2Title"/>
                <w:rFonts w:cs="宋体"/>
                <w:szCs w:val="21"/>
              </w:rPr>
            </w:pPr>
            <w:r>
              <w:rPr>
                <w:rFonts w:ascii="宋体" w:hAnsi="宋体" w:hint="eastAsia"/>
                <w:b/>
                <w:bCs/>
                <w:kern w:val="0"/>
                <w:szCs w:val="30"/>
              </w:rPr>
              <w:t>第四章 股东和股东会</w:t>
            </w:r>
          </w:p>
        </w:tc>
      </w:tr>
      <w:tr w:rsidR="00593F1F" w14:paraId="170543C8" w14:textId="77777777">
        <w:trPr>
          <w:trHeight w:val="422"/>
          <w:jc w:val="center"/>
        </w:trPr>
        <w:tc>
          <w:tcPr>
            <w:tcW w:w="4536" w:type="dxa"/>
            <w:tcBorders>
              <w:top w:val="single" w:sz="4" w:space="0" w:color="auto"/>
              <w:left w:val="single" w:sz="4" w:space="0" w:color="auto"/>
              <w:bottom w:val="single" w:sz="4" w:space="0" w:color="auto"/>
              <w:right w:val="single" w:sz="4" w:space="0" w:color="auto"/>
            </w:tcBorders>
          </w:tcPr>
          <w:p w14:paraId="108A2D4B" w14:textId="77777777" w:rsidR="00593F1F" w:rsidRDefault="00000000">
            <w:pPr>
              <w:spacing w:line="360" w:lineRule="exact"/>
              <w:jc w:val="center"/>
              <w:rPr>
                <w:rFonts w:ascii="宋体" w:hAnsi="宋体"/>
                <w:b/>
                <w:bCs/>
                <w:kern w:val="0"/>
                <w:szCs w:val="30"/>
              </w:rPr>
            </w:pPr>
            <w:r>
              <w:rPr>
                <w:rFonts w:ascii="宋体" w:hAnsi="宋体" w:hint="eastAsia"/>
                <w:b/>
                <w:bCs/>
                <w:kern w:val="0"/>
                <w:szCs w:val="30"/>
              </w:rPr>
              <w:t xml:space="preserve">第一节 </w:t>
            </w:r>
            <w:r>
              <w:rPr>
                <w:rFonts w:ascii="宋体" w:hAnsi="宋体"/>
                <w:b/>
                <w:bCs/>
                <w:kern w:val="0"/>
                <w:szCs w:val="30"/>
              </w:rPr>
              <w:t xml:space="preserve"> </w:t>
            </w:r>
            <w:r>
              <w:rPr>
                <w:rFonts w:ascii="宋体" w:hAnsi="宋体" w:hint="eastAsia"/>
                <w:b/>
                <w:bCs/>
                <w:kern w:val="0"/>
                <w:szCs w:val="30"/>
              </w:rPr>
              <w:t>股东</w:t>
            </w:r>
          </w:p>
        </w:tc>
        <w:tc>
          <w:tcPr>
            <w:tcW w:w="4678" w:type="dxa"/>
            <w:tcBorders>
              <w:top w:val="single" w:sz="4" w:space="0" w:color="auto"/>
              <w:left w:val="single" w:sz="4" w:space="0" w:color="auto"/>
              <w:bottom w:val="single" w:sz="4" w:space="0" w:color="auto"/>
              <w:right w:val="single" w:sz="4" w:space="0" w:color="auto"/>
            </w:tcBorders>
          </w:tcPr>
          <w:p w14:paraId="1FF86346" w14:textId="77777777" w:rsidR="00593F1F" w:rsidRDefault="00000000">
            <w:pPr>
              <w:widowControl/>
              <w:spacing w:line="360" w:lineRule="exact"/>
              <w:jc w:val="center"/>
              <w:rPr>
                <w:rStyle w:val="spansect2Title"/>
                <w:rFonts w:cs="宋体"/>
                <w:szCs w:val="21"/>
              </w:rPr>
            </w:pPr>
            <w:r>
              <w:rPr>
                <w:rStyle w:val="spansect2Title"/>
                <w:rFonts w:cs="宋体" w:hint="eastAsia"/>
                <w:szCs w:val="21"/>
              </w:rPr>
              <w:t>第一节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股东的一般规定</w:t>
            </w:r>
          </w:p>
        </w:tc>
      </w:tr>
      <w:tr w:rsidR="00432626" w14:paraId="583513B5"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ADCD318" w14:textId="77777777" w:rsidR="00432626" w:rsidRPr="00DC6134" w:rsidRDefault="00432626" w:rsidP="00432626">
            <w:pPr>
              <w:spacing w:line="360" w:lineRule="exact"/>
              <w:rPr>
                <w:rFonts w:ascii="宋体" w:hAnsi="宋体"/>
                <w:b/>
                <w:bCs/>
                <w:kern w:val="0"/>
                <w:szCs w:val="30"/>
              </w:rPr>
            </w:pPr>
            <w:r w:rsidRPr="00DC6134">
              <w:rPr>
                <w:rFonts w:ascii="宋体" w:hAnsi="宋体" w:hint="eastAsia"/>
                <w:b/>
                <w:bCs/>
                <w:kern w:val="0"/>
                <w:szCs w:val="30"/>
              </w:rPr>
              <w:t>第三十一条</w:t>
            </w:r>
          </w:p>
          <w:p w14:paraId="7C7054D0" w14:textId="049B4C70" w:rsidR="00432626" w:rsidRPr="00D03037" w:rsidRDefault="00432626" w:rsidP="00432626">
            <w:pPr>
              <w:spacing w:line="360" w:lineRule="exact"/>
              <w:ind w:firstLineChars="200" w:firstLine="420"/>
              <w:rPr>
                <w:rFonts w:ascii="宋体" w:hAnsi="宋体" w:cs="黑体"/>
                <w:b/>
                <w:bCs/>
                <w:kern w:val="0"/>
                <w:szCs w:val="30"/>
              </w:rPr>
            </w:pPr>
            <w:r w:rsidRPr="00DC6134">
              <w:rPr>
                <w:rFonts w:ascii="宋体" w:hAnsi="宋体"/>
                <w:kern w:val="0"/>
                <w:szCs w:val="30"/>
              </w:rPr>
              <w:t>公司依据证券登记机构提供的凭证建立股东名册，股东名册是证明股东持有公司股份的充分证据。股东按其所持有股份的种类享有权利，承担义务；持有同一种类股份的股东，享有同等权利，承担同种义务</w:t>
            </w:r>
          </w:p>
        </w:tc>
        <w:tc>
          <w:tcPr>
            <w:tcW w:w="4678" w:type="dxa"/>
            <w:tcBorders>
              <w:top w:val="single" w:sz="4" w:space="0" w:color="auto"/>
              <w:left w:val="single" w:sz="4" w:space="0" w:color="auto"/>
              <w:bottom w:val="single" w:sz="4" w:space="0" w:color="auto"/>
              <w:right w:val="single" w:sz="4" w:space="0" w:color="auto"/>
            </w:tcBorders>
          </w:tcPr>
          <w:p w14:paraId="54D01CF5" w14:textId="77777777" w:rsidR="00432626" w:rsidRPr="00DC6134" w:rsidRDefault="00432626" w:rsidP="00432626">
            <w:pPr>
              <w:widowControl/>
              <w:spacing w:line="360" w:lineRule="exact"/>
              <w:rPr>
                <w:rStyle w:val="spansect2Title"/>
                <w:rFonts w:cs="宋体"/>
                <w:szCs w:val="21"/>
              </w:rPr>
            </w:pPr>
            <w:bookmarkStart w:id="12" w:name="_Hlk197681609"/>
            <w:r w:rsidRPr="00DC6134">
              <w:rPr>
                <w:rStyle w:val="spansect2Title"/>
                <w:rFonts w:cs="宋体" w:hint="eastAsia"/>
                <w:szCs w:val="21"/>
              </w:rPr>
              <w:t>第三十二条</w:t>
            </w:r>
          </w:p>
          <w:bookmarkEnd w:id="12"/>
          <w:p w14:paraId="7C72B921" w14:textId="4EF3CCA7" w:rsidR="00432626" w:rsidRPr="00432626" w:rsidRDefault="00432626" w:rsidP="00432626">
            <w:pPr>
              <w:spacing w:line="360" w:lineRule="exact"/>
              <w:ind w:firstLineChars="200" w:firstLine="420"/>
              <w:rPr>
                <w:rFonts w:ascii="宋体" w:hAnsi="宋体" w:cs="黑体"/>
                <w:b/>
                <w:bCs/>
                <w:kern w:val="0"/>
                <w:szCs w:val="30"/>
              </w:rPr>
            </w:pPr>
            <w:r w:rsidRPr="00432626">
              <w:rPr>
                <w:rStyle w:val="spansect2Title"/>
                <w:rFonts w:cs="宋体" w:hint="eastAsia"/>
                <w:b w:val="0"/>
                <w:bCs w:val="0"/>
                <w:szCs w:val="21"/>
              </w:rPr>
              <w:t>公司依据证券登记</w:t>
            </w:r>
            <w:r w:rsidRPr="00432626">
              <w:rPr>
                <w:rStyle w:val="spansect2Title"/>
                <w:rFonts w:cs="宋体" w:hint="eastAsia"/>
                <w:szCs w:val="21"/>
              </w:rPr>
              <w:t>结算</w:t>
            </w:r>
            <w:r w:rsidRPr="00432626">
              <w:rPr>
                <w:rStyle w:val="spansect2Title"/>
                <w:rFonts w:cs="宋体" w:hint="eastAsia"/>
                <w:b w:val="0"/>
                <w:bCs w:val="0"/>
                <w:szCs w:val="21"/>
              </w:rPr>
              <w:t>机构提供的凭证建立股东名册，股东名册是证明股东持有公司股份的充分证据。股东按其所持有股份的</w:t>
            </w:r>
            <w:r w:rsidRPr="00432626">
              <w:rPr>
                <w:rStyle w:val="spansect2Title"/>
                <w:rFonts w:cs="宋体" w:hint="eastAsia"/>
                <w:szCs w:val="21"/>
              </w:rPr>
              <w:t>类别</w:t>
            </w:r>
            <w:r w:rsidRPr="00432626">
              <w:rPr>
                <w:rStyle w:val="spansect2Title"/>
                <w:rFonts w:cs="宋体" w:hint="eastAsia"/>
                <w:b w:val="0"/>
                <w:bCs w:val="0"/>
                <w:szCs w:val="21"/>
              </w:rPr>
              <w:t>享有权利，承担义务；持有同一</w:t>
            </w:r>
            <w:r w:rsidRPr="00432626">
              <w:rPr>
                <w:rStyle w:val="spansect2Title"/>
                <w:rFonts w:cs="宋体" w:hint="eastAsia"/>
                <w:szCs w:val="21"/>
              </w:rPr>
              <w:t>类别</w:t>
            </w:r>
            <w:r w:rsidRPr="00432626">
              <w:rPr>
                <w:rStyle w:val="spansect2Title"/>
                <w:rFonts w:cs="宋体" w:hint="eastAsia"/>
                <w:b w:val="0"/>
                <w:bCs w:val="0"/>
                <w:szCs w:val="21"/>
              </w:rPr>
              <w:t>股份的股东，享有同等权利，承担同种义务。</w:t>
            </w:r>
          </w:p>
        </w:tc>
      </w:tr>
      <w:tr w:rsidR="00421314" w14:paraId="67AA9F7A"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ACEF431" w14:textId="77777777" w:rsidR="00421314" w:rsidRPr="00421314" w:rsidRDefault="00421314" w:rsidP="00421314">
            <w:pPr>
              <w:spacing w:line="360" w:lineRule="exact"/>
              <w:rPr>
                <w:rFonts w:ascii="宋体" w:hAnsi="宋体"/>
                <w:kern w:val="0"/>
                <w:szCs w:val="30"/>
              </w:rPr>
            </w:pPr>
            <w:r w:rsidRPr="00421314">
              <w:rPr>
                <w:rFonts w:ascii="宋体" w:hAnsi="宋体" w:hint="eastAsia"/>
                <w:kern w:val="0"/>
                <w:szCs w:val="30"/>
              </w:rPr>
              <w:t>第三十三条</w:t>
            </w:r>
          </w:p>
          <w:p w14:paraId="407AC0F6"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公司股东享有下列权利：</w:t>
            </w:r>
          </w:p>
          <w:p w14:paraId="404969F2"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（一）依照其所持有的股份份额获得股利和其他形式的利益分配；</w:t>
            </w:r>
          </w:p>
          <w:p w14:paraId="5B7234D1"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（二）依法请求、召集、主持、参加或者委派股东代理人参加股东大会，并行使相应的表决权；</w:t>
            </w:r>
          </w:p>
          <w:p w14:paraId="47610FD7"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（三）对公司的经营进行监督，提出建议或者质询；</w:t>
            </w:r>
          </w:p>
          <w:p w14:paraId="71A983BE"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（四）依照法律、行政法规及本章程的规定转让、赠与或质押其所持有的股份；</w:t>
            </w:r>
          </w:p>
          <w:p w14:paraId="0F300BA9"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（五）查阅本章程、股东名册、公司债券存根、股东大会会议记录、董事会会议决议、监事会会议决议、财务会计报告；</w:t>
            </w:r>
          </w:p>
          <w:p w14:paraId="413BFAC8"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（六）公司终止或者清算时，按其所持有的股份份额参加公司剩余财产的分配；</w:t>
            </w:r>
          </w:p>
          <w:p w14:paraId="3510A0D3"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（七）对股东大会作出的公司合并、分立决议持异议的股东，要求公司收购其股份；</w:t>
            </w:r>
          </w:p>
          <w:p w14:paraId="4603A6CA" w14:textId="59F69425" w:rsidR="00421314" w:rsidRPr="00421314" w:rsidRDefault="00421314" w:rsidP="00421314">
            <w:pPr>
              <w:spacing w:line="360" w:lineRule="exact"/>
              <w:rPr>
                <w:rFonts w:ascii="宋体" w:hAnsi="宋体" w:cs="黑体"/>
                <w:kern w:val="0"/>
                <w:szCs w:val="30"/>
              </w:rPr>
            </w:pPr>
            <w:r w:rsidRPr="00421314">
              <w:rPr>
                <w:rStyle w:val="spansect2Title"/>
                <w:rFonts w:cs="宋体" w:hint="eastAsia"/>
                <w:b w:val="0"/>
                <w:bCs w:val="0"/>
                <w:szCs w:val="21"/>
              </w:rPr>
              <w:t>（八）法律、行政法规、部门规章或本章程规定的其他权利。</w:t>
            </w:r>
          </w:p>
        </w:tc>
        <w:tc>
          <w:tcPr>
            <w:tcW w:w="4678" w:type="dxa"/>
            <w:tcBorders>
              <w:top w:val="single" w:sz="4" w:space="0" w:color="auto"/>
              <w:left w:val="single" w:sz="4" w:space="0" w:color="auto"/>
              <w:bottom w:val="single" w:sz="4" w:space="0" w:color="auto"/>
              <w:right w:val="single" w:sz="4" w:space="0" w:color="auto"/>
            </w:tcBorders>
          </w:tcPr>
          <w:p w14:paraId="639E32F2" w14:textId="77777777" w:rsidR="00421314" w:rsidRPr="00421314" w:rsidRDefault="00421314" w:rsidP="0010505A">
            <w:pPr>
              <w:widowControl/>
              <w:spacing w:line="360" w:lineRule="exact"/>
              <w:rPr>
                <w:rStyle w:val="spansect2Title"/>
                <w:rFonts w:cs="宋体"/>
                <w:b w:val="0"/>
                <w:bCs w:val="0"/>
                <w:szCs w:val="21"/>
              </w:rPr>
            </w:pPr>
            <w:r w:rsidRPr="00421314">
              <w:rPr>
                <w:rStyle w:val="spansect2Title"/>
                <w:rFonts w:cs="宋体" w:hint="eastAsia"/>
                <w:b w:val="0"/>
                <w:bCs w:val="0"/>
                <w:szCs w:val="21"/>
              </w:rPr>
              <w:t>第三十四条</w:t>
            </w:r>
          </w:p>
          <w:p w14:paraId="47155025"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公司股东享有下列权利：</w:t>
            </w:r>
          </w:p>
          <w:p w14:paraId="17B07A4E" w14:textId="77777777" w:rsidR="00421314" w:rsidRPr="00421314" w:rsidRDefault="00421314" w:rsidP="00421314">
            <w:pPr>
              <w:pStyle w:val="a"/>
              <w:tabs>
                <w:tab w:val="clear" w:pos="720"/>
              </w:tabs>
              <w:ind w:left="720" w:hanging="720"/>
              <w:rPr>
                <w:rStyle w:val="spansect2Title"/>
                <w:rFonts w:cs="宋体"/>
                <w:b w:val="0"/>
                <w:bCs w:val="0"/>
                <w:szCs w:val="21"/>
              </w:rPr>
            </w:pPr>
            <w:r w:rsidRPr="00421314">
              <w:rPr>
                <w:rStyle w:val="spansect2Title"/>
                <w:rFonts w:cs="宋体" w:hint="eastAsia"/>
                <w:b w:val="0"/>
                <w:bCs w:val="0"/>
                <w:szCs w:val="21"/>
              </w:rPr>
              <w:t>依照其所持有的股份份额获得股利和其他形式的利益分配；</w:t>
            </w:r>
          </w:p>
          <w:p w14:paraId="6850B429"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（二）依法请求召开、召集、主持、参加或者委派股东代理人参加</w:t>
            </w:r>
            <w:r w:rsidRPr="00421314">
              <w:rPr>
                <w:rStyle w:val="spansect2Title"/>
                <w:rFonts w:cs="宋体" w:hint="eastAsia"/>
                <w:szCs w:val="21"/>
              </w:rPr>
              <w:t>股东会</w:t>
            </w:r>
            <w:r w:rsidRPr="00421314">
              <w:rPr>
                <w:rStyle w:val="spansect2Title"/>
                <w:rFonts w:cs="宋体" w:hint="eastAsia"/>
                <w:b w:val="0"/>
                <w:bCs w:val="0"/>
                <w:szCs w:val="21"/>
              </w:rPr>
              <w:t>，并行使相应的表决权；</w:t>
            </w:r>
          </w:p>
          <w:p w14:paraId="7B1C8114"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（三）对公司的经营进行监督，提出建议或者质询；</w:t>
            </w:r>
          </w:p>
          <w:p w14:paraId="0F90C398"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（四）依照法律、行政法规及本章程的规定转让、赠与或者质押其所持有的股份；</w:t>
            </w:r>
          </w:p>
          <w:p w14:paraId="3FAC6447"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（五）查阅、</w:t>
            </w:r>
            <w:r w:rsidRPr="00421314">
              <w:rPr>
                <w:rStyle w:val="spansect2Title"/>
                <w:rFonts w:cs="宋体" w:hint="eastAsia"/>
                <w:szCs w:val="21"/>
              </w:rPr>
              <w:t>复制</w:t>
            </w:r>
            <w:r w:rsidRPr="00421314">
              <w:rPr>
                <w:rStyle w:val="spansect2Title"/>
                <w:rFonts w:cs="宋体" w:hint="eastAsia"/>
                <w:b w:val="0"/>
                <w:bCs w:val="0"/>
                <w:szCs w:val="21"/>
              </w:rPr>
              <w:t>公司章程、股东名册、</w:t>
            </w:r>
            <w:r w:rsidRPr="00421314">
              <w:rPr>
                <w:rStyle w:val="spansect2Title"/>
                <w:rFonts w:cs="宋体" w:hint="eastAsia"/>
                <w:szCs w:val="21"/>
              </w:rPr>
              <w:t>股东会</w:t>
            </w:r>
            <w:r w:rsidRPr="00421314">
              <w:rPr>
                <w:rStyle w:val="spansect2Title"/>
                <w:rFonts w:cs="宋体" w:hint="eastAsia"/>
                <w:b w:val="0"/>
                <w:bCs w:val="0"/>
                <w:szCs w:val="21"/>
              </w:rPr>
              <w:t>会议记录、董事会会议决议、财务会计报告，</w:t>
            </w:r>
            <w:r w:rsidRPr="00421314">
              <w:rPr>
                <w:rStyle w:val="spansect2Title"/>
                <w:rFonts w:cs="宋体" w:hint="eastAsia"/>
                <w:szCs w:val="21"/>
              </w:rPr>
              <w:t>符合规定的股东可以查阅公司的会计账簿、会计凭证；</w:t>
            </w:r>
          </w:p>
          <w:p w14:paraId="538FCB43"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（六）公司终止或者清算时，按其所持有的股份份额参加公司剩余财产的分配；</w:t>
            </w:r>
          </w:p>
          <w:p w14:paraId="4E75B084" w14:textId="77777777" w:rsidR="00421314" w:rsidRPr="00421314" w:rsidRDefault="00421314" w:rsidP="00421314">
            <w:pPr>
              <w:widowControl/>
              <w:spacing w:line="360" w:lineRule="exact"/>
              <w:ind w:firstLine="420"/>
              <w:rPr>
                <w:rStyle w:val="spansect2Title"/>
                <w:rFonts w:cs="宋体"/>
                <w:b w:val="0"/>
                <w:bCs w:val="0"/>
                <w:szCs w:val="21"/>
              </w:rPr>
            </w:pPr>
            <w:r w:rsidRPr="00421314">
              <w:rPr>
                <w:rStyle w:val="spansect2Title"/>
                <w:rFonts w:cs="宋体" w:hint="eastAsia"/>
                <w:b w:val="0"/>
                <w:bCs w:val="0"/>
                <w:szCs w:val="21"/>
              </w:rPr>
              <w:t>（七）对</w:t>
            </w:r>
            <w:r w:rsidRPr="00421314">
              <w:rPr>
                <w:rStyle w:val="spansect2Title"/>
                <w:rFonts w:cs="宋体" w:hint="eastAsia"/>
                <w:szCs w:val="21"/>
              </w:rPr>
              <w:t>股东会</w:t>
            </w:r>
            <w:r w:rsidRPr="00421314">
              <w:rPr>
                <w:rStyle w:val="spansect2Title"/>
                <w:rFonts w:cs="宋体" w:hint="eastAsia"/>
                <w:b w:val="0"/>
                <w:bCs w:val="0"/>
                <w:szCs w:val="21"/>
              </w:rPr>
              <w:t>作出的公司合并、分立决议持异议的股东，要求公司收购其股份；</w:t>
            </w:r>
          </w:p>
          <w:p w14:paraId="1522808F" w14:textId="1401965E" w:rsidR="00421314" w:rsidRPr="00D03037" w:rsidRDefault="00421314" w:rsidP="00421314">
            <w:pPr>
              <w:spacing w:line="360" w:lineRule="exact"/>
              <w:rPr>
                <w:rFonts w:ascii="宋体" w:hAnsi="宋体" w:cs="黑体"/>
                <w:b/>
                <w:bCs/>
                <w:kern w:val="0"/>
                <w:szCs w:val="30"/>
              </w:rPr>
            </w:pPr>
            <w:r w:rsidRPr="00421314">
              <w:rPr>
                <w:rStyle w:val="spansect2Title"/>
                <w:rFonts w:cs="宋体" w:hint="eastAsia"/>
                <w:b w:val="0"/>
                <w:bCs w:val="0"/>
                <w:szCs w:val="21"/>
              </w:rPr>
              <w:t>（八）法律、行政法规、部门规章或者本章程规定的其他权利。</w:t>
            </w:r>
          </w:p>
        </w:tc>
      </w:tr>
      <w:tr w:rsidR="00421314" w14:paraId="679474C7"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A866AA0" w14:textId="77777777" w:rsidR="00421314" w:rsidRPr="00D03037" w:rsidRDefault="00421314" w:rsidP="00421314">
            <w:pPr>
              <w:spacing w:line="360" w:lineRule="exact"/>
              <w:rPr>
                <w:rFonts w:ascii="宋体" w:hAnsi="宋体"/>
                <w:b/>
                <w:bCs/>
                <w:kern w:val="0"/>
                <w:szCs w:val="30"/>
              </w:rPr>
            </w:pPr>
            <w:r w:rsidRPr="00D03037">
              <w:rPr>
                <w:rFonts w:ascii="宋体" w:hAnsi="宋体" w:cs="黑体" w:hint="eastAsia"/>
                <w:b/>
                <w:bCs/>
                <w:kern w:val="0"/>
                <w:szCs w:val="30"/>
              </w:rPr>
              <w:t>第三十四条</w:t>
            </w:r>
          </w:p>
          <w:p w14:paraId="61B521F6"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股东提出查阅前条所述有关信息或者索取资料的，应当向公司提供证明其持有公司股份的种类以及持股数量的书面文件，公司经核实股东身份后按照股东的要求予以提供。</w:t>
            </w:r>
          </w:p>
        </w:tc>
        <w:tc>
          <w:tcPr>
            <w:tcW w:w="4678" w:type="dxa"/>
            <w:tcBorders>
              <w:top w:val="single" w:sz="4" w:space="0" w:color="auto"/>
              <w:left w:val="single" w:sz="4" w:space="0" w:color="auto"/>
              <w:bottom w:val="single" w:sz="4" w:space="0" w:color="auto"/>
              <w:right w:val="single" w:sz="4" w:space="0" w:color="auto"/>
            </w:tcBorders>
          </w:tcPr>
          <w:p w14:paraId="7CE4D027" w14:textId="326F593C" w:rsidR="00421314" w:rsidRPr="00D03037" w:rsidRDefault="00421314" w:rsidP="00421314">
            <w:pPr>
              <w:spacing w:line="360" w:lineRule="exact"/>
              <w:rPr>
                <w:rFonts w:ascii="宋体" w:hAnsi="宋体" w:cs="黑体"/>
                <w:b/>
                <w:bCs/>
                <w:kern w:val="0"/>
                <w:szCs w:val="30"/>
              </w:rPr>
            </w:pPr>
            <w:r w:rsidRPr="00D03037">
              <w:rPr>
                <w:rFonts w:ascii="宋体" w:hAnsi="宋体" w:cs="黑体" w:hint="eastAsia"/>
                <w:b/>
                <w:bCs/>
                <w:kern w:val="0"/>
                <w:szCs w:val="30"/>
              </w:rPr>
              <w:t>第三十五条</w:t>
            </w:r>
          </w:p>
          <w:p w14:paraId="711256AF" w14:textId="77777777" w:rsidR="00421314" w:rsidRPr="00D03037" w:rsidRDefault="00421314" w:rsidP="00421314">
            <w:pPr>
              <w:widowControl/>
              <w:spacing w:line="360" w:lineRule="exact"/>
              <w:ind w:firstLineChars="200" w:firstLine="422"/>
              <w:rPr>
                <w:rFonts w:ascii="宋体" w:hAnsi="宋体" w:cs="黑体"/>
                <w:b/>
                <w:bCs/>
                <w:kern w:val="0"/>
                <w:szCs w:val="30"/>
              </w:rPr>
            </w:pPr>
            <w:r w:rsidRPr="00D03037">
              <w:rPr>
                <w:rFonts w:ascii="宋体" w:hAnsi="宋体" w:cs="黑体" w:hint="eastAsia"/>
                <w:b/>
                <w:bCs/>
                <w:kern w:val="0"/>
                <w:szCs w:val="30"/>
              </w:rPr>
              <w:t>股东要求查阅、复制公司有关材料的，应当遵守《公司法》《证券法》等法律、行政法规的规定。</w:t>
            </w:r>
          </w:p>
        </w:tc>
      </w:tr>
      <w:tr w:rsidR="00421314" w14:paraId="33255C56"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550E436" w14:textId="77777777" w:rsidR="00421314" w:rsidRPr="00D03037" w:rsidRDefault="00421314" w:rsidP="00421314">
            <w:pPr>
              <w:spacing w:line="360" w:lineRule="exact"/>
              <w:rPr>
                <w:rFonts w:ascii="宋体" w:hAnsi="宋体" w:cs="黑体"/>
                <w:b/>
                <w:bCs/>
                <w:kern w:val="0"/>
                <w:szCs w:val="30"/>
              </w:rPr>
            </w:pPr>
            <w:bookmarkStart w:id="13" w:name="OLE_LINK8"/>
            <w:r w:rsidRPr="00D03037">
              <w:rPr>
                <w:rFonts w:ascii="宋体" w:hAnsi="宋体" w:cs="黑体" w:hint="eastAsia"/>
                <w:b/>
                <w:bCs/>
                <w:kern w:val="0"/>
                <w:szCs w:val="30"/>
              </w:rPr>
              <w:lastRenderedPageBreak/>
              <w:t>第三十五条</w:t>
            </w:r>
          </w:p>
          <w:bookmarkEnd w:id="13"/>
          <w:p w14:paraId="4B4FD75D"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公司股东大会、董事会决议内容违反法律、行政法规的，股东有权请求人民法院认定无效。</w:t>
            </w:r>
          </w:p>
          <w:p w14:paraId="5105EC44"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股东大会、董事会的会议召集程序、表决方式违反法律、行政法规或者本章程，或者决议内容违反本章程的，股东有权自决议作出之日起</w:t>
            </w:r>
            <w:r>
              <w:rPr>
                <w:rFonts w:ascii="宋体" w:hAnsi="宋体" w:hint="eastAsia"/>
                <w:kern w:val="0"/>
                <w:szCs w:val="30"/>
              </w:rPr>
              <w:t>60</w:t>
            </w:r>
            <w:r>
              <w:rPr>
                <w:rFonts w:ascii="宋体" w:hAnsi="宋体"/>
                <w:kern w:val="0"/>
                <w:szCs w:val="30"/>
              </w:rPr>
              <w:t>日内，请求人民法院撤销。</w:t>
            </w:r>
          </w:p>
          <w:p w14:paraId="6B45D29A" w14:textId="77777777" w:rsidR="00421314" w:rsidRDefault="00421314" w:rsidP="00421314">
            <w:pPr>
              <w:spacing w:line="360" w:lineRule="exact"/>
              <w:ind w:firstLine="420"/>
              <w:rPr>
                <w:rFonts w:ascii="宋体" w:hAnsi="宋体"/>
                <w:b/>
                <w:bCs/>
                <w:kern w:val="0"/>
                <w:szCs w:val="30"/>
              </w:rPr>
            </w:pPr>
          </w:p>
        </w:tc>
        <w:tc>
          <w:tcPr>
            <w:tcW w:w="4678" w:type="dxa"/>
            <w:tcBorders>
              <w:top w:val="single" w:sz="4" w:space="0" w:color="auto"/>
              <w:left w:val="single" w:sz="4" w:space="0" w:color="auto"/>
              <w:bottom w:val="single" w:sz="4" w:space="0" w:color="auto"/>
              <w:right w:val="single" w:sz="4" w:space="0" w:color="auto"/>
            </w:tcBorders>
          </w:tcPr>
          <w:p w14:paraId="70AD5F58" w14:textId="77777777" w:rsidR="00421314" w:rsidRPr="00D03037" w:rsidRDefault="00421314" w:rsidP="00421314">
            <w:pPr>
              <w:spacing w:line="360" w:lineRule="exact"/>
              <w:rPr>
                <w:rFonts w:ascii="宋体" w:hAnsi="宋体" w:cs="黑体"/>
                <w:b/>
                <w:bCs/>
                <w:kern w:val="0"/>
                <w:szCs w:val="30"/>
              </w:rPr>
            </w:pPr>
            <w:r w:rsidRPr="00D03037">
              <w:rPr>
                <w:rFonts w:ascii="宋体" w:hAnsi="宋体" w:cs="黑体" w:hint="eastAsia"/>
                <w:b/>
                <w:bCs/>
                <w:kern w:val="0"/>
                <w:szCs w:val="30"/>
              </w:rPr>
              <w:t xml:space="preserve">第三十六条 </w:t>
            </w:r>
          </w:p>
          <w:p w14:paraId="462FA77B" w14:textId="77777777" w:rsidR="00421314" w:rsidRPr="00D03037" w:rsidRDefault="00421314" w:rsidP="00421314">
            <w:pPr>
              <w:spacing w:line="360" w:lineRule="exact"/>
              <w:ind w:firstLineChars="200" w:firstLine="420"/>
              <w:rPr>
                <w:rFonts w:ascii="宋体" w:hAnsi="宋体" w:cs="黑体"/>
                <w:kern w:val="0"/>
                <w:szCs w:val="30"/>
              </w:rPr>
            </w:pPr>
            <w:r w:rsidRPr="00D03037">
              <w:rPr>
                <w:rFonts w:ascii="宋体" w:hAnsi="宋体" w:cs="黑体" w:hint="eastAsia"/>
                <w:kern w:val="0"/>
                <w:szCs w:val="30"/>
              </w:rPr>
              <w:t>公司</w:t>
            </w:r>
            <w:r w:rsidRPr="00D03037">
              <w:rPr>
                <w:rFonts w:ascii="宋体" w:hAnsi="宋体" w:cs="黑体" w:hint="eastAsia"/>
                <w:b/>
                <w:bCs/>
                <w:kern w:val="0"/>
                <w:szCs w:val="30"/>
              </w:rPr>
              <w:t>股东会</w:t>
            </w:r>
            <w:r w:rsidRPr="00D03037">
              <w:rPr>
                <w:rFonts w:ascii="宋体" w:hAnsi="宋体" w:cs="黑体" w:hint="eastAsia"/>
                <w:kern w:val="0"/>
                <w:szCs w:val="30"/>
              </w:rPr>
              <w:t>、董事会决议内容违反法律、行政法规的，股东有权请求人民法院认定无效。</w:t>
            </w:r>
          </w:p>
          <w:p w14:paraId="2D3904E8" w14:textId="77777777" w:rsidR="00421314" w:rsidRPr="00D03037" w:rsidRDefault="00421314" w:rsidP="00421314">
            <w:pPr>
              <w:spacing w:line="360" w:lineRule="exact"/>
              <w:ind w:firstLineChars="200" w:firstLine="420"/>
              <w:rPr>
                <w:rFonts w:ascii="宋体" w:hAnsi="宋体" w:cs="黑体"/>
                <w:kern w:val="0"/>
                <w:szCs w:val="30"/>
              </w:rPr>
            </w:pPr>
            <w:r w:rsidRPr="00D03037">
              <w:rPr>
                <w:rFonts w:ascii="宋体" w:hAnsi="宋体" w:cs="黑体" w:hint="eastAsia"/>
                <w:kern w:val="0"/>
                <w:szCs w:val="30"/>
              </w:rPr>
              <w:t>股东会、董事会的会议召集程序、表决方式违反法律、行政法规或者本章程，或者决议内容违反本章程的，股东有权自决议作出之日起六十日内，请求人民法院撤销。</w:t>
            </w:r>
            <w:r w:rsidRPr="00D03037">
              <w:rPr>
                <w:rFonts w:ascii="宋体" w:hAnsi="宋体" w:cs="黑体" w:hint="eastAsia"/>
                <w:b/>
                <w:bCs/>
                <w:kern w:val="0"/>
                <w:szCs w:val="30"/>
              </w:rPr>
              <w:t>但是，股东会、董事会会议的召集程序或者表决方式仅有轻微瑕疵，对决议未产生实质影响的除外。</w:t>
            </w:r>
          </w:p>
          <w:p w14:paraId="7F7E0F58" w14:textId="77777777" w:rsidR="00421314" w:rsidRPr="00D03037" w:rsidRDefault="00421314" w:rsidP="00421314">
            <w:pPr>
              <w:spacing w:line="360" w:lineRule="exact"/>
              <w:ind w:firstLineChars="200" w:firstLine="422"/>
              <w:rPr>
                <w:rFonts w:ascii="宋体" w:hAnsi="宋体" w:cs="黑体"/>
                <w:b/>
                <w:bCs/>
                <w:kern w:val="0"/>
                <w:szCs w:val="30"/>
              </w:rPr>
            </w:pPr>
            <w:r w:rsidRPr="00D03037">
              <w:rPr>
                <w:rFonts w:ascii="宋体" w:hAnsi="宋体" w:cs="黑体" w:hint="eastAsia"/>
                <w:b/>
                <w:bCs/>
                <w:kern w:val="0"/>
                <w:szCs w:val="30"/>
              </w:rPr>
              <w:t>董事会、股东等相关方对股东会决议的效力存在争议的，应当及时向人民法院提起诉讼。在人民法院作出撤销决议等判决或者裁定前，相关方应当执行股东会决议。公司、董事和高级管理人员应当切实履行职责，确保公司正常运作。</w:t>
            </w:r>
          </w:p>
          <w:p w14:paraId="221FA5B9" w14:textId="77777777" w:rsidR="00421314" w:rsidRPr="00D03037" w:rsidRDefault="00421314" w:rsidP="00421314">
            <w:pPr>
              <w:spacing w:line="360" w:lineRule="exact"/>
              <w:ind w:firstLineChars="200" w:firstLine="422"/>
              <w:rPr>
                <w:rFonts w:ascii="宋体" w:hAnsi="宋体" w:cs="黑体"/>
                <w:b/>
                <w:bCs/>
                <w:kern w:val="0"/>
                <w:szCs w:val="30"/>
              </w:rPr>
            </w:pPr>
            <w:r w:rsidRPr="00D03037">
              <w:rPr>
                <w:rFonts w:ascii="宋体" w:hAnsi="宋体" w:cs="黑体" w:hint="eastAsia"/>
                <w:b/>
                <w:bCs/>
                <w:kern w:val="0"/>
                <w:szCs w:val="30"/>
              </w:rPr>
              <w:t>人民法院对相关事项作出判决或者裁定的，公司应当依照法律、行政法规、中国证监会和证券交易所的规定履行信息披露义务，充分说明影响，并在判决或者裁定生效后积极配合执行。涉及更正前期事项的，将及时处理并履行相应信息披露义务。</w:t>
            </w:r>
          </w:p>
        </w:tc>
      </w:tr>
      <w:tr w:rsidR="00421314" w14:paraId="2BE52F46"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B541693" w14:textId="77777777" w:rsidR="00421314" w:rsidRPr="00D03037" w:rsidRDefault="00421314" w:rsidP="00421314">
            <w:pPr>
              <w:spacing w:line="360" w:lineRule="exact"/>
              <w:rPr>
                <w:rFonts w:ascii="宋体" w:hAnsi="宋体"/>
                <w:b/>
                <w:bCs/>
                <w:kern w:val="0"/>
                <w:szCs w:val="30"/>
              </w:rPr>
            </w:pPr>
            <w:r w:rsidRPr="00D03037">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23F2DC3F" w14:textId="77777777" w:rsidR="00421314" w:rsidRPr="00D03037" w:rsidRDefault="00421314" w:rsidP="00421314">
            <w:pPr>
              <w:widowControl/>
              <w:spacing w:line="360" w:lineRule="exact"/>
              <w:rPr>
                <w:rFonts w:ascii="宋体" w:hAnsi="宋体" w:cs="黑体"/>
                <w:b/>
                <w:bCs/>
                <w:kern w:val="0"/>
                <w:szCs w:val="30"/>
              </w:rPr>
            </w:pPr>
            <w:r w:rsidRPr="00D03037">
              <w:rPr>
                <w:rFonts w:ascii="宋体" w:hAnsi="宋体" w:cs="黑体" w:hint="eastAsia"/>
                <w:b/>
                <w:bCs/>
                <w:kern w:val="0"/>
                <w:szCs w:val="30"/>
              </w:rPr>
              <w:t xml:space="preserve">第三十七条 </w:t>
            </w:r>
          </w:p>
          <w:p w14:paraId="36F8245F"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有下列情形之一的，公司股东会、董事会的决议不成立：</w:t>
            </w:r>
          </w:p>
          <w:p w14:paraId="68980EED"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（一）未召开股东会、董事会会议作出决议；</w:t>
            </w:r>
          </w:p>
          <w:p w14:paraId="2C817FB4"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（二）股东会、董事会会议未对决议事项进行表决；</w:t>
            </w:r>
          </w:p>
          <w:p w14:paraId="7F0CDB8D"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（三）出席会议的人数或者所持表决权数未达到《公司法》或者本章程规定的人数或者所持表决权数；</w:t>
            </w:r>
          </w:p>
          <w:p w14:paraId="2B4FB526"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（四）同意决议事项的人数或者所持表决权数未达到《公司法》或者本章程规定的人数或者所持表决权数。</w:t>
            </w:r>
          </w:p>
        </w:tc>
      </w:tr>
      <w:tr w:rsidR="00421314" w14:paraId="0109BDD9"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2535A50" w14:textId="77777777" w:rsidR="00421314" w:rsidRPr="00D03037" w:rsidRDefault="00421314" w:rsidP="00421314">
            <w:pPr>
              <w:widowControl/>
              <w:spacing w:line="360" w:lineRule="exact"/>
              <w:rPr>
                <w:rFonts w:ascii="宋体" w:hAnsi="宋体" w:cs="黑体"/>
                <w:b/>
                <w:bCs/>
                <w:kern w:val="0"/>
                <w:szCs w:val="30"/>
              </w:rPr>
            </w:pPr>
            <w:r w:rsidRPr="00D03037">
              <w:rPr>
                <w:rFonts w:ascii="宋体" w:hAnsi="宋体" w:cs="黑体" w:hint="eastAsia"/>
                <w:b/>
                <w:bCs/>
                <w:kern w:val="0"/>
                <w:szCs w:val="30"/>
              </w:rPr>
              <w:t>第三十六条</w:t>
            </w:r>
          </w:p>
          <w:p w14:paraId="22BC6649"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董事、高级管理人员执行公司职务时违反法律、行政法规或者本章程的规定，给公司造成损失的，连续</w:t>
            </w:r>
            <w:r>
              <w:rPr>
                <w:rFonts w:ascii="宋体" w:hAnsi="宋体" w:hint="eastAsia"/>
                <w:kern w:val="0"/>
                <w:szCs w:val="30"/>
              </w:rPr>
              <w:t>180</w:t>
            </w:r>
            <w:r>
              <w:rPr>
                <w:rFonts w:ascii="宋体" w:hAnsi="宋体"/>
                <w:kern w:val="0"/>
                <w:szCs w:val="30"/>
              </w:rPr>
              <w:t>日以上单独或合并持有公司</w:t>
            </w:r>
            <w:r>
              <w:rPr>
                <w:rFonts w:ascii="宋体" w:hAnsi="宋体" w:hint="eastAsia"/>
                <w:kern w:val="0"/>
                <w:szCs w:val="30"/>
              </w:rPr>
              <w:t>1%</w:t>
            </w:r>
            <w:r>
              <w:rPr>
                <w:rFonts w:ascii="宋体" w:hAnsi="宋体"/>
                <w:kern w:val="0"/>
                <w:szCs w:val="30"/>
              </w:rPr>
              <w:t>以上股份的股东有权书面请求监事会向人民法院提起诉讼；监事会执行公司职务时违反法律、</w:t>
            </w:r>
            <w:r>
              <w:rPr>
                <w:rFonts w:ascii="宋体" w:hAnsi="宋体"/>
                <w:kern w:val="0"/>
                <w:szCs w:val="30"/>
              </w:rPr>
              <w:lastRenderedPageBreak/>
              <w:t>行政法规或者本章程的规定，给公司造成损失的，股东可以书面请求董事会向人民法院提起诉讼。</w:t>
            </w:r>
          </w:p>
          <w:p w14:paraId="30ACD35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监事会、董事会收到前款规定的股东书面请求后拒绝提起诉讼，或者自收到请求之日起</w:t>
            </w:r>
            <w:r>
              <w:rPr>
                <w:rFonts w:ascii="宋体" w:hAnsi="宋体" w:hint="eastAsia"/>
                <w:kern w:val="0"/>
                <w:szCs w:val="30"/>
              </w:rPr>
              <w:t>30</w:t>
            </w:r>
            <w:r>
              <w:rPr>
                <w:rFonts w:ascii="宋体" w:hAnsi="宋体"/>
                <w:kern w:val="0"/>
                <w:szCs w:val="30"/>
              </w:rPr>
              <w:t>日内未提起诉讼，或者情况紧急、不立即提起诉讼将会使公司利益受到难以弥补的损害的，前款规定的股东有权为了公司的利益以自己的名义直接向人民法院提起诉讼。</w:t>
            </w:r>
          </w:p>
          <w:p w14:paraId="71347BC2"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他人侵犯公司合法权益，给公司造成损失的，本条第一款规定的股东可以依照前两款的规定向人民法院提起诉讼。</w:t>
            </w:r>
          </w:p>
        </w:tc>
        <w:tc>
          <w:tcPr>
            <w:tcW w:w="4678" w:type="dxa"/>
            <w:tcBorders>
              <w:top w:val="single" w:sz="4" w:space="0" w:color="auto"/>
              <w:left w:val="single" w:sz="4" w:space="0" w:color="auto"/>
              <w:bottom w:val="single" w:sz="4" w:space="0" w:color="auto"/>
              <w:right w:val="single" w:sz="4" w:space="0" w:color="auto"/>
            </w:tcBorders>
          </w:tcPr>
          <w:p w14:paraId="057CA270" w14:textId="77777777" w:rsidR="00421314" w:rsidRPr="00416F8C" w:rsidRDefault="00421314" w:rsidP="00421314">
            <w:pPr>
              <w:widowControl/>
              <w:spacing w:line="360" w:lineRule="exact"/>
              <w:rPr>
                <w:rFonts w:ascii="宋体" w:hAnsi="宋体" w:cs="黑体"/>
                <w:b/>
                <w:bCs/>
                <w:kern w:val="0"/>
                <w:szCs w:val="30"/>
              </w:rPr>
            </w:pPr>
            <w:r w:rsidRPr="00416F8C">
              <w:rPr>
                <w:rFonts w:ascii="宋体" w:hAnsi="宋体" w:cs="黑体" w:hint="eastAsia"/>
                <w:b/>
                <w:bCs/>
                <w:kern w:val="0"/>
                <w:szCs w:val="30"/>
              </w:rPr>
              <w:lastRenderedPageBreak/>
              <w:t xml:space="preserve">第三十八条 </w:t>
            </w:r>
          </w:p>
          <w:p w14:paraId="197057F7" w14:textId="77777777" w:rsidR="00421314" w:rsidRPr="00D03037" w:rsidRDefault="00421314" w:rsidP="00421314">
            <w:pPr>
              <w:widowControl/>
              <w:spacing w:line="360" w:lineRule="exact"/>
              <w:ind w:firstLineChars="200" w:firstLine="422"/>
              <w:rPr>
                <w:rStyle w:val="spansect2Title"/>
                <w:rFonts w:cs="宋体"/>
                <w:b w:val="0"/>
                <w:bCs w:val="0"/>
                <w:szCs w:val="21"/>
              </w:rPr>
            </w:pPr>
            <w:r w:rsidRPr="00D03037">
              <w:rPr>
                <w:rStyle w:val="spansect2Title"/>
                <w:rFonts w:cs="宋体" w:hint="eastAsia"/>
                <w:szCs w:val="21"/>
              </w:rPr>
              <w:t>审计委员会成员以外的</w:t>
            </w:r>
            <w:r w:rsidRPr="00D03037">
              <w:rPr>
                <w:rStyle w:val="spansect2Title"/>
                <w:rFonts w:cs="宋体" w:hint="eastAsia"/>
                <w:b w:val="0"/>
                <w:bCs w:val="0"/>
                <w:szCs w:val="21"/>
              </w:rPr>
              <w:t>董事、高级管理人员执行公司职务时违反法律、行政法规或者本章程的规定，给公司造成损失的，连续一百八十日以上单独或者合</w:t>
            </w:r>
            <w:r w:rsidRPr="00D03037">
              <w:rPr>
                <w:rStyle w:val="spansect2Title"/>
                <w:rFonts w:cs="宋体" w:hint="eastAsia"/>
                <w:szCs w:val="21"/>
              </w:rPr>
              <w:t>计</w:t>
            </w:r>
            <w:r w:rsidRPr="00D03037">
              <w:rPr>
                <w:rStyle w:val="spansect2Title"/>
                <w:rFonts w:cs="宋体" w:hint="eastAsia"/>
                <w:b w:val="0"/>
                <w:bCs w:val="0"/>
                <w:szCs w:val="21"/>
              </w:rPr>
              <w:t>持有公司百分之一以上股份的股东有权书面请求</w:t>
            </w:r>
            <w:r w:rsidRPr="00F15C96">
              <w:rPr>
                <w:rStyle w:val="spansect2Title"/>
                <w:rFonts w:cs="宋体" w:hint="eastAsia"/>
                <w:szCs w:val="21"/>
              </w:rPr>
              <w:t>审计委员会</w:t>
            </w:r>
            <w:r w:rsidRPr="00D03037">
              <w:rPr>
                <w:rStyle w:val="spansect2Title"/>
                <w:rFonts w:cs="宋体" w:hint="eastAsia"/>
                <w:b w:val="0"/>
                <w:bCs w:val="0"/>
                <w:szCs w:val="21"/>
              </w:rPr>
              <w:t>向人民法院提起诉讼；</w:t>
            </w:r>
            <w:r w:rsidRPr="00F15C96">
              <w:rPr>
                <w:rStyle w:val="spansect2Title"/>
                <w:rFonts w:cs="宋体" w:hint="eastAsia"/>
                <w:szCs w:val="21"/>
              </w:rPr>
              <w:lastRenderedPageBreak/>
              <w:t>审计委员会成员</w:t>
            </w:r>
            <w:r w:rsidRPr="00D03037">
              <w:rPr>
                <w:rStyle w:val="spansect2Title"/>
                <w:rFonts w:cs="宋体" w:hint="eastAsia"/>
                <w:b w:val="0"/>
                <w:bCs w:val="0"/>
                <w:szCs w:val="21"/>
              </w:rPr>
              <w:t>执行公司职务时违反法律、行政法规或者本章程的规定，给公司造成损失的，</w:t>
            </w:r>
            <w:r w:rsidRPr="00F15C96">
              <w:rPr>
                <w:rStyle w:val="spansect2Title"/>
                <w:rFonts w:cs="宋体" w:hint="eastAsia"/>
                <w:szCs w:val="21"/>
              </w:rPr>
              <w:t>前述</w:t>
            </w:r>
            <w:r w:rsidRPr="00D03037">
              <w:rPr>
                <w:rStyle w:val="spansect2Title"/>
                <w:rFonts w:cs="宋体" w:hint="eastAsia"/>
                <w:b w:val="0"/>
                <w:bCs w:val="0"/>
                <w:szCs w:val="21"/>
              </w:rPr>
              <w:t>股东可以书面请求董事会向人民法院提起诉讼。</w:t>
            </w:r>
          </w:p>
          <w:p w14:paraId="05EB57D4" w14:textId="77777777" w:rsidR="00421314" w:rsidRPr="00D03037" w:rsidRDefault="00421314" w:rsidP="00421314">
            <w:pPr>
              <w:widowControl/>
              <w:spacing w:line="360" w:lineRule="exact"/>
              <w:ind w:firstLineChars="200" w:firstLine="422"/>
              <w:rPr>
                <w:rStyle w:val="spansect2Title"/>
                <w:rFonts w:cs="宋体"/>
                <w:b w:val="0"/>
                <w:bCs w:val="0"/>
                <w:szCs w:val="21"/>
              </w:rPr>
            </w:pPr>
            <w:r w:rsidRPr="00F15C96">
              <w:rPr>
                <w:rStyle w:val="spansect2Title"/>
                <w:rFonts w:cs="宋体" w:hint="eastAsia"/>
                <w:szCs w:val="21"/>
              </w:rPr>
              <w:t>审计委员会</w:t>
            </w:r>
            <w:r w:rsidRPr="00D03037">
              <w:rPr>
                <w:rStyle w:val="spansect2Title"/>
                <w:rFonts w:cs="宋体" w:hint="eastAsia"/>
                <w:b w:val="0"/>
                <w:bCs w:val="0"/>
                <w:szCs w:val="21"/>
              </w:rPr>
              <w:t>、董事会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14:paraId="3095233A" w14:textId="77777777" w:rsidR="00421314" w:rsidRPr="00D03037" w:rsidRDefault="00421314" w:rsidP="00421314">
            <w:pPr>
              <w:widowControl/>
              <w:spacing w:line="360" w:lineRule="exact"/>
              <w:ind w:firstLineChars="200" w:firstLine="420"/>
              <w:rPr>
                <w:rStyle w:val="spansect2Title"/>
                <w:rFonts w:cs="宋体"/>
                <w:b w:val="0"/>
                <w:bCs w:val="0"/>
                <w:szCs w:val="21"/>
              </w:rPr>
            </w:pPr>
            <w:r w:rsidRPr="00D03037">
              <w:rPr>
                <w:rStyle w:val="spansect2Title"/>
                <w:rFonts w:cs="宋体" w:hint="eastAsia"/>
                <w:b w:val="0"/>
                <w:bCs w:val="0"/>
                <w:szCs w:val="21"/>
              </w:rPr>
              <w:t>他人侵犯公司合法权益，给公司造成损失的，本条第一款规定的股东可以依照前两款的规定向人民法院提起诉讼。</w:t>
            </w:r>
          </w:p>
          <w:p w14:paraId="64753F49" w14:textId="77777777" w:rsidR="00421314" w:rsidRPr="00F15C96" w:rsidRDefault="00421314" w:rsidP="00421314">
            <w:pPr>
              <w:widowControl/>
              <w:spacing w:line="360" w:lineRule="exact"/>
              <w:ind w:firstLineChars="200" w:firstLine="422"/>
              <w:rPr>
                <w:rStyle w:val="spansect2Title"/>
                <w:rFonts w:cs="宋体"/>
                <w:szCs w:val="21"/>
              </w:rPr>
            </w:pPr>
            <w:r w:rsidRPr="00F15C96">
              <w:rPr>
                <w:rStyle w:val="spansect2Title"/>
                <w:rFonts w:cs="宋体" w:hint="eastAsia"/>
                <w:szCs w:val="21"/>
              </w:rPr>
              <w:t>公司全资子公司的董事、监事、高级管理人员执行职务违反法律、行政法规或者本章程的规定，给公司造成损失的，或者他人侵犯公司全资子公司合法权益造成损失的，连续一百八十日以上单独或者合计持有公司百分之一以上股份的股东，可以依照《公司法》第一百八十九条前三款规定书面请求全资子公司的监事会、董事会向人民法院提起诉讼或者以自己的名义直接向人民法院提起诉讼。</w:t>
            </w:r>
          </w:p>
        </w:tc>
      </w:tr>
      <w:tr w:rsidR="00421314" w14:paraId="1011A4B9"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DC4D7A4" w14:textId="77777777" w:rsidR="00421314" w:rsidRPr="00F15C96" w:rsidRDefault="00421314" w:rsidP="00421314">
            <w:pPr>
              <w:widowControl/>
              <w:spacing w:line="360" w:lineRule="exact"/>
              <w:rPr>
                <w:rFonts w:ascii="宋体" w:hAnsi="宋体" w:cs="黑体"/>
                <w:b/>
                <w:bCs/>
                <w:kern w:val="0"/>
                <w:szCs w:val="30"/>
              </w:rPr>
            </w:pPr>
            <w:r w:rsidRPr="00F15C96">
              <w:rPr>
                <w:rFonts w:ascii="宋体" w:hAnsi="宋体" w:cs="黑体" w:hint="eastAsia"/>
                <w:b/>
                <w:bCs/>
                <w:kern w:val="0"/>
                <w:szCs w:val="30"/>
              </w:rPr>
              <w:lastRenderedPageBreak/>
              <w:t>第三十八条</w:t>
            </w:r>
          </w:p>
          <w:p w14:paraId="3391960E"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b w:val="0"/>
                <w:bCs w:val="0"/>
                <w:szCs w:val="21"/>
              </w:rPr>
              <w:t>公司股东承担下列义务：</w:t>
            </w:r>
          </w:p>
          <w:p w14:paraId="7336769E"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b w:val="0"/>
                <w:bCs w:val="0"/>
                <w:szCs w:val="21"/>
              </w:rPr>
              <w:t>（一）遵守法律、行政法规和本章程；</w:t>
            </w:r>
            <w:r w:rsidRPr="00F15C96">
              <w:rPr>
                <w:rStyle w:val="spansect2Title"/>
                <w:rFonts w:cs="宋体"/>
                <w:b w:val="0"/>
                <w:bCs w:val="0"/>
                <w:szCs w:val="21"/>
              </w:rPr>
              <w:t xml:space="preserve"> </w:t>
            </w:r>
          </w:p>
          <w:p w14:paraId="0B717BF2"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b w:val="0"/>
                <w:bCs w:val="0"/>
                <w:szCs w:val="21"/>
              </w:rPr>
              <w:t>（二）依其所认购的股份和入股方式缴纳股金；</w:t>
            </w:r>
          </w:p>
          <w:p w14:paraId="1BAC9FCC"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b w:val="0"/>
                <w:bCs w:val="0"/>
                <w:szCs w:val="21"/>
              </w:rPr>
              <w:t>（三）除法律、法规规定的情形外，不得退股；</w:t>
            </w:r>
          </w:p>
          <w:p w14:paraId="487B2761"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b w:val="0"/>
                <w:bCs w:val="0"/>
                <w:szCs w:val="21"/>
              </w:rPr>
              <w:t>（四）不得滥用股东权利损害公司或者其他股东的利益；不得滥用公司法人独立地位和股东有限责任损害公司债权人的利益；</w:t>
            </w:r>
          </w:p>
          <w:p w14:paraId="37A29F03"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b w:val="0"/>
                <w:bCs w:val="0"/>
                <w:szCs w:val="21"/>
              </w:rPr>
              <w:t>公司股东滥用股东权利给公司或者其他股东造成损失的，应当依法承担赔偿责任。</w:t>
            </w:r>
          </w:p>
          <w:p w14:paraId="74BB09B5"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b w:val="0"/>
                <w:bCs w:val="0"/>
                <w:szCs w:val="21"/>
              </w:rPr>
              <w:t>公司股东滥用公司法人独立地位和股东有限责任，逃避债务，严重损害公司债权人利益的，应当对公司债务承担连带责任。</w:t>
            </w:r>
          </w:p>
          <w:p w14:paraId="467059DE"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b w:val="0"/>
                <w:bCs w:val="0"/>
                <w:szCs w:val="21"/>
              </w:rPr>
              <w:t>（五）法律、行政法规及本章程规定应当承担的其他义务。</w:t>
            </w:r>
          </w:p>
        </w:tc>
        <w:tc>
          <w:tcPr>
            <w:tcW w:w="4678" w:type="dxa"/>
            <w:tcBorders>
              <w:top w:val="single" w:sz="4" w:space="0" w:color="auto"/>
              <w:left w:val="single" w:sz="4" w:space="0" w:color="auto"/>
              <w:bottom w:val="single" w:sz="4" w:space="0" w:color="auto"/>
              <w:right w:val="single" w:sz="4" w:space="0" w:color="auto"/>
            </w:tcBorders>
          </w:tcPr>
          <w:p w14:paraId="5F346FE4" w14:textId="77777777" w:rsidR="00421314" w:rsidRPr="00F15C96" w:rsidRDefault="00421314" w:rsidP="00421314">
            <w:pPr>
              <w:widowControl/>
              <w:spacing w:line="360" w:lineRule="exact"/>
              <w:rPr>
                <w:rFonts w:ascii="宋体" w:hAnsi="宋体" w:cs="黑体"/>
                <w:b/>
                <w:bCs/>
                <w:kern w:val="0"/>
                <w:szCs w:val="30"/>
              </w:rPr>
            </w:pPr>
            <w:r w:rsidRPr="00F15C96">
              <w:rPr>
                <w:rFonts w:ascii="宋体" w:hAnsi="宋体" w:cs="黑体" w:hint="eastAsia"/>
                <w:b/>
                <w:bCs/>
                <w:kern w:val="0"/>
                <w:szCs w:val="30"/>
              </w:rPr>
              <w:t xml:space="preserve">第四十条 </w:t>
            </w:r>
          </w:p>
          <w:p w14:paraId="79B55A49"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hint="eastAsia"/>
                <w:b w:val="0"/>
                <w:bCs w:val="0"/>
                <w:szCs w:val="21"/>
              </w:rPr>
              <w:t>公司股东承担下列义务：</w:t>
            </w:r>
          </w:p>
          <w:p w14:paraId="3D55A844"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hint="eastAsia"/>
                <w:b w:val="0"/>
                <w:bCs w:val="0"/>
                <w:szCs w:val="21"/>
              </w:rPr>
              <w:t>（一）遵守法律、行政法规和本章程；</w:t>
            </w:r>
          </w:p>
          <w:p w14:paraId="1A251B63"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hint="eastAsia"/>
                <w:b w:val="0"/>
                <w:bCs w:val="0"/>
                <w:szCs w:val="21"/>
              </w:rPr>
              <w:t>（二）依其所认购的股份和入股方式缴纳股</w:t>
            </w:r>
            <w:r w:rsidRPr="00F15C96">
              <w:rPr>
                <w:rStyle w:val="spansect2Title"/>
                <w:rFonts w:cs="宋体" w:hint="eastAsia"/>
                <w:szCs w:val="21"/>
              </w:rPr>
              <w:t>款</w:t>
            </w:r>
            <w:r w:rsidRPr="00F15C96">
              <w:rPr>
                <w:rStyle w:val="spansect2Title"/>
                <w:rFonts w:cs="宋体" w:hint="eastAsia"/>
                <w:b w:val="0"/>
                <w:bCs w:val="0"/>
                <w:szCs w:val="21"/>
              </w:rPr>
              <w:t>；</w:t>
            </w:r>
          </w:p>
          <w:p w14:paraId="1C9860E9"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hint="eastAsia"/>
                <w:b w:val="0"/>
                <w:bCs w:val="0"/>
                <w:szCs w:val="21"/>
              </w:rPr>
              <w:t>（三）除法律、法规规定的情形外，不得</w:t>
            </w:r>
            <w:r w:rsidRPr="00F15C96">
              <w:rPr>
                <w:rStyle w:val="spansect2Title"/>
                <w:rFonts w:cs="宋体" w:hint="eastAsia"/>
                <w:szCs w:val="21"/>
              </w:rPr>
              <w:t>抽回其股本</w:t>
            </w:r>
            <w:r w:rsidRPr="00F15C96">
              <w:rPr>
                <w:rStyle w:val="spansect2Title"/>
                <w:rFonts w:cs="宋体" w:hint="eastAsia"/>
                <w:b w:val="0"/>
                <w:bCs w:val="0"/>
                <w:szCs w:val="21"/>
              </w:rPr>
              <w:t>；</w:t>
            </w:r>
          </w:p>
          <w:p w14:paraId="1CCA8A1C" w14:textId="77777777" w:rsidR="00421314" w:rsidRPr="00F15C96" w:rsidRDefault="00421314" w:rsidP="00421314">
            <w:pPr>
              <w:widowControl/>
              <w:spacing w:line="360" w:lineRule="exact"/>
              <w:ind w:firstLineChars="200" w:firstLine="420"/>
              <w:rPr>
                <w:rStyle w:val="spansect2Title"/>
                <w:rFonts w:cs="宋体"/>
                <w:b w:val="0"/>
                <w:bCs w:val="0"/>
                <w:szCs w:val="21"/>
              </w:rPr>
            </w:pPr>
            <w:r w:rsidRPr="00F15C96">
              <w:rPr>
                <w:rStyle w:val="spansect2Title"/>
                <w:rFonts w:cs="宋体" w:hint="eastAsia"/>
                <w:b w:val="0"/>
                <w:bCs w:val="0"/>
                <w:szCs w:val="21"/>
              </w:rPr>
              <w:t>（四）不得滥用股东权利损害公司或者其他股东的利益；不得滥用公司法人独立地位和股东有限责任损害公司债权人的利益；</w:t>
            </w:r>
          </w:p>
          <w:p w14:paraId="2121283E" w14:textId="77777777" w:rsidR="00421314" w:rsidRDefault="00421314" w:rsidP="00421314">
            <w:pPr>
              <w:widowControl/>
              <w:spacing w:line="360" w:lineRule="exact"/>
              <w:ind w:firstLineChars="200" w:firstLine="420"/>
              <w:rPr>
                <w:rStyle w:val="spansect2Title"/>
                <w:rFonts w:cs="宋体"/>
                <w:szCs w:val="21"/>
              </w:rPr>
            </w:pPr>
            <w:r w:rsidRPr="00F15C96">
              <w:rPr>
                <w:rStyle w:val="spansect2Title"/>
                <w:rFonts w:cs="宋体" w:hint="eastAsia"/>
                <w:b w:val="0"/>
                <w:bCs w:val="0"/>
                <w:szCs w:val="21"/>
              </w:rPr>
              <w:t>（五）法律、行政法规及本章程规定应当承担的其他义务。</w:t>
            </w:r>
          </w:p>
        </w:tc>
      </w:tr>
      <w:tr w:rsidR="00421314" w14:paraId="23C9EA64"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FE90AA7" w14:textId="77777777" w:rsidR="00421314" w:rsidRPr="00F15C96" w:rsidRDefault="00421314" w:rsidP="00421314">
            <w:pPr>
              <w:widowControl/>
              <w:spacing w:line="360" w:lineRule="exact"/>
              <w:rPr>
                <w:rFonts w:ascii="宋体" w:hAnsi="宋体" w:cs="黑体"/>
                <w:b/>
                <w:bCs/>
                <w:kern w:val="0"/>
                <w:szCs w:val="30"/>
              </w:rPr>
            </w:pPr>
            <w:r w:rsidRPr="00F15C96">
              <w:rPr>
                <w:rFonts w:ascii="宋体" w:hAnsi="宋体" w:cs="黑体" w:hint="eastAsia"/>
                <w:b/>
                <w:bCs/>
                <w:kern w:val="0"/>
                <w:szCs w:val="30"/>
              </w:rPr>
              <w:lastRenderedPageBreak/>
              <w:t>第三十九条</w:t>
            </w:r>
          </w:p>
          <w:p w14:paraId="7A4A5A0B"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持有公司</w:t>
            </w:r>
            <w:r>
              <w:rPr>
                <w:rFonts w:ascii="宋体" w:hAnsi="宋体" w:hint="eastAsia"/>
                <w:kern w:val="0"/>
                <w:szCs w:val="30"/>
              </w:rPr>
              <w:t>5%</w:t>
            </w:r>
            <w:r>
              <w:rPr>
                <w:rFonts w:ascii="宋体" w:hAnsi="宋体"/>
                <w:kern w:val="0"/>
                <w:szCs w:val="30"/>
              </w:rPr>
              <w:t>以上有表决权股份的股东，将其持有的股份进行质押的，应当自该事实发生当日，向公司作出书面报告</w:t>
            </w:r>
          </w:p>
        </w:tc>
        <w:tc>
          <w:tcPr>
            <w:tcW w:w="4678" w:type="dxa"/>
            <w:tcBorders>
              <w:top w:val="single" w:sz="4" w:space="0" w:color="auto"/>
              <w:left w:val="single" w:sz="4" w:space="0" w:color="auto"/>
              <w:bottom w:val="single" w:sz="4" w:space="0" w:color="auto"/>
              <w:right w:val="single" w:sz="4" w:space="0" w:color="auto"/>
            </w:tcBorders>
          </w:tcPr>
          <w:p w14:paraId="116D4CBD" w14:textId="77777777" w:rsidR="00421314" w:rsidRPr="00F15C96" w:rsidRDefault="00421314" w:rsidP="00421314">
            <w:pPr>
              <w:widowControl/>
              <w:spacing w:line="360" w:lineRule="exact"/>
              <w:rPr>
                <w:rFonts w:ascii="宋体" w:hAnsi="宋体" w:cs="黑体"/>
                <w:b/>
                <w:bCs/>
                <w:kern w:val="0"/>
                <w:szCs w:val="30"/>
              </w:rPr>
            </w:pPr>
            <w:r w:rsidRPr="00F15C96">
              <w:rPr>
                <w:rFonts w:ascii="宋体" w:hAnsi="宋体" w:cs="黑体" w:hint="eastAsia"/>
                <w:b/>
                <w:bCs/>
                <w:kern w:val="0"/>
                <w:szCs w:val="30"/>
              </w:rPr>
              <w:t xml:space="preserve">第四十一条 </w:t>
            </w:r>
          </w:p>
          <w:p w14:paraId="2925A223"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公司股东滥用股东权利给公司或者其他股东造成损失的，应当依法承担赔偿责任。公司股东滥用公司法人独立地位和股东有限责任，逃避债务，严重损害公司债权人利益的，应当对公司债务承担连带责任。</w:t>
            </w:r>
          </w:p>
        </w:tc>
      </w:tr>
      <w:tr w:rsidR="00421314" w14:paraId="7A29C245" w14:textId="77777777">
        <w:trPr>
          <w:trHeight w:val="393"/>
          <w:jc w:val="center"/>
        </w:trPr>
        <w:tc>
          <w:tcPr>
            <w:tcW w:w="4536" w:type="dxa"/>
            <w:tcBorders>
              <w:top w:val="single" w:sz="4" w:space="0" w:color="auto"/>
              <w:left w:val="single" w:sz="4" w:space="0" w:color="auto"/>
              <w:bottom w:val="single" w:sz="4" w:space="0" w:color="auto"/>
              <w:right w:val="single" w:sz="4" w:space="0" w:color="auto"/>
            </w:tcBorders>
          </w:tcPr>
          <w:p w14:paraId="1431B15B" w14:textId="77777777" w:rsidR="00421314" w:rsidRPr="007C6678" w:rsidRDefault="00421314" w:rsidP="00421314">
            <w:pPr>
              <w:spacing w:line="360" w:lineRule="exact"/>
              <w:rPr>
                <w:rFonts w:ascii="宋体" w:hAnsi="宋体" w:cs="黑体"/>
                <w:b/>
                <w:bCs/>
                <w:kern w:val="0"/>
                <w:szCs w:val="30"/>
              </w:rPr>
            </w:pPr>
            <w:r w:rsidRPr="007C6678">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516DBE48" w14:textId="77777777" w:rsidR="00421314" w:rsidRDefault="00421314" w:rsidP="00421314">
            <w:pPr>
              <w:widowControl/>
              <w:tabs>
                <w:tab w:val="left" w:pos="795"/>
                <w:tab w:val="center" w:pos="2500"/>
              </w:tabs>
              <w:spacing w:line="360" w:lineRule="exact"/>
              <w:jc w:val="center"/>
              <w:rPr>
                <w:rStyle w:val="spansect2Title"/>
                <w:rFonts w:cs="宋体"/>
                <w:szCs w:val="21"/>
              </w:rPr>
            </w:pPr>
            <w:r>
              <w:rPr>
                <w:rStyle w:val="spansect2Title"/>
                <w:rFonts w:cs="宋体" w:hint="eastAsia"/>
                <w:szCs w:val="21"/>
              </w:rPr>
              <w:t>第二节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控股股东和实际控制人</w:t>
            </w:r>
          </w:p>
        </w:tc>
      </w:tr>
      <w:tr w:rsidR="00421314" w14:paraId="073B1839"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F0EC369" w14:textId="77777777" w:rsidR="00421314" w:rsidRPr="007C6678" w:rsidRDefault="00421314" w:rsidP="00421314">
            <w:pPr>
              <w:spacing w:line="360" w:lineRule="exact"/>
              <w:rPr>
                <w:rFonts w:ascii="宋体" w:hAnsi="宋体" w:cs="黑体"/>
                <w:b/>
                <w:bCs/>
                <w:kern w:val="0"/>
                <w:szCs w:val="30"/>
              </w:rPr>
            </w:pPr>
            <w:r w:rsidRPr="007C6678">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646B4DD0" w14:textId="77777777" w:rsidR="00421314" w:rsidRPr="007C6678" w:rsidRDefault="00421314" w:rsidP="00421314">
            <w:pPr>
              <w:widowControl/>
              <w:spacing w:line="360" w:lineRule="exact"/>
              <w:rPr>
                <w:rStyle w:val="spansect2Title"/>
                <w:rFonts w:ascii="宋体" w:hAnsi="宋体" w:cs="黑体"/>
                <w:szCs w:val="21"/>
              </w:rPr>
            </w:pPr>
            <w:r w:rsidRPr="007C6678">
              <w:rPr>
                <w:rStyle w:val="spansect2Title"/>
                <w:rFonts w:ascii="宋体" w:hAnsi="宋体" w:cs="黑体" w:hint="eastAsia"/>
                <w:szCs w:val="21"/>
              </w:rPr>
              <w:t xml:space="preserve">第四十二条 </w:t>
            </w:r>
          </w:p>
          <w:p w14:paraId="03950706"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公司控股股东、实际控制人应当依照法律、行政法规、中国证监会和证券交易所的规定行使权利、履行义务，维护上市公司利益。</w:t>
            </w:r>
          </w:p>
        </w:tc>
      </w:tr>
      <w:tr w:rsidR="00421314" w14:paraId="3B3FB01C"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11CE82D" w14:textId="77777777" w:rsidR="00421314" w:rsidRPr="007C6678" w:rsidRDefault="00421314" w:rsidP="00421314">
            <w:pPr>
              <w:spacing w:line="360" w:lineRule="exact"/>
              <w:rPr>
                <w:rFonts w:ascii="宋体" w:hAnsi="宋体" w:cs="黑体"/>
                <w:b/>
                <w:bCs/>
                <w:kern w:val="0"/>
                <w:szCs w:val="30"/>
              </w:rPr>
            </w:pPr>
            <w:bookmarkStart w:id="14" w:name="OLE_LINK55"/>
            <w:r w:rsidRPr="007C6678">
              <w:rPr>
                <w:rFonts w:ascii="宋体" w:hAnsi="宋体" w:cs="黑体" w:hint="eastAsia"/>
                <w:b/>
                <w:bCs/>
                <w:kern w:val="0"/>
                <w:szCs w:val="30"/>
              </w:rPr>
              <w:t>新增</w:t>
            </w:r>
            <w:bookmarkEnd w:id="14"/>
          </w:p>
        </w:tc>
        <w:tc>
          <w:tcPr>
            <w:tcW w:w="4678" w:type="dxa"/>
            <w:tcBorders>
              <w:top w:val="single" w:sz="4" w:space="0" w:color="auto"/>
              <w:left w:val="single" w:sz="4" w:space="0" w:color="auto"/>
              <w:bottom w:val="single" w:sz="4" w:space="0" w:color="auto"/>
              <w:right w:val="single" w:sz="4" w:space="0" w:color="auto"/>
            </w:tcBorders>
          </w:tcPr>
          <w:p w14:paraId="4D03B2EE" w14:textId="77777777" w:rsidR="00421314" w:rsidRPr="007C6678" w:rsidRDefault="00421314" w:rsidP="00421314">
            <w:pPr>
              <w:widowControl/>
              <w:spacing w:line="360" w:lineRule="exact"/>
              <w:rPr>
                <w:rStyle w:val="spansect2Title"/>
                <w:rFonts w:ascii="宋体" w:hAnsi="宋体" w:cs="黑体"/>
                <w:szCs w:val="21"/>
              </w:rPr>
            </w:pPr>
            <w:r w:rsidRPr="007C6678">
              <w:rPr>
                <w:rStyle w:val="spansect2Title"/>
                <w:rFonts w:ascii="宋体" w:hAnsi="宋体" w:cs="黑体" w:hint="eastAsia"/>
                <w:szCs w:val="21"/>
              </w:rPr>
              <w:t xml:space="preserve">第四十三条 </w:t>
            </w:r>
          </w:p>
          <w:p w14:paraId="21F4313A"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公司控股股东、实际控制人应当遵守下列规定：</w:t>
            </w:r>
          </w:p>
          <w:p w14:paraId="30113811"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（一）依法行使股东权利，不滥用控制权或者利用关联关系损害公司或者其他股东的合法权益；</w:t>
            </w:r>
          </w:p>
          <w:p w14:paraId="1FA0AE4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（二）严格履行所作出的公开声明和各项承诺，不得擅自变更或者豁免；</w:t>
            </w:r>
          </w:p>
          <w:p w14:paraId="724ACC4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（三）严格按照有关规定履行信息披露义务，积极主动配合公司做好信息披露工作，及时告知公司已发生或者拟发生的重大事件；</w:t>
            </w:r>
          </w:p>
          <w:p w14:paraId="3A8BD4FA"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（四）不得以任何方式占用公司资金；</w:t>
            </w:r>
          </w:p>
          <w:p w14:paraId="2176472D"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（五）不得强令、指使或者要求公司及相关人员违法违规提供担保；</w:t>
            </w:r>
          </w:p>
          <w:p w14:paraId="5195405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（六）不得利用公司未公开重大信息谋取利益，不得以任何方式泄露与公司有关的未公开重大信息，不得从事内幕交易、短线交易、操纵市场等违法违规行为；</w:t>
            </w:r>
          </w:p>
          <w:p w14:paraId="65D2563E"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（七）不得通过非公允的关联交易、利润分配、资产重组、对外投资等任何方式损害公司和其他股东的合法权益；</w:t>
            </w:r>
          </w:p>
          <w:p w14:paraId="51438667"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（八）保证公司资产完整、人员独立、财务独立、机构独立和业务独立，不得以任何方式影响公司的独立性；</w:t>
            </w:r>
          </w:p>
          <w:p w14:paraId="2687FD41" w14:textId="77777777" w:rsidR="00421314" w:rsidRPr="00076368" w:rsidRDefault="00421314" w:rsidP="00421314">
            <w:pPr>
              <w:widowControl/>
              <w:spacing w:line="360" w:lineRule="exact"/>
              <w:ind w:firstLineChars="200" w:firstLine="422"/>
              <w:rPr>
                <w:rStyle w:val="spansect2Title"/>
                <w:rFonts w:cs="宋体"/>
                <w:color w:val="000000" w:themeColor="text1"/>
                <w:szCs w:val="21"/>
              </w:rPr>
            </w:pPr>
            <w:r>
              <w:rPr>
                <w:rStyle w:val="spansect2Title"/>
                <w:rFonts w:cs="宋体" w:hint="eastAsia"/>
                <w:szCs w:val="21"/>
              </w:rPr>
              <w:t>（九）法律、行政法规、中国证监会</w:t>
            </w:r>
            <w:r w:rsidRPr="00076368">
              <w:rPr>
                <w:rStyle w:val="spansect2Title"/>
                <w:rFonts w:cs="宋体" w:hint="eastAsia"/>
                <w:color w:val="000000" w:themeColor="text1"/>
                <w:szCs w:val="21"/>
              </w:rPr>
              <w:t>规定、证券交易所业务规则和本章程的其他规定。</w:t>
            </w:r>
          </w:p>
          <w:p w14:paraId="4A0B664D"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lastRenderedPageBreak/>
              <w:t>公司的控股股东、实际控制人不担任公司董事但实际执行公司事务的，适用本章程关于董事忠实义务和勤勉义务的规定。</w:t>
            </w:r>
          </w:p>
          <w:p w14:paraId="326080F3"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公司的控股股东、实际控制人指示董事、高级管理人员从事损害公司或者股东利益的行为的，与该董事、高级管理人员承担连带责任。</w:t>
            </w:r>
          </w:p>
        </w:tc>
      </w:tr>
      <w:tr w:rsidR="00421314" w14:paraId="204ADDAC"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554071A" w14:textId="77777777" w:rsidR="00421314" w:rsidRPr="00076368" w:rsidRDefault="00421314" w:rsidP="00421314">
            <w:pPr>
              <w:spacing w:line="360" w:lineRule="exact"/>
              <w:rPr>
                <w:rFonts w:ascii="宋体" w:hAnsi="宋体" w:cs="黑体"/>
                <w:b/>
                <w:bCs/>
                <w:kern w:val="0"/>
                <w:szCs w:val="30"/>
              </w:rPr>
            </w:pPr>
            <w:r w:rsidRPr="00076368">
              <w:rPr>
                <w:rFonts w:ascii="宋体" w:hAnsi="宋体" w:cs="黑体" w:hint="eastAsia"/>
                <w:b/>
                <w:bCs/>
                <w:kern w:val="0"/>
                <w:szCs w:val="30"/>
              </w:rPr>
              <w:lastRenderedPageBreak/>
              <w:t>新增</w:t>
            </w:r>
          </w:p>
        </w:tc>
        <w:tc>
          <w:tcPr>
            <w:tcW w:w="4678" w:type="dxa"/>
            <w:tcBorders>
              <w:top w:val="single" w:sz="4" w:space="0" w:color="auto"/>
              <w:left w:val="single" w:sz="4" w:space="0" w:color="auto"/>
              <w:bottom w:val="single" w:sz="4" w:space="0" w:color="auto"/>
              <w:right w:val="single" w:sz="4" w:space="0" w:color="auto"/>
            </w:tcBorders>
          </w:tcPr>
          <w:p w14:paraId="53A13D9F" w14:textId="77777777" w:rsidR="00421314" w:rsidRPr="00076368" w:rsidRDefault="00421314" w:rsidP="00421314">
            <w:pPr>
              <w:widowControl/>
              <w:spacing w:line="360" w:lineRule="exact"/>
              <w:rPr>
                <w:rStyle w:val="spansect2Title"/>
                <w:rFonts w:ascii="宋体" w:hAnsi="宋体" w:cs="宋体"/>
                <w:szCs w:val="21"/>
              </w:rPr>
            </w:pPr>
            <w:r w:rsidRPr="00076368">
              <w:rPr>
                <w:rStyle w:val="spansect2Title"/>
                <w:rFonts w:ascii="宋体" w:hAnsi="宋体" w:cs="黑体" w:hint="eastAsia"/>
                <w:szCs w:val="21"/>
              </w:rPr>
              <w:t>第四十四条</w:t>
            </w:r>
            <w:r w:rsidRPr="00076368">
              <w:rPr>
                <w:rStyle w:val="spansect2Title"/>
                <w:rFonts w:ascii="宋体" w:hAnsi="宋体" w:cs="宋体" w:hint="eastAsia"/>
                <w:szCs w:val="21"/>
              </w:rPr>
              <w:t xml:space="preserve"> </w:t>
            </w:r>
          </w:p>
          <w:p w14:paraId="6BC5DA0C"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控股股东、实际控制人质押其所持有或者实际支配的公司股票的，应当维持公司控制权和生产经营稳定。</w:t>
            </w:r>
          </w:p>
        </w:tc>
      </w:tr>
      <w:tr w:rsidR="00421314" w14:paraId="662E7F03"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326C4C1" w14:textId="77777777" w:rsidR="00421314" w:rsidRPr="00076368" w:rsidRDefault="00421314" w:rsidP="00421314">
            <w:pPr>
              <w:spacing w:line="360" w:lineRule="exact"/>
              <w:rPr>
                <w:rFonts w:ascii="宋体" w:hAnsi="宋体" w:cs="黑体"/>
                <w:b/>
                <w:bCs/>
                <w:kern w:val="0"/>
                <w:szCs w:val="30"/>
              </w:rPr>
            </w:pPr>
            <w:r w:rsidRPr="00076368">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315725F0" w14:textId="77777777" w:rsidR="00421314" w:rsidRPr="00076368" w:rsidRDefault="00421314" w:rsidP="00421314">
            <w:pPr>
              <w:widowControl/>
              <w:spacing w:line="360" w:lineRule="exact"/>
              <w:rPr>
                <w:rStyle w:val="spansect2Title"/>
                <w:rFonts w:ascii="宋体" w:hAnsi="宋体" w:cs="黑体"/>
                <w:szCs w:val="21"/>
              </w:rPr>
            </w:pPr>
            <w:r w:rsidRPr="00076368">
              <w:rPr>
                <w:rStyle w:val="spansect2Title"/>
                <w:rFonts w:ascii="宋体" w:hAnsi="宋体" w:cs="黑体" w:hint="eastAsia"/>
                <w:szCs w:val="21"/>
              </w:rPr>
              <w:t xml:space="preserve">第四十五条 </w:t>
            </w:r>
          </w:p>
          <w:p w14:paraId="77572B8C"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控股股东、实际控制人转让其所持有的本公司股份的，应当遵守法律、行政法规、中国证监会和证券交易所的规定中关于股份转让的限制性规定及其就限制股份转让作出的承诺。</w:t>
            </w:r>
          </w:p>
        </w:tc>
      </w:tr>
      <w:tr w:rsidR="00421314" w14:paraId="525C67F0"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20CB7853" w14:textId="77777777" w:rsidR="00421314" w:rsidRPr="00076368" w:rsidRDefault="00421314" w:rsidP="00421314">
            <w:pPr>
              <w:widowControl/>
              <w:spacing w:line="360" w:lineRule="exact"/>
              <w:rPr>
                <w:rStyle w:val="spansect2Title"/>
                <w:rFonts w:ascii="宋体" w:hAnsi="宋体" w:cs="黑体"/>
                <w:szCs w:val="21"/>
              </w:rPr>
            </w:pPr>
            <w:r w:rsidRPr="00076368">
              <w:rPr>
                <w:rStyle w:val="spansect2Title"/>
                <w:rFonts w:ascii="宋体" w:hAnsi="宋体" w:cs="黑体" w:hint="eastAsia"/>
                <w:szCs w:val="21"/>
              </w:rPr>
              <w:t>第四十条</w:t>
            </w:r>
          </w:p>
          <w:p w14:paraId="38D3C0A6"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公司的控股股东、实际控制人员不得利用其关联关系损害公司利益。违反规定的，给公司造成损失的，应当承担赔偿责任。</w:t>
            </w:r>
          </w:p>
          <w:p w14:paraId="2E92787F" w14:textId="77777777" w:rsidR="00421314" w:rsidRDefault="00421314" w:rsidP="00421314">
            <w:pPr>
              <w:pStyle w:val="a7"/>
              <w:spacing w:line="360" w:lineRule="exact"/>
              <w:ind w:firstLineChars="200" w:firstLine="480"/>
              <w:rPr>
                <w:rFonts w:hAnsi="宋体"/>
                <w:kern w:val="0"/>
                <w:szCs w:val="30"/>
              </w:rPr>
            </w:pPr>
            <w:r>
              <w:rPr>
                <w:rFonts w:hAnsi="宋体"/>
                <w:kern w:val="0"/>
                <w:szCs w:val="30"/>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p w14:paraId="442571F5" w14:textId="77777777" w:rsidR="00421314" w:rsidRDefault="00421314" w:rsidP="00421314">
            <w:pPr>
              <w:pStyle w:val="a7"/>
              <w:spacing w:line="360" w:lineRule="exact"/>
              <w:ind w:leftChars="-35" w:left="-73" w:firstLineChars="200" w:firstLine="480"/>
              <w:rPr>
                <w:rFonts w:hAnsi="宋体"/>
                <w:kern w:val="0"/>
                <w:szCs w:val="30"/>
              </w:rPr>
            </w:pPr>
            <w:r>
              <w:rPr>
                <w:rFonts w:hAnsi="宋体" w:hint="eastAsia"/>
                <w:kern w:val="0"/>
                <w:szCs w:val="30"/>
              </w:rPr>
              <w:t>公司董事会建立对控股股东所持公司股份“占用即冻结”的机制，即发现控股股东侵占公司资产立即申请司法冻结，凡不能以现金清偿的，通过变现股权偿还侵占资产。</w:t>
            </w:r>
          </w:p>
          <w:p w14:paraId="6B91AB54" w14:textId="77777777" w:rsidR="00421314" w:rsidRDefault="00421314" w:rsidP="00421314">
            <w:pPr>
              <w:spacing w:line="360" w:lineRule="exact"/>
              <w:ind w:firstLineChars="200" w:firstLine="420"/>
              <w:rPr>
                <w:rStyle w:val="spansect2Title"/>
                <w:rFonts w:cs="宋体"/>
                <w:szCs w:val="21"/>
              </w:rPr>
            </w:pPr>
            <w:r>
              <w:rPr>
                <w:rFonts w:hAnsi="宋体" w:hint="eastAsia"/>
                <w:kern w:val="0"/>
                <w:szCs w:val="30"/>
              </w:rPr>
              <w:t>公司董事长作为“占用即冻结”机制的第一责任人，财务负责人、董事会秘书协助其做好占用即冻结工作。公司董事、监事、高级管理人员有义务维护公司资金不被控股股东及其附属企业占用。公司董事、高级管理人员协助、纵容控股股东及其附属企业侵占公司资产时，公司董事</w:t>
            </w:r>
            <w:r>
              <w:rPr>
                <w:rFonts w:hAnsi="宋体" w:hint="eastAsia"/>
                <w:kern w:val="0"/>
                <w:szCs w:val="30"/>
              </w:rPr>
              <w:lastRenderedPageBreak/>
              <w:t>会应当视情节轻重对直接责任人给予通报、警告处分，对于负有严重责任的董事应提请公司股东大会予以罢免。</w:t>
            </w:r>
          </w:p>
        </w:tc>
        <w:tc>
          <w:tcPr>
            <w:tcW w:w="4678" w:type="dxa"/>
            <w:tcBorders>
              <w:top w:val="single" w:sz="4" w:space="0" w:color="auto"/>
              <w:left w:val="single" w:sz="4" w:space="0" w:color="auto"/>
              <w:bottom w:val="single" w:sz="4" w:space="0" w:color="auto"/>
              <w:right w:val="single" w:sz="4" w:space="0" w:color="auto"/>
            </w:tcBorders>
          </w:tcPr>
          <w:p w14:paraId="4E66A1DD" w14:textId="77777777" w:rsidR="00421314" w:rsidRPr="00076368" w:rsidRDefault="00421314" w:rsidP="00421314">
            <w:pPr>
              <w:widowControl/>
              <w:spacing w:line="360" w:lineRule="exact"/>
              <w:rPr>
                <w:rStyle w:val="spansect2Title"/>
                <w:rFonts w:ascii="宋体" w:hAnsi="宋体" w:cs="宋体"/>
                <w:szCs w:val="21"/>
              </w:rPr>
            </w:pPr>
            <w:r w:rsidRPr="00076368">
              <w:rPr>
                <w:rStyle w:val="spansect2Title"/>
                <w:rFonts w:ascii="宋体" w:hAnsi="宋体" w:cs="黑体" w:hint="eastAsia"/>
                <w:szCs w:val="21"/>
              </w:rPr>
              <w:lastRenderedPageBreak/>
              <w:t>删除</w:t>
            </w:r>
          </w:p>
        </w:tc>
      </w:tr>
      <w:tr w:rsidR="00421314" w14:paraId="72656189" w14:textId="77777777">
        <w:trPr>
          <w:trHeight w:val="498"/>
          <w:jc w:val="center"/>
        </w:trPr>
        <w:tc>
          <w:tcPr>
            <w:tcW w:w="4536" w:type="dxa"/>
            <w:tcBorders>
              <w:top w:val="single" w:sz="4" w:space="0" w:color="auto"/>
              <w:left w:val="single" w:sz="4" w:space="0" w:color="auto"/>
              <w:bottom w:val="single" w:sz="4" w:space="0" w:color="auto"/>
              <w:right w:val="single" w:sz="4" w:space="0" w:color="auto"/>
            </w:tcBorders>
          </w:tcPr>
          <w:p w14:paraId="3E0C350F" w14:textId="77777777" w:rsidR="00421314" w:rsidRDefault="00421314" w:rsidP="00421314">
            <w:pPr>
              <w:spacing w:line="360" w:lineRule="exact"/>
              <w:jc w:val="center"/>
              <w:rPr>
                <w:rStyle w:val="spansect2Title"/>
                <w:rFonts w:cs="宋体"/>
                <w:b w:val="0"/>
                <w:bCs w:val="0"/>
                <w:szCs w:val="21"/>
              </w:rPr>
            </w:pPr>
            <w:r>
              <w:rPr>
                <w:rStyle w:val="spansect2Title"/>
                <w:rFonts w:cs="宋体" w:hint="eastAsia"/>
                <w:szCs w:val="21"/>
              </w:rPr>
              <w:t>第二节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股东大会的一般规定</w:t>
            </w:r>
          </w:p>
        </w:tc>
        <w:tc>
          <w:tcPr>
            <w:tcW w:w="4678" w:type="dxa"/>
            <w:tcBorders>
              <w:top w:val="single" w:sz="4" w:space="0" w:color="auto"/>
              <w:left w:val="single" w:sz="4" w:space="0" w:color="auto"/>
              <w:bottom w:val="single" w:sz="4" w:space="0" w:color="auto"/>
              <w:right w:val="single" w:sz="4" w:space="0" w:color="auto"/>
            </w:tcBorders>
          </w:tcPr>
          <w:p w14:paraId="755C563D" w14:textId="77777777" w:rsidR="00421314" w:rsidRDefault="00421314" w:rsidP="00421314">
            <w:pPr>
              <w:widowControl/>
              <w:spacing w:line="360" w:lineRule="exact"/>
              <w:jc w:val="center"/>
              <w:rPr>
                <w:rStyle w:val="spansect2Title"/>
                <w:rFonts w:cs="宋体"/>
                <w:b w:val="0"/>
                <w:bCs w:val="0"/>
                <w:szCs w:val="21"/>
              </w:rPr>
            </w:pPr>
            <w:r>
              <w:rPr>
                <w:rStyle w:val="spansect2Title"/>
                <w:rFonts w:cs="宋体" w:hint="eastAsia"/>
                <w:szCs w:val="21"/>
              </w:rPr>
              <w:t>第三节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股东会的一般规定</w:t>
            </w:r>
          </w:p>
        </w:tc>
      </w:tr>
      <w:tr w:rsidR="00421314" w14:paraId="24CD2ED9"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B6008DC" w14:textId="77777777" w:rsidR="00421314" w:rsidRPr="00076368" w:rsidRDefault="00421314" w:rsidP="00421314">
            <w:pPr>
              <w:spacing w:line="360" w:lineRule="exact"/>
              <w:rPr>
                <w:rStyle w:val="spansect2Title"/>
                <w:rFonts w:ascii="宋体" w:hAnsi="宋体" w:cs="黑体"/>
                <w:szCs w:val="21"/>
              </w:rPr>
            </w:pPr>
            <w:r w:rsidRPr="00076368">
              <w:rPr>
                <w:rStyle w:val="spansect2Title"/>
                <w:rFonts w:ascii="宋体" w:hAnsi="宋体" w:cs="黑体" w:hint="eastAsia"/>
                <w:szCs w:val="21"/>
              </w:rPr>
              <w:t>第四十二条</w:t>
            </w:r>
          </w:p>
          <w:p w14:paraId="0E40CC32"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公司下列对外担保行为，须经股东大会审议通过。</w:t>
            </w:r>
          </w:p>
          <w:p w14:paraId="66E65FB2"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（一）本公司及本公司控股子公司的对外担保总额,达到或超过最近一期经审计净资产的</w:t>
            </w:r>
            <w:r>
              <w:rPr>
                <w:rFonts w:ascii="宋体" w:hAnsi="宋体" w:hint="eastAsia"/>
                <w:kern w:val="0"/>
                <w:szCs w:val="30"/>
              </w:rPr>
              <w:t>50%</w:t>
            </w:r>
            <w:r>
              <w:rPr>
                <w:rFonts w:ascii="宋体" w:hAnsi="宋体"/>
                <w:kern w:val="0"/>
                <w:szCs w:val="30"/>
              </w:rPr>
              <w:t xml:space="preserve">以后提供的任何担保； </w:t>
            </w:r>
          </w:p>
          <w:p w14:paraId="2EF21F1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（二）公司的对外担保总额</w:t>
            </w:r>
            <w:r>
              <w:rPr>
                <w:rFonts w:ascii="宋体" w:hAnsi="宋体" w:hint="eastAsia"/>
                <w:kern w:val="0"/>
                <w:szCs w:val="30"/>
              </w:rPr>
              <w:t>，</w:t>
            </w:r>
            <w:r>
              <w:rPr>
                <w:rFonts w:ascii="宋体" w:hAnsi="宋体"/>
                <w:kern w:val="0"/>
                <w:szCs w:val="30"/>
              </w:rPr>
              <w:t>达到或超过最近一期经审计总资产的</w:t>
            </w:r>
            <w:r>
              <w:rPr>
                <w:rFonts w:ascii="宋体" w:hAnsi="宋体" w:hint="eastAsia"/>
                <w:kern w:val="0"/>
                <w:szCs w:val="30"/>
              </w:rPr>
              <w:t>30%</w:t>
            </w:r>
            <w:r>
              <w:rPr>
                <w:rFonts w:ascii="宋体" w:hAnsi="宋体"/>
                <w:kern w:val="0"/>
                <w:szCs w:val="30"/>
              </w:rPr>
              <w:t>以后提供的任何担保；</w:t>
            </w:r>
          </w:p>
          <w:p w14:paraId="199F464B"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（三）为资产负债率超过</w:t>
            </w:r>
            <w:r>
              <w:rPr>
                <w:rFonts w:ascii="宋体" w:hAnsi="宋体" w:hint="eastAsia"/>
                <w:kern w:val="0"/>
                <w:szCs w:val="30"/>
              </w:rPr>
              <w:t>70%</w:t>
            </w:r>
            <w:r>
              <w:rPr>
                <w:rFonts w:ascii="宋体" w:hAnsi="宋体"/>
                <w:kern w:val="0"/>
                <w:szCs w:val="30"/>
              </w:rPr>
              <w:t>的担保对象提供的担保；</w:t>
            </w:r>
          </w:p>
          <w:p w14:paraId="0E5860AC"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（四）单笔担保额超过最近一期经审计净资产</w:t>
            </w:r>
            <w:r>
              <w:rPr>
                <w:rFonts w:ascii="宋体" w:hAnsi="宋体" w:hint="eastAsia"/>
                <w:kern w:val="0"/>
                <w:szCs w:val="30"/>
              </w:rPr>
              <w:t>10%</w:t>
            </w:r>
            <w:r>
              <w:rPr>
                <w:rFonts w:ascii="宋体" w:hAnsi="宋体"/>
                <w:kern w:val="0"/>
                <w:szCs w:val="30"/>
              </w:rPr>
              <w:t>的担保；</w:t>
            </w:r>
          </w:p>
          <w:p w14:paraId="6F816D84" w14:textId="77777777" w:rsidR="00421314" w:rsidRDefault="00421314" w:rsidP="00421314">
            <w:pPr>
              <w:autoSpaceDE w:val="0"/>
              <w:autoSpaceDN w:val="0"/>
              <w:adjustRightInd w:val="0"/>
              <w:spacing w:line="360" w:lineRule="exact"/>
              <w:ind w:firstLineChars="200" w:firstLine="420"/>
              <w:rPr>
                <w:rFonts w:ascii="宋体" w:hAnsi="宋体"/>
                <w:color w:val="000000"/>
                <w:kern w:val="0"/>
                <w:szCs w:val="21"/>
              </w:rPr>
            </w:pPr>
            <w:r>
              <w:rPr>
                <w:rFonts w:ascii="宋体" w:hAnsi="宋体" w:hint="eastAsia"/>
                <w:color w:val="000000"/>
                <w:kern w:val="0"/>
                <w:szCs w:val="21"/>
              </w:rPr>
              <w:t>（五）按照担保金额连续十二个月内累计计算原则，超过公司最近一期经审计总资产 30％的担保；</w:t>
            </w:r>
          </w:p>
          <w:p w14:paraId="53534249" w14:textId="77777777" w:rsidR="00421314" w:rsidRDefault="00421314" w:rsidP="00421314">
            <w:pPr>
              <w:autoSpaceDE w:val="0"/>
              <w:autoSpaceDN w:val="0"/>
              <w:adjustRightInd w:val="0"/>
              <w:spacing w:line="360" w:lineRule="exact"/>
              <w:ind w:firstLineChars="200" w:firstLine="420"/>
              <w:rPr>
                <w:rFonts w:ascii="宋体" w:hAnsi="宋体"/>
                <w:color w:val="000000"/>
                <w:kern w:val="0"/>
                <w:szCs w:val="21"/>
              </w:rPr>
            </w:pPr>
            <w:r>
              <w:rPr>
                <w:rFonts w:ascii="宋体" w:hAnsi="宋体" w:hint="eastAsia"/>
                <w:color w:val="000000"/>
                <w:kern w:val="0"/>
                <w:szCs w:val="21"/>
              </w:rPr>
              <w:t>（六）按照担保金额连续十二个月内累计计算原则，超过公司最近一期经审计净资产的 50％，且绝对金额超过 5000 万元以上；</w:t>
            </w:r>
          </w:p>
          <w:p w14:paraId="3C22C290"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w:t>
            </w:r>
            <w:r>
              <w:rPr>
                <w:rFonts w:ascii="宋体" w:hAnsi="宋体" w:hint="eastAsia"/>
                <w:kern w:val="0"/>
                <w:szCs w:val="30"/>
              </w:rPr>
              <w:t>七</w:t>
            </w:r>
            <w:r>
              <w:rPr>
                <w:rFonts w:ascii="宋体" w:hAnsi="宋体"/>
                <w:kern w:val="0"/>
                <w:szCs w:val="30"/>
              </w:rPr>
              <w:t>）对股东、实际控制人及其关联方提供的担保。</w:t>
            </w:r>
          </w:p>
          <w:p w14:paraId="1C8ED233" w14:textId="77777777" w:rsidR="00421314" w:rsidRDefault="00421314" w:rsidP="00421314">
            <w:pPr>
              <w:spacing w:line="360" w:lineRule="exact"/>
              <w:ind w:firstLine="420"/>
              <w:rPr>
                <w:rFonts w:ascii="宋体" w:hAnsi="宋体"/>
                <w:b/>
                <w:bCs/>
                <w:kern w:val="0"/>
                <w:szCs w:val="30"/>
              </w:rPr>
            </w:pPr>
          </w:p>
        </w:tc>
        <w:tc>
          <w:tcPr>
            <w:tcW w:w="4678" w:type="dxa"/>
            <w:tcBorders>
              <w:top w:val="single" w:sz="4" w:space="0" w:color="auto"/>
              <w:left w:val="single" w:sz="4" w:space="0" w:color="auto"/>
              <w:bottom w:val="single" w:sz="4" w:space="0" w:color="auto"/>
              <w:right w:val="single" w:sz="4" w:space="0" w:color="auto"/>
            </w:tcBorders>
          </w:tcPr>
          <w:p w14:paraId="2E22B7BC" w14:textId="77777777" w:rsidR="00421314" w:rsidRPr="00076368" w:rsidRDefault="00421314" w:rsidP="00421314">
            <w:pPr>
              <w:widowControl/>
              <w:spacing w:line="360" w:lineRule="exact"/>
              <w:rPr>
                <w:rStyle w:val="spansect2Title"/>
                <w:rFonts w:ascii="宋体" w:hAnsi="宋体" w:cs="宋体"/>
                <w:szCs w:val="21"/>
              </w:rPr>
            </w:pPr>
            <w:r w:rsidRPr="00076368">
              <w:rPr>
                <w:rStyle w:val="spansect2Title"/>
                <w:rFonts w:ascii="宋体" w:hAnsi="宋体" w:cs="黑体" w:hint="eastAsia"/>
                <w:szCs w:val="21"/>
              </w:rPr>
              <w:t>第四十七条</w:t>
            </w:r>
            <w:r w:rsidRPr="00076368">
              <w:rPr>
                <w:rStyle w:val="spansect2Title"/>
                <w:rFonts w:ascii="宋体" w:hAnsi="宋体" w:cs="宋体" w:hint="eastAsia"/>
                <w:szCs w:val="21"/>
              </w:rPr>
              <w:t xml:space="preserve"> </w:t>
            </w:r>
          </w:p>
          <w:p w14:paraId="04EF6C89" w14:textId="77777777" w:rsidR="00421314" w:rsidRPr="00076368" w:rsidRDefault="00421314" w:rsidP="00421314">
            <w:pPr>
              <w:widowControl/>
              <w:spacing w:line="360" w:lineRule="exact"/>
              <w:ind w:firstLineChars="200" w:firstLine="420"/>
              <w:rPr>
                <w:rStyle w:val="spansect2Title"/>
                <w:rFonts w:cs="宋体"/>
                <w:b w:val="0"/>
                <w:bCs w:val="0"/>
                <w:szCs w:val="21"/>
              </w:rPr>
            </w:pPr>
            <w:r w:rsidRPr="00076368">
              <w:rPr>
                <w:rStyle w:val="spansect2Title"/>
                <w:rFonts w:cs="宋体" w:hint="eastAsia"/>
                <w:b w:val="0"/>
                <w:bCs w:val="0"/>
                <w:szCs w:val="21"/>
              </w:rPr>
              <w:t>公司下列对外担保行为，须经</w:t>
            </w:r>
            <w:r w:rsidRPr="00076368">
              <w:rPr>
                <w:rStyle w:val="spansect2Title"/>
                <w:rFonts w:cs="宋体" w:hint="eastAsia"/>
                <w:szCs w:val="21"/>
              </w:rPr>
              <w:t>股东会</w:t>
            </w:r>
            <w:r w:rsidRPr="00076368">
              <w:rPr>
                <w:rStyle w:val="spansect2Title"/>
                <w:rFonts w:cs="宋体" w:hint="eastAsia"/>
                <w:b w:val="0"/>
                <w:bCs w:val="0"/>
                <w:szCs w:val="21"/>
              </w:rPr>
              <w:t>审议通过：</w:t>
            </w:r>
          </w:p>
          <w:p w14:paraId="702370F3" w14:textId="77777777" w:rsidR="00421314" w:rsidRPr="00076368" w:rsidRDefault="00421314" w:rsidP="00421314">
            <w:pPr>
              <w:widowControl/>
              <w:spacing w:line="360" w:lineRule="exact"/>
              <w:ind w:firstLineChars="200" w:firstLine="420"/>
              <w:rPr>
                <w:rStyle w:val="spansect2Title"/>
                <w:rFonts w:cs="宋体"/>
                <w:b w:val="0"/>
                <w:bCs w:val="0"/>
                <w:szCs w:val="21"/>
              </w:rPr>
            </w:pPr>
            <w:r w:rsidRPr="00076368">
              <w:rPr>
                <w:rStyle w:val="spansect2Title"/>
                <w:rFonts w:cs="宋体" w:hint="eastAsia"/>
                <w:b w:val="0"/>
                <w:bCs w:val="0"/>
                <w:szCs w:val="21"/>
              </w:rPr>
              <w:t>（一）本公司及本公司控股子公司的对外担保总额，超过最近一期经审计净资产的百分之五十以后提供的任何担保；</w:t>
            </w:r>
          </w:p>
          <w:p w14:paraId="1AB1086D" w14:textId="77777777" w:rsidR="00421314" w:rsidRPr="00076368" w:rsidRDefault="00421314" w:rsidP="00421314">
            <w:pPr>
              <w:widowControl/>
              <w:spacing w:line="360" w:lineRule="exact"/>
              <w:ind w:firstLineChars="200" w:firstLine="420"/>
              <w:rPr>
                <w:rStyle w:val="spansect2Title"/>
                <w:rFonts w:cs="宋体"/>
                <w:b w:val="0"/>
                <w:bCs w:val="0"/>
                <w:szCs w:val="21"/>
              </w:rPr>
            </w:pPr>
            <w:r w:rsidRPr="00076368">
              <w:rPr>
                <w:rStyle w:val="spansect2Title"/>
                <w:rFonts w:cs="宋体" w:hint="eastAsia"/>
                <w:b w:val="0"/>
                <w:bCs w:val="0"/>
                <w:szCs w:val="21"/>
              </w:rPr>
              <w:t>（二）公司的对外担保总额，超过最近一期经审计总资产的百分之三十以后提供的任何担保；</w:t>
            </w:r>
          </w:p>
          <w:p w14:paraId="149CF1AD" w14:textId="77777777" w:rsidR="00421314" w:rsidRPr="00076368" w:rsidRDefault="00421314" w:rsidP="00421314">
            <w:pPr>
              <w:widowControl/>
              <w:spacing w:line="360" w:lineRule="exact"/>
              <w:ind w:firstLineChars="200" w:firstLine="420"/>
              <w:rPr>
                <w:rStyle w:val="spansect2Title"/>
                <w:rFonts w:cs="宋体"/>
                <w:b w:val="0"/>
                <w:bCs w:val="0"/>
                <w:szCs w:val="21"/>
              </w:rPr>
            </w:pPr>
            <w:r w:rsidRPr="00076368">
              <w:rPr>
                <w:rStyle w:val="spansect2Title"/>
                <w:rFonts w:cs="宋体" w:hint="eastAsia"/>
                <w:b w:val="0"/>
                <w:bCs w:val="0"/>
                <w:szCs w:val="21"/>
              </w:rPr>
              <w:t>（三）公司在</w:t>
            </w:r>
            <w:r w:rsidRPr="00076368">
              <w:rPr>
                <w:rStyle w:val="spansect2Title"/>
                <w:rFonts w:cs="宋体" w:hint="eastAsia"/>
                <w:szCs w:val="21"/>
              </w:rPr>
              <w:t>一年内</w:t>
            </w:r>
            <w:r w:rsidRPr="00076368">
              <w:rPr>
                <w:rStyle w:val="spansect2Title"/>
                <w:rFonts w:cs="宋体" w:hint="eastAsia"/>
                <w:color w:val="000000" w:themeColor="text1"/>
                <w:szCs w:val="21"/>
              </w:rPr>
              <w:t>向他人提供</w:t>
            </w:r>
            <w:r w:rsidRPr="00076368">
              <w:rPr>
                <w:rStyle w:val="spansect2Title"/>
                <w:rFonts w:cs="宋体" w:hint="eastAsia"/>
                <w:szCs w:val="21"/>
              </w:rPr>
              <w:t>担</w:t>
            </w:r>
            <w:r w:rsidRPr="00076368">
              <w:rPr>
                <w:rStyle w:val="spansect2Title"/>
                <w:rFonts w:cs="宋体" w:hint="eastAsia"/>
                <w:color w:val="000000" w:themeColor="text1"/>
                <w:szCs w:val="21"/>
              </w:rPr>
              <w:t>保的</w:t>
            </w:r>
            <w:r w:rsidRPr="00076368">
              <w:rPr>
                <w:rStyle w:val="spansect2Title"/>
                <w:rFonts w:cs="宋体" w:hint="eastAsia"/>
                <w:szCs w:val="21"/>
              </w:rPr>
              <w:t>金额</w:t>
            </w:r>
            <w:r w:rsidRPr="00076368">
              <w:rPr>
                <w:rStyle w:val="spansect2Title"/>
                <w:rFonts w:cs="宋体" w:hint="eastAsia"/>
                <w:b w:val="0"/>
                <w:bCs w:val="0"/>
                <w:szCs w:val="21"/>
              </w:rPr>
              <w:t>超过公司最近一期经审计总资产百分之三十的担保；</w:t>
            </w:r>
          </w:p>
          <w:p w14:paraId="63F0368A" w14:textId="77777777" w:rsidR="00421314" w:rsidRPr="00076368" w:rsidRDefault="00421314" w:rsidP="00421314">
            <w:pPr>
              <w:widowControl/>
              <w:spacing w:line="360" w:lineRule="exact"/>
              <w:ind w:firstLineChars="200" w:firstLine="420"/>
              <w:rPr>
                <w:rStyle w:val="spansect2Title"/>
                <w:rFonts w:cs="宋体"/>
                <w:b w:val="0"/>
                <w:bCs w:val="0"/>
                <w:szCs w:val="21"/>
              </w:rPr>
            </w:pPr>
            <w:r w:rsidRPr="00076368">
              <w:rPr>
                <w:rStyle w:val="spansect2Title"/>
                <w:rFonts w:cs="宋体" w:hint="eastAsia"/>
                <w:b w:val="0"/>
                <w:bCs w:val="0"/>
                <w:szCs w:val="21"/>
              </w:rPr>
              <w:t>（四）为资产负债率超过百分之七十的担保对象提供的担保；</w:t>
            </w:r>
          </w:p>
          <w:p w14:paraId="11692AEC" w14:textId="77777777" w:rsidR="00421314" w:rsidRPr="00076368" w:rsidRDefault="00421314" w:rsidP="00421314">
            <w:pPr>
              <w:widowControl/>
              <w:spacing w:line="360" w:lineRule="exact"/>
              <w:ind w:firstLineChars="200" w:firstLine="420"/>
              <w:rPr>
                <w:rStyle w:val="spansect2Title"/>
                <w:rFonts w:cs="宋体"/>
                <w:b w:val="0"/>
                <w:bCs w:val="0"/>
                <w:szCs w:val="21"/>
              </w:rPr>
            </w:pPr>
            <w:r w:rsidRPr="00076368">
              <w:rPr>
                <w:rStyle w:val="spansect2Title"/>
                <w:rFonts w:cs="宋体" w:hint="eastAsia"/>
                <w:b w:val="0"/>
                <w:bCs w:val="0"/>
                <w:szCs w:val="21"/>
              </w:rPr>
              <w:t>（五）单笔担保额超过最近一期经审计净资产百分之十的担保；</w:t>
            </w:r>
          </w:p>
          <w:p w14:paraId="0AA04A99" w14:textId="77777777" w:rsidR="00421314" w:rsidRPr="00076368" w:rsidRDefault="00421314" w:rsidP="00421314">
            <w:pPr>
              <w:widowControl/>
              <w:spacing w:line="360" w:lineRule="exact"/>
              <w:ind w:firstLineChars="200" w:firstLine="420"/>
              <w:rPr>
                <w:rStyle w:val="spansect2Title"/>
                <w:rFonts w:cs="宋体"/>
                <w:b w:val="0"/>
                <w:bCs w:val="0"/>
                <w:szCs w:val="21"/>
              </w:rPr>
            </w:pPr>
            <w:r w:rsidRPr="00076368">
              <w:rPr>
                <w:rStyle w:val="spansect2Title"/>
                <w:rFonts w:cs="宋体" w:hint="eastAsia"/>
                <w:b w:val="0"/>
                <w:bCs w:val="0"/>
                <w:szCs w:val="21"/>
              </w:rPr>
              <w:t>（六）对股东、实际控制人及其关联方提供的担保。</w:t>
            </w:r>
          </w:p>
          <w:p w14:paraId="425A7F29" w14:textId="77777777" w:rsidR="00421314" w:rsidRPr="00076368" w:rsidRDefault="00421314" w:rsidP="00421314">
            <w:pPr>
              <w:widowControl/>
              <w:spacing w:line="360" w:lineRule="exact"/>
              <w:ind w:firstLineChars="200" w:firstLine="422"/>
              <w:rPr>
                <w:rStyle w:val="spansect2Title"/>
                <w:rFonts w:cs="宋体"/>
                <w:b w:val="0"/>
                <w:bCs w:val="0"/>
                <w:szCs w:val="21"/>
              </w:rPr>
            </w:pPr>
            <w:r w:rsidRPr="00076368">
              <w:rPr>
                <w:rFonts w:ascii="宋体" w:hAnsi="宋体" w:hint="eastAsia"/>
                <w:b/>
                <w:bCs/>
                <w:kern w:val="0"/>
                <w:szCs w:val="30"/>
              </w:rPr>
              <w:t>违反本章程规定的审批权限及审议程序违规提供对外担保的，或者擅自越权签署对外担保合同，或者怠于行使职责，给公司造成损失的，公司应当追究相关责任人员的责任。公司将视情节轻重对直接责任人给予处分和对负有严重责任的董事予以罢免的程序，公司应根据情况决定是否启动对相关责任人员的诉讼程序。</w:t>
            </w:r>
          </w:p>
        </w:tc>
      </w:tr>
      <w:tr w:rsidR="00421314" w14:paraId="77C5C24B"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E8B0456" w14:textId="77777777" w:rsidR="00421314" w:rsidRPr="00076368" w:rsidRDefault="00421314" w:rsidP="00421314">
            <w:pPr>
              <w:widowControl/>
              <w:spacing w:line="360" w:lineRule="exact"/>
              <w:rPr>
                <w:rStyle w:val="spansect2Title"/>
                <w:rFonts w:ascii="宋体" w:hAnsi="宋体" w:cs="黑体"/>
                <w:szCs w:val="21"/>
              </w:rPr>
            </w:pPr>
            <w:bookmarkStart w:id="15" w:name="_Hlk201322802"/>
            <w:r w:rsidRPr="00076368">
              <w:rPr>
                <w:rStyle w:val="spansect2Title"/>
                <w:rFonts w:ascii="宋体" w:hAnsi="宋体" w:cs="黑体" w:hint="eastAsia"/>
                <w:szCs w:val="21"/>
              </w:rPr>
              <w:t>第四十三条</w:t>
            </w:r>
          </w:p>
          <w:p w14:paraId="66323859"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公司发生购买或出售资产（不含购买原材料、燃料和动力，以及出售产品、商品等与日常经营相关的资产）、对外投资（含委托理财、委托贷款等）、提供财务资助、租入或租出资产、签订管理方面的合同（含委托经营、受托经营等）、赠与或受赠资产、债权或债务重组、研究与开发项目的转移、签订许可协议以及发生证券交易所认定的其他交易，达到下列标准之一的，须经董事会审议后提交股东大会审议：</w:t>
            </w:r>
            <w:r>
              <w:rPr>
                <w:rFonts w:hAnsi="宋体"/>
                <w:szCs w:val="21"/>
              </w:rPr>
              <w:t xml:space="preserve"> </w:t>
            </w:r>
          </w:p>
          <w:p w14:paraId="2FA897C2"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lastRenderedPageBreak/>
              <w:t>（一）公司在连续</w:t>
            </w:r>
            <w:r>
              <w:rPr>
                <w:rFonts w:hAnsi="宋体"/>
                <w:szCs w:val="21"/>
              </w:rPr>
              <w:t>12</w:t>
            </w:r>
            <w:r>
              <w:rPr>
                <w:rFonts w:hAnsi="宋体"/>
                <w:szCs w:val="21"/>
              </w:rPr>
              <w:t>个月内经累计计算达到或超过公司最近一期经审计总资产</w:t>
            </w:r>
            <w:r>
              <w:rPr>
                <w:rFonts w:hAnsi="宋体"/>
                <w:szCs w:val="21"/>
              </w:rPr>
              <w:t>30%</w:t>
            </w:r>
            <w:r>
              <w:rPr>
                <w:rFonts w:hAnsi="宋体"/>
                <w:szCs w:val="21"/>
              </w:rPr>
              <w:t>的“购买或者出售资产”交易事项；</w:t>
            </w:r>
          </w:p>
          <w:p w14:paraId="71D2B6C1"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（二）交易涉及的资产总额（同时存在账面值和评估值的，以高者为准）占公司最近一期经审计总资产的</w:t>
            </w:r>
            <w:r>
              <w:rPr>
                <w:rFonts w:hAnsi="宋体"/>
                <w:szCs w:val="21"/>
              </w:rPr>
              <w:t>50%</w:t>
            </w:r>
            <w:r>
              <w:rPr>
                <w:rFonts w:hAnsi="宋体"/>
                <w:szCs w:val="21"/>
              </w:rPr>
              <w:t>以上；</w:t>
            </w:r>
          </w:p>
          <w:p w14:paraId="3BB9FCAE"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（三）交易的成交金额（含承担的债务和费用）占公司最近一期经审计净资产的</w:t>
            </w:r>
            <w:r>
              <w:rPr>
                <w:rFonts w:hAnsi="宋体"/>
                <w:szCs w:val="21"/>
              </w:rPr>
              <w:t>50%</w:t>
            </w:r>
            <w:r>
              <w:rPr>
                <w:rFonts w:hAnsi="宋体"/>
                <w:szCs w:val="21"/>
              </w:rPr>
              <w:t>以上，且绝对金额超过</w:t>
            </w:r>
            <w:r>
              <w:rPr>
                <w:rFonts w:hAnsi="宋体"/>
                <w:szCs w:val="21"/>
              </w:rPr>
              <w:t>5,000</w:t>
            </w:r>
            <w:r>
              <w:rPr>
                <w:rFonts w:hAnsi="宋体"/>
                <w:szCs w:val="21"/>
              </w:rPr>
              <w:t>万元；</w:t>
            </w:r>
          </w:p>
          <w:p w14:paraId="691F6EB5"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（四）交易产生的利润占公司最近一个会计年度经审计净利润的</w:t>
            </w:r>
            <w:r>
              <w:rPr>
                <w:rFonts w:hAnsi="宋体"/>
                <w:szCs w:val="21"/>
              </w:rPr>
              <w:t>50%</w:t>
            </w:r>
            <w:r>
              <w:rPr>
                <w:rFonts w:hAnsi="宋体"/>
                <w:szCs w:val="21"/>
              </w:rPr>
              <w:t>以上，且绝对金额超过</w:t>
            </w:r>
            <w:r>
              <w:rPr>
                <w:rFonts w:hAnsi="宋体"/>
                <w:szCs w:val="21"/>
              </w:rPr>
              <w:t>500</w:t>
            </w:r>
            <w:r>
              <w:rPr>
                <w:rFonts w:hAnsi="宋体"/>
                <w:szCs w:val="21"/>
              </w:rPr>
              <w:t>万元；</w:t>
            </w:r>
          </w:p>
          <w:p w14:paraId="75E70B3D"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（五）交易标的（如股权）在最近一个会计年度相关的营业收入占公司最近一个会计年度经审计营业收入的</w:t>
            </w:r>
            <w:r>
              <w:rPr>
                <w:rFonts w:hAnsi="宋体"/>
                <w:szCs w:val="21"/>
              </w:rPr>
              <w:t>50%</w:t>
            </w:r>
            <w:r>
              <w:rPr>
                <w:rFonts w:hAnsi="宋体"/>
                <w:szCs w:val="21"/>
              </w:rPr>
              <w:t>以上，且绝对金额超过</w:t>
            </w:r>
            <w:r>
              <w:rPr>
                <w:rFonts w:hAnsi="宋体"/>
                <w:szCs w:val="21"/>
              </w:rPr>
              <w:t>5,000</w:t>
            </w:r>
            <w:r>
              <w:rPr>
                <w:rFonts w:hAnsi="宋体"/>
                <w:szCs w:val="21"/>
              </w:rPr>
              <w:t>万元；</w:t>
            </w:r>
          </w:p>
          <w:p w14:paraId="3BA71C2C"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（六）交易标的（如股权）在最近一个会计年度相关的净利润占公司最近一个会计年度经审计净利润的</w:t>
            </w:r>
            <w:r>
              <w:rPr>
                <w:rFonts w:hAnsi="宋体"/>
                <w:szCs w:val="21"/>
              </w:rPr>
              <w:t>50%</w:t>
            </w:r>
            <w:r>
              <w:rPr>
                <w:rFonts w:hAnsi="宋体"/>
                <w:szCs w:val="21"/>
              </w:rPr>
              <w:t>以上，且绝对金额超过</w:t>
            </w:r>
            <w:r>
              <w:rPr>
                <w:rFonts w:hAnsi="宋体"/>
                <w:szCs w:val="21"/>
              </w:rPr>
              <w:t>500</w:t>
            </w:r>
            <w:r>
              <w:rPr>
                <w:rFonts w:hAnsi="宋体"/>
                <w:szCs w:val="21"/>
              </w:rPr>
              <w:t>万元；</w:t>
            </w:r>
          </w:p>
          <w:p w14:paraId="14F084F3"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涉及前述（二）到（六）款所述指标，应当对相同交易类别下标的相关的各项交易，按照连续</w:t>
            </w:r>
            <w:r>
              <w:rPr>
                <w:rFonts w:hAnsi="宋体"/>
                <w:szCs w:val="21"/>
              </w:rPr>
              <w:t>12</w:t>
            </w:r>
            <w:r>
              <w:rPr>
                <w:rFonts w:hAnsi="宋体"/>
                <w:szCs w:val="21"/>
              </w:rPr>
              <w:t>个月累计计算的原则计算确定是否应该经过股东大会审议。</w:t>
            </w:r>
          </w:p>
          <w:p w14:paraId="6A292442" w14:textId="77777777" w:rsidR="00421314" w:rsidRDefault="00421314" w:rsidP="00421314">
            <w:pPr>
              <w:autoSpaceDE w:val="0"/>
              <w:autoSpaceDN w:val="0"/>
              <w:adjustRightInd w:val="0"/>
              <w:spacing w:line="360" w:lineRule="exact"/>
              <w:ind w:firstLineChars="200" w:firstLine="420"/>
              <w:rPr>
                <w:rFonts w:hAnsi="宋体"/>
                <w:b/>
                <w:bCs/>
              </w:rPr>
            </w:pPr>
            <w:r>
              <w:rPr>
                <w:rFonts w:hAnsi="宋体"/>
                <w:szCs w:val="21"/>
              </w:rPr>
              <w:t>上述指标计算中涉及的数据如为负值，取其绝对值计算。</w:t>
            </w:r>
          </w:p>
        </w:tc>
        <w:tc>
          <w:tcPr>
            <w:tcW w:w="4678" w:type="dxa"/>
            <w:tcBorders>
              <w:top w:val="single" w:sz="4" w:space="0" w:color="auto"/>
              <w:left w:val="single" w:sz="4" w:space="0" w:color="auto"/>
              <w:bottom w:val="single" w:sz="4" w:space="0" w:color="auto"/>
              <w:right w:val="single" w:sz="4" w:space="0" w:color="auto"/>
            </w:tcBorders>
          </w:tcPr>
          <w:p w14:paraId="4760EAD7" w14:textId="77777777" w:rsidR="00421314" w:rsidRPr="00076368" w:rsidRDefault="00421314" w:rsidP="00421314">
            <w:pPr>
              <w:widowControl/>
              <w:spacing w:line="360" w:lineRule="exact"/>
              <w:rPr>
                <w:rStyle w:val="spansect2Title"/>
                <w:rFonts w:ascii="宋体" w:hAnsi="宋体" w:cs="黑体"/>
                <w:szCs w:val="21"/>
              </w:rPr>
            </w:pPr>
            <w:r w:rsidRPr="00076368">
              <w:rPr>
                <w:rStyle w:val="spansect2Title"/>
                <w:rFonts w:ascii="宋体" w:hAnsi="宋体" w:cs="黑体" w:hint="eastAsia"/>
                <w:szCs w:val="21"/>
              </w:rPr>
              <w:lastRenderedPageBreak/>
              <w:t>第四十八条</w:t>
            </w:r>
          </w:p>
          <w:p w14:paraId="6C1E2567" w14:textId="4FE9BC1B" w:rsidR="00421314" w:rsidRDefault="00421314" w:rsidP="00421314">
            <w:pPr>
              <w:tabs>
                <w:tab w:val="left" w:pos="1440"/>
                <w:tab w:val="left" w:pos="1980"/>
              </w:tabs>
              <w:spacing w:line="360" w:lineRule="exact"/>
              <w:ind w:firstLineChars="200" w:firstLine="420"/>
              <w:rPr>
                <w:rFonts w:ascii="宋体" w:hAnsi="宋体"/>
                <w:kern w:val="0"/>
                <w:szCs w:val="21"/>
              </w:rPr>
            </w:pPr>
            <w:r>
              <w:rPr>
                <w:rFonts w:ascii="宋体" w:hAnsi="宋体"/>
                <w:kern w:val="0"/>
                <w:szCs w:val="21"/>
              </w:rPr>
              <w:t>公司发生</w:t>
            </w:r>
            <w:r>
              <w:rPr>
                <w:rFonts w:ascii="宋体" w:hAnsi="宋体" w:hint="eastAsia"/>
                <w:b/>
                <w:bCs/>
                <w:kern w:val="0"/>
                <w:szCs w:val="21"/>
              </w:rPr>
              <w:t>除</w:t>
            </w:r>
            <w:r>
              <w:rPr>
                <w:rFonts w:ascii="宋体" w:hAnsi="宋体"/>
                <w:b/>
                <w:bCs/>
                <w:kern w:val="0"/>
                <w:szCs w:val="21"/>
              </w:rPr>
              <w:t>日常经营</w:t>
            </w:r>
            <w:r>
              <w:rPr>
                <w:rFonts w:ascii="宋体" w:hAnsi="宋体" w:hint="eastAsia"/>
                <w:b/>
                <w:bCs/>
                <w:kern w:val="0"/>
                <w:szCs w:val="21"/>
              </w:rPr>
              <w:t>活动之外的</w:t>
            </w:r>
            <w:r>
              <w:rPr>
                <w:rFonts w:ascii="宋体" w:hAnsi="宋体" w:hint="eastAsia"/>
                <w:kern w:val="0"/>
                <w:szCs w:val="21"/>
              </w:rPr>
              <w:t>，</w:t>
            </w:r>
            <w:r>
              <w:rPr>
                <w:rFonts w:ascii="宋体" w:hAnsi="宋体"/>
                <w:kern w:val="0"/>
                <w:szCs w:val="21"/>
              </w:rPr>
              <w:t>购买或</w:t>
            </w:r>
            <w:r w:rsidR="0010505A">
              <w:rPr>
                <w:rFonts w:ascii="宋体" w:hAnsi="宋体" w:hint="eastAsia"/>
                <w:kern w:val="0"/>
                <w:szCs w:val="21"/>
              </w:rPr>
              <w:t>者</w:t>
            </w:r>
            <w:r>
              <w:rPr>
                <w:rFonts w:ascii="宋体" w:hAnsi="宋体"/>
                <w:kern w:val="0"/>
                <w:szCs w:val="21"/>
              </w:rPr>
              <w:t>出售资产</w:t>
            </w:r>
            <w:r w:rsidR="0010505A">
              <w:rPr>
                <w:rFonts w:ascii="宋体" w:hAnsi="宋体" w:hint="eastAsia"/>
                <w:kern w:val="0"/>
                <w:szCs w:val="21"/>
              </w:rPr>
              <w:t>；</w:t>
            </w:r>
            <w:r>
              <w:rPr>
                <w:rFonts w:ascii="宋体" w:hAnsi="宋体"/>
                <w:kern w:val="0"/>
                <w:szCs w:val="21"/>
              </w:rPr>
              <w:t>对外投资（含委托理财、</w:t>
            </w:r>
            <w:r>
              <w:rPr>
                <w:rFonts w:ascii="宋体" w:hAnsi="宋体" w:hint="eastAsia"/>
                <w:b/>
                <w:bCs/>
                <w:kern w:val="0"/>
                <w:szCs w:val="21"/>
              </w:rPr>
              <w:t>对子公司投资</w:t>
            </w:r>
            <w:r>
              <w:rPr>
                <w:rFonts w:ascii="宋体" w:hAnsi="宋体"/>
                <w:b/>
                <w:bCs/>
                <w:kern w:val="0"/>
                <w:szCs w:val="21"/>
              </w:rPr>
              <w:t>等</w:t>
            </w:r>
            <w:r>
              <w:rPr>
                <w:rFonts w:ascii="宋体" w:hAnsi="宋体"/>
                <w:kern w:val="0"/>
                <w:szCs w:val="21"/>
              </w:rPr>
              <w:t>）</w:t>
            </w:r>
            <w:r w:rsidR="0010505A">
              <w:rPr>
                <w:rFonts w:ascii="宋体" w:hAnsi="宋体" w:hint="eastAsia"/>
                <w:kern w:val="0"/>
                <w:szCs w:val="21"/>
              </w:rPr>
              <w:t>；</w:t>
            </w:r>
            <w:r>
              <w:rPr>
                <w:rFonts w:ascii="宋体" w:hAnsi="宋体"/>
                <w:kern w:val="0"/>
                <w:szCs w:val="21"/>
              </w:rPr>
              <w:t>提供财务资助</w:t>
            </w:r>
            <w:r>
              <w:rPr>
                <w:rFonts w:ascii="宋体" w:hAnsi="宋体" w:hint="eastAsia"/>
                <w:kern w:val="0"/>
                <w:szCs w:val="21"/>
              </w:rPr>
              <w:t>（</w:t>
            </w:r>
            <w:r>
              <w:rPr>
                <w:rFonts w:ascii="宋体" w:hAnsi="宋体" w:hint="eastAsia"/>
                <w:b/>
                <w:bCs/>
                <w:kern w:val="0"/>
                <w:szCs w:val="21"/>
              </w:rPr>
              <w:t>含有息或者无息借款、委托贷款等</w:t>
            </w:r>
            <w:r>
              <w:rPr>
                <w:rFonts w:ascii="宋体" w:hAnsi="宋体" w:hint="eastAsia"/>
                <w:kern w:val="0"/>
                <w:szCs w:val="21"/>
              </w:rPr>
              <w:t>）</w:t>
            </w:r>
            <w:r w:rsidR="0010505A">
              <w:rPr>
                <w:rFonts w:ascii="宋体" w:hAnsi="宋体" w:hint="eastAsia"/>
                <w:kern w:val="0"/>
                <w:szCs w:val="21"/>
              </w:rPr>
              <w:t>；</w:t>
            </w:r>
            <w:r>
              <w:rPr>
                <w:rFonts w:ascii="宋体" w:hAnsi="宋体" w:hint="eastAsia"/>
                <w:kern w:val="0"/>
                <w:szCs w:val="21"/>
              </w:rPr>
              <w:t>提供担保（</w:t>
            </w:r>
            <w:r>
              <w:rPr>
                <w:rFonts w:ascii="宋体" w:hAnsi="宋体" w:hint="eastAsia"/>
                <w:b/>
                <w:bCs/>
                <w:kern w:val="0"/>
                <w:szCs w:val="21"/>
              </w:rPr>
              <w:t>含对控股子公司担保等</w:t>
            </w:r>
            <w:r>
              <w:rPr>
                <w:rFonts w:ascii="宋体" w:hAnsi="宋体" w:hint="eastAsia"/>
                <w:kern w:val="0"/>
                <w:szCs w:val="21"/>
              </w:rPr>
              <w:t>）</w:t>
            </w:r>
            <w:r w:rsidR="0010505A">
              <w:rPr>
                <w:rFonts w:ascii="宋体" w:hAnsi="宋体" w:hint="eastAsia"/>
                <w:kern w:val="0"/>
                <w:szCs w:val="21"/>
              </w:rPr>
              <w:t>；</w:t>
            </w:r>
            <w:r>
              <w:rPr>
                <w:rFonts w:ascii="宋体" w:hAnsi="宋体"/>
                <w:kern w:val="0"/>
                <w:szCs w:val="21"/>
              </w:rPr>
              <w:t>租入或</w:t>
            </w:r>
            <w:r>
              <w:rPr>
                <w:rFonts w:ascii="宋体" w:hAnsi="宋体" w:hint="eastAsia"/>
                <w:kern w:val="0"/>
                <w:szCs w:val="21"/>
              </w:rPr>
              <w:t>者</w:t>
            </w:r>
            <w:r>
              <w:rPr>
                <w:rFonts w:ascii="宋体" w:hAnsi="宋体"/>
                <w:kern w:val="0"/>
                <w:szCs w:val="21"/>
              </w:rPr>
              <w:t>租出资产</w:t>
            </w:r>
            <w:r w:rsidR="0010505A">
              <w:rPr>
                <w:rFonts w:ascii="宋体" w:hAnsi="宋体" w:hint="eastAsia"/>
                <w:kern w:val="0"/>
                <w:szCs w:val="21"/>
              </w:rPr>
              <w:t>；</w:t>
            </w:r>
            <w:r>
              <w:rPr>
                <w:rFonts w:ascii="宋体" w:hAnsi="宋体" w:hint="eastAsia"/>
                <w:b/>
                <w:bCs/>
                <w:kern w:val="0"/>
                <w:szCs w:val="21"/>
              </w:rPr>
              <w:t>委托或者受托管理资产业务</w:t>
            </w:r>
            <w:r w:rsidR="0010505A">
              <w:rPr>
                <w:rFonts w:ascii="宋体" w:hAnsi="宋体" w:hint="eastAsia"/>
                <w:b/>
                <w:bCs/>
                <w:kern w:val="0"/>
                <w:szCs w:val="21"/>
              </w:rPr>
              <w:t>；</w:t>
            </w:r>
            <w:r>
              <w:rPr>
                <w:rFonts w:ascii="宋体" w:hAnsi="宋体"/>
                <w:kern w:val="0"/>
                <w:szCs w:val="21"/>
              </w:rPr>
              <w:t>赠与或</w:t>
            </w:r>
            <w:r>
              <w:rPr>
                <w:rFonts w:ascii="宋体" w:hAnsi="宋体" w:hint="eastAsia"/>
                <w:kern w:val="0"/>
                <w:szCs w:val="21"/>
              </w:rPr>
              <w:t>者</w:t>
            </w:r>
            <w:r>
              <w:rPr>
                <w:rFonts w:ascii="宋体" w:hAnsi="宋体"/>
                <w:kern w:val="0"/>
                <w:szCs w:val="21"/>
              </w:rPr>
              <w:t>受赠资产</w:t>
            </w:r>
            <w:r w:rsidR="0010505A">
              <w:rPr>
                <w:rFonts w:ascii="宋体" w:hAnsi="宋体" w:hint="eastAsia"/>
                <w:kern w:val="0"/>
                <w:szCs w:val="21"/>
              </w:rPr>
              <w:t>；</w:t>
            </w:r>
            <w:r>
              <w:rPr>
                <w:rFonts w:ascii="宋体" w:hAnsi="宋体"/>
                <w:kern w:val="0"/>
                <w:szCs w:val="21"/>
              </w:rPr>
              <w:t>债权</w:t>
            </w:r>
            <w:r w:rsidR="0010505A">
              <w:rPr>
                <w:rFonts w:ascii="宋体" w:hAnsi="宋体" w:hint="eastAsia"/>
                <w:kern w:val="0"/>
                <w:szCs w:val="21"/>
              </w:rPr>
              <w:t>、</w:t>
            </w:r>
            <w:r>
              <w:rPr>
                <w:rFonts w:ascii="宋体" w:hAnsi="宋体"/>
                <w:kern w:val="0"/>
                <w:szCs w:val="21"/>
              </w:rPr>
              <w:t>债务重组</w:t>
            </w:r>
            <w:r w:rsidR="0010505A">
              <w:rPr>
                <w:rFonts w:ascii="宋体" w:hAnsi="宋体" w:hint="eastAsia"/>
                <w:kern w:val="0"/>
                <w:szCs w:val="21"/>
              </w:rPr>
              <w:t>；</w:t>
            </w:r>
            <w:r>
              <w:rPr>
                <w:rFonts w:ascii="宋体" w:hAnsi="宋体"/>
                <w:b/>
                <w:bCs/>
                <w:kern w:val="0"/>
                <w:szCs w:val="21"/>
              </w:rPr>
              <w:t>签订许可</w:t>
            </w:r>
            <w:r>
              <w:rPr>
                <w:rFonts w:ascii="宋体" w:hAnsi="宋体" w:hint="eastAsia"/>
                <w:b/>
                <w:bCs/>
                <w:kern w:val="0"/>
                <w:szCs w:val="21"/>
              </w:rPr>
              <w:t>使用</w:t>
            </w:r>
            <w:r>
              <w:rPr>
                <w:rFonts w:ascii="宋体" w:hAnsi="宋体"/>
                <w:b/>
                <w:bCs/>
                <w:kern w:val="0"/>
                <w:szCs w:val="21"/>
              </w:rPr>
              <w:t>协议</w:t>
            </w:r>
            <w:r w:rsidR="0010505A">
              <w:rPr>
                <w:rFonts w:ascii="宋体" w:hAnsi="宋体" w:hint="eastAsia"/>
                <w:b/>
                <w:bCs/>
                <w:kern w:val="0"/>
                <w:szCs w:val="21"/>
              </w:rPr>
              <w:t>；</w:t>
            </w:r>
            <w:r>
              <w:rPr>
                <w:rFonts w:ascii="宋体" w:hAnsi="宋体" w:hint="eastAsia"/>
                <w:b/>
                <w:bCs/>
                <w:kern w:val="0"/>
                <w:szCs w:val="21"/>
              </w:rPr>
              <w:t>转让或者受让研发项目</w:t>
            </w:r>
            <w:r w:rsidR="0010505A">
              <w:rPr>
                <w:rFonts w:ascii="宋体" w:hAnsi="宋体" w:hint="eastAsia"/>
                <w:b/>
                <w:bCs/>
                <w:kern w:val="0"/>
                <w:szCs w:val="21"/>
              </w:rPr>
              <w:t>；</w:t>
            </w:r>
            <w:r>
              <w:rPr>
                <w:rFonts w:ascii="宋体" w:hAnsi="宋体" w:hint="eastAsia"/>
                <w:b/>
                <w:bCs/>
                <w:kern w:val="0"/>
                <w:szCs w:val="21"/>
              </w:rPr>
              <w:t>放弃权利（含放弃优先购买权、优先认缴出资权等）</w:t>
            </w:r>
            <w:r w:rsidR="00343E2A">
              <w:rPr>
                <w:rFonts w:ascii="宋体" w:hAnsi="宋体" w:hint="eastAsia"/>
                <w:b/>
                <w:bCs/>
                <w:kern w:val="0"/>
                <w:szCs w:val="21"/>
              </w:rPr>
              <w:t>；</w:t>
            </w:r>
            <w:r>
              <w:rPr>
                <w:rFonts w:ascii="宋体" w:hAnsi="宋体"/>
                <w:kern w:val="0"/>
                <w:szCs w:val="21"/>
              </w:rPr>
              <w:t>以及发生</w:t>
            </w:r>
            <w:r>
              <w:rPr>
                <w:rFonts w:ascii="宋体" w:hAnsi="宋体" w:hint="eastAsia"/>
                <w:kern w:val="0"/>
                <w:szCs w:val="21"/>
              </w:rPr>
              <w:t>上海</w:t>
            </w:r>
            <w:r>
              <w:rPr>
                <w:rFonts w:ascii="宋体" w:hAnsi="宋体"/>
                <w:kern w:val="0"/>
                <w:szCs w:val="21"/>
              </w:rPr>
              <w:t>证券交易所认定的其他交易</w:t>
            </w:r>
            <w:r w:rsidR="00343E2A">
              <w:rPr>
                <w:rFonts w:ascii="宋体" w:hAnsi="宋体" w:hint="eastAsia"/>
                <w:kern w:val="0"/>
                <w:szCs w:val="21"/>
              </w:rPr>
              <w:t>。</w:t>
            </w:r>
            <w:r>
              <w:rPr>
                <w:rFonts w:ascii="宋体" w:hAnsi="宋体"/>
                <w:kern w:val="0"/>
                <w:szCs w:val="21"/>
              </w:rPr>
              <w:t>达到下列标准</w:t>
            </w:r>
            <w:r>
              <w:rPr>
                <w:rFonts w:ascii="宋体" w:hAnsi="宋体"/>
                <w:kern w:val="0"/>
                <w:szCs w:val="21"/>
              </w:rPr>
              <w:lastRenderedPageBreak/>
              <w:t>之一的，须经董事会审议后提交</w:t>
            </w:r>
            <w:r>
              <w:rPr>
                <w:rFonts w:ascii="宋体" w:hAnsi="宋体"/>
                <w:b/>
                <w:bCs/>
                <w:kern w:val="0"/>
                <w:szCs w:val="21"/>
              </w:rPr>
              <w:t>股东会</w:t>
            </w:r>
            <w:r>
              <w:rPr>
                <w:rFonts w:ascii="宋体" w:hAnsi="宋体"/>
                <w:kern w:val="0"/>
                <w:szCs w:val="21"/>
              </w:rPr>
              <w:t xml:space="preserve">审议： </w:t>
            </w:r>
          </w:p>
          <w:p w14:paraId="5B8DBE74"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（一）交易涉及的资产总额（同时存在账面值和评估值的，以高者为准）占公司最近一期经审计总资产的</w:t>
            </w:r>
            <w:r>
              <w:rPr>
                <w:rFonts w:hAnsi="宋体"/>
                <w:szCs w:val="21"/>
              </w:rPr>
              <w:t>50%</w:t>
            </w:r>
            <w:r>
              <w:rPr>
                <w:rFonts w:hAnsi="宋体"/>
                <w:szCs w:val="21"/>
              </w:rPr>
              <w:t>以上；</w:t>
            </w:r>
          </w:p>
          <w:p w14:paraId="67D0407B" w14:textId="6512F530" w:rsidR="00421314" w:rsidRDefault="00421314" w:rsidP="00421314">
            <w:pPr>
              <w:ind w:firstLineChars="200" w:firstLine="422"/>
              <w:rPr>
                <w:rFonts w:ascii="宋体" w:hAnsi="宋体"/>
                <w:b/>
                <w:bCs/>
                <w:szCs w:val="21"/>
              </w:rPr>
            </w:pPr>
            <w:r>
              <w:rPr>
                <w:rFonts w:ascii="宋体" w:hAnsi="宋体" w:hint="eastAsia"/>
                <w:b/>
                <w:bCs/>
                <w:szCs w:val="21"/>
              </w:rPr>
              <w:t>（二）交易标的（如股权）涉及的资产净额（同时存在账面价值和评估值的，以高者为准）占公司最近一期经审计净资产的5</w:t>
            </w:r>
            <w:r>
              <w:rPr>
                <w:rFonts w:ascii="宋体" w:hAnsi="宋体"/>
                <w:b/>
                <w:bCs/>
                <w:szCs w:val="21"/>
              </w:rPr>
              <w:t>0%以上</w:t>
            </w:r>
            <w:r>
              <w:rPr>
                <w:rFonts w:ascii="宋体" w:hAnsi="宋体" w:hint="eastAsia"/>
                <w:b/>
                <w:bCs/>
                <w:szCs w:val="21"/>
              </w:rPr>
              <w:t>，且绝对金额超过5</w:t>
            </w:r>
            <w:r w:rsidR="006F0894">
              <w:rPr>
                <w:rFonts w:ascii="宋体" w:hAnsi="宋体"/>
                <w:b/>
                <w:bCs/>
                <w:szCs w:val="21"/>
              </w:rPr>
              <w:t>,</w:t>
            </w:r>
            <w:r>
              <w:rPr>
                <w:rFonts w:ascii="宋体" w:hAnsi="宋体"/>
                <w:b/>
                <w:bCs/>
                <w:szCs w:val="21"/>
              </w:rPr>
              <w:t>000</w:t>
            </w:r>
            <w:r>
              <w:rPr>
                <w:rFonts w:ascii="宋体" w:hAnsi="宋体" w:hint="eastAsia"/>
                <w:b/>
                <w:bCs/>
                <w:szCs w:val="21"/>
              </w:rPr>
              <w:t>万元；</w:t>
            </w:r>
          </w:p>
          <w:p w14:paraId="3B468E71"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w:t>
            </w:r>
            <w:r>
              <w:rPr>
                <w:rFonts w:hAnsi="宋体" w:hint="eastAsia"/>
                <w:szCs w:val="21"/>
              </w:rPr>
              <w:t>三</w:t>
            </w:r>
            <w:r>
              <w:rPr>
                <w:rFonts w:hAnsi="宋体"/>
                <w:szCs w:val="21"/>
              </w:rPr>
              <w:t>）交易的成交金额（</w:t>
            </w:r>
            <w:r>
              <w:rPr>
                <w:rFonts w:hAnsi="宋体" w:hint="eastAsia"/>
                <w:szCs w:val="21"/>
              </w:rPr>
              <w:t>包括</w:t>
            </w:r>
            <w:r>
              <w:rPr>
                <w:rFonts w:hAnsi="宋体"/>
                <w:szCs w:val="21"/>
              </w:rPr>
              <w:t>承担的债务和费用）占公司最近一期经审计净资产的</w:t>
            </w:r>
            <w:r>
              <w:rPr>
                <w:rFonts w:hAnsi="宋体"/>
                <w:szCs w:val="21"/>
              </w:rPr>
              <w:t>50%</w:t>
            </w:r>
            <w:r>
              <w:rPr>
                <w:rFonts w:hAnsi="宋体"/>
                <w:szCs w:val="21"/>
              </w:rPr>
              <w:t>以上，且绝对金额超过</w:t>
            </w:r>
            <w:r>
              <w:rPr>
                <w:rFonts w:hAnsi="宋体"/>
                <w:szCs w:val="21"/>
              </w:rPr>
              <w:t>5,000</w:t>
            </w:r>
            <w:r>
              <w:rPr>
                <w:rFonts w:hAnsi="宋体"/>
                <w:szCs w:val="21"/>
              </w:rPr>
              <w:t>万元；</w:t>
            </w:r>
          </w:p>
          <w:p w14:paraId="1CD36423"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（四）交易产生的利润占公司最近一个会计年度经审计净利润的</w:t>
            </w:r>
            <w:r>
              <w:rPr>
                <w:rFonts w:hAnsi="宋体"/>
                <w:szCs w:val="21"/>
              </w:rPr>
              <w:t>50%</w:t>
            </w:r>
            <w:r>
              <w:rPr>
                <w:rFonts w:hAnsi="宋体"/>
                <w:szCs w:val="21"/>
              </w:rPr>
              <w:t>以上，且绝对金额超过</w:t>
            </w:r>
            <w:r>
              <w:rPr>
                <w:rFonts w:hAnsi="宋体"/>
                <w:szCs w:val="21"/>
              </w:rPr>
              <w:t>500</w:t>
            </w:r>
            <w:r>
              <w:rPr>
                <w:rFonts w:hAnsi="宋体"/>
                <w:szCs w:val="21"/>
              </w:rPr>
              <w:t>万元；</w:t>
            </w:r>
          </w:p>
          <w:p w14:paraId="74B55972"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（五）交易标的（如股权）在最近一个会计年度相关的营业收入占公司最近一个会计年度经审计营业收入的</w:t>
            </w:r>
            <w:r>
              <w:rPr>
                <w:rFonts w:hAnsi="宋体"/>
                <w:szCs w:val="21"/>
              </w:rPr>
              <w:t>50%</w:t>
            </w:r>
            <w:r>
              <w:rPr>
                <w:rFonts w:hAnsi="宋体"/>
                <w:szCs w:val="21"/>
              </w:rPr>
              <w:t>以上，且绝对金额超过</w:t>
            </w:r>
            <w:r>
              <w:rPr>
                <w:rFonts w:hAnsi="宋体"/>
                <w:szCs w:val="21"/>
              </w:rPr>
              <w:t>5,000</w:t>
            </w:r>
            <w:r>
              <w:rPr>
                <w:rFonts w:hAnsi="宋体"/>
                <w:szCs w:val="21"/>
              </w:rPr>
              <w:t>万元；</w:t>
            </w:r>
          </w:p>
          <w:p w14:paraId="6C35563C" w14:textId="77777777" w:rsidR="00421314" w:rsidRDefault="00421314" w:rsidP="00421314">
            <w:pPr>
              <w:autoSpaceDE w:val="0"/>
              <w:autoSpaceDN w:val="0"/>
              <w:adjustRightInd w:val="0"/>
              <w:spacing w:line="360" w:lineRule="exact"/>
              <w:ind w:firstLineChars="200" w:firstLine="420"/>
              <w:rPr>
                <w:rFonts w:hAnsi="宋体"/>
                <w:szCs w:val="21"/>
              </w:rPr>
            </w:pPr>
            <w:r>
              <w:rPr>
                <w:rFonts w:hAnsi="宋体"/>
                <w:szCs w:val="21"/>
              </w:rPr>
              <w:t>（六）交易标的（如股权）在最近一个会计年度相关的净利润占公司最近一个会计年度经审计净利润的</w:t>
            </w:r>
            <w:r>
              <w:rPr>
                <w:rFonts w:hAnsi="宋体"/>
                <w:szCs w:val="21"/>
              </w:rPr>
              <w:t>50%</w:t>
            </w:r>
            <w:r>
              <w:rPr>
                <w:rFonts w:hAnsi="宋体"/>
                <w:szCs w:val="21"/>
              </w:rPr>
              <w:t>以上，且绝对金额超过</w:t>
            </w:r>
            <w:r>
              <w:rPr>
                <w:rFonts w:hAnsi="宋体"/>
                <w:szCs w:val="21"/>
              </w:rPr>
              <w:t>500</w:t>
            </w:r>
            <w:r>
              <w:rPr>
                <w:rFonts w:hAnsi="宋体"/>
                <w:szCs w:val="21"/>
              </w:rPr>
              <w:t>万元</w:t>
            </w:r>
            <w:r>
              <w:rPr>
                <w:rFonts w:hAnsi="宋体" w:hint="eastAsia"/>
                <w:szCs w:val="21"/>
              </w:rPr>
              <w:t>。</w:t>
            </w:r>
          </w:p>
          <w:p w14:paraId="553A2452" w14:textId="77777777" w:rsidR="00421314" w:rsidRDefault="00421314" w:rsidP="00421314">
            <w:pPr>
              <w:spacing w:line="360" w:lineRule="exact"/>
              <w:ind w:firstLineChars="200" w:firstLine="420"/>
              <w:rPr>
                <w:rFonts w:ascii="宋体" w:hAnsi="宋体"/>
                <w:szCs w:val="21"/>
              </w:rPr>
            </w:pPr>
            <w:r>
              <w:rPr>
                <w:rFonts w:hAnsi="宋体"/>
                <w:szCs w:val="21"/>
              </w:rPr>
              <w:t>上述指标计算中涉及的数据如为负值，取其绝对值计算</w:t>
            </w:r>
            <w:r>
              <w:rPr>
                <w:rFonts w:ascii="宋体" w:hAnsi="宋体"/>
                <w:szCs w:val="21"/>
              </w:rPr>
              <w:t>。</w:t>
            </w:r>
          </w:p>
          <w:p w14:paraId="3290469D" w14:textId="77777777" w:rsidR="00421314" w:rsidRDefault="00421314" w:rsidP="00421314">
            <w:pPr>
              <w:spacing w:line="360" w:lineRule="exact"/>
              <w:ind w:firstLineChars="200" w:firstLine="422"/>
              <w:rPr>
                <w:rFonts w:ascii="宋体" w:hAnsi="宋体"/>
                <w:b/>
                <w:bCs/>
              </w:rPr>
            </w:pPr>
            <w:r>
              <w:rPr>
                <w:rFonts w:ascii="宋体" w:hAnsi="宋体" w:hint="eastAsia"/>
                <w:b/>
                <w:bCs/>
              </w:rPr>
              <w:t>（七）单笔财务资助金额超过公司最近一期经审计净资产的1</w:t>
            </w:r>
            <w:r>
              <w:rPr>
                <w:rFonts w:ascii="宋体" w:hAnsi="宋体"/>
                <w:b/>
                <w:bCs/>
              </w:rPr>
              <w:t>0%</w:t>
            </w:r>
            <w:r>
              <w:rPr>
                <w:rFonts w:ascii="宋体" w:hAnsi="宋体" w:hint="eastAsia"/>
                <w:b/>
                <w:bCs/>
              </w:rPr>
              <w:t>；</w:t>
            </w:r>
          </w:p>
          <w:p w14:paraId="63F1D34B" w14:textId="77777777" w:rsidR="00421314" w:rsidRDefault="00421314" w:rsidP="00421314">
            <w:pPr>
              <w:spacing w:line="360" w:lineRule="exact"/>
              <w:ind w:firstLineChars="200" w:firstLine="422"/>
              <w:rPr>
                <w:rFonts w:ascii="宋体" w:hAnsi="宋体"/>
                <w:b/>
                <w:bCs/>
              </w:rPr>
            </w:pPr>
            <w:r>
              <w:rPr>
                <w:rFonts w:ascii="宋体" w:hAnsi="宋体" w:hint="eastAsia"/>
                <w:b/>
                <w:bCs/>
              </w:rPr>
              <w:t>（八）被资助对象最近一期财务报表数据显示资产负债率超过7</w:t>
            </w:r>
            <w:r>
              <w:rPr>
                <w:rFonts w:ascii="宋体" w:hAnsi="宋体"/>
                <w:b/>
                <w:bCs/>
              </w:rPr>
              <w:t>0%</w:t>
            </w:r>
            <w:r>
              <w:rPr>
                <w:rFonts w:ascii="宋体" w:hAnsi="宋体" w:hint="eastAsia"/>
                <w:b/>
                <w:bCs/>
              </w:rPr>
              <w:t>；</w:t>
            </w:r>
          </w:p>
          <w:p w14:paraId="4F43D16A" w14:textId="77777777" w:rsidR="00421314" w:rsidRDefault="00421314" w:rsidP="00421314">
            <w:pPr>
              <w:spacing w:line="360" w:lineRule="exact"/>
              <w:ind w:firstLineChars="200" w:firstLine="422"/>
              <w:rPr>
                <w:rStyle w:val="spansect2Title"/>
                <w:rFonts w:cs="宋体"/>
                <w:color w:val="000000"/>
                <w:szCs w:val="21"/>
              </w:rPr>
            </w:pPr>
            <w:r>
              <w:rPr>
                <w:rFonts w:ascii="宋体" w:hAnsi="宋体" w:hint="eastAsia"/>
                <w:b/>
                <w:bCs/>
              </w:rPr>
              <w:t>（九）最近</w:t>
            </w:r>
            <w:r>
              <w:rPr>
                <w:rFonts w:ascii="宋体" w:hAnsi="宋体"/>
                <w:b/>
                <w:bCs/>
              </w:rPr>
              <w:t>12</w:t>
            </w:r>
            <w:r>
              <w:rPr>
                <w:rFonts w:ascii="宋体" w:hAnsi="宋体" w:hint="eastAsia"/>
                <w:b/>
                <w:bCs/>
              </w:rPr>
              <w:t>个月内财务资助金额累计计算超过公司最近一期经审计净资产的1</w:t>
            </w:r>
            <w:r>
              <w:rPr>
                <w:rFonts w:ascii="宋体" w:hAnsi="宋体"/>
                <w:b/>
                <w:bCs/>
              </w:rPr>
              <w:t>0%</w:t>
            </w:r>
            <w:r>
              <w:rPr>
                <w:rFonts w:ascii="宋体" w:hAnsi="宋体" w:hint="eastAsia"/>
                <w:b/>
                <w:bCs/>
              </w:rPr>
              <w:t>。</w:t>
            </w:r>
          </w:p>
        </w:tc>
      </w:tr>
      <w:bookmarkEnd w:id="15"/>
      <w:tr w:rsidR="00421314" w14:paraId="39CCDA57"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78BBC1EF" w14:textId="77777777" w:rsidR="00421314" w:rsidRPr="00076368" w:rsidRDefault="00421314" w:rsidP="00421314">
            <w:pPr>
              <w:widowControl/>
              <w:spacing w:line="360" w:lineRule="exact"/>
              <w:rPr>
                <w:rStyle w:val="spansect2Title"/>
                <w:rFonts w:ascii="宋体" w:hAnsi="宋体" w:cs="黑体"/>
                <w:color w:val="000000"/>
                <w:szCs w:val="21"/>
              </w:rPr>
            </w:pPr>
            <w:r w:rsidRPr="00076368">
              <w:rPr>
                <w:rStyle w:val="spansect2Title"/>
                <w:rFonts w:ascii="宋体" w:hAnsi="宋体" w:cs="黑体" w:hint="eastAsia"/>
                <w:color w:val="000000"/>
                <w:szCs w:val="21"/>
              </w:rPr>
              <w:lastRenderedPageBreak/>
              <w:t>第四十四条</w:t>
            </w:r>
          </w:p>
          <w:p w14:paraId="560BF66B" w14:textId="77777777" w:rsidR="00421314" w:rsidRDefault="00421314" w:rsidP="00421314">
            <w:pPr>
              <w:spacing w:line="360" w:lineRule="exact"/>
              <w:ind w:firstLineChars="200" w:firstLine="420"/>
              <w:rPr>
                <w:rStyle w:val="spansect2Title"/>
                <w:rFonts w:cs="宋体"/>
                <w:color w:val="FF0000"/>
                <w:szCs w:val="21"/>
              </w:rPr>
            </w:pPr>
            <w:bookmarkStart w:id="16" w:name="OLE_LINK20"/>
            <w:r>
              <w:rPr>
                <w:rFonts w:ascii="宋体" w:hAnsi="宋体"/>
                <w:kern w:val="0"/>
                <w:szCs w:val="21"/>
              </w:rPr>
              <w:t>公司与关联人发生的交易（</w:t>
            </w:r>
            <w:r>
              <w:rPr>
                <w:rFonts w:ascii="宋体" w:hAnsi="宋体"/>
                <w:szCs w:val="21"/>
              </w:rPr>
              <w:t>公司提供担保、受赠现金资产、单纯减免公司义务的债务除外</w:t>
            </w:r>
            <w:r>
              <w:rPr>
                <w:rFonts w:ascii="宋体" w:hAnsi="宋体"/>
                <w:kern w:val="0"/>
                <w:szCs w:val="21"/>
              </w:rPr>
              <w:t>）金额在3000万元以上，且占上市公司最近一期经审计净资产绝对值5％以上的关联交易，</w:t>
            </w:r>
            <w:r>
              <w:rPr>
                <w:rFonts w:ascii="宋体" w:hAnsi="宋体"/>
                <w:color w:val="000000"/>
                <w:kern w:val="0"/>
                <w:szCs w:val="21"/>
              </w:rPr>
              <w:t>须经董事会审议后提交股东大会审议</w:t>
            </w:r>
            <w:bookmarkEnd w:id="16"/>
            <w:r>
              <w:rPr>
                <w:rFonts w:ascii="宋体" w:hAnsi="宋体"/>
                <w:kern w:val="0"/>
                <w:szCs w:val="21"/>
              </w:rPr>
              <w:t>。</w:t>
            </w:r>
          </w:p>
        </w:tc>
        <w:tc>
          <w:tcPr>
            <w:tcW w:w="4678" w:type="dxa"/>
            <w:tcBorders>
              <w:top w:val="single" w:sz="4" w:space="0" w:color="auto"/>
              <w:left w:val="single" w:sz="4" w:space="0" w:color="auto"/>
              <w:bottom w:val="single" w:sz="4" w:space="0" w:color="auto"/>
              <w:right w:val="single" w:sz="4" w:space="0" w:color="auto"/>
            </w:tcBorders>
          </w:tcPr>
          <w:p w14:paraId="23F945CF" w14:textId="77777777" w:rsidR="00421314" w:rsidRPr="00076368" w:rsidRDefault="00421314" w:rsidP="00421314">
            <w:pPr>
              <w:widowControl/>
              <w:spacing w:line="360" w:lineRule="exact"/>
              <w:rPr>
                <w:rStyle w:val="spansect2Title"/>
                <w:rFonts w:ascii="宋体" w:hAnsi="宋体" w:cs="黑体"/>
                <w:color w:val="000000"/>
                <w:szCs w:val="21"/>
              </w:rPr>
            </w:pPr>
            <w:r w:rsidRPr="00076368">
              <w:rPr>
                <w:rStyle w:val="spansect2Title"/>
                <w:rFonts w:ascii="宋体" w:hAnsi="宋体" w:cs="黑体" w:hint="eastAsia"/>
                <w:color w:val="000000"/>
                <w:szCs w:val="21"/>
              </w:rPr>
              <w:t>第四十九条</w:t>
            </w:r>
          </w:p>
          <w:p w14:paraId="2CF7CEFF" w14:textId="3D219187" w:rsidR="00421314" w:rsidRDefault="00421314" w:rsidP="00421314">
            <w:pPr>
              <w:widowControl/>
              <w:spacing w:line="360" w:lineRule="exact"/>
              <w:ind w:firstLineChars="200" w:firstLine="420"/>
              <w:rPr>
                <w:rStyle w:val="spansect2Title"/>
                <w:rFonts w:cs="宋体"/>
                <w:color w:val="000000"/>
                <w:szCs w:val="21"/>
              </w:rPr>
            </w:pPr>
            <w:bookmarkStart w:id="17" w:name="_Hlk201323230"/>
            <w:r>
              <w:rPr>
                <w:rFonts w:ascii="宋体" w:hAnsi="宋体"/>
                <w:kern w:val="0"/>
                <w:szCs w:val="21"/>
              </w:rPr>
              <w:t>公司与关联人发生的交易（</w:t>
            </w:r>
            <w:r>
              <w:rPr>
                <w:rFonts w:ascii="宋体" w:hAnsi="宋体" w:hint="eastAsia"/>
                <w:b/>
                <w:bCs/>
                <w:kern w:val="0"/>
                <w:szCs w:val="21"/>
              </w:rPr>
              <w:t>包括承担的债务和费用</w:t>
            </w:r>
            <w:r>
              <w:rPr>
                <w:rFonts w:ascii="宋体" w:hAnsi="宋体"/>
                <w:kern w:val="0"/>
                <w:szCs w:val="21"/>
              </w:rPr>
              <w:t>）金额在3</w:t>
            </w:r>
            <w:r w:rsidR="00FF279E">
              <w:rPr>
                <w:rFonts w:ascii="宋体" w:hAnsi="宋体" w:hint="eastAsia"/>
                <w:kern w:val="0"/>
                <w:szCs w:val="21"/>
              </w:rPr>
              <w:t>,</w:t>
            </w:r>
            <w:r>
              <w:rPr>
                <w:rFonts w:ascii="宋体" w:hAnsi="宋体"/>
                <w:kern w:val="0"/>
                <w:szCs w:val="21"/>
              </w:rPr>
              <w:t>000万元以上，且占公司最近一期经审计净资产绝对值5％以上的关联交易，</w:t>
            </w:r>
            <w:r>
              <w:rPr>
                <w:rFonts w:ascii="宋体" w:hAnsi="宋体"/>
                <w:color w:val="000000"/>
                <w:kern w:val="0"/>
                <w:szCs w:val="21"/>
              </w:rPr>
              <w:t>须经董事会审议后提交</w:t>
            </w:r>
            <w:r>
              <w:rPr>
                <w:rFonts w:ascii="宋体" w:hAnsi="宋体"/>
                <w:b/>
                <w:bCs/>
                <w:color w:val="000000"/>
                <w:kern w:val="0"/>
                <w:szCs w:val="21"/>
              </w:rPr>
              <w:t>股东会</w:t>
            </w:r>
            <w:r>
              <w:rPr>
                <w:rFonts w:ascii="宋体" w:hAnsi="宋体"/>
                <w:color w:val="000000"/>
                <w:kern w:val="0"/>
                <w:szCs w:val="21"/>
              </w:rPr>
              <w:t>审议</w:t>
            </w:r>
            <w:r>
              <w:rPr>
                <w:rFonts w:ascii="宋体" w:hAnsi="宋体" w:hint="eastAsia"/>
                <w:color w:val="000000"/>
                <w:kern w:val="0"/>
                <w:szCs w:val="21"/>
              </w:rPr>
              <w:t>。</w:t>
            </w:r>
            <w:bookmarkEnd w:id="17"/>
          </w:p>
        </w:tc>
      </w:tr>
      <w:tr w:rsidR="00421314" w14:paraId="33C92C46"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43557329" w14:textId="77777777" w:rsidR="00421314" w:rsidRPr="000C4CE2" w:rsidRDefault="00421314" w:rsidP="00421314">
            <w:pPr>
              <w:widowControl/>
              <w:spacing w:line="360" w:lineRule="exact"/>
              <w:rPr>
                <w:rStyle w:val="spansect2Title"/>
                <w:rFonts w:ascii="宋体" w:hAnsi="宋体" w:cs="黑体"/>
                <w:color w:val="000000"/>
                <w:szCs w:val="21"/>
              </w:rPr>
            </w:pPr>
            <w:r w:rsidRPr="000C4CE2">
              <w:rPr>
                <w:rStyle w:val="spansect2Title"/>
                <w:rFonts w:ascii="宋体" w:hAnsi="宋体" w:cs="黑体" w:hint="eastAsia"/>
                <w:color w:val="000000"/>
                <w:szCs w:val="21"/>
              </w:rPr>
              <w:t>第四十七条</w:t>
            </w:r>
          </w:p>
          <w:p w14:paraId="402FCFD9"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本公司召开股东大会的地点为：本公司所在地或河北省沧州市的其他便利的地点。</w:t>
            </w:r>
          </w:p>
          <w:p w14:paraId="05459D83" w14:textId="77777777" w:rsidR="00421314" w:rsidRDefault="00421314" w:rsidP="00421314">
            <w:pPr>
              <w:spacing w:line="360" w:lineRule="exact"/>
              <w:ind w:firstLineChars="200" w:firstLine="420"/>
              <w:rPr>
                <w:rFonts w:ascii="宋体" w:hAnsi="宋体"/>
                <w:b/>
                <w:bCs/>
                <w:kern w:val="0"/>
                <w:szCs w:val="30"/>
              </w:rPr>
            </w:pPr>
            <w:r>
              <w:rPr>
                <w:rFonts w:ascii="宋体" w:hAnsi="宋体" w:hint="eastAsia"/>
                <w:kern w:val="0"/>
                <w:szCs w:val="30"/>
              </w:rPr>
              <w:t>股东大会将设置会场，以现场会议形式召</w:t>
            </w:r>
            <w:r>
              <w:rPr>
                <w:rFonts w:ascii="宋体" w:hAnsi="宋体" w:hint="eastAsia"/>
                <w:kern w:val="0"/>
                <w:szCs w:val="30"/>
              </w:rPr>
              <w:lastRenderedPageBreak/>
              <w:t>开。必要时公司还将提供网络方式为股东参加股东大会提供便利。股东通过上述方式参加股东大会的，视为出席。</w:t>
            </w:r>
          </w:p>
        </w:tc>
        <w:tc>
          <w:tcPr>
            <w:tcW w:w="4678" w:type="dxa"/>
            <w:tcBorders>
              <w:top w:val="single" w:sz="4" w:space="0" w:color="auto"/>
              <w:left w:val="single" w:sz="4" w:space="0" w:color="auto"/>
              <w:bottom w:val="single" w:sz="4" w:space="0" w:color="auto"/>
              <w:right w:val="single" w:sz="4" w:space="0" w:color="auto"/>
            </w:tcBorders>
          </w:tcPr>
          <w:p w14:paraId="5AB870B9" w14:textId="77777777" w:rsidR="00421314" w:rsidRPr="000C4CE2" w:rsidRDefault="00421314" w:rsidP="00421314">
            <w:pPr>
              <w:widowControl/>
              <w:spacing w:line="360" w:lineRule="exact"/>
              <w:rPr>
                <w:rStyle w:val="spansect2Title"/>
                <w:rFonts w:ascii="宋体" w:hAnsi="宋体" w:cs="黑体"/>
                <w:color w:val="000000"/>
                <w:szCs w:val="21"/>
              </w:rPr>
            </w:pPr>
            <w:r w:rsidRPr="000C4CE2">
              <w:rPr>
                <w:rStyle w:val="spansect2Title"/>
                <w:rFonts w:ascii="宋体" w:hAnsi="宋体" w:cs="黑体" w:hint="eastAsia"/>
                <w:color w:val="000000"/>
                <w:szCs w:val="21"/>
              </w:rPr>
              <w:lastRenderedPageBreak/>
              <w:t>第五十二条</w:t>
            </w:r>
          </w:p>
          <w:p w14:paraId="70C943A5" w14:textId="77777777" w:rsidR="00421314" w:rsidRPr="000C4CE2" w:rsidRDefault="00421314" w:rsidP="00421314">
            <w:pPr>
              <w:widowControl/>
              <w:spacing w:line="360" w:lineRule="exact"/>
              <w:ind w:leftChars="27" w:left="57" w:firstLineChars="200" w:firstLine="420"/>
              <w:rPr>
                <w:rStyle w:val="spansect2Title"/>
                <w:rFonts w:cs="宋体"/>
                <w:b w:val="0"/>
                <w:bCs w:val="0"/>
                <w:szCs w:val="21"/>
              </w:rPr>
            </w:pPr>
            <w:r w:rsidRPr="000C4CE2">
              <w:rPr>
                <w:rStyle w:val="spansect2Title"/>
                <w:rFonts w:cs="宋体" w:hint="eastAsia"/>
                <w:b w:val="0"/>
                <w:bCs w:val="0"/>
                <w:szCs w:val="21"/>
              </w:rPr>
              <w:t>本公司召开</w:t>
            </w:r>
            <w:r w:rsidRPr="000C4CE2">
              <w:rPr>
                <w:rStyle w:val="spansect2Title"/>
                <w:rFonts w:cs="宋体" w:hint="eastAsia"/>
                <w:szCs w:val="21"/>
              </w:rPr>
              <w:t>股东会</w:t>
            </w:r>
            <w:r w:rsidRPr="000C4CE2">
              <w:rPr>
                <w:rStyle w:val="spansect2Title"/>
                <w:rFonts w:cs="宋体" w:hint="eastAsia"/>
                <w:b w:val="0"/>
                <w:bCs w:val="0"/>
                <w:szCs w:val="21"/>
              </w:rPr>
              <w:t>的地点为：</w:t>
            </w:r>
            <w:r w:rsidRPr="000C4CE2">
              <w:rPr>
                <w:rStyle w:val="spansect2Title"/>
                <w:rFonts w:cs="宋体" w:hint="eastAsia"/>
                <w:szCs w:val="21"/>
              </w:rPr>
              <w:t>公司所在地</w:t>
            </w:r>
            <w:r w:rsidRPr="000C4CE2">
              <w:rPr>
                <w:rStyle w:val="spansect2Title"/>
                <w:rFonts w:cs="宋体" w:hint="eastAsia"/>
                <w:b w:val="0"/>
                <w:bCs w:val="0"/>
                <w:szCs w:val="21"/>
              </w:rPr>
              <w:t>。</w:t>
            </w:r>
          </w:p>
          <w:p w14:paraId="2E815C92" w14:textId="43E9D1D4" w:rsidR="00421314" w:rsidRPr="00657B5C" w:rsidRDefault="00421314" w:rsidP="00657B5C">
            <w:pPr>
              <w:widowControl/>
              <w:spacing w:line="360" w:lineRule="exact"/>
              <w:ind w:leftChars="27" w:left="57" w:firstLineChars="200" w:firstLine="422"/>
              <w:rPr>
                <w:rStyle w:val="spansect2Title"/>
                <w:rFonts w:cs="宋体"/>
                <w:b w:val="0"/>
                <w:bCs w:val="0"/>
                <w:szCs w:val="21"/>
              </w:rPr>
            </w:pPr>
            <w:r w:rsidRPr="000C4CE2">
              <w:rPr>
                <w:rStyle w:val="spansect2Title"/>
                <w:rFonts w:cs="宋体" w:hint="eastAsia"/>
                <w:szCs w:val="21"/>
              </w:rPr>
              <w:t>股东会</w:t>
            </w:r>
            <w:r w:rsidRPr="000C4CE2">
              <w:rPr>
                <w:rStyle w:val="spansect2Title"/>
                <w:rFonts w:cs="宋体" w:hint="eastAsia"/>
                <w:b w:val="0"/>
                <w:bCs w:val="0"/>
                <w:szCs w:val="21"/>
              </w:rPr>
              <w:t>将设置会场，以现场会议形式召开。公司还将提供网络投票的方式为股东提供便利。</w:t>
            </w:r>
          </w:p>
        </w:tc>
      </w:tr>
      <w:tr w:rsidR="00421314" w14:paraId="112060AD" w14:textId="77777777">
        <w:trPr>
          <w:trHeight w:val="466"/>
          <w:jc w:val="center"/>
        </w:trPr>
        <w:tc>
          <w:tcPr>
            <w:tcW w:w="4536" w:type="dxa"/>
            <w:tcBorders>
              <w:top w:val="single" w:sz="4" w:space="0" w:color="auto"/>
              <w:left w:val="single" w:sz="4" w:space="0" w:color="auto"/>
              <w:bottom w:val="single" w:sz="4" w:space="0" w:color="auto"/>
              <w:right w:val="single" w:sz="4" w:space="0" w:color="auto"/>
            </w:tcBorders>
          </w:tcPr>
          <w:p w14:paraId="73244572" w14:textId="77777777" w:rsidR="00421314" w:rsidRDefault="00421314" w:rsidP="00421314">
            <w:pPr>
              <w:spacing w:line="360" w:lineRule="exact"/>
              <w:jc w:val="center"/>
              <w:rPr>
                <w:rFonts w:ascii="宋体" w:hAnsi="宋体"/>
                <w:kern w:val="0"/>
                <w:szCs w:val="30"/>
              </w:rPr>
            </w:pPr>
            <w:r>
              <w:rPr>
                <w:rFonts w:ascii="宋体" w:hAnsi="宋体" w:hint="eastAsia"/>
                <w:kern w:val="0"/>
                <w:szCs w:val="30"/>
              </w:rPr>
              <w:t xml:space="preserve">第四节 </w:t>
            </w:r>
            <w:r>
              <w:rPr>
                <w:rFonts w:ascii="宋体" w:hAnsi="宋体"/>
                <w:kern w:val="0"/>
                <w:szCs w:val="30"/>
              </w:rPr>
              <w:t xml:space="preserve"> </w:t>
            </w:r>
            <w:r>
              <w:rPr>
                <w:rFonts w:ascii="宋体" w:hAnsi="宋体" w:hint="eastAsia"/>
                <w:kern w:val="0"/>
                <w:szCs w:val="30"/>
              </w:rPr>
              <w:t>股东大会的提案与通知</w:t>
            </w:r>
          </w:p>
        </w:tc>
        <w:tc>
          <w:tcPr>
            <w:tcW w:w="4678" w:type="dxa"/>
            <w:tcBorders>
              <w:top w:val="single" w:sz="4" w:space="0" w:color="auto"/>
              <w:left w:val="single" w:sz="4" w:space="0" w:color="auto"/>
              <w:bottom w:val="single" w:sz="4" w:space="0" w:color="auto"/>
              <w:right w:val="single" w:sz="4" w:space="0" w:color="auto"/>
            </w:tcBorders>
          </w:tcPr>
          <w:p w14:paraId="518908B8" w14:textId="77777777" w:rsidR="00421314" w:rsidRPr="004575DF" w:rsidRDefault="00421314" w:rsidP="00421314">
            <w:pPr>
              <w:widowControl/>
              <w:spacing w:line="360" w:lineRule="exact"/>
              <w:ind w:firstLine="420"/>
              <w:jc w:val="center"/>
              <w:rPr>
                <w:rStyle w:val="spansect2Title"/>
                <w:rFonts w:cs="宋体"/>
                <w:b w:val="0"/>
                <w:bCs w:val="0"/>
                <w:szCs w:val="21"/>
              </w:rPr>
            </w:pPr>
            <w:r w:rsidRPr="004575DF">
              <w:rPr>
                <w:rStyle w:val="spansect2Title"/>
                <w:rFonts w:cs="宋体" w:hint="eastAsia"/>
                <w:b w:val="0"/>
                <w:bCs w:val="0"/>
                <w:szCs w:val="21"/>
              </w:rPr>
              <w:t>第五节</w:t>
            </w:r>
            <w:r w:rsidRPr="004575DF">
              <w:rPr>
                <w:rStyle w:val="spansect2Title"/>
                <w:rFonts w:cs="宋体" w:hint="eastAsia"/>
                <w:b w:val="0"/>
                <w:bCs w:val="0"/>
                <w:szCs w:val="21"/>
              </w:rPr>
              <w:t xml:space="preserve"> </w:t>
            </w:r>
            <w:r w:rsidRPr="004575DF">
              <w:rPr>
                <w:rStyle w:val="spansect2Title"/>
                <w:rFonts w:cs="宋体"/>
                <w:b w:val="0"/>
                <w:bCs w:val="0"/>
                <w:szCs w:val="21"/>
              </w:rPr>
              <w:t xml:space="preserve"> </w:t>
            </w:r>
            <w:r w:rsidRPr="004575DF">
              <w:rPr>
                <w:rStyle w:val="spansect2Title"/>
                <w:rFonts w:cs="宋体" w:hint="eastAsia"/>
                <w:b w:val="0"/>
                <w:bCs w:val="0"/>
                <w:szCs w:val="21"/>
              </w:rPr>
              <w:t>股东会的提案与通知</w:t>
            </w:r>
          </w:p>
        </w:tc>
      </w:tr>
      <w:tr w:rsidR="00421314" w14:paraId="5A069E69"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2297A8E" w14:textId="77777777" w:rsidR="00421314" w:rsidRPr="00657B5C" w:rsidRDefault="00421314" w:rsidP="00421314">
            <w:pPr>
              <w:pStyle w:val="a7"/>
              <w:spacing w:line="360" w:lineRule="exact"/>
              <w:ind w:firstLine="0"/>
              <w:rPr>
                <w:rFonts w:hAnsi="宋体" w:cs="黑体"/>
                <w:b/>
                <w:bCs/>
                <w:kern w:val="0"/>
                <w:sz w:val="21"/>
                <w:szCs w:val="21"/>
              </w:rPr>
            </w:pPr>
            <w:r w:rsidRPr="00657B5C">
              <w:rPr>
                <w:rFonts w:hAnsi="宋体" w:cs="黑体" w:hint="eastAsia"/>
                <w:b/>
                <w:bCs/>
                <w:kern w:val="0"/>
                <w:sz w:val="21"/>
                <w:szCs w:val="21"/>
              </w:rPr>
              <w:t>第五十六条</w:t>
            </w:r>
          </w:p>
          <w:p w14:paraId="2C4F6BC9" w14:textId="77777777" w:rsidR="00421314" w:rsidRDefault="00421314" w:rsidP="00421314">
            <w:pPr>
              <w:spacing w:line="360" w:lineRule="exact"/>
              <w:ind w:firstLineChars="200" w:firstLine="420"/>
              <w:rPr>
                <w:rFonts w:ascii="宋体" w:hAnsi="宋体"/>
                <w:b/>
                <w:bCs/>
                <w:kern w:val="0"/>
                <w:szCs w:val="30"/>
              </w:rPr>
            </w:pPr>
            <w:r>
              <w:rPr>
                <w:rFonts w:hAnsi="宋体"/>
                <w:kern w:val="0"/>
                <w:szCs w:val="30"/>
              </w:rPr>
              <w:t>除前款规定的情形外，召集人在发出股东大会通知公告后，不得修改股东大会通知中已列明的提案或增加新的提案。</w:t>
            </w:r>
          </w:p>
        </w:tc>
        <w:tc>
          <w:tcPr>
            <w:tcW w:w="4678" w:type="dxa"/>
            <w:tcBorders>
              <w:top w:val="single" w:sz="4" w:space="0" w:color="auto"/>
              <w:left w:val="single" w:sz="4" w:space="0" w:color="auto"/>
              <w:bottom w:val="single" w:sz="4" w:space="0" w:color="auto"/>
              <w:right w:val="single" w:sz="4" w:space="0" w:color="auto"/>
            </w:tcBorders>
          </w:tcPr>
          <w:p w14:paraId="7DE6BB75" w14:textId="77777777" w:rsidR="00421314" w:rsidRPr="00657B5C" w:rsidRDefault="00421314" w:rsidP="00421314">
            <w:pPr>
              <w:widowControl/>
              <w:spacing w:line="360" w:lineRule="exact"/>
              <w:rPr>
                <w:rStyle w:val="spansect2Title"/>
                <w:rFonts w:ascii="宋体" w:hAnsi="宋体" w:cs="宋体"/>
                <w:b w:val="0"/>
                <w:bCs w:val="0"/>
                <w:szCs w:val="21"/>
              </w:rPr>
            </w:pPr>
            <w:r w:rsidRPr="00657B5C">
              <w:rPr>
                <w:rFonts w:ascii="宋体" w:hAnsi="宋体" w:cs="黑体" w:hint="eastAsia"/>
                <w:b/>
                <w:bCs/>
                <w:kern w:val="0"/>
                <w:szCs w:val="21"/>
              </w:rPr>
              <w:t>第六十一条</w:t>
            </w:r>
          </w:p>
          <w:p w14:paraId="17B2759C"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公司召开股东会，董事会、审计委员会以及单独或者合计持有公司百分之一以上股份的股东，有权向公司提出提案。</w:t>
            </w:r>
          </w:p>
          <w:p w14:paraId="3456B01F"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单独或者合计持有公司百分之一以上股份的股东，可以在股东会召开十日前提出临时提案并书面提交召集人。召集人应当在收到提案后两日内发出股东会补充通知，公告临时提案的内容，并将该临时提案提交股东会审议。但临时提案违反法律、行政法规或者</w:t>
            </w:r>
            <w:r>
              <w:rPr>
                <w:rStyle w:val="spansect2Title"/>
                <w:rFonts w:cs="宋体" w:hint="eastAsia"/>
                <w:color w:val="0000C7"/>
                <w:szCs w:val="21"/>
              </w:rPr>
              <w:t>公司</w:t>
            </w:r>
            <w:r>
              <w:rPr>
                <w:rStyle w:val="spansect2Title"/>
                <w:rFonts w:cs="宋体" w:hint="eastAsia"/>
                <w:szCs w:val="21"/>
              </w:rPr>
              <w:t>章程的规定，或者不属于股东会职权范围的除外。</w:t>
            </w:r>
          </w:p>
          <w:p w14:paraId="7CAF75EA" w14:textId="77777777" w:rsidR="00421314" w:rsidRPr="00FD1896" w:rsidRDefault="00421314" w:rsidP="00421314">
            <w:pPr>
              <w:widowControl/>
              <w:spacing w:line="360" w:lineRule="exact"/>
              <w:ind w:firstLineChars="200" w:firstLine="420"/>
              <w:rPr>
                <w:rStyle w:val="spansect2Title"/>
                <w:rFonts w:cs="宋体"/>
                <w:b w:val="0"/>
                <w:bCs w:val="0"/>
                <w:szCs w:val="21"/>
              </w:rPr>
            </w:pPr>
            <w:r w:rsidRPr="00FD1896">
              <w:rPr>
                <w:rStyle w:val="spansect2Title"/>
                <w:rFonts w:cs="宋体" w:hint="eastAsia"/>
                <w:b w:val="0"/>
                <w:bCs w:val="0"/>
                <w:szCs w:val="21"/>
              </w:rPr>
              <w:t>除前款规定的情形外，召集人在发出</w:t>
            </w:r>
            <w:r w:rsidRPr="00FD1896">
              <w:rPr>
                <w:rStyle w:val="spansect2Title"/>
                <w:rFonts w:cs="宋体" w:hint="eastAsia"/>
                <w:szCs w:val="21"/>
              </w:rPr>
              <w:t>股东会</w:t>
            </w:r>
            <w:r w:rsidRPr="00FD1896">
              <w:rPr>
                <w:rStyle w:val="spansect2Title"/>
                <w:rFonts w:cs="宋体" w:hint="eastAsia"/>
                <w:b w:val="0"/>
                <w:bCs w:val="0"/>
                <w:szCs w:val="21"/>
              </w:rPr>
              <w:t>通知公告后，不得修改</w:t>
            </w:r>
            <w:r w:rsidRPr="00FD1896">
              <w:rPr>
                <w:rStyle w:val="spansect2Title"/>
                <w:rFonts w:cs="宋体" w:hint="eastAsia"/>
                <w:szCs w:val="21"/>
              </w:rPr>
              <w:t>股东会</w:t>
            </w:r>
            <w:r w:rsidRPr="00FD1896">
              <w:rPr>
                <w:rStyle w:val="spansect2Title"/>
                <w:rFonts w:cs="宋体" w:hint="eastAsia"/>
                <w:b w:val="0"/>
                <w:bCs w:val="0"/>
                <w:szCs w:val="21"/>
              </w:rPr>
              <w:t>通知中已列明的提案或者增加新的提案。</w:t>
            </w:r>
          </w:p>
          <w:p w14:paraId="724B9E59" w14:textId="77777777" w:rsidR="00421314" w:rsidRDefault="00421314" w:rsidP="00421314">
            <w:pPr>
              <w:widowControl/>
              <w:spacing w:line="360" w:lineRule="exact"/>
              <w:ind w:firstLineChars="200" w:firstLine="422"/>
              <w:rPr>
                <w:rStyle w:val="spansect2Title"/>
                <w:rFonts w:cs="宋体"/>
                <w:szCs w:val="21"/>
              </w:rPr>
            </w:pPr>
            <w:r w:rsidRPr="00FD1896">
              <w:rPr>
                <w:rStyle w:val="spansect2Title"/>
                <w:rFonts w:cs="宋体" w:hint="eastAsia"/>
                <w:szCs w:val="21"/>
              </w:rPr>
              <w:t>股东会</w:t>
            </w:r>
            <w:r w:rsidRPr="00FD1896">
              <w:rPr>
                <w:rStyle w:val="spansect2Title"/>
                <w:rFonts w:cs="宋体" w:hint="eastAsia"/>
                <w:b w:val="0"/>
                <w:bCs w:val="0"/>
                <w:szCs w:val="21"/>
              </w:rPr>
              <w:t>通知中未列明或者不符合本章程规定的提案，股东会不得进行表决并作出决议。</w:t>
            </w:r>
          </w:p>
        </w:tc>
      </w:tr>
      <w:tr w:rsidR="00421314" w14:paraId="306B48B9"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5EED3261" w14:textId="77777777" w:rsidR="00421314" w:rsidRPr="00F341E5" w:rsidRDefault="00421314" w:rsidP="00421314">
            <w:pPr>
              <w:spacing w:line="360" w:lineRule="exact"/>
              <w:rPr>
                <w:rFonts w:ascii="宋体" w:hAnsi="宋体" w:cs="黑体"/>
                <w:b/>
                <w:bCs/>
                <w:kern w:val="0"/>
                <w:szCs w:val="30"/>
              </w:rPr>
            </w:pPr>
            <w:bookmarkStart w:id="18" w:name="OLE_LINK10"/>
            <w:r w:rsidRPr="00F341E5">
              <w:rPr>
                <w:rFonts w:ascii="宋体" w:hAnsi="宋体" w:cs="黑体" w:hint="eastAsia"/>
                <w:b/>
                <w:bCs/>
                <w:kern w:val="0"/>
                <w:szCs w:val="30"/>
              </w:rPr>
              <w:t>第五十八条</w:t>
            </w:r>
            <w:bookmarkEnd w:id="18"/>
          </w:p>
          <w:p w14:paraId="4AF81981"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股东大会的通知包括以下内容：</w:t>
            </w:r>
          </w:p>
          <w:p w14:paraId="2AF75144"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（一）会议的时间、地点</w:t>
            </w:r>
            <w:r>
              <w:rPr>
                <w:rFonts w:ascii="宋体" w:hAnsi="宋体" w:hint="eastAsia"/>
                <w:kern w:val="0"/>
                <w:szCs w:val="30"/>
              </w:rPr>
              <w:t>、方式</w:t>
            </w:r>
            <w:r>
              <w:rPr>
                <w:rFonts w:ascii="宋体" w:hAnsi="宋体"/>
                <w:kern w:val="0"/>
                <w:szCs w:val="30"/>
              </w:rPr>
              <w:t>和会议期限；</w:t>
            </w:r>
          </w:p>
          <w:p w14:paraId="6CF56AA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 xml:space="preserve">（二）提交会议审议的事项和提案； </w:t>
            </w:r>
          </w:p>
          <w:p w14:paraId="1E09776A"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（三）以明显的文字说明：全体股东均有权出席股东大会，并可以书面委托代理人出席会议和参加表决，该股东代理人不必是公司的股东；</w:t>
            </w:r>
          </w:p>
          <w:p w14:paraId="6C36E2F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（四）有权出席股东大会股东的股权登记日；</w:t>
            </w:r>
          </w:p>
          <w:p w14:paraId="10AE062F"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（五）会务常设联系人姓名，电话号码</w:t>
            </w:r>
          </w:p>
        </w:tc>
        <w:tc>
          <w:tcPr>
            <w:tcW w:w="4678" w:type="dxa"/>
            <w:tcBorders>
              <w:top w:val="single" w:sz="4" w:space="0" w:color="auto"/>
              <w:left w:val="single" w:sz="4" w:space="0" w:color="auto"/>
              <w:bottom w:val="single" w:sz="4" w:space="0" w:color="auto"/>
              <w:right w:val="single" w:sz="4" w:space="0" w:color="auto"/>
            </w:tcBorders>
          </w:tcPr>
          <w:p w14:paraId="6FACEAB9" w14:textId="77777777" w:rsidR="00421314" w:rsidRPr="00F341E5" w:rsidRDefault="00421314" w:rsidP="00421314">
            <w:pPr>
              <w:widowControl/>
              <w:spacing w:line="360" w:lineRule="exact"/>
              <w:rPr>
                <w:rStyle w:val="spansect2Title"/>
                <w:rFonts w:ascii="宋体" w:hAnsi="宋体" w:cs="黑体"/>
                <w:szCs w:val="21"/>
              </w:rPr>
            </w:pPr>
            <w:r w:rsidRPr="00F341E5">
              <w:rPr>
                <w:rStyle w:val="spansect2Title"/>
                <w:rFonts w:ascii="宋体" w:hAnsi="宋体" w:cs="黑体" w:hint="eastAsia"/>
                <w:szCs w:val="21"/>
              </w:rPr>
              <w:t>第六十三条</w:t>
            </w:r>
          </w:p>
          <w:p w14:paraId="7F2FF4A4" w14:textId="77777777" w:rsidR="00421314" w:rsidRPr="00F341E5" w:rsidRDefault="00421314" w:rsidP="00421314">
            <w:pPr>
              <w:widowControl/>
              <w:spacing w:line="360" w:lineRule="exact"/>
              <w:ind w:firstLineChars="200" w:firstLine="422"/>
              <w:rPr>
                <w:rStyle w:val="spansect2Title"/>
                <w:rFonts w:cs="宋体"/>
                <w:b w:val="0"/>
                <w:bCs w:val="0"/>
                <w:szCs w:val="21"/>
              </w:rPr>
            </w:pPr>
            <w:r w:rsidRPr="00F341E5">
              <w:rPr>
                <w:rStyle w:val="spansect2Title"/>
                <w:rFonts w:cs="宋体" w:hint="eastAsia"/>
                <w:szCs w:val="21"/>
              </w:rPr>
              <w:t>股东会</w:t>
            </w:r>
            <w:r w:rsidRPr="00F341E5">
              <w:rPr>
                <w:rStyle w:val="spansect2Title"/>
                <w:rFonts w:cs="宋体" w:hint="eastAsia"/>
                <w:b w:val="0"/>
                <w:bCs w:val="0"/>
                <w:szCs w:val="21"/>
              </w:rPr>
              <w:t>的通知包括以下内容：</w:t>
            </w:r>
          </w:p>
          <w:p w14:paraId="6DC920ED" w14:textId="77777777" w:rsidR="00421314" w:rsidRPr="00F341E5" w:rsidRDefault="00421314" w:rsidP="00421314">
            <w:pPr>
              <w:widowControl/>
              <w:spacing w:line="360" w:lineRule="exact"/>
              <w:ind w:firstLineChars="200" w:firstLine="420"/>
              <w:rPr>
                <w:rStyle w:val="spansect2Title"/>
                <w:rFonts w:cs="宋体"/>
                <w:b w:val="0"/>
                <w:bCs w:val="0"/>
                <w:szCs w:val="21"/>
              </w:rPr>
            </w:pPr>
            <w:r w:rsidRPr="00F341E5">
              <w:rPr>
                <w:rStyle w:val="spansect2Title"/>
                <w:rFonts w:cs="宋体" w:hint="eastAsia"/>
                <w:b w:val="0"/>
                <w:bCs w:val="0"/>
                <w:szCs w:val="21"/>
              </w:rPr>
              <w:t>（一）会议的时间、地点和会议期限；</w:t>
            </w:r>
          </w:p>
          <w:p w14:paraId="58010CEC" w14:textId="77777777" w:rsidR="00421314" w:rsidRPr="00F341E5" w:rsidRDefault="00421314" w:rsidP="00421314">
            <w:pPr>
              <w:widowControl/>
              <w:spacing w:line="360" w:lineRule="exact"/>
              <w:ind w:firstLineChars="200" w:firstLine="420"/>
              <w:rPr>
                <w:rStyle w:val="spansect2Title"/>
                <w:rFonts w:cs="宋体"/>
                <w:b w:val="0"/>
                <w:bCs w:val="0"/>
                <w:szCs w:val="21"/>
              </w:rPr>
            </w:pPr>
            <w:r w:rsidRPr="00F341E5">
              <w:rPr>
                <w:rStyle w:val="spansect2Title"/>
                <w:rFonts w:cs="宋体" w:hint="eastAsia"/>
                <w:b w:val="0"/>
                <w:bCs w:val="0"/>
                <w:szCs w:val="21"/>
              </w:rPr>
              <w:t>（二）提交会议审议的事项和提案；</w:t>
            </w:r>
          </w:p>
          <w:p w14:paraId="3B599812" w14:textId="77777777" w:rsidR="00421314" w:rsidRPr="00F341E5" w:rsidRDefault="00421314" w:rsidP="00421314">
            <w:pPr>
              <w:widowControl/>
              <w:spacing w:line="360" w:lineRule="exact"/>
              <w:ind w:firstLineChars="200" w:firstLine="420"/>
              <w:rPr>
                <w:rStyle w:val="spansect2Title"/>
                <w:rFonts w:cs="宋体"/>
                <w:b w:val="0"/>
                <w:bCs w:val="0"/>
                <w:szCs w:val="21"/>
              </w:rPr>
            </w:pPr>
            <w:r w:rsidRPr="00F341E5">
              <w:rPr>
                <w:rStyle w:val="spansect2Title"/>
                <w:rFonts w:cs="宋体" w:hint="eastAsia"/>
                <w:b w:val="0"/>
                <w:bCs w:val="0"/>
                <w:szCs w:val="21"/>
              </w:rPr>
              <w:t>（三）以明显的文字说明：全体普通股股东均有权出席</w:t>
            </w:r>
            <w:r w:rsidRPr="00F341E5">
              <w:rPr>
                <w:rStyle w:val="spansect2Title"/>
                <w:rFonts w:cs="宋体" w:hint="eastAsia"/>
                <w:szCs w:val="21"/>
              </w:rPr>
              <w:t>股东会</w:t>
            </w:r>
            <w:r w:rsidRPr="00F341E5">
              <w:rPr>
                <w:rStyle w:val="spansect2Title"/>
                <w:rFonts w:cs="宋体" w:hint="eastAsia"/>
                <w:b w:val="0"/>
                <w:bCs w:val="0"/>
                <w:szCs w:val="21"/>
              </w:rPr>
              <w:t>，并可以书面委托代理人出席会议和参加表决，该股东代理人不必是公司的股东；</w:t>
            </w:r>
          </w:p>
          <w:p w14:paraId="772BB850" w14:textId="77777777" w:rsidR="00421314" w:rsidRPr="00F341E5" w:rsidRDefault="00421314" w:rsidP="00421314">
            <w:pPr>
              <w:widowControl/>
              <w:spacing w:line="360" w:lineRule="exact"/>
              <w:ind w:firstLineChars="200" w:firstLine="420"/>
              <w:rPr>
                <w:rStyle w:val="spansect2Title"/>
                <w:rFonts w:cs="宋体"/>
                <w:b w:val="0"/>
                <w:bCs w:val="0"/>
                <w:szCs w:val="21"/>
              </w:rPr>
            </w:pPr>
            <w:r w:rsidRPr="00F341E5">
              <w:rPr>
                <w:rStyle w:val="spansect2Title"/>
                <w:rFonts w:cs="宋体" w:hint="eastAsia"/>
                <w:b w:val="0"/>
                <w:bCs w:val="0"/>
                <w:szCs w:val="21"/>
              </w:rPr>
              <w:t>（四）有权出席</w:t>
            </w:r>
            <w:r w:rsidRPr="00F341E5">
              <w:rPr>
                <w:rStyle w:val="spansect2Title"/>
                <w:rFonts w:cs="宋体" w:hint="eastAsia"/>
                <w:szCs w:val="21"/>
              </w:rPr>
              <w:t>股东会</w:t>
            </w:r>
            <w:r w:rsidRPr="00F341E5">
              <w:rPr>
                <w:rStyle w:val="spansect2Title"/>
                <w:rFonts w:cs="宋体" w:hint="eastAsia"/>
                <w:b w:val="0"/>
                <w:bCs w:val="0"/>
                <w:szCs w:val="21"/>
              </w:rPr>
              <w:t>股东的股权登记日；</w:t>
            </w:r>
          </w:p>
          <w:p w14:paraId="634AC3BB" w14:textId="77777777" w:rsidR="00421314" w:rsidRPr="00F341E5" w:rsidRDefault="00421314" w:rsidP="00421314">
            <w:pPr>
              <w:widowControl/>
              <w:spacing w:line="360" w:lineRule="exact"/>
              <w:ind w:firstLineChars="200" w:firstLine="420"/>
              <w:rPr>
                <w:rStyle w:val="spansect2Title"/>
                <w:rFonts w:cs="宋体"/>
                <w:b w:val="0"/>
                <w:bCs w:val="0"/>
                <w:szCs w:val="21"/>
              </w:rPr>
            </w:pPr>
            <w:r w:rsidRPr="00F341E5">
              <w:rPr>
                <w:rStyle w:val="spansect2Title"/>
                <w:rFonts w:cs="宋体" w:hint="eastAsia"/>
                <w:b w:val="0"/>
                <w:bCs w:val="0"/>
                <w:szCs w:val="21"/>
              </w:rPr>
              <w:t>（五）会务常设联系人姓名，电话号码；</w:t>
            </w:r>
          </w:p>
          <w:p w14:paraId="4643C1B6" w14:textId="77777777" w:rsidR="00421314" w:rsidRPr="00F341E5" w:rsidRDefault="00421314" w:rsidP="00421314">
            <w:pPr>
              <w:widowControl/>
              <w:spacing w:line="360" w:lineRule="exact"/>
              <w:ind w:firstLineChars="200" w:firstLine="422"/>
              <w:rPr>
                <w:rStyle w:val="spansect2Title"/>
                <w:rFonts w:cs="宋体"/>
                <w:szCs w:val="21"/>
              </w:rPr>
            </w:pPr>
            <w:r w:rsidRPr="00F341E5">
              <w:rPr>
                <w:rStyle w:val="spansect2Title"/>
                <w:rFonts w:cs="宋体" w:hint="eastAsia"/>
                <w:szCs w:val="21"/>
              </w:rPr>
              <w:t>（六）网络或者其他方式的表决时间及表决程序。</w:t>
            </w:r>
          </w:p>
        </w:tc>
      </w:tr>
      <w:tr w:rsidR="00421314" w14:paraId="4FA10438" w14:textId="77777777">
        <w:trPr>
          <w:trHeight w:val="422"/>
          <w:jc w:val="center"/>
        </w:trPr>
        <w:tc>
          <w:tcPr>
            <w:tcW w:w="4536" w:type="dxa"/>
            <w:tcBorders>
              <w:top w:val="single" w:sz="4" w:space="0" w:color="auto"/>
              <w:left w:val="single" w:sz="4" w:space="0" w:color="auto"/>
              <w:bottom w:val="single" w:sz="4" w:space="0" w:color="auto"/>
              <w:right w:val="single" w:sz="4" w:space="0" w:color="auto"/>
            </w:tcBorders>
          </w:tcPr>
          <w:p w14:paraId="1ED1A060" w14:textId="77777777" w:rsidR="00421314" w:rsidRDefault="00421314" w:rsidP="00421314">
            <w:pPr>
              <w:spacing w:line="360" w:lineRule="exact"/>
              <w:jc w:val="center"/>
              <w:rPr>
                <w:rFonts w:ascii="宋体" w:hAnsi="宋体"/>
                <w:kern w:val="0"/>
                <w:szCs w:val="30"/>
              </w:rPr>
            </w:pPr>
            <w:r>
              <w:rPr>
                <w:rFonts w:ascii="宋体" w:hAnsi="宋体" w:hint="eastAsia"/>
                <w:kern w:val="0"/>
                <w:szCs w:val="30"/>
              </w:rPr>
              <w:t xml:space="preserve">第五节 </w:t>
            </w:r>
            <w:r>
              <w:rPr>
                <w:rFonts w:ascii="宋体" w:hAnsi="宋体"/>
                <w:kern w:val="0"/>
                <w:szCs w:val="30"/>
              </w:rPr>
              <w:t xml:space="preserve"> </w:t>
            </w:r>
            <w:r>
              <w:rPr>
                <w:rFonts w:ascii="宋体" w:hAnsi="宋体" w:hint="eastAsia"/>
                <w:kern w:val="0"/>
                <w:szCs w:val="30"/>
              </w:rPr>
              <w:t>股东大会的召开</w:t>
            </w:r>
          </w:p>
        </w:tc>
        <w:tc>
          <w:tcPr>
            <w:tcW w:w="4678" w:type="dxa"/>
            <w:tcBorders>
              <w:top w:val="single" w:sz="4" w:space="0" w:color="auto"/>
              <w:left w:val="single" w:sz="4" w:space="0" w:color="auto"/>
              <w:bottom w:val="single" w:sz="4" w:space="0" w:color="auto"/>
              <w:right w:val="single" w:sz="4" w:space="0" w:color="auto"/>
            </w:tcBorders>
          </w:tcPr>
          <w:p w14:paraId="6B023B12" w14:textId="77777777" w:rsidR="00421314" w:rsidRDefault="00421314" w:rsidP="00421314">
            <w:pPr>
              <w:widowControl/>
              <w:spacing w:line="360" w:lineRule="exact"/>
              <w:jc w:val="center"/>
              <w:rPr>
                <w:rFonts w:cs="宋体"/>
                <w:szCs w:val="21"/>
              </w:rPr>
            </w:pPr>
            <w:r>
              <w:rPr>
                <w:rFonts w:cs="宋体" w:hint="eastAsia"/>
                <w:szCs w:val="21"/>
              </w:rPr>
              <w:t>第六节</w:t>
            </w:r>
            <w:r>
              <w:rPr>
                <w:rFonts w:cs="宋体" w:hint="eastAsia"/>
                <w:szCs w:val="21"/>
              </w:rPr>
              <w:t xml:space="preserve"> </w:t>
            </w:r>
            <w:r>
              <w:rPr>
                <w:rFonts w:cs="宋体"/>
                <w:szCs w:val="21"/>
              </w:rPr>
              <w:t xml:space="preserve">  </w:t>
            </w:r>
            <w:r>
              <w:rPr>
                <w:rFonts w:cs="宋体" w:hint="eastAsia"/>
                <w:szCs w:val="21"/>
              </w:rPr>
              <w:t>股东会的召开</w:t>
            </w:r>
          </w:p>
        </w:tc>
      </w:tr>
      <w:tr w:rsidR="00421314" w14:paraId="60D280A5"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F2BBAB9" w14:textId="77777777" w:rsidR="00421314" w:rsidRPr="00D219E3" w:rsidRDefault="00421314" w:rsidP="00421314">
            <w:pPr>
              <w:spacing w:line="360" w:lineRule="exact"/>
              <w:rPr>
                <w:rFonts w:ascii="宋体" w:hAnsi="宋体" w:cs="黑体"/>
                <w:b/>
                <w:bCs/>
                <w:kern w:val="0"/>
                <w:szCs w:val="30"/>
              </w:rPr>
            </w:pPr>
            <w:r w:rsidRPr="00D219E3">
              <w:rPr>
                <w:rFonts w:ascii="宋体" w:hAnsi="宋体" w:cs="黑体" w:hint="eastAsia"/>
                <w:b/>
                <w:bCs/>
                <w:kern w:val="0"/>
                <w:szCs w:val="30"/>
              </w:rPr>
              <w:t>第六十二条</w:t>
            </w:r>
          </w:p>
          <w:p w14:paraId="7BA73800"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股权登记日登记在册的所有股东或其代理人，均有权出席股东大会。并依照有关法律、法规及本章程行使表决权</w:t>
            </w:r>
            <w:r>
              <w:rPr>
                <w:rFonts w:ascii="宋体" w:hAnsi="宋体" w:hint="eastAsia"/>
                <w:kern w:val="0"/>
                <w:szCs w:val="30"/>
              </w:rPr>
              <w:t>。</w:t>
            </w:r>
          </w:p>
          <w:p w14:paraId="591C4E50"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股东可以亲自出席股东大会，也可以委托代理人代为出席和表决</w:t>
            </w:r>
          </w:p>
        </w:tc>
        <w:tc>
          <w:tcPr>
            <w:tcW w:w="4678" w:type="dxa"/>
            <w:tcBorders>
              <w:top w:val="single" w:sz="4" w:space="0" w:color="auto"/>
              <w:left w:val="single" w:sz="4" w:space="0" w:color="auto"/>
              <w:bottom w:val="single" w:sz="4" w:space="0" w:color="auto"/>
              <w:right w:val="single" w:sz="4" w:space="0" w:color="auto"/>
            </w:tcBorders>
          </w:tcPr>
          <w:p w14:paraId="2DF525B6" w14:textId="77777777" w:rsidR="00421314" w:rsidRPr="00D219E3" w:rsidRDefault="00421314" w:rsidP="00421314">
            <w:pPr>
              <w:spacing w:line="360" w:lineRule="exact"/>
              <w:rPr>
                <w:rFonts w:ascii="宋体" w:hAnsi="宋体" w:cs="黑体"/>
                <w:b/>
                <w:bCs/>
                <w:kern w:val="0"/>
                <w:szCs w:val="30"/>
              </w:rPr>
            </w:pPr>
            <w:r w:rsidRPr="00D219E3">
              <w:rPr>
                <w:rFonts w:ascii="宋体" w:hAnsi="宋体" w:cs="黑体" w:hint="eastAsia"/>
                <w:b/>
                <w:bCs/>
                <w:kern w:val="0"/>
                <w:szCs w:val="30"/>
              </w:rPr>
              <w:t>第六十七条</w:t>
            </w:r>
          </w:p>
          <w:p w14:paraId="30B47802" w14:textId="77777777" w:rsidR="00421314" w:rsidRDefault="00421314" w:rsidP="00421314">
            <w:pPr>
              <w:widowControl/>
              <w:spacing w:line="360" w:lineRule="exact"/>
              <w:ind w:firstLineChars="200" w:firstLine="420"/>
              <w:rPr>
                <w:rFonts w:cs="宋体"/>
                <w:szCs w:val="21"/>
              </w:rPr>
            </w:pPr>
            <w:r>
              <w:rPr>
                <w:rFonts w:cs="宋体"/>
                <w:szCs w:val="21"/>
              </w:rPr>
              <w:t>股权登记日登记在册的所有</w:t>
            </w:r>
            <w:r>
              <w:rPr>
                <w:rFonts w:cs="宋体"/>
                <w:b/>
                <w:bCs/>
                <w:szCs w:val="21"/>
              </w:rPr>
              <w:t>普通股</w:t>
            </w:r>
            <w:r>
              <w:rPr>
                <w:rFonts w:cs="宋体"/>
                <w:szCs w:val="21"/>
              </w:rPr>
              <w:t>股东</w:t>
            </w:r>
            <w:r w:rsidRPr="00B86026">
              <w:rPr>
                <w:rFonts w:cs="宋体"/>
                <w:b/>
                <w:bCs/>
                <w:szCs w:val="21"/>
              </w:rPr>
              <w:t>或者</w:t>
            </w:r>
            <w:r>
              <w:rPr>
                <w:rFonts w:cs="宋体"/>
                <w:szCs w:val="21"/>
              </w:rPr>
              <w:t>其代理人，均有权出席股东会，并依照有关法律、法规及本章程行使表决权。</w:t>
            </w:r>
          </w:p>
          <w:p w14:paraId="166CA3BE" w14:textId="77777777" w:rsidR="00421314" w:rsidRDefault="00421314" w:rsidP="00421314">
            <w:pPr>
              <w:widowControl/>
              <w:spacing w:line="360" w:lineRule="exact"/>
              <w:ind w:firstLineChars="200" w:firstLine="420"/>
              <w:rPr>
                <w:rFonts w:cs="宋体"/>
                <w:b/>
                <w:bCs/>
                <w:szCs w:val="21"/>
              </w:rPr>
            </w:pPr>
            <w:r>
              <w:rPr>
                <w:rFonts w:cs="宋体"/>
                <w:szCs w:val="21"/>
              </w:rPr>
              <w:t>股东可以亲自出席</w:t>
            </w:r>
            <w:r>
              <w:rPr>
                <w:rFonts w:cs="宋体"/>
                <w:b/>
                <w:bCs/>
                <w:szCs w:val="21"/>
              </w:rPr>
              <w:t>股东会</w:t>
            </w:r>
            <w:r>
              <w:rPr>
                <w:rFonts w:cs="宋体"/>
                <w:szCs w:val="21"/>
              </w:rPr>
              <w:t>，也可以委托代理人代为出席和表决。</w:t>
            </w:r>
          </w:p>
        </w:tc>
      </w:tr>
      <w:tr w:rsidR="00421314" w14:paraId="0A04EA33"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69E24DE" w14:textId="77777777" w:rsidR="00421314" w:rsidRPr="00D219E3" w:rsidRDefault="00421314" w:rsidP="00421314">
            <w:pPr>
              <w:spacing w:line="360" w:lineRule="exact"/>
              <w:rPr>
                <w:rFonts w:ascii="宋体" w:hAnsi="宋体" w:cs="黑体"/>
                <w:b/>
                <w:bCs/>
                <w:kern w:val="0"/>
                <w:szCs w:val="30"/>
              </w:rPr>
            </w:pPr>
            <w:r w:rsidRPr="00D219E3">
              <w:rPr>
                <w:rFonts w:ascii="宋体" w:hAnsi="宋体" w:cs="黑体" w:hint="eastAsia"/>
                <w:b/>
                <w:bCs/>
                <w:kern w:val="0"/>
                <w:szCs w:val="30"/>
              </w:rPr>
              <w:lastRenderedPageBreak/>
              <w:t>第六十三条</w:t>
            </w:r>
          </w:p>
          <w:p w14:paraId="7BF913D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个人股东亲自出席会议的，应出示本人身份证或其他能够表明其身份的有效证件或证明、股票账户卡；委托代理他人出席会议的，应出示本人有效身份证件、股东授权委托书。</w:t>
            </w:r>
          </w:p>
          <w:p w14:paraId="1D7B0BFB"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tc>
        <w:tc>
          <w:tcPr>
            <w:tcW w:w="4678" w:type="dxa"/>
            <w:tcBorders>
              <w:top w:val="single" w:sz="4" w:space="0" w:color="auto"/>
              <w:left w:val="single" w:sz="4" w:space="0" w:color="auto"/>
              <w:bottom w:val="single" w:sz="4" w:space="0" w:color="auto"/>
              <w:right w:val="single" w:sz="4" w:space="0" w:color="auto"/>
            </w:tcBorders>
          </w:tcPr>
          <w:p w14:paraId="14874CD1" w14:textId="77777777" w:rsidR="00421314" w:rsidRPr="00D219E3" w:rsidRDefault="00421314" w:rsidP="00421314">
            <w:pPr>
              <w:spacing w:line="360" w:lineRule="exact"/>
              <w:rPr>
                <w:rFonts w:ascii="宋体" w:hAnsi="宋体" w:cs="黑体"/>
                <w:b/>
                <w:bCs/>
                <w:kern w:val="0"/>
                <w:szCs w:val="30"/>
              </w:rPr>
            </w:pPr>
            <w:r w:rsidRPr="00D219E3">
              <w:rPr>
                <w:rFonts w:ascii="宋体" w:hAnsi="宋体" w:cs="黑体" w:hint="eastAsia"/>
                <w:b/>
                <w:bCs/>
                <w:kern w:val="0"/>
                <w:szCs w:val="30"/>
              </w:rPr>
              <w:t>第六十八条</w:t>
            </w:r>
          </w:p>
          <w:p w14:paraId="259A9CFC" w14:textId="77777777" w:rsidR="00421314" w:rsidRDefault="00421314" w:rsidP="00421314">
            <w:pPr>
              <w:widowControl/>
              <w:spacing w:line="360" w:lineRule="exact"/>
              <w:ind w:firstLineChars="200" w:firstLine="420"/>
              <w:rPr>
                <w:rFonts w:cs="宋体"/>
                <w:szCs w:val="21"/>
              </w:rPr>
            </w:pPr>
            <w:r>
              <w:rPr>
                <w:rFonts w:cs="宋体"/>
                <w:szCs w:val="21"/>
              </w:rPr>
              <w:t>个人股东亲自出席会议的，应出示本人身份证或者其他能够表明其身份的有效证件或</w:t>
            </w:r>
            <w:r w:rsidRPr="00D219E3">
              <w:rPr>
                <w:rFonts w:cs="宋体"/>
                <w:b/>
                <w:bCs/>
                <w:szCs w:val="21"/>
              </w:rPr>
              <w:t>者证明</w:t>
            </w:r>
            <w:r>
              <w:rPr>
                <w:rFonts w:cs="宋体"/>
                <w:szCs w:val="21"/>
              </w:rPr>
              <w:t>；</w:t>
            </w:r>
            <w:r>
              <w:rPr>
                <w:rFonts w:cs="宋体"/>
                <w:b/>
                <w:bCs/>
                <w:szCs w:val="21"/>
              </w:rPr>
              <w:t>代理</w:t>
            </w:r>
            <w:r>
              <w:rPr>
                <w:rFonts w:cs="宋体"/>
                <w:szCs w:val="21"/>
              </w:rPr>
              <w:t>他人出席会议的，应出示本人有效身份证件、股东授权委托书。</w:t>
            </w:r>
          </w:p>
          <w:p w14:paraId="378525B9" w14:textId="77777777" w:rsidR="00421314" w:rsidRDefault="00421314" w:rsidP="00421314">
            <w:pPr>
              <w:widowControl/>
              <w:spacing w:line="360" w:lineRule="exact"/>
              <w:ind w:firstLineChars="200" w:firstLine="420"/>
              <w:rPr>
                <w:rFonts w:cs="宋体"/>
                <w:b/>
                <w:bCs/>
                <w:szCs w:val="21"/>
              </w:rPr>
            </w:pPr>
            <w:r>
              <w:rPr>
                <w:rFonts w:cs="宋体"/>
                <w:szCs w:val="21"/>
              </w:rPr>
              <w:t>法人股东应由法定代表人或者法定代表人委托的代理人出席会议。法定代表人出席会议的，应出示本人身份证、能证明其具有法定代表人资格的有效证明；代理人出席会议的，代理人应出示本人身份证、法人股东单位的法定代表人依法出具的书面授权委托书。</w:t>
            </w:r>
          </w:p>
        </w:tc>
      </w:tr>
      <w:tr w:rsidR="00421314" w14:paraId="452D06F4"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CE78C6A" w14:textId="77777777" w:rsidR="00421314" w:rsidRPr="00D219E3" w:rsidRDefault="00421314" w:rsidP="00421314">
            <w:pPr>
              <w:spacing w:line="360" w:lineRule="exact"/>
              <w:rPr>
                <w:rFonts w:ascii="宋体" w:hAnsi="宋体" w:cs="黑体"/>
                <w:b/>
                <w:bCs/>
                <w:kern w:val="0"/>
                <w:szCs w:val="30"/>
              </w:rPr>
            </w:pPr>
            <w:r w:rsidRPr="00D219E3">
              <w:rPr>
                <w:rFonts w:ascii="宋体" w:hAnsi="宋体" w:cs="黑体" w:hint="eastAsia"/>
                <w:b/>
                <w:bCs/>
                <w:kern w:val="0"/>
                <w:szCs w:val="30"/>
              </w:rPr>
              <w:t>第六十四条</w:t>
            </w:r>
          </w:p>
          <w:p w14:paraId="79995EA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股东出具的委托他人出席股东大会的授权委托书应当载明下列内容：</w:t>
            </w:r>
          </w:p>
          <w:p w14:paraId="0BD0E20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（一）代理人的姓名；</w:t>
            </w:r>
          </w:p>
          <w:p w14:paraId="677B99E1"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（二）是否具有表决权；</w:t>
            </w:r>
          </w:p>
          <w:p w14:paraId="0BCB3232"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（三）分别对列入股东大会议程的每一审议事项投赞成、反对或弃权票的指示；</w:t>
            </w:r>
          </w:p>
          <w:p w14:paraId="0D51596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（四）委托书签发日期和有效期限；</w:t>
            </w:r>
          </w:p>
          <w:p w14:paraId="04DF3822" w14:textId="35B5B684"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（五）委托人签名（或盖章）。委托人为法人股东的，应加盖法人单位印章</w:t>
            </w:r>
            <w:r w:rsidR="0017480B">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642DD3F2" w14:textId="77777777" w:rsidR="00421314" w:rsidRPr="00D219E3" w:rsidRDefault="00421314" w:rsidP="00421314">
            <w:pPr>
              <w:spacing w:line="360" w:lineRule="exact"/>
              <w:rPr>
                <w:rFonts w:ascii="宋体" w:hAnsi="宋体" w:cs="黑体"/>
                <w:b/>
                <w:bCs/>
                <w:kern w:val="0"/>
                <w:szCs w:val="30"/>
              </w:rPr>
            </w:pPr>
            <w:r w:rsidRPr="00D219E3">
              <w:rPr>
                <w:rFonts w:ascii="宋体" w:hAnsi="宋体" w:cs="黑体" w:hint="eastAsia"/>
                <w:b/>
                <w:bCs/>
                <w:kern w:val="0"/>
                <w:szCs w:val="30"/>
              </w:rPr>
              <w:t>第六十九条</w:t>
            </w:r>
          </w:p>
          <w:p w14:paraId="02792BEC" w14:textId="77777777" w:rsidR="00421314" w:rsidRDefault="00421314" w:rsidP="00421314">
            <w:pPr>
              <w:widowControl/>
              <w:spacing w:line="360" w:lineRule="exact"/>
              <w:ind w:firstLineChars="200" w:firstLine="420"/>
              <w:rPr>
                <w:rFonts w:cs="宋体"/>
                <w:szCs w:val="21"/>
              </w:rPr>
            </w:pPr>
            <w:r>
              <w:rPr>
                <w:rFonts w:cs="宋体"/>
                <w:szCs w:val="21"/>
              </w:rPr>
              <w:t>股东出具的委托他人出席股东会的授权委托书应当载明下列内容：</w:t>
            </w:r>
          </w:p>
          <w:p w14:paraId="7D96BFB8" w14:textId="77777777" w:rsidR="00421314" w:rsidRDefault="00421314" w:rsidP="00421314">
            <w:pPr>
              <w:widowControl/>
              <w:spacing w:line="360" w:lineRule="exact"/>
              <w:ind w:firstLineChars="200" w:firstLine="422"/>
              <w:rPr>
                <w:rFonts w:cs="宋体"/>
                <w:b/>
                <w:bCs/>
                <w:szCs w:val="21"/>
              </w:rPr>
            </w:pPr>
            <w:r>
              <w:rPr>
                <w:rFonts w:cs="宋体"/>
                <w:b/>
                <w:bCs/>
                <w:szCs w:val="21"/>
              </w:rPr>
              <w:t>(</w:t>
            </w:r>
            <w:r>
              <w:rPr>
                <w:rFonts w:cs="宋体"/>
                <w:b/>
                <w:bCs/>
                <w:szCs w:val="21"/>
              </w:rPr>
              <w:t>一</w:t>
            </w:r>
            <w:r>
              <w:rPr>
                <w:rFonts w:cs="宋体"/>
                <w:b/>
                <w:bCs/>
                <w:szCs w:val="21"/>
              </w:rPr>
              <w:t>)</w:t>
            </w:r>
            <w:r>
              <w:rPr>
                <w:rFonts w:cs="宋体"/>
                <w:b/>
                <w:bCs/>
                <w:szCs w:val="21"/>
              </w:rPr>
              <w:t>委托人姓名或者名称、持有公司股份的类别和数量；</w:t>
            </w:r>
          </w:p>
          <w:p w14:paraId="1B45DE86" w14:textId="77777777" w:rsidR="00421314" w:rsidRDefault="00421314" w:rsidP="00421314">
            <w:pPr>
              <w:widowControl/>
              <w:spacing w:line="360" w:lineRule="exact"/>
              <w:ind w:firstLineChars="200" w:firstLine="420"/>
              <w:rPr>
                <w:rFonts w:cs="宋体"/>
                <w:szCs w:val="21"/>
              </w:rPr>
            </w:pPr>
            <w:r>
              <w:rPr>
                <w:rFonts w:cs="宋体"/>
                <w:szCs w:val="21"/>
              </w:rPr>
              <w:t>(</w:t>
            </w:r>
            <w:r>
              <w:rPr>
                <w:rFonts w:cs="宋体"/>
                <w:szCs w:val="21"/>
              </w:rPr>
              <w:t>二</w:t>
            </w:r>
            <w:r>
              <w:rPr>
                <w:rFonts w:cs="宋体"/>
                <w:szCs w:val="21"/>
              </w:rPr>
              <w:t>)</w:t>
            </w:r>
            <w:r>
              <w:rPr>
                <w:rFonts w:cs="宋体"/>
                <w:szCs w:val="21"/>
              </w:rPr>
              <w:t>代理人姓名</w:t>
            </w:r>
            <w:r>
              <w:rPr>
                <w:rFonts w:cs="宋体"/>
                <w:b/>
                <w:bCs/>
                <w:szCs w:val="21"/>
              </w:rPr>
              <w:t>或者名称</w:t>
            </w:r>
            <w:r>
              <w:rPr>
                <w:rFonts w:cs="宋体"/>
                <w:szCs w:val="21"/>
              </w:rPr>
              <w:t>；</w:t>
            </w:r>
          </w:p>
          <w:p w14:paraId="62767BA4" w14:textId="77777777" w:rsidR="00421314" w:rsidRDefault="00421314" w:rsidP="00421314">
            <w:pPr>
              <w:widowControl/>
              <w:spacing w:line="360" w:lineRule="exact"/>
              <w:ind w:firstLineChars="200" w:firstLine="420"/>
              <w:rPr>
                <w:rFonts w:cs="宋体"/>
                <w:szCs w:val="21"/>
              </w:rPr>
            </w:pPr>
            <w:r>
              <w:rPr>
                <w:rFonts w:cs="宋体"/>
                <w:szCs w:val="21"/>
              </w:rPr>
              <w:t>(</w:t>
            </w:r>
            <w:r>
              <w:rPr>
                <w:rFonts w:cs="宋体"/>
                <w:b/>
                <w:bCs/>
                <w:szCs w:val="21"/>
              </w:rPr>
              <w:t>三</w:t>
            </w:r>
            <w:r>
              <w:rPr>
                <w:rFonts w:cs="宋体"/>
                <w:b/>
                <w:bCs/>
                <w:szCs w:val="21"/>
              </w:rPr>
              <w:t>)</w:t>
            </w:r>
            <w:r>
              <w:rPr>
                <w:rFonts w:cs="宋体"/>
                <w:b/>
                <w:bCs/>
                <w:szCs w:val="21"/>
              </w:rPr>
              <w:t>股东的具体指示，包括对列入股东会议程的每一审议事项投赞成、反对或者弃权票的指示等；</w:t>
            </w:r>
          </w:p>
          <w:p w14:paraId="76722EEC" w14:textId="77777777" w:rsidR="00421314" w:rsidRDefault="00421314" w:rsidP="00421314">
            <w:pPr>
              <w:widowControl/>
              <w:spacing w:line="360" w:lineRule="exact"/>
              <w:ind w:firstLineChars="200" w:firstLine="420"/>
              <w:rPr>
                <w:rFonts w:cs="宋体"/>
                <w:szCs w:val="21"/>
              </w:rPr>
            </w:pPr>
            <w:r>
              <w:rPr>
                <w:rFonts w:cs="宋体"/>
                <w:szCs w:val="21"/>
              </w:rPr>
              <w:t>(</w:t>
            </w:r>
            <w:r>
              <w:rPr>
                <w:rFonts w:cs="宋体"/>
                <w:szCs w:val="21"/>
              </w:rPr>
              <w:t>四</w:t>
            </w:r>
            <w:r>
              <w:rPr>
                <w:rFonts w:cs="宋体"/>
                <w:szCs w:val="21"/>
              </w:rPr>
              <w:t>)</w:t>
            </w:r>
            <w:r>
              <w:rPr>
                <w:rFonts w:cs="宋体"/>
                <w:szCs w:val="21"/>
              </w:rPr>
              <w:t>委托书签发日期和有效期限；</w:t>
            </w:r>
          </w:p>
          <w:p w14:paraId="157F069A" w14:textId="77777777" w:rsidR="00421314" w:rsidRDefault="00421314" w:rsidP="00421314">
            <w:pPr>
              <w:widowControl/>
              <w:spacing w:line="360" w:lineRule="exact"/>
              <w:ind w:firstLineChars="200" w:firstLine="420"/>
              <w:rPr>
                <w:rFonts w:cs="宋体"/>
                <w:b/>
                <w:bCs/>
                <w:szCs w:val="21"/>
              </w:rPr>
            </w:pPr>
            <w:r>
              <w:rPr>
                <w:rFonts w:cs="宋体"/>
                <w:szCs w:val="21"/>
              </w:rPr>
              <w:t>(</w:t>
            </w:r>
            <w:r>
              <w:rPr>
                <w:rFonts w:cs="宋体"/>
                <w:szCs w:val="21"/>
              </w:rPr>
              <w:t>五</w:t>
            </w:r>
            <w:r>
              <w:rPr>
                <w:rFonts w:cs="宋体"/>
                <w:szCs w:val="21"/>
              </w:rPr>
              <w:t>)</w:t>
            </w:r>
            <w:r>
              <w:rPr>
                <w:rFonts w:cs="宋体"/>
                <w:szCs w:val="21"/>
              </w:rPr>
              <w:t>委托人签名</w:t>
            </w:r>
            <w:r>
              <w:rPr>
                <w:rFonts w:cs="宋体"/>
                <w:szCs w:val="21"/>
              </w:rPr>
              <w:t>(</w:t>
            </w:r>
            <w:r>
              <w:rPr>
                <w:rFonts w:cs="宋体"/>
                <w:szCs w:val="21"/>
              </w:rPr>
              <w:t>或者盖章</w:t>
            </w:r>
            <w:r>
              <w:rPr>
                <w:rFonts w:cs="宋体"/>
                <w:szCs w:val="21"/>
              </w:rPr>
              <w:t>)</w:t>
            </w:r>
            <w:r>
              <w:rPr>
                <w:rFonts w:cs="宋体"/>
                <w:szCs w:val="21"/>
              </w:rPr>
              <w:t>。委托人为法人股东的，应加盖法人单位印章。</w:t>
            </w:r>
          </w:p>
        </w:tc>
      </w:tr>
      <w:tr w:rsidR="00421314" w14:paraId="434EDC16"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B70A3A4" w14:textId="77777777" w:rsidR="00421314" w:rsidRPr="00D219E3" w:rsidRDefault="00421314" w:rsidP="00421314">
            <w:pPr>
              <w:spacing w:line="360" w:lineRule="exact"/>
              <w:rPr>
                <w:rFonts w:ascii="宋体" w:hAnsi="宋体" w:cs="黑体"/>
                <w:b/>
                <w:bCs/>
                <w:kern w:val="0"/>
                <w:szCs w:val="30"/>
              </w:rPr>
            </w:pPr>
            <w:bookmarkStart w:id="19" w:name="OLE_LINK11"/>
            <w:r w:rsidRPr="00D219E3">
              <w:rPr>
                <w:rFonts w:ascii="宋体" w:hAnsi="宋体" w:cs="黑体" w:hint="eastAsia"/>
                <w:b/>
                <w:bCs/>
                <w:kern w:val="0"/>
                <w:szCs w:val="30"/>
              </w:rPr>
              <w:t>第六十五条</w:t>
            </w:r>
            <w:bookmarkEnd w:id="19"/>
          </w:p>
          <w:p w14:paraId="5B42C516" w14:textId="1727C6C3"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委托书应当注明如果股东不作具体指示，股东代理人是否可以按自己的意思表决</w:t>
            </w:r>
            <w:r w:rsidR="0017480B">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2B8FB63C" w14:textId="77777777" w:rsidR="00421314" w:rsidRPr="00D219E3" w:rsidRDefault="00421314" w:rsidP="00421314">
            <w:pPr>
              <w:widowControl/>
              <w:spacing w:line="360" w:lineRule="exact"/>
              <w:rPr>
                <w:rFonts w:ascii="宋体" w:hAnsi="宋体" w:cs="宋体"/>
                <w:b/>
                <w:bCs/>
                <w:szCs w:val="21"/>
              </w:rPr>
            </w:pPr>
            <w:r w:rsidRPr="00D219E3">
              <w:rPr>
                <w:rFonts w:ascii="宋体" w:hAnsi="宋体" w:cs="黑体" w:hint="eastAsia"/>
                <w:b/>
                <w:bCs/>
                <w:kern w:val="0"/>
                <w:szCs w:val="30"/>
              </w:rPr>
              <w:t>删除</w:t>
            </w:r>
          </w:p>
        </w:tc>
      </w:tr>
      <w:tr w:rsidR="00421314" w14:paraId="7528807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35E0BFD" w14:textId="77777777" w:rsidR="00421314" w:rsidRPr="00D219E3" w:rsidRDefault="00421314" w:rsidP="00421314">
            <w:pPr>
              <w:widowControl/>
              <w:spacing w:line="360" w:lineRule="exact"/>
              <w:rPr>
                <w:rFonts w:ascii="宋体" w:hAnsi="宋体" w:cs="黑体"/>
                <w:b/>
                <w:bCs/>
                <w:szCs w:val="21"/>
              </w:rPr>
            </w:pPr>
            <w:r w:rsidRPr="00D219E3">
              <w:rPr>
                <w:rFonts w:ascii="宋体" w:hAnsi="宋体" w:cs="黑体" w:hint="eastAsia"/>
                <w:b/>
                <w:bCs/>
                <w:szCs w:val="21"/>
              </w:rPr>
              <w:t>第六十六条</w:t>
            </w:r>
          </w:p>
          <w:p w14:paraId="09FEB424"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0B518AA5" w14:textId="1441A723"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委托人为法人的，由其法定代表人或者董事会、其他决策机构决议授权的人作为代表出席公司的股东大会</w:t>
            </w:r>
            <w:r w:rsidR="0017480B">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52408CF2" w14:textId="77777777" w:rsidR="00421314" w:rsidRPr="00D219E3" w:rsidRDefault="00421314" w:rsidP="00421314">
            <w:pPr>
              <w:widowControl/>
              <w:spacing w:line="360" w:lineRule="exact"/>
              <w:rPr>
                <w:rFonts w:ascii="宋体" w:hAnsi="宋体" w:cs="黑体"/>
                <w:b/>
                <w:bCs/>
                <w:szCs w:val="21"/>
              </w:rPr>
            </w:pPr>
            <w:r w:rsidRPr="00D219E3">
              <w:rPr>
                <w:rFonts w:ascii="宋体" w:hAnsi="宋体" w:cs="黑体" w:hint="eastAsia"/>
                <w:b/>
                <w:bCs/>
                <w:szCs w:val="21"/>
              </w:rPr>
              <w:t>第七十条</w:t>
            </w:r>
          </w:p>
          <w:p w14:paraId="116BF1D0" w14:textId="77777777" w:rsidR="00421314" w:rsidRDefault="00421314" w:rsidP="00421314">
            <w:pPr>
              <w:widowControl/>
              <w:spacing w:line="360" w:lineRule="exact"/>
              <w:ind w:firstLineChars="200" w:firstLine="420"/>
              <w:rPr>
                <w:rFonts w:cs="宋体"/>
                <w:b/>
                <w:bCs/>
                <w:szCs w:val="21"/>
              </w:rPr>
            </w:pPr>
            <w:r>
              <w:rPr>
                <w:rFonts w:cs="宋体"/>
                <w:szCs w:val="21"/>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tc>
      </w:tr>
      <w:tr w:rsidR="00421314" w14:paraId="3444FBED" w14:textId="77777777" w:rsidTr="0017480B">
        <w:trPr>
          <w:trHeight w:val="410"/>
          <w:jc w:val="center"/>
        </w:trPr>
        <w:tc>
          <w:tcPr>
            <w:tcW w:w="4536" w:type="dxa"/>
            <w:tcBorders>
              <w:top w:val="single" w:sz="4" w:space="0" w:color="auto"/>
              <w:left w:val="single" w:sz="4" w:space="0" w:color="auto"/>
              <w:bottom w:val="single" w:sz="4" w:space="0" w:color="auto"/>
              <w:right w:val="single" w:sz="4" w:space="0" w:color="auto"/>
            </w:tcBorders>
          </w:tcPr>
          <w:p w14:paraId="2DD64A00" w14:textId="77777777" w:rsidR="00421314" w:rsidRPr="00D219E3" w:rsidRDefault="00421314" w:rsidP="00421314">
            <w:pPr>
              <w:widowControl/>
              <w:spacing w:line="360" w:lineRule="exact"/>
              <w:rPr>
                <w:rFonts w:ascii="宋体" w:hAnsi="宋体" w:cs="黑体"/>
                <w:b/>
                <w:bCs/>
                <w:szCs w:val="21"/>
              </w:rPr>
            </w:pPr>
            <w:bookmarkStart w:id="20" w:name="OLE_LINK12"/>
            <w:r w:rsidRPr="00D219E3">
              <w:rPr>
                <w:rFonts w:ascii="宋体" w:hAnsi="宋体" w:cs="黑体" w:hint="eastAsia"/>
                <w:b/>
                <w:bCs/>
                <w:szCs w:val="21"/>
              </w:rPr>
              <w:t>第六十九条</w:t>
            </w:r>
            <w:bookmarkEnd w:id="20"/>
          </w:p>
          <w:p w14:paraId="10E1AEF4" w14:textId="6C00F463"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股东大会召开时，本公司全体董事、监事和董事会秘书应当出席会议，总经理和其他高级管</w:t>
            </w:r>
            <w:r>
              <w:rPr>
                <w:rFonts w:ascii="宋体" w:hAnsi="宋体"/>
                <w:kern w:val="0"/>
                <w:szCs w:val="30"/>
              </w:rPr>
              <w:lastRenderedPageBreak/>
              <w:t>理人员应当列席会议</w:t>
            </w:r>
            <w:r w:rsidR="0017480B">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3D018F06" w14:textId="77777777" w:rsidR="00421314" w:rsidRPr="00D219E3" w:rsidRDefault="00421314" w:rsidP="00421314">
            <w:pPr>
              <w:widowControl/>
              <w:spacing w:line="360" w:lineRule="exact"/>
              <w:rPr>
                <w:rFonts w:ascii="宋体" w:hAnsi="宋体" w:cs="黑体"/>
                <w:b/>
                <w:bCs/>
                <w:szCs w:val="21"/>
              </w:rPr>
            </w:pPr>
            <w:r w:rsidRPr="00D219E3">
              <w:rPr>
                <w:rFonts w:ascii="宋体" w:hAnsi="宋体" w:cs="黑体" w:hint="eastAsia"/>
                <w:b/>
                <w:bCs/>
                <w:szCs w:val="21"/>
              </w:rPr>
              <w:lastRenderedPageBreak/>
              <w:t>第七十三条</w:t>
            </w:r>
          </w:p>
          <w:p w14:paraId="7FD89E7C" w14:textId="77777777" w:rsidR="00421314" w:rsidRDefault="00421314" w:rsidP="00421314">
            <w:pPr>
              <w:widowControl/>
              <w:spacing w:line="360" w:lineRule="exact"/>
              <w:ind w:firstLineChars="200" w:firstLine="422"/>
              <w:rPr>
                <w:rFonts w:cs="宋体"/>
                <w:b/>
                <w:bCs/>
                <w:szCs w:val="21"/>
              </w:rPr>
            </w:pPr>
            <w:r>
              <w:rPr>
                <w:rFonts w:cs="宋体"/>
                <w:b/>
                <w:bCs/>
                <w:szCs w:val="21"/>
              </w:rPr>
              <w:t>股东会要求董事、高级管理人员列席会议的，董事、高级管理人员应当列席并接受股东的质询</w:t>
            </w:r>
            <w:r>
              <w:rPr>
                <w:rFonts w:cs="宋体"/>
                <w:szCs w:val="21"/>
              </w:rPr>
              <w:t>。</w:t>
            </w:r>
          </w:p>
        </w:tc>
      </w:tr>
      <w:tr w:rsidR="00421314" w14:paraId="1CD8995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58176C2" w14:textId="77777777" w:rsidR="00421314" w:rsidRPr="00D219E3" w:rsidRDefault="00421314" w:rsidP="00421314">
            <w:pPr>
              <w:widowControl/>
              <w:spacing w:line="360" w:lineRule="exact"/>
              <w:rPr>
                <w:rFonts w:ascii="宋体" w:hAnsi="宋体" w:cs="黑体"/>
                <w:b/>
                <w:bCs/>
                <w:szCs w:val="21"/>
              </w:rPr>
            </w:pPr>
            <w:r w:rsidRPr="00D219E3">
              <w:rPr>
                <w:rFonts w:ascii="宋体" w:hAnsi="宋体" w:cs="黑体" w:hint="eastAsia"/>
                <w:b/>
                <w:bCs/>
                <w:szCs w:val="21"/>
              </w:rPr>
              <w:t>第七十条</w:t>
            </w:r>
          </w:p>
          <w:p w14:paraId="62B5CB23"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大会由董事长主持。董事长不能履行职务或不履行职务时，由副董事长（公司有两位或两位以上副董事长的，由半数以上董事共同推举的副董事长主持）主持，副董事长不能履行职务或者不履行职务时，由半数以上董事共同推举的一名董事主持。</w:t>
            </w:r>
          </w:p>
          <w:p w14:paraId="733EF5AC"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监事会自行召集的股东大会，由监事会主席主持。监事会主席不能履行职务或不履行职务时，由监事会副主席主持，监事会副主席不能履行职务或者不履行职务时，由半数以上监事共同推举的一名监事主持。</w:t>
            </w:r>
          </w:p>
          <w:p w14:paraId="5163C04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股东自行召集的股东大会，由召集人推举代表主持。</w:t>
            </w:r>
          </w:p>
          <w:p w14:paraId="7AD3E969" w14:textId="7BAC7A1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召开股东大会时，会议主持人违反议事规则使股东大会无法继续进行的，经现场出席股东大会有表决权过半数的股东同意，股东大会可推举一人担任会议主持人，继续开会</w:t>
            </w:r>
            <w:r w:rsidR="0017480B">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2EAE52E3" w14:textId="77777777" w:rsidR="00421314" w:rsidRPr="00D219E3" w:rsidRDefault="00421314" w:rsidP="00421314">
            <w:pPr>
              <w:widowControl/>
              <w:spacing w:line="360" w:lineRule="exact"/>
              <w:rPr>
                <w:rFonts w:ascii="宋体" w:hAnsi="宋体" w:cs="黑体"/>
                <w:b/>
                <w:bCs/>
                <w:szCs w:val="21"/>
              </w:rPr>
            </w:pPr>
            <w:r w:rsidRPr="00D219E3">
              <w:rPr>
                <w:rFonts w:ascii="宋体" w:hAnsi="宋体" w:cs="黑体" w:hint="eastAsia"/>
                <w:b/>
                <w:bCs/>
                <w:szCs w:val="21"/>
              </w:rPr>
              <w:t>第七十四条</w:t>
            </w:r>
          </w:p>
          <w:p w14:paraId="70AE9E1C" w14:textId="77777777" w:rsidR="00421314" w:rsidRDefault="00421314" w:rsidP="00421314">
            <w:pPr>
              <w:widowControl/>
              <w:spacing w:line="360" w:lineRule="exact"/>
              <w:ind w:firstLineChars="200" w:firstLine="422"/>
              <w:rPr>
                <w:rFonts w:cs="宋体"/>
                <w:szCs w:val="21"/>
              </w:rPr>
            </w:pPr>
            <w:r>
              <w:rPr>
                <w:rFonts w:cs="宋体"/>
                <w:b/>
                <w:bCs/>
                <w:szCs w:val="21"/>
              </w:rPr>
              <w:t>股东会</w:t>
            </w:r>
            <w:r>
              <w:rPr>
                <w:rFonts w:cs="宋体"/>
                <w:szCs w:val="21"/>
              </w:rPr>
              <w:t>由董事长主持。董事长不能履行职务</w:t>
            </w:r>
            <w:r w:rsidRPr="00E615D1">
              <w:rPr>
                <w:rFonts w:cs="宋体"/>
                <w:b/>
                <w:bCs/>
                <w:szCs w:val="21"/>
              </w:rPr>
              <w:t>或者</w:t>
            </w:r>
            <w:r>
              <w:rPr>
                <w:rFonts w:cs="宋体"/>
                <w:szCs w:val="21"/>
              </w:rPr>
              <w:t>不履行职务时，由</w:t>
            </w:r>
            <w:r>
              <w:rPr>
                <w:rFonts w:cs="宋体"/>
                <w:b/>
                <w:bCs/>
                <w:szCs w:val="21"/>
              </w:rPr>
              <w:t>过半数</w:t>
            </w:r>
            <w:r>
              <w:rPr>
                <w:rFonts w:cs="宋体"/>
                <w:szCs w:val="21"/>
              </w:rPr>
              <w:t>的董事共同推举的一名董事主持。</w:t>
            </w:r>
          </w:p>
          <w:p w14:paraId="75F49B98" w14:textId="77777777" w:rsidR="00421314" w:rsidRDefault="00421314" w:rsidP="00421314">
            <w:pPr>
              <w:widowControl/>
              <w:spacing w:line="360" w:lineRule="exact"/>
              <w:ind w:firstLineChars="200" w:firstLine="422"/>
              <w:rPr>
                <w:rFonts w:cs="宋体"/>
                <w:szCs w:val="21"/>
              </w:rPr>
            </w:pPr>
            <w:r>
              <w:rPr>
                <w:rFonts w:cs="宋体"/>
                <w:b/>
                <w:bCs/>
                <w:szCs w:val="21"/>
              </w:rPr>
              <w:t>审计委员会</w:t>
            </w:r>
            <w:r>
              <w:rPr>
                <w:rFonts w:cs="宋体"/>
                <w:szCs w:val="21"/>
              </w:rPr>
              <w:t>自行召集的股东会，由</w:t>
            </w:r>
            <w:r>
              <w:rPr>
                <w:rFonts w:cs="宋体"/>
                <w:b/>
                <w:bCs/>
                <w:szCs w:val="21"/>
              </w:rPr>
              <w:t>审计委员会</w:t>
            </w:r>
            <w:r>
              <w:rPr>
                <w:rFonts w:cs="宋体"/>
                <w:szCs w:val="21"/>
              </w:rPr>
              <w:t>召集人主持。</w:t>
            </w:r>
            <w:r>
              <w:rPr>
                <w:rFonts w:cs="宋体"/>
                <w:b/>
                <w:bCs/>
                <w:szCs w:val="21"/>
              </w:rPr>
              <w:t>审计委员会召集人不能履行职务或者不履行职务时，由过半数的审计委员会成员共同推举的一名审计委员会成员主持</w:t>
            </w:r>
            <w:r>
              <w:rPr>
                <w:rFonts w:cs="宋体"/>
                <w:szCs w:val="21"/>
              </w:rPr>
              <w:t>。</w:t>
            </w:r>
          </w:p>
          <w:p w14:paraId="44020723" w14:textId="77777777" w:rsidR="00421314" w:rsidRPr="0017480B" w:rsidRDefault="00421314" w:rsidP="00421314">
            <w:pPr>
              <w:widowControl/>
              <w:spacing w:line="360" w:lineRule="exact"/>
              <w:ind w:firstLineChars="200" w:firstLine="420"/>
              <w:rPr>
                <w:rFonts w:cs="宋体"/>
                <w:b/>
                <w:bCs/>
                <w:szCs w:val="21"/>
              </w:rPr>
            </w:pPr>
            <w:r w:rsidRPr="0017480B">
              <w:rPr>
                <w:rStyle w:val="spansect2Title"/>
                <w:rFonts w:cs="宋体" w:hint="eastAsia"/>
                <w:b w:val="0"/>
                <w:bCs w:val="0"/>
                <w:szCs w:val="21"/>
              </w:rPr>
              <w:t>股东自行召集的</w:t>
            </w:r>
            <w:r w:rsidRPr="0017480B">
              <w:rPr>
                <w:rFonts w:cs="宋体" w:hint="eastAsia"/>
                <w:b/>
                <w:bCs/>
                <w:szCs w:val="21"/>
              </w:rPr>
              <w:t>股东会</w:t>
            </w:r>
            <w:r w:rsidRPr="0017480B">
              <w:rPr>
                <w:rStyle w:val="spansect2Title"/>
                <w:rFonts w:cs="宋体" w:hint="eastAsia"/>
                <w:b w:val="0"/>
                <w:bCs w:val="0"/>
                <w:szCs w:val="21"/>
              </w:rPr>
              <w:t>，由召集人或者其推举代表主持。召开</w:t>
            </w:r>
            <w:r w:rsidRPr="0017480B">
              <w:rPr>
                <w:rFonts w:cs="宋体" w:hint="eastAsia"/>
                <w:b/>
                <w:bCs/>
                <w:szCs w:val="21"/>
              </w:rPr>
              <w:t>股东会</w:t>
            </w:r>
            <w:r w:rsidRPr="0017480B">
              <w:rPr>
                <w:rStyle w:val="spansect2Title"/>
                <w:rFonts w:cs="宋体" w:hint="eastAsia"/>
                <w:b w:val="0"/>
                <w:bCs w:val="0"/>
                <w:szCs w:val="21"/>
              </w:rPr>
              <w:t>时，会议主持人违反议事规则使股东会无法继续进行的，经出席</w:t>
            </w:r>
            <w:r w:rsidRPr="0017480B">
              <w:rPr>
                <w:rFonts w:cs="宋体" w:hint="eastAsia"/>
                <w:b/>
                <w:bCs/>
                <w:szCs w:val="21"/>
              </w:rPr>
              <w:t>股东会</w:t>
            </w:r>
            <w:r w:rsidRPr="0017480B">
              <w:rPr>
                <w:rStyle w:val="spansect2Title"/>
                <w:rFonts w:cs="宋体" w:hint="eastAsia"/>
                <w:b w:val="0"/>
                <w:bCs w:val="0"/>
                <w:szCs w:val="21"/>
              </w:rPr>
              <w:t>有表决权过半数的股东同意，</w:t>
            </w:r>
            <w:r w:rsidRPr="0017480B">
              <w:rPr>
                <w:rFonts w:cs="宋体" w:hint="eastAsia"/>
                <w:b/>
                <w:bCs/>
                <w:szCs w:val="21"/>
              </w:rPr>
              <w:t>股东会</w:t>
            </w:r>
            <w:r w:rsidRPr="0017480B">
              <w:rPr>
                <w:rStyle w:val="spansect2Title"/>
                <w:rFonts w:cs="宋体" w:hint="eastAsia"/>
                <w:b w:val="0"/>
                <w:bCs w:val="0"/>
                <w:szCs w:val="21"/>
              </w:rPr>
              <w:t>可推举一人担任会议主持人，继续开会。</w:t>
            </w:r>
          </w:p>
        </w:tc>
      </w:tr>
      <w:tr w:rsidR="00421314" w14:paraId="7562ACEB"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F9E4C1B" w14:textId="77777777" w:rsidR="00421314" w:rsidRPr="00D219E3" w:rsidRDefault="00421314" w:rsidP="00421314">
            <w:pPr>
              <w:widowControl/>
              <w:spacing w:line="360" w:lineRule="exact"/>
              <w:rPr>
                <w:rFonts w:ascii="宋体" w:hAnsi="宋体" w:cs="黑体"/>
                <w:b/>
                <w:bCs/>
                <w:szCs w:val="21"/>
              </w:rPr>
            </w:pPr>
            <w:r w:rsidRPr="00D219E3">
              <w:rPr>
                <w:rFonts w:ascii="宋体" w:hAnsi="宋体" w:cs="黑体" w:hint="eastAsia"/>
                <w:b/>
                <w:bCs/>
                <w:szCs w:val="21"/>
              </w:rPr>
              <w:t>第七十五条</w:t>
            </w:r>
          </w:p>
          <w:p w14:paraId="36DA8C9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股东大会应有会议记录，由董事会秘书负责。会议记录记载以下内容：</w:t>
            </w:r>
          </w:p>
          <w:p w14:paraId="79503C1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（一）会议时间、地点、议程和召集人姓名或名称；</w:t>
            </w:r>
          </w:p>
          <w:p w14:paraId="161E4A40"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 xml:space="preserve">（二）会议主持人以及出席或列席会议的董事、监事、总经理和其他高级管理人员姓名； </w:t>
            </w:r>
          </w:p>
          <w:p w14:paraId="23133186"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（三）出席会议的股东和代理人人数、所持有表决权的股份总数及占公司股份总数的比例；</w:t>
            </w:r>
          </w:p>
          <w:p w14:paraId="325FA4F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 xml:space="preserve">（四）对每一提案的审议经过、发言要点和表决结果； </w:t>
            </w:r>
          </w:p>
          <w:p w14:paraId="1A4875EB"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（五）股东的质询意见或建议以及相应的答复或说明；</w:t>
            </w:r>
          </w:p>
          <w:p w14:paraId="68E0783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（六）律师及计票人、监票人姓名；</w:t>
            </w:r>
          </w:p>
          <w:p w14:paraId="0670802B"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（七）本章程规定应当载入会议记录的其他内容</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24F1AF37" w14:textId="77777777" w:rsidR="00421314" w:rsidRPr="00D219E3" w:rsidRDefault="00421314" w:rsidP="00421314">
            <w:pPr>
              <w:widowControl/>
              <w:spacing w:line="360" w:lineRule="exact"/>
              <w:rPr>
                <w:rFonts w:ascii="宋体" w:hAnsi="宋体" w:cs="黑体"/>
                <w:b/>
                <w:bCs/>
                <w:szCs w:val="21"/>
              </w:rPr>
            </w:pPr>
            <w:r w:rsidRPr="00D219E3">
              <w:rPr>
                <w:rFonts w:ascii="宋体" w:hAnsi="宋体" w:cs="黑体" w:hint="eastAsia"/>
                <w:b/>
                <w:bCs/>
                <w:szCs w:val="21"/>
              </w:rPr>
              <w:t>第七十九条</w:t>
            </w:r>
          </w:p>
          <w:p w14:paraId="66DB904B" w14:textId="77777777" w:rsidR="00421314" w:rsidRDefault="00421314" w:rsidP="00421314">
            <w:pPr>
              <w:widowControl/>
              <w:spacing w:before="20" w:line="360" w:lineRule="exact"/>
              <w:ind w:firstLineChars="200" w:firstLine="420"/>
              <w:rPr>
                <w:rFonts w:cs="宋体"/>
                <w:szCs w:val="21"/>
              </w:rPr>
            </w:pPr>
            <w:r>
              <w:rPr>
                <w:rFonts w:cs="宋体"/>
                <w:szCs w:val="21"/>
              </w:rPr>
              <w:t>股东会应有会议记录，由董事会秘书负责。</w:t>
            </w:r>
          </w:p>
          <w:p w14:paraId="103B79BF" w14:textId="77777777" w:rsidR="00421314" w:rsidRDefault="00421314" w:rsidP="00421314">
            <w:pPr>
              <w:widowControl/>
              <w:spacing w:line="360" w:lineRule="exact"/>
              <w:ind w:firstLineChars="200" w:firstLine="420"/>
              <w:rPr>
                <w:rFonts w:cs="宋体"/>
                <w:szCs w:val="21"/>
              </w:rPr>
            </w:pPr>
            <w:r>
              <w:rPr>
                <w:rFonts w:cs="宋体"/>
                <w:szCs w:val="21"/>
              </w:rPr>
              <w:t>会议记录记载以下内容：</w:t>
            </w:r>
          </w:p>
          <w:p w14:paraId="54BA4876" w14:textId="77777777" w:rsidR="00421314" w:rsidRDefault="00421314" w:rsidP="00421314">
            <w:pPr>
              <w:widowControl/>
              <w:spacing w:line="360" w:lineRule="exact"/>
              <w:ind w:firstLineChars="200" w:firstLine="420"/>
              <w:rPr>
                <w:rFonts w:cs="宋体"/>
                <w:szCs w:val="21"/>
              </w:rPr>
            </w:pPr>
            <w:r>
              <w:rPr>
                <w:rFonts w:cs="宋体"/>
                <w:szCs w:val="21"/>
              </w:rPr>
              <w:t>(</w:t>
            </w:r>
            <w:r>
              <w:rPr>
                <w:rFonts w:cs="宋体"/>
                <w:szCs w:val="21"/>
              </w:rPr>
              <w:t>一</w:t>
            </w:r>
            <w:r>
              <w:rPr>
                <w:rFonts w:cs="宋体"/>
                <w:szCs w:val="21"/>
              </w:rPr>
              <w:t>)</w:t>
            </w:r>
            <w:r>
              <w:rPr>
                <w:rFonts w:cs="宋体"/>
                <w:szCs w:val="21"/>
              </w:rPr>
              <w:t>会议时间、地点、议程和召集人姓名</w:t>
            </w:r>
            <w:r w:rsidRPr="00EC5F68">
              <w:rPr>
                <w:rFonts w:cs="宋体"/>
                <w:b/>
                <w:bCs/>
                <w:szCs w:val="21"/>
              </w:rPr>
              <w:t>或者</w:t>
            </w:r>
            <w:r>
              <w:rPr>
                <w:rFonts w:cs="宋体"/>
                <w:szCs w:val="21"/>
              </w:rPr>
              <w:t>名称；</w:t>
            </w:r>
          </w:p>
          <w:p w14:paraId="097AB9ED" w14:textId="77777777" w:rsidR="00421314" w:rsidRDefault="00421314" w:rsidP="00421314">
            <w:pPr>
              <w:widowControl/>
              <w:spacing w:line="360" w:lineRule="exact"/>
              <w:ind w:firstLineChars="200" w:firstLine="420"/>
              <w:rPr>
                <w:rFonts w:cs="宋体"/>
                <w:szCs w:val="21"/>
              </w:rPr>
            </w:pPr>
            <w:r>
              <w:rPr>
                <w:rFonts w:cs="宋体"/>
                <w:szCs w:val="21"/>
              </w:rPr>
              <w:t>(</w:t>
            </w:r>
            <w:r>
              <w:rPr>
                <w:rFonts w:cs="宋体"/>
                <w:szCs w:val="21"/>
              </w:rPr>
              <w:t>二</w:t>
            </w:r>
            <w:r>
              <w:rPr>
                <w:rFonts w:cs="宋体"/>
                <w:szCs w:val="21"/>
              </w:rPr>
              <w:t>)</w:t>
            </w:r>
            <w:r>
              <w:rPr>
                <w:rFonts w:cs="宋体"/>
                <w:szCs w:val="21"/>
              </w:rPr>
              <w:t>会议主持人以及</w:t>
            </w:r>
            <w:r>
              <w:rPr>
                <w:rFonts w:cs="宋体"/>
                <w:b/>
                <w:bCs/>
                <w:szCs w:val="21"/>
              </w:rPr>
              <w:t>列席</w:t>
            </w:r>
            <w:r>
              <w:rPr>
                <w:rFonts w:cs="宋体"/>
                <w:szCs w:val="21"/>
              </w:rPr>
              <w:t>会议的</w:t>
            </w:r>
            <w:r>
              <w:rPr>
                <w:rFonts w:cs="宋体"/>
                <w:b/>
                <w:bCs/>
                <w:szCs w:val="21"/>
              </w:rPr>
              <w:t>董事、高级管理人员</w:t>
            </w:r>
            <w:r>
              <w:rPr>
                <w:rFonts w:cs="宋体"/>
                <w:szCs w:val="21"/>
              </w:rPr>
              <w:t>姓名；</w:t>
            </w:r>
          </w:p>
          <w:p w14:paraId="443B7185" w14:textId="77777777" w:rsidR="00421314" w:rsidRDefault="00421314" w:rsidP="00421314">
            <w:pPr>
              <w:widowControl/>
              <w:spacing w:line="360" w:lineRule="exact"/>
              <w:ind w:firstLineChars="200" w:firstLine="420"/>
              <w:rPr>
                <w:rFonts w:cs="宋体"/>
                <w:szCs w:val="21"/>
              </w:rPr>
            </w:pPr>
            <w:r>
              <w:rPr>
                <w:rFonts w:cs="宋体"/>
                <w:szCs w:val="21"/>
              </w:rPr>
              <w:t>(</w:t>
            </w:r>
            <w:r>
              <w:rPr>
                <w:rFonts w:cs="宋体"/>
                <w:szCs w:val="21"/>
              </w:rPr>
              <w:t>三</w:t>
            </w:r>
            <w:r>
              <w:rPr>
                <w:rFonts w:cs="宋体"/>
                <w:szCs w:val="21"/>
              </w:rPr>
              <w:t>)</w:t>
            </w:r>
            <w:r>
              <w:rPr>
                <w:rFonts w:cs="宋体"/>
                <w:szCs w:val="21"/>
              </w:rPr>
              <w:t>出席会议的股东和代理人人数、所持有表决权的股份总数及占公司股份总数的比例；</w:t>
            </w:r>
          </w:p>
          <w:p w14:paraId="377ECC8A" w14:textId="77777777" w:rsidR="00421314" w:rsidRDefault="00421314" w:rsidP="00421314">
            <w:pPr>
              <w:widowControl/>
              <w:spacing w:line="360" w:lineRule="exact"/>
              <w:ind w:firstLineChars="200" w:firstLine="420"/>
              <w:rPr>
                <w:rFonts w:cs="宋体"/>
                <w:szCs w:val="21"/>
              </w:rPr>
            </w:pPr>
            <w:r>
              <w:rPr>
                <w:rFonts w:cs="宋体"/>
                <w:szCs w:val="21"/>
              </w:rPr>
              <w:t>(</w:t>
            </w:r>
            <w:r>
              <w:rPr>
                <w:rFonts w:cs="宋体"/>
                <w:szCs w:val="21"/>
              </w:rPr>
              <w:t>四</w:t>
            </w:r>
            <w:r>
              <w:rPr>
                <w:rFonts w:cs="宋体"/>
                <w:szCs w:val="21"/>
              </w:rPr>
              <w:t>)</w:t>
            </w:r>
            <w:r>
              <w:rPr>
                <w:rFonts w:cs="宋体"/>
                <w:szCs w:val="21"/>
              </w:rPr>
              <w:t>对每一提案的审议经过、发言要点和表决结果；</w:t>
            </w:r>
          </w:p>
          <w:p w14:paraId="1679A014" w14:textId="77777777" w:rsidR="00421314" w:rsidRDefault="00421314" w:rsidP="00421314">
            <w:pPr>
              <w:widowControl/>
              <w:spacing w:line="360" w:lineRule="exact"/>
              <w:ind w:firstLineChars="200" w:firstLine="420"/>
              <w:rPr>
                <w:rFonts w:cs="宋体"/>
                <w:szCs w:val="21"/>
              </w:rPr>
            </w:pPr>
            <w:r>
              <w:rPr>
                <w:rFonts w:cs="宋体"/>
                <w:szCs w:val="21"/>
              </w:rPr>
              <w:t>(</w:t>
            </w:r>
            <w:r>
              <w:rPr>
                <w:rFonts w:cs="宋体"/>
                <w:szCs w:val="21"/>
              </w:rPr>
              <w:t>五</w:t>
            </w:r>
            <w:r>
              <w:rPr>
                <w:rFonts w:cs="宋体"/>
                <w:szCs w:val="21"/>
              </w:rPr>
              <w:t>)</w:t>
            </w:r>
            <w:r>
              <w:rPr>
                <w:rFonts w:cs="宋体"/>
                <w:szCs w:val="21"/>
              </w:rPr>
              <w:t>股东的质询意见</w:t>
            </w:r>
            <w:r w:rsidRPr="00EC5F68">
              <w:rPr>
                <w:rFonts w:cs="宋体"/>
                <w:b/>
                <w:bCs/>
                <w:szCs w:val="21"/>
              </w:rPr>
              <w:t>或者</w:t>
            </w:r>
            <w:r>
              <w:rPr>
                <w:rFonts w:cs="宋体"/>
                <w:szCs w:val="21"/>
              </w:rPr>
              <w:t>建议以及相应的答复</w:t>
            </w:r>
            <w:r w:rsidRPr="00EC5F68">
              <w:rPr>
                <w:rFonts w:cs="宋体"/>
                <w:b/>
                <w:bCs/>
                <w:szCs w:val="21"/>
              </w:rPr>
              <w:t>或者</w:t>
            </w:r>
            <w:r>
              <w:rPr>
                <w:rFonts w:cs="宋体"/>
                <w:szCs w:val="21"/>
              </w:rPr>
              <w:t>说明；</w:t>
            </w:r>
          </w:p>
          <w:p w14:paraId="52FEDFDA" w14:textId="77777777" w:rsidR="00421314" w:rsidRDefault="00421314" w:rsidP="00421314">
            <w:pPr>
              <w:widowControl/>
              <w:spacing w:line="360" w:lineRule="exact"/>
              <w:ind w:firstLineChars="200" w:firstLine="420"/>
              <w:rPr>
                <w:rFonts w:cs="宋体"/>
                <w:szCs w:val="21"/>
              </w:rPr>
            </w:pPr>
            <w:r>
              <w:rPr>
                <w:rFonts w:cs="宋体"/>
                <w:szCs w:val="21"/>
              </w:rPr>
              <w:t>(</w:t>
            </w:r>
            <w:r>
              <w:rPr>
                <w:rFonts w:cs="宋体"/>
                <w:szCs w:val="21"/>
              </w:rPr>
              <w:t>六</w:t>
            </w:r>
            <w:r>
              <w:rPr>
                <w:rFonts w:cs="宋体"/>
                <w:szCs w:val="21"/>
              </w:rPr>
              <w:t>)</w:t>
            </w:r>
            <w:r>
              <w:rPr>
                <w:rFonts w:cs="宋体"/>
                <w:szCs w:val="21"/>
              </w:rPr>
              <w:t>律师及计票人、监票人姓名；</w:t>
            </w:r>
          </w:p>
          <w:p w14:paraId="16DE9E11" w14:textId="77777777" w:rsidR="00421314" w:rsidRDefault="00421314" w:rsidP="00421314">
            <w:pPr>
              <w:widowControl/>
              <w:spacing w:line="360" w:lineRule="exact"/>
              <w:ind w:firstLineChars="200" w:firstLine="420"/>
              <w:rPr>
                <w:rFonts w:cs="宋体"/>
                <w:b/>
                <w:bCs/>
                <w:szCs w:val="21"/>
              </w:rPr>
            </w:pPr>
            <w:r>
              <w:rPr>
                <w:rFonts w:cs="宋体"/>
                <w:szCs w:val="21"/>
              </w:rPr>
              <w:t>(</w:t>
            </w:r>
            <w:r>
              <w:rPr>
                <w:rFonts w:cs="宋体"/>
                <w:szCs w:val="21"/>
              </w:rPr>
              <w:t>七</w:t>
            </w:r>
            <w:r>
              <w:rPr>
                <w:rFonts w:cs="宋体"/>
                <w:szCs w:val="21"/>
              </w:rPr>
              <w:t>)</w:t>
            </w:r>
            <w:r>
              <w:rPr>
                <w:rFonts w:cs="宋体"/>
                <w:szCs w:val="21"/>
              </w:rPr>
              <w:t>本章程规定应当载入会议记录的其他内容。</w:t>
            </w:r>
          </w:p>
        </w:tc>
      </w:tr>
      <w:tr w:rsidR="00421314" w14:paraId="6BE95E7A"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5909CCB" w14:textId="77777777" w:rsidR="00421314" w:rsidRPr="00D219E3" w:rsidRDefault="00421314" w:rsidP="00421314">
            <w:pPr>
              <w:widowControl/>
              <w:spacing w:line="360" w:lineRule="exact"/>
              <w:rPr>
                <w:rFonts w:ascii="宋体" w:hAnsi="宋体" w:cs="黑体"/>
                <w:b/>
                <w:bCs/>
                <w:szCs w:val="21"/>
              </w:rPr>
            </w:pPr>
            <w:r w:rsidRPr="00D219E3">
              <w:rPr>
                <w:rFonts w:ascii="宋体" w:hAnsi="宋体" w:cs="黑体" w:hint="eastAsia"/>
                <w:b/>
                <w:bCs/>
                <w:szCs w:val="21"/>
              </w:rPr>
              <w:t>第七十六条</w:t>
            </w:r>
          </w:p>
          <w:p w14:paraId="77DC0776"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召集人应当保证会议记录内容真实、准确和完整。出席会议的董事、监事、董事会秘书、召</w:t>
            </w:r>
            <w:r>
              <w:rPr>
                <w:rFonts w:ascii="宋体" w:hAnsi="宋体"/>
                <w:kern w:val="0"/>
                <w:szCs w:val="30"/>
              </w:rPr>
              <w:lastRenderedPageBreak/>
              <w:t>集人或其代表、会议主持人应当在会议记录上签名。会议记录应当与现场出席股东的签名册及代理出席的委托书、网络及其他方式表决情况的有效资料一并保存，保存期限</w:t>
            </w:r>
            <w:r>
              <w:rPr>
                <w:rFonts w:ascii="宋体" w:hAnsi="宋体" w:hint="eastAsia"/>
                <w:kern w:val="0"/>
                <w:szCs w:val="30"/>
              </w:rPr>
              <w:t>为永久保存。</w:t>
            </w:r>
          </w:p>
        </w:tc>
        <w:tc>
          <w:tcPr>
            <w:tcW w:w="4678" w:type="dxa"/>
            <w:tcBorders>
              <w:top w:val="single" w:sz="4" w:space="0" w:color="auto"/>
              <w:left w:val="single" w:sz="4" w:space="0" w:color="auto"/>
              <w:bottom w:val="single" w:sz="4" w:space="0" w:color="auto"/>
              <w:right w:val="single" w:sz="4" w:space="0" w:color="auto"/>
            </w:tcBorders>
          </w:tcPr>
          <w:p w14:paraId="4F173366" w14:textId="77777777" w:rsidR="00421314" w:rsidRPr="00D219E3" w:rsidRDefault="00421314" w:rsidP="00421314">
            <w:pPr>
              <w:widowControl/>
              <w:spacing w:line="360" w:lineRule="exact"/>
              <w:rPr>
                <w:rFonts w:ascii="宋体" w:hAnsi="宋体" w:cs="宋体"/>
                <w:b/>
                <w:bCs/>
                <w:szCs w:val="21"/>
              </w:rPr>
            </w:pPr>
            <w:r w:rsidRPr="00D219E3">
              <w:rPr>
                <w:rFonts w:ascii="宋体" w:hAnsi="宋体" w:cs="黑体" w:hint="eastAsia"/>
                <w:b/>
                <w:bCs/>
                <w:szCs w:val="21"/>
              </w:rPr>
              <w:lastRenderedPageBreak/>
              <w:t>第八十条</w:t>
            </w:r>
          </w:p>
          <w:p w14:paraId="481BC1DF" w14:textId="77777777" w:rsidR="00421314" w:rsidRDefault="00421314" w:rsidP="00421314">
            <w:pPr>
              <w:widowControl/>
              <w:spacing w:line="360" w:lineRule="exact"/>
              <w:ind w:firstLineChars="200" w:firstLine="420"/>
              <w:rPr>
                <w:rFonts w:cs="宋体"/>
                <w:szCs w:val="21"/>
              </w:rPr>
            </w:pPr>
            <w:r>
              <w:rPr>
                <w:rFonts w:cs="宋体"/>
                <w:szCs w:val="21"/>
              </w:rPr>
              <w:t>召集人应当保证会议记录内容真实、准确和完整。</w:t>
            </w:r>
            <w:r>
              <w:rPr>
                <w:rFonts w:cs="宋体"/>
                <w:b/>
                <w:bCs/>
                <w:szCs w:val="21"/>
              </w:rPr>
              <w:t>出席</w:t>
            </w:r>
            <w:r>
              <w:rPr>
                <w:rFonts w:cs="宋体" w:hint="eastAsia"/>
                <w:b/>
                <w:bCs/>
                <w:szCs w:val="21"/>
              </w:rPr>
              <w:t>或者列席</w:t>
            </w:r>
            <w:r>
              <w:rPr>
                <w:rFonts w:cs="宋体"/>
                <w:szCs w:val="21"/>
              </w:rPr>
              <w:t>会议的董事、董事会秘书、召</w:t>
            </w:r>
            <w:r>
              <w:rPr>
                <w:rFonts w:cs="宋体"/>
                <w:szCs w:val="21"/>
              </w:rPr>
              <w:lastRenderedPageBreak/>
              <w:t>集人或者其代表、会议主持人应当在会议记录上签名。会议记录应当与现场出席股东的签名册及代理出席的委托书、网络及其他方式表决情况的有效资料一并保存，保存期限</w:t>
            </w:r>
            <w:r>
              <w:rPr>
                <w:rFonts w:ascii="宋体" w:hAnsi="宋体" w:hint="eastAsia"/>
                <w:kern w:val="0"/>
                <w:szCs w:val="30"/>
              </w:rPr>
              <w:t>永久保存。</w:t>
            </w:r>
          </w:p>
        </w:tc>
      </w:tr>
      <w:tr w:rsidR="00421314" w14:paraId="10753BAF" w14:textId="77777777">
        <w:trPr>
          <w:trHeight w:val="480"/>
          <w:jc w:val="center"/>
        </w:trPr>
        <w:tc>
          <w:tcPr>
            <w:tcW w:w="4536" w:type="dxa"/>
            <w:tcBorders>
              <w:top w:val="single" w:sz="4" w:space="0" w:color="auto"/>
              <w:left w:val="single" w:sz="4" w:space="0" w:color="auto"/>
              <w:bottom w:val="single" w:sz="4" w:space="0" w:color="auto"/>
              <w:right w:val="single" w:sz="4" w:space="0" w:color="auto"/>
            </w:tcBorders>
          </w:tcPr>
          <w:p w14:paraId="72DA5FAF" w14:textId="77777777" w:rsidR="00421314" w:rsidRDefault="00421314" w:rsidP="00421314">
            <w:pPr>
              <w:spacing w:line="360" w:lineRule="exact"/>
              <w:jc w:val="center"/>
              <w:rPr>
                <w:rFonts w:ascii="宋体" w:hAnsi="宋体"/>
                <w:kern w:val="0"/>
                <w:szCs w:val="30"/>
              </w:rPr>
            </w:pPr>
            <w:r>
              <w:rPr>
                <w:rFonts w:ascii="宋体" w:hAnsi="宋体" w:hint="eastAsia"/>
                <w:kern w:val="0"/>
                <w:szCs w:val="30"/>
              </w:rPr>
              <w:lastRenderedPageBreak/>
              <w:t xml:space="preserve">第六节 </w:t>
            </w:r>
            <w:r>
              <w:rPr>
                <w:rFonts w:ascii="宋体" w:hAnsi="宋体"/>
                <w:kern w:val="0"/>
                <w:szCs w:val="30"/>
              </w:rPr>
              <w:t xml:space="preserve"> </w:t>
            </w:r>
            <w:r>
              <w:rPr>
                <w:rFonts w:ascii="宋体" w:hAnsi="宋体" w:hint="eastAsia"/>
                <w:kern w:val="0"/>
                <w:szCs w:val="30"/>
              </w:rPr>
              <w:t>股东大会的表决和决议</w:t>
            </w:r>
          </w:p>
        </w:tc>
        <w:tc>
          <w:tcPr>
            <w:tcW w:w="4678" w:type="dxa"/>
            <w:tcBorders>
              <w:top w:val="single" w:sz="4" w:space="0" w:color="auto"/>
              <w:left w:val="single" w:sz="4" w:space="0" w:color="auto"/>
              <w:bottom w:val="single" w:sz="4" w:space="0" w:color="auto"/>
              <w:right w:val="single" w:sz="4" w:space="0" w:color="auto"/>
            </w:tcBorders>
          </w:tcPr>
          <w:p w14:paraId="3E95B609" w14:textId="77777777" w:rsidR="00421314" w:rsidRDefault="00421314" w:rsidP="00421314">
            <w:pPr>
              <w:widowControl/>
              <w:spacing w:line="360" w:lineRule="exact"/>
              <w:jc w:val="center"/>
              <w:rPr>
                <w:rFonts w:cs="宋体"/>
                <w:color w:val="000000"/>
                <w:kern w:val="0"/>
                <w:szCs w:val="21"/>
              </w:rPr>
            </w:pPr>
            <w:r>
              <w:rPr>
                <w:rFonts w:cs="宋体" w:hint="eastAsia"/>
                <w:color w:val="000000"/>
                <w:kern w:val="0"/>
                <w:szCs w:val="21"/>
              </w:rPr>
              <w:t>第七节</w:t>
            </w:r>
            <w:r>
              <w:rPr>
                <w:rFonts w:cs="宋体" w:hint="eastAsia"/>
                <w:color w:val="000000"/>
                <w:kern w:val="0"/>
                <w:szCs w:val="21"/>
              </w:rPr>
              <w:t xml:space="preserve"> </w:t>
            </w:r>
            <w:r>
              <w:rPr>
                <w:rFonts w:cs="宋体"/>
                <w:color w:val="000000"/>
                <w:kern w:val="0"/>
                <w:szCs w:val="21"/>
              </w:rPr>
              <w:t xml:space="preserve"> </w:t>
            </w:r>
            <w:r>
              <w:rPr>
                <w:rFonts w:cs="宋体" w:hint="eastAsia"/>
                <w:color w:val="000000"/>
                <w:kern w:val="0"/>
                <w:szCs w:val="21"/>
              </w:rPr>
              <w:t>股东会的表决和决议</w:t>
            </w:r>
          </w:p>
        </w:tc>
      </w:tr>
      <w:tr w:rsidR="00421314" w14:paraId="25116090"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C7F55D4" w14:textId="77777777" w:rsidR="00421314" w:rsidRPr="00D219E3" w:rsidRDefault="00421314" w:rsidP="00421314">
            <w:pPr>
              <w:spacing w:line="360" w:lineRule="exact"/>
              <w:rPr>
                <w:rFonts w:ascii="宋体" w:hAnsi="宋体" w:cs="黑体"/>
                <w:b/>
                <w:bCs/>
                <w:kern w:val="0"/>
                <w:szCs w:val="30"/>
              </w:rPr>
            </w:pPr>
            <w:r w:rsidRPr="00D219E3">
              <w:rPr>
                <w:rFonts w:ascii="宋体" w:hAnsi="宋体" w:cs="黑体" w:hint="eastAsia"/>
                <w:b/>
                <w:bCs/>
                <w:kern w:val="0"/>
                <w:szCs w:val="30"/>
              </w:rPr>
              <w:t xml:space="preserve">第七十八条 </w:t>
            </w:r>
          </w:p>
          <w:p w14:paraId="3C0C9B21"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股东大会决议分为普通决议和特别决议。</w:t>
            </w:r>
          </w:p>
          <w:p w14:paraId="4AA8173B"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股东大会作出普通决议，应当由出席股东大会的股东（包括股东代理人）所持表决权的</w:t>
            </w:r>
            <w:r>
              <w:rPr>
                <w:rFonts w:ascii="宋体" w:hAnsi="宋体" w:hint="eastAsia"/>
                <w:kern w:val="0"/>
                <w:szCs w:val="30"/>
              </w:rPr>
              <w:t>1/2</w:t>
            </w:r>
            <w:r>
              <w:rPr>
                <w:rFonts w:ascii="宋体" w:hAnsi="宋体"/>
                <w:kern w:val="0"/>
                <w:szCs w:val="30"/>
              </w:rPr>
              <w:t>以上通过。</w:t>
            </w:r>
          </w:p>
          <w:p w14:paraId="2D900EE6"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股东大会作出特别决议，应当由出席股东大会的股东（包括股东代理人）所持表决权的</w:t>
            </w:r>
            <w:r>
              <w:rPr>
                <w:rFonts w:ascii="宋体" w:hAnsi="宋体" w:hint="eastAsia"/>
                <w:kern w:val="0"/>
                <w:szCs w:val="30"/>
              </w:rPr>
              <w:t>2/3</w:t>
            </w:r>
            <w:r>
              <w:rPr>
                <w:rFonts w:ascii="宋体" w:hAnsi="宋体"/>
                <w:kern w:val="0"/>
                <w:szCs w:val="30"/>
              </w:rPr>
              <w:t>以上通过</w:t>
            </w:r>
          </w:p>
        </w:tc>
        <w:tc>
          <w:tcPr>
            <w:tcW w:w="4678" w:type="dxa"/>
            <w:tcBorders>
              <w:top w:val="single" w:sz="4" w:space="0" w:color="auto"/>
              <w:left w:val="single" w:sz="4" w:space="0" w:color="auto"/>
              <w:bottom w:val="single" w:sz="4" w:space="0" w:color="auto"/>
              <w:right w:val="single" w:sz="4" w:space="0" w:color="auto"/>
            </w:tcBorders>
          </w:tcPr>
          <w:p w14:paraId="0A984694" w14:textId="77777777" w:rsidR="00421314" w:rsidRPr="00D219E3" w:rsidRDefault="00421314" w:rsidP="00421314">
            <w:pPr>
              <w:spacing w:line="360" w:lineRule="exact"/>
              <w:rPr>
                <w:rFonts w:ascii="宋体" w:hAnsi="宋体" w:cs="黑体"/>
                <w:b/>
                <w:bCs/>
                <w:kern w:val="0"/>
                <w:szCs w:val="30"/>
              </w:rPr>
            </w:pPr>
            <w:r w:rsidRPr="00D219E3">
              <w:rPr>
                <w:rFonts w:ascii="宋体" w:hAnsi="宋体" w:cs="黑体" w:hint="eastAsia"/>
                <w:b/>
                <w:bCs/>
                <w:kern w:val="0"/>
                <w:szCs w:val="30"/>
              </w:rPr>
              <w:t xml:space="preserve">第八十二条 </w:t>
            </w:r>
          </w:p>
          <w:p w14:paraId="0ED85803" w14:textId="77777777" w:rsidR="00421314" w:rsidRDefault="00421314" w:rsidP="00421314">
            <w:pPr>
              <w:widowControl/>
              <w:spacing w:line="360" w:lineRule="exact"/>
              <w:ind w:firstLineChars="200" w:firstLine="422"/>
              <w:rPr>
                <w:rFonts w:cs="宋体"/>
                <w:color w:val="000000"/>
                <w:kern w:val="0"/>
                <w:szCs w:val="21"/>
              </w:rPr>
            </w:pPr>
            <w:r>
              <w:rPr>
                <w:rFonts w:cs="宋体" w:hint="eastAsia"/>
                <w:b/>
                <w:bCs/>
                <w:color w:val="000000"/>
                <w:kern w:val="0"/>
                <w:szCs w:val="21"/>
              </w:rPr>
              <w:t>股东会</w:t>
            </w:r>
            <w:r>
              <w:rPr>
                <w:rFonts w:cs="宋体" w:hint="eastAsia"/>
                <w:color w:val="000000"/>
                <w:kern w:val="0"/>
                <w:szCs w:val="21"/>
              </w:rPr>
              <w:t>决议分为普通决议和特别决议。</w:t>
            </w:r>
          </w:p>
          <w:p w14:paraId="1CB52011" w14:textId="77777777" w:rsidR="00421314" w:rsidRDefault="00421314" w:rsidP="00421314">
            <w:pPr>
              <w:widowControl/>
              <w:spacing w:line="360" w:lineRule="exact"/>
              <w:ind w:firstLineChars="200" w:firstLine="422"/>
              <w:rPr>
                <w:rFonts w:cs="宋体"/>
                <w:color w:val="000000"/>
                <w:kern w:val="0"/>
                <w:szCs w:val="21"/>
              </w:rPr>
            </w:pPr>
            <w:r>
              <w:rPr>
                <w:rFonts w:cs="宋体" w:hint="eastAsia"/>
                <w:b/>
                <w:bCs/>
                <w:color w:val="000000"/>
                <w:kern w:val="0"/>
                <w:szCs w:val="21"/>
              </w:rPr>
              <w:t>股东会</w:t>
            </w:r>
            <w:r>
              <w:rPr>
                <w:rFonts w:cs="宋体" w:hint="eastAsia"/>
                <w:color w:val="000000"/>
                <w:kern w:val="0"/>
                <w:szCs w:val="21"/>
              </w:rPr>
              <w:t>作出普通决议，应当由出席</w:t>
            </w:r>
            <w:r>
              <w:rPr>
                <w:rFonts w:cs="宋体" w:hint="eastAsia"/>
                <w:b/>
                <w:bCs/>
                <w:color w:val="000000"/>
                <w:kern w:val="0"/>
                <w:szCs w:val="21"/>
              </w:rPr>
              <w:t>股东会</w:t>
            </w:r>
            <w:r>
              <w:rPr>
                <w:rFonts w:cs="宋体" w:hint="eastAsia"/>
                <w:color w:val="000000"/>
                <w:kern w:val="0"/>
                <w:szCs w:val="21"/>
              </w:rPr>
              <w:t>的股东所持表决权的过半数通过。</w:t>
            </w:r>
          </w:p>
          <w:p w14:paraId="6B9BEFC2" w14:textId="77777777" w:rsidR="00421314" w:rsidRDefault="00421314" w:rsidP="00421314">
            <w:pPr>
              <w:widowControl/>
              <w:spacing w:line="360" w:lineRule="exact"/>
              <w:ind w:firstLineChars="200" w:firstLine="422"/>
              <w:rPr>
                <w:rFonts w:cs="宋体"/>
                <w:color w:val="000000"/>
                <w:kern w:val="0"/>
                <w:szCs w:val="21"/>
              </w:rPr>
            </w:pPr>
            <w:r>
              <w:rPr>
                <w:rFonts w:cs="宋体" w:hint="eastAsia"/>
                <w:b/>
                <w:bCs/>
                <w:color w:val="000000"/>
                <w:kern w:val="0"/>
                <w:szCs w:val="21"/>
              </w:rPr>
              <w:t>股东会</w:t>
            </w:r>
            <w:r>
              <w:rPr>
                <w:rFonts w:cs="宋体" w:hint="eastAsia"/>
                <w:color w:val="000000"/>
                <w:kern w:val="0"/>
                <w:szCs w:val="21"/>
              </w:rPr>
              <w:t>作出特别决议，应当由出席</w:t>
            </w:r>
            <w:r>
              <w:rPr>
                <w:rFonts w:cs="宋体" w:hint="eastAsia"/>
                <w:b/>
                <w:bCs/>
                <w:color w:val="000000"/>
                <w:kern w:val="0"/>
                <w:szCs w:val="21"/>
              </w:rPr>
              <w:t>股东会</w:t>
            </w:r>
            <w:r>
              <w:rPr>
                <w:rFonts w:cs="宋体" w:hint="eastAsia"/>
                <w:color w:val="000000"/>
                <w:kern w:val="0"/>
                <w:szCs w:val="21"/>
              </w:rPr>
              <w:t>的股东所持表决权的三分之二以上通过。</w:t>
            </w:r>
          </w:p>
          <w:p w14:paraId="5849DF89" w14:textId="77777777" w:rsidR="00421314" w:rsidRDefault="00421314" w:rsidP="00421314">
            <w:pPr>
              <w:widowControl/>
              <w:spacing w:line="360" w:lineRule="exact"/>
              <w:ind w:firstLineChars="200" w:firstLine="422"/>
              <w:rPr>
                <w:rStyle w:val="spansect2Title"/>
                <w:rFonts w:cs="宋体"/>
                <w:szCs w:val="21"/>
              </w:rPr>
            </w:pPr>
            <w:r>
              <w:rPr>
                <w:rFonts w:cs="宋体" w:hint="eastAsia"/>
                <w:b/>
                <w:bCs/>
                <w:color w:val="000000"/>
                <w:kern w:val="0"/>
                <w:szCs w:val="21"/>
              </w:rPr>
              <w:t>本条所称股东，包括委托代理人出席股东会会议的股东。</w:t>
            </w:r>
          </w:p>
        </w:tc>
      </w:tr>
      <w:tr w:rsidR="00421314" w14:paraId="68206BC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6B24D54" w14:textId="77777777" w:rsidR="00421314" w:rsidRPr="008341DE" w:rsidRDefault="00421314" w:rsidP="00421314">
            <w:pPr>
              <w:spacing w:line="360" w:lineRule="exact"/>
              <w:rPr>
                <w:rFonts w:ascii="宋体" w:hAnsi="宋体" w:cs="黑体"/>
                <w:b/>
                <w:bCs/>
                <w:kern w:val="0"/>
                <w:szCs w:val="30"/>
              </w:rPr>
            </w:pPr>
            <w:r w:rsidRPr="008341DE">
              <w:rPr>
                <w:rFonts w:ascii="宋体" w:hAnsi="宋体" w:cs="黑体" w:hint="eastAsia"/>
                <w:b/>
                <w:bCs/>
                <w:kern w:val="0"/>
                <w:szCs w:val="30"/>
              </w:rPr>
              <w:t xml:space="preserve">第七十九条 </w:t>
            </w:r>
          </w:p>
          <w:p w14:paraId="214D6144"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下列事项由股东大会以普通决议通过：</w:t>
            </w:r>
          </w:p>
          <w:p w14:paraId="309927B3"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（一）董事会和监事会的工作报告；</w:t>
            </w:r>
          </w:p>
          <w:p w14:paraId="7E94C821"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（二）董事会拟定的利润分配方案和弥补亏损方案；</w:t>
            </w:r>
          </w:p>
          <w:p w14:paraId="2CCE8C7B"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（三）董事会和监事会成员的任免及其报酬和支付方法；</w:t>
            </w:r>
          </w:p>
          <w:p w14:paraId="0AF0132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（四）公司年度预算方案、决算方案；</w:t>
            </w:r>
          </w:p>
          <w:p w14:paraId="371B185B"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w:t>
            </w:r>
            <w:r>
              <w:rPr>
                <w:rFonts w:ascii="宋体" w:hAnsi="宋体" w:hint="eastAsia"/>
                <w:kern w:val="0"/>
                <w:szCs w:val="30"/>
              </w:rPr>
              <w:t>五</w:t>
            </w:r>
            <w:r>
              <w:rPr>
                <w:rFonts w:ascii="宋体" w:hAnsi="宋体"/>
                <w:kern w:val="0"/>
                <w:szCs w:val="30"/>
              </w:rPr>
              <w:t>）除法律、行政法规规定或者本章程规定应当以特别决议通过以外的其他事项</w:t>
            </w:r>
          </w:p>
        </w:tc>
        <w:tc>
          <w:tcPr>
            <w:tcW w:w="4678" w:type="dxa"/>
            <w:tcBorders>
              <w:top w:val="single" w:sz="4" w:space="0" w:color="auto"/>
              <w:left w:val="single" w:sz="4" w:space="0" w:color="auto"/>
              <w:bottom w:val="single" w:sz="4" w:space="0" w:color="auto"/>
              <w:right w:val="single" w:sz="4" w:space="0" w:color="auto"/>
            </w:tcBorders>
          </w:tcPr>
          <w:p w14:paraId="25823174" w14:textId="77777777" w:rsidR="00421314" w:rsidRPr="008341DE" w:rsidRDefault="00421314" w:rsidP="00421314">
            <w:pPr>
              <w:spacing w:line="360" w:lineRule="exact"/>
              <w:rPr>
                <w:rFonts w:ascii="宋体" w:hAnsi="宋体" w:cs="黑体"/>
                <w:b/>
                <w:bCs/>
                <w:kern w:val="0"/>
                <w:szCs w:val="30"/>
              </w:rPr>
            </w:pPr>
            <w:r w:rsidRPr="008341DE">
              <w:rPr>
                <w:rFonts w:ascii="宋体" w:hAnsi="宋体" w:cs="黑体" w:hint="eastAsia"/>
                <w:b/>
                <w:bCs/>
                <w:kern w:val="0"/>
                <w:szCs w:val="30"/>
              </w:rPr>
              <w:t xml:space="preserve">第八十三条 </w:t>
            </w:r>
          </w:p>
          <w:p w14:paraId="0EAFF32E"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下列事项由</w:t>
            </w:r>
            <w:r w:rsidRPr="008341DE">
              <w:rPr>
                <w:rStyle w:val="spansect2Title"/>
                <w:rFonts w:cs="宋体" w:hint="eastAsia"/>
                <w:szCs w:val="21"/>
              </w:rPr>
              <w:t>股东会</w:t>
            </w:r>
            <w:r w:rsidRPr="008341DE">
              <w:rPr>
                <w:rStyle w:val="spansect2Title"/>
                <w:rFonts w:cs="宋体" w:hint="eastAsia"/>
                <w:b w:val="0"/>
                <w:bCs w:val="0"/>
                <w:szCs w:val="21"/>
              </w:rPr>
              <w:t>以普通决议通过：</w:t>
            </w:r>
          </w:p>
          <w:p w14:paraId="0F10DC7E"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（一）董事会的工作报告；</w:t>
            </w:r>
          </w:p>
          <w:p w14:paraId="14E78AC5"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（二）董事会拟定的利润分配方案和弥补亏损方案；</w:t>
            </w:r>
          </w:p>
          <w:p w14:paraId="11C35580"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（三）董事会成员的任免及其报酬和支付方法；</w:t>
            </w:r>
          </w:p>
          <w:p w14:paraId="46488B9A" w14:textId="1F194923" w:rsidR="00421314" w:rsidRDefault="00421314" w:rsidP="00421314">
            <w:pPr>
              <w:widowControl/>
              <w:spacing w:line="360" w:lineRule="exact"/>
              <w:ind w:firstLineChars="200" w:firstLine="420"/>
              <w:rPr>
                <w:rFonts w:cs="宋体"/>
                <w:color w:val="000000"/>
                <w:kern w:val="0"/>
                <w:szCs w:val="21"/>
              </w:rPr>
            </w:pPr>
            <w:r w:rsidRPr="008341DE">
              <w:rPr>
                <w:rStyle w:val="spansect2Title"/>
                <w:rFonts w:cs="宋体" w:hint="eastAsia"/>
                <w:b w:val="0"/>
                <w:bCs w:val="0"/>
                <w:szCs w:val="21"/>
              </w:rPr>
              <w:t>（四）除法律、行政法规规定或者本章程规定应当以特别决议通过以外的其他事项。</w:t>
            </w:r>
          </w:p>
        </w:tc>
      </w:tr>
      <w:tr w:rsidR="00421314" w14:paraId="03B8324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ED4CE5F" w14:textId="77777777" w:rsidR="00421314" w:rsidRPr="008341DE" w:rsidRDefault="00421314" w:rsidP="00421314">
            <w:pPr>
              <w:spacing w:line="360" w:lineRule="exact"/>
              <w:rPr>
                <w:rFonts w:ascii="宋体" w:hAnsi="宋体"/>
                <w:b/>
                <w:bCs/>
                <w:kern w:val="0"/>
                <w:szCs w:val="30"/>
              </w:rPr>
            </w:pPr>
            <w:r w:rsidRPr="008341DE">
              <w:rPr>
                <w:rFonts w:ascii="宋体" w:hAnsi="宋体" w:cs="黑体" w:hint="eastAsia"/>
                <w:b/>
                <w:bCs/>
                <w:kern w:val="0"/>
                <w:szCs w:val="30"/>
              </w:rPr>
              <w:t>第八十条</w:t>
            </w:r>
            <w:r w:rsidRPr="008341DE">
              <w:rPr>
                <w:rFonts w:ascii="宋体" w:hAnsi="宋体" w:hint="eastAsia"/>
                <w:b/>
                <w:bCs/>
                <w:kern w:val="0"/>
                <w:szCs w:val="30"/>
              </w:rPr>
              <w:t xml:space="preserve"> </w:t>
            </w:r>
          </w:p>
          <w:p w14:paraId="04FDFB1E"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下列事项由股东大会以特别决议通过：</w:t>
            </w:r>
          </w:p>
          <w:p w14:paraId="1E9750E4"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（一）公司增加或者减少注册资本；</w:t>
            </w:r>
          </w:p>
          <w:p w14:paraId="2E070E00"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（二）公司的分立、合并、解散和清算；</w:t>
            </w:r>
          </w:p>
          <w:p w14:paraId="5FB0E14D"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（三）本章程的修改；</w:t>
            </w:r>
          </w:p>
          <w:p w14:paraId="1FC035DE"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（四）公司在一年内购买、出售重大资产或者担保金额超过公司最近一期经审计总资产</w:t>
            </w:r>
            <w:r>
              <w:rPr>
                <w:rFonts w:ascii="宋体" w:hAnsi="宋体" w:hint="eastAsia"/>
                <w:kern w:val="0"/>
                <w:szCs w:val="30"/>
              </w:rPr>
              <w:t>30%</w:t>
            </w:r>
            <w:r>
              <w:rPr>
                <w:rFonts w:ascii="宋体" w:hAnsi="宋体"/>
                <w:kern w:val="0"/>
                <w:szCs w:val="30"/>
              </w:rPr>
              <w:t>的；</w:t>
            </w:r>
          </w:p>
          <w:p w14:paraId="2BDF58E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（五）股权激励计划；</w:t>
            </w:r>
          </w:p>
          <w:p w14:paraId="32621B77"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（六）法律、行政法规或本章程规定的，以及股东大会以普通决议认定会对公司产生重大影响的、需要以特别决议通过的其他事项</w:t>
            </w:r>
          </w:p>
        </w:tc>
        <w:tc>
          <w:tcPr>
            <w:tcW w:w="4678" w:type="dxa"/>
            <w:tcBorders>
              <w:top w:val="single" w:sz="4" w:space="0" w:color="auto"/>
              <w:left w:val="single" w:sz="4" w:space="0" w:color="auto"/>
              <w:bottom w:val="single" w:sz="4" w:space="0" w:color="auto"/>
              <w:right w:val="single" w:sz="4" w:space="0" w:color="auto"/>
            </w:tcBorders>
          </w:tcPr>
          <w:p w14:paraId="78C468A3" w14:textId="77777777" w:rsidR="00421314" w:rsidRPr="008341DE" w:rsidRDefault="00421314" w:rsidP="00421314">
            <w:pPr>
              <w:widowControl/>
              <w:spacing w:line="360" w:lineRule="exact"/>
              <w:rPr>
                <w:rStyle w:val="spansect2Title"/>
                <w:rFonts w:ascii="宋体" w:hAnsi="宋体" w:cs="宋体"/>
                <w:b w:val="0"/>
                <w:bCs w:val="0"/>
                <w:szCs w:val="21"/>
              </w:rPr>
            </w:pPr>
            <w:r w:rsidRPr="008341DE">
              <w:rPr>
                <w:rStyle w:val="spansect2Title"/>
                <w:rFonts w:ascii="宋体" w:hAnsi="宋体" w:cs="黑体" w:hint="eastAsia"/>
                <w:szCs w:val="21"/>
              </w:rPr>
              <w:t>第八十四条</w:t>
            </w:r>
            <w:r w:rsidRPr="008341DE">
              <w:rPr>
                <w:rStyle w:val="spansect2Title"/>
                <w:rFonts w:ascii="宋体" w:hAnsi="宋体" w:cs="宋体" w:hint="eastAsia"/>
                <w:szCs w:val="21"/>
              </w:rPr>
              <w:t xml:space="preserve"> </w:t>
            </w:r>
          </w:p>
          <w:p w14:paraId="21EF2F33"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下列事项由</w:t>
            </w:r>
            <w:r w:rsidRPr="008341DE">
              <w:rPr>
                <w:rStyle w:val="spansect2Title"/>
                <w:rFonts w:cs="宋体" w:hint="eastAsia"/>
                <w:szCs w:val="21"/>
              </w:rPr>
              <w:t>股东会</w:t>
            </w:r>
            <w:r w:rsidRPr="008341DE">
              <w:rPr>
                <w:rStyle w:val="spansect2Title"/>
                <w:rFonts w:cs="宋体" w:hint="eastAsia"/>
                <w:b w:val="0"/>
                <w:bCs w:val="0"/>
                <w:szCs w:val="21"/>
              </w:rPr>
              <w:t>以特别决议通过：</w:t>
            </w:r>
          </w:p>
          <w:p w14:paraId="6FF28646"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（一）公司增加或者减少注册资本；</w:t>
            </w:r>
          </w:p>
          <w:p w14:paraId="461627F6"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（二）公司的分立、分拆、合并、解散和清算；</w:t>
            </w:r>
          </w:p>
          <w:p w14:paraId="5B07DE02"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（三）本章程的修改；</w:t>
            </w:r>
          </w:p>
          <w:p w14:paraId="57DCE42B"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（四）公司在一年内购买、出售重大资产或者</w:t>
            </w:r>
            <w:r w:rsidRPr="008341DE">
              <w:rPr>
                <w:rStyle w:val="spansect2Title"/>
                <w:rFonts w:cs="宋体" w:hint="eastAsia"/>
                <w:szCs w:val="21"/>
              </w:rPr>
              <w:t>向他人提供担保</w:t>
            </w:r>
            <w:r w:rsidRPr="008341DE">
              <w:rPr>
                <w:rStyle w:val="spansect2Title"/>
                <w:rFonts w:cs="宋体" w:hint="eastAsia"/>
                <w:b w:val="0"/>
                <w:bCs w:val="0"/>
                <w:szCs w:val="21"/>
              </w:rPr>
              <w:t>的金额超过公司最近一期经审计总资产百分之三十的；</w:t>
            </w:r>
          </w:p>
          <w:p w14:paraId="502A1F9C" w14:textId="77777777" w:rsidR="00421314" w:rsidRPr="008341DE"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（五）股权激励计划；</w:t>
            </w:r>
          </w:p>
          <w:p w14:paraId="7B0B8347" w14:textId="77777777" w:rsidR="00421314" w:rsidRDefault="00421314" w:rsidP="00421314">
            <w:pPr>
              <w:widowControl/>
              <w:spacing w:line="360" w:lineRule="exact"/>
              <w:ind w:firstLineChars="200" w:firstLine="420"/>
              <w:rPr>
                <w:rStyle w:val="spansect2Title"/>
                <w:rFonts w:cs="宋体"/>
                <w:b w:val="0"/>
                <w:bCs w:val="0"/>
                <w:szCs w:val="21"/>
              </w:rPr>
            </w:pPr>
            <w:r w:rsidRPr="008341DE">
              <w:rPr>
                <w:rStyle w:val="spansect2Title"/>
                <w:rFonts w:cs="宋体" w:hint="eastAsia"/>
                <w:b w:val="0"/>
                <w:bCs w:val="0"/>
                <w:szCs w:val="21"/>
              </w:rPr>
              <w:t>（六）法律、行政法规</w:t>
            </w:r>
            <w:r w:rsidRPr="00EC5F68">
              <w:rPr>
                <w:rStyle w:val="spansect2Title"/>
                <w:rFonts w:cs="宋体" w:hint="eastAsia"/>
                <w:szCs w:val="21"/>
              </w:rPr>
              <w:t>或者</w:t>
            </w:r>
            <w:r w:rsidRPr="008341DE">
              <w:rPr>
                <w:rStyle w:val="spansect2Title"/>
                <w:rFonts w:cs="宋体" w:hint="eastAsia"/>
                <w:b w:val="0"/>
                <w:bCs w:val="0"/>
                <w:szCs w:val="21"/>
              </w:rPr>
              <w:t>本章程规定的，以及</w:t>
            </w:r>
            <w:r w:rsidRPr="008341DE">
              <w:rPr>
                <w:rStyle w:val="spansect2Title"/>
                <w:rFonts w:cs="宋体" w:hint="eastAsia"/>
                <w:szCs w:val="21"/>
              </w:rPr>
              <w:t>股东会</w:t>
            </w:r>
            <w:r w:rsidRPr="008341DE">
              <w:rPr>
                <w:rStyle w:val="spansect2Title"/>
                <w:rFonts w:cs="宋体" w:hint="eastAsia"/>
                <w:b w:val="0"/>
                <w:bCs w:val="0"/>
                <w:szCs w:val="21"/>
              </w:rPr>
              <w:t>以普通决议认定会对公司产生重大影响的、需要以特别决议通过的其他事项。</w:t>
            </w:r>
          </w:p>
        </w:tc>
      </w:tr>
      <w:tr w:rsidR="00421314" w14:paraId="34FFD608"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C6EA963" w14:textId="77777777" w:rsidR="00421314" w:rsidRPr="00373347" w:rsidRDefault="00421314" w:rsidP="00421314">
            <w:pPr>
              <w:spacing w:line="360" w:lineRule="exact"/>
              <w:rPr>
                <w:rFonts w:ascii="宋体" w:hAnsi="宋体"/>
                <w:b/>
                <w:bCs/>
                <w:kern w:val="0"/>
                <w:szCs w:val="30"/>
              </w:rPr>
            </w:pPr>
            <w:r w:rsidRPr="00373347">
              <w:rPr>
                <w:rFonts w:ascii="宋体" w:hAnsi="宋体" w:cs="黑体" w:hint="eastAsia"/>
                <w:b/>
                <w:bCs/>
                <w:kern w:val="0"/>
                <w:szCs w:val="30"/>
              </w:rPr>
              <w:t>第八十一条</w:t>
            </w:r>
            <w:r w:rsidRPr="00373347">
              <w:rPr>
                <w:rFonts w:ascii="宋体" w:hAnsi="宋体" w:hint="eastAsia"/>
                <w:b/>
                <w:bCs/>
                <w:kern w:val="0"/>
                <w:szCs w:val="30"/>
              </w:rPr>
              <w:t xml:space="preserve"> </w:t>
            </w:r>
          </w:p>
          <w:p w14:paraId="4C6506A4"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股东（包括股东代理人）以其所代表的有表决权的股份数额行使表决权，每一股份享有一票</w:t>
            </w:r>
            <w:r>
              <w:rPr>
                <w:rFonts w:ascii="宋体" w:hAnsi="宋体"/>
                <w:kern w:val="0"/>
                <w:szCs w:val="30"/>
              </w:rPr>
              <w:lastRenderedPageBreak/>
              <w:t>表决权。</w:t>
            </w:r>
          </w:p>
          <w:p w14:paraId="5ABCACF3"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股东大会审议影响中小投资者利益的重大事项时，对中小投资者表决应当单独计票。单独计票结果应当及时公开披露。</w:t>
            </w:r>
          </w:p>
          <w:p w14:paraId="1343CB49"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公司持有的本公司股份没有表决权，且该部分股份不计入出席股东大会有表决权的股份总数。</w:t>
            </w:r>
          </w:p>
          <w:p w14:paraId="2ADA5D4D" w14:textId="77777777" w:rsidR="00421314" w:rsidRDefault="00421314" w:rsidP="00421314">
            <w:pPr>
              <w:spacing w:line="360" w:lineRule="exact"/>
              <w:ind w:firstLineChars="200" w:firstLine="420"/>
              <w:rPr>
                <w:rFonts w:ascii="宋体" w:hAnsi="宋体"/>
                <w:b/>
                <w:bCs/>
                <w:kern w:val="0"/>
                <w:szCs w:val="30"/>
              </w:rPr>
            </w:pPr>
            <w:r>
              <w:rPr>
                <w:rFonts w:ascii="宋体" w:hAnsi="宋体" w:hint="eastAsia"/>
                <w:kern w:val="0"/>
                <w:szCs w:val="30"/>
              </w:rPr>
              <w:t>公司董事会、独立董事和符合相关规定条件的股东可以公开征集股东投票权。征集股东投票权应当向被征集人充分披露具体投票意向等信息。禁止以有偿或者变相有偿的方式征集股东投票权。公司不得对征集投票权提出最低持股比例限制</w:t>
            </w:r>
          </w:p>
        </w:tc>
        <w:tc>
          <w:tcPr>
            <w:tcW w:w="4678" w:type="dxa"/>
            <w:tcBorders>
              <w:top w:val="single" w:sz="4" w:space="0" w:color="auto"/>
              <w:left w:val="single" w:sz="4" w:space="0" w:color="auto"/>
              <w:bottom w:val="single" w:sz="4" w:space="0" w:color="auto"/>
              <w:right w:val="single" w:sz="4" w:space="0" w:color="auto"/>
            </w:tcBorders>
          </w:tcPr>
          <w:p w14:paraId="513B2A83" w14:textId="77777777" w:rsidR="00214610" w:rsidRDefault="00421314" w:rsidP="00214610">
            <w:pPr>
              <w:widowControl/>
              <w:spacing w:line="360" w:lineRule="exact"/>
              <w:rPr>
                <w:rStyle w:val="spansect2Title"/>
                <w:rFonts w:ascii="宋体" w:hAnsi="宋体" w:cs="黑体"/>
                <w:szCs w:val="21"/>
              </w:rPr>
            </w:pPr>
            <w:r w:rsidRPr="00373347">
              <w:rPr>
                <w:rStyle w:val="spansect2Title"/>
                <w:rFonts w:ascii="宋体" w:hAnsi="宋体" w:cs="黑体" w:hint="eastAsia"/>
                <w:szCs w:val="21"/>
              </w:rPr>
              <w:lastRenderedPageBreak/>
              <w:t xml:space="preserve">第八十五条 </w:t>
            </w:r>
          </w:p>
          <w:p w14:paraId="50BC1A66" w14:textId="6661CE7B" w:rsidR="00421314" w:rsidRPr="00373347" w:rsidRDefault="00421314" w:rsidP="00214610">
            <w:pPr>
              <w:widowControl/>
              <w:spacing w:line="360" w:lineRule="exact"/>
              <w:rPr>
                <w:rStyle w:val="spansect2Title"/>
                <w:rFonts w:cs="宋体"/>
                <w:szCs w:val="21"/>
              </w:rPr>
            </w:pPr>
            <w:r w:rsidRPr="00373347">
              <w:rPr>
                <w:rStyle w:val="spansect2Title"/>
                <w:rFonts w:cs="宋体" w:hint="eastAsia"/>
                <w:szCs w:val="21"/>
              </w:rPr>
              <w:t>股东</w:t>
            </w:r>
            <w:r w:rsidRPr="00373347">
              <w:rPr>
                <w:rStyle w:val="spansect2Title"/>
                <w:rFonts w:cs="宋体" w:hint="eastAsia"/>
                <w:b w:val="0"/>
                <w:bCs w:val="0"/>
                <w:szCs w:val="21"/>
              </w:rPr>
              <w:t>以其所代表的有表决权的股份数额行使表决权，每一股份享有一票表决权，</w:t>
            </w:r>
            <w:r w:rsidRPr="00373347">
              <w:rPr>
                <w:rStyle w:val="spansect2Title"/>
                <w:rFonts w:cs="宋体" w:hint="eastAsia"/>
                <w:szCs w:val="21"/>
              </w:rPr>
              <w:t>类别股股东除外。</w:t>
            </w:r>
          </w:p>
          <w:p w14:paraId="5B4D932B" w14:textId="77777777" w:rsidR="00421314" w:rsidRPr="00373347" w:rsidRDefault="00421314" w:rsidP="00421314">
            <w:pPr>
              <w:widowControl/>
              <w:spacing w:line="360" w:lineRule="exact"/>
              <w:ind w:firstLineChars="200" w:firstLine="422"/>
              <w:rPr>
                <w:rStyle w:val="spansect2Title"/>
                <w:rFonts w:cs="宋体"/>
                <w:b w:val="0"/>
                <w:bCs w:val="0"/>
                <w:szCs w:val="21"/>
              </w:rPr>
            </w:pPr>
            <w:r w:rsidRPr="00373347">
              <w:rPr>
                <w:rStyle w:val="spansect2Title"/>
                <w:rFonts w:cs="宋体" w:hint="eastAsia"/>
                <w:szCs w:val="21"/>
              </w:rPr>
              <w:lastRenderedPageBreak/>
              <w:t>股东会</w:t>
            </w:r>
            <w:r w:rsidRPr="00373347">
              <w:rPr>
                <w:rStyle w:val="spansect2Title"/>
                <w:rFonts w:cs="宋体" w:hint="eastAsia"/>
                <w:b w:val="0"/>
                <w:bCs w:val="0"/>
                <w:szCs w:val="21"/>
              </w:rPr>
              <w:t>审议影响中小投资者利益的重大事项时，对中小投资者表决应当单独计票。单独计票结果应当及时公开披露。</w:t>
            </w:r>
          </w:p>
          <w:p w14:paraId="4A13C9D6" w14:textId="77777777" w:rsidR="00421314" w:rsidRPr="00373347" w:rsidRDefault="00421314" w:rsidP="00421314">
            <w:pPr>
              <w:widowControl/>
              <w:spacing w:line="360" w:lineRule="exact"/>
              <w:ind w:firstLineChars="200" w:firstLine="420"/>
              <w:rPr>
                <w:rStyle w:val="spansect2Title"/>
                <w:rFonts w:cs="宋体"/>
                <w:b w:val="0"/>
                <w:bCs w:val="0"/>
                <w:szCs w:val="21"/>
              </w:rPr>
            </w:pPr>
            <w:r w:rsidRPr="00373347">
              <w:rPr>
                <w:rStyle w:val="spansect2Title"/>
                <w:rFonts w:cs="宋体" w:hint="eastAsia"/>
                <w:b w:val="0"/>
                <w:bCs w:val="0"/>
                <w:szCs w:val="21"/>
              </w:rPr>
              <w:t>公司持有的本公司股份没有表决权，且该部分股份不计入出席</w:t>
            </w:r>
            <w:r w:rsidRPr="00373347">
              <w:rPr>
                <w:rStyle w:val="spansect2Title"/>
                <w:rFonts w:cs="宋体" w:hint="eastAsia"/>
                <w:szCs w:val="21"/>
              </w:rPr>
              <w:t>股东会</w:t>
            </w:r>
            <w:r w:rsidRPr="00373347">
              <w:rPr>
                <w:rStyle w:val="spansect2Title"/>
                <w:rFonts w:cs="宋体" w:hint="eastAsia"/>
                <w:b w:val="0"/>
                <w:bCs w:val="0"/>
                <w:szCs w:val="21"/>
              </w:rPr>
              <w:t>有表决权的股份总数。</w:t>
            </w:r>
          </w:p>
          <w:p w14:paraId="74330230" w14:textId="77777777" w:rsidR="00421314" w:rsidRPr="00373347" w:rsidRDefault="00421314" w:rsidP="00421314">
            <w:pPr>
              <w:widowControl/>
              <w:spacing w:line="360" w:lineRule="exact"/>
              <w:ind w:firstLineChars="200" w:firstLine="422"/>
              <w:rPr>
                <w:rStyle w:val="spansect2Title"/>
                <w:rFonts w:cs="宋体"/>
                <w:szCs w:val="21"/>
              </w:rPr>
            </w:pPr>
            <w:r w:rsidRPr="00373347">
              <w:rPr>
                <w:rStyle w:val="spansect2Title"/>
                <w:rFonts w:cs="宋体" w:hint="eastAsia"/>
                <w:szCs w:val="21"/>
              </w:rPr>
              <w:t>股东买入公司有表决权的股份违反《证券法》第六十三条第一款、第二款规定的，该超过规定比例部分的股份在买入后的三十六个月内不得行使表决权，且不计入出席股东会有表决权的股份总数。</w:t>
            </w:r>
          </w:p>
          <w:p w14:paraId="63E7D768" w14:textId="77777777" w:rsidR="00421314" w:rsidRPr="00373347" w:rsidRDefault="00421314" w:rsidP="00421314">
            <w:pPr>
              <w:widowControl/>
              <w:spacing w:line="360" w:lineRule="exact"/>
              <w:ind w:firstLineChars="200" w:firstLine="420"/>
              <w:rPr>
                <w:rStyle w:val="spansect2Title"/>
                <w:rFonts w:cs="宋体"/>
                <w:b w:val="0"/>
                <w:bCs w:val="0"/>
                <w:szCs w:val="21"/>
              </w:rPr>
            </w:pPr>
            <w:r w:rsidRPr="00373347">
              <w:rPr>
                <w:rStyle w:val="spansect2Title"/>
                <w:rFonts w:cs="宋体" w:hint="eastAsia"/>
                <w:b w:val="0"/>
                <w:bCs w:val="0"/>
                <w:szCs w:val="21"/>
              </w:rPr>
              <w:t>公司董事会、独立董事、持</w:t>
            </w:r>
            <w:r w:rsidRPr="00373347">
              <w:rPr>
                <w:rStyle w:val="spansect2Title"/>
                <w:rFonts w:cs="宋体" w:hint="eastAsia"/>
                <w:szCs w:val="21"/>
              </w:rPr>
              <w:t>有百分之一以上有表决权股份的股东或者依照法律、行政法规或者中国证监会的规定设立的投资者保护机构</w:t>
            </w:r>
            <w:r w:rsidRPr="00373347">
              <w:rPr>
                <w:rStyle w:val="spansect2Title"/>
                <w:rFonts w:cs="宋体" w:hint="eastAsia"/>
                <w:b w:val="0"/>
                <w:bCs w:val="0"/>
                <w:szCs w:val="21"/>
              </w:rPr>
              <w:t>可以公开征集股东投票权。征集股东投票权应当向被征集人充分披露具体投票意向等信息。禁止以有偿或者变相有偿的方式征集股东投票权。除法定条件外，公司不得对征集投票权提出最低持股比例限制。</w:t>
            </w:r>
          </w:p>
          <w:p w14:paraId="503FA73E" w14:textId="206A9204" w:rsidR="00421314" w:rsidRDefault="00421314" w:rsidP="00421314">
            <w:pPr>
              <w:widowControl/>
              <w:spacing w:line="360" w:lineRule="exact"/>
              <w:ind w:firstLineChars="200" w:firstLine="422"/>
              <w:rPr>
                <w:rStyle w:val="spansect2Title"/>
                <w:rFonts w:cs="宋体"/>
                <w:b w:val="0"/>
                <w:bCs w:val="0"/>
                <w:szCs w:val="21"/>
              </w:rPr>
            </w:pPr>
            <w:bookmarkStart w:id="21" w:name="_Hlk201329019"/>
            <w:r>
              <w:rPr>
                <w:rFonts w:cs="宋体" w:hint="eastAsia"/>
                <w:b/>
                <w:bCs/>
                <w:color w:val="000000"/>
                <w:kern w:val="0"/>
                <w:szCs w:val="21"/>
              </w:rPr>
              <w:t>本条第一款所称股东，包括委托代理人出席股东会会议的股东。</w:t>
            </w:r>
            <w:bookmarkEnd w:id="21"/>
          </w:p>
        </w:tc>
      </w:tr>
      <w:tr w:rsidR="00421314" w14:paraId="71A5E476"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5C2C8F2" w14:textId="77777777" w:rsidR="00421314" w:rsidRPr="000C10BC" w:rsidRDefault="00421314" w:rsidP="00421314">
            <w:pPr>
              <w:spacing w:line="360" w:lineRule="exact"/>
              <w:rPr>
                <w:rFonts w:ascii="宋体" w:hAnsi="宋体" w:cs="黑体"/>
                <w:b/>
                <w:bCs/>
                <w:kern w:val="0"/>
                <w:szCs w:val="30"/>
              </w:rPr>
            </w:pPr>
            <w:r w:rsidRPr="000C10BC">
              <w:rPr>
                <w:rFonts w:ascii="宋体" w:hAnsi="宋体" w:cs="黑体" w:hint="eastAsia"/>
                <w:b/>
                <w:bCs/>
                <w:kern w:val="0"/>
                <w:szCs w:val="30"/>
              </w:rPr>
              <w:lastRenderedPageBreak/>
              <w:t>第八十三条</w:t>
            </w:r>
          </w:p>
          <w:p w14:paraId="2CA3D62A"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公司应在保证股东大会合法、有效的前提下，通过各种方式和途径，</w:t>
            </w:r>
            <w:r>
              <w:rPr>
                <w:rFonts w:ascii="宋体" w:hAnsi="宋体" w:hint="eastAsia"/>
                <w:kern w:val="0"/>
                <w:szCs w:val="30"/>
              </w:rPr>
              <w:t>优先</w:t>
            </w:r>
            <w:r>
              <w:rPr>
                <w:rFonts w:ascii="宋体" w:hAnsi="宋体"/>
                <w:kern w:val="0"/>
                <w:szCs w:val="30"/>
              </w:rPr>
              <w:t>提供网络形式的投票平台等现代信息技术手段，为股东参加股东大会提供便利。</w:t>
            </w:r>
          </w:p>
        </w:tc>
        <w:tc>
          <w:tcPr>
            <w:tcW w:w="4678" w:type="dxa"/>
            <w:tcBorders>
              <w:top w:val="single" w:sz="4" w:space="0" w:color="auto"/>
              <w:left w:val="single" w:sz="4" w:space="0" w:color="auto"/>
              <w:bottom w:val="single" w:sz="4" w:space="0" w:color="auto"/>
              <w:right w:val="single" w:sz="4" w:space="0" w:color="auto"/>
            </w:tcBorders>
          </w:tcPr>
          <w:p w14:paraId="245BD277" w14:textId="77777777" w:rsidR="00421314" w:rsidRPr="000C10BC" w:rsidRDefault="00421314" w:rsidP="00421314">
            <w:pPr>
              <w:widowControl/>
              <w:spacing w:line="360" w:lineRule="exact"/>
              <w:rPr>
                <w:rStyle w:val="spansect2Title"/>
                <w:rFonts w:ascii="宋体" w:hAnsi="宋体" w:cs="宋体"/>
                <w:szCs w:val="21"/>
              </w:rPr>
            </w:pPr>
            <w:r w:rsidRPr="000C10BC">
              <w:rPr>
                <w:rStyle w:val="spansect2Title"/>
                <w:rFonts w:ascii="宋体" w:hAnsi="宋体" w:cs="黑体" w:hint="eastAsia"/>
                <w:szCs w:val="21"/>
              </w:rPr>
              <w:t>删除</w:t>
            </w:r>
          </w:p>
        </w:tc>
      </w:tr>
      <w:tr w:rsidR="00421314" w14:paraId="109B339A" w14:textId="77777777">
        <w:trPr>
          <w:trHeight w:val="274"/>
          <w:jc w:val="center"/>
        </w:trPr>
        <w:tc>
          <w:tcPr>
            <w:tcW w:w="4536" w:type="dxa"/>
            <w:tcBorders>
              <w:top w:val="single" w:sz="4" w:space="0" w:color="auto"/>
              <w:left w:val="single" w:sz="4" w:space="0" w:color="auto"/>
              <w:bottom w:val="single" w:sz="4" w:space="0" w:color="auto"/>
              <w:right w:val="single" w:sz="4" w:space="0" w:color="auto"/>
            </w:tcBorders>
          </w:tcPr>
          <w:p w14:paraId="043A7CC8" w14:textId="77777777" w:rsidR="00421314" w:rsidRPr="000C10BC" w:rsidRDefault="00421314" w:rsidP="00421314">
            <w:pPr>
              <w:spacing w:line="360" w:lineRule="exact"/>
              <w:rPr>
                <w:rFonts w:ascii="宋体" w:hAnsi="宋体" w:cs="黑体"/>
                <w:b/>
                <w:bCs/>
                <w:kern w:val="0"/>
                <w:szCs w:val="30"/>
              </w:rPr>
            </w:pPr>
            <w:r w:rsidRPr="000C10BC">
              <w:rPr>
                <w:rFonts w:ascii="宋体" w:hAnsi="宋体" w:cs="黑体" w:hint="eastAsia"/>
                <w:b/>
                <w:bCs/>
                <w:kern w:val="0"/>
                <w:szCs w:val="30"/>
              </w:rPr>
              <w:t xml:space="preserve">第八十四条 </w:t>
            </w:r>
          </w:p>
          <w:p w14:paraId="52D1A626"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除公司处于危机等特殊情况外，非经股东大会以特别决议批准，公司将不与董事、总经理和其它高级管理人员以外的人订立将公司全部或者重要业务的管理交予该人负责的合同</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4FDFE110" w14:textId="77777777" w:rsidR="00421314" w:rsidRPr="000C10BC" w:rsidRDefault="00421314" w:rsidP="00421314">
            <w:pPr>
              <w:spacing w:line="360" w:lineRule="exact"/>
              <w:rPr>
                <w:rFonts w:ascii="宋体" w:hAnsi="宋体" w:cs="黑体"/>
                <w:b/>
                <w:bCs/>
                <w:kern w:val="0"/>
                <w:szCs w:val="30"/>
              </w:rPr>
            </w:pPr>
            <w:r w:rsidRPr="000C10BC">
              <w:rPr>
                <w:rFonts w:ascii="宋体" w:hAnsi="宋体" w:cs="黑体" w:hint="eastAsia"/>
                <w:b/>
                <w:bCs/>
                <w:kern w:val="0"/>
                <w:szCs w:val="30"/>
              </w:rPr>
              <w:t xml:space="preserve">第八十七条 </w:t>
            </w:r>
          </w:p>
          <w:p w14:paraId="5AC9F3CF" w14:textId="77777777" w:rsidR="00421314" w:rsidRPr="00D757A7" w:rsidRDefault="00421314" w:rsidP="00421314">
            <w:pPr>
              <w:widowControl/>
              <w:spacing w:line="360" w:lineRule="exact"/>
              <w:ind w:firstLineChars="200" w:firstLine="420"/>
              <w:rPr>
                <w:rStyle w:val="spansect2Title"/>
                <w:rFonts w:cs="宋体"/>
                <w:b w:val="0"/>
                <w:bCs w:val="0"/>
                <w:szCs w:val="21"/>
              </w:rPr>
            </w:pPr>
            <w:r w:rsidRPr="00D757A7">
              <w:rPr>
                <w:rStyle w:val="spansect2Title"/>
                <w:rFonts w:cs="宋体" w:hint="eastAsia"/>
                <w:b w:val="0"/>
                <w:bCs w:val="0"/>
                <w:szCs w:val="21"/>
              </w:rPr>
              <w:t>除公司处于危机等特殊情况外，非经</w:t>
            </w:r>
            <w:r w:rsidRPr="00D757A7">
              <w:rPr>
                <w:rStyle w:val="spansect2Title"/>
                <w:rFonts w:cs="宋体" w:hint="eastAsia"/>
                <w:szCs w:val="21"/>
              </w:rPr>
              <w:t>股东会</w:t>
            </w:r>
            <w:r w:rsidRPr="00D757A7">
              <w:rPr>
                <w:rStyle w:val="spansect2Title"/>
                <w:rFonts w:cs="宋体" w:hint="eastAsia"/>
                <w:b w:val="0"/>
                <w:bCs w:val="0"/>
                <w:szCs w:val="21"/>
              </w:rPr>
              <w:t>以特别决议批准，公司将不与董事、</w:t>
            </w:r>
            <w:r w:rsidRPr="00D757A7">
              <w:rPr>
                <w:rStyle w:val="spansect2Title"/>
                <w:rFonts w:cs="宋体" w:hint="eastAsia"/>
                <w:szCs w:val="21"/>
              </w:rPr>
              <w:t>高级管理人员</w:t>
            </w:r>
            <w:r w:rsidRPr="00D757A7">
              <w:rPr>
                <w:rStyle w:val="spansect2Title"/>
                <w:rFonts w:cs="宋体" w:hint="eastAsia"/>
                <w:b w:val="0"/>
                <w:bCs w:val="0"/>
                <w:szCs w:val="21"/>
              </w:rPr>
              <w:t>以外的人订立将公司全部或者重要业务的管理交予该人负责的合同。</w:t>
            </w:r>
          </w:p>
        </w:tc>
      </w:tr>
      <w:tr w:rsidR="00421314" w14:paraId="72ABF11C" w14:textId="77777777">
        <w:trPr>
          <w:trHeight w:val="470"/>
          <w:jc w:val="center"/>
        </w:trPr>
        <w:tc>
          <w:tcPr>
            <w:tcW w:w="4536" w:type="dxa"/>
            <w:tcBorders>
              <w:top w:val="single" w:sz="4" w:space="0" w:color="auto"/>
              <w:left w:val="single" w:sz="4" w:space="0" w:color="auto"/>
              <w:bottom w:val="single" w:sz="4" w:space="0" w:color="auto"/>
              <w:right w:val="single" w:sz="4" w:space="0" w:color="auto"/>
            </w:tcBorders>
          </w:tcPr>
          <w:p w14:paraId="63F6C4FE" w14:textId="77777777" w:rsidR="00421314" w:rsidRDefault="00421314" w:rsidP="00421314">
            <w:pPr>
              <w:spacing w:line="360" w:lineRule="exact"/>
              <w:jc w:val="center"/>
              <w:rPr>
                <w:rStyle w:val="spansect2Title"/>
                <w:rFonts w:cs="宋体"/>
                <w:b w:val="0"/>
                <w:bCs w:val="0"/>
                <w:szCs w:val="21"/>
              </w:rPr>
            </w:pPr>
            <w:r>
              <w:rPr>
                <w:rStyle w:val="spansect2Title"/>
                <w:rFonts w:cs="宋体" w:hint="eastAsia"/>
                <w:szCs w:val="21"/>
              </w:rPr>
              <w:t>第五章</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党委</w:t>
            </w:r>
          </w:p>
        </w:tc>
        <w:tc>
          <w:tcPr>
            <w:tcW w:w="4678" w:type="dxa"/>
            <w:tcBorders>
              <w:top w:val="single" w:sz="4" w:space="0" w:color="auto"/>
              <w:left w:val="single" w:sz="4" w:space="0" w:color="auto"/>
              <w:bottom w:val="single" w:sz="4" w:space="0" w:color="auto"/>
              <w:right w:val="single" w:sz="4" w:space="0" w:color="auto"/>
            </w:tcBorders>
          </w:tcPr>
          <w:p w14:paraId="0CF01D97" w14:textId="77777777" w:rsidR="00421314" w:rsidRDefault="00421314" w:rsidP="00421314">
            <w:pPr>
              <w:widowControl/>
              <w:spacing w:line="360" w:lineRule="exact"/>
              <w:jc w:val="center"/>
              <w:rPr>
                <w:rStyle w:val="spansect2Title"/>
                <w:rFonts w:cs="宋体"/>
                <w:b w:val="0"/>
                <w:bCs w:val="0"/>
                <w:szCs w:val="21"/>
              </w:rPr>
            </w:pPr>
            <w:r>
              <w:rPr>
                <w:rStyle w:val="spansect2Title"/>
                <w:rFonts w:cs="宋体" w:hint="eastAsia"/>
                <w:szCs w:val="21"/>
              </w:rPr>
              <w:t>第五章</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公司党委</w:t>
            </w:r>
          </w:p>
        </w:tc>
      </w:tr>
      <w:tr w:rsidR="00421314" w14:paraId="643C2149"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94DB569" w14:textId="77777777" w:rsidR="00421314" w:rsidRPr="00D757A7" w:rsidRDefault="00421314" w:rsidP="00421314">
            <w:pPr>
              <w:spacing w:line="360" w:lineRule="exact"/>
              <w:rPr>
                <w:rStyle w:val="spansect2Title"/>
                <w:rFonts w:ascii="宋体" w:hAnsi="宋体" w:cs="宋体"/>
                <w:szCs w:val="21"/>
              </w:rPr>
            </w:pPr>
            <w:r w:rsidRPr="00D757A7">
              <w:rPr>
                <w:rStyle w:val="spansect2Title"/>
                <w:rFonts w:ascii="宋体" w:hAnsi="宋体" w:cs="黑体" w:hint="eastAsia"/>
                <w:szCs w:val="21"/>
              </w:rPr>
              <w:t>新增</w:t>
            </w:r>
          </w:p>
        </w:tc>
        <w:tc>
          <w:tcPr>
            <w:tcW w:w="4678" w:type="dxa"/>
            <w:tcBorders>
              <w:top w:val="single" w:sz="4" w:space="0" w:color="auto"/>
              <w:left w:val="single" w:sz="4" w:space="0" w:color="auto"/>
              <w:bottom w:val="single" w:sz="4" w:space="0" w:color="auto"/>
              <w:right w:val="single" w:sz="4" w:space="0" w:color="auto"/>
            </w:tcBorders>
          </w:tcPr>
          <w:p w14:paraId="453548E6" w14:textId="77777777" w:rsidR="00421314" w:rsidRPr="00D757A7" w:rsidRDefault="00421314" w:rsidP="00421314">
            <w:pPr>
              <w:spacing w:line="360" w:lineRule="exact"/>
              <w:rPr>
                <w:rStyle w:val="spansect2Title"/>
                <w:rFonts w:ascii="宋体" w:hAnsi="宋体" w:cs="黑体"/>
                <w:szCs w:val="21"/>
              </w:rPr>
            </w:pPr>
            <w:r w:rsidRPr="00D757A7">
              <w:rPr>
                <w:rStyle w:val="spansect2Title"/>
                <w:rFonts w:ascii="宋体" w:hAnsi="宋体" w:cs="黑体" w:hint="eastAsia"/>
                <w:szCs w:val="21"/>
              </w:rPr>
              <w:t>第一百〇一条</w:t>
            </w:r>
          </w:p>
          <w:p w14:paraId="283A6B89" w14:textId="77777777" w:rsidR="00421314" w:rsidRPr="008B74AA" w:rsidRDefault="00421314" w:rsidP="00421314">
            <w:pPr>
              <w:widowControl/>
              <w:spacing w:line="360" w:lineRule="exact"/>
              <w:ind w:firstLineChars="200" w:firstLine="422"/>
              <w:rPr>
                <w:rStyle w:val="spansect2Title"/>
                <w:rFonts w:cs="宋体"/>
                <w:b w:val="0"/>
                <w:bCs w:val="0"/>
                <w:szCs w:val="21"/>
              </w:rPr>
            </w:pPr>
            <w:bookmarkStart w:id="22" w:name="_Hlk201579009"/>
            <w:r w:rsidRPr="008B74AA">
              <w:rPr>
                <w:rFonts w:ascii="宋体" w:hAnsi="宋体" w:hint="eastAsia"/>
                <w:b/>
                <w:bCs/>
                <w:color w:val="000000"/>
                <w:szCs w:val="21"/>
                <w:shd w:val="clear" w:color="auto" w:fill="FFFFFF"/>
              </w:rPr>
              <w:t>根据</w:t>
            </w:r>
            <w:r w:rsidRPr="008B74AA">
              <w:rPr>
                <w:rFonts w:ascii="宋体" w:hAnsi="宋体" w:hint="eastAsia"/>
                <w:b/>
                <w:bCs/>
                <w:color w:val="000000"/>
                <w:szCs w:val="21"/>
              </w:rPr>
              <w:t>《中国共产党章程》和</w:t>
            </w:r>
            <w:r w:rsidRPr="008B74AA">
              <w:rPr>
                <w:rFonts w:ascii="宋体" w:hAnsi="宋体"/>
                <w:b/>
                <w:bCs/>
                <w:color w:val="000000"/>
                <w:szCs w:val="21"/>
              </w:rPr>
              <w:t>《</w:t>
            </w:r>
            <w:r w:rsidRPr="008B74AA">
              <w:rPr>
                <w:rFonts w:ascii="宋体" w:hAnsi="宋体" w:hint="eastAsia"/>
                <w:b/>
                <w:bCs/>
                <w:color w:val="000000"/>
                <w:szCs w:val="21"/>
              </w:rPr>
              <w:t>中国</w:t>
            </w:r>
            <w:r w:rsidRPr="008B74AA">
              <w:rPr>
                <w:rFonts w:ascii="宋体" w:hAnsi="宋体"/>
                <w:b/>
                <w:bCs/>
                <w:color w:val="000000"/>
                <w:szCs w:val="21"/>
              </w:rPr>
              <w:t>共产党国有企业基层组织工作条例（</w:t>
            </w:r>
            <w:r w:rsidRPr="008B74AA">
              <w:rPr>
                <w:rFonts w:ascii="宋体" w:hAnsi="宋体" w:hint="eastAsia"/>
                <w:b/>
                <w:bCs/>
                <w:color w:val="000000"/>
                <w:szCs w:val="21"/>
              </w:rPr>
              <w:t>试行</w:t>
            </w:r>
            <w:r w:rsidRPr="008B74AA">
              <w:rPr>
                <w:rFonts w:ascii="宋体" w:hAnsi="宋体"/>
                <w:b/>
                <w:bCs/>
                <w:color w:val="000000"/>
                <w:szCs w:val="21"/>
              </w:rPr>
              <w:t>）》</w:t>
            </w:r>
            <w:r w:rsidRPr="008B74AA">
              <w:rPr>
                <w:rFonts w:ascii="宋体" w:hAnsi="宋体" w:hint="eastAsia"/>
                <w:b/>
                <w:bCs/>
                <w:color w:val="000000"/>
                <w:szCs w:val="21"/>
              </w:rPr>
              <w:t>等规定</w:t>
            </w:r>
            <w:r w:rsidRPr="008B74AA">
              <w:rPr>
                <w:rFonts w:ascii="宋体" w:hAnsi="宋体"/>
                <w:b/>
                <w:bCs/>
                <w:color w:val="000000"/>
                <w:szCs w:val="21"/>
              </w:rPr>
              <w:t>，经上级党组织批准</w:t>
            </w:r>
            <w:r w:rsidRPr="008B74AA">
              <w:rPr>
                <w:rFonts w:ascii="宋体" w:hAnsi="宋体" w:hint="eastAsia"/>
                <w:b/>
                <w:bCs/>
                <w:color w:val="000000"/>
                <w:szCs w:val="21"/>
              </w:rPr>
              <w:t>，</w:t>
            </w:r>
            <w:r w:rsidRPr="008B74AA">
              <w:rPr>
                <w:rFonts w:ascii="宋体" w:hAnsi="宋体"/>
                <w:b/>
                <w:bCs/>
                <w:color w:val="000000"/>
                <w:szCs w:val="21"/>
              </w:rPr>
              <w:t>设立中国共产党沧州大化</w:t>
            </w:r>
            <w:r w:rsidRPr="008B74AA">
              <w:rPr>
                <w:rFonts w:ascii="宋体" w:hAnsi="宋体" w:hint="eastAsia"/>
                <w:b/>
                <w:bCs/>
                <w:color w:val="000000"/>
                <w:szCs w:val="21"/>
              </w:rPr>
              <w:t>股份有限</w:t>
            </w:r>
            <w:r w:rsidRPr="008B74AA">
              <w:rPr>
                <w:rFonts w:ascii="宋体" w:hAnsi="宋体" w:hint="eastAsia"/>
                <w:b/>
                <w:bCs/>
                <w:color w:val="000000"/>
                <w:szCs w:val="21"/>
                <w:shd w:val="clear" w:color="auto" w:fill="FFFFFF"/>
              </w:rPr>
              <w:t>公司委员会。同时</w:t>
            </w:r>
            <w:r w:rsidRPr="008B74AA">
              <w:rPr>
                <w:rFonts w:ascii="宋体" w:hAnsi="宋体"/>
                <w:b/>
                <w:bCs/>
                <w:color w:val="000000"/>
                <w:szCs w:val="21"/>
                <w:shd w:val="clear" w:color="auto" w:fill="FFFFFF"/>
              </w:rPr>
              <w:t>，根据有关规定，</w:t>
            </w:r>
            <w:r w:rsidRPr="008B74AA">
              <w:rPr>
                <w:rFonts w:ascii="宋体" w:hAnsi="宋体" w:hint="eastAsia"/>
                <w:b/>
                <w:bCs/>
                <w:color w:val="000000"/>
                <w:szCs w:val="21"/>
                <w:shd w:val="clear" w:color="auto" w:fill="FFFFFF"/>
              </w:rPr>
              <w:t>设立</w:t>
            </w:r>
            <w:r w:rsidRPr="008B74AA">
              <w:rPr>
                <w:rFonts w:ascii="宋体" w:hAnsi="宋体"/>
                <w:b/>
                <w:bCs/>
                <w:color w:val="000000"/>
                <w:szCs w:val="21"/>
                <w:shd w:val="clear" w:color="auto" w:fill="FFFFFF"/>
              </w:rPr>
              <w:t>党的纪律检查委员会</w:t>
            </w:r>
            <w:bookmarkEnd w:id="22"/>
            <w:r w:rsidRPr="008B74AA">
              <w:rPr>
                <w:rFonts w:ascii="宋体" w:hAnsi="宋体"/>
                <w:b/>
                <w:bCs/>
                <w:color w:val="000000"/>
                <w:szCs w:val="21"/>
                <w:shd w:val="clear" w:color="auto" w:fill="FFFFFF"/>
              </w:rPr>
              <w:t>。</w:t>
            </w:r>
          </w:p>
        </w:tc>
      </w:tr>
      <w:tr w:rsidR="00421314" w14:paraId="296611F3"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1D5E866" w14:textId="77777777" w:rsidR="00421314" w:rsidRPr="008B74AA" w:rsidRDefault="00421314" w:rsidP="00421314">
            <w:pPr>
              <w:spacing w:line="400" w:lineRule="exact"/>
              <w:rPr>
                <w:rFonts w:ascii="宋体" w:hAnsi="宋体" w:cs="黑体"/>
                <w:b/>
                <w:bCs/>
                <w:kern w:val="0"/>
                <w:szCs w:val="30"/>
              </w:rPr>
            </w:pPr>
            <w:r w:rsidRPr="008B74AA">
              <w:rPr>
                <w:rFonts w:ascii="宋体" w:hAnsi="宋体" w:cs="黑体" w:hint="eastAsia"/>
                <w:b/>
                <w:bCs/>
                <w:kern w:val="0"/>
                <w:szCs w:val="30"/>
              </w:rPr>
              <w:lastRenderedPageBreak/>
              <w:t>第九十八条</w:t>
            </w:r>
          </w:p>
          <w:p w14:paraId="36418D10" w14:textId="77777777" w:rsidR="00421314" w:rsidRDefault="00421314" w:rsidP="00421314">
            <w:pPr>
              <w:spacing w:line="400" w:lineRule="exact"/>
              <w:ind w:firstLineChars="200" w:firstLine="420"/>
              <w:rPr>
                <w:rFonts w:ascii="宋体" w:hAnsi="宋体"/>
                <w:kern w:val="0"/>
                <w:szCs w:val="30"/>
              </w:rPr>
            </w:pPr>
            <w:r>
              <w:rPr>
                <w:rFonts w:ascii="宋体" w:hAnsi="宋体" w:hint="eastAsia"/>
                <w:kern w:val="0"/>
                <w:szCs w:val="30"/>
              </w:rPr>
              <w:t>公司设立党委，党委设书记1名，其他党委成员若干名。董事长、党委书记原则上由一人担任，设立主抓企业党建工作的专职副书记。符合条件的党委成员可以通过法定程序进入董事会、监事会、经理层，董事会、监事会、经理层成员中符合条件的党员可以依照有关规定和程序进入党委。同时，按规定设立纪委。</w:t>
            </w:r>
          </w:p>
          <w:p w14:paraId="0BCD69F8" w14:textId="77777777" w:rsidR="00421314" w:rsidRDefault="00421314" w:rsidP="00421314">
            <w:pPr>
              <w:spacing w:line="360" w:lineRule="exact"/>
              <w:ind w:firstLine="420"/>
              <w:rPr>
                <w:rFonts w:ascii="宋体" w:hAnsi="宋体"/>
                <w:b/>
                <w:bCs/>
                <w:kern w:val="0"/>
                <w:szCs w:val="30"/>
              </w:rPr>
            </w:pPr>
          </w:p>
        </w:tc>
        <w:tc>
          <w:tcPr>
            <w:tcW w:w="4678" w:type="dxa"/>
            <w:tcBorders>
              <w:top w:val="single" w:sz="4" w:space="0" w:color="auto"/>
              <w:left w:val="single" w:sz="4" w:space="0" w:color="auto"/>
              <w:bottom w:val="single" w:sz="4" w:space="0" w:color="auto"/>
              <w:right w:val="single" w:sz="4" w:space="0" w:color="auto"/>
            </w:tcBorders>
          </w:tcPr>
          <w:p w14:paraId="626709B0" w14:textId="77777777" w:rsidR="00421314" w:rsidRPr="008B74AA" w:rsidRDefault="00421314" w:rsidP="00421314">
            <w:pPr>
              <w:spacing w:line="400" w:lineRule="exact"/>
              <w:rPr>
                <w:rFonts w:ascii="宋体" w:hAnsi="宋体" w:cs="黑体"/>
                <w:b/>
                <w:bCs/>
                <w:kern w:val="0"/>
                <w:szCs w:val="30"/>
              </w:rPr>
            </w:pPr>
            <w:r w:rsidRPr="008B74AA">
              <w:rPr>
                <w:rFonts w:ascii="宋体" w:hAnsi="宋体" w:cs="黑体" w:hint="eastAsia"/>
                <w:b/>
                <w:bCs/>
                <w:kern w:val="0"/>
                <w:szCs w:val="30"/>
              </w:rPr>
              <w:t>第一百〇二条</w:t>
            </w:r>
          </w:p>
          <w:p w14:paraId="25EB806D" w14:textId="77777777" w:rsidR="00421314" w:rsidRDefault="00421314" w:rsidP="00421314">
            <w:pPr>
              <w:widowControl/>
              <w:spacing w:line="360" w:lineRule="exact"/>
              <w:ind w:firstLineChars="200" w:firstLine="422"/>
              <w:rPr>
                <w:b/>
                <w:bCs/>
                <w:color w:val="000000"/>
              </w:rPr>
            </w:pPr>
            <w:bookmarkStart w:id="23" w:name="_Hlk201579101"/>
            <w:bookmarkStart w:id="24" w:name="_Hlk201579020"/>
            <w:bookmarkStart w:id="25" w:name="_Hlk201581075"/>
            <w:r>
              <w:rPr>
                <w:rFonts w:hint="eastAsia"/>
                <w:b/>
                <w:bCs/>
                <w:color w:val="000000"/>
              </w:rPr>
              <w:t>公司党委由党员大会</w:t>
            </w:r>
            <w:r>
              <w:rPr>
                <w:b/>
                <w:bCs/>
                <w:color w:val="000000"/>
              </w:rPr>
              <w:t>或者党员代表大会选举产生，</w:t>
            </w:r>
            <w:r>
              <w:rPr>
                <w:rFonts w:hint="eastAsia"/>
                <w:b/>
                <w:bCs/>
                <w:color w:val="000000"/>
              </w:rPr>
              <w:t>每届任期</w:t>
            </w:r>
            <w:r>
              <w:rPr>
                <w:b/>
                <w:bCs/>
                <w:color w:val="000000"/>
              </w:rPr>
              <w:t>一般为</w:t>
            </w:r>
            <w:r>
              <w:rPr>
                <w:rFonts w:hint="eastAsia"/>
                <w:b/>
                <w:bCs/>
                <w:color w:val="000000"/>
              </w:rPr>
              <w:t>5</w:t>
            </w:r>
            <w:r>
              <w:rPr>
                <w:rFonts w:hint="eastAsia"/>
                <w:b/>
                <w:bCs/>
                <w:color w:val="000000"/>
              </w:rPr>
              <w:t>年</w:t>
            </w:r>
            <w:r>
              <w:rPr>
                <w:b/>
                <w:bCs/>
                <w:color w:val="000000"/>
              </w:rPr>
              <w:t>。任期届满</w:t>
            </w:r>
            <w:r>
              <w:rPr>
                <w:rFonts w:hint="eastAsia"/>
                <w:b/>
                <w:bCs/>
                <w:color w:val="000000"/>
              </w:rPr>
              <w:t>应当</w:t>
            </w:r>
            <w:r>
              <w:rPr>
                <w:b/>
                <w:bCs/>
                <w:color w:val="000000"/>
              </w:rPr>
              <w:t>按期进行</w:t>
            </w:r>
            <w:r>
              <w:rPr>
                <w:rFonts w:hint="eastAsia"/>
                <w:b/>
                <w:bCs/>
                <w:color w:val="000000"/>
              </w:rPr>
              <w:t>换届</w:t>
            </w:r>
            <w:r>
              <w:rPr>
                <w:b/>
                <w:bCs/>
                <w:color w:val="000000"/>
              </w:rPr>
              <w:t>选举。</w:t>
            </w:r>
            <w:r>
              <w:rPr>
                <w:rFonts w:hint="eastAsia"/>
                <w:b/>
                <w:bCs/>
                <w:color w:val="000000"/>
              </w:rPr>
              <w:t>党的纪律检查委员会每届任期和党委相同。</w:t>
            </w:r>
            <w:r>
              <w:rPr>
                <w:b/>
                <w:bCs/>
                <w:color w:val="000000"/>
              </w:rPr>
              <w:t>党组</w:t>
            </w:r>
            <w:r>
              <w:rPr>
                <w:rFonts w:hint="eastAsia"/>
                <w:b/>
                <w:bCs/>
                <w:color w:val="000000"/>
              </w:rPr>
              <w:t>成员的任免由批准设立党委的党组织决定。</w:t>
            </w:r>
          </w:p>
          <w:p w14:paraId="56AAA71E" w14:textId="77777777" w:rsidR="00421314" w:rsidRDefault="00421314" w:rsidP="00421314">
            <w:pPr>
              <w:widowControl/>
              <w:spacing w:line="360" w:lineRule="exact"/>
              <w:ind w:firstLineChars="200" w:firstLine="422"/>
              <w:rPr>
                <w:b/>
                <w:bCs/>
                <w:color w:val="000000"/>
              </w:rPr>
            </w:pPr>
            <w:r>
              <w:rPr>
                <w:rFonts w:hint="eastAsia"/>
                <w:b/>
                <w:bCs/>
                <w:color w:val="000000"/>
              </w:rPr>
              <w:t>公司</w:t>
            </w:r>
            <w:r>
              <w:rPr>
                <w:b/>
                <w:bCs/>
                <w:color w:val="000000"/>
              </w:rPr>
              <w:t>党委成员</w:t>
            </w:r>
            <w:r>
              <w:rPr>
                <w:rFonts w:hint="eastAsia"/>
                <w:b/>
                <w:bCs/>
                <w:color w:val="000000"/>
              </w:rPr>
              <w:t>为</w:t>
            </w:r>
            <w:r>
              <w:rPr>
                <w:rFonts w:hint="eastAsia"/>
                <w:b/>
                <w:bCs/>
                <w:color w:val="000000"/>
              </w:rPr>
              <w:t>5</w:t>
            </w:r>
            <w:r>
              <w:rPr>
                <w:b/>
                <w:bCs/>
                <w:color w:val="000000"/>
              </w:rPr>
              <w:t>-7</w:t>
            </w:r>
            <w:r>
              <w:rPr>
                <w:rFonts w:hint="eastAsia"/>
                <w:b/>
                <w:bCs/>
                <w:color w:val="000000"/>
              </w:rPr>
              <w:t>人</w:t>
            </w:r>
            <w:r>
              <w:rPr>
                <w:b/>
                <w:bCs/>
                <w:color w:val="000000"/>
              </w:rPr>
              <w:t>，其中书记</w:t>
            </w:r>
            <w:r>
              <w:rPr>
                <w:rFonts w:hint="eastAsia"/>
                <w:b/>
                <w:bCs/>
                <w:color w:val="000000"/>
              </w:rPr>
              <w:t>1</w:t>
            </w:r>
            <w:r>
              <w:rPr>
                <w:rFonts w:hint="eastAsia"/>
                <w:b/>
                <w:bCs/>
                <w:color w:val="000000"/>
              </w:rPr>
              <w:t>人</w:t>
            </w:r>
            <w:r>
              <w:rPr>
                <w:b/>
                <w:bCs/>
                <w:color w:val="000000"/>
              </w:rPr>
              <w:t>、</w:t>
            </w:r>
            <w:r>
              <w:rPr>
                <w:rFonts w:hint="eastAsia"/>
                <w:b/>
                <w:bCs/>
                <w:color w:val="000000"/>
              </w:rPr>
              <w:t>副书记</w:t>
            </w:r>
            <w:r>
              <w:rPr>
                <w:rFonts w:hint="eastAsia"/>
                <w:b/>
                <w:bCs/>
                <w:color w:val="000000"/>
              </w:rPr>
              <w:t>1</w:t>
            </w:r>
            <w:r>
              <w:rPr>
                <w:rFonts w:hint="eastAsia"/>
                <w:b/>
                <w:bCs/>
                <w:color w:val="000000"/>
              </w:rPr>
              <w:t>至</w:t>
            </w:r>
            <w:r>
              <w:rPr>
                <w:rFonts w:hint="eastAsia"/>
                <w:b/>
                <w:bCs/>
                <w:color w:val="000000"/>
              </w:rPr>
              <w:t>2</w:t>
            </w:r>
            <w:r>
              <w:rPr>
                <w:rFonts w:hint="eastAsia"/>
                <w:b/>
                <w:bCs/>
                <w:color w:val="000000"/>
              </w:rPr>
              <w:t>人</w:t>
            </w:r>
            <w:r>
              <w:rPr>
                <w:b/>
                <w:bCs/>
                <w:color w:val="000000"/>
              </w:rPr>
              <w:t>、纪委书记</w:t>
            </w:r>
            <w:r>
              <w:rPr>
                <w:rFonts w:hint="eastAsia"/>
                <w:b/>
                <w:bCs/>
                <w:color w:val="000000"/>
              </w:rPr>
              <w:t>1</w:t>
            </w:r>
            <w:r>
              <w:rPr>
                <w:rFonts w:hint="eastAsia"/>
                <w:b/>
                <w:bCs/>
                <w:color w:val="000000"/>
              </w:rPr>
              <w:t>人</w:t>
            </w:r>
            <w:bookmarkEnd w:id="23"/>
            <w:r>
              <w:rPr>
                <w:b/>
                <w:bCs/>
                <w:color w:val="000000"/>
              </w:rPr>
              <w:t>。</w:t>
            </w:r>
          </w:p>
          <w:p w14:paraId="6BDA1BB6" w14:textId="77777777" w:rsidR="00421314" w:rsidRDefault="00421314" w:rsidP="00421314">
            <w:pPr>
              <w:widowControl/>
              <w:spacing w:line="360" w:lineRule="exact"/>
              <w:ind w:firstLineChars="200" w:firstLine="422"/>
              <w:rPr>
                <w:rStyle w:val="spansect2Title"/>
                <w:rFonts w:cs="宋体"/>
                <w:szCs w:val="21"/>
              </w:rPr>
            </w:pPr>
            <w:bookmarkStart w:id="26" w:name="_Hlk201579124"/>
            <w:r>
              <w:rPr>
                <w:rFonts w:hint="eastAsia"/>
                <w:b/>
                <w:bCs/>
                <w:color w:val="000000"/>
              </w:rPr>
              <w:t>公司党委</w:t>
            </w:r>
            <w:r>
              <w:rPr>
                <w:b/>
                <w:bCs/>
                <w:color w:val="000000"/>
              </w:rPr>
              <w:t>设立办公室、</w:t>
            </w:r>
            <w:r>
              <w:rPr>
                <w:rFonts w:hint="eastAsia"/>
                <w:b/>
                <w:bCs/>
                <w:color w:val="000000"/>
              </w:rPr>
              <w:t>党委</w:t>
            </w:r>
            <w:r>
              <w:rPr>
                <w:b/>
                <w:bCs/>
                <w:color w:val="000000"/>
              </w:rPr>
              <w:t>组织部、</w:t>
            </w:r>
            <w:r>
              <w:rPr>
                <w:rFonts w:hint="eastAsia"/>
                <w:b/>
                <w:bCs/>
                <w:color w:val="000000"/>
              </w:rPr>
              <w:t>党群</w:t>
            </w:r>
            <w:r>
              <w:rPr>
                <w:b/>
                <w:bCs/>
                <w:color w:val="000000"/>
              </w:rPr>
              <w:t>工作部等工作机构。</w:t>
            </w:r>
            <w:r>
              <w:rPr>
                <w:rFonts w:hint="eastAsia"/>
                <w:b/>
                <w:bCs/>
                <w:color w:val="000000"/>
              </w:rPr>
              <w:t>党务工作人员</w:t>
            </w:r>
            <w:r>
              <w:rPr>
                <w:b/>
                <w:bCs/>
                <w:color w:val="000000"/>
              </w:rPr>
              <w:t>按照不少于同级部门平均编制的原则进行配备</w:t>
            </w:r>
            <w:bookmarkEnd w:id="24"/>
            <w:bookmarkEnd w:id="26"/>
            <w:r>
              <w:rPr>
                <w:b/>
                <w:bCs/>
                <w:color w:val="000000"/>
              </w:rPr>
              <w:t>。</w:t>
            </w:r>
            <w:bookmarkEnd w:id="25"/>
          </w:p>
        </w:tc>
      </w:tr>
      <w:tr w:rsidR="00421314" w14:paraId="133577C3"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BCB626E" w14:textId="77777777" w:rsidR="00421314" w:rsidRPr="008B74AA" w:rsidRDefault="00421314" w:rsidP="00421314">
            <w:pPr>
              <w:spacing w:line="400" w:lineRule="exact"/>
              <w:rPr>
                <w:rFonts w:ascii="宋体" w:hAnsi="宋体" w:cs="黑体"/>
                <w:b/>
                <w:bCs/>
                <w:color w:val="000000"/>
                <w:kern w:val="0"/>
                <w:szCs w:val="30"/>
              </w:rPr>
            </w:pPr>
            <w:bookmarkStart w:id="27" w:name="_Hlk201581130"/>
            <w:r w:rsidRPr="008B74AA">
              <w:rPr>
                <w:rFonts w:ascii="宋体" w:hAnsi="宋体" w:cs="黑体" w:hint="eastAsia"/>
                <w:b/>
                <w:bCs/>
                <w:color w:val="000000"/>
                <w:kern w:val="0"/>
                <w:szCs w:val="30"/>
              </w:rPr>
              <w:t>第九十九条</w:t>
            </w:r>
          </w:p>
          <w:p w14:paraId="548BF6EB" w14:textId="77777777" w:rsidR="00421314" w:rsidRDefault="00421314" w:rsidP="00421314">
            <w:pPr>
              <w:spacing w:line="400" w:lineRule="exact"/>
              <w:ind w:firstLineChars="200" w:firstLine="420"/>
              <w:rPr>
                <w:rFonts w:ascii="宋体" w:hAnsi="宋体"/>
                <w:color w:val="000000"/>
                <w:kern w:val="0"/>
                <w:szCs w:val="30"/>
              </w:rPr>
            </w:pPr>
            <w:r>
              <w:rPr>
                <w:rFonts w:ascii="宋体" w:hAnsi="宋体" w:hint="eastAsia"/>
                <w:color w:val="000000"/>
                <w:kern w:val="0"/>
                <w:szCs w:val="30"/>
              </w:rPr>
              <w:t>公司党委根据《中国共产党章程》等党内法规履行职责。</w:t>
            </w:r>
          </w:p>
          <w:p w14:paraId="188C70DC" w14:textId="77777777" w:rsidR="00421314" w:rsidRDefault="00421314" w:rsidP="00421314">
            <w:pPr>
              <w:spacing w:line="400" w:lineRule="exact"/>
              <w:ind w:firstLineChars="200" w:firstLine="420"/>
              <w:rPr>
                <w:rFonts w:ascii="宋体" w:hAnsi="宋体"/>
                <w:color w:val="000000"/>
                <w:kern w:val="0"/>
                <w:szCs w:val="30"/>
              </w:rPr>
            </w:pPr>
            <w:r>
              <w:rPr>
                <w:rFonts w:ascii="宋体" w:hAnsi="宋体" w:hint="eastAsia"/>
                <w:color w:val="000000"/>
                <w:kern w:val="0"/>
                <w:szCs w:val="30"/>
              </w:rPr>
              <w:t>（一）保证监督党和国家方针政策在公司的贯彻执行，落实党中央、国务院重大战略决策，上级党组织有关重要工作部署。</w:t>
            </w:r>
          </w:p>
          <w:p w14:paraId="5ED27971" w14:textId="77777777" w:rsidR="00421314" w:rsidRDefault="00421314" w:rsidP="00421314">
            <w:pPr>
              <w:spacing w:line="400" w:lineRule="exact"/>
              <w:ind w:firstLineChars="200" w:firstLine="420"/>
              <w:rPr>
                <w:rFonts w:ascii="宋体" w:hAnsi="宋体"/>
                <w:color w:val="000000"/>
                <w:kern w:val="0"/>
                <w:szCs w:val="30"/>
              </w:rPr>
            </w:pPr>
            <w:r>
              <w:rPr>
                <w:rFonts w:ascii="宋体" w:hAnsi="宋体" w:hint="eastAsia"/>
                <w:color w:val="000000"/>
                <w:kern w:val="0"/>
                <w:szCs w:val="30"/>
              </w:rPr>
              <w:t>（二）坚持党管干部原则与董事会依法选择经营管理者以及经营管理者依法行使用人权相结合。党委对董事会或总经理提名的人选进行酝酿并提出意见建议，或者向董事会、总经理推荐提名人选；会同董事会对拟任人选进行考察，集体研究提出意见建议。</w:t>
            </w:r>
          </w:p>
          <w:p w14:paraId="4B89D5DE" w14:textId="77777777" w:rsidR="00421314" w:rsidRDefault="00421314" w:rsidP="00421314">
            <w:pPr>
              <w:spacing w:line="400" w:lineRule="exact"/>
              <w:ind w:firstLineChars="200" w:firstLine="420"/>
              <w:rPr>
                <w:rFonts w:ascii="宋体" w:hAnsi="宋体"/>
                <w:color w:val="000000"/>
                <w:kern w:val="0"/>
                <w:szCs w:val="30"/>
              </w:rPr>
            </w:pPr>
            <w:r>
              <w:rPr>
                <w:rFonts w:ascii="宋体" w:hAnsi="宋体" w:hint="eastAsia"/>
                <w:color w:val="000000"/>
                <w:kern w:val="0"/>
                <w:szCs w:val="30"/>
              </w:rPr>
              <w:t>（三）研究讨论公司改革发展稳定、重大经营管理事项和涉及职工切身利益的重大问题，并提出意见建议。</w:t>
            </w:r>
          </w:p>
          <w:p w14:paraId="01DE7C1F" w14:textId="77777777" w:rsidR="00421314" w:rsidRDefault="00421314" w:rsidP="00421314">
            <w:pPr>
              <w:spacing w:line="400" w:lineRule="exact"/>
              <w:ind w:firstLineChars="200" w:firstLine="420"/>
              <w:rPr>
                <w:rFonts w:ascii="宋体" w:hAnsi="宋体"/>
                <w:color w:val="000000"/>
                <w:kern w:val="0"/>
                <w:szCs w:val="30"/>
              </w:rPr>
            </w:pPr>
            <w:r>
              <w:rPr>
                <w:rFonts w:ascii="宋体" w:hAnsi="宋体" w:hint="eastAsia"/>
                <w:color w:val="000000"/>
                <w:kern w:val="0"/>
                <w:szCs w:val="30"/>
              </w:rPr>
              <w:t>（四）承担全面从严治党主体责任。领导公司思想政治工作、统战工作、精神文明建设、企业文化建设和工会、共青团等群团工作。领导党风廉政建设，支持纪委切实履行监督责任。</w:t>
            </w:r>
          </w:p>
          <w:p w14:paraId="4F4C55E7" w14:textId="77777777" w:rsidR="00421314" w:rsidRDefault="00421314" w:rsidP="00421314">
            <w:pPr>
              <w:spacing w:line="360" w:lineRule="exact"/>
              <w:ind w:firstLine="420"/>
              <w:rPr>
                <w:rStyle w:val="spansect2Title"/>
                <w:rFonts w:cs="宋体"/>
                <w:szCs w:val="21"/>
              </w:rPr>
            </w:pPr>
          </w:p>
        </w:tc>
        <w:tc>
          <w:tcPr>
            <w:tcW w:w="4678" w:type="dxa"/>
            <w:tcBorders>
              <w:top w:val="single" w:sz="4" w:space="0" w:color="auto"/>
              <w:left w:val="single" w:sz="4" w:space="0" w:color="auto"/>
              <w:bottom w:val="single" w:sz="4" w:space="0" w:color="auto"/>
              <w:right w:val="single" w:sz="4" w:space="0" w:color="auto"/>
            </w:tcBorders>
          </w:tcPr>
          <w:p w14:paraId="3E8851F1" w14:textId="77777777" w:rsidR="00421314" w:rsidRPr="008B74AA" w:rsidRDefault="00421314" w:rsidP="00421314">
            <w:pPr>
              <w:spacing w:line="400" w:lineRule="exact"/>
              <w:rPr>
                <w:rFonts w:ascii="宋体" w:hAnsi="宋体" w:cs="黑体"/>
                <w:b/>
                <w:bCs/>
                <w:color w:val="000000"/>
                <w:kern w:val="0"/>
                <w:szCs w:val="30"/>
              </w:rPr>
            </w:pPr>
            <w:r w:rsidRPr="008B74AA">
              <w:rPr>
                <w:rFonts w:ascii="宋体" w:hAnsi="宋体" w:cs="黑体" w:hint="eastAsia"/>
                <w:b/>
                <w:bCs/>
                <w:color w:val="000000"/>
                <w:kern w:val="0"/>
                <w:szCs w:val="30"/>
              </w:rPr>
              <w:t>第一百〇三条</w:t>
            </w:r>
          </w:p>
          <w:p w14:paraId="0EBC5EEC"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公司党委发挥领导作用</w:t>
            </w:r>
            <w:r>
              <w:rPr>
                <w:rFonts w:cs="宋体"/>
                <w:b/>
                <w:bCs/>
                <w:color w:val="000000"/>
                <w:szCs w:val="21"/>
              </w:rPr>
              <w:t>，</w:t>
            </w:r>
            <w:r>
              <w:rPr>
                <w:rFonts w:cs="宋体" w:hint="eastAsia"/>
                <w:b/>
                <w:bCs/>
                <w:color w:val="000000"/>
                <w:szCs w:val="21"/>
              </w:rPr>
              <w:t>把方向</w:t>
            </w:r>
            <w:r>
              <w:rPr>
                <w:rFonts w:cs="宋体"/>
                <w:b/>
                <w:bCs/>
                <w:color w:val="000000"/>
                <w:szCs w:val="21"/>
              </w:rPr>
              <w:t>、管大局、</w:t>
            </w:r>
            <w:r>
              <w:rPr>
                <w:rFonts w:cs="宋体" w:hint="eastAsia"/>
                <w:b/>
                <w:bCs/>
                <w:color w:val="000000"/>
                <w:szCs w:val="21"/>
              </w:rPr>
              <w:t>保</w:t>
            </w:r>
            <w:r>
              <w:rPr>
                <w:rFonts w:cs="宋体"/>
                <w:b/>
                <w:bCs/>
                <w:color w:val="000000"/>
                <w:szCs w:val="21"/>
              </w:rPr>
              <w:t>落实</w:t>
            </w:r>
            <w:r>
              <w:rPr>
                <w:rFonts w:cs="宋体" w:hint="eastAsia"/>
                <w:b/>
                <w:bCs/>
                <w:color w:val="000000"/>
                <w:szCs w:val="21"/>
              </w:rPr>
              <w:t>，</w:t>
            </w:r>
            <w:r>
              <w:rPr>
                <w:rFonts w:cs="宋体"/>
                <w:b/>
                <w:bCs/>
                <w:color w:val="000000"/>
                <w:szCs w:val="21"/>
              </w:rPr>
              <w:t>依照规定讨论和决定</w:t>
            </w:r>
            <w:r>
              <w:rPr>
                <w:rFonts w:cs="宋体" w:hint="eastAsia"/>
                <w:b/>
                <w:bCs/>
                <w:color w:val="000000"/>
                <w:szCs w:val="21"/>
              </w:rPr>
              <w:t>公司</w:t>
            </w:r>
            <w:r>
              <w:rPr>
                <w:rFonts w:cs="宋体"/>
                <w:b/>
                <w:bCs/>
                <w:color w:val="000000"/>
                <w:szCs w:val="21"/>
              </w:rPr>
              <w:t>重大事项。</w:t>
            </w:r>
            <w:r>
              <w:rPr>
                <w:rFonts w:cs="宋体" w:hint="eastAsia"/>
                <w:b/>
                <w:bCs/>
                <w:color w:val="000000"/>
                <w:szCs w:val="21"/>
              </w:rPr>
              <w:t>主要职责</w:t>
            </w:r>
            <w:r>
              <w:rPr>
                <w:rFonts w:cs="宋体"/>
                <w:b/>
                <w:bCs/>
                <w:color w:val="000000"/>
                <w:szCs w:val="21"/>
              </w:rPr>
              <w:t>是：</w:t>
            </w:r>
          </w:p>
          <w:p w14:paraId="6B924B70"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（一）</w:t>
            </w:r>
            <w:r>
              <w:rPr>
                <w:rFonts w:cs="宋体"/>
                <w:b/>
                <w:bCs/>
                <w:color w:val="000000"/>
                <w:szCs w:val="21"/>
              </w:rPr>
              <w:t>加强公司党的</w:t>
            </w:r>
            <w:r>
              <w:rPr>
                <w:rFonts w:cs="宋体" w:hint="eastAsia"/>
                <w:b/>
                <w:bCs/>
                <w:color w:val="000000"/>
                <w:szCs w:val="21"/>
              </w:rPr>
              <w:t>政治建设</w:t>
            </w:r>
            <w:r>
              <w:rPr>
                <w:rFonts w:cs="宋体"/>
                <w:b/>
                <w:bCs/>
                <w:color w:val="000000"/>
                <w:szCs w:val="21"/>
              </w:rPr>
              <w:t>，坚持和落实中国特色社会主义</w:t>
            </w:r>
            <w:r>
              <w:rPr>
                <w:rFonts w:cs="宋体" w:hint="eastAsia"/>
                <w:b/>
                <w:bCs/>
                <w:color w:val="000000"/>
                <w:szCs w:val="21"/>
              </w:rPr>
              <w:t>根本制度</w:t>
            </w:r>
            <w:r>
              <w:rPr>
                <w:rFonts w:cs="宋体"/>
                <w:b/>
                <w:bCs/>
                <w:color w:val="000000"/>
                <w:szCs w:val="21"/>
              </w:rPr>
              <w:t>、基本制度、重要制度，教育引导全体党员始终</w:t>
            </w:r>
            <w:r>
              <w:rPr>
                <w:rFonts w:cs="宋体" w:hint="eastAsia"/>
                <w:b/>
                <w:bCs/>
                <w:color w:val="000000"/>
                <w:szCs w:val="21"/>
              </w:rPr>
              <w:t>在</w:t>
            </w:r>
            <w:r>
              <w:rPr>
                <w:rFonts w:cs="宋体"/>
                <w:b/>
                <w:bCs/>
                <w:color w:val="000000"/>
                <w:szCs w:val="21"/>
              </w:rPr>
              <w:t>政治立场、政治方向、政治原则、政治道路上同</w:t>
            </w:r>
            <w:r>
              <w:rPr>
                <w:rFonts w:cs="宋体" w:hint="eastAsia"/>
                <w:b/>
                <w:bCs/>
                <w:color w:val="000000"/>
                <w:szCs w:val="21"/>
              </w:rPr>
              <w:t>以</w:t>
            </w:r>
            <w:r>
              <w:rPr>
                <w:rFonts w:cs="宋体"/>
                <w:b/>
                <w:bCs/>
                <w:color w:val="000000"/>
                <w:szCs w:val="21"/>
              </w:rPr>
              <w:t>习近平</w:t>
            </w:r>
            <w:r>
              <w:rPr>
                <w:rFonts w:cs="宋体" w:hint="eastAsia"/>
                <w:b/>
                <w:bCs/>
                <w:color w:val="000000"/>
                <w:szCs w:val="21"/>
              </w:rPr>
              <w:t>同志</w:t>
            </w:r>
            <w:r>
              <w:rPr>
                <w:rFonts w:cs="宋体"/>
                <w:b/>
                <w:bCs/>
                <w:color w:val="000000"/>
                <w:szCs w:val="21"/>
              </w:rPr>
              <w:t>为核心的党中央保持高度一致</w:t>
            </w:r>
            <w:r>
              <w:rPr>
                <w:rFonts w:cs="宋体" w:hint="eastAsia"/>
                <w:b/>
                <w:bCs/>
                <w:color w:val="000000"/>
                <w:szCs w:val="21"/>
              </w:rPr>
              <w:t>；</w:t>
            </w:r>
          </w:p>
          <w:p w14:paraId="6665015E"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（二）</w:t>
            </w:r>
            <w:r>
              <w:rPr>
                <w:rFonts w:cs="宋体"/>
                <w:b/>
                <w:bCs/>
                <w:color w:val="000000"/>
                <w:szCs w:val="21"/>
              </w:rPr>
              <w:t>深入学习和贯彻</w:t>
            </w:r>
            <w:r>
              <w:rPr>
                <w:rFonts w:cs="宋体" w:hint="eastAsia"/>
                <w:b/>
                <w:bCs/>
                <w:color w:val="000000"/>
                <w:szCs w:val="21"/>
              </w:rPr>
              <w:t>习近平</w:t>
            </w:r>
            <w:r>
              <w:rPr>
                <w:rFonts w:cs="宋体"/>
                <w:b/>
                <w:bCs/>
                <w:color w:val="000000"/>
                <w:szCs w:val="21"/>
              </w:rPr>
              <w:t>新时代中国特色社会主义思想，学习</w:t>
            </w:r>
            <w:r>
              <w:rPr>
                <w:rFonts w:cs="宋体" w:hint="eastAsia"/>
                <w:b/>
                <w:bCs/>
                <w:color w:val="000000"/>
                <w:szCs w:val="21"/>
              </w:rPr>
              <w:t>宣传党的理论</w:t>
            </w:r>
            <w:r>
              <w:rPr>
                <w:rFonts w:cs="宋体"/>
                <w:b/>
                <w:bCs/>
                <w:color w:val="000000"/>
                <w:szCs w:val="21"/>
              </w:rPr>
              <w:t>，贯彻执行党的路线方针政策</w:t>
            </w:r>
            <w:r>
              <w:rPr>
                <w:rFonts w:cs="宋体" w:hint="eastAsia"/>
                <w:b/>
                <w:bCs/>
                <w:color w:val="000000"/>
                <w:szCs w:val="21"/>
              </w:rPr>
              <w:t>，</w:t>
            </w:r>
            <w:r>
              <w:rPr>
                <w:rFonts w:cs="宋体"/>
                <w:b/>
                <w:bCs/>
                <w:color w:val="000000"/>
                <w:szCs w:val="21"/>
              </w:rPr>
              <w:t>监督、保证党</w:t>
            </w:r>
            <w:r>
              <w:rPr>
                <w:rFonts w:cs="宋体" w:hint="eastAsia"/>
                <w:b/>
                <w:bCs/>
                <w:color w:val="000000"/>
                <w:szCs w:val="21"/>
              </w:rPr>
              <w:t>中央</w:t>
            </w:r>
            <w:r>
              <w:rPr>
                <w:rFonts w:cs="宋体"/>
                <w:b/>
                <w:bCs/>
                <w:color w:val="000000"/>
                <w:szCs w:val="21"/>
              </w:rPr>
              <w:t>重大决策部署和上级党组织决议在本公司贯彻落实；</w:t>
            </w:r>
          </w:p>
          <w:p w14:paraId="4BF272C0"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（三）研究讨论公司改革发展稳定、重大经营管理事项和涉及职工切身利益的重大问题，并提出意见建议</w:t>
            </w:r>
            <w:r>
              <w:rPr>
                <w:rFonts w:cs="宋体"/>
                <w:b/>
                <w:bCs/>
                <w:color w:val="000000"/>
                <w:szCs w:val="21"/>
              </w:rPr>
              <w:t>，支持</w:t>
            </w:r>
            <w:r>
              <w:rPr>
                <w:rFonts w:cs="宋体" w:hint="eastAsia"/>
                <w:b/>
                <w:bCs/>
                <w:color w:val="000000"/>
                <w:szCs w:val="21"/>
              </w:rPr>
              <w:t>股东会、</w:t>
            </w:r>
            <w:r>
              <w:rPr>
                <w:rFonts w:cs="宋体"/>
                <w:b/>
                <w:bCs/>
                <w:color w:val="000000"/>
                <w:szCs w:val="21"/>
              </w:rPr>
              <w:t>董事会和经理层</w:t>
            </w:r>
            <w:r>
              <w:rPr>
                <w:rFonts w:cs="宋体" w:hint="eastAsia"/>
                <w:b/>
                <w:bCs/>
                <w:color w:val="000000"/>
                <w:szCs w:val="21"/>
              </w:rPr>
              <w:t>依法</w:t>
            </w:r>
            <w:r>
              <w:rPr>
                <w:rFonts w:cs="宋体"/>
                <w:b/>
                <w:bCs/>
                <w:color w:val="000000"/>
                <w:szCs w:val="21"/>
              </w:rPr>
              <w:t>行使职权；</w:t>
            </w:r>
          </w:p>
          <w:p w14:paraId="2F291667"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（四）</w:t>
            </w:r>
            <w:r>
              <w:rPr>
                <w:rFonts w:cs="宋体"/>
                <w:b/>
                <w:bCs/>
                <w:color w:val="000000"/>
                <w:szCs w:val="21"/>
              </w:rPr>
              <w:t>加强对公司</w:t>
            </w:r>
            <w:r>
              <w:rPr>
                <w:rFonts w:cs="宋体" w:hint="eastAsia"/>
                <w:b/>
                <w:bCs/>
                <w:color w:val="000000"/>
                <w:szCs w:val="21"/>
              </w:rPr>
              <w:t>选人用人</w:t>
            </w:r>
            <w:r>
              <w:rPr>
                <w:rFonts w:cs="宋体"/>
                <w:b/>
                <w:bCs/>
                <w:color w:val="000000"/>
                <w:szCs w:val="21"/>
              </w:rPr>
              <w:t>的领导和把关，抓好公司领导班子</w:t>
            </w:r>
            <w:r>
              <w:rPr>
                <w:rFonts w:cs="宋体" w:hint="eastAsia"/>
                <w:b/>
                <w:bCs/>
                <w:color w:val="000000"/>
                <w:szCs w:val="21"/>
              </w:rPr>
              <w:t>建设</w:t>
            </w:r>
            <w:r>
              <w:rPr>
                <w:rFonts w:cs="宋体"/>
                <w:b/>
                <w:bCs/>
                <w:color w:val="000000"/>
                <w:szCs w:val="21"/>
              </w:rPr>
              <w:t>和干部队伍、人才</w:t>
            </w:r>
            <w:r>
              <w:rPr>
                <w:rFonts w:cs="宋体" w:hint="eastAsia"/>
                <w:b/>
                <w:bCs/>
                <w:color w:val="000000"/>
                <w:szCs w:val="21"/>
              </w:rPr>
              <w:t>队伍建设。坚持党管干部原则与董事会依法选择经营管理者以及经营管理者依法行使用人权相结合。党委对董事会或总经理提名的人选进行酝酿并提出意见建议，或者向董事会、总经理推荐提名人选；会同董事会对拟任人选进行考察，集体研究提出意见建议；</w:t>
            </w:r>
          </w:p>
          <w:p w14:paraId="564D4169"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（五）履行公司</w:t>
            </w:r>
            <w:r>
              <w:rPr>
                <w:rFonts w:cs="宋体"/>
                <w:b/>
                <w:bCs/>
                <w:color w:val="000000"/>
                <w:szCs w:val="21"/>
              </w:rPr>
              <w:t>党风</w:t>
            </w:r>
            <w:r>
              <w:rPr>
                <w:rFonts w:cs="宋体" w:hint="eastAsia"/>
                <w:b/>
                <w:bCs/>
                <w:color w:val="000000"/>
                <w:szCs w:val="21"/>
              </w:rPr>
              <w:t>廉政</w:t>
            </w:r>
            <w:r>
              <w:rPr>
                <w:rFonts w:cs="宋体"/>
                <w:b/>
                <w:bCs/>
                <w:color w:val="000000"/>
                <w:szCs w:val="21"/>
              </w:rPr>
              <w:t>建设主体责任，领导、支持</w:t>
            </w:r>
            <w:r>
              <w:rPr>
                <w:rFonts w:cs="宋体" w:hint="eastAsia"/>
                <w:b/>
                <w:bCs/>
                <w:color w:val="000000"/>
                <w:szCs w:val="21"/>
              </w:rPr>
              <w:t>公司</w:t>
            </w:r>
            <w:r>
              <w:rPr>
                <w:rFonts w:cs="宋体"/>
                <w:b/>
                <w:bCs/>
                <w:color w:val="000000"/>
                <w:szCs w:val="21"/>
              </w:rPr>
              <w:t>纪委</w:t>
            </w:r>
            <w:r>
              <w:rPr>
                <w:rFonts w:cs="宋体" w:hint="eastAsia"/>
                <w:b/>
                <w:bCs/>
                <w:color w:val="000000"/>
                <w:szCs w:val="21"/>
              </w:rPr>
              <w:t>履行监督执纪问责</w:t>
            </w:r>
            <w:r>
              <w:rPr>
                <w:rFonts w:cs="宋体"/>
                <w:b/>
                <w:bCs/>
                <w:color w:val="000000"/>
                <w:szCs w:val="21"/>
              </w:rPr>
              <w:t>职责，严明</w:t>
            </w:r>
            <w:r>
              <w:rPr>
                <w:rFonts w:cs="宋体"/>
                <w:b/>
                <w:bCs/>
                <w:color w:val="000000"/>
                <w:szCs w:val="21"/>
              </w:rPr>
              <w:lastRenderedPageBreak/>
              <w:t>政治纪律和政治规矩，推动全面从严</w:t>
            </w:r>
            <w:r>
              <w:rPr>
                <w:rFonts w:cs="宋体" w:hint="eastAsia"/>
                <w:b/>
                <w:bCs/>
                <w:color w:val="000000"/>
                <w:szCs w:val="21"/>
              </w:rPr>
              <w:t>治党向</w:t>
            </w:r>
            <w:r>
              <w:rPr>
                <w:rFonts w:cs="宋体"/>
                <w:b/>
                <w:bCs/>
                <w:color w:val="000000"/>
                <w:szCs w:val="21"/>
              </w:rPr>
              <w:t>基层延伸；</w:t>
            </w:r>
          </w:p>
          <w:p w14:paraId="6CD34ABC"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（六）</w:t>
            </w:r>
            <w:r>
              <w:rPr>
                <w:rFonts w:cs="宋体"/>
                <w:b/>
                <w:bCs/>
                <w:color w:val="000000"/>
                <w:szCs w:val="21"/>
              </w:rPr>
              <w:t>加强基层党组织建设和党员队伍建设，团结带领职工</w:t>
            </w:r>
            <w:r>
              <w:rPr>
                <w:rFonts w:cs="宋体" w:hint="eastAsia"/>
                <w:b/>
                <w:bCs/>
                <w:color w:val="000000"/>
                <w:szCs w:val="21"/>
              </w:rPr>
              <w:t>群众</w:t>
            </w:r>
            <w:r>
              <w:rPr>
                <w:rFonts w:cs="宋体"/>
                <w:b/>
                <w:bCs/>
                <w:color w:val="000000"/>
                <w:szCs w:val="21"/>
              </w:rPr>
              <w:t>积极投身公司改革发展；</w:t>
            </w:r>
          </w:p>
          <w:p w14:paraId="00E6F63A"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（七）</w:t>
            </w:r>
            <w:r>
              <w:rPr>
                <w:rFonts w:cs="宋体"/>
                <w:b/>
                <w:bCs/>
                <w:color w:val="000000"/>
                <w:szCs w:val="21"/>
              </w:rPr>
              <w:t>领导公司</w:t>
            </w:r>
            <w:r>
              <w:rPr>
                <w:rFonts w:cs="宋体" w:hint="eastAsia"/>
                <w:b/>
                <w:bCs/>
                <w:color w:val="000000"/>
                <w:szCs w:val="21"/>
              </w:rPr>
              <w:t>思想政治</w:t>
            </w:r>
            <w:r>
              <w:rPr>
                <w:rFonts w:cs="宋体"/>
                <w:b/>
                <w:bCs/>
                <w:color w:val="000000"/>
                <w:szCs w:val="21"/>
              </w:rPr>
              <w:t>工作、精神文明建设、统一战线工作，领导</w:t>
            </w:r>
            <w:r>
              <w:rPr>
                <w:rFonts w:cs="宋体" w:hint="eastAsia"/>
                <w:b/>
                <w:bCs/>
                <w:color w:val="000000"/>
                <w:szCs w:val="21"/>
              </w:rPr>
              <w:t>公司工会</w:t>
            </w:r>
            <w:r>
              <w:rPr>
                <w:rFonts w:cs="宋体"/>
                <w:b/>
                <w:bCs/>
                <w:color w:val="000000"/>
                <w:szCs w:val="21"/>
              </w:rPr>
              <w:t>、共青团、妇女组织</w:t>
            </w:r>
            <w:r>
              <w:rPr>
                <w:rFonts w:cs="宋体" w:hint="eastAsia"/>
                <w:b/>
                <w:bCs/>
                <w:color w:val="000000"/>
                <w:szCs w:val="21"/>
              </w:rPr>
              <w:t>等</w:t>
            </w:r>
            <w:r>
              <w:rPr>
                <w:rFonts w:cs="宋体"/>
                <w:b/>
                <w:bCs/>
                <w:color w:val="000000"/>
                <w:szCs w:val="21"/>
              </w:rPr>
              <w:t>群团组织。</w:t>
            </w:r>
          </w:p>
          <w:p w14:paraId="3780C026"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（八）根据工作需要，</w:t>
            </w:r>
            <w:r>
              <w:rPr>
                <w:rFonts w:cs="宋体"/>
                <w:b/>
                <w:bCs/>
                <w:color w:val="000000"/>
                <w:szCs w:val="21"/>
              </w:rPr>
              <w:t>开展</w:t>
            </w:r>
            <w:r>
              <w:rPr>
                <w:rFonts w:cs="宋体" w:hint="eastAsia"/>
                <w:b/>
                <w:bCs/>
                <w:color w:val="000000"/>
                <w:szCs w:val="21"/>
              </w:rPr>
              <w:t>巡察工作，</w:t>
            </w:r>
            <w:r>
              <w:rPr>
                <w:rFonts w:cs="宋体"/>
                <w:b/>
                <w:bCs/>
                <w:color w:val="000000"/>
                <w:szCs w:val="21"/>
              </w:rPr>
              <w:t>设立</w:t>
            </w:r>
            <w:r>
              <w:rPr>
                <w:rFonts w:cs="宋体" w:hint="eastAsia"/>
                <w:b/>
                <w:bCs/>
                <w:color w:val="000000"/>
                <w:szCs w:val="21"/>
              </w:rPr>
              <w:t>巡察机构，</w:t>
            </w:r>
            <w:r>
              <w:rPr>
                <w:rFonts w:cs="宋体"/>
                <w:b/>
                <w:bCs/>
                <w:color w:val="000000"/>
                <w:szCs w:val="21"/>
              </w:rPr>
              <w:t>原则上</w:t>
            </w:r>
            <w:r>
              <w:rPr>
                <w:rFonts w:cs="宋体" w:hint="eastAsia"/>
                <w:b/>
                <w:bCs/>
                <w:color w:val="000000"/>
                <w:szCs w:val="21"/>
              </w:rPr>
              <w:t>按照</w:t>
            </w:r>
            <w:r>
              <w:rPr>
                <w:rFonts w:cs="宋体"/>
                <w:b/>
                <w:bCs/>
                <w:color w:val="000000"/>
                <w:szCs w:val="21"/>
              </w:rPr>
              <w:t>党组织</w:t>
            </w:r>
            <w:r>
              <w:rPr>
                <w:rFonts w:cs="宋体" w:hint="eastAsia"/>
                <w:b/>
                <w:bCs/>
                <w:color w:val="000000"/>
                <w:szCs w:val="21"/>
              </w:rPr>
              <w:t>隶属</w:t>
            </w:r>
            <w:r>
              <w:rPr>
                <w:rFonts w:cs="宋体"/>
                <w:b/>
                <w:bCs/>
                <w:color w:val="000000"/>
                <w:szCs w:val="21"/>
              </w:rPr>
              <w:t>关系和干部管理权限，对下一级单位党组织进行巡察监督。</w:t>
            </w:r>
          </w:p>
          <w:p w14:paraId="61584AAB"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（九）讨论</w:t>
            </w:r>
            <w:r>
              <w:rPr>
                <w:rFonts w:cs="宋体"/>
                <w:b/>
                <w:bCs/>
                <w:color w:val="000000"/>
                <w:szCs w:val="21"/>
              </w:rPr>
              <w:t>和决定党委职责范围内的其他重要事项。</w:t>
            </w:r>
          </w:p>
        </w:tc>
      </w:tr>
      <w:tr w:rsidR="00421314" w14:paraId="6BBC7A6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5402E10" w14:textId="77777777" w:rsidR="00421314" w:rsidRPr="008B74AA" w:rsidRDefault="00421314" w:rsidP="00421314">
            <w:pPr>
              <w:spacing w:line="360" w:lineRule="exact"/>
              <w:rPr>
                <w:rStyle w:val="spansect2Title"/>
                <w:rFonts w:ascii="宋体" w:hAnsi="宋体" w:cs="黑体"/>
                <w:szCs w:val="21"/>
              </w:rPr>
            </w:pPr>
            <w:bookmarkStart w:id="28" w:name="OLE_LINK27"/>
            <w:bookmarkStart w:id="29" w:name="_Hlk201581169"/>
            <w:bookmarkEnd w:id="27"/>
            <w:r w:rsidRPr="008B74AA">
              <w:rPr>
                <w:rStyle w:val="spansect2Title"/>
                <w:rFonts w:ascii="宋体" w:hAnsi="宋体" w:cs="黑体" w:hint="eastAsia"/>
                <w:szCs w:val="21"/>
              </w:rPr>
              <w:lastRenderedPageBreak/>
              <w:t>新增</w:t>
            </w:r>
            <w:bookmarkEnd w:id="28"/>
          </w:p>
        </w:tc>
        <w:tc>
          <w:tcPr>
            <w:tcW w:w="4678" w:type="dxa"/>
            <w:tcBorders>
              <w:top w:val="single" w:sz="4" w:space="0" w:color="auto"/>
              <w:left w:val="single" w:sz="4" w:space="0" w:color="auto"/>
              <w:bottom w:val="single" w:sz="4" w:space="0" w:color="auto"/>
              <w:right w:val="single" w:sz="4" w:space="0" w:color="auto"/>
            </w:tcBorders>
          </w:tcPr>
          <w:p w14:paraId="0A33D476" w14:textId="77777777" w:rsidR="00421314" w:rsidRDefault="00421314" w:rsidP="00421314">
            <w:pPr>
              <w:widowControl/>
              <w:spacing w:line="360" w:lineRule="exact"/>
              <w:rPr>
                <w:rFonts w:ascii="黑体" w:eastAsia="黑体" w:hAnsi="黑体" w:cs="黑体"/>
                <w:b/>
                <w:bCs/>
                <w:color w:val="000000"/>
                <w:szCs w:val="21"/>
              </w:rPr>
            </w:pPr>
            <w:bookmarkStart w:id="30" w:name="OLE_LINK22"/>
            <w:r w:rsidRPr="008B74AA">
              <w:rPr>
                <w:rFonts w:ascii="宋体" w:hAnsi="宋体" w:cs="黑体" w:hint="eastAsia"/>
                <w:b/>
                <w:bCs/>
                <w:color w:val="000000"/>
                <w:szCs w:val="21"/>
              </w:rPr>
              <w:t>第一百〇四</w:t>
            </w:r>
            <w:r>
              <w:rPr>
                <w:rFonts w:ascii="黑体" w:eastAsia="黑体" w:hAnsi="黑体" w:cs="黑体" w:hint="eastAsia"/>
                <w:b/>
                <w:bCs/>
                <w:color w:val="000000"/>
                <w:szCs w:val="21"/>
              </w:rPr>
              <w:t>条</w:t>
            </w:r>
          </w:p>
          <w:bookmarkEnd w:id="30"/>
          <w:p w14:paraId="016A72A3" w14:textId="77777777" w:rsidR="00421314" w:rsidRDefault="00421314" w:rsidP="00421314">
            <w:pPr>
              <w:widowControl/>
              <w:spacing w:line="360" w:lineRule="exact"/>
              <w:ind w:firstLineChars="200" w:firstLine="422"/>
              <w:rPr>
                <w:rStyle w:val="spansect2Title"/>
                <w:rFonts w:cs="宋体"/>
                <w:b w:val="0"/>
                <w:bCs w:val="0"/>
                <w:szCs w:val="21"/>
              </w:rPr>
            </w:pPr>
            <w:r>
              <w:rPr>
                <w:rFonts w:cs="宋体" w:hint="eastAsia"/>
                <w:b/>
                <w:bCs/>
                <w:color w:val="000000"/>
                <w:szCs w:val="21"/>
              </w:rPr>
              <w:t>按照</w:t>
            </w:r>
            <w:r>
              <w:rPr>
                <w:rFonts w:cs="宋体"/>
                <w:b/>
                <w:bCs/>
                <w:color w:val="000000"/>
                <w:szCs w:val="21"/>
              </w:rPr>
              <w:t>有关</w:t>
            </w:r>
            <w:r>
              <w:rPr>
                <w:rFonts w:cs="宋体" w:hint="eastAsia"/>
                <w:b/>
                <w:bCs/>
                <w:color w:val="000000"/>
                <w:szCs w:val="21"/>
              </w:rPr>
              <w:t>规定</w:t>
            </w:r>
            <w:r>
              <w:rPr>
                <w:rFonts w:cs="宋体"/>
                <w:b/>
                <w:bCs/>
                <w:color w:val="000000"/>
                <w:szCs w:val="21"/>
              </w:rPr>
              <w:t>制定重大经营管理事项清单。</w:t>
            </w:r>
            <w:r>
              <w:rPr>
                <w:rFonts w:cs="宋体" w:hint="eastAsia"/>
                <w:b/>
                <w:bCs/>
                <w:color w:val="000000"/>
                <w:szCs w:val="21"/>
              </w:rPr>
              <w:t>公司重大经营管理</w:t>
            </w:r>
            <w:r>
              <w:rPr>
                <w:rFonts w:cs="宋体"/>
                <w:b/>
                <w:bCs/>
                <w:color w:val="000000"/>
                <w:szCs w:val="21"/>
              </w:rPr>
              <w:t>事项须经党委</w:t>
            </w:r>
            <w:r>
              <w:rPr>
                <w:rFonts w:cs="宋体" w:hint="eastAsia"/>
                <w:b/>
                <w:bCs/>
                <w:color w:val="000000"/>
                <w:szCs w:val="21"/>
              </w:rPr>
              <w:t>前置</w:t>
            </w:r>
            <w:r>
              <w:rPr>
                <w:rFonts w:cs="宋体"/>
                <w:b/>
                <w:bCs/>
                <w:color w:val="000000"/>
                <w:szCs w:val="21"/>
              </w:rPr>
              <w:t>研究讨论后，</w:t>
            </w:r>
            <w:r>
              <w:rPr>
                <w:rFonts w:cs="宋体" w:hint="eastAsia"/>
                <w:b/>
                <w:bCs/>
                <w:color w:val="000000"/>
                <w:szCs w:val="21"/>
              </w:rPr>
              <w:t>再由</w:t>
            </w:r>
            <w:r>
              <w:rPr>
                <w:rFonts w:cs="宋体"/>
                <w:b/>
                <w:bCs/>
                <w:color w:val="000000"/>
                <w:szCs w:val="21"/>
              </w:rPr>
              <w:t>董事会</w:t>
            </w:r>
            <w:r>
              <w:rPr>
                <w:rFonts w:cs="宋体" w:hint="eastAsia"/>
                <w:b/>
                <w:bCs/>
                <w:color w:val="000000"/>
                <w:szCs w:val="21"/>
              </w:rPr>
              <w:t>等按照职权和规定</w:t>
            </w:r>
            <w:r>
              <w:rPr>
                <w:rFonts w:cs="宋体"/>
                <w:b/>
                <w:bCs/>
                <w:color w:val="000000"/>
                <w:szCs w:val="21"/>
              </w:rPr>
              <w:t>作出决定。</w:t>
            </w:r>
          </w:p>
        </w:tc>
      </w:tr>
      <w:tr w:rsidR="00421314" w14:paraId="5DFA4E2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8B1B60A" w14:textId="77777777" w:rsidR="00421314" w:rsidRPr="008B74AA" w:rsidRDefault="00421314" w:rsidP="00421314">
            <w:pPr>
              <w:spacing w:line="360" w:lineRule="exact"/>
              <w:rPr>
                <w:rStyle w:val="spansect2Title"/>
                <w:rFonts w:ascii="宋体" w:hAnsi="宋体" w:cs="黑体"/>
                <w:szCs w:val="21"/>
              </w:rPr>
            </w:pPr>
            <w:r w:rsidRPr="008B74AA">
              <w:rPr>
                <w:rStyle w:val="spansect2Title"/>
                <w:rFonts w:ascii="宋体" w:hAnsi="宋体" w:cs="黑体" w:hint="eastAsia"/>
                <w:szCs w:val="21"/>
              </w:rPr>
              <w:t>新增</w:t>
            </w:r>
          </w:p>
        </w:tc>
        <w:tc>
          <w:tcPr>
            <w:tcW w:w="4678" w:type="dxa"/>
            <w:tcBorders>
              <w:top w:val="single" w:sz="4" w:space="0" w:color="auto"/>
              <w:left w:val="single" w:sz="4" w:space="0" w:color="auto"/>
              <w:bottom w:val="single" w:sz="4" w:space="0" w:color="auto"/>
              <w:right w:val="single" w:sz="4" w:space="0" w:color="auto"/>
            </w:tcBorders>
          </w:tcPr>
          <w:p w14:paraId="14A16830" w14:textId="77777777" w:rsidR="00421314" w:rsidRPr="001601F3" w:rsidRDefault="00421314" w:rsidP="00421314">
            <w:pPr>
              <w:widowControl/>
              <w:spacing w:line="360" w:lineRule="exact"/>
              <w:rPr>
                <w:rFonts w:ascii="宋体" w:hAnsi="宋体" w:cs="黑体"/>
                <w:b/>
                <w:bCs/>
                <w:color w:val="000000"/>
                <w:szCs w:val="21"/>
              </w:rPr>
            </w:pPr>
            <w:r w:rsidRPr="001601F3">
              <w:rPr>
                <w:rFonts w:ascii="宋体" w:hAnsi="宋体" w:cs="黑体" w:hint="eastAsia"/>
                <w:b/>
                <w:bCs/>
                <w:color w:val="000000"/>
                <w:szCs w:val="21"/>
              </w:rPr>
              <w:t>第一百〇五条</w:t>
            </w:r>
          </w:p>
          <w:p w14:paraId="0F26C904" w14:textId="77777777" w:rsidR="00421314" w:rsidRDefault="00421314" w:rsidP="00421314">
            <w:pPr>
              <w:widowControl/>
              <w:spacing w:line="360" w:lineRule="exact"/>
              <w:ind w:firstLineChars="200" w:firstLine="422"/>
              <w:rPr>
                <w:rFonts w:cs="宋体"/>
                <w:b/>
                <w:bCs/>
                <w:color w:val="000000"/>
                <w:szCs w:val="21"/>
              </w:rPr>
            </w:pPr>
            <w:r>
              <w:rPr>
                <w:rFonts w:hint="eastAsia"/>
                <w:b/>
                <w:bCs/>
              </w:rPr>
              <w:t>公司</w:t>
            </w:r>
            <w:r>
              <w:rPr>
                <w:b/>
                <w:bCs/>
              </w:rPr>
              <w:t>党委前置</w:t>
            </w:r>
            <w:r>
              <w:rPr>
                <w:rFonts w:hint="eastAsia"/>
                <w:b/>
                <w:bCs/>
              </w:rPr>
              <w:t>研究讨论</w:t>
            </w:r>
            <w:r>
              <w:rPr>
                <w:b/>
                <w:bCs/>
              </w:rPr>
              <w:t>重大经营管理事项：应符合党的理论和路线方针</w:t>
            </w:r>
            <w:r>
              <w:rPr>
                <w:rFonts w:hint="eastAsia"/>
                <w:b/>
                <w:bCs/>
              </w:rPr>
              <w:t>政策</w:t>
            </w:r>
            <w:r>
              <w:rPr>
                <w:b/>
                <w:bCs/>
              </w:rPr>
              <w:t>；应贯彻党中央、上级党</w:t>
            </w:r>
            <w:r>
              <w:rPr>
                <w:rFonts w:hint="eastAsia"/>
                <w:b/>
                <w:bCs/>
              </w:rPr>
              <w:t>组织</w:t>
            </w:r>
            <w:r>
              <w:rPr>
                <w:b/>
                <w:bCs/>
              </w:rPr>
              <w:t>决策部署和落实国家、中国</w:t>
            </w:r>
            <w:r>
              <w:rPr>
                <w:rFonts w:hint="eastAsia"/>
                <w:b/>
                <w:bCs/>
              </w:rPr>
              <w:t>中化</w:t>
            </w:r>
            <w:r>
              <w:rPr>
                <w:b/>
                <w:bCs/>
              </w:rPr>
              <w:t>、省</w:t>
            </w:r>
            <w:r>
              <w:rPr>
                <w:rFonts w:hint="eastAsia"/>
                <w:b/>
                <w:bCs/>
              </w:rPr>
              <w:t>市</w:t>
            </w:r>
            <w:r>
              <w:rPr>
                <w:b/>
                <w:bCs/>
              </w:rPr>
              <w:t>发展战略；</w:t>
            </w:r>
            <w:r>
              <w:rPr>
                <w:rFonts w:hint="eastAsia"/>
                <w:b/>
                <w:bCs/>
              </w:rPr>
              <w:t>应</w:t>
            </w:r>
            <w:r>
              <w:rPr>
                <w:b/>
                <w:bCs/>
              </w:rPr>
              <w:t>有利于促进企业高质量发展、增强企业竞争力、实现国有</w:t>
            </w:r>
            <w:r>
              <w:rPr>
                <w:rFonts w:hint="eastAsia"/>
                <w:b/>
                <w:bCs/>
              </w:rPr>
              <w:t>资产</w:t>
            </w:r>
            <w:r>
              <w:rPr>
                <w:b/>
                <w:bCs/>
              </w:rPr>
              <w:t>保值增值；应有利于维护社会公众利益和职工群众合法权益</w:t>
            </w:r>
            <w:r>
              <w:rPr>
                <w:rFonts w:hint="eastAsia"/>
                <w:b/>
                <w:bCs/>
              </w:rPr>
              <w:t>。</w:t>
            </w:r>
          </w:p>
        </w:tc>
      </w:tr>
      <w:tr w:rsidR="00421314" w14:paraId="49FDE38D"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6962F99" w14:textId="77777777" w:rsidR="00421314" w:rsidRPr="001601F3" w:rsidRDefault="00421314" w:rsidP="00421314">
            <w:pPr>
              <w:spacing w:line="360" w:lineRule="exact"/>
              <w:jc w:val="left"/>
              <w:rPr>
                <w:rStyle w:val="spansect2Title"/>
                <w:rFonts w:ascii="宋体" w:hAnsi="宋体" w:cs="宋体"/>
                <w:szCs w:val="21"/>
              </w:rPr>
            </w:pPr>
            <w:r w:rsidRPr="001601F3">
              <w:rPr>
                <w:rStyle w:val="spansect2Title"/>
                <w:rFonts w:ascii="宋体" w:hAnsi="宋体" w:cs="黑体" w:hint="eastAsia"/>
                <w:szCs w:val="21"/>
              </w:rPr>
              <w:t>新增</w:t>
            </w:r>
          </w:p>
        </w:tc>
        <w:tc>
          <w:tcPr>
            <w:tcW w:w="4678" w:type="dxa"/>
            <w:tcBorders>
              <w:top w:val="single" w:sz="4" w:space="0" w:color="auto"/>
              <w:left w:val="single" w:sz="4" w:space="0" w:color="auto"/>
              <w:bottom w:val="single" w:sz="4" w:space="0" w:color="auto"/>
              <w:right w:val="single" w:sz="4" w:space="0" w:color="auto"/>
            </w:tcBorders>
          </w:tcPr>
          <w:p w14:paraId="2AACE836" w14:textId="77777777" w:rsidR="00421314" w:rsidRPr="001601F3" w:rsidRDefault="00421314" w:rsidP="00421314">
            <w:pPr>
              <w:widowControl/>
              <w:spacing w:line="360" w:lineRule="exact"/>
              <w:rPr>
                <w:rFonts w:ascii="宋体" w:hAnsi="宋体" w:cs="黑体"/>
                <w:b/>
                <w:bCs/>
                <w:color w:val="000000"/>
                <w:szCs w:val="21"/>
              </w:rPr>
            </w:pPr>
            <w:r w:rsidRPr="001601F3">
              <w:rPr>
                <w:rFonts w:ascii="宋体" w:hAnsi="宋体" w:cs="黑体" w:hint="eastAsia"/>
                <w:b/>
                <w:bCs/>
                <w:color w:val="000000"/>
                <w:szCs w:val="21"/>
              </w:rPr>
              <w:t>第一百〇六条</w:t>
            </w:r>
          </w:p>
          <w:p w14:paraId="46551B1C" w14:textId="77777777" w:rsidR="00421314" w:rsidRDefault="00421314" w:rsidP="00421314">
            <w:pPr>
              <w:widowControl/>
              <w:spacing w:line="360" w:lineRule="exact"/>
              <w:ind w:firstLineChars="200" w:firstLine="422"/>
              <w:rPr>
                <w:rFonts w:cs="宋体"/>
                <w:b/>
                <w:bCs/>
                <w:color w:val="000000"/>
                <w:szCs w:val="21"/>
              </w:rPr>
            </w:pPr>
            <w:r>
              <w:rPr>
                <w:rFonts w:hint="eastAsia"/>
                <w:b/>
                <w:bCs/>
              </w:rPr>
              <w:t>公司</w:t>
            </w:r>
            <w:r>
              <w:rPr>
                <w:b/>
                <w:bCs/>
              </w:rPr>
              <w:t>党委前置研究讨论重大经营管理事项</w:t>
            </w:r>
            <w:r>
              <w:rPr>
                <w:rFonts w:hint="eastAsia"/>
                <w:b/>
                <w:bCs/>
              </w:rPr>
              <w:t>，</w:t>
            </w:r>
            <w:r>
              <w:rPr>
                <w:b/>
                <w:bCs/>
              </w:rPr>
              <w:t>应当制定党委会议事规则，坚持决策质量和效率相统一，结合实际</w:t>
            </w:r>
            <w:r>
              <w:rPr>
                <w:rFonts w:hint="eastAsia"/>
                <w:b/>
                <w:bCs/>
              </w:rPr>
              <w:t>把握前置</w:t>
            </w:r>
            <w:r>
              <w:rPr>
                <w:b/>
                <w:bCs/>
              </w:rPr>
              <w:t>研究讨论程序</w:t>
            </w:r>
            <w:r>
              <w:rPr>
                <w:rFonts w:hint="eastAsia"/>
                <w:b/>
                <w:bCs/>
              </w:rPr>
              <w:t>，</w:t>
            </w:r>
            <w:r>
              <w:rPr>
                <w:b/>
                <w:bCs/>
              </w:rPr>
              <w:t>做到科学规范</w:t>
            </w:r>
            <w:r>
              <w:rPr>
                <w:rFonts w:hint="eastAsia"/>
                <w:b/>
                <w:bCs/>
              </w:rPr>
              <w:t>、</w:t>
            </w:r>
            <w:r>
              <w:rPr>
                <w:b/>
                <w:bCs/>
              </w:rPr>
              <w:t>简便高效，董事会</w:t>
            </w:r>
            <w:r>
              <w:rPr>
                <w:rFonts w:hint="eastAsia"/>
                <w:b/>
                <w:bCs/>
              </w:rPr>
              <w:t>会议</w:t>
            </w:r>
            <w:r>
              <w:rPr>
                <w:b/>
                <w:bCs/>
              </w:rPr>
              <w:t>前沟通时，对建议方案出现重大分歧的一般应当暂缓上会。对暂缓上会</w:t>
            </w:r>
            <w:r>
              <w:rPr>
                <w:rFonts w:hint="eastAsia"/>
                <w:b/>
                <w:bCs/>
              </w:rPr>
              <w:t>或者</w:t>
            </w:r>
            <w:r>
              <w:rPr>
                <w:b/>
                <w:bCs/>
              </w:rPr>
              <w:t>董事会会议表决</w:t>
            </w:r>
            <w:r>
              <w:rPr>
                <w:rFonts w:hint="eastAsia"/>
                <w:b/>
                <w:bCs/>
              </w:rPr>
              <w:t>未通过</w:t>
            </w:r>
            <w:r>
              <w:rPr>
                <w:b/>
                <w:bCs/>
              </w:rPr>
              <w:t>的方案，应当</w:t>
            </w:r>
            <w:r>
              <w:rPr>
                <w:rFonts w:hint="eastAsia"/>
                <w:b/>
                <w:bCs/>
              </w:rPr>
              <w:t>加强</w:t>
            </w:r>
            <w:r>
              <w:rPr>
                <w:b/>
                <w:bCs/>
              </w:rPr>
              <w:t>分析研究和沟通协调，按程序</w:t>
            </w:r>
            <w:r>
              <w:rPr>
                <w:rFonts w:hint="eastAsia"/>
                <w:b/>
                <w:bCs/>
              </w:rPr>
              <w:t>调整完善</w:t>
            </w:r>
            <w:r>
              <w:rPr>
                <w:b/>
                <w:bCs/>
              </w:rPr>
              <w:t>；需要对建议方案作重大调整的，党委应当再次研究讨论。反复沟通</w:t>
            </w:r>
            <w:r>
              <w:rPr>
                <w:rFonts w:hint="eastAsia"/>
                <w:b/>
                <w:bCs/>
              </w:rPr>
              <w:t>仍</w:t>
            </w:r>
            <w:r>
              <w:rPr>
                <w:b/>
                <w:bCs/>
              </w:rPr>
              <w:t>难以达成共识的</w:t>
            </w:r>
            <w:r>
              <w:rPr>
                <w:rFonts w:hint="eastAsia"/>
                <w:b/>
                <w:bCs/>
              </w:rPr>
              <w:t>，</w:t>
            </w:r>
            <w:r>
              <w:rPr>
                <w:b/>
                <w:bCs/>
              </w:rPr>
              <w:t>必要时应当及时向上级党组织</w:t>
            </w:r>
            <w:r>
              <w:rPr>
                <w:rFonts w:hint="eastAsia"/>
                <w:b/>
                <w:bCs/>
              </w:rPr>
              <w:t>报告。</w:t>
            </w:r>
          </w:p>
        </w:tc>
      </w:tr>
      <w:tr w:rsidR="00421314" w14:paraId="26C9B61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C0F8505" w14:textId="77777777" w:rsidR="00421314" w:rsidRPr="001601F3" w:rsidRDefault="00421314" w:rsidP="00421314">
            <w:pPr>
              <w:spacing w:line="360" w:lineRule="exact"/>
              <w:rPr>
                <w:rStyle w:val="spansect2Title"/>
                <w:rFonts w:ascii="宋体" w:hAnsi="宋体" w:cs="宋体"/>
                <w:szCs w:val="21"/>
              </w:rPr>
            </w:pPr>
            <w:r w:rsidRPr="001601F3">
              <w:rPr>
                <w:rStyle w:val="spansect2Title"/>
                <w:rFonts w:ascii="宋体" w:hAnsi="宋体" w:cs="黑体" w:hint="eastAsia"/>
                <w:szCs w:val="21"/>
              </w:rPr>
              <w:t>新增</w:t>
            </w:r>
          </w:p>
        </w:tc>
        <w:tc>
          <w:tcPr>
            <w:tcW w:w="4678" w:type="dxa"/>
            <w:tcBorders>
              <w:top w:val="single" w:sz="4" w:space="0" w:color="auto"/>
              <w:left w:val="single" w:sz="4" w:space="0" w:color="auto"/>
              <w:bottom w:val="single" w:sz="4" w:space="0" w:color="auto"/>
              <w:right w:val="single" w:sz="4" w:space="0" w:color="auto"/>
            </w:tcBorders>
          </w:tcPr>
          <w:p w14:paraId="6A6EE0C3" w14:textId="77777777" w:rsidR="00421314" w:rsidRPr="001601F3" w:rsidRDefault="00421314" w:rsidP="00421314">
            <w:pPr>
              <w:widowControl/>
              <w:spacing w:line="360" w:lineRule="exact"/>
              <w:rPr>
                <w:rFonts w:ascii="宋体" w:hAnsi="宋体" w:cs="黑体"/>
                <w:b/>
                <w:bCs/>
                <w:color w:val="000000"/>
                <w:szCs w:val="21"/>
              </w:rPr>
            </w:pPr>
            <w:r w:rsidRPr="001601F3">
              <w:rPr>
                <w:rFonts w:ascii="宋体" w:hAnsi="宋体" w:cs="黑体" w:hint="eastAsia"/>
                <w:b/>
                <w:bCs/>
                <w:color w:val="000000"/>
                <w:szCs w:val="21"/>
              </w:rPr>
              <w:t>第一百</w:t>
            </w:r>
            <w:bookmarkStart w:id="31" w:name="OLE_LINK63"/>
            <w:r w:rsidRPr="001601F3">
              <w:rPr>
                <w:rFonts w:ascii="宋体" w:hAnsi="宋体" w:cs="黑体" w:hint="eastAsia"/>
                <w:b/>
                <w:bCs/>
                <w:color w:val="000000"/>
                <w:szCs w:val="21"/>
              </w:rPr>
              <w:t>〇</w:t>
            </w:r>
            <w:bookmarkEnd w:id="31"/>
            <w:r w:rsidRPr="001601F3">
              <w:rPr>
                <w:rFonts w:ascii="宋体" w:hAnsi="宋体" w:cs="黑体" w:hint="eastAsia"/>
                <w:b/>
                <w:bCs/>
                <w:color w:val="000000"/>
                <w:szCs w:val="21"/>
              </w:rPr>
              <w:t>七条</w:t>
            </w:r>
          </w:p>
          <w:p w14:paraId="3AB191C6" w14:textId="77777777" w:rsidR="00421314" w:rsidRDefault="00421314" w:rsidP="00421314">
            <w:pPr>
              <w:widowControl/>
              <w:spacing w:line="360" w:lineRule="exact"/>
              <w:ind w:firstLineChars="200" w:firstLine="422"/>
              <w:rPr>
                <w:rFonts w:cs="宋体"/>
                <w:b/>
                <w:bCs/>
                <w:color w:val="000000"/>
                <w:szCs w:val="21"/>
              </w:rPr>
            </w:pPr>
            <w:r>
              <w:rPr>
                <w:rFonts w:cs="宋体" w:hint="eastAsia"/>
                <w:b/>
                <w:bCs/>
                <w:color w:val="000000"/>
                <w:szCs w:val="21"/>
              </w:rPr>
              <w:t>坚持和完善“双向</w:t>
            </w:r>
            <w:r>
              <w:rPr>
                <w:rFonts w:cs="宋体"/>
                <w:b/>
                <w:bCs/>
                <w:color w:val="000000"/>
                <w:szCs w:val="21"/>
              </w:rPr>
              <w:t>进入、交叉任职</w:t>
            </w:r>
            <w:r>
              <w:rPr>
                <w:rFonts w:cs="宋体" w:hint="eastAsia"/>
                <w:b/>
                <w:bCs/>
                <w:color w:val="000000"/>
                <w:szCs w:val="21"/>
              </w:rPr>
              <w:t>”领导机制</w:t>
            </w:r>
            <w:r>
              <w:rPr>
                <w:rFonts w:cs="宋体"/>
                <w:b/>
                <w:bCs/>
                <w:color w:val="000000"/>
                <w:szCs w:val="21"/>
              </w:rPr>
              <w:t>，符</w:t>
            </w:r>
            <w:r>
              <w:rPr>
                <w:rFonts w:cs="宋体" w:hint="eastAsia"/>
                <w:b/>
                <w:bCs/>
                <w:color w:val="000000"/>
                <w:szCs w:val="21"/>
              </w:rPr>
              <w:t>合条件的党委成员可以通过法定程序进入</w:t>
            </w:r>
            <w:r>
              <w:rPr>
                <w:rFonts w:cs="宋体" w:hint="eastAsia"/>
                <w:b/>
                <w:bCs/>
                <w:color w:val="000000"/>
                <w:szCs w:val="21"/>
              </w:rPr>
              <w:lastRenderedPageBreak/>
              <w:t>董事会、经理层，董事会、经理层成员中符合条件的党员可以依照有关规定和程序进入党委。</w:t>
            </w:r>
          </w:p>
          <w:p w14:paraId="49323936" w14:textId="77777777" w:rsidR="00421314" w:rsidRDefault="00421314" w:rsidP="00421314">
            <w:pPr>
              <w:widowControl/>
              <w:spacing w:line="360" w:lineRule="exact"/>
              <w:ind w:firstLineChars="200" w:firstLine="422"/>
              <w:rPr>
                <w:rStyle w:val="spansect2Title"/>
                <w:rFonts w:cs="宋体"/>
                <w:szCs w:val="21"/>
              </w:rPr>
            </w:pPr>
            <w:r>
              <w:rPr>
                <w:rFonts w:cs="宋体" w:hint="eastAsia"/>
                <w:b/>
                <w:bCs/>
                <w:color w:val="000000"/>
                <w:szCs w:val="21"/>
              </w:rPr>
              <w:t>党委书记、</w:t>
            </w:r>
            <w:r>
              <w:rPr>
                <w:rFonts w:cs="宋体"/>
                <w:b/>
                <w:bCs/>
                <w:color w:val="000000"/>
                <w:szCs w:val="21"/>
              </w:rPr>
              <w:t>董事长</w:t>
            </w:r>
            <w:r>
              <w:rPr>
                <w:rFonts w:cs="宋体" w:hint="eastAsia"/>
                <w:b/>
                <w:bCs/>
                <w:color w:val="000000"/>
                <w:szCs w:val="21"/>
              </w:rPr>
              <w:t>由</w:t>
            </w:r>
            <w:r>
              <w:rPr>
                <w:rFonts w:cs="宋体"/>
                <w:b/>
                <w:bCs/>
                <w:color w:val="000000"/>
                <w:szCs w:val="21"/>
              </w:rPr>
              <w:t>一人担任，</w:t>
            </w:r>
            <w:r>
              <w:rPr>
                <w:rFonts w:cs="宋体" w:hint="eastAsia"/>
                <w:b/>
                <w:bCs/>
                <w:color w:val="000000"/>
                <w:szCs w:val="21"/>
              </w:rPr>
              <w:t>党员</w:t>
            </w:r>
            <w:r>
              <w:rPr>
                <w:rFonts w:cs="宋体"/>
                <w:b/>
                <w:bCs/>
                <w:color w:val="000000"/>
                <w:szCs w:val="21"/>
              </w:rPr>
              <w:t>总经理</w:t>
            </w:r>
            <w:r>
              <w:rPr>
                <w:rFonts w:cs="宋体" w:hint="eastAsia"/>
                <w:b/>
                <w:bCs/>
                <w:color w:val="000000"/>
                <w:szCs w:val="21"/>
              </w:rPr>
              <w:t>一般担任副书记，经理层</w:t>
            </w:r>
            <w:r>
              <w:rPr>
                <w:rFonts w:cs="宋体"/>
                <w:b/>
                <w:bCs/>
                <w:color w:val="000000"/>
                <w:szCs w:val="21"/>
              </w:rPr>
              <w:t>成员与党委领导成员</w:t>
            </w:r>
            <w:r>
              <w:rPr>
                <w:rFonts w:cs="宋体" w:hint="eastAsia"/>
                <w:b/>
                <w:bCs/>
                <w:color w:val="000000"/>
                <w:szCs w:val="21"/>
              </w:rPr>
              <w:t>适度</w:t>
            </w:r>
            <w:r>
              <w:rPr>
                <w:rFonts w:cs="宋体"/>
                <w:b/>
                <w:bCs/>
                <w:color w:val="000000"/>
                <w:szCs w:val="21"/>
              </w:rPr>
              <w:t>交叉任职；符合条件的职业经理人，可以按照</w:t>
            </w:r>
            <w:r>
              <w:rPr>
                <w:rFonts w:cs="宋体" w:hint="eastAsia"/>
                <w:b/>
                <w:bCs/>
                <w:color w:val="000000"/>
                <w:szCs w:val="21"/>
              </w:rPr>
              <w:t>有关</w:t>
            </w:r>
            <w:r>
              <w:rPr>
                <w:rFonts w:cs="宋体"/>
                <w:b/>
                <w:bCs/>
                <w:color w:val="000000"/>
                <w:szCs w:val="21"/>
              </w:rPr>
              <w:t>规定进入</w:t>
            </w:r>
            <w:r>
              <w:rPr>
                <w:rFonts w:cs="宋体" w:hint="eastAsia"/>
                <w:b/>
                <w:bCs/>
                <w:color w:val="000000"/>
                <w:szCs w:val="21"/>
              </w:rPr>
              <w:t>党委领导班子</w:t>
            </w:r>
            <w:r>
              <w:rPr>
                <w:rFonts w:cs="宋体"/>
                <w:b/>
                <w:bCs/>
                <w:color w:val="000000"/>
                <w:szCs w:val="21"/>
              </w:rPr>
              <w:t>。</w:t>
            </w:r>
          </w:p>
        </w:tc>
      </w:tr>
      <w:tr w:rsidR="00421314" w14:paraId="01E55E45" w14:textId="77777777">
        <w:trPr>
          <w:trHeight w:val="459"/>
          <w:jc w:val="center"/>
        </w:trPr>
        <w:tc>
          <w:tcPr>
            <w:tcW w:w="4536" w:type="dxa"/>
            <w:tcBorders>
              <w:top w:val="single" w:sz="4" w:space="0" w:color="auto"/>
              <w:left w:val="single" w:sz="4" w:space="0" w:color="auto"/>
              <w:bottom w:val="single" w:sz="4" w:space="0" w:color="auto"/>
              <w:right w:val="single" w:sz="4" w:space="0" w:color="auto"/>
            </w:tcBorders>
          </w:tcPr>
          <w:p w14:paraId="235C6D26" w14:textId="77777777" w:rsidR="00421314" w:rsidRDefault="00421314" w:rsidP="00421314">
            <w:pPr>
              <w:spacing w:line="360" w:lineRule="exact"/>
              <w:jc w:val="center"/>
              <w:rPr>
                <w:rStyle w:val="spansect2Title"/>
                <w:rFonts w:cs="宋体"/>
                <w:szCs w:val="21"/>
              </w:rPr>
            </w:pPr>
            <w:r>
              <w:rPr>
                <w:rStyle w:val="spansect2Title"/>
                <w:rFonts w:cs="宋体" w:hint="eastAsia"/>
                <w:szCs w:val="21"/>
              </w:rPr>
              <w:lastRenderedPageBreak/>
              <w:t>第六章</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董事会</w:t>
            </w:r>
          </w:p>
        </w:tc>
        <w:tc>
          <w:tcPr>
            <w:tcW w:w="4678" w:type="dxa"/>
            <w:tcBorders>
              <w:top w:val="single" w:sz="4" w:space="0" w:color="auto"/>
              <w:left w:val="single" w:sz="4" w:space="0" w:color="auto"/>
              <w:bottom w:val="single" w:sz="4" w:space="0" w:color="auto"/>
              <w:right w:val="single" w:sz="4" w:space="0" w:color="auto"/>
            </w:tcBorders>
          </w:tcPr>
          <w:p w14:paraId="2BD412E3" w14:textId="77777777" w:rsidR="00421314" w:rsidRDefault="00421314" w:rsidP="00421314">
            <w:pPr>
              <w:widowControl/>
              <w:tabs>
                <w:tab w:val="left" w:pos="1286"/>
                <w:tab w:val="center" w:pos="2500"/>
              </w:tabs>
              <w:spacing w:line="360" w:lineRule="exact"/>
              <w:jc w:val="center"/>
              <w:rPr>
                <w:rStyle w:val="spansect2Title"/>
                <w:rFonts w:cs="宋体"/>
                <w:szCs w:val="21"/>
              </w:rPr>
            </w:pPr>
            <w:r>
              <w:rPr>
                <w:rStyle w:val="spansect2Title"/>
                <w:rFonts w:cs="宋体" w:hint="eastAsia"/>
                <w:szCs w:val="21"/>
              </w:rPr>
              <w:t>第六章</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董事和董事会</w:t>
            </w:r>
          </w:p>
        </w:tc>
      </w:tr>
      <w:tr w:rsidR="00421314" w14:paraId="7F7D50F4" w14:textId="77777777">
        <w:trPr>
          <w:trHeight w:val="459"/>
          <w:jc w:val="center"/>
        </w:trPr>
        <w:tc>
          <w:tcPr>
            <w:tcW w:w="4536" w:type="dxa"/>
            <w:tcBorders>
              <w:top w:val="single" w:sz="4" w:space="0" w:color="auto"/>
              <w:left w:val="single" w:sz="4" w:space="0" w:color="auto"/>
              <w:bottom w:val="single" w:sz="4" w:space="0" w:color="auto"/>
              <w:right w:val="single" w:sz="4" w:space="0" w:color="auto"/>
            </w:tcBorders>
          </w:tcPr>
          <w:p w14:paraId="575E1B56" w14:textId="77777777" w:rsidR="00421314" w:rsidRDefault="00421314" w:rsidP="00421314">
            <w:pPr>
              <w:spacing w:line="360" w:lineRule="exact"/>
              <w:jc w:val="center"/>
              <w:rPr>
                <w:rStyle w:val="spansect2Title"/>
                <w:rFonts w:cs="宋体"/>
                <w:b w:val="0"/>
                <w:bCs w:val="0"/>
                <w:szCs w:val="21"/>
              </w:rPr>
            </w:pPr>
            <w:r>
              <w:rPr>
                <w:rStyle w:val="spansect2Title"/>
                <w:rFonts w:cs="宋体" w:hint="eastAsia"/>
                <w:szCs w:val="21"/>
              </w:rPr>
              <w:t>第一节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董事</w:t>
            </w:r>
          </w:p>
        </w:tc>
        <w:tc>
          <w:tcPr>
            <w:tcW w:w="4678" w:type="dxa"/>
            <w:tcBorders>
              <w:top w:val="single" w:sz="4" w:space="0" w:color="auto"/>
              <w:left w:val="single" w:sz="4" w:space="0" w:color="auto"/>
              <w:bottom w:val="single" w:sz="4" w:space="0" w:color="auto"/>
              <w:right w:val="single" w:sz="4" w:space="0" w:color="auto"/>
            </w:tcBorders>
          </w:tcPr>
          <w:p w14:paraId="504B9AC5" w14:textId="77777777" w:rsidR="00421314" w:rsidRDefault="00421314" w:rsidP="00421314">
            <w:pPr>
              <w:widowControl/>
              <w:spacing w:line="360" w:lineRule="exact"/>
              <w:jc w:val="center"/>
              <w:rPr>
                <w:rStyle w:val="spansect2Title"/>
                <w:rFonts w:cs="宋体"/>
                <w:b w:val="0"/>
                <w:bCs w:val="0"/>
                <w:szCs w:val="21"/>
              </w:rPr>
            </w:pPr>
            <w:r>
              <w:rPr>
                <w:rStyle w:val="spansect2Title"/>
                <w:rFonts w:cs="宋体" w:hint="eastAsia"/>
                <w:szCs w:val="21"/>
              </w:rPr>
              <w:t>第一节</w:t>
            </w:r>
            <w:r>
              <w:rPr>
                <w:rStyle w:val="spansect2Title"/>
                <w:rFonts w:cs="宋体" w:hint="eastAsia"/>
                <w:szCs w:val="21"/>
              </w:rPr>
              <w:t xml:space="preserve"> </w:t>
            </w:r>
            <w:r>
              <w:rPr>
                <w:rStyle w:val="spansect2Title"/>
                <w:rFonts w:cs="宋体" w:hint="eastAsia"/>
                <w:szCs w:val="21"/>
              </w:rPr>
              <w:t>董事的一般规定</w:t>
            </w:r>
          </w:p>
        </w:tc>
      </w:tr>
      <w:bookmarkEnd w:id="29"/>
      <w:tr w:rsidR="00421314" w14:paraId="38161E00"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597953C" w14:textId="77777777" w:rsidR="00421314" w:rsidRPr="001601F3" w:rsidRDefault="00421314" w:rsidP="00421314">
            <w:pPr>
              <w:spacing w:line="360" w:lineRule="exact"/>
              <w:rPr>
                <w:rFonts w:ascii="宋体" w:hAnsi="宋体" w:cs="黑体"/>
                <w:kern w:val="0"/>
                <w:szCs w:val="30"/>
              </w:rPr>
            </w:pPr>
            <w:r w:rsidRPr="001601F3">
              <w:rPr>
                <w:rFonts w:ascii="宋体" w:hAnsi="宋体" w:cs="黑体" w:hint="eastAsia"/>
                <w:b/>
                <w:bCs/>
                <w:kern w:val="0"/>
                <w:szCs w:val="30"/>
              </w:rPr>
              <w:t>第一百条</w:t>
            </w:r>
          </w:p>
          <w:p w14:paraId="2344C430"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公司董事为自然人，有下列情形之一的，不能担任公司的董事：</w:t>
            </w:r>
          </w:p>
          <w:p w14:paraId="2027316B"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（一）无民事行为能力或者限制民事行为能力；</w:t>
            </w:r>
          </w:p>
          <w:p w14:paraId="1A9F9065"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（二）因贪污、贿赂、侵占财产、挪用财产或者破坏社会主义市场经济秩序，被判处刑罚，执行期满未逾5年，或者因犯罪被剥夺政治权利，执行期满未逾5年；</w:t>
            </w:r>
          </w:p>
          <w:p w14:paraId="767320D8"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（三）担任破产清算的公司、企业的董事或者厂长、总经理，对该公司、企业的破产负有个人责任的，自该公司、企业破产清算完结之日起未逾3年；</w:t>
            </w:r>
          </w:p>
          <w:p w14:paraId="39BFFA7A"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（四）担任因违法被吊销营业执照、责令关闭的公司、企业的法定代表人，并负有个人责任的，自该公司、企业被吊销营业执照之日起未逾3年；</w:t>
            </w:r>
          </w:p>
          <w:p w14:paraId="14F8E57A"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（五）个人所负数额较大的债务到期未清偿；</w:t>
            </w:r>
          </w:p>
          <w:p w14:paraId="2B8833EA"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（六）被中国证监会处以证券市场禁入处罚，期限未满的；</w:t>
            </w:r>
          </w:p>
          <w:p w14:paraId="233C737F"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（七）法律、行政法规或部门规章规定的其他内容。</w:t>
            </w:r>
          </w:p>
          <w:p w14:paraId="6127A0A8" w14:textId="77777777" w:rsidR="00421314" w:rsidRDefault="00421314" w:rsidP="00421314">
            <w:pPr>
              <w:spacing w:line="360" w:lineRule="exact"/>
              <w:ind w:firstLineChars="200" w:firstLine="420"/>
              <w:rPr>
                <w:rFonts w:ascii="宋体" w:hAnsi="宋体"/>
                <w:b/>
                <w:bCs/>
                <w:kern w:val="0"/>
                <w:szCs w:val="30"/>
              </w:rPr>
            </w:pPr>
            <w:r>
              <w:rPr>
                <w:rFonts w:ascii="宋体" w:hAnsi="宋体" w:hint="eastAsia"/>
                <w:kern w:val="0"/>
                <w:szCs w:val="30"/>
              </w:rPr>
              <w:t>违反本条规定选举、委派董事的，该选举、委派或者聘任无效。董事在任职期间出现本条情形的，公司解除其职务</w:t>
            </w:r>
          </w:p>
        </w:tc>
        <w:tc>
          <w:tcPr>
            <w:tcW w:w="4678" w:type="dxa"/>
            <w:tcBorders>
              <w:top w:val="single" w:sz="4" w:space="0" w:color="auto"/>
              <w:left w:val="single" w:sz="4" w:space="0" w:color="auto"/>
              <w:bottom w:val="single" w:sz="4" w:space="0" w:color="auto"/>
              <w:right w:val="single" w:sz="4" w:space="0" w:color="auto"/>
            </w:tcBorders>
          </w:tcPr>
          <w:p w14:paraId="484B3ED9"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t>第一百〇八条</w:t>
            </w:r>
          </w:p>
          <w:p w14:paraId="09B6E14E" w14:textId="77777777" w:rsidR="00421314" w:rsidRDefault="00421314" w:rsidP="00421314">
            <w:pPr>
              <w:widowControl/>
              <w:spacing w:line="360" w:lineRule="exact"/>
              <w:ind w:firstLineChars="200" w:firstLine="422"/>
              <w:rPr>
                <w:rFonts w:cs="宋体"/>
                <w:color w:val="000000"/>
                <w:szCs w:val="21"/>
              </w:rPr>
            </w:pPr>
            <w:r>
              <w:rPr>
                <w:rStyle w:val="spansect2Title"/>
                <w:rFonts w:hint="eastAsia"/>
              </w:rPr>
              <w:t>公司董事</w:t>
            </w:r>
            <w:r>
              <w:rPr>
                <w:rFonts w:cs="宋体" w:hint="eastAsia"/>
                <w:color w:val="000000"/>
                <w:szCs w:val="21"/>
              </w:rPr>
              <w:t>为自然人，有下列情形之一的，不能担任公司的董事：</w:t>
            </w:r>
          </w:p>
          <w:p w14:paraId="47EE11FA" w14:textId="77777777" w:rsidR="00421314" w:rsidRDefault="00421314" w:rsidP="00421314">
            <w:pPr>
              <w:widowControl/>
              <w:spacing w:line="360" w:lineRule="exact"/>
              <w:ind w:firstLineChars="200" w:firstLine="420"/>
              <w:rPr>
                <w:rFonts w:cs="宋体"/>
                <w:color w:val="000000"/>
                <w:szCs w:val="21"/>
              </w:rPr>
            </w:pPr>
            <w:r>
              <w:rPr>
                <w:rFonts w:cs="宋体" w:hint="eastAsia"/>
                <w:color w:val="000000"/>
                <w:szCs w:val="21"/>
              </w:rPr>
              <w:t>（一）无民事行为能力或者限制民事行为能力；</w:t>
            </w:r>
          </w:p>
          <w:p w14:paraId="133476D8" w14:textId="77777777" w:rsidR="00421314" w:rsidRDefault="00421314" w:rsidP="00421314">
            <w:pPr>
              <w:widowControl/>
              <w:spacing w:line="360" w:lineRule="exact"/>
              <w:ind w:firstLineChars="200" w:firstLine="420"/>
              <w:rPr>
                <w:rFonts w:cs="宋体"/>
                <w:color w:val="000000"/>
                <w:szCs w:val="21"/>
              </w:rPr>
            </w:pPr>
            <w:r>
              <w:rPr>
                <w:rFonts w:cs="宋体" w:hint="eastAsia"/>
                <w:color w:val="000000"/>
                <w:szCs w:val="21"/>
              </w:rPr>
              <w:t>（二）因贪污、贿赂、侵占财产、挪用财产或者破坏社会主义市场经济秩序，被判处刑罚，或者因犯罪被剥夺政治权利，执行期满未逾五年，被宣告缓刑的，自缓刑考验期满之日起未逾二年；</w:t>
            </w:r>
          </w:p>
          <w:p w14:paraId="5EBFF9D5" w14:textId="77777777" w:rsidR="00421314" w:rsidRDefault="00421314" w:rsidP="00421314">
            <w:pPr>
              <w:widowControl/>
              <w:spacing w:line="360" w:lineRule="exact"/>
              <w:ind w:firstLineChars="200" w:firstLine="420"/>
              <w:rPr>
                <w:rFonts w:cs="宋体"/>
                <w:color w:val="000000"/>
                <w:szCs w:val="21"/>
              </w:rPr>
            </w:pPr>
            <w:r>
              <w:rPr>
                <w:rFonts w:cs="宋体" w:hint="eastAsia"/>
                <w:color w:val="000000"/>
                <w:szCs w:val="21"/>
              </w:rPr>
              <w:t>（三）担任破产清算的公司、企业的董事或者厂长、经理，对该公司、企业的破产负有个人责任的，自该公司、企业破产清算完结之日起未逾三年；</w:t>
            </w:r>
          </w:p>
          <w:p w14:paraId="05E05785" w14:textId="77777777" w:rsidR="00421314" w:rsidRDefault="00421314" w:rsidP="00421314">
            <w:pPr>
              <w:widowControl/>
              <w:spacing w:line="360" w:lineRule="exact"/>
              <w:ind w:firstLineChars="200" w:firstLine="420"/>
              <w:rPr>
                <w:rFonts w:cs="宋体"/>
                <w:color w:val="000000"/>
                <w:szCs w:val="21"/>
              </w:rPr>
            </w:pPr>
            <w:r>
              <w:rPr>
                <w:rFonts w:cs="宋体" w:hint="eastAsia"/>
                <w:color w:val="000000"/>
                <w:szCs w:val="21"/>
              </w:rPr>
              <w:t>（四）担任因违法被吊销营业执照、责令关闭的公司、企业的法定代表人，并负有个人责任的，自该公司、企业被吊销营业执照、责令关闭之日起未逾三年；</w:t>
            </w:r>
          </w:p>
          <w:p w14:paraId="0A8A3574" w14:textId="77777777" w:rsidR="00421314" w:rsidRDefault="00421314" w:rsidP="00421314">
            <w:pPr>
              <w:widowControl/>
              <w:spacing w:line="360" w:lineRule="exact"/>
              <w:ind w:firstLineChars="200" w:firstLine="420"/>
              <w:rPr>
                <w:rFonts w:cs="宋体"/>
                <w:color w:val="000000"/>
                <w:szCs w:val="21"/>
              </w:rPr>
            </w:pPr>
            <w:r>
              <w:rPr>
                <w:rFonts w:cs="宋体" w:hint="eastAsia"/>
                <w:color w:val="000000"/>
                <w:szCs w:val="21"/>
              </w:rPr>
              <w:t>（五）个人所负数额较大的债务到期未清偿</w:t>
            </w:r>
            <w:r>
              <w:rPr>
                <w:rFonts w:cs="宋体" w:hint="eastAsia"/>
                <w:b/>
                <w:bCs/>
                <w:color w:val="000000"/>
                <w:szCs w:val="21"/>
              </w:rPr>
              <w:t>被人民法院列为失信被执行人</w:t>
            </w:r>
            <w:r>
              <w:rPr>
                <w:rFonts w:cs="宋体" w:hint="eastAsia"/>
                <w:color w:val="000000"/>
                <w:szCs w:val="21"/>
              </w:rPr>
              <w:t>；</w:t>
            </w:r>
          </w:p>
          <w:p w14:paraId="73315617" w14:textId="77777777" w:rsidR="00421314" w:rsidRDefault="00421314" w:rsidP="00421314">
            <w:pPr>
              <w:widowControl/>
              <w:spacing w:line="360" w:lineRule="exact"/>
              <w:ind w:firstLineChars="200" w:firstLine="420"/>
              <w:rPr>
                <w:rFonts w:cs="宋体"/>
                <w:color w:val="000000"/>
                <w:szCs w:val="21"/>
              </w:rPr>
            </w:pPr>
            <w:r>
              <w:rPr>
                <w:rFonts w:cs="宋体" w:hint="eastAsia"/>
                <w:color w:val="000000"/>
                <w:szCs w:val="21"/>
              </w:rPr>
              <w:t>（六）被中国证监会采取证券市场禁入措施，期限未满的；</w:t>
            </w:r>
          </w:p>
          <w:p w14:paraId="46C09DFA" w14:textId="77777777" w:rsidR="00421314" w:rsidRDefault="00421314" w:rsidP="00421314">
            <w:pPr>
              <w:widowControl/>
              <w:spacing w:line="360" w:lineRule="exact"/>
              <w:ind w:firstLineChars="200" w:firstLine="422"/>
              <w:rPr>
                <w:rFonts w:cs="宋体"/>
                <w:b/>
                <w:bCs/>
                <w:color w:val="0000FF"/>
                <w:szCs w:val="21"/>
              </w:rPr>
            </w:pPr>
            <w:r>
              <w:rPr>
                <w:rFonts w:cs="宋体" w:hint="eastAsia"/>
                <w:b/>
                <w:bCs/>
                <w:szCs w:val="21"/>
              </w:rPr>
              <w:t>（七）被证券交易所公开认定为不适合担任上市公司董事、高级管理人员等，期限未满的；</w:t>
            </w:r>
          </w:p>
          <w:p w14:paraId="66794FC4" w14:textId="77777777" w:rsidR="00421314" w:rsidRDefault="00421314" w:rsidP="00421314">
            <w:pPr>
              <w:widowControl/>
              <w:spacing w:line="360" w:lineRule="exact"/>
              <w:ind w:firstLineChars="200" w:firstLine="420"/>
              <w:rPr>
                <w:rFonts w:cs="宋体"/>
                <w:color w:val="000000"/>
                <w:szCs w:val="21"/>
              </w:rPr>
            </w:pPr>
            <w:r>
              <w:rPr>
                <w:rFonts w:cs="宋体" w:hint="eastAsia"/>
                <w:color w:val="000000"/>
                <w:szCs w:val="21"/>
              </w:rPr>
              <w:t>（八）法律、行政法规</w:t>
            </w:r>
            <w:r w:rsidRPr="001B2AC4">
              <w:rPr>
                <w:rFonts w:cs="宋体" w:hint="eastAsia"/>
                <w:b/>
                <w:bCs/>
                <w:color w:val="000000"/>
                <w:szCs w:val="21"/>
              </w:rPr>
              <w:t>或者</w:t>
            </w:r>
            <w:r>
              <w:rPr>
                <w:rFonts w:cs="宋体" w:hint="eastAsia"/>
                <w:color w:val="000000"/>
                <w:szCs w:val="21"/>
              </w:rPr>
              <w:t>部门规章规定的其他内容。</w:t>
            </w:r>
          </w:p>
          <w:p w14:paraId="56F60B23" w14:textId="77777777" w:rsidR="00421314" w:rsidRDefault="00421314" w:rsidP="00421314">
            <w:pPr>
              <w:widowControl/>
              <w:spacing w:line="360" w:lineRule="exact"/>
              <w:ind w:firstLineChars="200" w:firstLine="420"/>
              <w:rPr>
                <w:rFonts w:cs="宋体"/>
                <w:b/>
                <w:bCs/>
                <w:szCs w:val="21"/>
              </w:rPr>
            </w:pPr>
            <w:r>
              <w:rPr>
                <w:rFonts w:cs="宋体" w:hint="eastAsia"/>
                <w:color w:val="000000"/>
                <w:szCs w:val="21"/>
              </w:rPr>
              <w:t>违反本条规定选举、委派董事的，该选举、委派或者聘任无效。董事在任职期间出现本条情形的，公司将解除其职务</w:t>
            </w:r>
            <w:r>
              <w:rPr>
                <w:rFonts w:cs="宋体" w:hint="eastAsia"/>
                <w:szCs w:val="21"/>
              </w:rPr>
              <w:t>，停止其履职</w:t>
            </w:r>
            <w:r>
              <w:rPr>
                <w:rFonts w:cs="宋体" w:hint="eastAsia"/>
                <w:color w:val="000000"/>
                <w:szCs w:val="21"/>
              </w:rPr>
              <w:t>。</w:t>
            </w:r>
          </w:p>
        </w:tc>
      </w:tr>
      <w:tr w:rsidR="00421314" w14:paraId="7F9EB011"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389A923"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lastRenderedPageBreak/>
              <w:t>第一百〇一条</w:t>
            </w:r>
          </w:p>
          <w:p w14:paraId="132A73F7"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董事由股东大会选举或更换，任期3年。董事任期届满，可连选连任。董事在任期届满以前，股东大会不能无故解除其职务。</w:t>
            </w:r>
          </w:p>
          <w:p w14:paraId="5EAF92CF"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董事任期从就任之日起计算，至本届董事会任期届满时为止。董事任期届满未及时改选，在改选出的董事就任前，原董事仍应当依照法律、行政法规、部门规章和本章程的规定，履行董事职务。</w:t>
            </w:r>
          </w:p>
          <w:p w14:paraId="10A0055D" w14:textId="77777777" w:rsidR="00421314" w:rsidRDefault="00421314" w:rsidP="00421314">
            <w:pPr>
              <w:spacing w:line="360" w:lineRule="exact"/>
              <w:ind w:firstLineChars="200" w:firstLine="420"/>
              <w:rPr>
                <w:rFonts w:ascii="宋体" w:hAnsi="宋体"/>
                <w:b/>
                <w:bCs/>
                <w:kern w:val="0"/>
                <w:szCs w:val="30"/>
              </w:rPr>
            </w:pPr>
            <w:r>
              <w:rPr>
                <w:rFonts w:ascii="宋体" w:hAnsi="宋体" w:hint="eastAsia"/>
                <w:kern w:val="0"/>
                <w:szCs w:val="30"/>
              </w:rPr>
              <w:t>董事可以由总经理或者其他高级管理人员兼任，但兼任总经理或者其他高级管理人员职务的董事以及由职工代表担任的董事，总计不得超过公司董事总数的1/2</w:t>
            </w:r>
          </w:p>
        </w:tc>
        <w:tc>
          <w:tcPr>
            <w:tcW w:w="4678" w:type="dxa"/>
            <w:tcBorders>
              <w:top w:val="single" w:sz="4" w:space="0" w:color="auto"/>
              <w:left w:val="single" w:sz="4" w:space="0" w:color="auto"/>
              <w:bottom w:val="single" w:sz="4" w:space="0" w:color="auto"/>
              <w:right w:val="single" w:sz="4" w:space="0" w:color="auto"/>
            </w:tcBorders>
          </w:tcPr>
          <w:p w14:paraId="65FA856B"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t xml:space="preserve">第一百〇九条 </w:t>
            </w:r>
          </w:p>
          <w:p w14:paraId="56DD4265" w14:textId="77777777" w:rsidR="00421314" w:rsidRDefault="00421314" w:rsidP="00421314">
            <w:pPr>
              <w:spacing w:line="360" w:lineRule="exact"/>
              <w:ind w:firstLineChars="200" w:firstLine="420"/>
              <w:rPr>
                <w:szCs w:val="21"/>
              </w:rPr>
            </w:pPr>
            <w:r>
              <w:rPr>
                <w:rFonts w:cs="宋体"/>
                <w:color w:val="000000"/>
                <w:szCs w:val="21"/>
              </w:rPr>
              <w:t>董事由</w:t>
            </w:r>
            <w:r>
              <w:rPr>
                <w:rFonts w:cs="宋体"/>
                <w:b/>
                <w:bCs/>
                <w:color w:val="000000"/>
                <w:szCs w:val="21"/>
              </w:rPr>
              <w:t>股东会</w:t>
            </w:r>
            <w:r>
              <w:rPr>
                <w:rFonts w:cs="宋体"/>
                <w:color w:val="000000"/>
                <w:szCs w:val="21"/>
              </w:rPr>
              <w:t>选举</w:t>
            </w:r>
            <w:r w:rsidRPr="001B2AC4">
              <w:rPr>
                <w:rFonts w:cs="宋体"/>
                <w:b/>
                <w:bCs/>
                <w:color w:val="000000"/>
                <w:szCs w:val="21"/>
              </w:rPr>
              <w:t>或者</w:t>
            </w:r>
            <w:r>
              <w:rPr>
                <w:rFonts w:cs="宋体"/>
                <w:color w:val="000000"/>
                <w:szCs w:val="21"/>
              </w:rPr>
              <w:t>更换，并可在任期届满前由</w:t>
            </w:r>
            <w:r>
              <w:rPr>
                <w:rFonts w:cs="宋体"/>
                <w:b/>
                <w:bCs/>
                <w:color w:val="000000"/>
                <w:szCs w:val="21"/>
              </w:rPr>
              <w:t>股东会</w:t>
            </w:r>
            <w:r>
              <w:rPr>
                <w:rFonts w:cs="宋体"/>
                <w:color w:val="000000"/>
                <w:szCs w:val="21"/>
              </w:rPr>
              <w:t>解除其职务。董事任期</w:t>
            </w:r>
            <w:r>
              <w:rPr>
                <w:rFonts w:cs="宋体" w:hint="eastAsia"/>
                <w:color w:val="000000"/>
                <w:szCs w:val="21"/>
              </w:rPr>
              <w:t>3</w:t>
            </w:r>
            <w:r>
              <w:rPr>
                <w:rFonts w:hint="eastAsia"/>
                <w:color w:val="000000"/>
              </w:rPr>
              <w:t>年</w:t>
            </w:r>
            <w:r>
              <w:rPr>
                <w:rFonts w:cs="宋体"/>
                <w:color w:val="000000"/>
                <w:szCs w:val="21"/>
              </w:rPr>
              <w:t>，任期届满可连选连任。</w:t>
            </w:r>
          </w:p>
          <w:p w14:paraId="01490572" w14:textId="77777777" w:rsidR="00421314" w:rsidRDefault="00421314" w:rsidP="00421314">
            <w:pPr>
              <w:spacing w:line="360" w:lineRule="exact"/>
              <w:ind w:firstLineChars="200" w:firstLine="420"/>
              <w:rPr>
                <w:szCs w:val="21"/>
              </w:rPr>
            </w:pPr>
            <w:r>
              <w:rPr>
                <w:rFonts w:cs="宋体"/>
                <w:color w:val="000000"/>
                <w:szCs w:val="21"/>
              </w:rPr>
              <w:t>董事任期从就任之日起计算，至本届董事会任期届满时为止。董事任期届满未及时改选，在改选出的董事就任前，原董事仍应当依照法律、行政法规、部门规章和本章程的规定，履行董事职务。</w:t>
            </w:r>
          </w:p>
          <w:p w14:paraId="69629757" w14:textId="77777777" w:rsidR="00421314" w:rsidRDefault="00421314" w:rsidP="00421314">
            <w:pPr>
              <w:spacing w:line="360" w:lineRule="exact"/>
              <w:ind w:firstLineChars="200" w:firstLine="420"/>
              <w:rPr>
                <w:szCs w:val="21"/>
              </w:rPr>
            </w:pPr>
            <w:r>
              <w:rPr>
                <w:rFonts w:cs="宋体"/>
                <w:color w:val="000000"/>
                <w:szCs w:val="21"/>
              </w:rPr>
              <w:t>董事可以由</w:t>
            </w:r>
            <w:r>
              <w:rPr>
                <w:rFonts w:cs="宋体"/>
                <w:b/>
                <w:bCs/>
                <w:color w:val="000000"/>
                <w:szCs w:val="21"/>
              </w:rPr>
              <w:t>高级管理人员</w:t>
            </w:r>
            <w:r>
              <w:rPr>
                <w:rFonts w:cs="宋体"/>
                <w:color w:val="000000"/>
                <w:szCs w:val="21"/>
              </w:rPr>
              <w:t>兼任，但兼任</w:t>
            </w:r>
            <w:r>
              <w:rPr>
                <w:rFonts w:cs="宋体"/>
                <w:b/>
                <w:bCs/>
                <w:color w:val="000000"/>
                <w:szCs w:val="21"/>
              </w:rPr>
              <w:t>高级管理人员</w:t>
            </w:r>
            <w:r>
              <w:rPr>
                <w:rFonts w:cs="宋体"/>
                <w:color w:val="000000"/>
                <w:szCs w:val="21"/>
              </w:rPr>
              <w:t>职务的董事以及由职工代表担任的董事，总计不得超过公司董事总数的二分之一。</w:t>
            </w:r>
          </w:p>
          <w:p w14:paraId="0654D5E7" w14:textId="77777777" w:rsidR="00421314" w:rsidRDefault="00421314" w:rsidP="00421314">
            <w:pPr>
              <w:widowControl/>
              <w:spacing w:line="360" w:lineRule="exact"/>
              <w:ind w:firstLineChars="200" w:firstLine="422"/>
              <w:rPr>
                <w:rFonts w:cs="宋体"/>
                <w:b/>
                <w:bCs/>
                <w:color w:val="000000"/>
                <w:szCs w:val="21"/>
              </w:rPr>
            </w:pPr>
            <w:bookmarkStart w:id="32" w:name="_Hlk201580756"/>
            <w:r>
              <w:rPr>
                <w:rFonts w:cs="宋体"/>
                <w:b/>
                <w:bCs/>
                <w:color w:val="000000"/>
                <w:szCs w:val="21"/>
              </w:rPr>
              <w:t>董事会成员中应当有公司职工代表</w:t>
            </w:r>
            <w:r>
              <w:rPr>
                <w:rFonts w:cs="宋体" w:hint="eastAsia"/>
                <w:b/>
                <w:bCs/>
                <w:color w:val="000000"/>
                <w:szCs w:val="21"/>
              </w:rPr>
              <w:t>1</w:t>
            </w:r>
            <w:r>
              <w:rPr>
                <w:rFonts w:cs="宋体" w:hint="eastAsia"/>
                <w:b/>
                <w:bCs/>
                <w:color w:val="000000"/>
                <w:szCs w:val="21"/>
              </w:rPr>
              <w:t>名，</w:t>
            </w:r>
            <w:r>
              <w:rPr>
                <w:rFonts w:cs="宋体"/>
                <w:b/>
                <w:bCs/>
                <w:color w:val="000000"/>
                <w:szCs w:val="21"/>
              </w:rPr>
              <w:t>董事会中的职工代表由公司职工通过职工代表大会、职工大会或者其他形式民主选举产生，无需提交股东会审议。</w:t>
            </w:r>
            <w:bookmarkEnd w:id="32"/>
          </w:p>
        </w:tc>
      </w:tr>
      <w:tr w:rsidR="00421314" w14:paraId="5B17611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5D58260"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t xml:space="preserve">第一百〇二条 </w:t>
            </w:r>
          </w:p>
          <w:p w14:paraId="6AF75CA3"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董事应当遵守法律、行政法规和本章程，对公司负有下列忠实义务：</w:t>
            </w:r>
          </w:p>
          <w:p w14:paraId="2EA9C929"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（一）不得利用职权收受贿赂或者其他非法收入，不得侵占公司的财产；</w:t>
            </w:r>
          </w:p>
          <w:p w14:paraId="4296EBC2"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（二）不得挪用公司资金；</w:t>
            </w:r>
          </w:p>
          <w:p w14:paraId="32DF3E5B"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（三）不得将公司资产或者资金以其个人名义或者其他个人名义开立账户存储；</w:t>
            </w:r>
          </w:p>
          <w:p w14:paraId="3967EA79"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（四）不得违反本章程的规定，未经股东大会或董事会同意，将公司资金借贷给他人或者以公司财产为他人提供担保；</w:t>
            </w:r>
          </w:p>
          <w:p w14:paraId="629AED63"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（五）不得违反本章程的规定或未经股东大会同意，与本公司订立合同或者进行交易；</w:t>
            </w:r>
          </w:p>
          <w:p w14:paraId="6C91C91A"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（六）未经股东大会同意，不得利用职务便利，为自己或他人谋取本应属于公司的商业机会，自营或者为他人经营与本公司同类的业务；</w:t>
            </w:r>
          </w:p>
          <w:p w14:paraId="2FDCD7FE"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（七）不得接受与公司交易的佣金归为己有；</w:t>
            </w:r>
          </w:p>
          <w:p w14:paraId="4656F454"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 xml:space="preserve">（八）不得擅自披露公司秘密； </w:t>
            </w:r>
          </w:p>
          <w:p w14:paraId="10E8182E"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 xml:space="preserve">（九）不得利用其关联关系损害公司利益； </w:t>
            </w:r>
          </w:p>
          <w:p w14:paraId="32F45223"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（十）法律、行政法规、部门规章及本章程规定的其他忠实义务。</w:t>
            </w:r>
          </w:p>
          <w:p w14:paraId="61FFCFBF" w14:textId="77777777" w:rsidR="00421314" w:rsidRDefault="00421314" w:rsidP="00421314">
            <w:pPr>
              <w:spacing w:line="360" w:lineRule="exact"/>
              <w:ind w:firstLineChars="200" w:firstLine="420"/>
              <w:rPr>
                <w:rFonts w:ascii="宋体" w:hAnsi="宋体"/>
                <w:b/>
                <w:bCs/>
                <w:kern w:val="0"/>
                <w:szCs w:val="30"/>
              </w:rPr>
            </w:pPr>
            <w:r>
              <w:rPr>
                <w:rFonts w:ascii="宋体" w:hAnsi="宋体" w:hint="eastAsia"/>
                <w:kern w:val="0"/>
                <w:szCs w:val="30"/>
              </w:rPr>
              <w:t>董事违反本条规定所得的收入，应当归公司</w:t>
            </w:r>
            <w:r>
              <w:rPr>
                <w:rFonts w:ascii="宋体" w:hAnsi="宋体" w:hint="eastAsia"/>
                <w:kern w:val="0"/>
                <w:szCs w:val="30"/>
              </w:rPr>
              <w:lastRenderedPageBreak/>
              <w:t>所有；给公司造成损失的，应当承担赔偿责任</w:t>
            </w:r>
          </w:p>
        </w:tc>
        <w:tc>
          <w:tcPr>
            <w:tcW w:w="4678" w:type="dxa"/>
            <w:tcBorders>
              <w:top w:val="single" w:sz="4" w:space="0" w:color="auto"/>
              <w:left w:val="single" w:sz="4" w:space="0" w:color="auto"/>
              <w:bottom w:val="single" w:sz="4" w:space="0" w:color="auto"/>
              <w:right w:val="single" w:sz="4" w:space="0" w:color="auto"/>
            </w:tcBorders>
            <w:vAlign w:val="center"/>
          </w:tcPr>
          <w:p w14:paraId="2DD1B3B8"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lastRenderedPageBreak/>
              <w:t xml:space="preserve">第一百一十条 </w:t>
            </w:r>
          </w:p>
          <w:p w14:paraId="60E871CF"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董事应当遵守法律、行政法规和本章程的规定，对公司负有忠实义务，</w:t>
            </w:r>
            <w:r>
              <w:rPr>
                <w:rFonts w:cs="宋体" w:hint="eastAsia"/>
                <w:b/>
                <w:bCs/>
                <w:color w:val="000000"/>
                <w:szCs w:val="21"/>
              </w:rPr>
              <w:t>应当采取措施避免自身利益与公司利益冲突，不得利用职权牟取不正当利益</w:t>
            </w:r>
            <w:r>
              <w:rPr>
                <w:rFonts w:cs="宋体" w:hint="eastAsia"/>
                <w:color w:val="000000"/>
                <w:szCs w:val="21"/>
              </w:rPr>
              <w:t>。</w:t>
            </w:r>
          </w:p>
          <w:p w14:paraId="5062F57B"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董事对公司负有下列忠实义务：</w:t>
            </w:r>
          </w:p>
          <w:p w14:paraId="7F703D02"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（一）不得侵占公司财产、挪用公司资金；</w:t>
            </w:r>
          </w:p>
          <w:p w14:paraId="0FE160F4"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（二）不得将公司资金以其个人名义或者其他个人名义开立账户存储；</w:t>
            </w:r>
          </w:p>
          <w:p w14:paraId="5451216B"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（三）不得利用职权贿赂或者收受其他非法收入；</w:t>
            </w:r>
          </w:p>
          <w:p w14:paraId="477BE93A"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（四）</w:t>
            </w:r>
            <w:r>
              <w:rPr>
                <w:rFonts w:cs="宋体" w:hint="eastAsia"/>
                <w:b/>
                <w:bCs/>
                <w:color w:val="000000"/>
                <w:szCs w:val="21"/>
              </w:rPr>
              <w:t>未向董事会或者股东会报告，并按照本章程的规定经董事会或者股东会决议通过，不得直接或者间接与本公司订立合同或者进行交易</w:t>
            </w:r>
            <w:r>
              <w:rPr>
                <w:rFonts w:cs="宋体" w:hint="eastAsia"/>
                <w:color w:val="000000"/>
                <w:szCs w:val="21"/>
              </w:rPr>
              <w:t>；</w:t>
            </w:r>
          </w:p>
          <w:p w14:paraId="77AF2A5D"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（五）</w:t>
            </w:r>
            <w:r>
              <w:rPr>
                <w:rFonts w:cs="宋体" w:hint="eastAsia"/>
                <w:b/>
                <w:bCs/>
                <w:color w:val="000000"/>
                <w:szCs w:val="21"/>
              </w:rPr>
              <w:t>不得利用职务便利，为自己或者他人谋取属于公司的商业机会，但向董事会或者股东会报告并经股东会决议通过，或者公司根据法律、行政法规或者本章程的规定，不能利用该商业机会的除外</w:t>
            </w:r>
            <w:r>
              <w:rPr>
                <w:rFonts w:cs="宋体" w:hint="eastAsia"/>
                <w:color w:val="000000"/>
                <w:szCs w:val="21"/>
              </w:rPr>
              <w:t>；</w:t>
            </w:r>
          </w:p>
          <w:p w14:paraId="15F918E4"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（六）</w:t>
            </w:r>
            <w:r>
              <w:rPr>
                <w:rFonts w:cs="宋体" w:hint="eastAsia"/>
                <w:b/>
                <w:bCs/>
                <w:color w:val="000000"/>
                <w:szCs w:val="21"/>
              </w:rPr>
              <w:t>未向董事会或者股东会报告，并经股东会决议通过，不得</w:t>
            </w:r>
            <w:r>
              <w:rPr>
                <w:rFonts w:cs="宋体" w:hint="eastAsia"/>
                <w:color w:val="000000"/>
                <w:szCs w:val="21"/>
              </w:rPr>
              <w:t>自营或者为他人经营与本公司同类的业务；</w:t>
            </w:r>
          </w:p>
          <w:p w14:paraId="103C93E9"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lastRenderedPageBreak/>
              <w:t>（七）不得接受他人与公司交易的佣金归为己有；</w:t>
            </w:r>
          </w:p>
          <w:p w14:paraId="7F030425"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（八）不得擅自披露公司秘密；</w:t>
            </w:r>
          </w:p>
          <w:p w14:paraId="31C2E99E"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（九）不得利用其关联关系损害公司利益；</w:t>
            </w:r>
          </w:p>
          <w:p w14:paraId="1D8914B6"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（十）法律、行政法规、部门规章及本章程规定的其他忠实义务。</w:t>
            </w:r>
          </w:p>
          <w:p w14:paraId="2EEC5A71" w14:textId="77777777" w:rsidR="00421314" w:rsidRDefault="00421314" w:rsidP="00421314">
            <w:pPr>
              <w:spacing w:line="360" w:lineRule="exact"/>
              <w:ind w:firstLineChars="200" w:firstLine="420"/>
              <w:rPr>
                <w:rFonts w:cs="宋体"/>
                <w:color w:val="000000"/>
                <w:szCs w:val="21"/>
              </w:rPr>
            </w:pPr>
            <w:r>
              <w:rPr>
                <w:rFonts w:cs="宋体" w:hint="eastAsia"/>
                <w:color w:val="000000"/>
                <w:szCs w:val="21"/>
              </w:rPr>
              <w:t>董事违反本条规定所得的收入，应当归公司所有；给公司造成损失的，应当承担赔偿责任。</w:t>
            </w:r>
          </w:p>
          <w:p w14:paraId="3C56701A" w14:textId="77777777" w:rsidR="00421314" w:rsidRDefault="00421314" w:rsidP="00421314">
            <w:pPr>
              <w:spacing w:line="360" w:lineRule="exact"/>
              <w:ind w:firstLineChars="200" w:firstLine="422"/>
              <w:rPr>
                <w:rFonts w:cs="宋体"/>
                <w:b/>
                <w:bCs/>
                <w:color w:val="000000"/>
                <w:szCs w:val="21"/>
              </w:rPr>
            </w:pPr>
            <w:r>
              <w:rPr>
                <w:rFonts w:cs="宋体" w:hint="eastAsia"/>
                <w:b/>
                <w:bCs/>
                <w:color w:val="000000"/>
                <w:szCs w:val="21"/>
              </w:rPr>
              <w:t>董事、高级管理人员的近亲属，董事、高级管理人员或者其近亲属直接或者间接控制的企业，以及与董事、高级管理人员有其他关联关系的关联人，与公司订立合同或者进行交易，适用本条第二款第（四）项规定。</w:t>
            </w:r>
          </w:p>
        </w:tc>
      </w:tr>
      <w:tr w:rsidR="00421314" w14:paraId="34DBD3D4"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AF5CDA3" w14:textId="77777777" w:rsidR="00421314" w:rsidRPr="001601F3" w:rsidRDefault="00421314" w:rsidP="00421314">
            <w:pPr>
              <w:spacing w:line="360" w:lineRule="exact"/>
              <w:rPr>
                <w:rStyle w:val="spansect2Title"/>
                <w:rFonts w:ascii="宋体" w:hAnsi="宋体" w:cs="宋体"/>
                <w:szCs w:val="21"/>
              </w:rPr>
            </w:pPr>
            <w:r w:rsidRPr="001601F3">
              <w:rPr>
                <w:rFonts w:ascii="宋体" w:hAnsi="宋体" w:cs="黑体" w:hint="eastAsia"/>
                <w:b/>
                <w:bCs/>
                <w:kern w:val="0"/>
                <w:szCs w:val="30"/>
              </w:rPr>
              <w:lastRenderedPageBreak/>
              <w:t>第一百〇三条</w:t>
            </w:r>
            <w:r w:rsidRPr="001601F3">
              <w:rPr>
                <w:rStyle w:val="spansect2Title"/>
                <w:rFonts w:ascii="宋体" w:hAnsi="宋体" w:cs="宋体" w:hint="eastAsia"/>
                <w:szCs w:val="21"/>
              </w:rPr>
              <w:t xml:space="preserve"> </w:t>
            </w:r>
          </w:p>
          <w:p w14:paraId="32DEA4DB"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董事应当遵守法律、行政法规和本章程，对公司负有下列勤勉义务：</w:t>
            </w:r>
          </w:p>
          <w:p w14:paraId="226739B5" w14:textId="77777777" w:rsidR="00421314" w:rsidRDefault="00421314" w:rsidP="00421314">
            <w:pPr>
              <w:spacing w:line="360" w:lineRule="exact"/>
              <w:ind w:firstLineChars="200" w:firstLine="420"/>
              <w:jc w:val="left"/>
              <w:rPr>
                <w:rFonts w:ascii="宋体" w:hAnsi="宋体"/>
                <w:kern w:val="0"/>
                <w:szCs w:val="30"/>
              </w:rPr>
            </w:pPr>
            <w:r>
              <w:rPr>
                <w:rFonts w:ascii="宋体" w:hAnsi="宋体" w:hint="eastAsia"/>
                <w:kern w:val="0"/>
                <w:szCs w:val="30"/>
              </w:rPr>
              <w:t>（一）应谨慎、认真、勤勉地行使公司赋予的权利，以保证公司的商业行为符合国家法律、行政法规以及国家各项经济政策的要求，商业活动不超过营业执照规定的业务范围；</w:t>
            </w:r>
          </w:p>
          <w:p w14:paraId="6D1D878E" w14:textId="77777777" w:rsidR="00421314" w:rsidRDefault="00421314" w:rsidP="00421314">
            <w:pPr>
              <w:spacing w:line="360" w:lineRule="exact"/>
              <w:ind w:firstLineChars="200" w:firstLine="420"/>
              <w:jc w:val="left"/>
              <w:rPr>
                <w:rFonts w:ascii="宋体" w:hAnsi="宋体"/>
                <w:kern w:val="0"/>
                <w:szCs w:val="30"/>
              </w:rPr>
            </w:pPr>
            <w:r>
              <w:rPr>
                <w:rFonts w:ascii="宋体" w:hAnsi="宋体" w:hint="eastAsia"/>
                <w:kern w:val="0"/>
                <w:szCs w:val="30"/>
              </w:rPr>
              <w:t>（二）应公平对待所有股东；</w:t>
            </w:r>
          </w:p>
          <w:p w14:paraId="20E63246" w14:textId="77777777" w:rsidR="00421314" w:rsidRDefault="00421314" w:rsidP="00421314">
            <w:pPr>
              <w:spacing w:line="360" w:lineRule="exact"/>
              <w:ind w:firstLineChars="200" w:firstLine="420"/>
              <w:jc w:val="left"/>
              <w:rPr>
                <w:rFonts w:ascii="宋体" w:hAnsi="宋体"/>
                <w:kern w:val="0"/>
                <w:szCs w:val="30"/>
              </w:rPr>
            </w:pPr>
            <w:r>
              <w:rPr>
                <w:rFonts w:ascii="宋体" w:hAnsi="宋体" w:hint="eastAsia"/>
                <w:kern w:val="0"/>
                <w:szCs w:val="30"/>
              </w:rPr>
              <w:t>（三）及时了解公司业务经营管理状况；</w:t>
            </w:r>
          </w:p>
          <w:p w14:paraId="3A235942" w14:textId="77777777" w:rsidR="00421314" w:rsidRDefault="00421314" w:rsidP="00421314">
            <w:pPr>
              <w:spacing w:line="360" w:lineRule="exact"/>
              <w:ind w:firstLineChars="200" w:firstLine="420"/>
              <w:jc w:val="left"/>
              <w:rPr>
                <w:rFonts w:ascii="宋体" w:hAnsi="宋体"/>
                <w:kern w:val="0"/>
                <w:szCs w:val="30"/>
              </w:rPr>
            </w:pPr>
            <w:r>
              <w:rPr>
                <w:rFonts w:ascii="宋体" w:hAnsi="宋体" w:hint="eastAsia"/>
                <w:kern w:val="0"/>
                <w:szCs w:val="30"/>
              </w:rPr>
              <w:t>（四）应当对公司定期报告签署书面确认意见。保证公司所披露的信息真实、准确、完整;</w:t>
            </w:r>
          </w:p>
          <w:p w14:paraId="79240ACC" w14:textId="77777777" w:rsidR="00421314" w:rsidRDefault="00421314" w:rsidP="00421314">
            <w:pPr>
              <w:spacing w:line="360" w:lineRule="exact"/>
              <w:ind w:firstLineChars="200" w:firstLine="420"/>
              <w:jc w:val="left"/>
              <w:rPr>
                <w:rFonts w:ascii="宋体" w:hAnsi="宋体"/>
                <w:kern w:val="0"/>
                <w:szCs w:val="30"/>
              </w:rPr>
            </w:pPr>
            <w:r>
              <w:rPr>
                <w:rFonts w:ascii="宋体" w:hAnsi="宋体" w:hint="eastAsia"/>
                <w:kern w:val="0"/>
                <w:szCs w:val="30"/>
              </w:rPr>
              <w:t xml:space="preserve">（五）应当如实向监事会提供有关情况和资料，不得妨碍监事会或者监事行使职权; </w:t>
            </w:r>
          </w:p>
          <w:p w14:paraId="76BF1B6F" w14:textId="77777777" w:rsidR="00421314" w:rsidRDefault="00421314" w:rsidP="00421314">
            <w:pPr>
              <w:spacing w:line="360" w:lineRule="exact"/>
              <w:ind w:firstLineChars="200" w:firstLine="420"/>
              <w:rPr>
                <w:rFonts w:ascii="宋体" w:hAnsi="宋体"/>
                <w:b/>
                <w:bCs/>
                <w:kern w:val="0"/>
                <w:szCs w:val="30"/>
              </w:rPr>
            </w:pPr>
            <w:r>
              <w:rPr>
                <w:rFonts w:ascii="宋体" w:hAnsi="宋体" w:hint="eastAsia"/>
                <w:kern w:val="0"/>
                <w:szCs w:val="30"/>
              </w:rPr>
              <w:t>（六）法律、行政法规、部门规章及本章程规定的其他勤勉义务</w:t>
            </w:r>
          </w:p>
        </w:tc>
        <w:tc>
          <w:tcPr>
            <w:tcW w:w="4678" w:type="dxa"/>
            <w:tcBorders>
              <w:top w:val="single" w:sz="4" w:space="0" w:color="auto"/>
              <w:left w:val="single" w:sz="4" w:space="0" w:color="auto"/>
              <w:bottom w:val="single" w:sz="4" w:space="0" w:color="auto"/>
              <w:right w:val="single" w:sz="4" w:space="0" w:color="auto"/>
            </w:tcBorders>
          </w:tcPr>
          <w:p w14:paraId="1C8C5DBF"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t xml:space="preserve">第一百一十一条 </w:t>
            </w:r>
          </w:p>
          <w:p w14:paraId="4FF53BEE" w14:textId="77777777" w:rsidR="00421314" w:rsidRDefault="00421314" w:rsidP="00421314">
            <w:pPr>
              <w:spacing w:line="360" w:lineRule="exact"/>
              <w:ind w:firstLineChars="200" w:firstLine="420"/>
              <w:rPr>
                <w:szCs w:val="21"/>
              </w:rPr>
            </w:pPr>
            <w:r>
              <w:rPr>
                <w:rFonts w:cs="宋体"/>
                <w:color w:val="000000"/>
                <w:szCs w:val="21"/>
              </w:rPr>
              <w:t>董事应当遵守法律、行政法规和本章程</w:t>
            </w:r>
            <w:r>
              <w:rPr>
                <w:rFonts w:cs="宋体"/>
                <w:b/>
                <w:bCs/>
                <w:color w:val="000000"/>
                <w:szCs w:val="21"/>
              </w:rPr>
              <w:t>的规定，对公司负有勤勉义务，执行职务应当为公司的最大利益尽到管理者通常应有的合理注意。</w:t>
            </w:r>
          </w:p>
          <w:p w14:paraId="0E09079C" w14:textId="77777777" w:rsidR="00421314" w:rsidRDefault="00421314" w:rsidP="00421314">
            <w:pPr>
              <w:spacing w:line="360" w:lineRule="exact"/>
              <w:ind w:firstLineChars="200" w:firstLine="420"/>
              <w:rPr>
                <w:szCs w:val="21"/>
              </w:rPr>
            </w:pPr>
            <w:r>
              <w:rPr>
                <w:rFonts w:cs="宋体"/>
                <w:color w:val="000000"/>
                <w:szCs w:val="21"/>
              </w:rPr>
              <w:t>董事对公司负有下列勤勉义务：</w:t>
            </w:r>
          </w:p>
          <w:p w14:paraId="0B759F9A" w14:textId="77777777" w:rsidR="00421314" w:rsidRDefault="00421314" w:rsidP="00421314">
            <w:pPr>
              <w:spacing w:line="360" w:lineRule="exact"/>
              <w:ind w:firstLineChars="200" w:firstLine="420"/>
              <w:rPr>
                <w:szCs w:val="21"/>
              </w:rPr>
            </w:pPr>
            <w:r>
              <w:rPr>
                <w:rFonts w:cs="宋体"/>
                <w:color w:val="000000"/>
                <w:szCs w:val="21"/>
              </w:rPr>
              <w:t>(</w:t>
            </w:r>
            <w:r>
              <w:rPr>
                <w:rFonts w:cs="宋体"/>
                <w:color w:val="000000"/>
                <w:szCs w:val="21"/>
              </w:rPr>
              <w:t>一</w:t>
            </w:r>
            <w:r>
              <w:rPr>
                <w:rFonts w:cs="宋体"/>
                <w:color w:val="000000"/>
                <w:szCs w:val="21"/>
              </w:rPr>
              <w:t>)</w:t>
            </w:r>
            <w:r>
              <w:rPr>
                <w:rFonts w:cs="宋体"/>
                <w:color w:val="000000"/>
                <w:szCs w:val="21"/>
              </w:rPr>
              <w:t>应谨慎、认真、勤勉地行使公司赋予的权利，以保证公司的商业行为符合国家法律、行政法规以及国家各项经济政策的要求，商业活动不超过营业执照规定的业务范围；</w:t>
            </w:r>
          </w:p>
          <w:p w14:paraId="3A7885B4" w14:textId="77777777" w:rsidR="00421314" w:rsidRDefault="00421314" w:rsidP="00421314">
            <w:pPr>
              <w:spacing w:line="360" w:lineRule="exact"/>
              <w:ind w:firstLineChars="200" w:firstLine="420"/>
              <w:rPr>
                <w:szCs w:val="21"/>
              </w:rPr>
            </w:pPr>
            <w:r>
              <w:rPr>
                <w:rFonts w:cs="宋体"/>
                <w:color w:val="000000"/>
                <w:szCs w:val="21"/>
              </w:rPr>
              <w:t>(</w:t>
            </w:r>
            <w:r>
              <w:rPr>
                <w:rFonts w:cs="宋体"/>
                <w:color w:val="000000"/>
                <w:szCs w:val="21"/>
              </w:rPr>
              <w:t>二</w:t>
            </w:r>
            <w:r>
              <w:rPr>
                <w:rFonts w:cs="宋体"/>
                <w:color w:val="000000"/>
                <w:szCs w:val="21"/>
              </w:rPr>
              <w:t>)</w:t>
            </w:r>
            <w:r>
              <w:rPr>
                <w:rFonts w:cs="宋体"/>
                <w:color w:val="000000"/>
                <w:szCs w:val="21"/>
              </w:rPr>
              <w:t>应公平对待所有股东；</w:t>
            </w:r>
          </w:p>
          <w:p w14:paraId="3CAE0B0E" w14:textId="77777777" w:rsidR="00421314" w:rsidRDefault="00421314" w:rsidP="00421314">
            <w:pPr>
              <w:spacing w:line="360" w:lineRule="exact"/>
              <w:ind w:firstLineChars="200" w:firstLine="420"/>
              <w:rPr>
                <w:rFonts w:cs="宋体"/>
                <w:color w:val="000000"/>
                <w:szCs w:val="21"/>
              </w:rPr>
            </w:pPr>
            <w:r>
              <w:rPr>
                <w:rFonts w:cs="宋体"/>
                <w:color w:val="000000"/>
                <w:szCs w:val="21"/>
              </w:rPr>
              <w:t>(</w:t>
            </w:r>
            <w:r>
              <w:rPr>
                <w:rFonts w:cs="宋体"/>
                <w:color w:val="000000"/>
                <w:szCs w:val="21"/>
              </w:rPr>
              <w:t>三</w:t>
            </w:r>
            <w:r>
              <w:rPr>
                <w:rFonts w:cs="宋体"/>
                <w:color w:val="000000"/>
                <w:szCs w:val="21"/>
              </w:rPr>
              <w:t>)</w:t>
            </w:r>
            <w:r>
              <w:rPr>
                <w:rFonts w:cs="宋体"/>
                <w:color w:val="000000"/>
                <w:szCs w:val="21"/>
              </w:rPr>
              <w:t>及时了解公司业务经营管理状况；</w:t>
            </w:r>
          </w:p>
          <w:p w14:paraId="7BEAE88E" w14:textId="77777777" w:rsidR="00421314" w:rsidRDefault="00421314" w:rsidP="00421314">
            <w:pPr>
              <w:spacing w:line="360" w:lineRule="exact"/>
              <w:ind w:firstLineChars="200" w:firstLine="420"/>
              <w:rPr>
                <w:szCs w:val="21"/>
              </w:rPr>
            </w:pPr>
            <w:r>
              <w:rPr>
                <w:rFonts w:cs="宋体"/>
                <w:color w:val="000000"/>
                <w:szCs w:val="21"/>
              </w:rPr>
              <w:t>(</w:t>
            </w:r>
            <w:r>
              <w:rPr>
                <w:rFonts w:cs="宋体"/>
                <w:color w:val="000000"/>
                <w:szCs w:val="21"/>
              </w:rPr>
              <w:t>四</w:t>
            </w:r>
            <w:r>
              <w:rPr>
                <w:rFonts w:cs="宋体"/>
                <w:color w:val="000000"/>
                <w:szCs w:val="21"/>
              </w:rPr>
              <w:t>)</w:t>
            </w:r>
            <w:r>
              <w:rPr>
                <w:rFonts w:cs="宋体"/>
                <w:color w:val="000000"/>
                <w:szCs w:val="21"/>
              </w:rPr>
              <w:t>应当对公司定期报告签署书面确认意见，保证公司所披露的信息真实、准确、完整；</w:t>
            </w:r>
          </w:p>
          <w:p w14:paraId="7DE892EF" w14:textId="77777777" w:rsidR="00421314" w:rsidRDefault="00421314" w:rsidP="00421314">
            <w:pPr>
              <w:spacing w:line="360" w:lineRule="exact"/>
              <w:ind w:firstLineChars="200" w:firstLine="420"/>
              <w:rPr>
                <w:rFonts w:cs="宋体"/>
                <w:color w:val="000000"/>
                <w:szCs w:val="21"/>
              </w:rPr>
            </w:pPr>
            <w:r>
              <w:rPr>
                <w:rFonts w:cs="宋体"/>
                <w:color w:val="000000"/>
                <w:szCs w:val="21"/>
              </w:rPr>
              <w:t>(</w:t>
            </w:r>
            <w:r>
              <w:rPr>
                <w:rFonts w:cs="宋体"/>
                <w:color w:val="000000"/>
                <w:szCs w:val="21"/>
              </w:rPr>
              <w:t>五</w:t>
            </w:r>
            <w:r>
              <w:rPr>
                <w:rFonts w:cs="宋体"/>
                <w:color w:val="000000"/>
                <w:szCs w:val="21"/>
              </w:rPr>
              <w:t>)</w:t>
            </w:r>
            <w:r>
              <w:rPr>
                <w:rFonts w:cs="宋体"/>
                <w:color w:val="000000"/>
                <w:szCs w:val="21"/>
              </w:rPr>
              <w:t>应当如实向审计委员会提供有关情况和资料，不得妨碍审计委员会行使职权；</w:t>
            </w:r>
          </w:p>
          <w:p w14:paraId="5E59C4B2" w14:textId="77777777" w:rsidR="00421314" w:rsidRDefault="00421314" w:rsidP="00421314">
            <w:pPr>
              <w:spacing w:line="360" w:lineRule="exact"/>
              <w:ind w:firstLineChars="200" w:firstLine="420"/>
              <w:rPr>
                <w:szCs w:val="21"/>
              </w:rPr>
            </w:pPr>
            <w:r>
              <w:rPr>
                <w:rFonts w:cs="宋体"/>
                <w:color w:val="000000"/>
                <w:szCs w:val="21"/>
              </w:rPr>
              <w:t>(</w:t>
            </w:r>
            <w:r>
              <w:rPr>
                <w:rFonts w:cs="宋体"/>
                <w:color w:val="000000"/>
                <w:szCs w:val="21"/>
              </w:rPr>
              <w:t>六</w:t>
            </w:r>
            <w:r>
              <w:rPr>
                <w:rFonts w:cs="宋体"/>
                <w:color w:val="000000"/>
                <w:szCs w:val="21"/>
              </w:rPr>
              <w:t>)</w:t>
            </w:r>
            <w:r>
              <w:rPr>
                <w:rFonts w:cs="宋体"/>
                <w:color w:val="000000"/>
                <w:szCs w:val="21"/>
              </w:rPr>
              <w:t>法律、行政法规、部门规章及本章程规定的其他勤勉义务。</w:t>
            </w:r>
          </w:p>
        </w:tc>
      </w:tr>
      <w:tr w:rsidR="00421314" w14:paraId="6E6FD4D0"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2881341"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t xml:space="preserve">第一百〇五条 </w:t>
            </w:r>
          </w:p>
          <w:p w14:paraId="0957705F"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董事可以在任期届满以前提出辞职。董事辞职应向董事会提交书面辞职报告。董事会将在2日内披露有关情况。</w:t>
            </w:r>
          </w:p>
          <w:p w14:paraId="7A7E921F" w14:textId="77777777" w:rsidR="00421314" w:rsidRDefault="00421314" w:rsidP="00421314">
            <w:pPr>
              <w:pStyle w:val="a7"/>
              <w:adjustRightInd/>
              <w:snapToGrid/>
              <w:spacing w:line="360" w:lineRule="exact"/>
              <w:ind w:firstLineChars="200" w:firstLine="480"/>
              <w:jc w:val="left"/>
              <w:rPr>
                <w:rFonts w:hAnsi="宋体"/>
                <w:kern w:val="0"/>
                <w:szCs w:val="30"/>
              </w:rPr>
            </w:pPr>
            <w:r>
              <w:rPr>
                <w:rFonts w:hAnsi="宋体"/>
                <w:kern w:val="0"/>
                <w:szCs w:val="30"/>
              </w:rPr>
              <w:t>如因董事的辞职导致公司董事会低于法定最低人数时，在改选出的董事就任前，原董事仍应当依照法律、行政法规、部门规章和本章程规定，履行董事职务。</w:t>
            </w:r>
          </w:p>
          <w:p w14:paraId="64B8B681"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lastRenderedPageBreak/>
              <w:t>除前款所列情形外，董事辞职自辞职报告送达董事会时生效</w:t>
            </w:r>
          </w:p>
        </w:tc>
        <w:tc>
          <w:tcPr>
            <w:tcW w:w="4678" w:type="dxa"/>
            <w:tcBorders>
              <w:top w:val="single" w:sz="4" w:space="0" w:color="auto"/>
              <w:left w:val="single" w:sz="4" w:space="0" w:color="auto"/>
              <w:bottom w:val="single" w:sz="4" w:space="0" w:color="auto"/>
              <w:right w:val="single" w:sz="4" w:space="0" w:color="auto"/>
            </w:tcBorders>
          </w:tcPr>
          <w:p w14:paraId="1D3E6DD3"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lastRenderedPageBreak/>
              <w:t xml:space="preserve">第一百一十三条 </w:t>
            </w:r>
          </w:p>
          <w:p w14:paraId="7F07EDE6" w14:textId="77777777" w:rsidR="00421314" w:rsidRDefault="00421314" w:rsidP="00421314">
            <w:pPr>
              <w:spacing w:line="360" w:lineRule="exact"/>
              <w:ind w:firstLineChars="200" w:firstLine="420"/>
              <w:rPr>
                <w:szCs w:val="21"/>
              </w:rPr>
            </w:pPr>
            <w:r>
              <w:rPr>
                <w:rFonts w:cs="宋体"/>
                <w:color w:val="000000"/>
                <w:szCs w:val="21"/>
              </w:rPr>
              <w:t>董事可以在任期届满以前</w:t>
            </w:r>
            <w:r>
              <w:rPr>
                <w:rFonts w:cs="宋体"/>
                <w:b/>
                <w:bCs/>
                <w:color w:val="000000"/>
                <w:szCs w:val="21"/>
              </w:rPr>
              <w:t>辞任</w:t>
            </w:r>
            <w:r>
              <w:rPr>
                <w:rFonts w:cs="宋体"/>
                <w:color w:val="000000"/>
                <w:szCs w:val="21"/>
              </w:rPr>
              <w:t>。董事</w:t>
            </w:r>
            <w:r>
              <w:rPr>
                <w:rFonts w:cs="宋体"/>
                <w:b/>
                <w:bCs/>
                <w:color w:val="000000"/>
                <w:szCs w:val="21"/>
              </w:rPr>
              <w:t>辞任</w:t>
            </w:r>
            <w:r>
              <w:rPr>
                <w:rFonts w:cs="宋体"/>
                <w:color w:val="000000"/>
                <w:szCs w:val="21"/>
              </w:rPr>
              <w:t>应当向董事会提交书面辞职报告，</w:t>
            </w:r>
            <w:r>
              <w:rPr>
                <w:rFonts w:cs="宋体"/>
                <w:b/>
                <w:bCs/>
                <w:color w:val="000000"/>
                <w:szCs w:val="21"/>
              </w:rPr>
              <w:t>公司收到辞职报告之日辞任生效</w:t>
            </w:r>
            <w:r>
              <w:rPr>
                <w:rFonts w:cs="宋体"/>
                <w:color w:val="000000"/>
                <w:szCs w:val="21"/>
              </w:rPr>
              <w:t>，董事会将在</w:t>
            </w:r>
            <w:r>
              <w:rPr>
                <w:rFonts w:ascii="宋体" w:hAnsi="宋体" w:hint="eastAsia"/>
                <w:b/>
                <w:bCs/>
                <w:kern w:val="0"/>
                <w:szCs w:val="30"/>
              </w:rPr>
              <w:t>两个交易</w:t>
            </w:r>
            <w:r>
              <w:rPr>
                <w:rFonts w:cs="宋体"/>
                <w:color w:val="000000"/>
                <w:szCs w:val="21"/>
              </w:rPr>
              <w:t>日内披露有关情况。</w:t>
            </w:r>
          </w:p>
          <w:p w14:paraId="6E3E7DDF" w14:textId="77777777" w:rsidR="00421314" w:rsidRDefault="00421314" w:rsidP="00421314">
            <w:pPr>
              <w:spacing w:line="360" w:lineRule="exact"/>
              <w:ind w:firstLineChars="200" w:firstLine="420"/>
              <w:rPr>
                <w:rFonts w:cs="宋体"/>
                <w:b/>
                <w:bCs/>
                <w:color w:val="000000"/>
                <w:szCs w:val="21"/>
              </w:rPr>
            </w:pPr>
            <w:r>
              <w:rPr>
                <w:rFonts w:cs="宋体"/>
                <w:color w:val="000000"/>
                <w:szCs w:val="21"/>
              </w:rPr>
              <w:t>如因董事的辞任导致公司董事会</w:t>
            </w:r>
            <w:r>
              <w:rPr>
                <w:rFonts w:cs="宋体"/>
                <w:b/>
                <w:bCs/>
                <w:color w:val="000000"/>
                <w:szCs w:val="21"/>
              </w:rPr>
              <w:t>成员</w:t>
            </w:r>
            <w:r>
              <w:rPr>
                <w:rFonts w:cs="宋体"/>
                <w:color w:val="000000"/>
                <w:szCs w:val="21"/>
              </w:rPr>
              <w:t>低于法定最低人数，在改选出的董事就任前，原董事仍应当依照法律、行政法规、部门规章和本章程规定，</w:t>
            </w:r>
            <w:r>
              <w:rPr>
                <w:rFonts w:cs="宋体"/>
                <w:color w:val="000000"/>
                <w:szCs w:val="21"/>
              </w:rPr>
              <w:lastRenderedPageBreak/>
              <w:t>履行董事职务。</w:t>
            </w:r>
          </w:p>
        </w:tc>
      </w:tr>
      <w:tr w:rsidR="00421314" w14:paraId="69F860E8"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34412B1"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lastRenderedPageBreak/>
              <w:t xml:space="preserve">第一百〇六条 </w:t>
            </w:r>
          </w:p>
          <w:p w14:paraId="758DF620" w14:textId="77777777" w:rsidR="00421314" w:rsidRDefault="00421314" w:rsidP="00421314">
            <w:pPr>
              <w:spacing w:line="360" w:lineRule="exact"/>
              <w:ind w:firstLineChars="200" w:firstLine="420"/>
              <w:rPr>
                <w:rFonts w:ascii="宋体" w:hAnsi="宋体"/>
                <w:b/>
                <w:bCs/>
                <w:kern w:val="0"/>
                <w:szCs w:val="30"/>
              </w:rPr>
            </w:pPr>
            <w:r>
              <w:rPr>
                <w:rFonts w:ascii="宋体" w:hAnsi="宋体" w:hint="eastAsia"/>
                <w:kern w:val="0"/>
                <w:szCs w:val="30"/>
              </w:rPr>
              <w:t>董事提出辞职或者任期届满，</w:t>
            </w:r>
            <w:r>
              <w:rPr>
                <w:rFonts w:ascii="宋体" w:hAnsi="宋体"/>
                <w:kern w:val="0"/>
                <w:szCs w:val="30"/>
              </w:rPr>
              <w:t>应向董事会办妥所有移交手续，</w:t>
            </w:r>
            <w:r>
              <w:rPr>
                <w:rFonts w:ascii="宋体" w:hAnsi="宋体" w:hint="eastAsia"/>
                <w:kern w:val="0"/>
                <w:szCs w:val="30"/>
              </w:rPr>
              <w:t>其对公司和股东</w:t>
            </w:r>
            <w:r>
              <w:rPr>
                <w:rFonts w:ascii="宋体" w:hAnsi="宋体"/>
                <w:kern w:val="0"/>
                <w:szCs w:val="30"/>
              </w:rPr>
              <w:t>承担的忠实义务</w:t>
            </w:r>
            <w:r>
              <w:rPr>
                <w:rFonts w:ascii="宋体" w:hAnsi="宋体" w:hint="eastAsia"/>
                <w:kern w:val="0"/>
                <w:szCs w:val="30"/>
              </w:rPr>
              <w:t>在其辞职报告尚未生效或者生效后的合理期间内，以及任期结束后的合理期间内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tc>
        <w:tc>
          <w:tcPr>
            <w:tcW w:w="4678" w:type="dxa"/>
            <w:tcBorders>
              <w:top w:val="single" w:sz="4" w:space="0" w:color="auto"/>
              <w:left w:val="single" w:sz="4" w:space="0" w:color="auto"/>
              <w:bottom w:val="single" w:sz="4" w:space="0" w:color="auto"/>
              <w:right w:val="single" w:sz="4" w:space="0" w:color="auto"/>
            </w:tcBorders>
          </w:tcPr>
          <w:p w14:paraId="6228240E"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t xml:space="preserve">第一百一十四条 </w:t>
            </w:r>
          </w:p>
          <w:p w14:paraId="38FC25CC" w14:textId="77777777" w:rsidR="00421314" w:rsidRDefault="00421314" w:rsidP="00421314">
            <w:pPr>
              <w:spacing w:line="360" w:lineRule="exact"/>
              <w:ind w:firstLineChars="200" w:firstLine="422"/>
              <w:rPr>
                <w:rFonts w:cs="宋体"/>
                <w:b/>
                <w:bCs/>
                <w:color w:val="000000"/>
                <w:szCs w:val="21"/>
              </w:rPr>
            </w:pPr>
            <w:r>
              <w:rPr>
                <w:rFonts w:cs="宋体"/>
                <w:b/>
                <w:bCs/>
                <w:color w:val="000000"/>
                <w:szCs w:val="21"/>
              </w:rPr>
              <w:t>公司建立董事离职管理制度，明确对未履行完毕的公开承诺以及其他未尽事宜追责追偿的保障措施。</w:t>
            </w:r>
            <w:r>
              <w:rPr>
                <w:rFonts w:cs="宋体"/>
                <w:color w:val="000000"/>
                <w:szCs w:val="21"/>
              </w:rPr>
              <w:t>董事</w:t>
            </w:r>
            <w:r>
              <w:rPr>
                <w:rFonts w:cs="宋体"/>
                <w:b/>
                <w:bCs/>
                <w:color w:val="000000"/>
                <w:szCs w:val="21"/>
              </w:rPr>
              <w:t>辞任生效</w:t>
            </w:r>
            <w:r>
              <w:rPr>
                <w:rFonts w:cs="宋体"/>
                <w:color w:val="000000"/>
                <w:szCs w:val="21"/>
              </w:rPr>
              <w:t>或者任期届满，应向董事会办妥所有移交手续，其对公司和股东承担的忠实义务，在任期结束后并不当然解除，</w:t>
            </w:r>
            <w:r>
              <w:rPr>
                <w:rFonts w:cs="宋体"/>
                <w:b/>
                <w:bCs/>
                <w:color w:val="000000"/>
                <w:szCs w:val="21"/>
              </w:rPr>
              <w:t>在本章程规定的合理期限内</w:t>
            </w:r>
            <w:r>
              <w:rPr>
                <w:rFonts w:cs="宋体"/>
                <w:color w:val="000000"/>
                <w:szCs w:val="21"/>
              </w:rPr>
              <w:t>仍然有效。</w:t>
            </w:r>
            <w:r>
              <w:rPr>
                <w:rFonts w:cs="宋体"/>
                <w:b/>
                <w:bCs/>
                <w:color w:val="000000"/>
                <w:szCs w:val="21"/>
              </w:rPr>
              <w:t>董事在任职期间因执行职务而应承担的责任，不因离任而免除或者终止。</w:t>
            </w:r>
          </w:p>
          <w:p w14:paraId="3C42CE7D" w14:textId="77777777" w:rsidR="00421314" w:rsidRDefault="00421314" w:rsidP="00421314">
            <w:pPr>
              <w:spacing w:line="360" w:lineRule="exact"/>
              <w:ind w:firstLineChars="200" w:firstLine="420"/>
              <w:rPr>
                <w:szCs w:val="21"/>
              </w:rPr>
            </w:pPr>
            <w:r>
              <w:rPr>
                <w:rFonts w:ascii="宋体" w:hAnsi="宋体" w:hint="eastAsia"/>
                <w:kern w:val="0"/>
                <w:szCs w:val="30"/>
              </w:rPr>
              <w:t>董事对公司商业秘密保密的义务在其辞任生效或者届满后仍然有效，直至该秘密成为公开信息。其他义务的持续期间应当根据公平的原则决定，视事件发生与离任之间时间的长短，以及与公司的关系在何种情况和条件下结束而定。</w:t>
            </w:r>
          </w:p>
        </w:tc>
      </w:tr>
      <w:tr w:rsidR="00421314" w14:paraId="0C9964E7"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8AA99C4"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43D9ED36" w14:textId="77777777" w:rsidR="00421314" w:rsidRPr="001601F3" w:rsidRDefault="00421314" w:rsidP="00421314">
            <w:pPr>
              <w:spacing w:line="360" w:lineRule="exact"/>
              <w:rPr>
                <w:rFonts w:ascii="宋体" w:hAnsi="宋体" w:cs="黑体"/>
                <w:b/>
                <w:bCs/>
                <w:color w:val="000000"/>
                <w:szCs w:val="21"/>
              </w:rPr>
            </w:pPr>
            <w:r w:rsidRPr="001601F3">
              <w:rPr>
                <w:rFonts w:ascii="宋体" w:hAnsi="宋体" w:cs="黑体" w:hint="eastAsia"/>
                <w:b/>
                <w:bCs/>
                <w:color w:val="000000"/>
                <w:szCs w:val="21"/>
              </w:rPr>
              <w:t xml:space="preserve">第一百一十五条 </w:t>
            </w:r>
          </w:p>
          <w:p w14:paraId="1A6E17F2" w14:textId="77777777" w:rsidR="00421314" w:rsidRDefault="00421314" w:rsidP="00421314">
            <w:pPr>
              <w:spacing w:line="360" w:lineRule="exact"/>
              <w:ind w:firstLineChars="200" w:firstLine="422"/>
              <w:rPr>
                <w:rFonts w:cs="宋体"/>
                <w:b/>
                <w:bCs/>
                <w:color w:val="000000"/>
                <w:szCs w:val="21"/>
              </w:rPr>
            </w:pPr>
            <w:r>
              <w:rPr>
                <w:rFonts w:cs="宋体"/>
                <w:b/>
                <w:bCs/>
                <w:color w:val="000000"/>
                <w:szCs w:val="21"/>
              </w:rPr>
              <w:t>股东会可以决议解任董事，决议作出之日解任生效。无正当理由，在任期届满前解任董事的，董事可以要求公司予以赔偿</w:t>
            </w:r>
            <w:r>
              <w:rPr>
                <w:rFonts w:cs="宋体"/>
                <w:color w:val="000000"/>
                <w:szCs w:val="21"/>
              </w:rPr>
              <w:t>。</w:t>
            </w:r>
          </w:p>
        </w:tc>
      </w:tr>
      <w:tr w:rsidR="00421314" w14:paraId="5D569A7B"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3C0980E"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t>新增</w:t>
            </w:r>
          </w:p>
        </w:tc>
        <w:tc>
          <w:tcPr>
            <w:tcW w:w="4678" w:type="dxa"/>
            <w:tcBorders>
              <w:top w:val="single" w:sz="4" w:space="0" w:color="auto"/>
              <w:left w:val="single" w:sz="4" w:space="0" w:color="auto"/>
              <w:bottom w:val="single" w:sz="4" w:space="0" w:color="auto"/>
              <w:right w:val="single" w:sz="4" w:space="0" w:color="auto"/>
            </w:tcBorders>
          </w:tcPr>
          <w:p w14:paraId="3E963C62" w14:textId="77777777" w:rsidR="00421314" w:rsidRPr="001601F3" w:rsidRDefault="00421314" w:rsidP="00421314">
            <w:pPr>
              <w:spacing w:line="360" w:lineRule="exact"/>
              <w:rPr>
                <w:rFonts w:ascii="宋体" w:hAnsi="宋体" w:cs="宋体"/>
                <w:color w:val="000000"/>
                <w:szCs w:val="21"/>
              </w:rPr>
            </w:pPr>
            <w:r w:rsidRPr="001601F3">
              <w:rPr>
                <w:rFonts w:ascii="宋体" w:hAnsi="宋体" w:cs="黑体" w:hint="eastAsia"/>
                <w:b/>
                <w:bCs/>
                <w:color w:val="000000"/>
                <w:szCs w:val="21"/>
              </w:rPr>
              <w:t xml:space="preserve">第一百一十六条 </w:t>
            </w:r>
          </w:p>
          <w:p w14:paraId="249759A3" w14:textId="77777777" w:rsidR="00421314" w:rsidRPr="001601F3" w:rsidRDefault="00421314" w:rsidP="00421314">
            <w:pPr>
              <w:spacing w:line="360" w:lineRule="exact"/>
              <w:ind w:firstLineChars="200" w:firstLine="422"/>
              <w:rPr>
                <w:rFonts w:cs="宋体"/>
                <w:b/>
                <w:bCs/>
                <w:color w:val="000000"/>
                <w:szCs w:val="21"/>
              </w:rPr>
            </w:pPr>
            <w:r w:rsidRPr="001601F3">
              <w:rPr>
                <w:rFonts w:cs="宋体"/>
                <w:b/>
                <w:bCs/>
                <w:color w:val="000000"/>
                <w:szCs w:val="21"/>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tc>
      </w:tr>
      <w:tr w:rsidR="00421314" w14:paraId="4AA5E272"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E713979" w14:textId="77777777" w:rsidR="00421314" w:rsidRPr="001601F3" w:rsidRDefault="00421314" w:rsidP="00421314">
            <w:pPr>
              <w:spacing w:line="360" w:lineRule="exact"/>
              <w:rPr>
                <w:rStyle w:val="spansect2Title"/>
                <w:rFonts w:ascii="宋体" w:hAnsi="宋体" w:cs="宋体"/>
                <w:szCs w:val="21"/>
              </w:rPr>
            </w:pPr>
            <w:r w:rsidRPr="001601F3">
              <w:rPr>
                <w:rStyle w:val="spansect2Title"/>
                <w:rFonts w:ascii="宋体" w:hAnsi="宋体" w:cs="黑体" w:hint="eastAsia"/>
                <w:szCs w:val="21"/>
              </w:rPr>
              <w:t>第一百</w:t>
            </w:r>
            <w:r w:rsidRPr="001601F3">
              <w:rPr>
                <w:rFonts w:ascii="宋体" w:hAnsi="宋体" w:cs="黑体" w:hint="eastAsia"/>
                <w:b/>
                <w:bCs/>
                <w:color w:val="000000"/>
                <w:szCs w:val="21"/>
              </w:rPr>
              <w:t>〇</w:t>
            </w:r>
            <w:r w:rsidRPr="001601F3">
              <w:rPr>
                <w:rStyle w:val="spansect2Title"/>
                <w:rFonts w:ascii="宋体" w:hAnsi="宋体" w:cs="黑体" w:hint="eastAsia"/>
                <w:szCs w:val="21"/>
              </w:rPr>
              <w:t>八条</w:t>
            </w:r>
            <w:r w:rsidRPr="001601F3">
              <w:rPr>
                <w:rStyle w:val="spansect2Title"/>
                <w:rFonts w:ascii="宋体" w:hAnsi="宋体" w:cs="宋体" w:hint="eastAsia"/>
                <w:szCs w:val="21"/>
              </w:rPr>
              <w:t xml:space="preserve"> </w:t>
            </w:r>
          </w:p>
          <w:p w14:paraId="38B6BA2A"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董事执行公司职务时违反法律、行政法规、部门规章或本章程的规定，给公司造成损失的，应当承担赔偿责任</w:t>
            </w:r>
          </w:p>
        </w:tc>
        <w:tc>
          <w:tcPr>
            <w:tcW w:w="4678" w:type="dxa"/>
            <w:tcBorders>
              <w:top w:val="single" w:sz="4" w:space="0" w:color="auto"/>
              <w:left w:val="single" w:sz="4" w:space="0" w:color="auto"/>
              <w:bottom w:val="single" w:sz="4" w:space="0" w:color="auto"/>
              <w:right w:val="single" w:sz="4" w:space="0" w:color="auto"/>
            </w:tcBorders>
          </w:tcPr>
          <w:p w14:paraId="5510A39D" w14:textId="77777777" w:rsidR="00421314" w:rsidRPr="001601F3" w:rsidRDefault="00421314" w:rsidP="00421314">
            <w:pPr>
              <w:spacing w:line="360" w:lineRule="exact"/>
              <w:rPr>
                <w:rFonts w:ascii="宋体" w:hAnsi="宋体" w:cs="黑体"/>
                <w:b/>
                <w:bCs/>
                <w:color w:val="000000"/>
                <w:szCs w:val="21"/>
              </w:rPr>
            </w:pPr>
            <w:r w:rsidRPr="001601F3">
              <w:rPr>
                <w:rFonts w:ascii="宋体" w:hAnsi="宋体" w:cs="黑体" w:hint="eastAsia"/>
                <w:b/>
                <w:bCs/>
                <w:color w:val="000000"/>
                <w:szCs w:val="21"/>
              </w:rPr>
              <w:t>第一百一十七条</w:t>
            </w:r>
          </w:p>
          <w:p w14:paraId="7A61AD60" w14:textId="77777777" w:rsidR="00421314" w:rsidRDefault="00421314" w:rsidP="00421314">
            <w:pPr>
              <w:spacing w:line="360" w:lineRule="exact"/>
              <w:ind w:firstLineChars="200" w:firstLine="422"/>
              <w:rPr>
                <w:szCs w:val="21"/>
              </w:rPr>
            </w:pPr>
            <w:r>
              <w:rPr>
                <w:rFonts w:cs="宋体"/>
                <w:b/>
                <w:bCs/>
                <w:color w:val="000000"/>
                <w:szCs w:val="21"/>
              </w:rPr>
              <w:t>董事执行公司职务，给他人造成损害的，公司将承担赔偿责任；董事存在故意或者重大过失的，也应当承担赔偿责任</w:t>
            </w:r>
            <w:r>
              <w:rPr>
                <w:rFonts w:cs="宋体"/>
                <w:color w:val="000000"/>
                <w:szCs w:val="21"/>
              </w:rPr>
              <w:t>。</w:t>
            </w:r>
          </w:p>
          <w:p w14:paraId="104538EF" w14:textId="77777777" w:rsidR="00421314" w:rsidRDefault="00421314" w:rsidP="00421314">
            <w:pPr>
              <w:spacing w:line="360" w:lineRule="exact"/>
              <w:ind w:firstLineChars="200" w:firstLine="420"/>
              <w:rPr>
                <w:rFonts w:cs="宋体"/>
                <w:b/>
                <w:bCs/>
                <w:color w:val="000000"/>
                <w:szCs w:val="21"/>
              </w:rPr>
            </w:pPr>
            <w:r>
              <w:rPr>
                <w:rFonts w:cs="宋体"/>
                <w:color w:val="000000"/>
                <w:szCs w:val="21"/>
              </w:rPr>
              <w:t>董事执行公司职务时违反法律、行政法规、部门规章或</w:t>
            </w:r>
            <w:r>
              <w:rPr>
                <w:rFonts w:cs="宋体"/>
                <w:b/>
                <w:bCs/>
                <w:color w:val="000000"/>
                <w:szCs w:val="21"/>
              </w:rPr>
              <w:t>者</w:t>
            </w:r>
            <w:r>
              <w:rPr>
                <w:rFonts w:cs="宋体"/>
                <w:color w:val="000000"/>
                <w:szCs w:val="21"/>
              </w:rPr>
              <w:t>本章程的规定，给公司造成损失的，应当承担赔偿责任。</w:t>
            </w:r>
          </w:p>
        </w:tc>
      </w:tr>
      <w:tr w:rsidR="00421314" w14:paraId="550520D1"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8ECFD0A"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t>第一百</w:t>
            </w:r>
            <w:r w:rsidRPr="001601F3">
              <w:rPr>
                <w:rFonts w:ascii="宋体" w:hAnsi="宋体" w:cs="黑体" w:hint="eastAsia"/>
                <w:b/>
                <w:bCs/>
                <w:color w:val="000000"/>
                <w:szCs w:val="21"/>
              </w:rPr>
              <w:t>〇</w:t>
            </w:r>
            <w:r w:rsidRPr="001601F3">
              <w:rPr>
                <w:rStyle w:val="spansect2Title"/>
                <w:rFonts w:ascii="宋体" w:hAnsi="宋体" w:cs="黑体" w:hint="eastAsia"/>
                <w:szCs w:val="21"/>
              </w:rPr>
              <w:t>九条</w:t>
            </w:r>
          </w:p>
          <w:p w14:paraId="16B4495E" w14:textId="77777777" w:rsidR="00421314" w:rsidRDefault="00421314" w:rsidP="00421314">
            <w:pPr>
              <w:spacing w:line="360" w:lineRule="exact"/>
              <w:ind w:firstLineChars="200" w:firstLine="420"/>
              <w:rPr>
                <w:rFonts w:ascii="宋体" w:hAnsi="宋体"/>
                <w:b/>
                <w:bCs/>
                <w:kern w:val="0"/>
                <w:szCs w:val="30"/>
              </w:rPr>
            </w:pPr>
            <w:r>
              <w:rPr>
                <w:kern w:val="0"/>
              </w:rPr>
              <w:t>独立董事应按照法律、行政法规及部门规章的有关规定执行</w:t>
            </w:r>
          </w:p>
        </w:tc>
        <w:tc>
          <w:tcPr>
            <w:tcW w:w="4678" w:type="dxa"/>
            <w:tcBorders>
              <w:top w:val="single" w:sz="4" w:space="0" w:color="auto"/>
              <w:left w:val="single" w:sz="4" w:space="0" w:color="auto"/>
              <w:bottom w:val="single" w:sz="4" w:space="0" w:color="auto"/>
              <w:right w:val="single" w:sz="4" w:space="0" w:color="auto"/>
            </w:tcBorders>
          </w:tcPr>
          <w:p w14:paraId="1D6F61BC" w14:textId="77777777" w:rsidR="00421314" w:rsidRDefault="00421314" w:rsidP="00421314">
            <w:pPr>
              <w:widowControl/>
              <w:spacing w:line="360" w:lineRule="exact"/>
              <w:rPr>
                <w:rFonts w:cs="宋体"/>
                <w:b/>
                <w:bCs/>
                <w:color w:val="000000"/>
                <w:szCs w:val="21"/>
              </w:rPr>
            </w:pPr>
            <w:r>
              <w:rPr>
                <w:rStyle w:val="spansect2Title"/>
                <w:rFonts w:ascii="黑体" w:eastAsia="黑体" w:hAnsi="黑体" w:cs="黑体" w:hint="eastAsia"/>
                <w:szCs w:val="21"/>
              </w:rPr>
              <w:t>删除</w:t>
            </w:r>
          </w:p>
        </w:tc>
      </w:tr>
      <w:tr w:rsidR="00421314" w14:paraId="2F0C666B" w14:textId="77777777">
        <w:trPr>
          <w:trHeight w:val="405"/>
          <w:jc w:val="center"/>
        </w:trPr>
        <w:tc>
          <w:tcPr>
            <w:tcW w:w="4536" w:type="dxa"/>
            <w:tcBorders>
              <w:top w:val="single" w:sz="4" w:space="0" w:color="auto"/>
              <w:left w:val="single" w:sz="4" w:space="0" w:color="auto"/>
              <w:bottom w:val="single" w:sz="4" w:space="0" w:color="auto"/>
              <w:right w:val="single" w:sz="4" w:space="0" w:color="auto"/>
            </w:tcBorders>
          </w:tcPr>
          <w:p w14:paraId="40C8E29E" w14:textId="77777777" w:rsidR="00421314" w:rsidRDefault="00421314" w:rsidP="00421314">
            <w:pPr>
              <w:spacing w:line="360" w:lineRule="exact"/>
              <w:jc w:val="center"/>
              <w:rPr>
                <w:rStyle w:val="spansect2Title"/>
                <w:rFonts w:cs="宋体"/>
                <w:b w:val="0"/>
                <w:bCs w:val="0"/>
                <w:szCs w:val="21"/>
              </w:rPr>
            </w:pPr>
            <w:r>
              <w:rPr>
                <w:rStyle w:val="spansect2Title"/>
                <w:rFonts w:cs="宋体" w:hint="eastAsia"/>
                <w:szCs w:val="21"/>
              </w:rPr>
              <w:t>第二节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董事会</w:t>
            </w:r>
          </w:p>
        </w:tc>
        <w:tc>
          <w:tcPr>
            <w:tcW w:w="4678" w:type="dxa"/>
            <w:tcBorders>
              <w:top w:val="single" w:sz="4" w:space="0" w:color="auto"/>
              <w:left w:val="single" w:sz="4" w:space="0" w:color="auto"/>
              <w:bottom w:val="single" w:sz="4" w:space="0" w:color="auto"/>
              <w:right w:val="single" w:sz="4" w:space="0" w:color="auto"/>
            </w:tcBorders>
          </w:tcPr>
          <w:p w14:paraId="75AAA86D" w14:textId="77777777" w:rsidR="00421314" w:rsidRDefault="00421314" w:rsidP="00421314">
            <w:pPr>
              <w:widowControl/>
              <w:spacing w:line="360" w:lineRule="exact"/>
              <w:jc w:val="center"/>
              <w:rPr>
                <w:rFonts w:cs="宋体"/>
                <w:b/>
                <w:bCs/>
                <w:color w:val="000000"/>
                <w:szCs w:val="21"/>
              </w:rPr>
            </w:pPr>
            <w:r>
              <w:rPr>
                <w:rStyle w:val="spansect2Title"/>
                <w:rFonts w:cs="宋体" w:hint="eastAsia"/>
                <w:szCs w:val="21"/>
              </w:rPr>
              <w:t>第二节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董事会</w:t>
            </w:r>
          </w:p>
        </w:tc>
      </w:tr>
      <w:tr w:rsidR="00421314" w14:paraId="5C23BDFA"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9C1E46D" w14:textId="77777777" w:rsidR="00421314" w:rsidRDefault="00421314" w:rsidP="00421314">
            <w:pPr>
              <w:spacing w:line="360" w:lineRule="exact"/>
              <w:rPr>
                <w:rStyle w:val="spansect2Title"/>
                <w:rFonts w:ascii="黑体" w:eastAsia="黑体" w:hAnsi="黑体" w:cs="黑体"/>
                <w:szCs w:val="21"/>
              </w:rPr>
            </w:pPr>
            <w:r>
              <w:rPr>
                <w:rStyle w:val="spansect2Title"/>
                <w:rFonts w:ascii="黑体" w:eastAsia="黑体" w:hAnsi="黑体" w:cs="黑体" w:hint="eastAsia"/>
                <w:szCs w:val="21"/>
              </w:rPr>
              <w:lastRenderedPageBreak/>
              <w:t>第一百一十条</w:t>
            </w:r>
          </w:p>
          <w:p w14:paraId="6E64DCFF"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公司设董事会，对股东大会负责。</w:t>
            </w:r>
          </w:p>
        </w:tc>
        <w:tc>
          <w:tcPr>
            <w:tcW w:w="4678" w:type="dxa"/>
            <w:tcBorders>
              <w:top w:val="single" w:sz="4" w:space="0" w:color="auto"/>
              <w:left w:val="single" w:sz="4" w:space="0" w:color="auto"/>
              <w:bottom w:val="single" w:sz="4" w:space="0" w:color="auto"/>
              <w:right w:val="single" w:sz="4" w:space="0" w:color="auto"/>
            </w:tcBorders>
          </w:tcPr>
          <w:p w14:paraId="2E7F13B4" w14:textId="77777777" w:rsidR="00421314" w:rsidRDefault="00421314" w:rsidP="00421314">
            <w:pPr>
              <w:widowControl/>
              <w:spacing w:line="360" w:lineRule="exact"/>
              <w:rPr>
                <w:rFonts w:cs="宋体"/>
                <w:b/>
                <w:bCs/>
                <w:color w:val="000000"/>
                <w:szCs w:val="21"/>
              </w:rPr>
            </w:pPr>
            <w:r>
              <w:rPr>
                <w:rFonts w:cs="宋体" w:hint="eastAsia"/>
                <w:b/>
                <w:bCs/>
                <w:color w:val="000000"/>
                <w:szCs w:val="21"/>
              </w:rPr>
              <w:t>删除</w:t>
            </w:r>
          </w:p>
        </w:tc>
      </w:tr>
      <w:tr w:rsidR="00421314" w14:paraId="1A45C306"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23BF4A3" w14:textId="77777777" w:rsidR="00421314" w:rsidRPr="001601F3" w:rsidRDefault="00421314" w:rsidP="00421314">
            <w:pPr>
              <w:spacing w:line="360" w:lineRule="exact"/>
              <w:rPr>
                <w:rStyle w:val="spansect2Title"/>
                <w:rFonts w:ascii="宋体" w:hAnsi="宋体" w:cs="宋体"/>
                <w:szCs w:val="21"/>
              </w:rPr>
            </w:pPr>
            <w:bookmarkStart w:id="33" w:name="OLE_LINK14"/>
            <w:r w:rsidRPr="001601F3">
              <w:rPr>
                <w:rStyle w:val="spansect2Title"/>
                <w:rFonts w:ascii="宋体" w:hAnsi="宋体" w:cs="宋体" w:hint="eastAsia"/>
                <w:szCs w:val="21"/>
              </w:rPr>
              <w:t xml:space="preserve">第一百一十一条 </w:t>
            </w:r>
            <w:bookmarkEnd w:id="33"/>
          </w:p>
          <w:p w14:paraId="312502BC"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董事会由</w:t>
            </w:r>
            <w:r>
              <w:rPr>
                <w:rFonts w:ascii="宋体" w:hAnsi="宋体" w:hint="eastAsia"/>
                <w:kern w:val="0"/>
                <w:szCs w:val="30"/>
              </w:rPr>
              <w:t>7</w:t>
            </w:r>
            <w:r>
              <w:rPr>
                <w:rFonts w:ascii="宋体" w:hAnsi="宋体"/>
                <w:kern w:val="0"/>
                <w:szCs w:val="30"/>
              </w:rPr>
              <w:t>名董事组成</w:t>
            </w:r>
            <w:r>
              <w:rPr>
                <w:rFonts w:ascii="宋体" w:hAnsi="宋体" w:hint="eastAsia"/>
                <w:kern w:val="0"/>
                <w:szCs w:val="30"/>
              </w:rPr>
              <w:t>（含3名独立董事）</w:t>
            </w:r>
            <w:r>
              <w:rPr>
                <w:rFonts w:ascii="宋体" w:hAnsi="宋体"/>
                <w:kern w:val="0"/>
                <w:szCs w:val="30"/>
              </w:rPr>
              <w:t>，设董事长</w:t>
            </w:r>
            <w:r>
              <w:rPr>
                <w:rFonts w:ascii="宋体" w:hAnsi="宋体" w:hint="eastAsia"/>
                <w:kern w:val="0"/>
                <w:szCs w:val="30"/>
              </w:rPr>
              <w:t>1</w:t>
            </w:r>
            <w:r>
              <w:rPr>
                <w:rFonts w:ascii="宋体" w:hAnsi="宋体"/>
                <w:kern w:val="0"/>
                <w:szCs w:val="30"/>
              </w:rPr>
              <w:t>人</w:t>
            </w:r>
          </w:p>
        </w:tc>
        <w:tc>
          <w:tcPr>
            <w:tcW w:w="4678" w:type="dxa"/>
            <w:tcBorders>
              <w:top w:val="single" w:sz="4" w:space="0" w:color="auto"/>
              <w:left w:val="single" w:sz="4" w:space="0" w:color="auto"/>
              <w:bottom w:val="single" w:sz="4" w:space="0" w:color="auto"/>
              <w:right w:val="single" w:sz="4" w:space="0" w:color="auto"/>
            </w:tcBorders>
          </w:tcPr>
          <w:p w14:paraId="73E6A0E3"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t xml:space="preserve">第一百一十八条 </w:t>
            </w:r>
          </w:p>
          <w:p w14:paraId="71B72650" w14:textId="77777777" w:rsidR="00421314" w:rsidRDefault="00421314" w:rsidP="00421314">
            <w:pPr>
              <w:widowControl/>
              <w:spacing w:line="360" w:lineRule="exact"/>
              <w:ind w:firstLineChars="200" w:firstLine="422"/>
              <w:rPr>
                <w:rStyle w:val="spansect2Title"/>
                <w:rFonts w:cs="宋体"/>
                <w:b w:val="0"/>
                <w:bCs w:val="0"/>
                <w:color w:val="000000"/>
                <w:szCs w:val="21"/>
              </w:rPr>
            </w:pPr>
            <w:r>
              <w:rPr>
                <w:rFonts w:cs="宋体" w:hint="eastAsia"/>
                <w:b/>
                <w:bCs/>
                <w:color w:val="000000"/>
                <w:szCs w:val="21"/>
              </w:rPr>
              <w:t>公司设董事会</w:t>
            </w:r>
            <w:r>
              <w:rPr>
                <w:rFonts w:cs="宋体" w:hint="eastAsia"/>
                <w:color w:val="000000"/>
                <w:szCs w:val="21"/>
              </w:rPr>
              <w:t>，董事会由</w:t>
            </w:r>
            <w:r>
              <w:rPr>
                <w:rFonts w:cs="宋体" w:hint="eastAsia"/>
                <w:color w:val="000000"/>
                <w:szCs w:val="21"/>
              </w:rPr>
              <w:t>7</w:t>
            </w:r>
            <w:r>
              <w:rPr>
                <w:rFonts w:cs="宋体" w:hint="eastAsia"/>
                <w:color w:val="000000"/>
                <w:szCs w:val="21"/>
              </w:rPr>
              <w:t>名董事组成，设董事长一人。</w:t>
            </w:r>
            <w:r>
              <w:rPr>
                <w:rFonts w:cs="宋体" w:hint="eastAsia"/>
                <w:b/>
                <w:bCs/>
                <w:color w:val="000000"/>
                <w:szCs w:val="21"/>
              </w:rPr>
              <w:t>董事长由董事会以全体董事的过半数选举产生。</w:t>
            </w:r>
          </w:p>
        </w:tc>
      </w:tr>
      <w:tr w:rsidR="00421314" w14:paraId="124BF043"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1578FAE"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t xml:space="preserve">第一百一十二条 </w:t>
            </w:r>
          </w:p>
          <w:p w14:paraId="172FB92A"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董事会行使下列职权：</w:t>
            </w:r>
          </w:p>
          <w:p w14:paraId="1CDF4785" w14:textId="77777777" w:rsidR="00421314" w:rsidRDefault="00421314" w:rsidP="00421314">
            <w:pPr>
              <w:spacing w:line="400" w:lineRule="exact"/>
              <w:ind w:firstLineChars="200" w:firstLine="420"/>
              <w:rPr>
                <w:rFonts w:ascii="宋体" w:hAnsi="宋体"/>
                <w:kern w:val="0"/>
                <w:szCs w:val="30"/>
              </w:rPr>
            </w:pPr>
            <w:r>
              <w:rPr>
                <w:rFonts w:ascii="宋体" w:hAnsi="宋体" w:hint="eastAsia"/>
                <w:kern w:val="0"/>
                <w:szCs w:val="30"/>
              </w:rPr>
              <w:t>（一）董事会决定公司重大问题，应事先听取公司党委的意见；</w:t>
            </w:r>
          </w:p>
          <w:p w14:paraId="3CC76E54"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（二）董事会对股东会负责。负责</w:t>
            </w:r>
            <w:r>
              <w:rPr>
                <w:rFonts w:ascii="宋体" w:hAnsi="宋体"/>
                <w:kern w:val="0"/>
                <w:szCs w:val="30"/>
              </w:rPr>
              <w:t>召集股东大会，并向股东大会报告工作；</w:t>
            </w:r>
          </w:p>
          <w:p w14:paraId="49E066C4"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w:t>
            </w:r>
            <w:r>
              <w:rPr>
                <w:rFonts w:ascii="宋体" w:hAnsi="宋体" w:hint="eastAsia"/>
                <w:kern w:val="0"/>
                <w:szCs w:val="30"/>
              </w:rPr>
              <w:t>三</w:t>
            </w:r>
            <w:r>
              <w:rPr>
                <w:rFonts w:ascii="宋体" w:hAnsi="宋体"/>
                <w:kern w:val="0"/>
                <w:szCs w:val="30"/>
              </w:rPr>
              <w:t>）执行股东大会的决议；</w:t>
            </w:r>
          </w:p>
          <w:p w14:paraId="40D3520F"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w:t>
            </w:r>
            <w:r>
              <w:rPr>
                <w:rFonts w:ascii="宋体" w:hAnsi="宋体" w:hint="eastAsia"/>
                <w:kern w:val="0"/>
                <w:szCs w:val="30"/>
              </w:rPr>
              <w:t>四</w:t>
            </w:r>
            <w:r>
              <w:rPr>
                <w:rFonts w:ascii="宋体" w:hAnsi="宋体"/>
                <w:kern w:val="0"/>
                <w:szCs w:val="30"/>
              </w:rPr>
              <w:t>）决定公司的经营计划和投资方案；</w:t>
            </w:r>
          </w:p>
          <w:p w14:paraId="05FFCFA9"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w:t>
            </w:r>
            <w:r>
              <w:rPr>
                <w:rFonts w:ascii="宋体" w:hAnsi="宋体" w:hint="eastAsia"/>
                <w:kern w:val="0"/>
                <w:szCs w:val="30"/>
              </w:rPr>
              <w:t>五</w:t>
            </w:r>
            <w:r>
              <w:rPr>
                <w:rFonts w:ascii="宋体" w:hAnsi="宋体"/>
                <w:kern w:val="0"/>
                <w:szCs w:val="30"/>
              </w:rPr>
              <w:t>）制订公司的年度财务预算方案、决算方案；</w:t>
            </w:r>
          </w:p>
          <w:p w14:paraId="41CE4170"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w:t>
            </w:r>
            <w:r>
              <w:rPr>
                <w:rFonts w:ascii="宋体" w:hAnsi="宋体" w:hint="eastAsia"/>
                <w:kern w:val="0"/>
                <w:szCs w:val="30"/>
              </w:rPr>
              <w:t>六</w:t>
            </w:r>
            <w:r>
              <w:rPr>
                <w:rFonts w:ascii="宋体" w:hAnsi="宋体"/>
                <w:kern w:val="0"/>
                <w:szCs w:val="30"/>
              </w:rPr>
              <w:t>）制订公司的利润分配方案和弥补亏损方案；</w:t>
            </w:r>
          </w:p>
          <w:p w14:paraId="20B144A0"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w:t>
            </w:r>
            <w:r>
              <w:rPr>
                <w:rFonts w:ascii="宋体" w:hAnsi="宋体" w:hint="eastAsia"/>
                <w:kern w:val="0"/>
                <w:szCs w:val="30"/>
              </w:rPr>
              <w:t>七</w:t>
            </w:r>
            <w:r>
              <w:rPr>
                <w:rFonts w:ascii="宋体" w:hAnsi="宋体"/>
                <w:kern w:val="0"/>
                <w:szCs w:val="30"/>
              </w:rPr>
              <w:t xml:space="preserve">）制订公司增加或者减少注册资本、发行债券或其他证券及上市方案； </w:t>
            </w:r>
          </w:p>
          <w:p w14:paraId="4BA266EC"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w:t>
            </w:r>
            <w:r>
              <w:rPr>
                <w:rFonts w:ascii="宋体" w:hAnsi="宋体" w:hint="eastAsia"/>
                <w:kern w:val="0"/>
                <w:szCs w:val="30"/>
              </w:rPr>
              <w:t>八</w:t>
            </w:r>
            <w:r>
              <w:rPr>
                <w:rFonts w:ascii="宋体" w:hAnsi="宋体"/>
                <w:kern w:val="0"/>
                <w:szCs w:val="30"/>
              </w:rPr>
              <w:t xml:space="preserve">）拟订公司重大收购、收购本公司股票或者合并、分立、解散及变更公司形式的方案；                   </w:t>
            </w:r>
          </w:p>
          <w:p w14:paraId="30533970"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w:t>
            </w:r>
            <w:r>
              <w:rPr>
                <w:rFonts w:ascii="宋体" w:hAnsi="宋体" w:hint="eastAsia"/>
                <w:kern w:val="0"/>
                <w:szCs w:val="30"/>
              </w:rPr>
              <w:t>九</w:t>
            </w:r>
            <w:r>
              <w:rPr>
                <w:rFonts w:ascii="宋体" w:hAnsi="宋体"/>
                <w:kern w:val="0"/>
                <w:szCs w:val="30"/>
              </w:rPr>
              <w:t>）在股东大会授权范围内，决定公司对外投资、收购出售资产、资产抵押、对外担保事项、委托理财、关联交易等事项；</w:t>
            </w:r>
          </w:p>
          <w:p w14:paraId="03CF3F0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w:t>
            </w:r>
            <w:r>
              <w:rPr>
                <w:rFonts w:ascii="宋体" w:hAnsi="宋体" w:hint="eastAsia"/>
                <w:kern w:val="0"/>
                <w:szCs w:val="30"/>
              </w:rPr>
              <w:t>十</w:t>
            </w:r>
            <w:r>
              <w:rPr>
                <w:rFonts w:ascii="宋体" w:hAnsi="宋体"/>
                <w:kern w:val="0"/>
                <w:szCs w:val="30"/>
              </w:rPr>
              <w:t>）决定公司内部管理机构的设置；</w:t>
            </w:r>
          </w:p>
          <w:p w14:paraId="40B1B201"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（十</w:t>
            </w:r>
            <w:r>
              <w:rPr>
                <w:rFonts w:ascii="宋体" w:hAnsi="宋体" w:hint="eastAsia"/>
                <w:kern w:val="0"/>
                <w:szCs w:val="30"/>
              </w:rPr>
              <w:t>一</w:t>
            </w:r>
            <w:r>
              <w:rPr>
                <w:rFonts w:ascii="宋体" w:hAnsi="宋体"/>
                <w:kern w:val="0"/>
                <w:szCs w:val="30"/>
              </w:rPr>
              <w:t>）聘任或者解聘公司总经理、董事会秘书；根据总经理的提名，聘任或者解聘公司副总经理、财务负责人等高级管理人员，并决定其报酬事项和奖惩事项；</w:t>
            </w:r>
          </w:p>
          <w:p w14:paraId="7C06AE9F"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（十</w:t>
            </w:r>
            <w:r>
              <w:rPr>
                <w:rFonts w:ascii="宋体" w:hAnsi="宋体" w:hint="eastAsia"/>
                <w:kern w:val="0"/>
                <w:szCs w:val="30"/>
              </w:rPr>
              <w:t>二</w:t>
            </w:r>
            <w:r>
              <w:rPr>
                <w:rFonts w:ascii="宋体" w:hAnsi="宋体"/>
                <w:kern w:val="0"/>
                <w:szCs w:val="30"/>
              </w:rPr>
              <w:t>）制订公司的基本管理制度；</w:t>
            </w:r>
          </w:p>
          <w:p w14:paraId="2765F6EF"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（十</w:t>
            </w:r>
            <w:r>
              <w:rPr>
                <w:rFonts w:ascii="宋体" w:hAnsi="宋体" w:hint="eastAsia"/>
                <w:kern w:val="0"/>
                <w:szCs w:val="30"/>
              </w:rPr>
              <w:t>三</w:t>
            </w:r>
            <w:r>
              <w:rPr>
                <w:rFonts w:ascii="宋体" w:hAnsi="宋体"/>
                <w:kern w:val="0"/>
                <w:szCs w:val="30"/>
              </w:rPr>
              <w:t>）制订本章程的修改方案；</w:t>
            </w:r>
          </w:p>
          <w:p w14:paraId="0DBEFB54"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（十</w:t>
            </w:r>
            <w:r>
              <w:rPr>
                <w:rFonts w:ascii="宋体" w:hAnsi="宋体" w:hint="eastAsia"/>
                <w:kern w:val="0"/>
                <w:szCs w:val="30"/>
              </w:rPr>
              <w:t>四</w:t>
            </w:r>
            <w:r>
              <w:rPr>
                <w:rFonts w:ascii="宋体" w:hAnsi="宋体"/>
                <w:kern w:val="0"/>
                <w:szCs w:val="30"/>
              </w:rPr>
              <w:t xml:space="preserve">）管理公司信息披露事项； </w:t>
            </w:r>
          </w:p>
          <w:p w14:paraId="72BC8A72"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（十</w:t>
            </w:r>
            <w:r>
              <w:rPr>
                <w:rFonts w:ascii="宋体" w:hAnsi="宋体" w:hint="eastAsia"/>
                <w:kern w:val="0"/>
                <w:szCs w:val="30"/>
              </w:rPr>
              <w:t>五</w:t>
            </w:r>
            <w:r>
              <w:rPr>
                <w:rFonts w:ascii="宋体" w:hAnsi="宋体"/>
                <w:kern w:val="0"/>
                <w:szCs w:val="30"/>
              </w:rPr>
              <w:t xml:space="preserve">）向股东大会提请聘请或更换为公司审计的会计师事务所； </w:t>
            </w:r>
          </w:p>
          <w:p w14:paraId="46183BD0"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（十</w:t>
            </w:r>
            <w:r>
              <w:rPr>
                <w:rFonts w:ascii="宋体" w:hAnsi="宋体" w:hint="eastAsia"/>
                <w:kern w:val="0"/>
                <w:szCs w:val="30"/>
              </w:rPr>
              <w:t>六</w:t>
            </w:r>
            <w:r>
              <w:rPr>
                <w:rFonts w:ascii="宋体" w:hAnsi="宋体"/>
                <w:kern w:val="0"/>
                <w:szCs w:val="30"/>
              </w:rPr>
              <w:t>）听取公司总经理的工作汇报并检查总经理的工作；</w:t>
            </w:r>
          </w:p>
          <w:p w14:paraId="2ABB72E8"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（十</w:t>
            </w:r>
            <w:r>
              <w:rPr>
                <w:rFonts w:ascii="宋体" w:hAnsi="宋体" w:hint="eastAsia"/>
                <w:kern w:val="0"/>
                <w:szCs w:val="30"/>
              </w:rPr>
              <w:t>七</w:t>
            </w:r>
            <w:r>
              <w:rPr>
                <w:rFonts w:ascii="宋体" w:hAnsi="宋体"/>
                <w:kern w:val="0"/>
                <w:szCs w:val="30"/>
              </w:rPr>
              <w:t>）法律、行政法规、部门规章或本章</w:t>
            </w:r>
            <w:r>
              <w:rPr>
                <w:rFonts w:ascii="宋体" w:hAnsi="宋体"/>
                <w:kern w:val="0"/>
                <w:szCs w:val="30"/>
              </w:rPr>
              <w:lastRenderedPageBreak/>
              <w:t>程授予的其他职权。</w:t>
            </w:r>
          </w:p>
          <w:p w14:paraId="7433E7AC"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董事会设立战略、审计、提名、薪酬与考核等相关专门委员会。专门委员会对董事会负责，依照本章程和董事会授权履行职责，提案应当提交董事会审议决定。专门委员会成员全部由董事组成，其中审计委员会、提名委员会、 薪酬与考核委员会中独立董事占多数并担任召集人，审计委员会的召集人为会计专业人士。董事会负责制定专门委员会工作规程，规范专门委员会的运作</w:t>
            </w:r>
          </w:p>
        </w:tc>
        <w:tc>
          <w:tcPr>
            <w:tcW w:w="4678" w:type="dxa"/>
            <w:tcBorders>
              <w:top w:val="single" w:sz="4" w:space="0" w:color="auto"/>
              <w:left w:val="single" w:sz="4" w:space="0" w:color="auto"/>
              <w:bottom w:val="single" w:sz="4" w:space="0" w:color="auto"/>
              <w:right w:val="single" w:sz="4" w:space="0" w:color="auto"/>
            </w:tcBorders>
          </w:tcPr>
          <w:p w14:paraId="064BB6EF"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lastRenderedPageBreak/>
              <w:t xml:space="preserve">第一百一十九条 </w:t>
            </w:r>
          </w:p>
          <w:p w14:paraId="21B5B5A2"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董事会行使下列职权：</w:t>
            </w:r>
          </w:p>
          <w:p w14:paraId="5305D447"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（一）</w:t>
            </w:r>
            <w:r>
              <w:rPr>
                <w:rFonts w:cs="宋体" w:hint="eastAsia"/>
                <w:b/>
                <w:bCs/>
                <w:color w:val="000000"/>
                <w:szCs w:val="21"/>
              </w:rPr>
              <w:t>召集股东会，并向股东会报告工作；</w:t>
            </w:r>
          </w:p>
          <w:p w14:paraId="21AD8C20"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（二）执行股东会的决议；</w:t>
            </w:r>
          </w:p>
          <w:p w14:paraId="19E5636C"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（三）决定公司的经营计划和投资方案；</w:t>
            </w:r>
          </w:p>
          <w:p w14:paraId="1023D7C4"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（四）制订公司的利润分配方案和弥补亏损方案；</w:t>
            </w:r>
          </w:p>
          <w:p w14:paraId="4A193027"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（五）制订公司增加或者减少注册资本、发行债券或者其他证券及上市方案；</w:t>
            </w:r>
          </w:p>
          <w:p w14:paraId="4359199D"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（六）拟订公司重大收购、收购本公司股票或者合并、分立、解散及变更公司形式的方案；</w:t>
            </w:r>
          </w:p>
          <w:p w14:paraId="4C3886E2"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（七）在股东会授权范围内，决定公司对外投资、收购出售资产、资产抵押、对外担保事项、委托理财、关联交易、</w:t>
            </w:r>
            <w:r>
              <w:rPr>
                <w:rFonts w:cs="宋体" w:hint="eastAsia"/>
                <w:b/>
                <w:bCs/>
                <w:color w:val="000000"/>
                <w:szCs w:val="21"/>
              </w:rPr>
              <w:t>对外捐赠</w:t>
            </w:r>
            <w:r>
              <w:rPr>
                <w:rFonts w:cs="宋体" w:hint="eastAsia"/>
                <w:color w:val="000000"/>
                <w:szCs w:val="21"/>
              </w:rPr>
              <w:t>等事项；</w:t>
            </w:r>
          </w:p>
          <w:p w14:paraId="2F9B66B1"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（八）决定公司内部管理机构的设置；</w:t>
            </w:r>
          </w:p>
          <w:p w14:paraId="77BF5EED" w14:textId="061A7202"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（九）</w:t>
            </w:r>
            <w:r>
              <w:rPr>
                <w:rFonts w:cs="宋体" w:hint="eastAsia"/>
                <w:b/>
                <w:bCs/>
                <w:color w:val="000000"/>
                <w:szCs w:val="21"/>
              </w:rPr>
              <w:t>决定</w:t>
            </w:r>
            <w:r>
              <w:rPr>
                <w:rFonts w:cs="宋体" w:hint="eastAsia"/>
                <w:color w:val="000000"/>
                <w:szCs w:val="21"/>
              </w:rPr>
              <w:t>聘任或者解聘公司经理、董事会秘书</w:t>
            </w:r>
            <w:r>
              <w:rPr>
                <w:rFonts w:cs="宋体" w:hint="eastAsia"/>
                <w:b/>
                <w:bCs/>
                <w:color w:val="000000"/>
                <w:szCs w:val="21"/>
              </w:rPr>
              <w:t>及其他高级管理人员，并决定其报酬事项和奖惩事项</w:t>
            </w:r>
            <w:r>
              <w:rPr>
                <w:rFonts w:cs="宋体" w:hint="eastAsia"/>
                <w:color w:val="000000"/>
                <w:szCs w:val="21"/>
              </w:rPr>
              <w:t>；根据</w:t>
            </w:r>
            <w:r>
              <w:rPr>
                <w:rFonts w:cs="宋体" w:hint="eastAsia"/>
                <w:b/>
                <w:bCs/>
                <w:color w:val="000000"/>
                <w:szCs w:val="21"/>
              </w:rPr>
              <w:t>经理</w:t>
            </w:r>
            <w:r>
              <w:rPr>
                <w:rFonts w:cs="宋体" w:hint="eastAsia"/>
                <w:color w:val="000000"/>
                <w:szCs w:val="21"/>
              </w:rPr>
              <w:t>的提名，</w:t>
            </w:r>
            <w:r>
              <w:rPr>
                <w:rFonts w:cs="宋体" w:hint="eastAsia"/>
                <w:b/>
                <w:bCs/>
                <w:color w:val="000000"/>
                <w:szCs w:val="21"/>
              </w:rPr>
              <w:t>决定</w:t>
            </w:r>
            <w:r>
              <w:rPr>
                <w:rFonts w:cs="宋体" w:hint="eastAsia"/>
                <w:color w:val="000000"/>
                <w:szCs w:val="21"/>
              </w:rPr>
              <w:t>聘任或者解聘公司副</w:t>
            </w:r>
            <w:r>
              <w:rPr>
                <w:rFonts w:cs="宋体" w:hint="eastAsia"/>
                <w:b/>
                <w:bCs/>
                <w:color w:val="000000"/>
                <w:szCs w:val="21"/>
              </w:rPr>
              <w:t>经理</w:t>
            </w:r>
            <w:r w:rsidRPr="00B54218">
              <w:rPr>
                <w:rFonts w:cs="宋体" w:hint="eastAsia"/>
                <w:b/>
                <w:bCs/>
                <w:color w:val="000000"/>
                <w:szCs w:val="21"/>
              </w:rPr>
              <w:t>、财务</w:t>
            </w:r>
            <w:r w:rsidR="00B54218" w:rsidRPr="00B54218">
              <w:rPr>
                <w:rFonts w:cs="宋体" w:hint="eastAsia"/>
                <w:b/>
                <w:bCs/>
                <w:color w:val="000000"/>
                <w:szCs w:val="21"/>
              </w:rPr>
              <w:t>总监</w:t>
            </w:r>
            <w:r>
              <w:rPr>
                <w:rFonts w:cs="宋体" w:hint="eastAsia"/>
                <w:color w:val="000000"/>
                <w:szCs w:val="21"/>
              </w:rPr>
              <w:t>等高级管理人员，并决定其报酬事项和奖惩事项；</w:t>
            </w:r>
          </w:p>
          <w:p w14:paraId="03A9A702"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（十）制定公司的基本管理制度；</w:t>
            </w:r>
          </w:p>
          <w:p w14:paraId="1E78A36A"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（十一）制订本章程的修改方案；</w:t>
            </w:r>
          </w:p>
          <w:p w14:paraId="1521C904"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（十二）管理公司信息披露事项；</w:t>
            </w:r>
          </w:p>
          <w:p w14:paraId="4C295813"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（十三）向</w:t>
            </w:r>
            <w:r>
              <w:rPr>
                <w:rFonts w:cs="宋体" w:hint="eastAsia"/>
                <w:b/>
                <w:bCs/>
                <w:color w:val="000000"/>
                <w:szCs w:val="21"/>
              </w:rPr>
              <w:t>股东会</w:t>
            </w:r>
            <w:r>
              <w:rPr>
                <w:rFonts w:cs="宋体" w:hint="eastAsia"/>
                <w:color w:val="000000"/>
                <w:szCs w:val="21"/>
              </w:rPr>
              <w:t>提请聘请或者更换为公司审计的会计师事务所；</w:t>
            </w:r>
          </w:p>
          <w:p w14:paraId="69249E87"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（十四）听取公司经理的工作汇报并检查</w:t>
            </w:r>
            <w:r>
              <w:rPr>
                <w:rFonts w:cs="宋体" w:hint="eastAsia"/>
                <w:b/>
                <w:bCs/>
                <w:color w:val="000000"/>
                <w:szCs w:val="21"/>
              </w:rPr>
              <w:t>经理</w:t>
            </w:r>
            <w:r>
              <w:rPr>
                <w:rFonts w:cs="宋体" w:hint="eastAsia"/>
                <w:color w:val="000000"/>
                <w:szCs w:val="21"/>
              </w:rPr>
              <w:t>的工作；</w:t>
            </w:r>
          </w:p>
          <w:p w14:paraId="3CE281C7" w14:textId="77777777" w:rsidR="00421314" w:rsidRDefault="00421314" w:rsidP="00421314">
            <w:pPr>
              <w:spacing w:line="360" w:lineRule="exact"/>
              <w:ind w:firstLineChars="200" w:firstLine="420"/>
              <w:textAlignment w:val="baseline"/>
              <w:rPr>
                <w:rFonts w:cs="宋体"/>
                <w:color w:val="000000"/>
                <w:szCs w:val="21"/>
              </w:rPr>
            </w:pPr>
            <w:r>
              <w:rPr>
                <w:rFonts w:cs="宋体" w:hint="eastAsia"/>
                <w:color w:val="000000"/>
                <w:szCs w:val="21"/>
              </w:rPr>
              <w:t>（十五）法律、行政法规、部门规章</w:t>
            </w:r>
            <w:r>
              <w:rPr>
                <w:rFonts w:cs="宋体" w:hint="eastAsia"/>
                <w:b/>
                <w:bCs/>
                <w:color w:val="0000FF"/>
                <w:szCs w:val="21"/>
              </w:rPr>
              <w:t>、</w:t>
            </w:r>
            <w:r>
              <w:rPr>
                <w:rFonts w:cs="宋体" w:hint="eastAsia"/>
                <w:color w:val="000000"/>
                <w:szCs w:val="21"/>
              </w:rPr>
              <w:t>本章程</w:t>
            </w:r>
            <w:r>
              <w:rPr>
                <w:rFonts w:cs="宋体" w:hint="eastAsia"/>
                <w:b/>
                <w:bCs/>
                <w:szCs w:val="21"/>
              </w:rPr>
              <w:t>或者股东会</w:t>
            </w:r>
            <w:r>
              <w:rPr>
                <w:rFonts w:cs="宋体" w:hint="eastAsia"/>
                <w:color w:val="000000"/>
                <w:szCs w:val="21"/>
              </w:rPr>
              <w:t>授予的其他职权。</w:t>
            </w:r>
          </w:p>
          <w:p w14:paraId="589975E0" w14:textId="77777777" w:rsidR="00421314" w:rsidRDefault="00421314" w:rsidP="00421314">
            <w:pPr>
              <w:widowControl/>
              <w:spacing w:line="360" w:lineRule="exact"/>
              <w:ind w:firstLine="420"/>
              <w:rPr>
                <w:rFonts w:cs="宋体"/>
                <w:b/>
                <w:bCs/>
                <w:color w:val="000000"/>
                <w:szCs w:val="21"/>
              </w:rPr>
            </w:pPr>
          </w:p>
        </w:tc>
      </w:tr>
      <w:tr w:rsidR="00421314" w14:paraId="2F2829C9"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ED7B73E"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t xml:space="preserve">第一百一十六条 </w:t>
            </w:r>
          </w:p>
          <w:p w14:paraId="549D7E8B"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董事会设董事长</w:t>
            </w:r>
            <w:r>
              <w:rPr>
                <w:rFonts w:ascii="宋体" w:hAnsi="宋体" w:hint="eastAsia"/>
                <w:kern w:val="0"/>
                <w:szCs w:val="30"/>
              </w:rPr>
              <w:t>1</w:t>
            </w:r>
            <w:r>
              <w:rPr>
                <w:rFonts w:ascii="宋体" w:hAnsi="宋体"/>
                <w:kern w:val="0"/>
                <w:szCs w:val="30"/>
              </w:rPr>
              <w:t>人，可以设副董事长。董事长和副董事长由董事会以全体董事的过半数选举产生</w:t>
            </w:r>
          </w:p>
        </w:tc>
        <w:tc>
          <w:tcPr>
            <w:tcW w:w="4678" w:type="dxa"/>
            <w:tcBorders>
              <w:top w:val="single" w:sz="4" w:space="0" w:color="auto"/>
              <w:left w:val="single" w:sz="4" w:space="0" w:color="auto"/>
              <w:bottom w:val="single" w:sz="4" w:space="0" w:color="auto"/>
              <w:right w:val="single" w:sz="4" w:space="0" w:color="auto"/>
            </w:tcBorders>
          </w:tcPr>
          <w:p w14:paraId="390C7D1A" w14:textId="77777777" w:rsidR="00421314" w:rsidRDefault="00421314" w:rsidP="00421314">
            <w:pPr>
              <w:spacing w:line="360" w:lineRule="exact"/>
              <w:textAlignment w:val="baseline"/>
              <w:rPr>
                <w:rFonts w:cs="宋体"/>
                <w:b/>
                <w:bCs/>
                <w:color w:val="000000"/>
                <w:szCs w:val="21"/>
              </w:rPr>
            </w:pPr>
            <w:r>
              <w:rPr>
                <w:rFonts w:cs="宋体" w:hint="eastAsia"/>
                <w:b/>
                <w:bCs/>
                <w:color w:val="000000"/>
                <w:szCs w:val="21"/>
              </w:rPr>
              <w:t>删除</w:t>
            </w:r>
          </w:p>
        </w:tc>
      </w:tr>
      <w:tr w:rsidR="00421314" w14:paraId="15BA16B8"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2D7C79B"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t xml:space="preserve">第一百一十八条 </w:t>
            </w:r>
          </w:p>
          <w:p w14:paraId="1B115902"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副董事长协助董事长工作，董事长不能履行职务或者不履行职务的，由副董事长履行职务（公司有两位或两位以上副董事长的，由半数以上董事共同推举的副董事长履行职务）；副董事长不能履行职务或者不履行职务的，由半数以上董事共同推举一名董事履行职务</w:t>
            </w:r>
          </w:p>
        </w:tc>
        <w:tc>
          <w:tcPr>
            <w:tcW w:w="4678" w:type="dxa"/>
            <w:tcBorders>
              <w:top w:val="single" w:sz="4" w:space="0" w:color="auto"/>
              <w:left w:val="single" w:sz="4" w:space="0" w:color="auto"/>
              <w:bottom w:val="single" w:sz="4" w:space="0" w:color="auto"/>
              <w:right w:val="single" w:sz="4" w:space="0" w:color="auto"/>
            </w:tcBorders>
          </w:tcPr>
          <w:p w14:paraId="03905116"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t xml:space="preserve">第一百二十四条 </w:t>
            </w:r>
          </w:p>
          <w:p w14:paraId="528364AD" w14:textId="77777777" w:rsidR="00421314" w:rsidRDefault="00421314" w:rsidP="00421314">
            <w:pPr>
              <w:spacing w:line="360" w:lineRule="exact"/>
              <w:ind w:firstLineChars="200" w:firstLine="420"/>
              <w:textAlignment w:val="baseline"/>
              <w:rPr>
                <w:rFonts w:cs="宋体"/>
                <w:b/>
                <w:bCs/>
                <w:color w:val="000000"/>
                <w:szCs w:val="21"/>
              </w:rPr>
            </w:pPr>
            <w:bookmarkStart w:id="34" w:name="_Hlk201649343"/>
            <w:r>
              <w:rPr>
                <w:rFonts w:cs="宋体"/>
                <w:color w:val="000000"/>
                <w:szCs w:val="21"/>
              </w:rPr>
              <w:t>董事长不能履行职务或者不履行职务的，由</w:t>
            </w:r>
            <w:r>
              <w:rPr>
                <w:rFonts w:cs="宋体"/>
                <w:b/>
                <w:bCs/>
                <w:color w:val="000000"/>
                <w:szCs w:val="21"/>
              </w:rPr>
              <w:t>过半数的</w:t>
            </w:r>
            <w:r>
              <w:rPr>
                <w:rFonts w:cs="宋体"/>
                <w:color w:val="000000"/>
                <w:szCs w:val="21"/>
              </w:rPr>
              <w:t>董事共同推举一名董事履行职务。</w:t>
            </w:r>
            <w:bookmarkEnd w:id="34"/>
          </w:p>
        </w:tc>
      </w:tr>
      <w:tr w:rsidR="00421314" w14:paraId="7CB40FE6"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F064A77"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t>第一百二十一条</w:t>
            </w:r>
          </w:p>
          <w:p w14:paraId="4F6384DB" w14:textId="77777777" w:rsidR="00421314" w:rsidRDefault="00421314" w:rsidP="00421314">
            <w:pPr>
              <w:spacing w:line="360" w:lineRule="exact"/>
              <w:ind w:firstLineChars="200" w:firstLine="420"/>
              <w:rPr>
                <w:rFonts w:cs="宋体"/>
                <w:b/>
                <w:bCs/>
                <w:color w:val="000000"/>
                <w:szCs w:val="21"/>
              </w:rPr>
            </w:pPr>
            <w:r>
              <w:rPr>
                <w:rFonts w:ascii="宋体" w:hAnsi="宋体"/>
                <w:kern w:val="0"/>
                <w:szCs w:val="30"/>
              </w:rPr>
              <w:t>董事会召开临时董事会会议的通知方式</w:t>
            </w:r>
            <w:r>
              <w:rPr>
                <w:rFonts w:ascii="宋体" w:hAnsi="宋体" w:hint="eastAsia"/>
                <w:kern w:val="0"/>
                <w:szCs w:val="30"/>
              </w:rPr>
              <w:t>与时限</w:t>
            </w:r>
            <w:r>
              <w:rPr>
                <w:rFonts w:ascii="宋体" w:hAnsi="宋体"/>
                <w:kern w:val="0"/>
                <w:szCs w:val="30"/>
              </w:rPr>
              <w:t>为：</w:t>
            </w:r>
            <w:r>
              <w:rPr>
                <w:rFonts w:ascii="宋体" w:hAnsi="宋体" w:hint="eastAsia"/>
                <w:kern w:val="0"/>
                <w:szCs w:val="30"/>
              </w:rPr>
              <w:t>董事长应至少提前五日将会议时间和地点用电话、电子邮件、传真、特快专递、挂号邮寄或专人送出方式通知董事</w:t>
            </w:r>
            <w:r>
              <w:rPr>
                <w:rFonts w:ascii="宋体" w:hAnsi="宋体"/>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37ECA64B" w14:textId="77777777" w:rsidR="00421314" w:rsidRPr="001601F3" w:rsidRDefault="00421314" w:rsidP="00421314">
            <w:pPr>
              <w:spacing w:line="360" w:lineRule="exact"/>
              <w:rPr>
                <w:rStyle w:val="spansect2Title"/>
                <w:rFonts w:ascii="宋体" w:hAnsi="宋体" w:cs="黑体"/>
                <w:szCs w:val="21"/>
              </w:rPr>
            </w:pPr>
            <w:r w:rsidRPr="001601F3">
              <w:rPr>
                <w:rStyle w:val="spansect2Title"/>
                <w:rFonts w:ascii="宋体" w:hAnsi="宋体" w:cs="黑体" w:hint="eastAsia"/>
                <w:szCs w:val="21"/>
              </w:rPr>
              <w:t>第一百二十七条</w:t>
            </w:r>
          </w:p>
          <w:p w14:paraId="0CB451D5" w14:textId="4525126C" w:rsidR="00421314" w:rsidRDefault="00421314" w:rsidP="00421314">
            <w:pPr>
              <w:spacing w:line="360" w:lineRule="exact"/>
              <w:ind w:firstLineChars="200" w:firstLine="420"/>
              <w:textAlignment w:val="baseline"/>
              <w:rPr>
                <w:rFonts w:cs="宋体"/>
                <w:b/>
                <w:bCs/>
                <w:color w:val="000000"/>
                <w:szCs w:val="21"/>
              </w:rPr>
            </w:pPr>
            <w:bookmarkStart w:id="35" w:name="_Hlk201649703"/>
            <w:r>
              <w:rPr>
                <w:rFonts w:ascii="宋体" w:hAnsi="宋体"/>
                <w:kern w:val="0"/>
                <w:szCs w:val="30"/>
              </w:rPr>
              <w:t>董事会召开临时董事会会议的通知方式</w:t>
            </w:r>
            <w:r>
              <w:rPr>
                <w:rFonts w:ascii="宋体" w:hAnsi="宋体" w:hint="eastAsia"/>
                <w:kern w:val="0"/>
                <w:szCs w:val="30"/>
              </w:rPr>
              <w:t>与时限</w:t>
            </w:r>
            <w:r>
              <w:rPr>
                <w:rFonts w:ascii="宋体" w:hAnsi="宋体"/>
                <w:kern w:val="0"/>
                <w:szCs w:val="30"/>
              </w:rPr>
              <w:t>为：</w:t>
            </w:r>
            <w:r>
              <w:rPr>
                <w:rFonts w:ascii="宋体" w:hAnsi="宋体" w:hint="eastAsia"/>
                <w:kern w:val="0"/>
                <w:szCs w:val="30"/>
              </w:rPr>
              <w:t>董事会应至少提前</w:t>
            </w:r>
            <w:r>
              <w:rPr>
                <w:rFonts w:ascii="宋体" w:hAnsi="宋体" w:hint="eastAsia"/>
                <w:b/>
                <w:bCs/>
                <w:kern w:val="0"/>
                <w:szCs w:val="30"/>
              </w:rPr>
              <w:t>三日</w:t>
            </w:r>
            <w:r>
              <w:rPr>
                <w:rFonts w:ascii="宋体" w:hAnsi="宋体" w:hint="eastAsia"/>
                <w:kern w:val="0"/>
                <w:szCs w:val="30"/>
              </w:rPr>
              <w:t>将会议时间和地点用</w:t>
            </w:r>
            <w:r>
              <w:rPr>
                <w:rFonts w:ascii="宋体" w:hAnsi="宋体" w:hint="eastAsia"/>
                <w:b/>
                <w:bCs/>
                <w:kern w:val="0"/>
                <w:szCs w:val="30"/>
              </w:rPr>
              <w:t>电话、电子邮件或</w:t>
            </w:r>
            <w:r w:rsidR="001B2AC4">
              <w:rPr>
                <w:rFonts w:ascii="宋体" w:hAnsi="宋体" w:hint="eastAsia"/>
                <w:b/>
                <w:bCs/>
                <w:kern w:val="0"/>
                <w:szCs w:val="30"/>
              </w:rPr>
              <w:t>者</w:t>
            </w:r>
            <w:r>
              <w:rPr>
                <w:rFonts w:ascii="宋体" w:hAnsi="宋体" w:hint="eastAsia"/>
                <w:b/>
                <w:bCs/>
                <w:kern w:val="0"/>
                <w:szCs w:val="30"/>
              </w:rPr>
              <w:t>专人</w:t>
            </w:r>
            <w:r>
              <w:rPr>
                <w:rFonts w:ascii="宋体" w:hAnsi="宋体" w:hint="eastAsia"/>
                <w:kern w:val="0"/>
                <w:szCs w:val="30"/>
              </w:rPr>
              <w:t>送出方式通知董事。</w:t>
            </w:r>
            <w:bookmarkEnd w:id="35"/>
          </w:p>
        </w:tc>
      </w:tr>
      <w:tr w:rsidR="00421314" w14:paraId="3E3BEA62"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0554C61" w14:textId="77777777" w:rsidR="00421314" w:rsidRPr="001601F3" w:rsidRDefault="00421314" w:rsidP="00421314">
            <w:pPr>
              <w:spacing w:line="360" w:lineRule="exact"/>
              <w:rPr>
                <w:rFonts w:ascii="宋体" w:hAnsi="宋体" w:cs="黑体"/>
                <w:b/>
                <w:bCs/>
                <w:kern w:val="0"/>
                <w:szCs w:val="30"/>
              </w:rPr>
            </w:pPr>
            <w:r w:rsidRPr="001601F3">
              <w:rPr>
                <w:rFonts w:ascii="宋体" w:hAnsi="宋体" w:cs="黑体" w:hint="eastAsia"/>
                <w:b/>
                <w:bCs/>
                <w:kern w:val="0"/>
                <w:szCs w:val="30"/>
              </w:rPr>
              <w:t xml:space="preserve">第一百二十四条 </w:t>
            </w:r>
          </w:p>
          <w:p w14:paraId="035FEE99"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w:t>
            </w:r>
            <w:r>
              <w:rPr>
                <w:rFonts w:ascii="宋体" w:hAnsi="宋体" w:hint="eastAsia"/>
                <w:kern w:val="0"/>
                <w:szCs w:val="30"/>
              </w:rPr>
              <w:t>3</w:t>
            </w:r>
            <w:r>
              <w:rPr>
                <w:rFonts w:ascii="宋体" w:hAnsi="宋体"/>
                <w:kern w:val="0"/>
                <w:szCs w:val="30"/>
              </w:rPr>
              <w:t>人的，应将该事项提交股东大会审议</w:t>
            </w:r>
          </w:p>
        </w:tc>
        <w:tc>
          <w:tcPr>
            <w:tcW w:w="4678" w:type="dxa"/>
            <w:tcBorders>
              <w:top w:val="single" w:sz="4" w:space="0" w:color="auto"/>
              <w:left w:val="single" w:sz="4" w:space="0" w:color="auto"/>
              <w:bottom w:val="single" w:sz="4" w:space="0" w:color="auto"/>
              <w:right w:val="single" w:sz="4" w:space="0" w:color="auto"/>
            </w:tcBorders>
          </w:tcPr>
          <w:p w14:paraId="12511064" w14:textId="77777777" w:rsidR="00421314" w:rsidRPr="001601F3" w:rsidRDefault="00421314" w:rsidP="00421314">
            <w:pPr>
              <w:spacing w:line="360" w:lineRule="exact"/>
              <w:textAlignment w:val="baseline"/>
              <w:rPr>
                <w:rFonts w:ascii="宋体" w:hAnsi="宋体" w:cs="宋体"/>
                <w:color w:val="000000"/>
                <w:szCs w:val="21"/>
              </w:rPr>
            </w:pPr>
            <w:r w:rsidRPr="001601F3">
              <w:rPr>
                <w:rFonts w:ascii="宋体" w:hAnsi="宋体" w:cs="黑体" w:hint="eastAsia"/>
                <w:b/>
                <w:bCs/>
                <w:kern w:val="0"/>
                <w:szCs w:val="30"/>
              </w:rPr>
              <w:t>第一百三十条</w:t>
            </w:r>
            <w:r w:rsidRPr="001601F3">
              <w:rPr>
                <w:rFonts w:ascii="宋体" w:hAnsi="宋体" w:cs="宋体" w:hint="eastAsia"/>
                <w:color w:val="000000"/>
                <w:szCs w:val="21"/>
              </w:rPr>
              <w:t xml:space="preserve"> </w:t>
            </w:r>
          </w:p>
          <w:p w14:paraId="4AEE97A1" w14:textId="77777777" w:rsidR="00421314" w:rsidRDefault="00421314" w:rsidP="00421314">
            <w:pPr>
              <w:spacing w:line="360" w:lineRule="exact"/>
              <w:ind w:firstLineChars="200" w:firstLine="492"/>
              <w:textAlignment w:val="baseline"/>
              <w:rPr>
                <w:rFonts w:cs="宋体"/>
                <w:b/>
                <w:bCs/>
                <w:color w:val="000000"/>
                <w:szCs w:val="21"/>
              </w:rPr>
            </w:pPr>
            <w:r>
              <w:rPr>
                <w:spacing w:val="18"/>
                <w:szCs w:val="21"/>
              </w:rPr>
              <w:t>董事与董事会会议决议事项所涉及的企</w:t>
            </w:r>
            <w:r>
              <w:rPr>
                <w:spacing w:val="9"/>
                <w:szCs w:val="21"/>
              </w:rPr>
              <w:t>业</w:t>
            </w:r>
            <w:r>
              <w:rPr>
                <w:b/>
                <w:bCs/>
                <w:spacing w:val="9"/>
                <w:szCs w:val="21"/>
              </w:rPr>
              <w:t>或者个人</w:t>
            </w:r>
            <w:r>
              <w:rPr>
                <w:spacing w:val="9"/>
                <w:szCs w:val="21"/>
              </w:rPr>
              <w:t>有关联关系的，</w:t>
            </w:r>
            <w:r>
              <w:rPr>
                <w:b/>
                <w:bCs/>
                <w:spacing w:val="9"/>
                <w:szCs w:val="21"/>
              </w:rPr>
              <w:t>该董事应当及时向董事会书面报告。有关联关系的董事</w:t>
            </w:r>
            <w:r>
              <w:rPr>
                <w:spacing w:val="2"/>
                <w:szCs w:val="21"/>
              </w:rPr>
              <w:t>不得对该项决议行使表决权，也不得代理其他</w:t>
            </w:r>
            <w:r>
              <w:rPr>
                <w:spacing w:val="7"/>
                <w:szCs w:val="21"/>
              </w:rPr>
              <w:t>董事行使表决权。该董事会会议由过半数的无关联关系董事出席</w:t>
            </w:r>
            <w:r>
              <w:rPr>
                <w:spacing w:val="16"/>
                <w:szCs w:val="21"/>
              </w:rPr>
              <w:t>即可举行，董事会会议所作决议须经无关联关系董事过半数通</w:t>
            </w:r>
            <w:r>
              <w:rPr>
                <w:spacing w:val="7"/>
                <w:szCs w:val="21"/>
              </w:rPr>
              <w:t>过。出席董事会</w:t>
            </w:r>
            <w:r>
              <w:rPr>
                <w:b/>
                <w:bCs/>
                <w:spacing w:val="7"/>
                <w:szCs w:val="21"/>
              </w:rPr>
              <w:t>会议</w:t>
            </w:r>
            <w:r>
              <w:rPr>
                <w:spacing w:val="7"/>
                <w:szCs w:val="21"/>
              </w:rPr>
              <w:t>的无关联</w:t>
            </w:r>
            <w:r>
              <w:rPr>
                <w:b/>
                <w:bCs/>
                <w:spacing w:val="7"/>
                <w:szCs w:val="21"/>
              </w:rPr>
              <w:t>关系</w:t>
            </w:r>
            <w:r>
              <w:rPr>
                <w:spacing w:val="7"/>
                <w:szCs w:val="21"/>
              </w:rPr>
              <w:t>董事人数不足三人的，应</w:t>
            </w:r>
            <w:r>
              <w:rPr>
                <w:b/>
                <w:bCs/>
                <w:spacing w:val="7"/>
                <w:szCs w:val="21"/>
              </w:rPr>
              <w:t>当</w:t>
            </w:r>
            <w:r>
              <w:rPr>
                <w:spacing w:val="7"/>
                <w:szCs w:val="21"/>
              </w:rPr>
              <w:t>将</w:t>
            </w:r>
            <w:r>
              <w:rPr>
                <w:spacing w:val="4"/>
                <w:szCs w:val="21"/>
              </w:rPr>
              <w:t>该事项提交</w:t>
            </w:r>
            <w:r>
              <w:rPr>
                <w:b/>
                <w:bCs/>
                <w:spacing w:val="4"/>
                <w:szCs w:val="21"/>
              </w:rPr>
              <w:t>股东会</w:t>
            </w:r>
            <w:r>
              <w:rPr>
                <w:spacing w:val="4"/>
                <w:szCs w:val="21"/>
              </w:rPr>
              <w:t>审议。</w:t>
            </w:r>
          </w:p>
        </w:tc>
      </w:tr>
      <w:tr w:rsidR="00421314" w14:paraId="6DE5488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B9B84D9" w14:textId="77777777" w:rsidR="00421314" w:rsidRPr="001601F3" w:rsidRDefault="00421314" w:rsidP="00421314">
            <w:pPr>
              <w:spacing w:line="360" w:lineRule="exact"/>
              <w:rPr>
                <w:rFonts w:ascii="宋体" w:hAnsi="宋体" w:cs="黑体"/>
                <w:b/>
                <w:bCs/>
                <w:color w:val="000000"/>
                <w:szCs w:val="21"/>
              </w:rPr>
            </w:pPr>
            <w:r w:rsidRPr="001601F3">
              <w:rPr>
                <w:rFonts w:ascii="宋体" w:hAnsi="宋体" w:cs="黑体" w:hint="eastAsia"/>
                <w:b/>
                <w:bCs/>
                <w:color w:val="000000"/>
                <w:szCs w:val="21"/>
              </w:rPr>
              <w:t xml:space="preserve">第一百二十五条 </w:t>
            </w:r>
          </w:p>
          <w:p w14:paraId="38444B1B"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董事会决议表决方式为：</w:t>
            </w:r>
            <w:r>
              <w:rPr>
                <w:rFonts w:ascii="宋体" w:hAnsi="宋体" w:hint="eastAsia"/>
                <w:kern w:val="0"/>
                <w:szCs w:val="30"/>
              </w:rPr>
              <w:t>举手表决方式或记</w:t>
            </w:r>
            <w:r>
              <w:rPr>
                <w:rFonts w:ascii="宋体" w:hAnsi="宋体" w:hint="eastAsia"/>
                <w:kern w:val="0"/>
                <w:szCs w:val="30"/>
              </w:rPr>
              <w:lastRenderedPageBreak/>
              <w:t>名投票方式。</w:t>
            </w:r>
          </w:p>
          <w:p w14:paraId="2F020F38"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董事会临时会议在保障董事充分表达意见的前提下，可以用</w:t>
            </w:r>
            <w:r>
              <w:rPr>
                <w:rFonts w:ascii="宋体" w:hAnsi="宋体" w:hint="eastAsia"/>
                <w:kern w:val="0"/>
                <w:szCs w:val="30"/>
              </w:rPr>
              <w:t>传真</w:t>
            </w:r>
            <w:r>
              <w:rPr>
                <w:rFonts w:ascii="宋体" w:hAnsi="宋体"/>
                <w:kern w:val="0"/>
                <w:szCs w:val="30"/>
              </w:rPr>
              <w:t>方式进行并作出决议，并由参会董事签字</w:t>
            </w:r>
          </w:p>
        </w:tc>
        <w:tc>
          <w:tcPr>
            <w:tcW w:w="4678" w:type="dxa"/>
            <w:tcBorders>
              <w:top w:val="single" w:sz="4" w:space="0" w:color="auto"/>
              <w:left w:val="single" w:sz="4" w:space="0" w:color="auto"/>
              <w:bottom w:val="single" w:sz="4" w:space="0" w:color="auto"/>
              <w:right w:val="single" w:sz="4" w:space="0" w:color="auto"/>
            </w:tcBorders>
          </w:tcPr>
          <w:p w14:paraId="7D0EAAF6" w14:textId="77777777" w:rsidR="00421314" w:rsidRPr="001601F3" w:rsidRDefault="00421314" w:rsidP="00421314">
            <w:pPr>
              <w:spacing w:line="360" w:lineRule="exact"/>
              <w:rPr>
                <w:rFonts w:ascii="宋体" w:hAnsi="宋体" w:cs="黑体"/>
                <w:b/>
                <w:bCs/>
                <w:color w:val="000000"/>
                <w:szCs w:val="21"/>
              </w:rPr>
            </w:pPr>
            <w:r w:rsidRPr="001601F3">
              <w:rPr>
                <w:rFonts w:ascii="宋体" w:hAnsi="宋体" w:cs="黑体" w:hint="eastAsia"/>
                <w:b/>
                <w:bCs/>
                <w:color w:val="000000"/>
                <w:szCs w:val="21"/>
              </w:rPr>
              <w:lastRenderedPageBreak/>
              <w:t>第一百三十一条</w:t>
            </w:r>
          </w:p>
          <w:p w14:paraId="36C1947B" w14:textId="77777777" w:rsidR="00421314" w:rsidRDefault="00421314" w:rsidP="00421314">
            <w:pPr>
              <w:spacing w:line="360" w:lineRule="exact"/>
              <w:ind w:firstLineChars="200" w:firstLine="420"/>
              <w:rPr>
                <w:rFonts w:ascii="宋体" w:hAnsi="宋体"/>
                <w:kern w:val="0"/>
                <w:szCs w:val="30"/>
              </w:rPr>
            </w:pPr>
            <w:bookmarkStart w:id="36" w:name="_Hlk201650104"/>
            <w:r>
              <w:rPr>
                <w:rFonts w:ascii="宋体" w:hAnsi="宋体"/>
                <w:kern w:val="0"/>
                <w:szCs w:val="30"/>
              </w:rPr>
              <w:t>董事会决议表决方式为：</w:t>
            </w:r>
            <w:r>
              <w:rPr>
                <w:rFonts w:ascii="宋体" w:hAnsi="宋体" w:hint="eastAsia"/>
                <w:kern w:val="0"/>
                <w:szCs w:val="30"/>
              </w:rPr>
              <w:t>举手表决方式或者</w:t>
            </w:r>
            <w:r>
              <w:rPr>
                <w:rFonts w:ascii="宋体" w:hAnsi="宋体" w:hint="eastAsia"/>
                <w:kern w:val="0"/>
                <w:szCs w:val="30"/>
              </w:rPr>
              <w:lastRenderedPageBreak/>
              <w:t>记名投票方式。</w:t>
            </w:r>
          </w:p>
          <w:bookmarkEnd w:id="36"/>
          <w:p w14:paraId="3B6A08ED" w14:textId="77777777" w:rsidR="00421314" w:rsidRDefault="00421314" w:rsidP="00421314">
            <w:pPr>
              <w:spacing w:before="20" w:line="360" w:lineRule="exact"/>
              <w:ind w:firstLineChars="200" w:firstLine="422"/>
              <w:textAlignment w:val="baseline"/>
              <w:rPr>
                <w:b/>
                <w:bCs/>
                <w:szCs w:val="21"/>
              </w:rPr>
            </w:pPr>
            <w:r>
              <w:rPr>
                <w:rFonts w:ascii="宋体" w:hAnsi="宋体" w:hint="eastAsia"/>
                <w:b/>
                <w:bCs/>
                <w:kern w:val="0"/>
                <w:szCs w:val="30"/>
              </w:rPr>
              <w:t>董事会召开会议和表决可以采用现场会议和现场书面投票表决方式，也可以</w:t>
            </w:r>
            <w:r>
              <w:rPr>
                <w:rFonts w:ascii="宋体" w:hAnsi="宋体"/>
                <w:b/>
                <w:bCs/>
                <w:kern w:val="0"/>
                <w:szCs w:val="30"/>
              </w:rPr>
              <w:t>在保障董事充分表达意见的前提下</w:t>
            </w:r>
            <w:r>
              <w:rPr>
                <w:rFonts w:ascii="宋体" w:hAnsi="宋体" w:hint="eastAsia"/>
                <w:b/>
                <w:bCs/>
                <w:kern w:val="0"/>
                <w:szCs w:val="30"/>
              </w:rPr>
              <w:t>采用电子通信、现场结合电子通信等方式，</w:t>
            </w:r>
            <w:r>
              <w:rPr>
                <w:rFonts w:ascii="宋体" w:hAnsi="宋体"/>
                <w:b/>
                <w:bCs/>
                <w:kern w:val="0"/>
                <w:szCs w:val="30"/>
              </w:rPr>
              <w:t>并由参会董事签字</w:t>
            </w:r>
            <w:r>
              <w:rPr>
                <w:rFonts w:ascii="宋体" w:hAnsi="宋体" w:hint="eastAsia"/>
                <w:b/>
                <w:bCs/>
                <w:kern w:val="0"/>
                <w:szCs w:val="30"/>
              </w:rPr>
              <w:t>。</w:t>
            </w:r>
          </w:p>
        </w:tc>
      </w:tr>
      <w:tr w:rsidR="00421314" w14:paraId="728CF041" w14:textId="77777777">
        <w:trPr>
          <w:trHeight w:val="550"/>
          <w:jc w:val="center"/>
        </w:trPr>
        <w:tc>
          <w:tcPr>
            <w:tcW w:w="4536" w:type="dxa"/>
            <w:tcBorders>
              <w:top w:val="single" w:sz="4" w:space="0" w:color="auto"/>
              <w:left w:val="single" w:sz="4" w:space="0" w:color="auto"/>
              <w:bottom w:val="single" w:sz="4" w:space="0" w:color="auto"/>
              <w:right w:val="single" w:sz="4" w:space="0" w:color="auto"/>
            </w:tcBorders>
          </w:tcPr>
          <w:p w14:paraId="101D7556" w14:textId="77777777" w:rsidR="00421314" w:rsidRPr="00D37611" w:rsidRDefault="00421314" w:rsidP="00421314">
            <w:pPr>
              <w:spacing w:line="360" w:lineRule="exact"/>
              <w:rPr>
                <w:rFonts w:ascii="宋体" w:hAnsi="宋体" w:cs="黑体"/>
                <w:b/>
                <w:bCs/>
                <w:kern w:val="0"/>
                <w:szCs w:val="30"/>
              </w:rPr>
            </w:pPr>
            <w:r w:rsidRPr="00D37611">
              <w:rPr>
                <w:rFonts w:ascii="宋体" w:hAnsi="宋体" w:cs="黑体" w:hint="eastAsia"/>
                <w:b/>
                <w:bCs/>
                <w:kern w:val="0"/>
                <w:szCs w:val="30"/>
              </w:rPr>
              <w:lastRenderedPageBreak/>
              <w:t>新增</w:t>
            </w:r>
          </w:p>
        </w:tc>
        <w:tc>
          <w:tcPr>
            <w:tcW w:w="4678" w:type="dxa"/>
            <w:tcBorders>
              <w:top w:val="single" w:sz="4" w:space="0" w:color="auto"/>
              <w:left w:val="single" w:sz="4" w:space="0" w:color="auto"/>
              <w:bottom w:val="single" w:sz="4" w:space="0" w:color="auto"/>
              <w:right w:val="single" w:sz="4" w:space="0" w:color="auto"/>
            </w:tcBorders>
          </w:tcPr>
          <w:p w14:paraId="552B208F" w14:textId="77777777" w:rsidR="00421314" w:rsidRDefault="00421314" w:rsidP="00421314">
            <w:pPr>
              <w:spacing w:line="360" w:lineRule="exact"/>
              <w:jc w:val="center"/>
              <w:textAlignment w:val="baseline"/>
              <w:rPr>
                <w:rFonts w:cs="宋体"/>
                <w:kern w:val="0"/>
                <w:szCs w:val="21"/>
              </w:rPr>
            </w:pPr>
            <w:r>
              <w:rPr>
                <w:rFonts w:cs="宋体" w:hint="eastAsia"/>
                <w:kern w:val="0"/>
                <w:szCs w:val="21"/>
              </w:rPr>
              <w:t>第三节</w:t>
            </w:r>
            <w:r>
              <w:rPr>
                <w:rFonts w:cs="宋体" w:hint="eastAsia"/>
                <w:kern w:val="0"/>
                <w:szCs w:val="21"/>
              </w:rPr>
              <w:t xml:space="preserve"> </w:t>
            </w:r>
            <w:r>
              <w:rPr>
                <w:rFonts w:cs="宋体"/>
                <w:kern w:val="0"/>
                <w:szCs w:val="21"/>
              </w:rPr>
              <w:t xml:space="preserve"> </w:t>
            </w:r>
            <w:r>
              <w:rPr>
                <w:rFonts w:cs="宋体" w:hint="eastAsia"/>
                <w:kern w:val="0"/>
                <w:szCs w:val="21"/>
              </w:rPr>
              <w:t>独立董事</w:t>
            </w:r>
          </w:p>
        </w:tc>
      </w:tr>
      <w:tr w:rsidR="00421314" w14:paraId="00254B34"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3E9D371" w14:textId="77777777" w:rsidR="00421314" w:rsidRPr="00D37611" w:rsidRDefault="00421314" w:rsidP="00421314">
            <w:pPr>
              <w:spacing w:line="360" w:lineRule="exact"/>
              <w:rPr>
                <w:rFonts w:ascii="宋体" w:hAnsi="宋体" w:cs="黑体"/>
                <w:b/>
                <w:bCs/>
                <w:kern w:val="0"/>
                <w:szCs w:val="30"/>
              </w:rPr>
            </w:pPr>
            <w:r w:rsidRPr="00D37611">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5C616A32" w14:textId="77777777" w:rsidR="00421314" w:rsidRPr="00D37611" w:rsidRDefault="00421314" w:rsidP="00421314">
            <w:pPr>
              <w:spacing w:line="360" w:lineRule="exact"/>
              <w:textAlignment w:val="baseline"/>
              <w:rPr>
                <w:rFonts w:ascii="宋体" w:hAnsi="宋体" w:cs="黑体"/>
                <w:b/>
                <w:bCs/>
                <w:kern w:val="0"/>
                <w:szCs w:val="21"/>
              </w:rPr>
            </w:pPr>
            <w:r w:rsidRPr="00D37611">
              <w:rPr>
                <w:rFonts w:ascii="宋体" w:hAnsi="宋体" w:cs="黑体" w:hint="eastAsia"/>
                <w:b/>
                <w:bCs/>
                <w:kern w:val="0"/>
                <w:szCs w:val="21"/>
              </w:rPr>
              <w:t xml:space="preserve">第一百三十五条 </w:t>
            </w:r>
          </w:p>
          <w:p w14:paraId="2033D955" w14:textId="77777777" w:rsidR="00421314" w:rsidRDefault="00421314" w:rsidP="00421314">
            <w:pPr>
              <w:spacing w:line="360" w:lineRule="exact"/>
              <w:ind w:firstLineChars="200" w:firstLine="422"/>
              <w:textAlignment w:val="baseline"/>
              <w:rPr>
                <w:rStyle w:val="spansect2Title"/>
                <w:rFonts w:cs="宋体"/>
                <w:b w:val="0"/>
                <w:bCs w:val="0"/>
                <w:szCs w:val="21"/>
              </w:rPr>
            </w:pPr>
            <w:r>
              <w:rPr>
                <w:rFonts w:cs="宋体" w:hint="eastAsia"/>
                <w:b/>
                <w:bCs/>
                <w:kern w:val="0"/>
                <w:szCs w:val="21"/>
              </w:rPr>
              <w:t>独立董事应按照法律、行政法规、中国证监会、证券交易所和本章程的规定，认真履行职责，在董事会中发挥参与决策、监督制衡、专业咨询作用，维护公司整体利益，保护中小股东合法权益。</w:t>
            </w:r>
          </w:p>
        </w:tc>
      </w:tr>
      <w:tr w:rsidR="00421314" w14:paraId="30C78CB8"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1C2BBA5" w14:textId="77777777" w:rsidR="00421314" w:rsidRPr="00D37611" w:rsidRDefault="00421314" w:rsidP="00421314">
            <w:pPr>
              <w:spacing w:line="360" w:lineRule="exact"/>
              <w:rPr>
                <w:rFonts w:ascii="宋体" w:hAnsi="宋体" w:cs="黑体"/>
                <w:b/>
                <w:bCs/>
                <w:kern w:val="0"/>
                <w:szCs w:val="30"/>
              </w:rPr>
            </w:pPr>
            <w:r w:rsidRPr="00D37611">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16A573CD" w14:textId="77777777" w:rsidR="00421314" w:rsidRPr="00D37611" w:rsidRDefault="00421314" w:rsidP="00421314">
            <w:pPr>
              <w:spacing w:line="360" w:lineRule="exact"/>
              <w:textAlignment w:val="baseline"/>
              <w:rPr>
                <w:rFonts w:ascii="宋体" w:hAnsi="宋体" w:cs="黑体"/>
                <w:b/>
                <w:bCs/>
                <w:kern w:val="0"/>
                <w:szCs w:val="21"/>
              </w:rPr>
            </w:pPr>
            <w:r w:rsidRPr="00D37611">
              <w:rPr>
                <w:rFonts w:ascii="宋体" w:hAnsi="宋体" w:cs="黑体" w:hint="eastAsia"/>
                <w:b/>
                <w:bCs/>
                <w:kern w:val="0"/>
                <w:szCs w:val="21"/>
              </w:rPr>
              <w:t xml:space="preserve">第一百三十六条 </w:t>
            </w:r>
          </w:p>
          <w:p w14:paraId="64582C94"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独立董事必须保持独立性。下列人员不得担任独立董事：</w:t>
            </w:r>
          </w:p>
          <w:p w14:paraId="25B310F2"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（一）在公司或者其附属企业任职的人员及其配偶、父母、子女、主要社会关系；</w:t>
            </w:r>
          </w:p>
          <w:p w14:paraId="619DCBF5"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（二）直接或者间接持有公司已发行股份百分之一以上或者是公司前十名股东中的自然人股东及其配偶、父母、子女；</w:t>
            </w:r>
          </w:p>
          <w:p w14:paraId="7DA6711C"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（三）在直接或者间接持有公司已发行股份百分之五以上的股东或者在公司前五名股东任职的人员及其配偶、父母、子女；</w:t>
            </w:r>
          </w:p>
          <w:p w14:paraId="754E29B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（四）在公司控股股东、实际控制人的附属企业任职的人员及其配偶、父母、子女；</w:t>
            </w:r>
          </w:p>
          <w:p w14:paraId="52A35D12"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（五）与公司及其控股股东、实际控制人或者其各自的附属企业有重大业务往来的人员，或者在有重大业务往来的单位及其控股股东、实际控制人任职的人员；</w:t>
            </w:r>
          </w:p>
          <w:p w14:paraId="603664A9"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21C0A18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（七）最近十二个月内曾经具有第一项至第六项所列举情形的人员；</w:t>
            </w:r>
          </w:p>
          <w:p w14:paraId="760194BA"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lastRenderedPageBreak/>
              <w:t>（八）法律、行政法规、中国证监会规定、证券交易所业务规则和本章程规定的不具备独立性的其他人员。</w:t>
            </w:r>
          </w:p>
          <w:p w14:paraId="35B397DC"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前款第四项至第六项中的公司控股股东、实际控制人的附属企业，不包括与公司受同一国有资产管理机构控制且按照相关规</w:t>
            </w:r>
            <w:r>
              <w:rPr>
                <w:rStyle w:val="spansect2Title"/>
                <w:rFonts w:cs="宋体" w:hint="eastAsia"/>
                <w:szCs w:val="21"/>
              </w:rPr>
              <w:t xml:space="preserve"> </w:t>
            </w:r>
            <w:r>
              <w:rPr>
                <w:rStyle w:val="spansect2Title"/>
                <w:rFonts w:cs="宋体" w:hint="eastAsia"/>
                <w:szCs w:val="21"/>
              </w:rPr>
              <w:t>定未与公司构成关联关系的企业。</w:t>
            </w:r>
          </w:p>
          <w:p w14:paraId="45D5A92A" w14:textId="77777777" w:rsidR="00421314" w:rsidRDefault="00421314" w:rsidP="00421314">
            <w:pPr>
              <w:spacing w:line="360" w:lineRule="exact"/>
              <w:ind w:firstLineChars="200" w:firstLine="422"/>
              <w:textAlignment w:val="baseline"/>
              <w:rPr>
                <w:rFonts w:cs="宋体"/>
                <w:kern w:val="0"/>
                <w:szCs w:val="21"/>
              </w:rPr>
            </w:pPr>
            <w:r>
              <w:rPr>
                <w:rStyle w:val="spansect2Title"/>
                <w:rFonts w:cs="宋体" w:hint="eastAsia"/>
                <w:szCs w:val="21"/>
              </w:rPr>
              <w:t>独立董事应当每年对独立性情况进行自查，并将自查情况提</w:t>
            </w:r>
            <w:r>
              <w:rPr>
                <w:rStyle w:val="spansect2Title"/>
                <w:rFonts w:cs="宋体" w:hint="eastAsia"/>
                <w:szCs w:val="21"/>
              </w:rPr>
              <w:t xml:space="preserve"> </w:t>
            </w:r>
            <w:r>
              <w:rPr>
                <w:rStyle w:val="spansect2Title"/>
                <w:rFonts w:cs="宋体" w:hint="eastAsia"/>
                <w:szCs w:val="21"/>
              </w:rPr>
              <w:t>交董事会。董事会应当每年对在任独立董事独立性情况进行评估并出具专项意见，与年度报告同时披露。</w:t>
            </w:r>
          </w:p>
        </w:tc>
      </w:tr>
      <w:tr w:rsidR="00421314" w14:paraId="006DD54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26E4E3A" w14:textId="77777777" w:rsidR="00421314" w:rsidRPr="00D37611" w:rsidRDefault="00421314" w:rsidP="00421314">
            <w:pPr>
              <w:spacing w:line="360" w:lineRule="exact"/>
              <w:rPr>
                <w:rFonts w:ascii="宋体" w:hAnsi="宋体"/>
                <w:b/>
                <w:bCs/>
                <w:kern w:val="0"/>
                <w:szCs w:val="30"/>
              </w:rPr>
            </w:pPr>
            <w:r w:rsidRPr="00D37611">
              <w:rPr>
                <w:rFonts w:ascii="宋体" w:hAnsi="宋体" w:cs="黑体" w:hint="eastAsia"/>
                <w:b/>
                <w:bCs/>
                <w:kern w:val="0"/>
                <w:szCs w:val="30"/>
              </w:rPr>
              <w:lastRenderedPageBreak/>
              <w:t>新增</w:t>
            </w:r>
          </w:p>
        </w:tc>
        <w:tc>
          <w:tcPr>
            <w:tcW w:w="4678" w:type="dxa"/>
            <w:tcBorders>
              <w:top w:val="single" w:sz="4" w:space="0" w:color="auto"/>
              <w:left w:val="single" w:sz="4" w:space="0" w:color="auto"/>
              <w:bottom w:val="single" w:sz="4" w:space="0" w:color="auto"/>
              <w:right w:val="single" w:sz="4" w:space="0" w:color="auto"/>
            </w:tcBorders>
          </w:tcPr>
          <w:p w14:paraId="0CBBE9AE" w14:textId="77777777" w:rsidR="00421314" w:rsidRPr="00D37611" w:rsidRDefault="00421314" w:rsidP="00421314">
            <w:pPr>
              <w:spacing w:line="360" w:lineRule="exact"/>
              <w:textAlignment w:val="baseline"/>
              <w:rPr>
                <w:rFonts w:ascii="宋体" w:hAnsi="宋体" w:cs="黑体"/>
                <w:b/>
                <w:bCs/>
                <w:kern w:val="0"/>
                <w:szCs w:val="21"/>
              </w:rPr>
            </w:pPr>
            <w:r w:rsidRPr="00D37611">
              <w:rPr>
                <w:rFonts w:ascii="宋体" w:hAnsi="宋体" w:cs="黑体" w:hint="eastAsia"/>
                <w:b/>
                <w:bCs/>
                <w:kern w:val="0"/>
                <w:szCs w:val="21"/>
              </w:rPr>
              <w:t xml:space="preserve">第一百三十七条 </w:t>
            </w:r>
          </w:p>
          <w:p w14:paraId="20006D30"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担任公司独立董事应当符合下列条件：</w:t>
            </w:r>
          </w:p>
          <w:p w14:paraId="4B698E06"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（一）根据法律、行政法规和其他有关规定，具备担任上市公司董事的资格；</w:t>
            </w:r>
          </w:p>
          <w:p w14:paraId="2B7A4FE0"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（二）符合本章程规定的独立性要求；</w:t>
            </w:r>
          </w:p>
          <w:p w14:paraId="0E571A19"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（三）具备上市公司运作的基本知识，熟悉相关法律法规和规则；</w:t>
            </w:r>
          </w:p>
          <w:p w14:paraId="3E90DCC4"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（四）具有五年以上履行独立董事职责所必需的法律、会计或者经济等工作经验；</w:t>
            </w:r>
          </w:p>
          <w:p w14:paraId="56722112"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（五）具有良好的个人品德，不存在重大失信等不良记录；</w:t>
            </w:r>
          </w:p>
          <w:p w14:paraId="736B8F85"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（六）法律、行政法规、中国证监会、证券交易所和本章程规定的其他条件。</w:t>
            </w:r>
          </w:p>
        </w:tc>
      </w:tr>
      <w:tr w:rsidR="00421314" w14:paraId="5BC6E137"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09CF212" w14:textId="77777777" w:rsidR="00421314" w:rsidRPr="00D37611" w:rsidRDefault="00421314" w:rsidP="00421314">
            <w:pPr>
              <w:spacing w:line="360" w:lineRule="exact"/>
              <w:rPr>
                <w:rFonts w:ascii="宋体" w:hAnsi="宋体" w:cs="黑体"/>
                <w:b/>
                <w:bCs/>
                <w:kern w:val="0"/>
                <w:szCs w:val="30"/>
              </w:rPr>
            </w:pPr>
            <w:r w:rsidRPr="00D37611">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6FFF631F" w14:textId="77777777" w:rsidR="00421314" w:rsidRPr="00D37611" w:rsidRDefault="00421314" w:rsidP="00421314">
            <w:pPr>
              <w:spacing w:line="360" w:lineRule="exact"/>
              <w:textAlignment w:val="baseline"/>
              <w:rPr>
                <w:rFonts w:ascii="宋体" w:hAnsi="宋体" w:cs="黑体"/>
                <w:b/>
                <w:bCs/>
                <w:kern w:val="0"/>
                <w:szCs w:val="21"/>
              </w:rPr>
            </w:pPr>
            <w:r w:rsidRPr="00D37611">
              <w:rPr>
                <w:rFonts w:ascii="宋体" w:hAnsi="宋体" w:cs="黑体" w:hint="eastAsia"/>
                <w:b/>
                <w:bCs/>
                <w:kern w:val="0"/>
                <w:szCs w:val="21"/>
              </w:rPr>
              <w:t xml:space="preserve">第一百三十八条 </w:t>
            </w:r>
          </w:p>
          <w:p w14:paraId="338A85A6"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独立董事作为董事会的成员，对公司及全体股东负有忠实义务、勤勉义务，审慎履行下列职责：</w:t>
            </w:r>
          </w:p>
          <w:p w14:paraId="64360A64"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（一）参与董事会决策并对所议事项发表明确意见；</w:t>
            </w:r>
          </w:p>
          <w:p w14:paraId="08399D69"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（二）对公司与控股股东、实际控制人、董事、高级管理人员之间的潜在重大利益冲突事项进行监督，保护中小股东合法权益；</w:t>
            </w:r>
          </w:p>
          <w:p w14:paraId="25587B05"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（三）对公司经营发展提供专业、客观的建议，促进提升董事会决策水平；</w:t>
            </w:r>
          </w:p>
          <w:p w14:paraId="4E74394B"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（四）法律、行政法规、中国证监会规定和本章程规定的其他职责。</w:t>
            </w:r>
          </w:p>
        </w:tc>
      </w:tr>
      <w:tr w:rsidR="00421314" w14:paraId="327C5D12"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7BAD531" w14:textId="77777777" w:rsidR="00421314" w:rsidRPr="00D37611" w:rsidRDefault="00421314" w:rsidP="00421314">
            <w:pPr>
              <w:spacing w:line="360" w:lineRule="exact"/>
              <w:rPr>
                <w:rFonts w:ascii="宋体" w:hAnsi="宋体" w:cs="黑体"/>
                <w:b/>
                <w:bCs/>
                <w:kern w:val="0"/>
                <w:szCs w:val="30"/>
              </w:rPr>
            </w:pPr>
            <w:r w:rsidRPr="00D37611">
              <w:rPr>
                <w:rFonts w:ascii="宋体" w:hAnsi="宋体" w:cs="黑体" w:hint="eastAsia"/>
                <w:b/>
                <w:bCs/>
                <w:kern w:val="0"/>
                <w:szCs w:val="30"/>
              </w:rPr>
              <w:lastRenderedPageBreak/>
              <w:t>新增</w:t>
            </w:r>
          </w:p>
        </w:tc>
        <w:tc>
          <w:tcPr>
            <w:tcW w:w="4678" w:type="dxa"/>
            <w:tcBorders>
              <w:top w:val="single" w:sz="4" w:space="0" w:color="auto"/>
              <w:left w:val="single" w:sz="4" w:space="0" w:color="auto"/>
              <w:bottom w:val="single" w:sz="4" w:space="0" w:color="auto"/>
              <w:right w:val="single" w:sz="4" w:space="0" w:color="auto"/>
            </w:tcBorders>
          </w:tcPr>
          <w:p w14:paraId="5591AD50" w14:textId="77777777" w:rsidR="00421314" w:rsidRPr="00D37611" w:rsidRDefault="00421314" w:rsidP="00421314">
            <w:pPr>
              <w:spacing w:line="360" w:lineRule="exact"/>
              <w:textAlignment w:val="baseline"/>
              <w:rPr>
                <w:rFonts w:ascii="宋体" w:hAnsi="宋体" w:cs="黑体"/>
                <w:b/>
                <w:bCs/>
                <w:kern w:val="0"/>
                <w:szCs w:val="21"/>
              </w:rPr>
            </w:pPr>
            <w:r w:rsidRPr="00D37611">
              <w:rPr>
                <w:rFonts w:ascii="宋体" w:hAnsi="宋体" w:cs="黑体" w:hint="eastAsia"/>
                <w:b/>
                <w:bCs/>
                <w:kern w:val="0"/>
                <w:szCs w:val="21"/>
              </w:rPr>
              <w:t xml:space="preserve">第一百三十九条 </w:t>
            </w:r>
          </w:p>
          <w:p w14:paraId="50B2C149"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独立董事行使下列特别职权：</w:t>
            </w:r>
          </w:p>
          <w:p w14:paraId="74ADE495"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（一）独立聘请中介机构，对公司具体事项进行审计、咨询或者核查；</w:t>
            </w:r>
          </w:p>
          <w:p w14:paraId="4E272AE1"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（二）向董事会提议召开临时股东会；</w:t>
            </w:r>
          </w:p>
          <w:p w14:paraId="4FA4D23A"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（三）提议召开董事会会议；</w:t>
            </w:r>
          </w:p>
          <w:p w14:paraId="0121E8C5"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（四）依法公开向股东征集股东权利；</w:t>
            </w:r>
          </w:p>
          <w:p w14:paraId="0CEB7E0C"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（五）对可能损害公司或者中小股东权益的事项发表独立意见；</w:t>
            </w:r>
          </w:p>
          <w:p w14:paraId="414F59D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（六）法律、行政法规、中国证监会规定和本章程规定的其他职权。</w:t>
            </w:r>
          </w:p>
          <w:p w14:paraId="1C367D63"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独立董事行使前款第一项至第三项所列职权的，应当经全体独立董事过半数同意。</w:t>
            </w:r>
          </w:p>
          <w:p w14:paraId="71750CE3"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独立董事行使第一款所列职权的，公司将及时披露。上述职权不能正常行使的，公司将披露具体情况和理由。</w:t>
            </w:r>
          </w:p>
        </w:tc>
      </w:tr>
      <w:tr w:rsidR="00421314" w14:paraId="29EB6E99"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680B5813" w14:textId="77777777" w:rsidR="00421314" w:rsidRPr="00D37611" w:rsidRDefault="00421314" w:rsidP="00421314">
            <w:pPr>
              <w:spacing w:line="360" w:lineRule="exact"/>
              <w:rPr>
                <w:rFonts w:ascii="宋体" w:hAnsi="宋体" w:cs="黑体"/>
                <w:b/>
                <w:bCs/>
                <w:kern w:val="0"/>
                <w:szCs w:val="30"/>
              </w:rPr>
            </w:pPr>
            <w:r w:rsidRPr="00D37611">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163EB742" w14:textId="77777777" w:rsidR="00421314" w:rsidRPr="00D37611" w:rsidRDefault="00421314" w:rsidP="00421314">
            <w:pPr>
              <w:widowControl/>
              <w:spacing w:line="360" w:lineRule="exact"/>
              <w:rPr>
                <w:rStyle w:val="spansect2Title"/>
                <w:rFonts w:ascii="宋体" w:hAnsi="宋体" w:cs="宋体"/>
                <w:szCs w:val="21"/>
              </w:rPr>
            </w:pPr>
            <w:r w:rsidRPr="00D37611">
              <w:rPr>
                <w:rFonts w:ascii="宋体" w:hAnsi="宋体" w:cs="黑体" w:hint="eastAsia"/>
                <w:b/>
                <w:bCs/>
                <w:kern w:val="0"/>
                <w:szCs w:val="21"/>
              </w:rPr>
              <w:t xml:space="preserve">第一百四十条 </w:t>
            </w:r>
          </w:p>
          <w:p w14:paraId="7F09171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下列事项应当经公司全体独立董事过半数同意后，提交董事会审议：</w:t>
            </w:r>
          </w:p>
          <w:p w14:paraId="1AC7F5CC"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（一）应当披露的关联交易；</w:t>
            </w:r>
          </w:p>
          <w:p w14:paraId="042D532D"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（二）公司及相关方变更或者豁免承诺的方案；</w:t>
            </w:r>
          </w:p>
          <w:p w14:paraId="59DCA470"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（三）被收购上市公司董事会针对收购所作出的决策及采取的措施；</w:t>
            </w:r>
          </w:p>
          <w:p w14:paraId="009D344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（四）法律、行政法规、中国证监会规定和本章程规定的其他事项。</w:t>
            </w:r>
          </w:p>
        </w:tc>
      </w:tr>
      <w:tr w:rsidR="00421314" w14:paraId="13A69889"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7FE9F27" w14:textId="77777777" w:rsidR="00421314" w:rsidRPr="00D37611" w:rsidRDefault="00421314" w:rsidP="00421314">
            <w:pPr>
              <w:spacing w:line="360" w:lineRule="exact"/>
              <w:rPr>
                <w:rFonts w:ascii="宋体" w:hAnsi="宋体" w:cs="黑体"/>
                <w:b/>
                <w:bCs/>
                <w:kern w:val="0"/>
                <w:szCs w:val="30"/>
              </w:rPr>
            </w:pPr>
            <w:r w:rsidRPr="00D37611">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0E2C69A9" w14:textId="77777777" w:rsidR="00421314" w:rsidRPr="00D37611" w:rsidRDefault="00421314" w:rsidP="00421314">
            <w:pPr>
              <w:widowControl/>
              <w:spacing w:line="360" w:lineRule="exact"/>
              <w:rPr>
                <w:rFonts w:ascii="宋体" w:hAnsi="宋体" w:cs="黑体"/>
                <w:b/>
                <w:bCs/>
                <w:kern w:val="0"/>
                <w:szCs w:val="21"/>
              </w:rPr>
            </w:pPr>
            <w:r w:rsidRPr="00D37611">
              <w:rPr>
                <w:rFonts w:ascii="宋体" w:hAnsi="宋体" w:cs="黑体" w:hint="eastAsia"/>
                <w:b/>
                <w:bCs/>
                <w:kern w:val="0"/>
                <w:szCs w:val="21"/>
              </w:rPr>
              <w:t xml:space="preserve">第一百四十一条 </w:t>
            </w:r>
          </w:p>
          <w:p w14:paraId="58DE22F4"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公司建立全部由独立董事参加的专门会议机制。董事会审议关联交易等事项的，由独立董事专门会议事先认可。</w:t>
            </w:r>
          </w:p>
          <w:p w14:paraId="5CEFCB12" w14:textId="0B1D4476"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公司定期或者不定期召开独立董事专门会议。本章程第一百三十九条第一款第（一）项至第（三）项、第一百四十条所列事项，应当经独立董事专门会议审议。</w:t>
            </w:r>
          </w:p>
          <w:p w14:paraId="764E68F9"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独立董事专门会议可以根据需要研究讨论公司其他事项。</w:t>
            </w:r>
          </w:p>
          <w:p w14:paraId="391E06D4"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独立董事专门会议由过半数独立董事共同推举一名独立董事召集和主持；召集人不履职或者</w:t>
            </w:r>
            <w:r>
              <w:rPr>
                <w:rStyle w:val="spansect2Title"/>
                <w:rFonts w:cs="宋体" w:hint="eastAsia"/>
                <w:szCs w:val="21"/>
              </w:rPr>
              <w:lastRenderedPageBreak/>
              <w:t>不能履职时，两名及以上独立董事可以自行召集并推举一名代表主持。</w:t>
            </w:r>
          </w:p>
          <w:p w14:paraId="4FF8BBEC"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独立董事专门会议应当按规定制作会议记录，独立董事的意见应当在会议记录中载明。独立董事应当对会议记录签字确认。</w:t>
            </w:r>
          </w:p>
          <w:p w14:paraId="144E1C76"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公司为独立董事专门会议的召开提供便利和支持。</w:t>
            </w:r>
          </w:p>
        </w:tc>
      </w:tr>
      <w:tr w:rsidR="00421314" w14:paraId="0AB55EF9" w14:textId="77777777">
        <w:trPr>
          <w:trHeight w:val="386"/>
          <w:jc w:val="center"/>
        </w:trPr>
        <w:tc>
          <w:tcPr>
            <w:tcW w:w="4536" w:type="dxa"/>
            <w:tcBorders>
              <w:top w:val="single" w:sz="4" w:space="0" w:color="auto"/>
              <w:left w:val="single" w:sz="4" w:space="0" w:color="auto"/>
              <w:bottom w:val="single" w:sz="4" w:space="0" w:color="auto"/>
              <w:right w:val="single" w:sz="4" w:space="0" w:color="auto"/>
            </w:tcBorders>
          </w:tcPr>
          <w:p w14:paraId="7936860D" w14:textId="77777777" w:rsidR="00421314" w:rsidRPr="00D37611" w:rsidRDefault="00421314" w:rsidP="00421314">
            <w:pPr>
              <w:spacing w:line="360" w:lineRule="exact"/>
              <w:jc w:val="left"/>
              <w:rPr>
                <w:rFonts w:ascii="宋体" w:hAnsi="宋体" w:cs="黑体"/>
                <w:b/>
                <w:bCs/>
                <w:kern w:val="0"/>
                <w:szCs w:val="30"/>
              </w:rPr>
            </w:pPr>
            <w:r w:rsidRPr="00D37611">
              <w:rPr>
                <w:rFonts w:ascii="宋体" w:hAnsi="宋体" w:cs="黑体" w:hint="eastAsia"/>
                <w:b/>
                <w:bCs/>
                <w:kern w:val="0"/>
                <w:szCs w:val="30"/>
              </w:rPr>
              <w:lastRenderedPageBreak/>
              <w:t>新增</w:t>
            </w:r>
          </w:p>
        </w:tc>
        <w:tc>
          <w:tcPr>
            <w:tcW w:w="4678" w:type="dxa"/>
            <w:tcBorders>
              <w:top w:val="single" w:sz="4" w:space="0" w:color="auto"/>
              <w:left w:val="single" w:sz="4" w:space="0" w:color="auto"/>
              <w:bottom w:val="single" w:sz="4" w:space="0" w:color="auto"/>
              <w:right w:val="single" w:sz="4" w:space="0" w:color="auto"/>
            </w:tcBorders>
          </w:tcPr>
          <w:p w14:paraId="3BC18919" w14:textId="77777777" w:rsidR="00421314" w:rsidRDefault="00421314" w:rsidP="00421314">
            <w:pPr>
              <w:widowControl/>
              <w:spacing w:line="360" w:lineRule="exact"/>
              <w:jc w:val="center"/>
              <w:rPr>
                <w:rStyle w:val="spansect2Title"/>
                <w:rFonts w:cs="宋体"/>
                <w:b w:val="0"/>
                <w:bCs w:val="0"/>
                <w:szCs w:val="21"/>
              </w:rPr>
            </w:pPr>
            <w:r>
              <w:rPr>
                <w:rStyle w:val="spansect2Title"/>
                <w:rFonts w:cs="宋体" w:hint="eastAsia"/>
                <w:szCs w:val="21"/>
              </w:rPr>
              <w:t>第四节</w:t>
            </w:r>
            <w:r>
              <w:rPr>
                <w:rStyle w:val="spansect2Title"/>
                <w:rFonts w:cs="宋体" w:hint="eastAsia"/>
                <w:szCs w:val="21"/>
              </w:rPr>
              <w:t xml:space="preserve"> </w:t>
            </w:r>
            <w:r>
              <w:rPr>
                <w:rStyle w:val="spansect2Title"/>
                <w:rFonts w:cs="宋体" w:hint="eastAsia"/>
                <w:szCs w:val="21"/>
              </w:rPr>
              <w:t>董事会专门委员会</w:t>
            </w:r>
          </w:p>
        </w:tc>
      </w:tr>
      <w:tr w:rsidR="00421314" w14:paraId="077E9769" w14:textId="77777777">
        <w:trPr>
          <w:trHeight w:val="558"/>
          <w:jc w:val="center"/>
        </w:trPr>
        <w:tc>
          <w:tcPr>
            <w:tcW w:w="4536" w:type="dxa"/>
            <w:tcBorders>
              <w:top w:val="single" w:sz="4" w:space="0" w:color="auto"/>
              <w:left w:val="single" w:sz="4" w:space="0" w:color="auto"/>
              <w:bottom w:val="single" w:sz="4" w:space="0" w:color="auto"/>
              <w:right w:val="single" w:sz="4" w:space="0" w:color="auto"/>
            </w:tcBorders>
          </w:tcPr>
          <w:p w14:paraId="6B093698" w14:textId="77777777" w:rsidR="00421314" w:rsidRPr="00D37611" w:rsidRDefault="00421314" w:rsidP="00421314">
            <w:pPr>
              <w:spacing w:line="360" w:lineRule="exact"/>
              <w:rPr>
                <w:rFonts w:ascii="宋体" w:hAnsi="宋体" w:cs="黑体"/>
                <w:b/>
                <w:bCs/>
                <w:kern w:val="0"/>
                <w:szCs w:val="30"/>
              </w:rPr>
            </w:pPr>
            <w:bookmarkStart w:id="37" w:name="OLE_LINK64"/>
            <w:r w:rsidRPr="00D37611">
              <w:rPr>
                <w:rFonts w:ascii="宋体" w:hAnsi="宋体" w:cs="黑体" w:hint="eastAsia"/>
                <w:b/>
                <w:bCs/>
                <w:kern w:val="0"/>
                <w:szCs w:val="30"/>
              </w:rPr>
              <w:t>新增</w:t>
            </w:r>
            <w:bookmarkEnd w:id="37"/>
          </w:p>
        </w:tc>
        <w:tc>
          <w:tcPr>
            <w:tcW w:w="4678" w:type="dxa"/>
            <w:tcBorders>
              <w:top w:val="single" w:sz="4" w:space="0" w:color="auto"/>
              <w:left w:val="single" w:sz="4" w:space="0" w:color="auto"/>
              <w:bottom w:val="single" w:sz="4" w:space="0" w:color="auto"/>
              <w:right w:val="single" w:sz="4" w:space="0" w:color="auto"/>
            </w:tcBorders>
          </w:tcPr>
          <w:p w14:paraId="5B8051A3" w14:textId="77777777" w:rsidR="00421314" w:rsidRPr="00D37611" w:rsidRDefault="00421314" w:rsidP="00421314">
            <w:pPr>
              <w:widowControl/>
              <w:spacing w:line="360" w:lineRule="exact"/>
              <w:rPr>
                <w:rFonts w:ascii="宋体" w:hAnsi="宋体" w:cs="黑体"/>
                <w:b/>
                <w:bCs/>
                <w:kern w:val="0"/>
                <w:szCs w:val="21"/>
              </w:rPr>
            </w:pPr>
            <w:r w:rsidRPr="00D37611">
              <w:rPr>
                <w:rFonts w:ascii="宋体" w:hAnsi="宋体" w:cs="黑体" w:hint="eastAsia"/>
                <w:b/>
                <w:bCs/>
                <w:kern w:val="0"/>
                <w:szCs w:val="21"/>
              </w:rPr>
              <w:t xml:space="preserve">第一百四十二条 </w:t>
            </w:r>
          </w:p>
          <w:p w14:paraId="64C8D41F"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公司董事会设置审计委员会，行使《公司法》规定的监事会的职权。</w:t>
            </w:r>
          </w:p>
        </w:tc>
      </w:tr>
      <w:tr w:rsidR="00421314" w14:paraId="09E0C9ED"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E834B12" w14:textId="77777777" w:rsidR="00421314" w:rsidRPr="00D37611" w:rsidRDefault="00421314" w:rsidP="00421314">
            <w:pPr>
              <w:spacing w:line="360" w:lineRule="exact"/>
              <w:rPr>
                <w:rFonts w:ascii="宋体" w:hAnsi="宋体" w:cs="黑体"/>
                <w:b/>
                <w:bCs/>
                <w:kern w:val="0"/>
                <w:szCs w:val="30"/>
              </w:rPr>
            </w:pPr>
            <w:r w:rsidRPr="00D37611">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2DE3C6A9" w14:textId="77777777" w:rsidR="00421314" w:rsidRPr="00D37611" w:rsidRDefault="00421314" w:rsidP="00421314">
            <w:pPr>
              <w:widowControl/>
              <w:spacing w:line="360" w:lineRule="exact"/>
              <w:rPr>
                <w:rFonts w:ascii="宋体" w:hAnsi="宋体" w:cs="黑体"/>
                <w:b/>
                <w:bCs/>
                <w:kern w:val="0"/>
                <w:szCs w:val="21"/>
              </w:rPr>
            </w:pPr>
            <w:r w:rsidRPr="00D37611">
              <w:rPr>
                <w:rFonts w:ascii="宋体" w:hAnsi="宋体" w:cs="黑体" w:hint="eastAsia"/>
                <w:b/>
                <w:bCs/>
                <w:kern w:val="0"/>
                <w:szCs w:val="21"/>
              </w:rPr>
              <w:t xml:space="preserve">第一百四十三条 </w:t>
            </w:r>
          </w:p>
          <w:p w14:paraId="1649020F"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审计委员会成员为</w:t>
            </w:r>
            <w:r>
              <w:rPr>
                <w:rFonts w:ascii="宋体" w:hAnsi="宋体" w:hint="eastAsia"/>
                <w:color w:val="000000"/>
                <w:kern w:val="0"/>
                <w:szCs w:val="30"/>
              </w:rPr>
              <w:t>3</w:t>
            </w:r>
            <w:r>
              <w:rPr>
                <w:rStyle w:val="spansect2Title"/>
                <w:rFonts w:cs="宋体" w:hint="eastAsia"/>
                <w:szCs w:val="21"/>
              </w:rPr>
              <w:t>～</w:t>
            </w:r>
            <w:r>
              <w:rPr>
                <w:rFonts w:ascii="宋体" w:hAnsi="宋体" w:hint="eastAsia"/>
                <w:color w:val="000000"/>
                <w:kern w:val="0"/>
                <w:szCs w:val="30"/>
              </w:rPr>
              <w:t>5</w:t>
            </w:r>
            <w:r>
              <w:rPr>
                <w:rStyle w:val="spansect2Title"/>
                <w:rFonts w:cs="宋体" w:hint="eastAsia"/>
                <w:szCs w:val="21"/>
              </w:rPr>
              <w:t>名，为不在公司担任高级管理人员的董事，其中独立董事</w:t>
            </w:r>
            <w:r>
              <w:rPr>
                <w:rStyle w:val="spansect2Title"/>
                <w:rFonts w:cs="宋体" w:hint="eastAsia"/>
                <w:szCs w:val="21"/>
              </w:rPr>
              <w:t>3</w:t>
            </w:r>
            <w:r>
              <w:rPr>
                <w:rStyle w:val="spansect2Title"/>
                <w:rFonts w:cs="宋体" w:hint="eastAsia"/>
                <w:szCs w:val="21"/>
              </w:rPr>
              <w:t>名，由独立董事中会计专业人士担任召集人。</w:t>
            </w:r>
          </w:p>
        </w:tc>
      </w:tr>
      <w:tr w:rsidR="00421314" w14:paraId="768D264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FAF3FB9" w14:textId="77777777" w:rsidR="00421314" w:rsidRPr="00D37611" w:rsidRDefault="00421314" w:rsidP="00421314">
            <w:pPr>
              <w:spacing w:line="360" w:lineRule="exact"/>
              <w:rPr>
                <w:rFonts w:ascii="宋体" w:hAnsi="宋体" w:cs="黑体"/>
                <w:b/>
                <w:bCs/>
                <w:kern w:val="0"/>
                <w:szCs w:val="30"/>
              </w:rPr>
            </w:pPr>
            <w:r w:rsidRPr="00D37611">
              <w:rPr>
                <w:rFonts w:ascii="宋体" w:hAnsi="宋体" w:cs="黑体" w:hint="eastAsia"/>
                <w:b/>
                <w:bCs/>
                <w:kern w:val="0"/>
                <w:szCs w:val="30"/>
              </w:rPr>
              <w:t>新增</w:t>
            </w:r>
          </w:p>
          <w:p w14:paraId="512C5FA4" w14:textId="77777777" w:rsidR="00421314" w:rsidRPr="00D37611" w:rsidRDefault="00421314" w:rsidP="00421314">
            <w:pPr>
              <w:spacing w:line="360" w:lineRule="exact"/>
              <w:ind w:firstLine="420"/>
              <w:rPr>
                <w:rFonts w:ascii="宋体" w:hAnsi="宋体" w:cs="黑体"/>
                <w:b/>
                <w:bCs/>
                <w:kern w:val="0"/>
                <w:szCs w:val="30"/>
              </w:rPr>
            </w:pPr>
          </w:p>
        </w:tc>
        <w:tc>
          <w:tcPr>
            <w:tcW w:w="4678" w:type="dxa"/>
            <w:tcBorders>
              <w:top w:val="single" w:sz="4" w:space="0" w:color="auto"/>
              <w:left w:val="single" w:sz="4" w:space="0" w:color="auto"/>
              <w:bottom w:val="single" w:sz="4" w:space="0" w:color="auto"/>
              <w:right w:val="single" w:sz="4" w:space="0" w:color="auto"/>
            </w:tcBorders>
          </w:tcPr>
          <w:p w14:paraId="2E5E02B3" w14:textId="77777777" w:rsidR="00421314" w:rsidRPr="00B317D6" w:rsidRDefault="00421314" w:rsidP="00421314">
            <w:pPr>
              <w:widowControl/>
              <w:spacing w:line="360" w:lineRule="exact"/>
              <w:rPr>
                <w:rFonts w:ascii="宋体" w:hAnsi="宋体" w:cs="黑体"/>
                <w:b/>
                <w:bCs/>
                <w:kern w:val="0"/>
                <w:szCs w:val="21"/>
              </w:rPr>
            </w:pPr>
            <w:r w:rsidRPr="00B317D6">
              <w:rPr>
                <w:rFonts w:ascii="宋体" w:hAnsi="宋体" w:cs="黑体" w:hint="eastAsia"/>
                <w:b/>
                <w:bCs/>
                <w:kern w:val="0"/>
                <w:szCs w:val="21"/>
              </w:rPr>
              <w:t xml:space="preserve">第一百四十四条 </w:t>
            </w:r>
          </w:p>
          <w:p w14:paraId="679A6AFC"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审计委员会负责审核公司财务信息及其披露、监督及评估内外部审计工作和内部控制，下列事项应当经审计委员会全体成员过半数同意后，提交董事会审议：</w:t>
            </w:r>
          </w:p>
          <w:p w14:paraId="2A073D36"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（一）披露财务会计报告及定期报告中的财务信息、内部控制评价报告；</w:t>
            </w:r>
          </w:p>
          <w:p w14:paraId="72C3F72A"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（二）聘用或者解聘承办上市公司审计业务的会计师事务所；</w:t>
            </w:r>
          </w:p>
          <w:p w14:paraId="62EDE916"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（三）聘任或者解聘上市公司财务负责人；</w:t>
            </w:r>
          </w:p>
          <w:p w14:paraId="5C13E14F"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（四）因会计准则变更以外的原因作出会计政策、会计估计变更或者重大会计差错更正；</w:t>
            </w:r>
          </w:p>
          <w:p w14:paraId="01B77842"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（五）法律、行政法规、中国证监会规定和本章程规定的其他事项。</w:t>
            </w:r>
          </w:p>
        </w:tc>
      </w:tr>
      <w:tr w:rsidR="00421314" w14:paraId="18F4D201"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0039698" w14:textId="77777777" w:rsidR="00421314" w:rsidRPr="00953040" w:rsidRDefault="00421314" w:rsidP="00421314">
            <w:pPr>
              <w:spacing w:line="360" w:lineRule="exact"/>
              <w:rPr>
                <w:rFonts w:ascii="宋体" w:hAnsi="宋体" w:cs="黑体"/>
                <w:b/>
                <w:bCs/>
                <w:kern w:val="0"/>
                <w:szCs w:val="30"/>
              </w:rPr>
            </w:pPr>
            <w:r w:rsidRPr="00953040">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44B5135E" w14:textId="77777777" w:rsidR="00421314" w:rsidRPr="00953040" w:rsidRDefault="00421314" w:rsidP="00421314">
            <w:pPr>
              <w:widowControl/>
              <w:spacing w:line="360" w:lineRule="exact"/>
              <w:rPr>
                <w:rFonts w:ascii="宋体" w:hAnsi="宋体" w:cs="黑体"/>
                <w:b/>
                <w:bCs/>
                <w:kern w:val="0"/>
                <w:szCs w:val="21"/>
              </w:rPr>
            </w:pPr>
            <w:r w:rsidRPr="00953040">
              <w:rPr>
                <w:rFonts w:ascii="宋体" w:hAnsi="宋体" w:cs="黑体" w:hint="eastAsia"/>
                <w:b/>
                <w:bCs/>
                <w:kern w:val="0"/>
                <w:szCs w:val="21"/>
              </w:rPr>
              <w:t xml:space="preserve">第一百四十五条 </w:t>
            </w:r>
          </w:p>
          <w:p w14:paraId="71B4E84B"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审计委员会每季度至少召开一次会议。</w:t>
            </w:r>
          </w:p>
          <w:p w14:paraId="44407BB5"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两名及以上成员提议，或者召集人认为有必要时，可以召开临时会议。审计委员会会议须有三分之二以上成员出席方可举行。</w:t>
            </w:r>
          </w:p>
          <w:p w14:paraId="78D6AF55"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审计委员会作出决议，应当经审计委员会成员的过半数通过。</w:t>
            </w:r>
          </w:p>
          <w:p w14:paraId="5F115540"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审计委员会决议的表决，应当一人一票。</w:t>
            </w:r>
          </w:p>
          <w:p w14:paraId="37005E61"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lastRenderedPageBreak/>
              <w:t>审计委员会决议应当按规定制作会议记录，出席会议的审计委员会成员应当在会议记录上签名。</w:t>
            </w:r>
          </w:p>
          <w:p w14:paraId="243178D2"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审计委员会工作规程由董事会负责制定。</w:t>
            </w:r>
          </w:p>
        </w:tc>
      </w:tr>
      <w:tr w:rsidR="00421314" w14:paraId="20CBECD4"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3292F4F" w14:textId="77777777" w:rsidR="00421314" w:rsidRPr="00953040" w:rsidRDefault="00421314" w:rsidP="00421314">
            <w:pPr>
              <w:spacing w:line="360" w:lineRule="exact"/>
              <w:rPr>
                <w:rFonts w:ascii="宋体" w:hAnsi="宋体" w:cs="黑体"/>
                <w:b/>
                <w:bCs/>
                <w:kern w:val="0"/>
                <w:szCs w:val="30"/>
              </w:rPr>
            </w:pPr>
            <w:r w:rsidRPr="00953040">
              <w:rPr>
                <w:rFonts w:ascii="宋体" w:hAnsi="宋体" w:cs="黑体" w:hint="eastAsia"/>
                <w:b/>
                <w:bCs/>
                <w:kern w:val="0"/>
                <w:szCs w:val="30"/>
              </w:rPr>
              <w:lastRenderedPageBreak/>
              <w:t>新增</w:t>
            </w:r>
          </w:p>
        </w:tc>
        <w:tc>
          <w:tcPr>
            <w:tcW w:w="4678" w:type="dxa"/>
            <w:tcBorders>
              <w:top w:val="single" w:sz="4" w:space="0" w:color="auto"/>
              <w:left w:val="single" w:sz="4" w:space="0" w:color="auto"/>
              <w:bottom w:val="single" w:sz="4" w:space="0" w:color="auto"/>
              <w:right w:val="single" w:sz="4" w:space="0" w:color="auto"/>
            </w:tcBorders>
          </w:tcPr>
          <w:p w14:paraId="5E088CFD" w14:textId="77777777" w:rsidR="00421314" w:rsidRPr="00953040" w:rsidRDefault="00421314" w:rsidP="00421314">
            <w:pPr>
              <w:widowControl/>
              <w:spacing w:line="360" w:lineRule="exact"/>
              <w:rPr>
                <w:rFonts w:ascii="宋体" w:hAnsi="宋体" w:cs="黑体"/>
                <w:b/>
                <w:bCs/>
                <w:kern w:val="0"/>
                <w:szCs w:val="21"/>
              </w:rPr>
            </w:pPr>
            <w:r w:rsidRPr="00953040">
              <w:rPr>
                <w:rFonts w:ascii="宋体" w:hAnsi="宋体" w:cs="黑体" w:hint="eastAsia"/>
                <w:b/>
                <w:bCs/>
                <w:kern w:val="0"/>
                <w:szCs w:val="21"/>
              </w:rPr>
              <w:t xml:space="preserve">第一百四十六条 </w:t>
            </w:r>
          </w:p>
          <w:p w14:paraId="0915B4F6"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公司董事会设置战略、提名、薪酬与考核等其他专门委员会，依照本章程和董事会授权履行职责，专门委员会的提案应当提交董事会审议决定。专门委员会工作规程由董事会负责制定。</w:t>
            </w:r>
          </w:p>
        </w:tc>
      </w:tr>
      <w:tr w:rsidR="00421314" w14:paraId="22523CC0"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A4941FA" w14:textId="77777777" w:rsidR="00421314" w:rsidRPr="00953040" w:rsidRDefault="00421314" w:rsidP="00421314">
            <w:pPr>
              <w:spacing w:line="360" w:lineRule="exact"/>
              <w:rPr>
                <w:rFonts w:ascii="宋体" w:hAnsi="宋体" w:cs="黑体"/>
                <w:b/>
                <w:bCs/>
                <w:kern w:val="0"/>
                <w:szCs w:val="30"/>
              </w:rPr>
            </w:pPr>
            <w:r w:rsidRPr="00953040">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7775002A" w14:textId="77777777" w:rsidR="00421314" w:rsidRPr="00953040" w:rsidRDefault="00421314" w:rsidP="00421314">
            <w:pPr>
              <w:widowControl/>
              <w:spacing w:line="360" w:lineRule="exact"/>
              <w:rPr>
                <w:rFonts w:ascii="宋体" w:hAnsi="宋体" w:cs="黑体"/>
                <w:b/>
                <w:bCs/>
                <w:kern w:val="0"/>
                <w:szCs w:val="21"/>
              </w:rPr>
            </w:pPr>
            <w:r w:rsidRPr="00953040">
              <w:rPr>
                <w:rFonts w:ascii="宋体" w:hAnsi="宋体" w:cs="黑体" w:hint="eastAsia"/>
                <w:b/>
                <w:bCs/>
                <w:kern w:val="0"/>
                <w:szCs w:val="21"/>
              </w:rPr>
              <w:t xml:space="preserve">第一百四十七条 </w:t>
            </w:r>
          </w:p>
          <w:p w14:paraId="5E943E1F" w14:textId="134B513B" w:rsidR="00421314" w:rsidRDefault="00421314" w:rsidP="00421314">
            <w:pPr>
              <w:spacing w:line="360" w:lineRule="exact"/>
              <w:ind w:firstLineChars="200" w:firstLine="422"/>
              <w:rPr>
                <w:rStyle w:val="spansect2Title"/>
                <w:rFonts w:cs="宋体"/>
                <w:szCs w:val="21"/>
              </w:rPr>
            </w:pPr>
            <w:r>
              <w:rPr>
                <w:rStyle w:val="spansect2Title"/>
                <w:rFonts w:cs="宋体"/>
                <w:szCs w:val="21"/>
              </w:rPr>
              <w:t>战略委员会成员由</w:t>
            </w:r>
            <w:r>
              <w:rPr>
                <w:rStyle w:val="spansect2Title"/>
                <w:rFonts w:cs="宋体" w:hint="eastAsia"/>
                <w:szCs w:val="21"/>
              </w:rPr>
              <w:t>3</w:t>
            </w:r>
            <w:r>
              <w:rPr>
                <w:rStyle w:val="spansect2Title"/>
                <w:rFonts w:cs="宋体" w:hint="eastAsia"/>
                <w:szCs w:val="21"/>
              </w:rPr>
              <w:t>～</w:t>
            </w:r>
            <w:r>
              <w:rPr>
                <w:rStyle w:val="spansect2Title"/>
                <w:rFonts w:cs="宋体" w:hint="eastAsia"/>
                <w:szCs w:val="21"/>
              </w:rPr>
              <w:t>5</w:t>
            </w:r>
            <w:r>
              <w:rPr>
                <w:rStyle w:val="spansect2Title"/>
                <w:rFonts w:cs="宋体" w:hint="eastAsia"/>
                <w:szCs w:val="21"/>
              </w:rPr>
              <w:t>名</w:t>
            </w:r>
            <w:r>
              <w:rPr>
                <w:rStyle w:val="spansect2Title"/>
                <w:rFonts w:cs="宋体"/>
                <w:szCs w:val="21"/>
              </w:rPr>
              <w:t>董事组成，</w:t>
            </w:r>
            <w:r>
              <w:rPr>
                <w:rStyle w:val="spansect2Title"/>
                <w:rFonts w:cs="宋体" w:hint="eastAsia"/>
                <w:szCs w:val="21"/>
              </w:rPr>
              <w:t>半数以上为外部董事，由董事会选举产生。设主任委员一名，由公司董事长担任。</w:t>
            </w:r>
          </w:p>
          <w:p w14:paraId="782016A1" w14:textId="77777777" w:rsidR="00421314" w:rsidRDefault="00421314" w:rsidP="00421314">
            <w:pPr>
              <w:spacing w:line="360" w:lineRule="exact"/>
              <w:ind w:firstLineChars="200" w:firstLine="422"/>
              <w:rPr>
                <w:rStyle w:val="spansect2Title"/>
                <w:rFonts w:cs="宋体"/>
                <w:szCs w:val="21"/>
              </w:rPr>
            </w:pPr>
            <w:r>
              <w:rPr>
                <w:rStyle w:val="spansect2Title"/>
                <w:rFonts w:cs="宋体"/>
                <w:szCs w:val="21"/>
              </w:rPr>
              <w:t>战略委员会的主要职责权限：</w:t>
            </w:r>
          </w:p>
          <w:p w14:paraId="021129DC" w14:textId="77777777" w:rsidR="00421314" w:rsidRDefault="00421314" w:rsidP="00421314">
            <w:pPr>
              <w:spacing w:line="360" w:lineRule="exact"/>
              <w:ind w:firstLineChars="200" w:firstLine="422"/>
              <w:rPr>
                <w:rStyle w:val="spansect2Title"/>
                <w:rFonts w:cs="宋体"/>
                <w:szCs w:val="21"/>
              </w:rPr>
            </w:pPr>
            <w:r>
              <w:rPr>
                <w:rStyle w:val="spansect2Title"/>
                <w:rFonts w:cs="宋体"/>
                <w:szCs w:val="21"/>
              </w:rPr>
              <w:t>（一）对公司中长期发展战略规划进行研究并提出建议。</w:t>
            </w:r>
          </w:p>
          <w:p w14:paraId="677F8AB3" w14:textId="72650921" w:rsidR="00421314" w:rsidRDefault="00421314" w:rsidP="00421314">
            <w:pPr>
              <w:spacing w:line="360" w:lineRule="exact"/>
              <w:ind w:firstLineChars="200" w:firstLine="422"/>
              <w:rPr>
                <w:rStyle w:val="spansect2Title"/>
                <w:rFonts w:cs="宋体"/>
                <w:szCs w:val="21"/>
              </w:rPr>
            </w:pPr>
            <w:r>
              <w:rPr>
                <w:rStyle w:val="spansect2Title"/>
                <w:rFonts w:cs="宋体"/>
                <w:szCs w:val="21"/>
              </w:rPr>
              <w:t>（二）对《公司章程》规定须经董事会批准或</w:t>
            </w:r>
            <w:r w:rsidR="007B2221">
              <w:rPr>
                <w:rStyle w:val="spansect2Title"/>
                <w:rFonts w:cs="宋体" w:hint="eastAsia"/>
                <w:szCs w:val="21"/>
              </w:rPr>
              <w:t>者</w:t>
            </w:r>
            <w:r>
              <w:rPr>
                <w:rStyle w:val="spansect2Title"/>
                <w:rFonts w:cs="宋体"/>
                <w:szCs w:val="21"/>
              </w:rPr>
              <w:t>审议的重大投资、</w:t>
            </w:r>
            <w:hyperlink r:id="rId8" w:tgtFrame="_blank" w:tooltip="融资" w:history="1">
              <w:r>
                <w:rPr>
                  <w:rStyle w:val="spansect2Title"/>
                  <w:rFonts w:cs="宋体"/>
                  <w:szCs w:val="21"/>
                </w:rPr>
                <w:t>融资</w:t>
              </w:r>
            </w:hyperlink>
            <w:r>
              <w:rPr>
                <w:rStyle w:val="spansect2Title"/>
                <w:rFonts w:cs="宋体"/>
                <w:szCs w:val="21"/>
              </w:rPr>
              <w:t>方案进行研究并提出建议。</w:t>
            </w:r>
          </w:p>
          <w:p w14:paraId="22F8F48F" w14:textId="291C2283" w:rsidR="00421314" w:rsidRDefault="00421314" w:rsidP="00421314">
            <w:pPr>
              <w:spacing w:line="360" w:lineRule="exact"/>
              <w:ind w:firstLineChars="200" w:firstLine="422"/>
              <w:rPr>
                <w:rStyle w:val="spansect2Title"/>
                <w:rFonts w:cs="宋体"/>
                <w:szCs w:val="21"/>
              </w:rPr>
            </w:pPr>
            <w:r>
              <w:rPr>
                <w:rStyle w:val="spansect2Title"/>
                <w:rFonts w:cs="宋体"/>
                <w:szCs w:val="21"/>
              </w:rPr>
              <w:t>（三）对《公司章程》规定须经董事会批准或</w:t>
            </w:r>
            <w:r w:rsidR="007B2221">
              <w:rPr>
                <w:rStyle w:val="spansect2Title"/>
                <w:rFonts w:cs="宋体" w:hint="eastAsia"/>
                <w:szCs w:val="21"/>
              </w:rPr>
              <w:t>者</w:t>
            </w:r>
            <w:r>
              <w:rPr>
                <w:rStyle w:val="spansect2Title"/>
                <w:rFonts w:cs="宋体"/>
                <w:szCs w:val="21"/>
              </w:rPr>
              <w:t>审议的重大资本运作、资产经营项目进行研究并提出建议。</w:t>
            </w:r>
          </w:p>
          <w:p w14:paraId="43CAE246" w14:textId="77777777" w:rsidR="00421314" w:rsidRDefault="00421314" w:rsidP="00421314">
            <w:pPr>
              <w:spacing w:line="360" w:lineRule="exact"/>
              <w:ind w:firstLineChars="200" w:firstLine="422"/>
              <w:rPr>
                <w:rStyle w:val="spansect2Title"/>
                <w:rFonts w:cs="宋体"/>
                <w:szCs w:val="21"/>
              </w:rPr>
            </w:pPr>
            <w:r>
              <w:rPr>
                <w:rStyle w:val="spansect2Title"/>
                <w:rFonts w:cs="宋体"/>
                <w:szCs w:val="21"/>
              </w:rPr>
              <w:t>（四）对其他影响公司发展的重大事项进行研究并提出建议。</w:t>
            </w:r>
          </w:p>
          <w:p w14:paraId="5957667A" w14:textId="77777777" w:rsidR="00421314" w:rsidRDefault="00421314" w:rsidP="00421314">
            <w:pPr>
              <w:spacing w:line="360" w:lineRule="exact"/>
              <w:ind w:firstLineChars="200" w:firstLine="422"/>
              <w:rPr>
                <w:rStyle w:val="spansect2Title"/>
                <w:rFonts w:cs="宋体"/>
                <w:szCs w:val="21"/>
              </w:rPr>
            </w:pPr>
            <w:r>
              <w:rPr>
                <w:rStyle w:val="spansect2Title"/>
                <w:rFonts w:cs="宋体"/>
                <w:szCs w:val="21"/>
              </w:rPr>
              <w:t>（五）对以上事项的实施进行检查。</w:t>
            </w:r>
          </w:p>
          <w:p w14:paraId="0903485D" w14:textId="77777777" w:rsidR="00421314" w:rsidRDefault="00421314" w:rsidP="00421314">
            <w:pPr>
              <w:spacing w:line="360" w:lineRule="exact"/>
              <w:ind w:firstLineChars="200" w:firstLine="422"/>
              <w:rPr>
                <w:rStyle w:val="spansect2Title"/>
                <w:rFonts w:cs="宋体"/>
                <w:szCs w:val="21"/>
              </w:rPr>
            </w:pPr>
            <w:r>
              <w:rPr>
                <w:rStyle w:val="spansect2Title"/>
                <w:rFonts w:cs="宋体"/>
                <w:szCs w:val="21"/>
              </w:rPr>
              <w:t>（六）董事会授权的其他事宜。</w:t>
            </w:r>
          </w:p>
          <w:p w14:paraId="5DFBDCCB" w14:textId="77777777" w:rsidR="00421314" w:rsidRDefault="00421314" w:rsidP="00421314">
            <w:pPr>
              <w:spacing w:line="360" w:lineRule="exact"/>
              <w:ind w:firstLineChars="200" w:firstLine="422"/>
              <w:rPr>
                <w:rStyle w:val="spansect2Title"/>
                <w:rFonts w:cs="宋体"/>
                <w:szCs w:val="21"/>
              </w:rPr>
            </w:pPr>
            <w:r>
              <w:rPr>
                <w:rStyle w:val="spansect2Title"/>
                <w:rFonts w:cs="宋体" w:hint="eastAsia"/>
                <w:szCs w:val="21"/>
              </w:rPr>
              <w:t>董事会对战略委员会的建议未采纳或者未完全采纳的，应当在董事会决议中记载战略委员会的意见及未采纳的具体理由，并进行披露。</w:t>
            </w:r>
          </w:p>
        </w:tc>
      </w:tr>
      <w:tr w:rsidR="00421314" w14:paraId="311E7189"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7F165E5" w14:textId="77777777" w:rsidR="00421314" w:rsidRPr="00953040" w:rsidRDefault="00421314" w:rsidP="00421314">
            <w:pPr>
              <w:spacing w:line="360" w:lineRule="exact"/>
              <w:rPr>
                <w:rFonts w:ascii="宋体" w:hAnsi="宋体" w:cs="黑体"/>
                <w:b/>
                <w:bCs/>
                <w:kern w:val="0"/>
                <w:szCs w:val="30"/>
              </w:rPr>
            </w:pPr>
            <w:r w:rsidRPr="00953040">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12DEDB5C" w14:textId="77777777" w:rsidR="00421314" w:rsidRPr="00953040" w:rsidRDefault="00421314" w:rsidP="00421314">
            <w:pPr>
              <w:widowControl/>
              <w:spacing w:line="360" w:lineRule="exact"/>
              <w:rPr>
                <w:rFonts w:ascii="宋体" w:hAnsi="宋体" w:cs="黑体"/>
                <w:b/>
                <w:bCs/>
                <w:kern w:val="0"/>
                <w:szCs w:val="21"/>
              </w:rPr>
            </w:pPr>
            <w:r w:rsidRPr="00953040">
              <w:rPr>
                <w:rFonts w:ascii="宋体" w:hAnsi="宋体" w:cs="黑体" w:hint="eastAsia"/>
                <w:b/>
                <w:bCs/>
                <w:kern w:val="0"/>
                <w:szCs w:val="21"/>
              </w:rPr>
              <w:t xml:space="preserve">第一百四十八条 </w:t>
            </w:r>
          </w:p>
          <w:p w14:paraId="0A9211BF"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提名委员会由</w:t>
            </w:r>
            <w:r>
              <w:rPr>
                <w:rStyle w:val="spansect2Title"/>
                <w:rFonts w:cs="宋体" w:hint="eastAsia"/>
                <w:szCs w:val="21"/>
              </w:rPr>
              <w:t>3</w:t>
            </w:r>
            <w:r>
              <w:rPr>
                <w:rStyle w:val="spansect2Title"/>
                <w:rFonts w:cs="宋体" w:hint="eastAsia"/>
                <w:szCs w:val="21"/>
              </w:rPr>
              <w:t>～</w:t>
            </w:r>
            <w:r>
              <w:rPr>
                <w:rStyle w:val="spansect2Title"/>
                <w:rFonts w:cs="宋体" w:hint="eastAsia"/>
                <w:szCs w:val="21"/>
              </w:rPr>
              <w:t>5</w:t>
            </w:r>
            <w:r>
              <w:rPr>
                <w:rStyle w:val="spansect2Title"/>
                <w:rFonts w:cs="宋体" w:hint="eastAsia"/>
                <w:szCs w:val="21"/>
              </w:rPr>
              <w:t>名董事组成，独立董事占多数，由董事会选举产生。设主任委员一名，由独立董事担任。</w:t>
            </w:r>
          </w:p>
          <w:p w14:paraId="20BF7E24"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提名委员会负责拟定董事、高级管理人员的选择标准和程序，对董事、高级管理人员人选及其任职资格进行遴选、审核，并就下列事项向董事会提出建议：</w:t>
            </w:r>
          </w:p>
          <w:p w14:paraId="6D56F5EE"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（一）提名或者任免董事；</w:t>
            </w:r>
          </w:p>
          <w:p w14:paraId="3C2596E9"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lastRenderedPageBreak/>
              <w:t>（二）聘任或者解聘高级管理人员；</w:t>
            </w:r>
          </w:p>
          <w:p w14:paraId="091B2E6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（三）法律、行政法规、中国证监会规定和本章程规定的其他事项。</w:t>
            </w:r>
          </w:p>
          <w:p w14:paraId="72D00360"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董事会对提名委员会的建议未采纳或者未完全采纳的，应当在董事会决议中记载提名委员会的意见及未采纳的具体理由，并进行披露。</w:t>
            </w:r>
          </w:p>
        </w:tc>
      </w:tr>
      <w:tr w:rsidR="00421314" w14:paraId="66E282D0"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77F671C1" w14:textId="77777777" w:rsidR="00421314" w:rsidRPr="00953040" w:rsidRDefault="00421314" w:rsidP="00421314">
            <w:pPr>
              <w:spacing w:line="360" w:lineRule="exact"/>
              <w:rPr>
                <w:rFonts w:ascii="宋体" w:hAnsi="宋体" w:cs="黑体"/>
                <w:b/>
                <w:bCs/>
                <w:kern w:val="0"/>
                <w:szCs w:val="30"/>
              </w:rPr>
            </w:pPr>
            <w:r w:rsidRPr="00953040">
              <w:rPr>
                <w:rFonts w:ascii="宋体" w:hAnsi="宋体" w:cs="黑体" w:hint="eastAsia"/>
                <w:b/>
                <w:bCs/>
                <w:kern w:val="0"/>
                <w:szCs w:val="30"/>
              </w:rPr>
              <w:lastRenderedPageBreak/>
              <w:t>新增</w:t>
            </w:r>
          </w:p>
        </w:tc>
        <w:tc>
          <w:tcPr>
            <w:tcW w:w="4678" w:type="dxa"/>
            <w:tcBorders>
              <w:top w:val="single" w:sz="4" w:space="0" w:color="auto"/>
              <w:left w:val="single" w:sz="4" w:space="0" w:color="auto"/>
              <w:bottom w:val="single" w:sz="4" w:space="0" w:color="auto"/>
              <w:right w:val="single" w:sz="4" w:space="0" w:color="auto"/>
            </w:tcBorders>
          </w:tcPr>
          <w:p w14:paraId="4476E2E9" w14:textId="77777777" w:rsidR="00421314" w:rsidRPr="00953040" w:rsidRDefault="00421314" w:rsidP="00421314">
            <w:pPr>
              <w:widowControl/>
              <w:spacing w:line="360" w:lineRule="exact"/>
              <w:rPr>
                <w:rFonts w:ascii="宋体" w:hAnsi="宋体" w:cs="黑体"/>
                <w:b/>
                <w:bCs/>
                <w:kern w:val="0"/>
                <w:szCs w:val="21"/>
              </w:rPr>
            </w:pPr>
            <w:r w:rsidRPr="00953040">
              <w:rPr>
                <w:rFonts w:ascii="宋体" w:hAnsi="宋体" w:cs="黑体" w:hint="eastAsia"/>
                <w:b/>
                <w:bCs/>
                <w:kern w:val="0"/>
                <w:szCs w:val="21"/>
              </w:rPr>
              <w:t xml:space="preserve">第一百四十九条 </w:t>
            </w:r>
          </w:p>
          <w:p w14:paraId="1FEBF0C5" w14:textId="77777777" w:rsidR="00421314" w:rsidRDefault="00421314" w:rsidP="00421314">
            <w:pPr>
              <w:spacing w:line="360" w:lineRule="exact"/>
              <w:ind w:firstLineChars="200" w:firstLine="422"/>
              <w:rPr>
                <w:rStyle w:val="spansect2Title"/>
                <w:rFonts w:ascii="宋体" w:hAnsi="宋体"/>
                <w:b w:val="0"/>
                <w:bCs w:val="0"/>
                <w:kern w:val="0"/>
                <w:szCs w:val="30"/>
              </w:rPr>
            </w:pPr>
            <w:r>
              <w:rPr>
                <w:rStyle w:val="spansect2Title"/>
                <w:rFonts w:cs="宋体" w:hint="eastAsia"/>
                <w:szCs w:val="21"/>
              </w:rPr>
              <w:t>薪酬与考核委员会由</w:t>
            </w:r>
            <w:r>
              <w:rPr>
                <w:rStyle w:val="spansect2Title"/>
                <w:rFonts w:cs="宋体" w:hint="eastAsia"/>
                <w:szCs w:val="21"/>
              </w:rPr>
              <w:t>3</w:t>
            </w:r>
            <w:r>
              <w:rPr>
                <w:rStyle w:val="spansect2Title"/>
                <w:rFonts w:cs="宋体" w:hint="eastAsia"/>
                <w:szCs w:val="21"/>
              </w:rPr>
              <w:t>～</w:t>
            </w:r>
            <w:r>
              <w:rPr>
                <w:rStyle w:val="spansect2Title"/>
                <w:rFonts w:cs="宋体" w:hint="eastAsia"/>
                <w:szCs w:val="21"/>
              </w:rPr>
              <w:t>5</w:t>
            </w:r>
            <w:r>
              <w:rPr>
                <w:rStyle w:val="spansect2Title"/>
                <w:rFonts w:cs="宋体" w:hint="eastAsia"/>
                <w:szCs w:val="21"/>
              </w:rPr>
              <w:t>名董事组成，均应为外部董事且独立董事占多数。设主任委员一名，由独立董事担任。</w:t>
            </w:r>
          </w:p>
          <w:p w14:paraId="39806D2A"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薪酬与考核委员会负责制定董事、高级管理人员的考核标准并进行考核，制定、审查董事、高级管理人员的薪酬决定机制、决策流程、支付与止付追索安排等薪酬政策与方案，并就下列事项向董事会提出建议：</w:t>
            </w:r>
          </w:p>
          <w:p w14:paraId="0EE8B58F"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（一）董事、高级管理人员的薪酬；</w:t>
            </w:r>
          </w:p>
          <w:p w14:paraId="1089E580"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（二）制定或者变更股权激励计划、员工持股计划，激励对象获授权益、行使权益条件的成就；</w:t>
            </w:r>
          </w:p>
          <w:p w14:paraId="15361BF8"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（三）董事、高级管理人员在拟分拆所属子公司安排持股计划；</w:t>
            </w:r>
          </w:p>
          <w:p w14:paraId="57DBC2F9"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（四）法律、行政法规、中国证监会规定和本章程规定的其他事项。</w:t>
            </w:r>
          </w:p>
          <w:p w14:paraId="24D3A80B"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董事会对薪酬与考核委员会的建议未采纳或者未完全采纳的，应当在董事会决议中记载薪酬与考核委员会的意见及未采纳的具体理由，并进行披露。</w:t>
            </w:r>
          </w:p>
        </w:tc>
      </w:tr>
      <w:tr w:rsidR="00421314" w14:paraId="73221531" w14:textId="77777777">
        <w:trPr>
          <w:trHeight w:val="480"/>
          <w:jc w:val="center"/>
        </w:trPr>
        <w:tc>
          <w:tcPr>
            <w:tcW w:w="4536" w:type="dxa"/>
            <w:tcBorders>
              <w:top w:val="single" w:sz="4" w:space="0" w:color="auto"/>
              <w:left w:val="single" w:sz="4" w:space="0" w:color="auto"/>
              <w:bottom w:val="single" w:sz="4" w:space="0" w:color="auto"/>
              <w:right w:val="single" w:sz="4" w:space="0" w:color="auto"/>
            </w:tcBorders>
          </w:tcPr>
          <w:p w14:paraId="1AC15715" w14:textId="77777777" w:rsidR="00421314" w:rsidRDefault="00421314" w:rsidP="00421314">
            <w:pPr>
              <w:spacing w:line="360" w:lineRule="exact"/>
              <w:jc w:val="center"/>
              <w:rPr>
                <w:rStyle w:val="spansect2Title"/>
                <w:rFonts w:cs="宋体"/>
                <w:b w:val="0"/>
                <w:bCs w:val="0"/>
                <w:szCs w:val="21"/>
              </w:rPr>
            </w:pPr>
            <w:r>
              <w:rPr>
                <w:rStyle w:val="spansect2Title"/>
                <w:rFonts w:cs="宋体" w:hint="eastAsia"/>
                <w:szCs w:val="21"/>
              </w:rPr>
              <w:t>第七章</w:t>
            </w:r>
            <w:r>
              <w:rPr>
                <w:rStyle w:val="spansect2Title"/>
                <w:rFonts w:cs="宋体" w:hint="eastAsia"/>
                <w:szCs w:val="21"/>
              </w:rPr>
              <w:t xml:space="preserve"> </w:t>
            </w:r>
            <w:r>
              <w:rPr>
                <w:rStyle w:val="spansect2Title"/>
                <w:rFonts w:cs="宋体" w:hint="eastAsia"/>
                <w:szCs w:val="21"/>
              </w:rPr>
              <w:t>总经理及其他高级管理人员</w:t>
            </w:r>
          </w:p>
        </w:tc>
        <w:tc>
          <w:tcPr>
            <w:tcW w:w="4678" w:type="dxa"/>
            <w:tcBorders>
              <w:top w:val="single" w:sz="4" w:space="0" w:color="auto"/>
              <w:left w:val="single" w:sz="4" w:space="0" w:color="auto"/>
              <w:bottom w:val="single" w:sz="4" w:space="0" w:color="auto"/>
              <w:right w:val="single" w:sz="4" w:space="0" w:color="auto"/>
            </w:tcBorders>
          </w:tcPr>
          <w:p w14:paraId="06367B3A" w14:textId="77777777" w:rsidR="00421314" w:rsidRDefault="00421314" w:rsidP="00421314">
            <w:pPr>
              <w:widowControl/>
              <w:spacing w:line="360" w:lineRule="exact"/>
              <w:jc w:val="center"/>
              <w:rPr>
                <w:rStyle w:val="spansect2Title"/>
                <w:rFonts w:cs="宋体"/>
                <w:b w:val="0"/>
                <w:bCs w:val="0"/>
                <w:szCs w:val="21"/>
              </w:rPr>
            </w:pPr>
            <w:r>
              <w:rPr>
                <w:rStyle w:val="spansect2Title"/>
                <w:rFonts w:cs="宋体" w:hint="eastAsia"/>
                <w:szCs w:val="21"/>
              </w:rPr>
              <w:t>第七章</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高级管理人员</w:t>
            </w:r>
          </w:p>
        </w:tc>
      </w:tr>
      <w:tr w:rsidR="00421314" w14:paraId="370531E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D93F0AF" w14:textId="77777777" w:rsidR="00421314" w:rsidRPr="00953040" w:rsidRDefault="00421314" w:rsidP="00421314">
            <w:pPr>
              <w:spacing w:line="360" w:lineRule="exact"/>
              <w:rPr>
                <w:rStyle w:val="spansect2Title"/>
                <w:rFonts w:ascii="宋体" w:hAnsi="宋体" w:cs="黑体"/>
                <w:szCs w:val="21"/>
              </w:rPr>
            </w:pPr>
            <w:r w:rsidRPr="00953040">
              <w:rPr>
                <w:rStyle w:val="spansect2Title"/>
                <w:rFonts w:ascii="宋体" w:hAnsi="宋体" w:cs="黑体" w:hint="eastAsia"/>
                <w:szCs w:val="21"/>
              </w:rPr>
              <w:t>第一百二十九条</w:t>
            </w:r>
          </w:p>
          <w:p w14:paraId="2F855B64"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公司设总经理</w:t>
            </w:r>
            <w:r>
              <w:rPr>
                <w:rFonts w:ascii="宋体" w:hAnsi="宋体" w:hint="eastAsia"/>
                <w:kern w:val="0"/>
                <w:szCs w:val="30"/>
              </w:rPr>
              <w:t>1</w:t>
            </w:r>
            <w:r>
              <w:rPr>
                <w:rFonts w:ascii="宋体" w:hAnsi="宋体"/>
                <w:kern w:val="0"/>
                <w:szCs w:val="30"/>
              </w:rPr>
              <w:t>名，由董事会聘任或解聘。</w:t>
            </w:r>
          </w:p>
          <w:p w14:paraId="2A0FE1DF"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公司设副总经理</w:t>
            </w:r>
            <w:r>
              <w:rPr>
                <w:rFonts w:ascii="宋体" w:hAnsi="宋体" w:hint="eastAsia"/>
                <w:kern w:val="0"/>
                <w:szCs w:val="30"/>
              </w:rPr>
              <w:t>若干</w:t>
            </w:r>
            <w:r>
              <w:rPr>
                <w:rFonts w:ascii="宋体" w:hAnsi="宋体"/>
                <w:kern w:val="0"/>
                <w:szCs w:val="30"/>
              </w:rPr>
              <w:t>名，由董事会聘任或解聘。</w:t>
            </w:r>
          </w:p>
          <w:p w14:paraId="3E58F9FC" w14:textId="77777777" w:rsidR="00421314" w:rsidRDefault="00421314" w:rsidP="00421314">
            <w:pPr>
              <w:spacing w:line="360" w:lineRule="exact"/>
              <w:ind w:firstLineChars="200" w:firstLine="420"/>
              <w:rPr>
                <w:rFonts w:ascii="宋体" w:hAnsi="宋体"/>
                <w:b/>
                <w:bCs/>
                <w:kern w:val="0"/>
                <w:szCs w:val="30"/>
              </w:rPr>
            </w:pPr>
            <w:r>
              <w:rPr>
                <w:rFonts w:ascii="宋体" w:hAnsi="宋体" w:hint="eastAsia"/>
                <w:kern w:val="0"/>
                <w:szCs w:val="30"/>
              </w:rPr>
              <w:t>公司总经理、副总经理、总工程师、财务负责人、董事会秘书为公司高级管理人员。</w:t>
            </w:r>
          </w:p>
        </w:tc>
        <w:tc>
          <w:tcPr>
            <w:tcW w:w="4678" w:type="dxa"/>
            <w:tcBorders>
              <w:top w:val="single" w:sz="4" w:space="0" w:color="auto"/>
              <w:left w:val="single" w:sz="4" w:space="0" w:color="auto"/>
              <w:bottom w:val="single" w:sz="4" w:space="0" w:color="auto"/>
              <w:right w:val="single" w:sz="4" w:space="0" w:color="auto"/>
            </w:tcBorders>
          </w:tcPr>
          <w:p w14:paraId="767B0772" w14:textId="77777777" w:rsidR="00421314" w:rsidRPr="00953040" w:rsidRDefault="00421314" w:rsidP="00421314">
            <w:pPr>
              <w:spacing w:line="360" w:lineRule="exact"/>
              <w:rPr>
                <w:rStyle w:val="spansect2Title"/>
                <w:rFonts w:ascii="宋体" w:hAnsi="宋体" w:cs="黑体"/>
                <w:szCs w:val="21"/>
              </w:rPr>
            </w:pPr>
            <w:r w:rsidRPr="00953040">
              <w:rPr>
                <w:rStyle w:val="spansect2Title"/>
                <w:rFonts w:ascii="宋体" w:hAnsi="宋体" w:cs="黑体" w:hint="eastAsia"/>
                <w:szCs w:val="21"/>
              </w:rPr>
              <w:t>第一百五十条</w:t>
            </w:r>
          </w:p>
          <w:p w14:paraId="68D98484" w14:textId="77777777" w:rsidR="00421314" w:rsidRDefault="00421314" w:rsidP="00421314">
            <w:pPr>
              <w:widowControl/>
              <w:spacing w:line="360" w:lineRule="exact"/>
              <w:ind w:firstLineChars="200" w:firstLine="422"/>
              <w:rPr>
                <w:rStyle w:val="spansect2Title"/>
                <w:rFonts w:cs="宋体"/>
                <w:b w:val="0"/>
                <w:bCs w:val="0"/>
                <w:szCs w:val="21"/>
              </w:rPr>
            </w:pPr>
            <w:r>
              <w:rPr>
                <w:rStyle w:val="spansect2Title"/>
                <w:rFonts w:cs="宋体" w:hint="eastAsia"/>
                <w:szCs w:val="21"/>
              </w:rPr>
              <w:t>公司设总经理一名，由董事会决定聘任或者解聘。</w:t>
            </w:r>
          </w:p>
          <w:p w14:paraId="7BBDAF90" w14:textId="77777777" w:rsidR="00421314" w:rsidRDefault="00421314" w:rsidP="00421314">
            <w:pPr>
              <w:widowControl/>
              <w:spacing w:line="360" w:lineRule="exact"/>
              <w:ind w:firstLineChars="200" w:firstLine="422"/>
              <w:rPr>
                <w:rFonts w:cs="宋体"/>
                <w:b/>
                <w:bCs/>
                <w:szCs w:val="21"/>
              </w:rPr>
            </w:pPr>
            <w:r>
              <w:rPr>
                <w:rStyle w:val="spansect2Title"/>
                <w:rFonts w:cs="宋体" w:hint="eastAsia"/>
                <w:szCs w:val="21"/>
              </w:rPr>
              <w:t>公司设副总经理，由董事会决定聘任或者解聘。</w:t>
            </w:r>
          </w:p>
        </w:tc>
      </w:tr>
      <w:tr w:rsidR="00421314" w14:paraId="123A8BDB" w14:textId="77777777" w:rsidTr="009A312C">
        <w:trPr>
          <w:trHeight w:val="410"/>
          <w:jc w:val="center"/>
        </w:trPr>
        <w:tc>
          <w:tcPr>
            <w:tcW w:w="4536" w:type="dxa"/>
            <w:tcBorders>
              <w:top w:val="single" w:sz="4" w:space="0" w:color="auto"/>
              <w:left w:val="single" w:sz="4" w:space="0" w:color="auto"/>
              <w:bottom w:val="single" w:sz="4" w:space="0" w:color="auto"/>
              <w:right w:val="single" w:sz="4" w:space="0" w:color="auto"/>
            </w:tcBorders>
          </w:tcPr>
          <w:p w14:paraId="5D5952CC" w14:textId="77777777" w:rsidR="00421314" w:rsidRPr="00953040" w:rsidRDefault="00421314" w:rsidP="00421314">
            <w:pPr>
              <w:spacing w:line="360" w:lineRule="exact"/>
              <w:rPr>
                <w:rStyle w:val="spansect2Title"/>
                <w:rFonts w:ascii="宋体" w:hAnsi="宋体" w:cs="黑体"/>
                <w:szCs w:val="21"/>
              </w:rPr>
            </w:pPr>
            <w:r w:rsidRPr="00953040">
              <w:rPr>
                <w:rStyle w:val="spansect2Title"/>
                <w:rFonts w:ascii="宋体" w:hAnsi="宋体" w:cs="黑体" w:hint="eastAsia"/>
                <w:szCs w:val="21"/>
              </w:rPr>
              <w:t>第一百三十条</w:t>
            </w:r>
          </w:p>
          <w:p w14:paraId="46CA460F"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本章程第</w:t>
            </w:r>
            <w:r>
              <w:rPr>
                <w:rFonts w:ascii="宋体" w:hAnsi="宋体" w:hint="eastAsia"/>
                <w:kern w:val="0"/>
                <w:szCs w:val="30"/>
              </w:rPr>
              <w:t>一百</w:t>
            </w:r>
            <w:r>
              <w:rPr>
                <w:rFonts w:ascii="宋体" w:hAnsi="宋体"/>
                <w:kern w:val="0"/>
                <w:szCs w:val="30"/>
              </w:rPr>
              <w:t>条关于不得担任董事的情形、同时适用于高级管理人员。</w:t>
            </w:r>
          </w:p>
          <w:p w14:paraId="58EE8125"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本章程第</w:t>
            </w:r>
            <w:r>
              <w:rPr>
                <w:rFonts w:ascii="宋体" w:hAnsi="宋体" w:hint="eastAsia"/>
                <w:kern w:val="0"/>
                <w:szCs w:val="30"/>
              </w:rPr>
              <w:t>一百○二</w:t>
            </w:r>
            <w:r>
              <w:rPr>
                <w:rFonts w:ascii="宋体" w:hAnsi="宋体"/>
                <w:kern w:val="0"/>
                <w:szCs w:val="30"/>
              </w:rPr>
              <w:t>条关于董事的忠实义务</w:t>
            </w:r>
            <w:r>
              <w:rPr>
                <w:rFonts w:ascii="宋体" w:hAnsi="宋体"/>
                <w:kern w:val="0"/>
                <w:szCs w:val="30"/>
              </w:rPr>
              <w:lastRenderedPageBreak/>
              <w:t>和第</w:t>
            </w:r>
            <w:r>
              <w:rPr>
                <w:rFonts w:ascii="宋体" w:hAnsi="宋体" w:hint="eastAsia"/>
                <w:kern w:val="0"/>
                <w:szCs w:val="30"/>
              </w:rPr>
              <w:t>一百○三</w:t>
            </w:r>
            <w:r>
              <w:rPr>
                <w:rFonts w:ascii="宋体" w:hAnsi="宋体"/>
                <w:kern w:val="0"/>
                <w:szCs w:val="30"/>
              </w:rPr>
              <w:t>条（四）～（六）关于勤勉义务的规定，同时适用于高级管理人员</w:t>
            </w:r>
          </w:p>
        </w:tc>
        <w:tc>
          <w:tcPr>
            <w:tcW w:w="4678" w:type="dxa"/>
            <w:tcBorders>
              <w:top w:val="single" w:sz="4" w:space="0" w:color="auto"/>
              <w:left w:val="single" w:sz="4" w:space="0" w:color="auto"/>
              <w:bottom w:val="single" w:sz="4" w:space="0" w:color="auto"/>
              <w:right w:val="single" w:sz="4" w:space="0" w:color="auto"/>
            </w:tcBorders>
          </w:tcPr>
          <w:p w14:paraId="50DD3E29" w14:textId="77777777" w:rsidR="00421314" w:rsidRPr="009A312C" w:rsidRDefault="00421314" w:rsidP="00421314">
            <w:pPr>
              <w:spacing w:line="360" w:lineRule="exact"/>
              <w:rPr>
                <w:rStyle w:val="spansect2Title"/>
                <w:rFonts w:ascii="宋体" w:hAnsi="宋体" w:cs="黑体"/>
                <w:szCs w:val="21"/>
              </w:rPr>
            </w:pPr>
            <w:r w:rsidRPr="009A312C">
              <w:rPr>
                <w:rStyle w:val="spansect2Title"/>
                <w:rFonts w:ascii="宋体" w:hAnsi="宋体" w:cs="黑体" w:hint="eastAsia"/>
                <w:szCs w:val="21"/>
              </w:rPr>
              <w:lastRenderedPageBreak/>
              <w:t>第一百五十一条</w:t>
            </w:r>
          </w:p>
          <w:p w14:paraId="52A67CF1" w14:textId="77777777" w:rsidR="00421314" w:rsidRPr="009A312C" w:rsidRDefault="00421314" w:rsidP="00421314">
            <w:pPr>
              <w:widowControl/>
              <w:spacing w:line="360" w:lineRule="exact"/>
              <w:ind w:firstLineChars="200" w:firstLine="420"/>
              <w:rPr>
                <w:rStyle w:val="spansect2Title"/>
                <w:rFonts w:cs="宋体"/>
                <w:b w:val="0"/>
                <w:bCs w:val="0"/>
                <w:szCs w:val="21"/>
              </w:rPr>
            </w:pPr>
            <w:r w:rsidRPr="009A312C">
              <w:rPr>
                <w:rStyle w:val="spansect2Title"/>
                <w:rFonts w:cs="宋体" w:hint="eastAsia"/>
                <w:b w:val="0"/>
                <w:bCs w:val="0"/>
                <w:szCs w:val="21"/>
              </w:rPr>
              <w:t>本章程关于不得担任董事的情形、</w:t>
            </w:r>
            <w:r w:rsidRPr="009A312C">
              <w:rPr>
                <w:rStyle w:val="spansect2Title"/>
                <w:rFonts w:cs="宋体" w:hint="eastAsia"/>
                <w:szCs w:val="21"/>
              </w:rPr>
              <w:t>离职管理制度的规定，</w:t>
            </w:r>
            <w:r w:rsidRPr="009A312C">
              <w:rPr>
                <w:rStyle w:val="spansect2Title"/>
                <w:rFonts w:cs="宋体" w:hint="eastAsia"/>
                <w:b w:val="0"/>
                <w:bCs w:val="0"/>
                <w:szCs w:val="21"/>
              </w:rPr>
              <w:t>同时适用于高级管理人员。</w:t>
            </w:r>
          </w:p>
          <w:p w14:paraId="5813FF6B" w14:textId="77777777" w:rsidR="00421314" w:rsidRDefault="00421314" w:rsidP="00421314">
            <w:pPr>
              <w:widowControl/>
              <w:spacing w:line="360" w:lineRule="exact"/>
              <w:ind w:firstLineChars="200" w:firstLine="420"/>
              <w:rPr>
                <w:rStyle w:val="spansect2Title"/>
                <w:rFonts w:cs="宋体"/>
                <w:szCs w:val="21"/>
              </w:rPr>
            </w:pPr>
            <w:r w:rsidRPr="009A312C">
              <w:rPr>
                <w:rStyle w:val="spansect2Title"/>
                <w:rFonts w:cs="宋体" w:hint="eastAsia"/>
                <w:b w:val="0"/>
                <w:bCs w:val="0"/>
                <w:szCs w:val="21"/>
              </w:rPr>
              <w:lastRenderedPageBreak/>
              <w:t>本章程关于董事的忠实义务和勤勉义务的规定，同时适用于高级管理人员。</w:t>
            </w:r>
          </w:p>
        </w:tc>
      </w:tr>
      <w:tr w:rsidR="00421314" w14:paraId="5DF43DC7"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B141E2F" w14:textId="77777777" w:rsidR="00421314" w:rsidRPr="009A312C" w:rsidRDefault="00421314" w:rsidP="00421314">
            <w:pPr>
              <w:spacing w:line="360" w:lineRule="exact"/>
              <w:rPr>
                <w:rStyle w:val="spansect2Title"/>
                <w:rFonts w:ascii="宋体" w:hAnsi="宋体" w:cs="黑体"/>
                <w:szCs w:val="21"/>
              </w:rPr>
            </w:pPr>
            <w:bookmarkStart w:id="38" w:name="OLE_LINK24"/>
            <w:r w:rsidRPr="009A312C">
              <w:rPr>
                <w:rStyle w:val="spansect2Title"/>
                <w:rFonts w:ascii="宋体" w:hAnsi="宋体" w:cs="黑体" w:hint="eastAsia"/>
                <w:szCs w:val="21"/>
              </w:rPr>
              <w:t>第一百三十一条</w:t>
            </w:r>
            <w:bookmarkEnd w:id="38"/>
          </w:p>
          <w:p w14:paraId="7DD6D1CE"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在公司控股股东、实际控制人单位担任除董事以外其他职务的人员，不得担任公司的高级管理人员</w:t>
            </w:r>
          </w:p>
        </w:tc>
        <w:tc>
          <w:tcPr>
            <w:tcW w:w="4678" w:type="dxa"/>
            <w:tcBorders>
              <w:top w:val="single" w:sz="4" w:space="0" w:color="auto"/>
              <w:left w:val="single" w:sz="4" w:space="0" w:color="auto"/>
              <w:bottom w:val="single" w:sz="4" w:space="0" w:color="auto"/>
              <w:right w:val="single" w:sz="4" w:space="0" w:color="auto"/>
            </w:tcBorders>
          </w:tcPr>
          <w:p w14:paraId="353BB8DC" w14:textId="77777777" w:rsidR="00421314" w:rsidRPr="009A312C" w:rsidRDefault="00421314" w:rsidP="00421314">
            <w:pPr>
              <w:spacing w:line="360" w:lineRule="exact"/>
              <w:rPr>
                <w:rStyle w:val="spansect2Title"/>
                <w:rFonts w:ascii="宋体" w:hAnsi="宋体" w:cs="黑体"/>
                <w:szCs w:val="21"/>
              </w:rPr>
            </w:pPr>
            <w:r w:rsidRPr="009A312C">
              <w:rPr>
                <w:rStyle w:val="spansect2Title"/>
                <w:rFonts w:ascii="宋体" w:hAnsi="宋体" w:cs="黑体" w:hint="eastAsia"/>
                <w:szCs w:val="21"/>
              </w:rPr>
              <w:t>第一百五十二条</w:t>
            </w:r>
          </w:p>
          <w:p w14:paraId="4F2F8E7D" w14:textId="77777777" w:rsidR="00421314" w:rsidRDefault="00421314" w:rsidP="00421314">
            <w:pPr>
              <w:widowControl/>
              <w:spacing w:line="360" w:lineRule="exact"/>
              <w:ind w:firstLineChars="200" w:firstLine="422"/>
              <w:rPr>
                <w:rStyle w:val="spansect2Title"/>
                <w:rFonts w:cs="宋体"/>
                <w:b w:val="0"/>
                <w:bCs w:val="0"/>
                <w:szCs w:val="21"/>
              </w:rPr>
            </w:pPr>
            <w:r>
              <w:rPr>
                <w:rStyle w:val="spansect2Title"/>
                <w:rFonts w:cs="宋体" w:hint="eastAsia"/>
                <w:szCs w:val="21"/>
              </w:rPr>
              <w:t>在公司控股股东单位担任除董事、监事以外其他行政职务的人员，不得担任公司的高级管理人员。</w:t>
            </w:r>
          </w:p>
          <w:p w14:paraId="6E7A1E95" w14:textId="77777777" w:rsidR="00421314" w:rsidRDefault="00421314" w:rsidP="00421314">
            <w:pPr>
              <w:widowControl/>
              <w:spacing w:line="360" w:lineRule="exact"/>
              <w:ind w:firstLineChars="200" w:firstLine="420"/>
              <w:rPr>
                <w:rStyle w:val="spansect2Title"/>
                <w:rFonts w:cs="宋体"/>
                <w:b w:val="0"/>
                <w:bCs w:val="0"/>
                <w:szCs w:val="21"/>
              </w:rPr>
            </w:pPr>
            <w:r>
              <w:rPr>
                <w:rFonts w:ascii="宋体" w:hAnsi="宋体" w:hint="eastAsia"/>
                <w:kern w:val="0"/>
                <w:szCs w:val="30"/>
              </w:rPr>
              <w:t>高级管理人员仅在公司领薪，不由控股股东代发薪水。</w:t>
            </w:r>
          </w:p>
        </w:tc>
      </w:tr>
      <w:tr w:rsidR="00421314" w14:paraId="77133EC2"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DF2DAAC" w14:textId="77777777" w:rsidR="00421314" w:rsidRPr="009A312C" w:rsidRDefault="00421314" w:rsidP="00421314">
            <w:pPr>
              <w:spacing w:line="360" w:lineRule="exact"/>
              <w:rPr>
                <w:rStyle w:val="spansect2Title"/>
                <w:rFonts w:ascii="宋体" w:hAnsi="宋体" w:cs="黑体"/>
                <w:szCs w:val="21"/>
              </w:rPr>
            </w:pPr>
            <w:r w:rsidRPr="009A312C">
              <w:rPr>
                <w:rStyle w:val="spansect2Title"/>
                <w:rFonts w:ascii="宋体" w:hAnsi="宋体" w:cs="黑体" w:hint="eastAsia"/>
                <w:szCs w:val="21"/>
              </w:rPr>
              <w:t>第一百三十六条</w:t>
            </w:r>
          </w:p>
          <w:p w14:paraId="68BC0173"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总经理可以在任期届满以前提出辞职。有关总经理辞职的具体程序和办法由总经理与公司之间的劳务合同规定</w:t>
            </w:r>
          </w:p>
        </w:tc>
        <w:tc>
          <w:tcPr>
            <w:tcW w:w="4678" w:type="dxa"/>
            <w:tcBorders>
              <w:top w:val="single" w:sz="4" w:space="0" w:color="auto"/>
              <w:left w:val="single" w:sz="4" w:space="0" w:color="auto"/>
              <w:bottom w:val="single" w:sz="4" w:space="0" w:color="auto"/>
              <w:right w:val="single" w:sz="4" w:space="0" w:color="auto"/>
            </w:tcBorders>
          </w:tcPr>
          <w:p w14:paraId="0F909A7B" w14:textId="77777777" w:rsidR="00421314" w:rsidRPr="009A312C" w:rsidRDefault="00421314" w:rsidP="00421314">
            <w:pPr>
              <w:widowControl/>
              <w:spacing w:line="360" w:lineRule="exact"/>
              <w:rPr>
                <w:rStyle w:val="spansect2Title"/>
                <w:rFonts w:ascii="宋体" w:hAnsi="宋体" w:cs="宋体"/>
                <w:b w:val="0"/>
                <w:bCs w:val="0"/>
                <w:szCs w:val="21"/>
              </w:rPr>
            </w:pPr>
            <w:r w:rsidRPr="009A312C">
              <w:rPr>
                <w:rStyle w:val="spansect2Title"/>
                <w:rFonts w:ascii="宋体" w:hAnsi="宋体" w:cs="黑体" w:hint="eastAsia"/>
                <w:szCs w:val="21"/>
              </w:rPr>
              <w:t>第一百五十七条</w:t>
            </w:r>
          </w:p>
          <w:p w14:paraId="39832445" w14:textId="77777777" w:rsidR="00421314" w:rsidRPr="009A312C" w:rsidRDefault="00421314" w:rsidP="00421314">
            <w:pPr>
              <w:widowControl/>
              <w:spacing w:line="360" w:lineRule="exact"/>
              <w:ind w:firstLineChars="200" w:firstLine="422"/>
              <w:rPr>
                <w:rStyle w:val="spansect2Title"/>
                <w:rFonts w:cs="宋体"/>
                <w:b w:val="0"/>
                <w:bCs w:val="0"/>
                <w:szCs w:val="21"/>
              </w:rPr>
            </w:pPr>
            <w:r w:rsidRPr="009A312C">
              <w:rPr>
                <w:rStyle w:val="spansect2Title"/>
                <w:rFonts w:cs="宋体" w:hint="eastAsia"/>
                <w:szCs w:val="21"/>
              </w:rPr>
              <w:t>经理</w:t>
            </w:r>
            <w:r w:rsidRPr="009A312C">
              <w:rPr>
                <w:rStyle w:val="spansect2Title"/>
                <w:rFonts w:cs="宋体" w:hint="eastAsia"/>
                <w:b w:val="0"/>
                <w:bCs w:val="0"/>
                <w:szCs w:val="21"/>
              </w:rPr>
              <w:t>可以在任期届满以前提出辞职。有关</w:t>
            </w:r>
            <w:r w:rsidRPr="009A312C">
              <w:rPr>
                <w:rStyle w:val="spansect2Title"/>
                <w:rFonts w:cs="宋体" w:hint="eastAsia"/>
                <w:szCs w:val="21"/>
              </w:rPr>
              <w:t>经理</w:t>
            </w:r>
            <w:r w:rsidRPr="009A312C">
              <w:rPr>
                <w:rStyle w:val="spansect2Title"/>
                <w:rFonts w:cs="宋体" w:hint="eastAsia"/>
                <w:b w:val="0"/>
                <w:bCs w:val="0"/>
                <w:szCs w:val="21"/>
              </w:rPr>
              <w:t>辞职的具体程序和办法由</w:t>
            </w:r>
            <w:r w:rsidRPr="009A312C">
              <w:rPr>
                <w:rStyle w:val="spansect2Title"/>
                <w:rFonts w:cs="宋体" w:hint="eastAsia"/>
                <w:szCs w:val="21"/>
              </w:rPr>
              <w:t>经理</w:t>
            </w:r>
            <w:r w:rsidRPr="009A312C">
              <w:rPr>
                <w:rStyle w:val="spansect2Title"/>
                <w:rFonts w:cs="宋体" w:hint="eastAsia"/>
                <w:b w:val="0"/>
                <w:bCs w:val="0"/>
                <w:szCs w:val="21"/>
              </w:rPr>
              <w:t>与公司之间的劳动合同规定。</w:t>
            </w:r>
          </w:p>
        </w:tc>
      </w:tr>
      <w:tr w:rsidR="00421314" w14:paraId="4DBBB175"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85B948F" w14:textId="77777777" w:rsidR="00421314" w:rsidRPr="009A312C" w:rsidRDefault="00421314" w:rsidP="00421314">
            <w:pPr>
              <w:widowControl/>
              <w:spacing w:line="360" w:lineRule="exact"/>
              <w:rPr>
                <w:rStyle w:val="spansect2Title"/>
                <w:rFonts w:ascii="宋体" w:hAnsi="宋体" w:cs="黑体"/>
                <w:szCs w:val="21"/>
              </w:rPr>
            </w:pPr>
            <w:r w:rsidRPr="009A312C">
              <w:rPr>
                <w:rStyle w:val="spansect2Title"/>
                <w:rFonts w:ascii="宋体" w:hAnsi="宋体" w:cs="黑体" w:hint="eastAsia"/>
                <w:szCs w:val="21"/>
              </w:rPr>
              <w:t>第一百三十七条</w:t>
            </w:r>
          </w:p>
          <w:p w14:paraId="2C5F03FF" w14:textId="77777777" w:rsidR="00421314" w:rsidRDefault="00421314" w:rsidP="00421314">
            <w:pPr>
              <w:spacing w:line="360" w:lineRule="exact"/>
              <w:ind w:firstLineChars="200" w:firstLine="420"/>
              <w:rPr>
                <w:rStyle w:val="spansect2Title"/>
                <w:rFonts w:ascii="宋体" w:hAnsi="宋体"/>
                <w:b w:val="0"/>
                <w:bCs w:val="0"/>
                <w:kern w:val="0"/>
                <w:szCs w:val="30"/>
              </w:rPr>
            </w:pPr>
            <w:r>
              <w:rPr>
                <w:rFonts w:ascii="宋体" w:hAnsi="宋体" w:hint="eastAsia"/>
                <w:kern w:val="0"/>
                <w:szCs w:val="30"/>
              </w:rPr>
              <w:t>公司根据自身情况，在章程中应当规定副经理的任免程序、副经理与经理的关系，并可以规定副经理的职权</w:t>
            </w:r>
            <w:r>
              <w:rPr>
                <w:rFonts w:ascii="宋体" w:hAnsi="宋体"/>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54292381" w14:textId="77777777" w:rsidR="00421314" w:rsidRPr="009A312C" w:rsidRDefault="00421314" w:rsidP="00421314">
            <w:pPr>
              <w:widowControl/>
              <w:spacing w:line="360" w:lineRule="exact"/>
              <w:rPr>
                <w:rStyle w:val="spansect2Title"/>
                <w:rFonts w:ascii="宋体" w:hAnsi="宋体" w:cs="黑体"/>
                <w:szCs w:val="21"/>
              </w:rPr>
            </w:pPr>
            <w:r w:rsidRPr="009A312C">
              <w:rPr>
                <w:rStyle w:val="spansect2Title"/>
                <w:rFonts w:ascii="宋体" w:hAnsi="宋体" w:cs="黑体" w:hint="eastAsia"/>
                <w:szCs w:val="21"/>
              </w:rPr>
              <w:t>第一百五十八条</w:t>
            </w:r>
          </w:p>
          <w:p w14:paraId="4943EBD9" w14:textId="2EE8F6B3" w:rsidR="00421314" w:rsidRPr="009A312C" w:rsidRDefault="00421314" w:rsidP="00421314">
            <w:pPr>
              <w:widowControl/>
              <w:spacing w:line="360" w:lineRule="exact"/>
              <w:ind w:firstLineChars="200" w:firstLine="422"/>
              <w:rPr>
                <w:rStyle w:val="spansect2Title"/>
                <w:rFonts w:cs="宋体"/>
                <w:szCs w:val="21"/>
              </w:rPr>
            </w:pPr>
            <w:bookmarkStart w:id="39" w:name="_Hlk201670132"/>
            <w:r w:rsidRPr="009A312C">
              <w:rPr>
                <w:rStyle w:val="spansect2Title"/>
                <w:rFonts w:cs="宋体" w:hint="eastAsia"/>
                <w:szCs w:val="21"/>
              </w:rPr>
              <w:t>副总经理负责协助总经理开展公司的生产经营管理工作。副总经理的聘任或</w:t>
            </w:r>
            <w:r w:rsidR="00276735">
              <w:rPr>
                <w:rStyle w:val="spansect2Title"/>
                <w:rFonts w:cs="宋体" w:hint="eastAsia"/>
                <w:szCs w:val="21"/>
              </w:rPr>
              <w:t>者</w:t>
            </w:r>
            <w:r w:rsidRPr="009A312C">
              <w:rPr>
                <w:rStyle w:val="spansect2Title"/>
                <w:rFonts w:cs="宋体" w:hint="eastAsia"/>
                <w:szCs w:val="21"/>
              </w:rPr>
              <w:t>解聘，经总经理提议、提名委员会进行资格审查、由董事会决定。</w:t>
            </w:r>
            <w:bookmarkEnd w:id="39"/>
          </w:p>
        </w:tc>
      </w:tr>
      <w:tr w:rsidR="00421314" w14:paraId="0969F4D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493B63D" w14:textId="77777777" w:rsidR="00421314" w:rsidRPr="009A312C" w:rsidRDefault="00421314" w:rsidP="00421314">
            <w:pPr>
              <w:widowControl/>
              <w:spacing w:line="360" w:lineRule="exact"/>
              <w:rPr>
                <w:rStyle w:val="spansect2Title"/>
                <w:rFonts w:ascii="宋体" w:hAnsi="宋体" w:cs="黑体"/>
                <w:szCs w:val="21"/>
              </w:rPr>
            </w:pPr>
            <w:r w:rsidRPr="009A312C">
              <w:rPr>
                <w:rStyle w:val="spansect2Title"/>
                <w:rFonts w:ascii="宋体" w:hAnsi="宋体" w:cs="黑体" w:hint="eastAsia"/>
                <w:szCs w:val="21"/>
              </w:rPr>
              <w:t xml:space="preserve">第一百三十九条 </w:t>
            </w:r>
          </w:p>
          <w:p w14:paraId="21C308BF"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高级管理人员执行公司职务时违反法律、行政法规、部门规章或本章程的规定，给公司造成损失的，应当承担赔偿责任</w:t>
            </w:r>
          </w:p>
        </w:tc>
        <w:tc>
          <w:tcPr>
            <w:tcW w:w="4678" w:type="dxa"/>
            <w:tcBorders>
              <w:top w:val="single" w:sz="4" w:space="0" w:color="auto"/>
              <w:left w:val="single" w:sz="4" w:space="0" w:color="auto"/>
              <w:bottom w:val="single" w:sz="4" w:space="0" w:color="auto"/>
              <w:right w:val="single" w:sz="4" w:space="0" w:color="auto"/>
            </w:tcBorders>
          </w:tcPr>
          <w:p w14:paraId="52333EE8" w14:textId="77777777" w:rsidR="00421314" w:rsidRPr="009A312C" w:rsidRDefault="00421314" w:rsidP="00421314">
            <w:pPr>
              <w:widowControl/>
              <w:spacing w:line="360" w:lineRule="exact"/>
              <w:rPr>
                <w:rStyle w:val="spansect2Title"/>
                <w:rFonts w:ascii="宋体" w:hAnsi="宋体" w:cs="黑体"/>
                <w:szCs w:val="21"/>
              </w:rPr>
            </w:pPr>
            <w:r w:rsidRPr="009A312C">
              <w:rPr>
                <w:rStyle w:val="spansect2Title"/>
                <w:rFonts w:ascii="宋体" w:hAnsi="宋体" w:cs="黑体" w:hint="eastAsia"/>
                <w:szCs w:val="21"/>
              </w:rPr>
              <w:t>第一百六十条</w:t>
            </w:r>
          </w:p>
          <w:p w14:paraId="13013AFA" w14:textId="77777777" w:rsidR="00421314" w:rsidRDefault="00421314" w:rsidP="00421314">
            <w:pPr>
              <w:widowControl/>
              <w:spacing w:line="360" w:lineRule="exact"/>
              <w:ind w:firstLineChars="200" w:firstLine="422"/>
              <w:rPr>
                <w:rStyle w:val="spansect2Title"/>
                <w:rFonts w:cs="宋体"/>
                <w:b w:val="0"/>
                <w:bCs w:val="0"/>
                <w:szCs w:val="21"/>
              </w:rPr>
            </w:pPr>
            <w:r>
              <w:rPr>
                <w:rStyle w:val="spansect2Title"/>
                <w:rFonts w:cs="宋体" w:hint="eastAsia"/>
                <w:szCs w:val="21"/>
              </w:rPr>
              <w:t>高级管理人员执行公司职务，给他人造成损害的，公司将承担赔偿责任；高级管理人员存在故意或者重大过失的，也应当承担赔偿责任。</w:t>
            </w:r>
          </w:p>
          <w:p w14:paraId="3140437E"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高级管理人员执行公司职务时违反法律、行政法规、部门规章或者本章程的规定，给公司造成损失的，应当承担赔偿责任。</w:t>
            </w:r>
          </w:p>
        </w:tc>
      </w:tr>
      <w:tr w:rsidR="00421314" w14:paraId="375D9A71"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0E3B60D" w14:textId="77777777" w:rsidR="00421314" w:rsidRPr="009A312C" w:rsidRDefault="00421314" w:rsidP="00421314">
            <w:pPr>
              <w:spacing w:line="360" w:lineRule="exact"/>
              <w:rPr>
                <w:rFonts w:ascii="宋体" w:hAnsi="宋体"/>
                <w:b/>
                <w:bCs/>
                <w:kern w:val="0"/>
                <w:szCs w:val="30"/>
              </w:rPr>
            </w:pPr>
            <w:r w:rsidRPr="009A312C">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7ACBDC8C" w14:textId="77777777" w:rsidR="00421314" w:rsidRPr="009A312C" w:rsidRDefault="00421314" w:rsidP="00421314">
            <w:pPr>
              <w:widowControl/>
              <w:spacing w:line="360" w:lineRule="exact"/>
              <w:rPr>
                <w:rStyle w:val="spansect2Title"/>
                <w:rFonts w:ascii="宋体" w:hAnsi="宋体" w:cs="黑体"/>
                <w:szCs w:val="21"/>
              </w:rPr>
            </w:pPr>
            <w:r w:rsidRPr="009A312C">
              <w:rPr>
                <w:rStyle w:val="spansect2Title"/>
                <w:rFonts w:ascii="宋体" w:hAnsi="宋体" w:cs="黑体" w:hint="eastAsia"/>
                <w:szCs w:val="21"/>
              </w:rPr>
              <w:t xml:space="preserve">第一百六十一条 </w:t>
            </w:r>
          </w:p>
          <w:p w14:paraId="79D8E02A"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公司高级管理人员应当忠实履行职务，维护公司和全体股东的最大利益。</w:t>
            </w:r>
          </w:p>
          <w:p w14:paraId="101CAE76"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公司高级管理人员因未能忠实履行职务或者违背诚信义务，给公司和社会公众股股东的利益造成损害的，应当依法承担赔偿责任。</w:t>
            </w:r>
          </w:p>
        </w:tc>
      </w:tr>
      <w:tr w:rsidR="00421314" w14:paraId="16E6BB00" w14:textId="77777777">
        <w:trPr>
          <w:trHeight w:val="439"/>
          <w:jc w:val="center"/>
        </w:trPr>
        <w:tc>
          <w:tcPr>
            <w:tcW w:w="4536" w:type="dxa"/>
            <w:tcBorders>
              <w:top w:val="single" w:sz="4" w:space="0" w:color="auto"/>
              <w:left w:val="single" w:sz="4" w:space="0" w:color="auto"/>
              <w:bottom w:val="single" w:sz="4" w:space="0" w:color="auto"/>
              <w:right w:val="single" w:sz="4" w:space="0" w:color="auto"/>
            </w:tcBorders>
          </w:tcPr>
          <w:p w14:paraId="1CFAB606" w14:textId="77777777" w:rsidR="00421314" w:rsidRPr="00C80286" w:rsidRDefault="00421314" w:rsidP="00421314">
            <w:pPr>
              <w:spacing w:line="360" w:lineRule="exact"/>
              <w:ind w:firstLine="420"/>
              <w:rPr>
                <w:rStyle w:val="spansect2Title"/>
                <w:rFonts w:cs="宋体"/>
                <w:b w:val="0"/>
                <w:bCs w:val="0"/>
                <w:kern w:val="0"/>
                <w:szCs w:val="21"/>
              </w:rPr>
            </w:pPr>
            <w:r w:rsidRPr="00C80286">
              <w:rPr>
                <w:rStyle w:val="spansect2Title"/>
                <w:rFonts w:cs="宋体" w:hint="eastAsia"/>
                <w:b w:val="0"/>
                <w:bCs w:val="0"/>
                <w:kern w:val="0"/>
                <w:szCs w:val="21"/>
              </w:rPr>
              <w:t>第九章</w:t>
            </w:r>
            <w:r w:rsidRPr="00C80286">
              <w:rPr>
                <w:rStyle w:val="spansect2Title"/>
                <w:rFonts w:cs="宋体" w:hint="eastAsia"/>
                <w:b w:val="0"/>
                <w:bCs w:val="0"/>
                <w:kern w:val="0"/>
                <w:szCs w:val="21"/>
              </w:rPr>
              <w:t xml:space="preserve"> </w:t>
            </w:r>
            <w:r w:rsidRPr="00C80286">
              <w:rPr>
                <w:rStyle w:val="spansect2Title"/>
                <w:rFonts w:cs="宋体"/>
                <w:b w:val="0"/>
                <w:bCs w:val="0"/>
                <w:kern w:val="0"/>
                <w:szCs w:val="21"/>
              </w:rPr>
              <w:t xml:space="preserve"> </w:t>
            </w:r>
            <w:r w:rsidRPr="00C80286">
              <w:rPr>
                <w:rStyle w:val="spansect2Title"/>
                <w:rFonts w:cs="宋体" w:hint="eastAsia"/>
                <w:b w:val="0"/>
                <w:bCs w:val="0"/>
                <w:kern w:val="0"/>
                <w:szCs w:val="21"/>
              </w:rPr>
              <w:t>财务会计制度、利润分配和审计</w:t>
            </w:r>
          </w:p>
        </w:tc>
        <w:tc>
          <w:tcPr>
            <w:tcW w:w="4678" w:type="dxa"/>
            <w:tcBorders>
              <w:top w:val="single" w:sz="4" w:space="0" w:color="auto"/>
              <w:left w:val="single" w:sz="4" w:space="0" w:color="auto"/>
              <w:bottom w:val="single" w:sz="4" w:space="0" w:color="auto"/>
              <w:right w:val="single" w:sz="4" w:space="0" w:color="auto"/>
            </w:tcBorders>
          </w:tcPr>
          <w:p w14:paraId="5925B6E8" w14:textId="77777777" w:rsidR="00421314" w:rsidRPr="00C80286" w:rsidRDefault="00421314" w:rsidP="00421314">
            <w:pPr>
              <w:spacing w:line="360" w:lineRule="exact"/>
              <w:jc w:val="center"/>
              <w:textAlignment w:val="baseline"/>
              <w:rPr>
                <w:b/>
                <w:bCs/>
                <w:szCs w:val="21"/>
              </w:rPr>
            </w:pPr>
            <w:r w:rsidRPr="00C80286">
              <w:rPr>
                <w:rStyle w:val="spansect2Title"/>
                <w:rFonts w:cs="宋体" w:hint="eastAsia"/>
                <w:b w:val="0"/>
                <w:bCs w:val="0"/>
                <w:kern w:val="0"/>
                <w:szCs w:val="21"/>
              </w:rPr>
              <w:t>第八章</w:t>
            </w:r>
            <w:r w:rsidRPr="00C80286">
              <w:rPr>
                <w:rStyle w:val="spansect2Title"/>
                <w:rFonts w:cs="宋体" w:hint="eastAsia"/>
                <w:b w:val="0"/>
                <w:bCs w:val="0"/>
                <w:kern w:val="0"/>
                <w:szCs w:val="21"/>
              </w:rPr>
              <w:t xml:space="preserve"> </w:t>
            </w:r>
            <w:r w:rsidRPr="00C80286">
              <w:rPr>
                <w:rStyle w:val="spansect2Title"/>
                <w:rFonts w:cs="宋体"/>
                <w:b w:val="0"/>
                <w:bCs w:val="0"/>
                <w:kern w:val="0"/>
                <w:szCs w:val="21"/>
              </w:rPr>
              <w:t xml:space="preserve"> </w:t>
            </w:r>
            <w:r w:rsidRPr="00C80286">
              <w:rPr>
                <w:rStyle w:val="spansect2Title"/>
                <w:rFonts w:cs="宋体" w:hint="eastAsia"/>
                <w:b w:val="0"/>
                <w:bCs w:val="0"/>
                <w:kern w:val="0"/>
                <w:szCs w:val="21"/>
              </w:rPr>
              <w:t>财务会计制度、利润分配和审计</w:t>
            </w:r>
          </w:p>
        </w:tc>
      </w:tr>
      <w:tr w:rsidR="00421314" w14:paraId="5BBB6D2A" w14:textId="77777777">
        <w:trPr>
          <w:trHeight w:val="402"/>
          <w:jc w:val="center"/>
        </w:trPr>
        <w:tc>
          <w:tcPr>
            <w:tcW w:w="4536" w:type="dxa"/>
            <w:tcBorders>
              <w:top w:val="single" w:sz="4" w:space="0" w:color="auto"/>
              <w:left w:val="single" w:sz="4" w:space="0" w:color="auto"/>
              <w:bottom w:val="single" w:sz="4" w:space="0" w:color="auto"/>
              <w:right w:val="single" w:sz="4" w:space="0" w:color="auto"/>
            </w:tcBorders>
          </w:tcPr>
          <w:p w14:paraId="2CA0A4E0" w14:textId="77777777" w:rsidR="00421314" w:rsidRPr="00C80286" w:rsidRDefault="00421314" w:rsidP="00421314">
            <w:pPr>
              <w:spacing w:line="360" w:lineRule="exact"/>
              <w:ind w:firstLine="420"/>
              <w:jc w:val="center"/>
              <w:rPr>
                <w:rStyle w:val="spansect2Title"/>
                <w:rFonts w:cs="宋体"/>
                <w:b w:val="0"/>
                <w:bCs w:val="0"/>
                <w:kern w:val="0"/>
                <w:szCs w:val="21"/>
              </w:rPr>
            </w:pPr>
            <w:r w:rsidRPr="00C80286">
              <w:rPr>
                <w:rStyle w:val="spansect2Title"/>
                <w:rFonts w:cs="宋体" w:hint="eastAsia"/>
                <w:b w:val="0"/>
                <w:bCs w:val="0"/>
                <w:kern w:val="0"/>
                <w:szCs w:val="21"/>
              </w:rPr>
              <w:t>第一节</w:t>
            </w:r>
            <w:r w:rsidRPr="00C80286">
              <w:rPr>
                <w:rStyle w:val="spansect2Title"/>
                <w:rFonts w:cs="宋体" w:hint="eastAsia"/>
                <w:b w:val="0"/>
                <w:bCs w:val="0"/>
                <w:kern w:val="0"/>
                <w:szCs w:val="21"/>
              </w:rPr>
              <w:t xml:space="preserve"> </w:t>
            </w:r>
            <w:r w:rsidRPr="00C80286">
              <w:rPr>
                <w:rStyle w:val="spansect2Title"/>
                <w:rFonts w:cs="宋体"/>
                <w:b w:val="0"/>
                <w:bCs w:val="0"/>
                <w:kern w:val="0"/>
                <w:szCs w:val="21"/>
              </w:rPr>
              <w:t xml:space="preserve"> </w:t>
            </w:r>
            <w:r w:rsidRPr="00C80286">
              <w:rPr>
                <w:rStyle w:val="spansect2Title"/>
                <w:rFonts w:cs="宋体" w:hint="eastAsia"/>
                <w:b w:val="0"/>
                <w:bCs w:val="0"/>
                <w:kern w:val="0"/>
                <w:szCs w:val="21"/>
              </w:rPr>
              <w:t>财务会计制度</w:t>
            </w:r>
          </w:p>
        </w:tc>
        <w:tc>
          <w:tcPr>
            <w:tcW w:w="4678" w:type="dxa"/>
            <w:tcBorders>
              <w:top w:val="single" w:sz="4" w:space="0" w:color="auto"/>
              <w:left w:val="single" w:sz="4" w:space="0" w:color="auto"/>
              <w:bottom w:val="single" w:sz="4" w:space="0" w:color="auto"/>
              <w:right w:val="single" w:sz="4" w:space="0" w:color="auto"/>
            </w:tcBorders>
          </w:tcPr>
          <w:p w14:paraId="29E1EFDB" w14:textId="77777777" w:rsidR="00421314" w:rsidRPr="00C80286" w:rsidRDefault="00421314" w:rsidP="00421314">
            <w:pPr>
              <w:spacing w:line="360" w:lineRule="exact"/>
              <w:jc w:val="center"/>
              <w:textAlignment w:val="baseline"/>
              <w:rPr>
                <w:szCs w:val="21"/>
              </w:rPr>
            </w:pPr>
            <w:r w:rsidRPr="00C80286">
              <w:rPr>
                <w:rFonts w:hint="eastAsia"/>
                <w:szCs w:val="21"/>
              </w:rPr>
              <w:t>第一节</w:t>
            </w:r>
            <w:r w:rsidRPr="00C80286">
              <w:rPr>
                <w:rFonts w:hint="eastAsia"/>
                <w:szCs w:val="21"/>
              </w:rPr>
              <w:t xml:space="preserve"> </w:t>
            </w:r>
            <w:r w:rsidRPr="00C80286">
              <w:rPr>
                <w:szCs w:val="21"/>
              </w:rPr>
              <w:t xml:space="preserve"> </w:t>
            </w:r>
            <w:r w:rsidRPr="00C80286">
              <w:rPr>
                <w:rFonts w:hint="eastAsia"/>
                <w:szCs w:val="21"/>
              </w:rPr>
              <w:t>财务会计制度</w:t>
            </w:r>
          </w:p>
        </w:tc>
      </w:tr>
      <w:tr w:rsidR="00421314" w14:paraId="747627B6"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057BE79" w14:textId="77777777" w:rsidR="00421314" w:rsidRPr="009A312C" w:rsidRDefault="00421314" w:rsidP="00421314">
            <w:pPr>
              <w:spacing w:line="360" w:lineRule="exact"/>
              <w:textAlignment w:val="baseline"/>
              <w:rPr>
                <w:rFonts w:ascii="宋体" w:hAnsi="宋体" w:cs="黑体"/>
                <w:b/>
                <w:bCs/>
                <w:szCs w:val="21"/>
              </w:rPr>
            </w:pPr>
            <w:r w:rsidRPr="009A312C">
              <w:rPr>
                <w:rFonts w:ascii="宋体" w:hAnsi="宋体" w:cs="黑体" w:hint="eastAsia"/>
                <w:b/>
                <w:bCs/>
                <w:szCs w:val="21"/>
              </w:rPr>
              <w:t xml:space="preserve">第一百五十五条 </w:t>
            </w:r>
          </w:p>
          <w:p w14:paraId="0132F61D"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公司在每一会计年度结束之日起</w:t>
            </w:r>
            <w:r>
              <w:rPr>
                <w:rFonts w:ascii="宋体" w:hAnsi="宋体" w:hint="eastAsia"/>
                <w:kern w:val="0"/>
                <w:szCs w:val="30"/>
              </w:rPr>
              <w:t>4</w:t>
            </w:r>
            <w:r>
              <w:rPr>
                <w:rFonts w:ascii="宋体" w:hAnsi="宋体"/>
                <w:kern w:val="0"/>
                <w:szCs w:val="30"/>
              </w:rPr>
              <w:t>个月内向中国证监会和证券交易所报送年度财务会计报告，在每一会计年度前</w:t>
            </w:r>
            <w:r>
              <w:rPr>
                <w:rFonts w:ascii="宋体" w:hAnsi="宋体" w:hint="eastAsia"/>
                <w:kern w:val="0"/>
                <w:szCs w:val="30"/>
              </w:rPr>
              <w:t>6</w:t>
            </w:r>
            <w:r>
              <w:rPr>
                <w:rFonts w:ascii="宋体" w:hAnsi="宋体"/>
                <w:kern w:val="0"/>
                <w:szCs w:val="30"/>
              </w:rPr>
              <w:t>个月结束之日起</w:t>
            </w:r>
            <w:r>
              <w:rPr>
                <w:rFonts w:ascii="宋体" w:hAnsi="宋体" w:hint="eastAsia"/>
                <w:kern w:val="0"/>
                <w:szCs w:val="30"/>
              </w:rPr>
              <w:t>2</w:t>
            </w:r>
            <w:r>
              <w:rPr>
                <w:rFonts w:ascii="宋体" w:hAnsi="宋体"/>
                <w:kern w:val="0"/>
                <w:szCs w:val="30"/>
              </w:rPr>
              <w:t>个月内向中国证监会派出机构和证券交易所报送半年度财务会计报告，在每一会计年度前</w:t>
            </w:r>
            <w:r>
              <w:rPr>
                <w:rFonts w:ascii="宋体" w:hAnsi="宋体" w:hint="eastAsia"/>
                <w:kern w:val="0"/>
                <w:szCs w:val="30"/>
              </w:rPr>
              <w:t>3</w:t>
            </w:r>
            <w:r>
              <w:rPr>
                <w:rFonts w:ascii="宋体" w:hAnsi="宋体"/>
                <w:kern w:val="0"/>
                <w:szCs w:val="30"/>
              </w:rPr>
              <w:t>个月</w:t>
            </w:r>
            <w:r>
              <w:rPr>
                <w:rFonts w:ascii="宋体" w:hAnsi="宋体"/>
                <w:kern w:val="0"/>
                <w:szCs w:val="30"/>
              </w:rPr>
              <w:lastRenderedPageBreak/>
              <w:t>和前</w:t>
            </w:r>
            <w:r>
              <w:rPr>
                <w:rFonts w:ascii="宋体" w:hAnsi="宋体" w:hint="eastAsia"/>
                <w:kern w:val="0"/>
                <w:szCs w:val="30"/>
              </w:rPr>
              <w:t>9</w:t>
            </w:r>
            <w:r>
              <w:rPr>
                <w:rFonts w:ascii="宋体" w:hAnsi="宋体"/>
                <w:kern w:val="0"/>
                <w:szCs w:val="30"/>
              </w:rPr>
              <w:t>个月结束之日起的</w:t>
            </w:r>
            <w:r>
              <w:rPr>
                <w:rFonts w:ascii="宋体" w:hAnsi="宋体" w:hint="eastAsia"/>
                <w:kern w:val="0"/>
                <w:szCs w:val="30"/>
              </w:rPr>
              <w:t>1</w:t>
            </w:r>
            <w:r>
              <w:rPr>
                <w:rFonts w:ascii="宋体" w:hAnsi="宋体"/>
                <w:kern w:val="0"/>
                <w:szCs w:val="30"/>
              </w:rPr>
              <w:t>个月内向中国证监会派出机构和证券交易所报送季度财务会计报告。</w:t>
            </w:r>
          </w:p>
          <w:p w14:paraId="1B1854F5"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上述财务会计报告按照有关法律、行政法规及部门规章的规定进行编制</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0F800B1B" w14:textId="77777777" w:rsidR="00421314" w:rsidRPr="009A312C" w:rsidRDefault="00421314" w:rsidP="00421314">
            <w:pPr>
              <w:spacing w:line="360" w:lineRule="exact"/>
              <w:textAlignment w:val="baseline"/>
              <w:rPr>
                <w:rFonts w:ascii="宋体" w:hAnsi="宋体" w:cs="黑体"/>
                <w:szCs w:val="21"/>
              </w:rPr>
            </w:pPr>
            <w:r w:rsidRPr="009A312C">
              <w:rPr>
                <w:rFonts w:ascii="宋体" w:hAnsi="宋体" w:cs="黑体" w:hint="eastAsia"/>
                <w:b/>
                <w:bCs/>
                <w:szCs w:val="21"/>
              </w:rPr>
              <w:lastRenderedPageBreak/>
              <w:t>第一百六十三条</w:t>
            </w:r>
            <w:r w:rsidRPr="009A312C">
              <w:rPr>
                <w:rFonts w:ascii="宋体" w:hAnsi="宋体" w:cs="黑体" w:hint="eastAsia"/>
                <w:szCs w:val="21"/>
              </w:rPr>
              <w:t xml:space="preserve"> </w:t>
            </w:r>
          </w:p>
          <w:p w14:paraId="18066321" w14:textId="77777777" w:rsidR="00C80286" w:rsidRDefault="00421314" w:rsidP="00C80286">
            <w:pPr>
              <w:spacing w:line="360" w:lineRule="exact"/>
              <w:ind w:firstLineChars="200" w:firstLine="420"/>
              <w:textAlignment w:val="baseline"/>
              <w:rPr>
                <w:szCs w:val="21"/>
              </w:rPr>
            </w:pPr>
            <w:r>
              <w:rPr>
                <w:rFonts w:hint="eastAsia"/>
                <w:szCs w:val="21"/>
              </w:rPr>
              <w:t>公司在每一会计年度结束之日起四个月内向中国证监会</w:t>
            </w:r>
            <w:r>
              <w:rPr>
                <w:rFonts w:hint="eastAsia"/>
                <w:b/>
                <w:bCs/>
                <w:szCs w:val="21"/>
              </w:rPr>
              <w:t>派出机构</w:t>
            </w:r>
            <w:r>
              <w:rPr>
                <w:rFonts w:hint="eastAsia"/>
                <w:szCs w:val="21"/>
              </w:rPr>
              <w:t>和证券交易所报送并</w:t>
            </w:r>
            <w:r>
              <w:rPr>
                <w:rFonts w:hint="eastAsia"/>
                <w:b/>
                <w:bCs/>
                <w:szCs w:val="21"/>
              </w:rPr>
              <w:t>披露</w:t>
            </w:r>
            <w:r>
              <w:rPr>
                <w:rFonts w:hint="eastAsia"/>
                <w:szCs w:val="21"/>
              </w:rPr>
              <w:t>年度报告，在每一会计年度</w:t>
            </w:r>
            <w:r>
              <w:rPr>
                <w:rFonts w:hint="eastAsia"/>
                <w:b/>
                <w:bCs/>
                <w:szCs w:val="21"/>
              </w:rPr>
              <w:t>上半年</w:t>
            </w:r>
            <w:r>
              <w:rPr>
                <w:rFonts w:hint="eastAsia"/>
                <w:szCs w:val="21"/>
              </w:rPr>
              <w:t>结束之日起两个月内向中国证监会派出机构和证券交易所报送并披露</w:t>
            </w:r>
            <w:r>
              <w:rPr>
                <w:rFonts w:hint="eastAsia"/>
                <w:b/>
                <w:bCs/>
                <w:szCs w:val="21"/>
              </w:rPr>
              <w:t>中期</w:t>
            </w:r>
            <w:r>
              <w:rPr>
                <w:rFonts w:hint="eastAsia"/>
                <w:szCs w:val="21"/>
              </w:rPr>
              <w:t>报告。</w:t>
            </w:r>
          </w:p>
          <w:p w14:paraId="57E7D8D4" w14:textId="5798B28B" w:rsidR="00421314" w:rsidRDefault="00421314" w:rsidP="00C80286">
            <w:pPr>
              <w:spacing w:line="360" w:lineRule="exact"/>
              <w:ind w:firstLineChars="200" w:firstLine="420"/>
              <w:textAlignment w:val="baseline"/>
              <w:rPr>
                <w:b/>
                <w:bCs/>
                <w:szCs w:val="21"/>
              </w:rPr>
            </w:pPr>
            <w:r>
              <w:rPr>
                <w:rFonts w:hint="eastAsia"/>
                <w:szCs w:val="21"/>
              </w:rPr>
              <w:lastRenderedPageBreak/>
              <w:t>上述</w:t>
            </w:r>
            <w:r>
              <w:rPr>
                <w:rFonts w:hint="eastAsia"/>
                <w:b/>
                <w:bCs/>
                <w:szCs w:val="21"/>
              </w:rPr>
              <w:t>年度报告、中期报告</w:t>
            </w:r>
            <w:r>
              <w:rPr>
                <w:rFonts w:hint="eastAsia"/>
                <w:szCs w:val="21"/>
              </w:rPr>
              <w:t>按照有关法律、行政法规、</w:t>
            </w:r>
            <w:r>
              <w:rPr>
                <w:rFonts w:hint="eastAsia"/>
                <w:b/>
                <w:bCs/>
                <w:szCs w:val="21"/>
              </w:rPr>
              <w:t>中国证监会及证券交易所</w:t>
            </w:r>
            <w:r>
              <w:rPr>
                <w:rFonts w:hint="eastAsia"/>
                <w:szCs w:val="21"/>
              </w:rPr>
              <w:t>的规定进行编制。</w:t>
            </w:r>
          </w:p>
        </w:tc>
      </w:tr>
      <w:tr w:rsidR="00421314" w14:paraId="1EC579CC"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73DE6421" w14:textId="77777777" w:rsidR="00421314" w:rsidRPr="009A312C" w:rsidRDefault="00421314" w:rsidP="00421314">
            <w:pPr>
              <w:spacing w:line="360" w:lineRule="exact"/>
              <w:textAlignment w:val="baseline"/>
              <w:rPr>
                <w:rFonts w:ascii="宋体" w:hAnsi="宋体" w:cs="黑体"/>
                <w:b/>
                <w:bCs/>
                <w:szCs w:val="21"/>
              </w:rPr>
            </w:pPr>
            <w:r w:rsidRPr="009A312C">
              <w:rPr>
                <w:rFonts w:ascii="宋体" w:hAnsi="宋体" w:cs="黑体" w:hint="eastAsia"/>
                <w:b/>
                <w:bCs/>
                <w:szCs w:val="21"/>
              </w:rPr>
              <w:lastRenderedPageBreak/>
              <w:t xml:space="preserve">第一百五十六条 </w:t>
            </w:r>
          </w:p>
          <w:p w14:paraId="35B43F4C"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公司除法定的会计账簿外，将不另立会计账簿。公司的资产，不以任何个人名义开立账户存储</w:t>
            </w:r>
          </w:p>
        </w:tc>
        <w:tc>
          <w:tcPr>
            <w:tcW w:w="4678" w:type="dxa"/>
            <w:tcBorders>
              <w:top w:val="single" w:sz="4" w:space="0" w:color="auto"/>
              <w:left w:val="single" w:sz="4" w:space="0" w:color="auto"/>
              <w:bottom w:val="single" w:sz="4" w:space="0" w:color="auto"/>
              <w:right w:val="single" w:sz="4" w:space="0" w:color="auto"/>
            </w:tcBorders>
          </w:tcPr>
          <w:p w14:paraId="5EED2372" w14:textId="77777777" w:rsidR="00421314" w:rsidRPr="009A312C" w:rsidRDefault="00421314" w:rsidP="00421314">
            <w:pPr>
              <w:spacing w:line="360" w:lineRule="exact"/>
              <w:textAlignment w:val="baseline"/>
              <w:rPr>
                <w:rFonts w:ascii="宋体" w:hAnsi="宋体" w:cs="黑体"/>
                <w:b/>
                <w:bCs/>
                <w:szCs w:val="21"/>
              </w:rPr>
            </w:pPr>
            <w:r w:rsidRPr="009A312C">
              <w:rPr>
                <w:rFonts w:ascii="宋体" w:hAnsi="宋体" w:cs="黑体" w:hint="eastAsia"/>
                <w:b/>
                <w:bCs/>
                <w:szCs w:val="21"/>
              </w:rPr>
              <w:t xml:space="preserve">第一百六十四条 </w:t>
            </w:r>
          </w:p>
          <w:p w14:paraId="4A75A847" w14:textId="77777777" w:rsidR="00421314" w:rsidRDefault="00421314" w:rsidP="00421314">
            <w:pPr>
              <w:spacing w:line="360" w:lineRule="exact"/>
              <w:ind w:firstLineChars="200" w:firstLine="420"/>
              <w:textAlignment w:val="baseline"/>
              <w:rPr>
                <w:b/>
                <w:bCs/>
                <w:szCs w:val="21"/>
              </w:rPr>
            </w:pPr>
            <w:r>
              <w:rPr>
                <w:rFonts w:hint="eastAsia"/>
                <w:szCs w:val="21"/>
              </w:rPr>
              <w:t>公司除法定的会计账簿外，不另立会计账簿。公司的资</w:t>
            </w:r>
            <w:r>
              <w:rPr>
                <w:rFonts w:hint="eastAsia"/>
                <w:b/>
                <w:bCs/>
                <w:szCs w:val="21"/>
              </w:rPr>
              <w:t>金</w:t>
            </w:r>
            <w:r>
              <w:rPr>
                <w:rFonts w:hint="eastAsia"/>
                <w:szCs w:val="21"/>
              </w:rPr>
              <w:t>，不以任何个人名义开立账户存储。</w:t>
            </w:r>
          </w:p>
        </w:tc>
      </w:tr>
      <w:tr w:rsidR="00421314" w14:paraId="75FA29A5"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8DE3DF6" w14:textId="77777777" w:rsidR="00421314" w:rsidRPr="009A312C" w:rsidRDefault="00421314" w:rsidP="00421314">
            <w:pPr>
              <w:spacing w:line="360" w:lineRule="exact"/>
              <w:textAlignment w:val="baseline"/>
              <w:rPr>
                <w:rFonts w:ascii="宋体" w:hAnsi="宋体" w:cs="黑体"/>
                <w:b/>
                <w:bCs/>
                <w:szCs w:val="21"/>
              </w:rPr>
            </w:pPr>
            <w:r w:rsidRPr="009A312C">
              <w:rPr>
                <w:rFonts w:ascii="宋体" w:hAnsi="宋体" w:cs="黑体" w:hint="eastAsia"/>
                <w:b/>
                <w:bCs/>
                <w:szCs w:val="21"/>
              </w:rPr>
              <w:t xml:space="preserve">第一百五十七条 </w:t>
            </w:r>
          </w:p>
          <w:p w14:paraId="20FBB859"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公司分配当年税后利润时，应当提取利润的</w:t>
            </w:r>
            <w:r>
              <w:rPr>
                <w:rFonts w:ascii="宋体" w:hAnsi="宋体" w:hint="eastAsia"/>
                <w:kern w:val="0"/>
                <w:szCs w:val="30"/>
              </w:rPr>
              <w:t>10%</w:t>
            </w:r>
            <w:r>
              <w:rPr>
                <w:rFonts w:ascii="宋体" w:hAnsi="宋体"/>
                <w:kern w:val="0"/>
                <w:szCs w:val="30"/>
              </w:rPr>
              <w:t>列入公司法定公积金。公司法定公积金累计额为公司注册资本的</w:t>
            </w:r>
            <w:r>
              <w:rPr>
                <w:rFonts w:ascii="宋体" w:hAnsi="宋体" w:hint="eastAsia"/>
                <w:kern w:val="0"/>
                <w:szCs w:val="30"/>
              </w:rPr>
              <w:t>50%</w:t>
            </w:r>
            <w:r>
              <w:rPr>
                <w:rFonts w:ascii="宋体" w:hAnsi="宋体"/>
                <w:kern w:val="0"/>
                <w:szCs w:val="30"/>
              </w:rPr>
              <w:t>以上的，可以不再提取。</w:t>
            </w:r>
          </w:p>
          <w:p w14:paraId="73DBE7B9"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公司的法定公积金不足以弥补以前年度亏损的，在依照前款规定提取法定公积金之前，应当先用当年利润弥补亏损。</w:t>
            </w:r>
          </w:p>
          <w:p w14:paraId="5655A9A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公司从税后利润中提取法定公积金后，经股东大会决议，还可以从税后利润中提取任意公积金。</w:t>
            </w:r>
          </w:p>
          <w:p w14:paraId="2F5A58D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公司弥补亏损和提取公积金后所余税后利润，按照股东持有的股份比例分配，但本章程规定不按持股比例分配的除外。</w:t>
            </w:r>
          </w:p>
          <w:p w14:paraId="380EFC88"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股东大会违反前款规定，在公司弥补亏损和提取法定公积金之前向股东分配利润的，股东必须将违反规定分配的利润退还公司。</w:t>
            </w:r>
          </w:p>
          <w:p w14:paraId="31FAD1BD"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公司持有的本公司股份不参与分配利润</w:t>
            </w:r>
          </w:p>
        </w:tc>
        <w:tc>
          <w:tcPr>
            <w:tcW w:w="4678" w:type="dxa"/>
            <w:tcBorders>
              <w:top w:val="single" w:sz="4" w:space="0" w:color="auto"/>
              <w:left w:val="single" w:sz="4" w:space="0" w:color="auto"/>
              <w:bottom w:val="single" w:sz="4" w:space="0" w:color="auto"/>
              <w:right w:val="single" w:sz="4" w:space="0" w:color="auto"/>
            </w:tcBorders>
          </w:tcPr>
          <w:p w14:paraId="7E4CFB73" w14:textId="77777777" w:rsidR="00421314" w:rsidRPr="009A312C" w:rsidRDefault="00421314" w:rsidP="00421314">
            <w:pPr>
              <w:spacing w:line="360" w:lineRule="exact"/>
              <w:textAlignment w:val="baseline"/>
              <w:rPr>
                <w:rFonts w:ascii="宋体" w:hAnsi="宋体" w:cs="黑体"/>
                <w:b/>
                <w:bCs/>
                <w:szCs w:val="21"/>
              </w:rPr>
            </w:pPr>
            <w:r w:rsidRPr="009A312C">
              <w:rPr>
                <w:rFonts w:ascii="宋体" w:hAnsi="宋体" w:cs="黑体" w:hint="eastAsia"/>
                <w:b/>
                <w:bCs/>
                <w:szCs w:val="21"/>
              </w:rPr>
              <w:t xml:space="preserve">第一百六十五条 </w:t>
            </w:r>
          </w:p>
          <w:p w14:paraId="6A576907" w14:textId="77777777" w:rsidR="00421314" w:rsidRDefault="00421314" w:rsidP="00421314">
            <w:pPr>
              <w:spacing w:line="360" w:lineRule="exact"/>
              <w:ind w:firstLineChars="200" w:firstLine="420"/>
              <w:textAlignment w:val="baseline"/>
              <w:rPr>
                <w:rFonts w:cs="Times New Roman Regular"/>
                <w:szCs w:val="21"/>
              </w:rPr>
            </w:pPr>
            <w:r>
              <w:rPr>
                <w:rFonts w:cs="Times New Roman Regular"/>
                <w:szCs w:val="21"/>
              </w:rPr>
              <w:t>公司分配当年税后利润时，应当提取利润的百分之十列入公司法定公积金。公司法定公积金累计额为公司注册资本的百分之五十以上的，可以不再提取。</w:t>
            </w:r>
          </w:p>
          <w:p w14:paraId="3665344B" w14:textId="77777777" w:rsidR="00421314" w:rsidRDefault="00421314" w:rsidP="00421314">
            <w:pPr>
              <w:spacing w:line="360" w:lineRule="exact"/>
              <w:ind w:firstLineChars="200" w:firstLine="420"/>
              <w:textAlignment w:val="baseline"/>
              <w:rPr>
                <w:rFonts w:cs="Times New Roman Regular"/>
                <w:szCs w:val="21"/>
              </w:rPr>
            </w:pPr>
            <w:r>
              <w:rPr>
                <w:rFonts w:cs="Times New Roman Regular"/>
                <w:szCs w:val="21"/>
              </w:rPr>
              <w:t>公司的法定公积金不足以弥补以前年度亏损的，在依照前款规定提取法定公积金之前，应当先用当年利润弥补亏损。</w:t>
            </w:r>
          </w:p>
          <w:p w14:paraId="6393F9A9" w14:textId="77777777" w:rsidR="00421314" w:rsidRDefault="00421314" w:rsidP="00421314">
            <w:pPr>
              <w:spacing w:line="360" w:lineRule="exact"/>
              <w:ind w:firstLineChars="200" w:firstLine="420"/>
              <w:textAlignment w:val="baseline"/>
              <w:rPr>
                <w:rFonts w:cs="Times New Roman Regular"/>
                <w:szCs w:val="21"/>
              </w:rPr>
            </w:pPr>
            <w:r>
              <w:rPr>
                <w:rFonts w:cs="Times New Roman Regular"/>
                <w:szCs w:val="21"/>
              </w:rPr>
              <w:t>公司从税后利润中提取法定公积金后，经</w:t>
            </w:r>
            <w:r>
              <w:rPr>
                <w:rFonts w:cs="Times New Roman Regular"/>
                <w:b/>
                <w:bCs/>
                <w:szCs w:val="21"/>
              </w:rPr>
              <w:t>股东会</w:t>
            </w:r>
            <w:r>
              <w:rPr>
                <w:rFonts w:cs="Times New Roman Regular"/>
                <w:szCs w:val="21"/>
              </w:rPr>
              <w:t>决议，还可以从税后利润中提取任意公积金。</w:t>
            </w:r>
          </w:p>
          <w:p w14:paraId="3EDDAF1F" w14:textId="77777777" w:rsidR="00421314" w:rsidRDefault="00421314" w:rsidP="00421314">
            <w:pPr>
              <w:spacing w:line="360" w:lineRule="exact"/>
              <w:ind w:firstLineChars="200" w:firstLine="420"/>
              <w:textAlignment w:val="baseline"/>
              <w:rPr>
                <w:rFonts w:cs="Times New Roman Regular"/>
                <w:szCs w:val="21"/>
              </w:rPr>
            </w:pPr>
            <w:r>
              <w:rPr>
                <w:rFonts w:cs="Times New Roman Regular"/>
                <w:szCs w:val="21"/>
              </w:rPr>
              <w:t>公司弥补亏损和提取公积金后所余税后利润，按照股东持有的股份比例分配，但本章程规定不按持股比例分配的除外。</w:t>
            </w:r>
          </w:p>
          <w:p w14:paraId="59941339" w14:textId="77777777" w:rsidR="00421314" w:rsidRDefault="00421314" w:rsidP="00421314">
            <w:pPr>
              <w:spacing w:line="360" w:lineRule="exact"/>
              <w:ind w:firstLineChars="200" w:firstLine="422"/>
              <w:textAlignment w:val="baseline"/>
              <w:rPr>
                <w:rFonts w:cs="Times New Roman Regular"/>
                <w:szCs w:val="21"/>
              </w:rPr>
            </w:pPr>
            <w:r>
              <w:rPr>
                <w:rFonts w:cs="Times New Roman Regular"/>
                <w:b/>
                <w:bCs/>
                <w:szCs w:val="21"/>
              </w:rPr>
              <w:t>股东会</w:t>
            </w:r>
            <w:r>
              <w:rPr>
                <w:rFonts w:cs="Times New Roman Regular"/>
                <w:szCs w:val="21"/>
              </w:rPr>
              <w:t>违反</w:t>
            </w:r>
            <w:r>
              <w:rPr>
                <w:rFonts w:cs="Times New Roman Regular"/>
                <w:b/>
                <w:bCs/>
                <w:szCs w:val="21"/>
              </w:rPr>
              <w:t>《公司法》向股东分配利润的，股东应当将违反规定分配的利润退还公司；给公司造成损失的，股东及负有责任的董事、高级管理人员应当承担赔偿责任</w:t>
            </w:r>
            <w:r>
              <w:rPr>
                <w:rFonts w:cs="Times New Roman Regular"/>
                <w:szCs w:val="21"/>
              </w:rPr>
              <w:t>。</w:t>
            </w:r>
          </w:p>
          <w:p w14:paraId="20B25F2E" w14:textId="77777777" w:rsidR="00421314" w:rsidRDefault="00421314" w:rsidP="00421314">
            <w:pPr>
              <w:spacing w:line="360" w:lineRule="exact"/>
              <w:ind w:firstLineChars="200" w:firstLine="420"/>
              <w:textAlignment w:val="baseline"/>
              <w:rPr>
                <w:b/>
                <w:bCs/>
                <w:szCs w:val="21"/>
              </w:rPr>
            </w:pPr>
            <w:r>
              <w:rPr>
                <w:rFonts w:cs="Times New Roman Regular"/>
                <w:szCs w:val="21"/>
              </w:rPr>
              <w:t>公司持有的本公司股份不参与分配利润。</w:t>
            </w:r>
          </w:p>
        </w:tc>
      </w:tr>
      <w:tr w:rsidR="00421314" w14:paraId="04E8E155"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91C9927" w14:textId="77777777" w:rsidR="00421314" w:rsidRPr="00BF3F82" w:rsidRDefault="00421314" w:rsidP="00421314">
            <w:pPr>
              <w:spacing w:line="360" w:lineRule="exact"/>
              <w:textAlignment w:val="baseline"/>
              <w:rPr>
                <w:rFonts w:ascii="宋体" w:hAnsi="宋体" w:cs="黑体"/>
                <w:b/>
                <w:bCs/>
                <w:szCs w:val="21"/>
              </w:rPr>
            </w:pPr>
            <w:r w:rsidRPr="00BF3F82">
              <w:rPr>
                <w:rFonts w:ascii="宋体" w:hAnsi="宋体" w:cs="黑体" w:hint="eastAsia"/>
                <w:b/>
                <w:bCs/>
                <w:szCs w:val="21"/>
              </w:rPr>
              <w:t>第一百五十九条</w:t>
            </w:r>
          </w:p>
          <w:p w14:paraId="792C2A88"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公司股东大会对利润分配方案作出决议后，公司董事会须在股东大会召开后</w:t>
            </w:r>
            <w:r>
              <w:rPr>
                <w:rFonts w:ascii="宋体" w:hAnsi="宋体" w:hint="eastAsia"/>
                <w:kern w:val="0"/>
                <w:szCs w:val="30"/>
              </w:rPr>
              <w:t>2</w:t>
            </w:r>
            <w:r>
              <w:rPr>
                <w:rFonts w:ascii="宋体" w:hAnsi="宋体"/>
                <w:kern w:val="0"/>
                <w:szCs w:val="30"/>
              </w:rPr>
              <w:t>个月内完成股利（或股份）的派发事项。</w:t>
            </w:r>
          </w:p>
        </w:tc>
        <w:tc>
          <w:tcPr>
            <w:tcW w:w="4678" w:type="dxa"/>
            <w:tcBorders>
              <w:top w:val="single" w:sz="4" w:space="0" w:color="auto"/>
              <w:left w:val="single" w:sz="4" w:space="0" w:color="auto"/>
              <w:bottom w:val="single" w:sz="4" w:space="0" w:color="auto"/>
              <w:right w:val="single" w:sz="4" w:space="0" w:color="auto"/>
            </w:tcBorders>
          </w:tcPr>
          <w:p w14:paraId="2E689A8B" w14:textId="77777777" w:rsidR="00421314" w:rsidRPr="00BF3F82" w:rsidRDefault="00421314" w:rsidP="00421314">
            <w:pPr>
              <w:spacing w:line="360" w:lineRule="exact"/>
              <w:textAlignment w:val="baseline"/>
              <w:rPr>
                <w:rFonts w:ascii="宋体" w:hAnsi="宋体" w:cs="黑体"/>
                <w:b/>
                <w:bCs/>
                <w:szCs w:val="21"/>
              </w:rPr>
            </w:pPr>
            <w:r w:rsidRPr="00BF3F82">
              <w:rPr>
                <w:rFonts w:ascii="宋体" w:hAnsi="宋体" w:cs="黑体" w:hint="eastAsia"/>
                <w:b/>
                <w:bCs/>
                <w:szCs w:val="21"/>
              </w:rPr>
              <w:t>第一百六十七条</w:t>
            </w:r>
          </w:p>
          <w:p w14:paraId="7DFD9923" w14:textId="77777777" w:rsidR="00421314" w:rsidRDefault="00421314" w:rsidP="00421314">
            <w:pPr>
              <w:spacing w:line="360" w:lineRule="exact"/>
              <w:ind w:firstLineChars="200" w:firstLine="420"/>
              <w:rPr>
                <w:rFonts w:ascii="宋体" w:hAnsi="宋体"/>
                <w:b/>
                <w:bCs/>
                <w:kern w:val="0"/>
                <w:szCs w:val="30"/>
              </w:rPr>
            </w:pPr>
            <w:r>
              <w:rPr>
                <w:rFonts w:ascii="宋体" w:hAnsi="宋体" w:hint="eastAsia"/>
                <w:kern w:val="0"/>
                <w:szCs w:val="30"/>
              </w:rPr>
              <w:t>公司</w:t>
            </w:r>
            <w:r>
              <w:rPr>
                <w:rFonts w:ascii="宋体" w:hAnsi="宋体" w:hint="eastAsia"/>
                <w:b/>
                <w:bCs/>
                <w:kern w:val="0"/>
                <w:szCs w:val="30"/>
              </w:rPr>
              <w:t>股东会</w:t>
            </w:r>
            <w:r>
              <w:rPr>
                <w:rFonts w:ascii="宋体" w:hAnsi="宋体" w:hint="eastAsia"/>
                <w:kern w:val="0"/>
                <w:szCs w:val="30"/>
              </w:rPr>
              <w:t>对利润分配方案作出决议后</w:t>
            </w:r>
            <w:r w:rsidRPr="00BF3F82">
              <w:rPr>
                <w:rFonts w:ascii="宋体" w:hAnsi="宋体" w:hint="eastAsia"/>
                <w:b/>
                <w:bCs/>
                <w:kern w:val="0"/>
                <w:szCs w:val="30"/>
              </w:rPr>
              <w:t>，或者公司董事会根据年度股东会审议通过的下一年中期分红条件和上限制定具体方案后，</w:t>
            </w:r>
            <w:r>
              <w:rPr>
                <w:rFonts w:ascii="宋体" w:hAnsi="宋体" w:hint="eastAsia"/>
                <w:kern w:val="0"/>
                <w:szCs w:val="30"/>
              </w:rPr>
              <w:t>须在两个月内完成股利（或者股份）的派发事项。</w:t>
            </w:r>
          </w:p>
        </w:tc>
      </w:tr>
      <w:tr w:rsidR="00421314" w14:paraId="37204A94" w14:textId="77777777" w:rsidTr="00BF3F82">
        <w:trPr>
          <w:trHeight w:val="551"/>
          <w:jc w:val="center"/>
        </w:trPr>
        <w:tc>
          <w:tcPr>
            <w:tcW w:w="4536" w:type="dxa"/>
            <w:tcBorders>
              <w:top w:val="single" w:sz="4" w:space="0" w:color="auto"/>
              <w:left w:val="single" w:sz="4" w:space="0" w:color="auto"/>
              <w:bottom w:val="single" w:sz="4" w:space="0" w:color="auto"/>
              <w:right w:val="single" w:sz="4" w:space="0" w:color="auto"/>
            </w:tcBorders>
          </w:tcPr>
          <w:p w14:paraId="7519390A" w14:textId="77777777" w:rsidR="00421314" w:rsidRPr="00BF3F82" w:rsidRDefault="00421314" w:rsidP="00421314">
            <w:pPr>
              <w:spacing w:line="360" w:lineRule="exact"/>
              <w:textAlignment w:val="baseline"/>
              <w:rPr>
                <w:rFonts w:ascii="宋体" w:hAnsi="宋体" w:cs="黑体"/>
                <w:b/>
                <w:bCs/>
                <w:szCs w:val="21"/>
              </w:rPr>
            </w:pPr>
            <w:r w:rsidRPr="00BF3F82">
              <w:rPr>
                <w:rFonts w:ascii="宋体" w:hAnsi="宋体" w:cs="黑体" w:hint="eastAsia"/>
                <w:b/>
                <w:bCs/>
                <w:szCs w:val="21"/>
              </w:rPr>
              <w:t>第一百五十八条</w:t>
            </w:r>
          </w:p>
          <w:p w14:paraId="63AE398E"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公司的公积金用于弥补公司的亏损、扩大公司生产经营或者转为增加公司资本。但是，资本公积金将不用于弥补公司的亏损。</w:t>
            </w:r>
          </w:p>
          <w:p w14:paraId="2DE2DF6B"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法定公积金转为资本时，所留存的该项公积金将不少于转增前公司注册资本的</w:t>
            </w:r>
            <w:r>
              <w:rPr>
                <w:rFonts w:ascii="宋体" w:hAnsi="宋体" w:hint="eastAsia"/>
                <w:kern w:val="0"/>
                <w:szCs w:val="30"/>
              </w:rPr>
              <w:t>25%</w:t>
            </w:r>
            <w:r>
              <w:rPr>
                <w:rFonts w:ascii="宋体" w:hAnsi="宋体"/>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73A1D5BF" w14:textId="77777777" w:rsidR="00421314" w:rsidRPr="00BF3F82" w:rsidRDefault="00421314" w:rsidP="00421314">
            <w:pPr>
              <w:spacing w:line="360" w:lineRule="exact"/>
              <w:textAlignment w:val="baseline"/>
              <w:rPr>
                <w:rFonts w:ascii="宋体" w:hAnsi="宋体" w:cs="黑体"/>
                <w:b/>
                <w:bCs/>
                <w:szCs w:val="21"/>
              </w:rPr>
            </w:pPr>
            <w:r w:rsidRPr="00BF3F82">
              <w:rPr>
                <w:rFonts w:ascii="宋体" w:hAnsi="宋体" w:cs="黑体" w:hint="eastAsia"/>
                <w:b/>
                <w:bCs/>
                <w:szCs w:val="21"/>
              </w:rPr>
              <w:t>第一百六十八条</w:t>
            </w:r>
          </w:p>
          <w:p w14:paraId="22920456"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公司的公积金用于弥补公司的亏损、扩大公司生产经营或者转为增加公司</w:t>
            </w:r>
            <w:r>
              <w:rPr>
                <w:rFonts w:ascii="宋体" w:hAnsi="宋体" w:hint="eastAsia"/>
                <w:b/>
                <w:bCs/>
                <w:kern w:val="0"/>
                <w:szCs w:val="30"/>
              </w:rPr>
              <w:t>注册</w:t>
            </w:r>
            <w:r>
              <w:rPr>
                <w:rFonts w:ascii="宋体" w:hAnsi="宋体" w:hint="eastAsia"/>
                <w:kern w:val="0"/>
                <w:szCs w:val="30"/>
              </w:rPr>
              <w:t>资本。</w:t>
            </w:r>
          </w:p>
          <w:p w14:paraId="56BD2C23" w14:textId="77777777" w:rsidR="00421314" w:rsidRDefault="00421314" w:rsidP="00421314">
            <w:pPr>
              <w:spacing w:line="360" w:lineRule="exact"/>
              <w:ind w:firstLineChars="200" w:firstLine="422"/>
              <w:rPr>
                <w:rFonts w:ascii="宋体" w:hAnsi="宋体"/>
                <w:b/>
                <w:bCs/>
                <w:kern w:val="0"/>
                <w:szCs w:val="30"/>
              </w:rPr>
            </w:pPr>
            <w:r>
              <w:rPr>
                <w:rFonts w:ascii="宋体" w:hAnsi="宋体" w:hint="eastAsia"/>
                <w:b/>
                <w:bCs/>
                <w:kern w:val="0"/>
                <w:szCs w:val="30"/>
              </w:rPr>
              <w:t>公积金弥补公司亏损，先使用任意公积金和法定公积金；仍不能弥补的，可以按照规定使用资本公积金。</w:t>
            </w:r>
          </w:p>
          <w:p w14:paraId="32530CD6"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lastRenderedPageBreak/>
              <w:t>法定公积金转为增加注册资本时，所留存的该项公积金将不少于转增前公司注册资本的百分之二十五。</w:t>
            </w:r>
          </w:p>
        </w:tc>
      </w:tr>
      <w:tr w:rsidR="00421314" w14:paraId="217691B3" w14:textId="77777777">
        <w:trPr>
          <w:trHeight w:val="422"/>
          <w:jc w:val="center"/>
        </w:trPr>
        <w:tc>
          <w:tcPr>
            <w:tcW w:w="4536" w:type="dxa"/>
            <w:tcBorders>
              <w:top w:val="single" w:sz="4" w:space="0" w:color="auto"/>
              <w:left w:val="single" w:sz="4" w:space="0" w:color="auto"/>
              <w:bottom w:val="single" w:sz="4" w:space="0" w:color="auto"/>
              <w:right w:val="single" w:sz="4" w:space="0" w:color="auto"/>
            </w:tcBorders>
          </w:tcPr>
          <w:p w14:paraId="6CD9EBA0" w14:textId="77777777" w:rsidR="00421314" w:rsidRDefault="00421314" w:rsidP="00421314">
            <w:pPr>
              <w:spacing w:line="360" w:lineRule="exact"/>
              <w:jc w:val="center"/>
              <w:rPr>
                <w:szCs w:val="21"/>
              </w:rPr>
            </w:pPr>
            <w:r>
              <w:rPr>
                <w:rFonts w:hint="eastAsia"/>
                <w:szCs w:val="21"/>
              </w:rPr>
              <w:lastRenderedPageBreak/>
              <w:t>第二节</w:t>
            </w:r>
            <w:r>
              <w:rPr>
                <w:rFonts w:hint="eastAsia"/>
                <w:szCs w:val="21"/>
              </w:rPr>
              <w:t xml:space="preserve"> </w:t>
            </w:r>
            <w:r>
              <w:rPr>
                <w:szCs w:val="21"/>
              </w:rPr>
              <w:t xml:space="preserve"> </w:t>
            </w:r>
            <w:r>
              <w:rPr>
                <w:rFonts w:hint="eastAsia"/>
                <w:szCs w:val="21"/>
              </w:rPr>
              <w:t>内部审计</w:t>
            </w:r>
          </w:p>
        </w:tc>
        <w:tc>
          <w:tcPr>
            <w:tcW w:w="4678" w:type="dxa"/>
            <w:tcBorders>
              <w:top w:val="single" w:sz="4" w:space="0" w:color="auto"/>
              <w:left w:val="single" w:sz="4" w:space="0" w:color="auto"/>
              <w:bottom w:val="single" w:sz="4" w:space="0" w:color="auto"/>
              <w:right w:val="single" w:sz="4" w:space="0" w:color="auto"/>
            </w:tcBorders>
          </w:tcPr>
          <w:p w14:paraId="7F314D7C" w14:textId="77777777" w:rsidR="00421314" w:rsidRDefault="00421314" w:rsidP="00421314">
            <w:pPr>
              <w:spacing w:line="360" w:lineRule="exact"/>
              <w:jc w:val="center"/>
              <w:textAlignment w:val="baseline"/>
              <w:rPr>
                <w:rFonts w:cs="宋体"/>
                <w:color w:val="000000"/>
              </w:rPr>
            </w:pPr>
            <w:r>
              <w:rPr>
                <w:rFonts w:cs="宋体" w:hint="eastAsia"/>
                <w:color w:val="000000"/>
              </w:rPr>
              <w:t>第二节</w:t>
            </w:r>
            <w:r>
              <w:rPr>
                <w:rFonts w:cs="宋体" w:hint="eastAsia"/>
                <w:color w:val="000000"/>
              </w:rPr>
              <w:t xml:space="preserve"> </w:t>
            </w:r>
            <w:r>
              <w:rPr>
                <w:rFonts w:cs="宋体"/>
                <w:color w:val="000000"/>
              </w:rPr>
              <w:t xml:space="preserve"> </w:t>
            </w:r>
            <w:r>
              <w:rPr>
                <w:rFonts w:cs="宋体" w:hint="eastAsia"/>
                <w:color w:val="000000"/>
              </w:rPr>
              <w:t>内部审计</w:t>
            </w:r>
          </w:p>
        </w:tc>
      </w:tr>
      <w:tr w:rsidR="00421314" w14:paraId="115BB683"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CC0390C" w14:textId="77777777" w:rsidR="00421314" w:rsidRPr="00BF3F82" w:rsidRDefault="00421314" w:rsidP="00421314">
            <w:pPr>
              <w:spacing w:line="360" w:lineRule="exact"/>
              <w:rPr>
                <w:rFonts w:ascii="宋体" w:hAnsi="宋体" w:cs="黑体"/>
                <w:b/>
                <w:bCs/>
                <w:szCs w:val="21"/>
              </w:rPr>
            </w:pPr>
            <w:r w:rsidRPr="00BF3F82">
              <w:rPr>
                <w:rFonts w:ascii="宋体" w:hAnsi="宋体" w:cs="黑体" w:hint="eastAsia"/>
                <w:b/>
                <w:bCs/>
                <w:szCs w:val="21"/>
              </w:rPr>
              <w:t xml:space="preserve">第一百六十一条 </w:t>
            </w:r>
          </w:p>
          <w:p w14:paraId="555963F7"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公司实行内部审计制度，配备专职审计人员，对公司财务收支和经济活动进行内部审计监督</w:t>
            </w:r>
          </w:p>
        </w:tc>
        <w:tc>
          <w:tcPr>
            <w:tcW w:w="4678" w:type="dxa"/>
            <w:tcBorders>
              <w:top w:val="single" w:sz="4" w:space="0" w:color="auto"/>
              <w:left w:val="single" w:sz="4" w:space="0" w:color="auto"/>
              <w:bottom w:val="single" w:sz="4" w:space="0" w:color="auto"/>
              <w:right w:val="single" w:sz="4" w:space="0" w:color="auto"/>
            </w:tcBorders>
          </w:tcPr>
          <w:p w14:paraId="615CD611" w14:textId="77777777" w:rsidR="00421314" w:rsidRPr="00BF3F82" w:rsidRDefault="00421314" w:rsidP="00421314">
            <w:pPr>
              <w:spacing w:line="360" w:lineRule="exact"/>
              <w:textAlignment w:val="baseline"/>
              <w:rPr>
                <w:rFonts w:ascii="宋体" w:hAnsi="宋体" w:cs="黑体"/>
                <w:b/>
                <w:bCs/>
                <w:color w:val="000000"/>
              </w:rPr>
            </w:pPr>
            <w:r w:rsidRPr="00BF3F82">
              <w:rPr>
                <w:rFonts w:ascii="宋体" w:hAnsi="宋体" w:cs="黑体" w:hint="eastAsia"/>
                <w:b/>
                <w:bCs/>
                <w:color w:val="000000"/>
              </w:rPr>
              <w:t xml:space="preserve">第一百六十九条 </w:t>
            </w:r>
          </w:p>
          <w:p w14:paraId="418D3420" w14:textId="77777777" w:rsidR="00421314" w:rsidRDefault="00421314" w:rsidP="00421314">
            <w:pPr>
              <w:spacing w:line="360" w:lineRule="exact"/>
              <w:ind w:firstLineChars="200" w:firstLine="420"/>
              <w:textAlignment w:val="baseline"/>
              <w:rPr>
                <w:b/>
                <w:bCs/>
              </w:rPr>
            </w:pPr>
            <w:r>
              <w:rPr>
                <w:rFonts w:cs="宋体"/>
                <w:color w:val="000000"/>
              </w:rPr>
              <w:t>公司实行内部审计制度，</w:t>
            </w:r>
            <w:r>
              <w:rPr>
                <w:rFonts w:cs="宋体"/>
                <w:b/>
                <w:bCs/>
                <w:color w:val="000000"/>
              </w:rPr>
              <w:t>明确内部审计工作的领导体制、职责权限、人员配备、经费保障、审计结果运用和责任追究等。</w:t>
            </w:r>
          </w:p>
          <w:p w14:paraId="61158351" w14:textId="77777777" w:rsidR="00421314" w:rsidRDefault="00421314" w:rsidP="00421314">
            <w:pPr>
              <w:spacing w:line="360" w:lineRule="exact"/>
              <w:ind w:firstLineChars="200" w:firstLine="422"/>
              <w:textAlignment w:val="baseline"/>
              <w:rPr>
                <w:rFonts w:cs="宋体"/>
                <w:b/>
                <w:bCs/>
                <w:szCs w:val="21"/>
              </w:rPr>
            </w:pPr>
            <w:r>
              <w:rPr>
                <w:rFonts w:cs="宋体"/>
                <w:b/>
                <w:bCs/>
                <w:color w:val="000000"/>
              </w:rPr>
              <w:t>公司内部审计制度经董事会批准后实施，并对外披露。</w:t>
            </w:r>
          </w:p>
        </w:tc>
      </w:tr>
      <w:tr w:rsidR="00421314" w14:paraId="00136D99" w14:textId="77777777" w:rsidTr="00BF3F82">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85CC2BA" w14:textId="77777777" w:rsidR="00421314" w:rsidRPr="00BF3F82" w:rsidRDefault="00421314" w:rsidP="00421314">
            <w:pPr>
              <w:spacing w:line="360" w:lineRule="exact"/>
              <w:rPr>
                <w:rFonts w:ascii="宋体" w:hAnsi="宋体" w:cs="黑体"/>
                <w:b/>
                <w:bCs/>
                <w:szCs w:val="21"/>
              </w:rPr>
            </w:pPr>
            <w:r w:rsidRPr="00BF3F82">
              <w:rPr>
                <w:rFonts w:ascii="宋体" w:hAnsi="宋体" w:cs="黑体" w:hint="eastAsia"/>
                <w:b/>
                <w:bCs/>
                <w:szCs w:val="21"/>
              </w:rPr>
              <w:t xml:space="preserve">第一百六十二条 </w:t>
            </w:r>
          </w:p>
          <w:p w14:paraId="06756B47"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公司内部审计制度和审计人员的职责，应当经董事会批准后实施。审计负责人向董事会负责并报告工作</w:t>
            </w:r>
          </w:p>
        </w:tc>
        <w:tc>
          <w:tcPr>
            <w:tcW w:w="4678" w:type="dxa"/>
            <w:tcBorders>
              <w:top w:val="single" w:sz="4" w:space="0" w:color="auto"/>
              <w:left w:val="single" w:sz="4" w:space="0" w:color="auto"/>
              <w:bottom w:val="single" w:sz="4" w:space="0" w:color="auto"/>
              <w:right w:val="single" w:sz="4" w:space="0" w:color="auto"/>
            </w:tcBorders>
          </w:tcPr>
          <w:p w14:paraId="61A1324C" w14:textId="77777777" w:rsidR="00421314" w:rsidRPr="00BF3F82" w:rsidRDefault="00421314" w:rsidP="00421314">
            <w:pPr>
              <w:spacing w:line="360" w:lineRule="exact"/>
              <w:rPr>
                <w:rFonts w:ascii="宋体" w:hAnsi="宋体" w:cs="宋体"/>
                <w:b/>
                <w:bCs/>
                <w:color w:val="000000"/>
              </w:rPr>
            </w:pPr>
            <w:bookmarkStart w:id="40" w:name="OLE_LINK4"/>
            <w:r w:rsidRPr="00BF3F82">
              <w:rPr>
                <w:rFonts w:ascii="宋体" w:hAnsi="宋体" w:cs="黑体" w:hint="eastAsia"/>
                <w:b/>
                <w:bCs/>
                <w:kern w:val="0"/>
                <w:szCs w:val="30"/>
              </w:rPr>
              <w:t>删除</w:t>
            </w:r>
            <w:bookmarkEnd w:id="40"/>
          </w:p>
        </w:tc>
      </w:tr>
      <w:tr w:rsidR="00421314" w14:paraId="103BE555"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04602DD9" w14:textId="77777777" w:rsidR="00421314" w:rsidRPr="00BF3F82" w:rsidRDefault="00421314" w:rsidP="00421314">
            <w:pPr>
              <w:spacing w:line="360" w:lineRule="exact"/>
              <w:rPr>
                <w:rFonts w:ascii="宋体" w:hAnsi="宋体" w:cs="黑体"/>
                <w:b/>
                <w:bCs/>
                <w:kern w:val="0"/>
                <w:szCs w:val="30"/>
              </w:rPr>
            </w:pPr>
            <w:r w:rsidRPr="00BF3F82">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vAlign w:val="center"/>
          </w:tcPr>
          <w:p w14:paraId="78CB9833" w14:textId="77777777" w:rsidR="00421314" w:rsidRPr="00BF3F82" w:rsidRDefault="00421314" w:rsidP="00421314">
            <w:pPr>
              <w:spacing w:line="360" w:lineRule="exact"/>
              <w:textAlignment w:val="baseline"/>
              <w:rPr>
                <w:rFonts w:ascii="宋体" w:hAnsi="宋体" w:cs="黑体"/>
                <w:b/>
                <w:bCs/>
                <w:color w:val="000000"/>
              </w:rPr>
            </w:pPr>
            <w:r w:rsidRPr="00BF3F82">
              <w:rPr>
                <w:rFonts w:ascii="宋体" w:hAnsi="宋体" w:cs="黑体" w:hint="eastAsia"/>
                <w:b/>
                <w:bCs/>
                <w:color w:val="000000"/>
              </w:rPr>
              <w:t xml:space="preserve">第一百七十条 </w:t>
            </w:r>
          </w:p>
          <w:p w14:paraId="359AD721" w14:textId="77777777" w:rsidR="00421314" w:rsidRDefault="00421314" w:rsidP="00421314">
            <w:pPr>
              <w:spacing w:line="360" w:lineRule="exact"/>
              <w:ind w:firstLineChars="200" w:firstLine="422"/>
              <w:textAlignment w:val="baseline"/>
              <w:rPr>
                <w:b/>
                <w:bCs/>
              </w:rPr>
            </w:pPr>
            <w:r>
              <w:rPr>
                <w:rFonts w:cs="宋体"/>
                <w:b/>
                <w:bCs/>
                <w:color w:val="000000"/>
              </w:rPr>
              <w:t>公司内部审计机构对公司业务活动、风险管理、内部控制、财务信息等事项进行监督检查。</w:t>
            </w:r>
          </w:p>
        </w:tc>
      </w:tr>
      <w:tr w:rsidR="00421314" w14:paraId="726F1D24"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4D9A746" w14:textId="77777777" w:rsidR="00421314" w:rsidRPr="00BF3F82" w:rsidRDefault="00421314" w:rsidP="00421314">
            <w:pPr>
              <w:spacing w:line="360" w:lineRule="exact"/>
              <w:rPr>
                <w:rFonts w:ascii="宋体" w:hAnsi="宋体" w:cs="黑体"/>
                <w:b/>
                <w:bCs/>
                <w:kern w:val="0"/>
                <w:szCs w:val="30"/>
              </w:rPr>
            </w:pPr>
            <w:r w:rsidRPr="00BF3F82">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0CF30784" w14:textId="77777777" w:rsidR="00421314" w:rsidRPr="00BF3F82" w:rsidRDefault="00421314" w:rsidP="00421314">
            <w:pPr>
              <w:spacing w:line="360" w:lineRule="exact"/>
              <w:textAlignment w:val="baseline"/>
              <w:rPr>
                <w:rFonts w:ascii="宋体" w:hAnsi="宋体" w:cs="黑体"/>
                <w:b/>
                <w:bCs/>
                <w:color w:val="000000"/>
              </w:rPr>
            </w:pPr>
            <w:r w:rsidRPr="00BF3F82">
              <w:rPr>
                <w:rFonts w:ascii="宋体" w:hAnsi="宋体" w:cs="黑体" w:hint="eastAsia"/>
                <w:b/>
                <w:bCs/>
                <w:color w:val="000000"/>
              </w:rPr>
              <w:t xml:space="preserve">第一百七十一条 </w:t>
            </w:r>
          </w:p>
          <w:p w14:paraId="627419AF" w14:textId="77777777" w:rsidR="00421314" w:rsidRDefault="00421314" w:rsidP="00421314">
            <w:pPr>
              <w:spacing w:line="360" w:lineRule="exact"/>
              <w:ind w:firstLineChars="200" w:firstLine="422"/>
              <w:textAlignment w:val="baseline"/>
              <w:rPr>
                <w:b/>
                <w:bCs/>
              </w:rPr>
            </w:pPr>
            <w:r>
              <w:rPr>
                <w:rFonts w:cs="宋体"/>
                <w:b/>
                <w:bCs/>
                <w:color w:val="000000"/>
              </w:rPr>
              <w:t>内部审计机构向董事会负责。</w:t>
            </w:r>
          </w:p>
          <w:p w14:paraId="1B0A3A66" w14:textId="77777777" w:rsidR="00421314" w:rsidRDefault="00421314" w:rsidP="00421314">
            <w:pPr>
              <w:spacing w:line="360" w:lineRule="exact"/>
              <w:ind w:firstLineChars="200" w:firstLine="422"/>
              <w:textAlignment w:val="baseline"/>
              <w:rPr>
                <w:rFonts w:cs="宋体"/>
                <w:b/>
                <w:bCs/>
                <w:color w:val="000000"/>
              </w:rPr>
            </w:pPr>
            <w:r>
              <w:rPr>
                <w:rFonts w:cs="宋体"/>
                <w:b/>
                <w:bCs/>
                <w:color w:val="000000"/>
              </w:rPr>
              <w:t>内部审计机构在对公司业务活动、风险管理、内部控制、财务信息监督检查过程中，应当接受审计委员会的监督指导。内部审计机构发现相关重大问题或者线索，应当立即向审计委员会直接报告。</w:t>
            </w:r>
          </w:p>
        </w:tc>
      </w:tr>
      <w:tr w:rsidR="00421314" w14:paraId="0BA25A94" w14:textId="77777777">
        <w:trPr>
          <w:trHeight w:val="557"/>
          <w:jc w:val="center"/>
        </w:trPr>
        <w:tc>
          <w:tcPr>
            <w:tcW w:w="4536" w:type="dxa"/>
            <w:tcBorders>
              <w:top w:val="single" w:sz="4" w:space="0" w:color="auto"/>
              <w:left w:val="single" w:sz="4" w:space="0" w:color="auto"/>
              <w:bottom w:val="single" w:sz="4" w:space="0" w:color="auto"/>
              <w:right w:val="single" w:sz="4" w:space="0" w:color="auto"/>
            </w:tcBorders>
          </w:tcPr>
          <w:p w14:paraId="2BBDCFDC" w14:textId="77777777" w:rsidR="00421314" w:rsidRPr="00BF3F82" w:rsidRDefault="00421314" w:rsidP="00421314">
            <w:pPr>
              <w:spacing w:line="360" w:lineRule="exact"/>
              <w:rPr>
                <w:rFonts w:ascii="宋体" w:hAnsi="宋体" w:cs="黑体"/>
                <w:b/>
                <w:bCs/>
                <w:kern w:val="0"/>
                <w:szCs w:val="30"/>
              </w:rPr>
            </w:pPr>
            <w:r w:rsidRPr="00BF3F82">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2BDC0669" w14:textId="77777777" w:rsidR="00421314" w:rsidRPr="00BF3F82" w:rsidRDefault="00421314" w:rsidP="00421314">
            <w:pPr>
              <w:spacing w:line="360" w:lineRule="exact"/>
              <w:textAlignment w:val="baseline"/>
              <w:rPr>
                <w:rFonts w:ascii="宋体" w:hAnsi="宋体" w:cs="黑体"/>
                <w:b/>
                <w:bCs/>
                <w:color w:val="000000"/>
              </w:rPr>
            </w:pPr>
            <w:r w:rsidRPr="00BF3F82">
              <w:rPr>
                <w:rFonts w:ascii="宋体" w:hAnsi="宋体" w:cs="黑体" w:hint="eastAsia"/>
                <w:b/>
                <w:bCs/>
                <w:color w:val="000000"/>
              </w:rPr>
              <w:t xml:space="preserve">第一百七十二条 </w:t>
            </w:r>
          </w:p>
          <w:p w14:paraId="32EEBBAB" w14:textId="77777777" w:rsidR="00421314" w:rsidRDefault="00421314" w:rsidP="00421314">
            <w:pPr>
              <w:spacing w:line="360" w:lineRule="exact"/>
              <w:ind w:firstLineChars="200" w:firstLine="422"/>
              <w:textAlignment w:val="baseline"/>
              <w:rPr>
                <w:rFonts w:cs="宋体"/>
                <w:b/>
                <w:bCs/>
                <w:color w:val="000000"/>
              </w:rPr>
            </w:pPr>
            <w:r>
              <w:rPr>
                <w:rFonts w:cs="宋体"/>
                <w:b/>
                <w:bCs/>
                <w:color w:val="000000"/>
              </w:rPr>
              <w:t>公司内部控制评价的具体组织实施工作由内部审计机构负责。公司根据内部审计机构出具、审计委员会审议后的评价报告及相关资料，出具年度内部控制评价报告。</w:t>
            </w:r>
          </w:p>
        </w:tc>
      </w:tr>
      <w:tr w:rsidR="00421314" w14:paraId="2948528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E798FDE" w14:textId="77777777" w:rsidR="00421314" w:rsidRPr="00BF3F82" w:rsidRDefault="00421314" w:rsidP="00421314">
            <w:pPr>
              <w:spacing w:line="360" w:lineRule="exact"/>
              <w:rPr>
                <w:rFonts w:ascii="宋体" w:hAnsi="宋体" w:cs="黑体"/>
                <w:b/>
                <w:bCs/>
                <w:kern w:val="0"/>
                <w:szCs w:val="30"/>
              </w:rPr>
            </w:pPr>
            <w:r w:rsidRPr="00BF3F82">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48912904" w14:textId="77777777" w:rsidR="00421314" w:rsidRPr="00BF3F82" w:rsidRDefault="00421314" w:rsidP="00421314">
            <w:pPr>
              <w:spacing w:line="360" w:lineRule="exact"/>
              <w:textAlignment w:val="baseline"/>
              <w:rPr>
                <w:rFonts w:ascii="宋体" w:hAnsi="宋体" w:cs="黑体"/>
                <w:b/>
                <w:bCs/>
                <w:color w:val="000000"/>
              </w:rPr>
            </w:pPr>
            <w:r w:rsidRPr="00BF3F82">
              <w:rPr>
                <w:rFonts w:ascii="宋体" w:hAnsi="宋体" w:cs="黑体" w:hint="eastAsia"/>
                <w:b/>
                <w:bCs/>
                <w:color w:val="000000"/>
              </w:rPr>
              <w:t xml:space="preserve">第一百七十三条 </w:t>
            </w:r>
          </w:p>
          <w:p w14:paraId="03DF518D" w14:textId="77777777" w:rsidR="00421314" w:rsidRDefault="00421314" w:rsidP="00421314">
            <w:pPr>
              <w:spacing w:line="360" w:lineRule="exact"/>
              <w:ind w:firstLineChars="200" w:firstLine="422"/>
              <w:textAlignment w:val="baseline"/>
              <w:rPr>
                <w:rFonts w:cs="宋体"/>
                <w:b/>
                <w:bCs/>
                <w:color w:val="000000"/>
              </w:rPr>
            </w:pPr>
            <w:r>
              <w:rPr>
                <w:rFonts w:cs="宋体"/>
                <w:b/>
                <w:bCs/>
                <w:color w:val="000000"/>
              </w:rPr>
              <w:t>审计委员会与会计师事务所、国家审计机构等外部审计单位进行沟通时，内部审计机构应积极配合，提供必要的支持和协作。</w:t>
            </w:r>
          </w:p>
        </w:tc>
      </w:tr>
      <w:tr w:rsidR="00421314" w14:paraId="11FE40DD"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694049A" w14:textId="77777777" w:rsidR="00421314" w:rsidRPr="00BF3F82" w:rsidRDefault="00421314" w:rsidP="00421314">
            <w:pPr>
              <w:spacing w:line="360" w:lineRule="exact"/>
              <w:rPr>
                <w:rFonts w:ascii="宋体" w:hAnsi="宋体" w:cs="黑体"/>
                <w:b/>
                <w:bCs/>
                <w:kern w:val="0"/>
                <w:szCs w:val="30"/>
              </w:rPr>
            </w:pPr>
            <w:r w:rsidRPr="00BF3F82">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07815AD2" w14:textId="77777777" w:rsidR="00421314" w:rsidRPr="00BF3F82" w:rsidRDefault="00421314" w:rsidP="00421314">
            <w:pPr>
              <w:spacing w:line="360" w:lineRule="exact"/>
              <w:textAlignment w:val="baseline"/>
              <w:rPr>
                <w:rFonts w:ascii="宋体" w:hAnsi="宋体" w:cs="宋体"/>
                <w:b/>
                <w:bCs/>
                <w:color w:val="000000"/>
              </w:rPr>
            </w:pPr>
            <w:r w:rsidRPr="00BF3F82">
              <w:rPr>
                <w:rFonts w:ascii="宋体" w:hAnsi="宋体" w:cs="黑体" w:hint="eastAsia"/>
                <w:b/>
                <w:bCs/>
                <w:color w:val="000000"/>
              </w:rPr>
              <w:t>第一百七十四条</w:t>
            </w:r>
            <w:r w:rsidRPr="00BF3F82">
              <w:rPr>
                <w:rFonts w:ascii="宋体" w:hAnsi="宋体" w:cs="宋体" w:hint="eastAsia"/>
                <w:b/>
                <w:bCs/>
                <w:color w:val="000000"/>
              </w:rPr>
              <w:t xml:space="preserve"> </w:t>
            </w:r>
          </w:p>
          <w:p w14:paraId="0885D9B9" w14:textId="77777777" w:rsidR="00421314" w:rsidRDefault="00421314" w:rsidP="00421314">
            <w:pPr>
              <w:spacing w:line="360" w:lineRule="exact"/>
              <w:ind w:firstLineChars="200" w:firstLine="422"/>
              <w:textAlignment w:val="baseline"/>
              <w:rPr>
                <w:rFonts w:cs="宋体"/>
                <w:b/>
                <w:bCs/>
                <w:color w:val="000000"/>
              </w:rPr>
            </w:pPr>
            <w:r>
              <w:rPr>
                <w:rFonts w:cs="宋体"/>
                <w:b/>
                <w:bCs/>
                <w:color w:val="000000"/>
              </w:rPr>
              <w:t>审计委员会参与对内部审计负责人的考核。</w:t>
            </w:r>
          </w:p>
        </w:tc>
      </w:tr>
      <w:tr w:rsidR="00421314" w14:paraId="066AC9CB"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620B09AB" w14:textId="77777777" w:rsidR="00421314" w:rsidRDefault="00421314" w:rsidP="00421314">
            <w:pPr>
              <w:spacing w:line="360" w:lineRule="exact"/>
              <w:jc w:val="center"/>
              <w:rPr>
                <w:szCs w:val="21"/>
              </w:rPr>
            </w:pPr>
            <w:r>
              <w:rPr>
                <w:rFonts w:hint="eastAsia"/>
                <w:szCs w:val="21"/>
              </w:rPr>
              <w:t>第三节</w:t>
            </w:r>
            <w:r>
              <w:rPr>
                <w:rFonts w:hint="eastAsia"/>
                <w:szCs w:val="21"/>
              </w:rPr>
              <w:t xml:space="preserve"> </w:t>
            </w:r>
            <w:r>
              <w:rPr>
                <w:szCs w:val="21"/>
              </w:rPr>
              <w:t xml:space="preserve"> </w:t>
            </w:r>
            <w:r>
              <w:rPr>
                <w:rFonts w:hint="eastAsia"/>
                <w:szCs w:val="21"/>
              </w:rPr>
              <w:t>会计师事务所的聘任</w:t>
            </w:r>
          </w:p>
        </w:tc>
        <w:tc>
          <w:tcPr>
            <w:tcW w:w="4678" w:type="dxa"/>
            <w:tcBorders>
              <w:top w:val="single" w:sz="4" w:space="0" w:color="auto"/>
              <w:left w:val="single" w:sz="4" w:space="0" w:color="auto"/>
              <w:bottom w:val="single" w:sz="4" w:space="0" w:color="auto"/>
              <w:right w:val="single" w:sz="4" w:space="0" w:color="auto"/>
            </w:tcBorders>
          </w:tcPr>
          <w:p w14:paraId="5C7EC57A" w14:textId="77777777" w:rsidR="00421314" w:rsidRDefault="00421314" w:rsidP="00421314">
            <w:pPr>
              <w:spacing w:line="360" w:lineRule="exact"/>
              <w:jc w:val="center"/>
              <w:textAlignment w:val="baseline"/>
              <w:rPr>
                <w:rFonts w:cs="宋体"/>
                <w:color w:val="000000"/>
                <w:szCs w:val="21"/>
              </w:rPr>
            </w:pPr>
            <w:r>
              <w:rPr>
                <w:rFonts w:cs="宋体" w:hint="eastAsia"/>
                <w:color w:val="000000"/>
                <w:szCs w:val="21"/>
              </w:rPr>
              <w:t>第三节</w:t>
            </w:r>
            <w:r>
              <w:rPr>
                <w:rFonts w:cs="宋体" w:hint="eastAsia"/>
                <w:color w:val="000000"/>
                <w:szCs w:val="21"/>
              </w:rPr>
              <w:t xml:space="preserve"> </w:t>
            </w:r>
            <w:r>
              <w:rPr>
                <w:rFonts w:cs="宋体" w:hint="eastAsia"/>
                <w:color w:val="000000"/>
                <w:szCs w:val="21"/>
              </w:rPr>
              <w:t>会计师事务所的聘任</w:t>
            </w:r>
          </w:p>
        </w:tc>
      </w:tr>
      <w:tr w:rsidR="00421314" w14:paraId="4136DBB5"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9CC1682" w14:textId="77777777" w:rsidR="00421314" w:rsidRPr="00BF3F82" w:rsidRDefault="00421314" w:rsidP="00421314">
            <w:pPr>
              <w:spacing w:line="360" w:lineRule="exact"/>
              <w:textAlignment w:val="baseline"/>
              <w:rPr>
                <w:rFonts w:ascii="宋体" w:hAnsi="宋体" w:cs="黑体"/>
                <w:b/>
                <w:bCs/>
                <w:color w:val="000000"/>
              </w:rPr>
            </w:pPr>
            <w:r w:rsidRPr="00BF3F82">
              <w:rPr>
                <w:rFonts w:ascii="宋体" w:hAnsi="宋体" w:cs="黑体" w:hint="eastAsia"/>
                <w:b/>
                <w:bCs/>
                <w:color w:val="000000"/>
              </w:rPr>
              <w:lastRenderedPageBreak/>
              <w:t xml:space="preserve">第一百六十三条 </w:t>
            </w:r>
          </w:p>
          <w:p w14:paraId="3588680C"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公司聘用取得“从事证券相关业务资格”的会计师事务所进行会计报表审计、净资产验证及其他相关的咨询服务等业务，聘期</w:t>
            </w:r>
            <w:r>
              <w:rPr>
                <w:rFonts w:ascii="宋体" w:hAnsi="宋体" w:hint="eastAsia"/>
                <w:kern w:val="0"/>
                <w:szCs w:val="30"/>
              </w:rPr>
              <w:t>1</w:t>
            </w:r>
            <w:r>
              <w:rPr>
                <w:rFonts w:ascii="宋体" w:hAnsi="宋体"/>
                <w:kern w:val="0"/>
                <w:szCs w:val="30"/>
              </w:rPr>
              <w:t>年，可以续聘</w:t>
            </w:r>
          </w:p>
        </w:tc>
        <w:tc>
          <w:tcPr>
            <w:tcW w:w="4678" w:type="dxa"/>
            <w:tcBorders>
              <w:top w:val="single" w:sz="4" w:space="0" w:color="auto"/>
              <w:left w:val="single" w:sz="4" w:space="0" w:color="auto"/>
              <w:bottom w:val="single" w:sz="4" w:space="0" w:color="auto"/>
              <w:right w:val="single" w:sz="4" w:space="0" w:color="auto"/>
            </w:tcBorders>
          </w:tcPr>
          <w:p w14:paraId="4D0C60A3" w14:textId="77777777" w:rsidR="00421314" w:rsidRPr="00BF3F82" w:rsidRDefault="00421314" w:rsidP="00421314">
            <w:pPr>
              <w:spacing w:line="360" w:lineRule="exact"/>
              <w:textAlignment w:val="baseline"/>
              <w:rPr>
                <w:rFonts w:ascii="宋体" w:hAnsi="宋体" w:cs="黑体"/>
                <w:b/>
                <w:bCs/>
                <w:color w:val="000000"/>
              </w:rPr>
            </w:pPr>
            <w:r w:rsidRPr="00BF3F82">
              <w:rPr>
                <w:rFonts w:ascii="宋体" w:hAnsi="宋体" w:cs="黑体" w:hint="eastAsia"/>
                <w:b/>
                <w:bCs/>
                <w:color w:val="000000"/>
              </w:rPr>
              <w:t xml:space="preserve">第一百七十五条 </w:t>
            </w:r>
          </w:p>
          <w:p w14:paraId="6EE4239B" w14:textId="77777777" w:rsidR="00421314" w:rsidRDefault="00421314" w:rsidP="00421314">
            <w:pPr>
              <w:spacing w:line="360" w:lineRule="exact"/>
              <w:ind w:firstLineChars="200" w:firstLine="420"/>
              <w:textAlignment w:val="baseline"/>
              <w:rPr>
                <w:rFonts w:cs="宋体"/>
                <w:b/>
                <w:bCs/>
                <w:szCs w:val="21"/>
              </w:rPr>
            </w:pPr>
            <w:r>
              <w:rPr>
                <w:rFonts w:cs="宋体"/>
                <w:color w:val="000000"/>
                <w:szCs w:val="21"/>
              </w:rPr>
              <w:t>公司聘用</w:t>
            </w:r>
            <w:r>
              <w:rPr>
                <w:rFonts w:cs="宋体"/>
                <w:b/>
                <w:bCs/>
                <w:color w:val="000000"/>
                <w:szCs w:val="21"/>
              </w:rPr>
              <w:t>符合《证券法》规定</w:t>
            </w:r>
            <w:r>
              <w:rPr>
                <w:rFonts w:cs="宋体"/>
                <w:color w:val="000000"/>
                <w:szCs w:val="21"/>
              </w:rPr>
              <w:t>的会计师事务所进行会计报表审计、净资产验证及其他相关的咨询服务等业务，聘期一年，可以续聘。</w:t>
            </w:r>
          </w:p>
        </w:tc>
      </w:tr>
      <w:tr w:rsidR="00421314" w14:paraId="17C58B43"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09785E5" w14:textId="77777777" w:rsidR="00421314" w:rsidRPr="00BF3F82" w:rsidRDefault="00421314" w:rsidP="00421314">
            <w:pPr>
              <w:spacing w:line="360" w:lineRule="exact"/>
              <w:textAlignment w:val="baseline"/>
              <w:rPr>
                <w:rFonts w:ascii="宋体" w:hAnsi="宋体" w:cs="黑体"/>
                <w:b/>
                <w:bCs/>
                <w:color w:val="000000"/>
              </w:rPr>
            </w:pPr>
            <w:r w:rsidRPr="00BF3F82">
              <w:rPr>
                <w:rFonts w:ascii="宋体" w:hAnsi="宋体" w:cs="黑体" w:hint="eastAsia"/>
                <w:b/>
                <w:bCs/>
                <w:color w:val="000000"/>
              </w:rPr>
              <w:t xml:space="preserve">第一百六十四条 </w:t>
            </w:r>
          </w:p>
          <w:p w14:paraId="7FF8858B"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公司聘用会计师事务所必须由股东大会决定，董事会不得在股东大会决定前委任会计师事务所</w:t>
            </w:r>
          </w:p>
        </w:tc>
        <w:tc>
          <w:tcPr>
            <w:tcW w:w="4678" w:type="dxa"/>
            <w:tcBorders>
              <w:top w:val="single" w:sz="4" w:space="0" w:color="auto"/>
              <w:left w:val="single" w:sz="4" w:space="0" w:color="auto"/>
              <w:bottom w:val="single" w:sz="4" w:space="0" w:color="auto"/>
              <w:right w:val="single" w:sz="4" w:space="0" w:color="auto"/>
            </w:tcBorders>
          </w:tcPr>
          <w:p w14:paraId="7C28204D" w14:textId="77777777" w:rsidR="00421314" w:rsidRPr="00BF3F82" w:rsidRDefault="00421314" w:rsidP="00421314">
            <w:pPr>
              <w:spacing w:line="360" w:lineRule="exact"/>
              <w:textAlignment w:val="baseline"/>
              <w:rPr>
                <w:rFonts w:ascii="宋体" w:hAnsi="宋体" w:cs="黑体"/>
                <w:b/>
                <w:bCs/>
                <w:color w:val="000000"/>
              </w:rPr>
            </w:pPr>
            <w:r w:rsidRPr="00BF3F82">
              <w:rPr>
                <w:rFonts w:ascii="宋体" w:hAnsi="宋体" w:cs="黑体" w:hint="eastAsia"/>
                <w:b/>
                <w:bCs/>
                <w:color w:val="000000"/>
              </w:rPr>
              <w:t xml:space="preserve">第一百七十六条 </w:t>
            </w:r>
          </w:p>
          <w:p w14:paraId="2A6C1F16" w14:textId="77777777" w:rsidR="00421314" w:rsidRDefault="00421314" w:rsidP="00421314">
            <w:pPr>
              <w:spacing w:before="40" w:line="360" w:lineRule="exact"/>
              <w:ind w:firstLineChars="200" w:firstLine="420"/>
              <w:textAlignment w:val="baseline"/>
              <w:rPr>
                <w:szCs w:val="21"/>
              </w:rPr>
            </w:pPr>
            <w:r>
              <w:rPr>
                <w:rFonts w:cs="宋体"/>
                <w:color w:val="000000"/>
                <w:szCs w:val="21"/>
              </w:rPr>
              <w:t>公司聘用、</w:t>
            </w:r>
            <w:r>
              <w:rPr>
                <w:rFonts w:cs="宋体"/>
                <w:b/>
                <w:bCs/>
                <w:color w:val="000000"/>
                <w:szCs w:val="21"/>
              </w:rPr>
              <w:t>解聘</w:t>
            </w:r>
            <w:r>
              <w:rPr>
                <w:rFonts w:cs="宋体"/>
                <w:color w:val="000000"/>
                <w:szCs w:val="21"/>
              </w:rPr>
              <w:t>会计师事务所</w:t>
            </w:r>
            <w:r>
              <w:rPr>
                <w:rFonts w:cs="宋体"/>
                <w:b/>
                <w:bCs/>
                <w:color w:val="000000"/>
                <w:szCs w:val="21"/>
              </w:rPr>
              <w:t>由</w:t>
            </w:r>
            <w:r>
              <w:rPr>
                <w:rFonts w:cs="宋体"/>
                <w:color w:val="000000"/>
                <w:szCs w:val="21"/>
              </w:rPr>
              <w:t>股东会决定。</w:t>
            </w:r>
          </w:p>
          <w:p w14:paraId="10F1653D" w14:textId="77777777" w:rsidR="00421314" w:rsidRDefault="00421314" w:rsidP="00421314">
            <w:pPr>
              <w:spacing w:line="360" w:lineRule="exact"/>
              <w:ind w:firstLineChars="200" w:firstLine="420"/>
              <w:textAlignment w:val="baseline"/>
              <w:rPr>
                <w:rFonts w:cs="宋体"/>
                <w:b/>
                <w:bCs/>
                <w:color w:val="000000"/>
                <w:szCs w:val="21"/>
              </w:rPr>
            </w:pPr>
            <w:r>
              <w:rPr>
                <w:rFonts w:cs="宋体"/>
                <w:color w:val="000000"/>
                <w:szCs w:val="21"/>
              </w:rPr>
              <w:t>董事会不得在</w:t>
            </w:r>
            <w:r>
              <w:rPr>
                <w:rFonts w:cs="宋体"/>
                <w:b/>
                <w:bCs/>
                <w:color w:val="000000"/>
                <w:szCs w:val="21"/>
              </w:rPr>
              <w:t>股东会</w:t>
            </w:r>
            <w:r>
              <w:rPr>
                <w:rFonts w:cs="宋体"/>
                <w:color w:val="000000"/>
                <w:szCs w:val="21"/>
              </w:rPr>
              <w:t>决定前委任会计师事务所。</w:t>
            </w:r>
          </w:p>
        </w:tc>
      </w:tr>
      <w:tr w:rsidR="00421314" w14:paraId="559035E1"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107C425D" w14:textId="77777777" w:rsidR="00421314" w:rsidRDefault="00421314" w:rsidP="00421314">
            <w:pPr>
              <w:spacing w:line="360" w:lineRule="exact"/>
              <w:jc w:val="center"/>
              <w:rPr>
                <w:szCs w:val="21"/>
              </w:rPr>
            </w:pPr>
            <w:r>
              <w:rPr>
                <w:rFonts w:hint="eastAsia"/>
                <w:szCs w:val="21"/>
              </w:rPr>
              <w:t>第十章</w:t>
            </w:r>
            <w:r>
              <w:rPr>
                <w:rFonts w:hint="eastAsia"/>
                <w:szCs w:val="21"/>
              </w:rPr>
              <w:t xml:space="preserve"> </w:t>
            </w:r>
            <w:r>
              <w:rPr>
                <w:szCs w:val="21"/>
              </w:rPr>
              <w:t xml:space="preserve">  </w:t>
            </w:r>
            <w:r>
              <w:rPr>
                <w:rFonts w:hint="eastAsia"/>
                <w:szCs w:val="21"/>
              </w:rPr>
              <w:t>通知和公告</w:t>
            </w:r>
          </w:p>
        </w:tc>
        <w:tc>
          <w:tcPr>
            <w:tcW w:w="4678" w:type="dxa"/>
            <w:tcBorders>
              <w:top w:val="single" w:sz="4" w:space="0" w:color="auto"/>
              <w:left w:val="single" w:sz="4" w:space="0" w:color="auto"/>
              <w:bottom w:val="single" w:sz="4" w:space="0" w:color="auto"/>
              <w:right w:val="single" w:sz="4" w:space="0" w:color="auto"/>
            </w:tcBorders>
          </w:tcPr>
          <w:p w14:paraId="0A0AA608" w14:textId="77777777" w:rsidR="00421314" w:rsidRDefault="00421314" w:rsidP="00421314">
            <w:pPr>
              <w:spacing w:line="360" w:lineRule="exact"/>
              <w:ind w:left="40"/>
              <w:jc w:val="center"/>
              <w:textAlignment w:val="baseline"/>
              <w:rPr>
                <w:rFonts w:cs="宋体"/>
                <w:color w:val="000000"/>
                <w:szCs w:val="21"/>
              </w:rPr>
            </w:pPr>
            <w:r>
              <w:rPr>
                <w:rFonts w:cs="宋体" w:hint="eastAsia"/>
                <w:color w:val="000000"/>
                <w:szCs w:val="21"/>
              </w:rPr>
              <w:t>第九章</w:t>
            </w:r>
            <w:r>
              <w:rPr>
                <w:rFonts w:cs="宋体" w:hint="eastAsia"/>
                <w:color w:val="000000"/>
                <w:szCs w:val="21"/>
              </w:rPr>
              <w:t xml:space="preserve"> </w:t>
            </w:r>
            <w:r>
              <w:rPr>
                <w:rFonts w:cs="宋体"/>
                <w:color w:val="000000"/>
                <w:szCs w:val="21"/>
              </w:rPr>
              <w:t xml:space="preserve"> </w:t>
            </w:r>
            <w:r>
              <w:rPr>
                <w:rFonts w:cs="宋体" w:hint="eastAsia"/>
                <w:color w:val="000000"/>
                <w:szCs w:val="21"/>
              </w:rPr>
              <w:t>通知和公告</w:t>
            </w:r>
          </w:p>
        </w:tc>
      </w:tr>
      <w:tr w:rsidR="00421314" w14:paraId="31A71592"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186FE2B1" w14:textId="77777777" w:rsidR="00421314" w:rsidRDefault="00421314" w:rsidP="00421314">
            <w:pPr>
              <w:spacing w:line="360" w:lineRule="exact"/>
              <w:jc w:val="center"/>
              <w:rPr>
                <w:szCs w:val="21"/>
              </w:rPr>
            </w:pPr>
            <w:r>
              <w:rPr>
                <w:rFonts w:hint="eastAsia"/>
                <w:szCs w:val="21"/>
              </w:rPr>
              <w:t>第一节</w:t>
            </w:r>
            <w:r>
              <w:rPr>
                <w:rFonts w:hint="eastAsia"/>
                <w:szCs w:val="21"/>
              </w:rPr>
              <w:t xml:space="preserve"> </w:t>
            </w:r>
            <w:r>
              <w:rPr>
                <w:szCs w:val="21"/>
              </w:rPr>
              <w:t xml:space="preserve"> </w:t>
            </w:r>
            <w:r>
              <w:rPr>
                <w:rFonts w:hint="eastAsia"/>
                <w:szCs w:val="21"/>
              </w:rPr>
              <w:t>通知</w:t>
            </w:r>
          </w:p>
        </w:tc>
        <w:tc>
          <w:tcPr>
            <w:tcW w:w="4678" w:type="dxa"/>
            <w:tcBorders>
              <w:top w:val="single" w:sz="4" w:space="0" w:color="auto"/>
              <w:left w:val="single" w:sz="4" w:space="0" w:color="auto"/>
              <w:bottom w:val="single" w:sz="4" w:space="0" w:color="auto"/>
              <w:right w:val="single" w:sz="4" w:space="0" w:color="auto"/>
            </w:tcBorders>
          </w:tcPr>
          <w:p w14:paraId="17584DA3" w14:textId="77777777" w:rsidR="00421314" w:rsidRDefault="00421314" w:rsidP="00421314">
            <w:pPr>
              <w:spacing w:line="360" w:lineRule="exact"/>
              <w:ind w:left="40"/>
              <w:jc w:val="center"/>
              <w:textAlignment w:val="baseline"/>
              <w:rPr>
                <w:rFonts w:cs="宋体"/>
                <w:color w:val="000000"/>
                <w:szCs w:val="21"/>
              </w:rPr>
            </w:pPr>
            <w:r>
              <w:rPr>
                <w:rFonts w:hint="eastAsia"/>
                <w:szCs w:val="21"/>
              </w:rPr>
              <w:t>第一节</w:t>
            </w:r>
            <w:r>
              <w:rPr>
                <w:rFonts w:hint="eastAsia"/>
                <w:szCs w:val="21"/>
              </w:rPr>
              <w:t xml:space="preserve"> </w:t>
            </w:r>
            <w:r>
              <w:rPr>
                <w:szCs w:val="21"/>
              </w:rPr>
              <w:t xml:space="preserve"> </w:t>
            </w:r>
            <w:r>
              <w:rPr>
                <w:rFonts w:hint="eastAsia"/>
                <w:szCs w:val="21"/>
              </w:rPr>
              <w:t>通知</w:t>
            </w:r>
          </w:p>
        </w:tc>
      </w:tr>
      <w:tr w:rsidR="00421314" w14:paraId="41CF2DCC"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1F35415" w14:textId="77777777" w:rsidR="00421314" w:rsidRPr="00BF3F82" w:rsidRDefault="00421314" w:rsidP="00421314">
            <w:pPr>
              <w:spacing w:line="360" w:lineRule="exact"/>
              <w:rPr>
                <w:rFonts w:ascii="宋体" w:hAnsi="宋体" w:cs="黑体"/>
                <w:b/>
                <w:bCs/>
                <w:szCs w:val="21"/>
              </w:rPr>
            </w:pPr>
            <w:r w:rsidRPr="00BF3F82">
              <w:rPr>
                <w:rFonts w:ascii="宋体" w:hAnsi="宋体" w:cs="黑体" w:hint="eastAsia"/>
                <w:b/>
                <w:bCs/>
                <w:szCs w:val="21"/>
              </w:rPr>
              <w:t>第一百七十一条</w:t>
            </w:r>
          </w:p>
          <w:p w14:paraId="1EEDA5DD" w14:textId="77777777" w:rsidR="00421314" w:rsidRDefault="00421314" w:rsidP="00421314">
            <w:pPr>
              <w:spacing w:line="360" w:lineRule="exact"/>
              <w:ind w:firstLineChars="200" w:firstLine="420"/>
              <w:rPr>
                <w:rFonts w:cs="宋体"/>
                <w:szCs w:val="21"/>
              </w:rPr>
            </w:pPr>
            <w:r>
              <w:rPr>
                <w:rFonts w:ascii="宋体" w:hAnsi="宋体"/>
                <w:kern w:val="0"/>
                <w:szCs w:val="30"/>
              </w:rPr>
              <w:t>公司召开董事会的会议通知，以</w:t>
            </w:r>
            <w:r>
              <w:rPr>
                <w:rFonts w:ascii="宋体" w:hAnsi="宋体" w:hint="eastAsia"/>
                <w:kern w:val="0"/>
                <w:szCs w:val="30"/>
              </w:rPr>
              <w:t>电话、电子邮件、传真、特快专递、挂号邮寄或专人送出方式</w:t>
            </w:r>
            <w:r>
              <w:rPr>
                <w:rFonts w:ascii="宋体" w:hAnsi="宋体"/>
                <w:kern w:val="0"/>
                <w:szCs w:val="30"/>
              </w:rPr>
              <w:t>进行</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1E00C90F" w14:textId="77777777" w:rsidR="00421314" w:rsidRPr="00BF3F82" w:rsidRDefault="00421314" w:rsidP="00421314">
            <w:pPr>
              <w:spacing w:line="360" w:lineRule="exact"/>
              <w:textAlignment w:val="baseline"/>
              <w:rPr>
                <w:rFonts w:ascii="宋体" w:hAnsi="宋体" w:cs="黑体"/>
                <w:b/>
                <w:bCs/>
                <w:color w:val="000000"/>
              </w:rPr>
            </w:pPr>
            <w:bookmarkStart w:id="41" w:name="OLE_LINK33"/>
            <w:r w:rsidRPr="00BF3F82">
              <w:rPr>
                <w:rFonts w:ascii="宋体" w:hAnsi="宋体" w:cs="黑体" w:hint="eastAsia"/>
                <w:b/>
                <w:bCs/>
                <w:color w:val="000000"/>
                <w:szCs w:val="21"/>
              </w:rPr>
              <w:t>第一百</w:t>
            </w:r>
            <w:r w:rsidRPr="00BF3F82">
              <w:rPr>
                <w:rFonts w:ascii="宋体" w:hAnsi="宋体" w:cs="黑体" w:hint="eastAsia"/>
                <w:b/>
                <w:bCs/>
                <w:color w:val="000000"/>
              </w:rPr>
              <w:t>八十三条</w:t>
            </w:r>
          </w:p>
          <w:bookmarkEnd w:id="41"/>
          <w:p w14:paraId="1F2DF9A7" w14:textId="5FAF4577" w:rsidR="00421314" w:rsidRDefault="00421314" w:rsidP="00421314">
            <w:pPr>
              <w:spacing w:line="360" w:lineRule="exact"/>
              <w:ind w:left="40" w:firstLineChars="200" w:firstLine="420"/>
              <w:textAlignment w:val="baseline"/>
              <w:rPr>
                <w:rFonts w:cs="宋体"/>
                <w:b/>
                <w:bCs/>
                <w:color w:val="000000"/>
              </w:rPr>
            </w:pPr>
            <w:r>
              <w:rPr>
                <w:rFonts w:ascii="宋体" w:hAnsi="宋体"/>
                <w:kern w:val="0"/>
                <w:szCs w:val="30"/>
              </w:rPr>
              <w:t>公司召开董事会的会议通知，以</w:t>
            </w:r>
            <w:r>
              <w:rPr>
                <w:rFonts w:ascii="宋体" w:hAnsi="宋体" w:hint="eastAsia"/>
                <w:b/>
                <w:bCs/>
                <w:kern w:val="0"/>
                <w:szCs w:val="30"/>
              </w:rPr>
              <w:t>电话、电子邮件或</w:t>
            </w:r>
            <w:r w:rsidR="003156E4">
              <w:rPr>
                <w:rFonts w:ascii="宋体" w:hAnsi="宋体" w:hint="eastAsia"/>
                <w:b/>
                <w:bCs/>
                <w:kern w:val="0"/>
                <w:szCs w:val="30"/>
              </w:rPr>
              <w:t>者</w:t>
            </w:r>
            <w:r>
              <w:rPr>
                <w:rFonts w:ascii="宋体" w:hAnsi="宋体" w:hint="eastAsia"/>
                <w:b/>
                <w:bCs/>
                <w:kern w:val="0"/>
                <w:szCs w:val="30"/>
              </w:rPr>
              <w:t>专人</w:t>
            </w:r>
            <w:r>
              <w:rPr>
                <w:rFonts w:ascii="宋体" w:hAnsi="宋体" w:hint="eastAsia"/>
                <w:kern w:val="0"/>
                <w:szCs w:val="30"/>
              </w:rPr>
              <w:t>送出方式</w:t>
            </w:r>
            <w:r>
              <w:rPr>
                <w:rFonts w:ascii="宋体" w:hAnsi="宋体"/>
                <w:kern w:val="0"/>
                <w:szCs w:val="30"/>
              </w:rPr>
              <w:t>进行。</w:t>
            </w:r>
          </w:p>
        </w:tc>
      </w:tr>
      <w:tr w:rsidR="00421314" w14:paraId="2E428A44"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41CB271" w14:textId="77777777" w:rsidR="00421314" w:rsidRPr="00BF3F82" w:rsidRDefault="00421314" w:rsidP="00421314">
            <w:pPr>
              <w:spacing w:line="360" w:lineRule="exact"/>
              <w:rPr>
                <w:rFonts w:ascii="宋体" w:hAnsi="宋体" w:cs="宋体"/>
                <w:b/>
                <w:bCs/>
                <w:color w:val="000000"/>
                <w:szCs w:val="21"/>
              </w:rPr>
            </w:pPr>
            <w:bookmarkStart w:id="42" w:name="OLE_LINK31"/>
            <w:r w:rsidRPr="00BF3F82">
              <w:rPr>
                <w:rFonts w:ascii="宋体" w:hAnsi="宋体" w:cs="黑体" w:hint="eastAsia"/>
                <w:b/>
                <w:bCs/>
                <w:color w:val="000000"/>
                <w:szCs w:val="21"/>
              </w:rPr>
              <w:t>第一百</w:t>
            </w:r>
            <w:r w:rsidRPr="00BF3F82">
              <w:rPr>
                <w:rFonts w:ascii="宋体" w:hAnsi="宋体" w:cs="黑体" w:hint="eastAsia"/>
                <w:b/>
                <w:bCs/>
                <w:color w:val="000000"/>
              </w:rPr>
              <w:t>七十二</w:t>
            </w:r>
            <w:r w:rsidRPr="00BF3F82">
              <w:rPr>
                <w:rFonts w:ascii="宋体" w:hAnsi="宋体" w:cs="黑体" w:hint="eastAsia"/>
                <w:b/>
                <w:bCs/>
                <w:color w:val="000000"/>
                <w:szCs w:val="21"/>
              </w:rPr>
              <w:t>条</w:t>
            </w:r>
            <w:bookmarkEnd w:id="42"/>
            <w:r w:rsidRPr="00BF3F82">
              <w:rPr>
                <w:rFonts w:ascii="宋体" w:hAnsi="宋体" w:cs="宋体" w:hint="eastAsia"/>
                <w:b/>
                <w:bCs/>
                <w:color w:val="000000"/>
                <w:szCs w:val="21"/>
              </w:rPr>
              <w:t xml:space="preserve"> </w:t>
            </w:r>
          </w:p>
          <w:p w14:paraId="1BF66FE5"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公司召开监事会的会议通知，以</w:t>
            </w:r>
            <w:r>
              <w:rPr>
                <w:rFonts w:ascii="宋体" w:hAnsi="宋体" w:hint="eastAsia"/>
                <w:kern w:val="0"/>
                <w:szCs w:val="30"/>
              </w:rPr>
              <w:t>电话、电子邮件、传真、特快专递、挂号邮寄或专人送出方式</w:t>
            </w:r>
            <w:r>
              <w:rPr>
                <w:rFonts w:ascii="宋体" w:hAnsi="宋体"/>
                <w:kern w:val="0"/>
                <w:szCs w:val="30"/>
              </w:rPr>
              <w:t>进行</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582F6BAC" w14:textId="77777777" w:rsidR="00421314" w:rsidRPr="00BF3F82" w:rsidRDefault="00421314" w:rsidP="00421314">
            <w:pPr>
              <w:spacing w:line="360" w:lineRule="exact"/>
              <w:ind w:left="40"/>
              <w:textAlignment w:val="baseline"/>
              <w:rPr>
                <w:rFonts w:ascii="宋体" w:hAnsi="宋体" w:cs="宋体"/>
                <w:b/>
                <w:bCs/>
                <w:color w:val="000000"/>
              </w:rPr>
            </w:pPr>
            <w:r w:rsidRPr="00BF3F82">
              <w:rPr>
                <w:rFonts w:ascii="宋体" w:hAnsi="宋体" w:cs="黑体" w:hint="eastAsia"/>
                <w:b/>
                <w:bCs/>
                <w:color w:val="000000"/>
              </w:rPr>
              <w:t>删除</w:t>
            </w:r>
          </w:p>
        </w:tc>
      </w:tr>
      <w:tr w:rsidR="00421314" w14:paraId="6E28F12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9BF11F1" w14:textId="77777777" w:rsidR="00421314" w:rsidRPr="00BF3F82" w:rsidRDefault="00421314" w:rsidP="00421314">
            <w:pPr>
              <w:spacing w:line="360" w:lineRule="exact"/>
              <w:rPr>
                <w:rFonts w:ascii="宋体" w:hAnsi="宋体" w:cs="黑体"/>
                <w:b/>
                <w:bCs/>
                <w:color w:val="000000"/>
                <w:szCs w:val="21"/>
              </w:rPr>
            </w:pPr>
            <w:r w:rsidRPr="00BF3F82">
              <w:rPr>
                <w:rFonts w:ascii="宋体" w:hAnsi="宋体" w:cs="黑体" w:hint="eastAsia"/>
                <w:b/>
                <w:bCs/>
                <w:color w:val="000000"/>
                <w:szCs w:val="21"/>
              </w:rPr>
              <w:t>第一百</w:t>
            </w:r>
            <w:r w:rsidRPr="00BF3F82">
              <w:rPr>
                <w:rFonts w:ascii="宋体" w:hAnsi="宋体" w:cs="黑体" w:hint="eastAsia"/>
                <w:b/>
                <w:bCs/>
                <w:color w:val="000000"/>
              </w:rPr>
              <w:t>七十四</w:t>
            </w:r>
            <w:r w:rsidRPr="00BF3F82">
              <w:rPr>
                <w:rFonts w:ascii="宋体" w:hAnsi="宋体" w:cs="黑体" w:hint="eastAsia"/>
                <w:b/>
                <w:bCs/>
                <w:color w:val="000000"/>
                <w:szCs w:val="21"/>
              </w:rPr>
              <w:t>条</w:t>
            </w:r>
          </w:p>
          <w:p w14:paraId="42203014" w14:textId="77777777" w:rsidR="00421314" w:rsidRDefault="00421314" w:rsidP="00421314">
            <w:pPr>
              <w:spacing w:line="360" w:lineRule="exact"/>
              <w:ind w:firstLineChars="200" w:firstLine="420"/>
              <w:rPr>
                <w:kern w:val="0"/>
              </w:rPr>
            </w:pPr>
            <w:r>
              <w:rPr>
                <w:rFonts w:hint="eastAsia"/>
                <w:kern w:val="0"/>
              </w:rPr>
              <w:t>因意外遗漏未向某有权得到通知的人送出会议通知或者该等人没有收到会议通知，会议及会议作出的决议并不因此无效</w:t>
            </w:r>
            <w:r>
              <w:rPr>
                <w:kern w:val="0"/>
              </w:rPr>
              <w:t>。</w:t>
            </w:r>
          </w:p>
        </w:tc>
        <w:tc>
          <w:tcPr>
            <w:tcW w:w="4678" w:type="dxa"/>
            <w:tcBorders>
              <w:top w:val="single" w:sz="4" w:space="0" w:color="auto"/>
              <w:left w:val="single" w:sz="4" w:space="0" w:color="auto"/>
              <w:bottom w:val="single" w:sz="4" w:space="0" w:color="auto"/>
              <w:right w:val="single" w:sz="4" w:space="0" w:color="auto"/>
            </w:tcBorders>
          </w:tcPr>
          <w:p w14:paraId="67E14DD3" w14:textId="77777777" w:rsidR="00421314" w:rsidRPr="00BF3F82" w:rsidRDefault="00421314" w:rsidP="00421314">
            <w:pPr>
              <w:spacing w:line="360" w:lineRule="exact"/>
              <w:textAlignment w:val="baseline"/>
              <w:rPr>
                <w:rFonts w:ascii="宋体" w:hAnsi="宋体" w:cs="黑体"/>
                <w:b/>
                <w:bCs/>
                <w:color w:val="000000"/>
              </w:rPr>
            </w:pPr>
            <w:bookmarkStart w:id="43" w:name="OLE_LINK37"/>
            <w:r w:rsidRPr="00BF3F82">
              <w:rPr>
                <w:rFonts w:ascii="宋体" w:hAnsi="宋体" w:cs="黑体" w:hint="eastAsia"/>
                <w:b/>
                <w:bCs/>
                <w:color w:val="000000"/>
                <w:szCs w:val="21"/>
              </w:rPr>
              <w:t>第一百</w:t>
            </w:r>
            <w:r w:rsidRPr="00BF3F82">
              <w:rPr>
                <w:rFonts w:ascii="宋体" w:hAnsi="宋体" w:cs="黑体" w:hint="eastAsia"/>
                <w:b/>
                <w:bCs/>
                <w:color w:val="000000"/>
              </w:rPr>
              <w:t>八十五条</w:t>
            </w:r>
          </w:p>
          <w:bookmarkEnd w:id="43"/>
          <w:p w14:paraId="49737A55" w14:textId="77777777" w:rsidR="00421314" w:rsidRDefault="00421314" w:rsidP="00421314">
            <w:pPr>
              <w:spacing w:line="360" w:lineRule="exact"/>
              <w:ind w:firstLineChars="200" w:firstLine="420"/>
              <w:rPr>
                <w:rStyle w:val="spansect2Title"/>
                <w:b w:val="0"/>
                <w:bCs w:val="0"/>
                <w:kern w:val="0"/>
              </w:rPr>
            </w:pPr>
            <w:r>
              <w:rPr>
                <w:rFonts w:hint="eastAsia"/>
                <w:kern w:val="0"/>
              </w:rPr>
              <w:t>因意外遗漏未向某有权得到通知的人送出会议通知或者该等人没有收到会议通知，会议及会议作出的决议</w:t>
            </w:r>
            <w:r>
              <w:rPr>
                <w:rFonts w:hint="eastAsia"/>
                <w:b/>
                <w:bCs/>
                <w:kern w:val="0"/>
              </w:rPr>
              <w:t>并不仅</w:t>
            </w:r>
            <w:r>
              <w:rPr>
                <w:rFonts w:hint="eastAsia"/>
                <w:kern w:val="0"/>
              </w:rPr>
              <w:t>因此无效</w:t>
            </w:r>
            <w:r>
              <w:rPr>
                <w:kern w:val="0"/>
              </w:rPr>
              <w:t>。</w:t>
            </w:r>
          </w:p>
        </w:tc>
      </w:tr>
      <w:tr w:rsidR="00421314" w14:paraId="5723CDFA" w14:textId="77777777">
        <w:trPr>
          <w:trHeight w:val="383"/>
          <w:jc w:val="center"/>
        </w:trPr>
        <w:tc>
          <w:tcPr>
            <w:tcW w:w="4536" w:type="dxa"/>
            <w:tcBorders>
              <w:top w:val="single" w:sz="4" w:space="0" w:color="auto"/>
              <w:left w:val="single" w:sz="4" w:space="0" w:color="auto"/>
              <w:bottom w:val="single" w:sz="4" w:space="0" w:color="auto"/>
              <w:right w:val="single" w:sz="4" w:space="0" w:color="auto"/>
            </w:tcBorders>
          </w:tcPr>
          <w:p w14:paraId="33B97DE7" w14:textId="77777777" w:rsidR="00421314" w:rsidRDefault="00421314" w:rsidP="00421314">
            <w:pPr>
              <w:spacing w:line="360" w:lineRule="exact"/>
              <w:jc w:val="center"/>
              <w:rPr>
                <w:rFonts w:cs="宋体"/>
                <w:color w:val="000000"/>
                <w:szCs w:val="21"/>
              </w:rPr>
            </w:pPr>
            <w:bookmarkStart w:id="44" w:name="OLE_LINK69"/>
            <w:r>
              <w:rPr>
                <w:rFonts w:cs="宋体" w:hint="eastAsia"/>
                <w:color w:val="000000"/>
                <w:szCs w:val="21"/>
              </w:rPr>
              <w:t>第二节</w:t>
            </w:r>
            <w:r>
              <w:rPr>
                <w:rFonts w:cs="宋体" w:hint="eastAsia"/>
                <w:color w:val="000000"/>
                <w:szCs w:val="21"/>
              </w:rPr>
              <w:t xml:space="preserve"> </w:t>
            </w:r>
            <w:r>
              <w:rPr>
                <w:rFonts w:cs="宋体"/>
                <w:color w:val="000000"/>
                <w:szCs w:val="21"/>
              </w:rPr>
              <w:t xml:space="preserve"> </w:t>
            </w:r>
            <w:r>
              <w:rPr>
                <w:rFonts w:cs="宋体" w:hint="eastAsia"/>
                <w:color w:val="000000"/>
                <w:szCs w:val="21"/>
              </w:rPr>
              <w:t>公告</w:t>
            </w:r>
            <w:bookmarkEnd w:id="44"/>
          </w:p>
        </w:tc>
        <w:tc>
          <w:tcPr>
            <w:tcW w:w="4678" w:type="dxa"/>
            <w:tcBorders>
              <w:top w:val="single" w:sz="4" w:space="0" w:color="auto"/>
              <w:left w:val="single" w:sz="4" w:space="0" w:color="auto"/>
              <w:bottom w:val="single" w:sz="4" w:space="0" w:color="auto"/>
              <w:right w:val="single" w:sz="4" w:space="0" w:color="auto"/>
            </w:tcBorders>
          </w:tcPr>
          <w:p w14:paraId="6E1FDB0F" w14:textId="77777777" w:rsidR="00421314" w:rsidRDefault="00421314" w:rsidP="00421314">
            <w:pPr>
              <w:spacing w:line="360" w:lineRule="exact"/>
              <w:ind w:left="40"/>
              <w:jc w:val="center"/>
              <w:textAlignment w:val="baseline"/>
              <w:rPr>
                <w:rFonts w:cs="宋体"/>
                <w:color w:val="000000"/>
                <w:szCs w:val="21"/>
              </w:rPr>
            </w:pPr>
            <w:r>
              <w:rPr>
                <w:rFonts w:cs="宋体" w:hint="eastAsia"/>
                <w:color w:val="000000"/>
                <w:szCs w:val="21"/>
              </w:rPr>
              <w:t>第二节</w:t>
            </w:r>
            <w:r>
              <w:rPr>
                <w:rFonts w:cs="宋体" w:hint="eastAsia"/>
                <w:color w:val="000000"/>
                <w:szCs w:val="21"/>
              </w:rPr>
              <w:t xml:space="preserve"> </w:t>
            </w:r>
            <w:r>
              <w:rPr>
                <w:rFonts w:cs="宋体"/>
                <w:color w:val="000000"/>
                <w:szCs w:val="21"/>
              </w:rPr>
              <w:t xml:space="preserve"> </w:t>
            </w:r>
            <w:r>
              <w:rPr>
                <w:rFonts w:cs="宋体" w:hint="eastAsia"/>
                <w:color w:val="000000"/>
                <w:szCs w:val="21"/>
              </w:rPr>
              <w:t>公告</w:t>
            </w:r>
          </w:p>
        </w:tc>
      </w:tr>
      <w:tr w:rsidR="00421314" w14:paraId="69D5BED1"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13A1CFA8" w14:textId="77777777" w:rsidR="00421314" w:rsidRDefault="00421314" w:rsidP="00421314">
            <w:pPr>
              <w:spacing w:line="360" w:lineRule="exact"/>
              <w:rPr>
                <w:rFonts w:cs="宋体"/>
                <w:color w:val="000000"/>
                <w:szCs w:val="21"/>
              </w:rPr>
            </w:pPr>
            <w:r>
              <w:rPr>
                <w:rFonts w:cs="宋体" w:hint="eastAsia"/>
                <w:color w:val="000000"/>
                <w:szCs w:val="21"/>
              </w:rPr>
              <w:t>第十一章</w:t>
            </w:r>
            <w:r>
              <w:rPr>
                <w:rFonts w:cs="宋体" w:hint="eastAsia"/>
                <w:color w:val="000000"/>
                <w:szCs w:val="21"/>
              </w:rPr>
              <w:t xml:space="preserve"> </w:t>
            </w:r>
            <w:r>
              <w:rPr>
                <w:rFonts w:cs="宋体" w:hint="eastAsia"/>
                <w:color w:val="000000"/>
                <w:szCs w:val="21"/>
              </w:rPr>
              <w:t>合并、分立、增资、减资、解散和清算</w:t>
            </w:r>
          </w:p>
        </w:tc>
        <w:tc>
          <w:tcPr>
            <w:tcW w:w="4678" w:type="dxa"/>
            <w:tcBorders>
              <w:top w:val="single" w:sz="4" w:space="0" w:color="auto"/>
              <w:left w:val="single" w:sz="4" w:space="0" w:color="auto"/>
              <w:bottom w:val="single" w:sz="4" w:space="0" w:color="auto"/>
              <w:right w:val="single" w:sz="4" w:space="0" w:color="auto"/>
            </w:tcBorders>
          </w:tcPr>
          <w:p w14:paraId="41A81FB8" w14:textId="77777777" w:rsidR="00421314" w:rsidRDefault="00421314" w:rsidP="00421314">
            <w:pPr>
              <w:widowControl/>
              <w:spacing w:line="360" w:lineRule="exact"/>
              <w:jc w:val="center"/>
              <w:rPr>
                <w:rStyle w:val="spansect2Title"/>
                <w:rFonts w:cs="宋体"/>
                <w:szCs w:val="21"/>
              </w:rPr>
            </w:pPr>
            <w:r>
              <w:rPr>
                <w:rFonts w:cs="宋体" w:hint="eastAsia"/>
                <w:color w:val="000000"/>
                <w:szCs w:val="21"/>
              </w:rPr>
              <w:t>第十章</w:t>
            </w:r>
            <w:r>
              <w:rPr>
                <w:rFonts w:cs="宋体" w:hint="eastAsia"/>
                <w:color w:val="000000"/>
                <w:szCs w:val="21"/>
              </w:rPr>
              <w:t xml:space="preserve"> </w:t>
            </w:r>
            <w:r>
              <w:rPr>
                <w:rFonts w:cs="宋体" w:hint="eastAsia"/>
                <w:color w:val="000000"/>
                <w:szCs w:val="21"/>
              </w:rPr>
              <w:t>合并、分立、增资、减资、解散和清算</w:t>
            </w:r>
          </w:p>
        </w:tc>
      </w:tr>
      <w:tr w:rsidR="00421314" w14:paraId="740EAAF9"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4806441F" w14:textId="77777777" w:rsidR="00421314" w:rsidRDefault="00421314" w:rsidP="00421314">
            <w:pPr>
              <w:spacing w:line="360" w:lineRule="exact"/>
              <w:jc w:val="center"/>
              <w:rPr>
                <w:rFonts w:cs="宋体"/>
                <w:color w:val="000000"/>
                <w:szCs w:val="21"/>
              </w:rPr>
            </w:pPr>
            <w:r>
              <w:rPr>
                <w:rFonts w:cs="宋体" w:hint="eastAsia"/>
                <w:color w:val="000000"/>
                <w:szCs w:val="21"/>
              </w:rPr>
              <w:t>第一节</w:t>
            </w:r>
            <w:r>
              <w:rPr>
                <w:rFonts w:cs="宋体" w:hint="eastAsia"/>
                <w:color w:val="000000"/>
                <w:szCs w:val="21"/>
              </w:rPr>
              <w:t xml:space="preserve"> </w:t>
            </w:r>
            <w:r>
              <w:rPr>
                <w:rFonts w:cs="宋体"/>
                <w:color w:val="000000"/>
                <w:szCs w:val="21"/>
              </w:rPr>
              <w:t xml:space="preserve"> </w:t>
            </w:r>
            <w:r>
              <w:rPr>
                <w:rFonts w:cs="宋体" w:hint="eastAsia"/>
                <w:color w:val="000000"/>
                <w:szCs w:val="21"/>
              </w:rPr>
              <w:t>合并、分立、增资和减资</w:t>
            </w:r>
          </w:p>
        </w:tc>
        <w:tc>
          <w:tcPr>
            <w:tcW w:w="4678" w:type="dxa"/>
            <w:tcBorders>
              <w:top w:val="single" w:sz="4" w:space="0" w:color="auto"/>
              <w:left w:val="single" w:sz="4" w:space="0" w:color="auto"/>
              <w:bottom w:val="single" w:sz="4" w:space="0" w:color="auto"/>
              <w:right w:val="single" w:sz="4" w:space="0" w:color="auto"/>
            </w:tcBorders>
          </w:tcPr>
          <w:p w14:paraId="33703E31" w14:textId="77777777" w:rsidR="00421314" w:rsidRDefault="00421314" w:rsidP="00421314">
            <w:pPr>
              <w:widowControl/>
              <w:spacing w:line="360" w:lineRule="exact"/>
              <w:jc w:val="center"/>
              <w:rPr>
                <w:rStyle w:val="spansect2Title"/>
                <w:rFonts w:cs="宋体"/>
                <w:b w:val="0"/>
                <w:bCs w:val="0"/>
                <w:szCs w:val="21"/>
              </w:rPr>
            </w:pPr>
            <w:r>
              <w:rPr>
                <w:rStyle w:val="spansect2Title"/>
                <w:rFonts w:cs="宋体" w:hint="eastAsia"/>
                <w:szCs w:val="21"/>
              </w:rPr>
              <w:t>第一节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合并、分立、增资和减资</w:t>
            </w:r>
          </w:p>
        </w:tc>
      </w:tr>
      <w:tr w:rsidR="00421314" w14:paraId="3960F6BD"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1C2161A" w14:textId="77777777" w:rsidR="00421314" w:rsidRPr="00BF3F82" w:rsidRDefault="00421314" w:rsidP="00421314">
            <w:pPr>
              <w:spacing w:line="360" w:lineRule="exact"/>
              <w:rPr>
                <w:rStyle w:val="spansect2Title"/>
                <w:rFonts w:ascii="宋体" w:hAnsi="宋体" w:cs="宋体"/>
                <w:szCs w:val="21"/>
              </w:rPr>
            </w:pPr>
            <w:r w:rsidRPr="00BF3F82">
              <w:rPr>
                <w:rStyle w:val="spansect2Title"/>
                <w:rFonts w:ascii="宋体" w:hAnsi="宋体" w:cs="黑体" w:hint="eastAsia"/>
                <w:szCs w:val="21"/>
              </w:rPr>
              <w:t>新增</w:t>
            </w:r>
          </w:p>
        </w:tc>
        <w:tc>
          <w:tcPr>
            <w:tcW w:w="4678" w:type="dxa"/>
            <w:tcBorders>
              <w:top w:val="single" w:sz="4" w:space="0" w:color="auto"/>
              <w:left w:val="single" w:sz="4" w:space="0" w:color="auto"/>
              <w:bottom w:val="single" w:sz="4" w:space="0" w:color="auto"/>
              <w:right w:val="single" w:sz="4" w:space="0" w:color="auto"/>
            </w:tcBorders>
          </w:tcPr>
          <w:p w14:paraId="3DD6E931" w14:textId="77777777" w:rsidR="00421314" w:rsidRPr="0053183C" w:rsidRDefault="00421314" w:rsidP="00421314">
            <w:pPr>
              <w:widowControl/>
              <w:spacing w:line="360" w:lineRule="exact"/>
              <w:rPr>
                <w:rStyle w:val="spansect2Title"/>
                <w:rFonts w:ascii="宋体" w:hAnsi="宋体" w:cs="黑体"/>
                <w:szCs w:val="21"/>
              </w:rPr>
            </w:pPr>
            <w:r w:rsidRPr="0053183C">
              <w:rPr>
                <w:rStyle w:val="spansect2Title"/>
                <w:rFonts w:ascii="宋体" w:hAnsi="宋体" w:cs="黑体" w:hint="eastAsia"/>
                <w:szCs w:val="21"/>
              </w:rPr>
              <w:t xml:space="preserve">第一百八十八条 </w:t>
            </w:r>
          </w:p>
          <w:p w14:paraId="78BCDF7A"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公司合并支付的价款不超过本公司净资产百分之十的，可以不经股东会决议，但本章程另有规定的除外。</w:t>
            </w:r>
          </w:p>
          <w:p w14:paraId="00D653FE"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公司依照前款规定合并不经股东会决议的，应当经董事会决议。</w:t>
            </w:r>
          </w:p>
        </w:tc>
      </w:tr>
      <w:tr w:rsidR="00421314" w14:paraId="5DDEC52A"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7E684BB" w14:textId="77777777" w:rsidR="00421314" w:rsidRPr="0053183C" w:rsidRDefault="00421314" w:rsidP="00421314">
            <w:pPr>
              <w:spacing w:line="360" w:lineRule="exact"/>
              <w:rPr>
                <w:rStyle w:val="spansect2Title"/>
                <w:rFonts w:ascii="宋体" w:hAnsi="宋体" w:cs="黑体"/>
                <w:szCs w:val="21"/>
              </w:rPr>
            </w:pPr>
            <w:r w:rsidRPr="0053183C">
              <w:rPr>
                <w:rStyle w:val="spansect2Title"/>
                <w:rFonts w:ascii="宋体" w:hAnsi="宋体" w:cs="黑体" w:hint="eastAsia"/>
                <w:szCs w:val="21"/>
              </w:rPr>
              <w:t xml:space="preserve">第一百七十七条 </w:t>
            </w:r>
          </w:p>
          <w:p w14:paraId="417ED798"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公司合并，应当由合并各方签订合并协议，并编制资产负债表及财产清单。公司应当自作出合并决议之日起</w:t>
            </w:r>
            <w:r>
              <w:rPr>
                <w:rFonts w:ascii="宋体" w:hAnsi="宋体" w:hint="eastAsia"/>
                <w:kern w:val="0"/>
                <w:szCs w:val="30"/>
              </w:rPr>
              <w:t>10</w:t>
            </w:r>
            <w:r>
              <w:rPr>
                <w:rFonts w:ascii="宋体" w:hAnsi="宋体"/>
                <w:kern w:val="0"/>
                <w:szCs w:val="30"/>
              </w:rPr>
              <w:t>日内通知债权人，并于</w:t>
            </w:r>
            <w:r>
              <w:rPr>
                <w:rFonts w:ascii="宋体" w:hAnsi="宋体" w:hint="eastAsia"/>
                <w:kern w:val="0"/>
                <w:szCs w:val="30"/>
              </w:rPr>
              <w:t>30</w:t>
            </w:r>
            <w:r>
              <w:rPr>
                <w:rFonts w:ascii="宋体" w:hAnsi="宋体"/>
                <w:kern w:val="0"/>
                <w:szCs w:val="30"/>
              </w:rPr>
              <w:t>日</w:t>
            </w:r>
            <w:r>
              <w:rPr>
                <w:rFonts w:ascii="宋体" w:hAnsi="宋体"/>
                <w:kern w:val="0"/>
                <w:szCs w:val="30"/>
              </w:rPr>
              <w:lastRenderedPageBreak/>
              <w:t>内在</w:t>
            </w:r>
            <w:bookmarkStart w:id="45" w:name="_Hlk199254678"/>
            <w:r>
              <w:rPr>
                <w:rFonts w:ascii="宋体" w:hAnsi="宋体" w:hint="eastAsia"/>
                <w:kern w:val="0"/>
                <w:szCs w:val="30"/>
              </w:rPr>
              <w:t>公司指定信息披露媒体</w:t>
            </w:r>
            <w:bookmarkEnd w:id="45"/>
            <w:r>
              <w:rPr>
                <w:rFonts w:ascii="宋体" w:hAnsi="宋体"/>
                <w:kern w:val="0"/>
                <w:szCs w:val="30"/>
              </w:rPr>
              <w:t>上公告。债权人自接到通知书之日起</w:t>
            </w:r>
            <w:r>
              <w:rPr>
                <w:rFonts w:ascii="宋体" w:hAnsi="宋体" w:hint="eastAsia"/>
                <w:kern w:val="0"/>
                <w:szCs w:val="30"/>
              </w:rPr>
              <w:t>30</w:t>
            </w:r>
            <w:r>
              <w:rPr>
                <w:rFonts w:ascii="宋体" w:hAnsi="宋体"/>
                <w:kern w:val="0"/>
                <w:szCs w:val="30"/>
              </w:rPr>
              <w:t>日内，未接到通知书的自公告之日起</w:t>
            </w:r>
            <w:r>
              <w:rPr>
                <w:rFonts w:ascii="宋体" w:hAnsi="宋体" w:hint="eastAsia"/>
                <w:kern w:val="0"/>
                <w:szCs w:val="30"/>
              </w:rPr>
              <w:t>45</w:t>
            </w:r>
            <w:r>
              <w:rPr>
                <w:rFonts w:ascii="宋体" w:hAnsi="宋体"/>
                <w:kern w:val="0"/>
                <w:szCs w:val="30"/>
              </w:rPr>
              <w:t>日内，可以要求公司清偿债务或者提供相应的担保</w:t>
            </w:r>
          </w:p>
        </w:tc>
        <w:tc>
          <w:tcPr>
            <w:tcW w:w="4678" w:type="dxa"/>
            <w:tcBorders>
              <w:top w:val="single" w:sz="4" w:space="0" w:color="auto"/>
              <w:left w:val="single" w:sz="4" w:space="0" w:color="auto"/>
              <w:bottom w:val="single" w:sz="4" w:space="0" w:color="auto"/>
              <w:right w:val="single" w:sz="4" w:space="0" w:color="auto"/>
            </w:tcBorders>
          </w:tcPr>
          <w:p w14:paraId="3A21BE02" w14:textId="77777777" w:rsidR="00421314" w:rsidRPr="0053183C" w:rsidRDefault="00421314" w:rsidP="00421314">
            <w:pPr>
              <w:widowControl/>
              <w:spacing w:line="360" w:lineRule="exact"/>
              <w:rPr>
                <w:rStyle w:val="spansect2Title"/>
                <w:rFonts w:ascii="宋体" w:hAnsi="宋体" w:cs="黑体"/>
                <w:b w:val="0"/>
                <w:bCs w:val="0"/>
                <w:szCs w:val="21"/>
              </w:rPr>
            </w:pPr>
            <w:bookmarkStart w:id="46" w:name="OLE_LINK40"/>
            <w:r w:rsidRPr="0053183C">
              <w:rPr>
                <w:rStyle w:val="spansect2Title"/>
                <w:rFonts w:ascii="宋体" w:hAnsi="宋体" w:cs="黑体" w:hint="eastAsia"/>
                <w:szCs w:val="21"/>
              </w:rPr>
              <w:lastRenderedPageBreak/>
              <w:t xml:space="preserve">第一百八十九条 </w:t>
            </w:r>
          </w:p>
          <w:bookmarkEnd w:id="46"/>
          <w:p w14:paraId="751F427A" w14:textId="77777777" w:rsidR="00C80286" w:rsidRDefault="00421314" w:rsidP="00C80286">
            <w:pPr>
              <w:widowControl/>
              <w:spacing w:line="360" w:lineRule="exact"/>
              <w:ind w:firstLineChars="200" w:firstLine="420"/>
              <w:rPr>
                <w:rStyle w:val="spansect2Title"/>
                <w:rFonts w:cs="宋体"/>
                <w:szCs w:val="21"/>
              </w:rPr>
            </w:pPr>
            <w:r w:rsidRPr="00C80286">
              <w:rPr>
                <w:rStyle w:val="spansect2Title"/>
                <w:rFonts w:cs="宋体" w:hint="eastAsia"/>
                <w:b w:val="0"/>
                <w:bCs w:val="0"/>
                <w:szCs w:val="21"/>
              </w:rPr>
              <w:t>公司合并，应当由合并各方签订合并协议，并编制资产负债表及财产清单。公司自作出合并决议之日起十日内通知债权人，并于三十日内在</w:t>
            </w:r>
            <w:r>
              <w:rPr>
                <w:rFonts w:ascii="宋体" w:hAnsi="宋体" w:hint="eastAsia"/>
                <w:kern w:val="0"/>
                <w:szCs w:val="30"/>
              </w:rPr>
              <w:t>公</w:t>
            </w:r>
            <w:r>
              <w:rPr>
                <w:rFonts w:ascii="宋体" w:hAnsi="宋体" w:hint="eastAsia"/>
                <w:kern w:val="0"/>
                <w:szCs w:val="30"/>
              </w:rPr>
              <w:lastRenderedPageBreak/>
              <w:t>司指定信息披露媒体</w:t>
            </w:r>
            <w:r>
              <w:rPr>
                <w:rStyle w:val="spansect2Title"/>
                <w:rFonts w:cs="宋体" w:hint="eastAsia"/>
                <w:szCs w:val="21"/>
              </w:rPr>
              <w:t>上或者国家企业信用信息公示系统公告。</w:t>
            </w:r>
          </w:p>
          <w:p w14:paraId="2F8008CF" w14:textId="7FCCF6A6" w:rsidR="00421314" w:rsidRDefault="00421314" w:rsidP="00C80286">
            <w:pPr>
              <w:widowControl/>
              <w:spacing w:line="360" w:lineRule="exact"/>
              <w:ind w:firstLineChars="200" w:firstLine="422"/>
              <w:rPr>
                <w:rStyle w:val="spansect2Title"/>
                <w:rFonts w:cs="宋体"/>
                <w:szCs w:val="21"/>
              </w:rPr>
            </w:pPr>
            <w:r>
              <w:rPr>
                <w:rStyle w:val="spansect2Title"/>
                <w:rFonts w:cs="宋体" w:hint="eastAsia"/>
                <w:szCs w:val="21"/>
              </w:rPr>
              <w:t>债权人自接到通知之日起三十日内，未接到通知的自公告之日起四十五日内，可以要求公司清偿债务或者提供相应的担保。</w:t>
            </w:r>
          </w:p>
        </w:tc>
      </w:tr>
      <w:tr w:rsidR="00421314" w14:paraId="1A67045B"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63EBF8A" w14:textId="77777777" w:rsidR="00421314" w:rsidRPr="0053183C" w:rsidRDefault="00421314" w:rsidP="00421314">
            <w:pPr>
              <w:spacing w:line="360" w:lineRule="exact"/>
              <w:rPr>
                <w:rStyle w:val="spansect2Title"/>
                <w:rFonts w:ascii="宋体" w:hAnsi="宋体" w:cs="黑体"/>
                <w:szCs w:val="21"/>
              </w:rPr>
            </w:pPr>
            <w:r w:rsidRPr="0053183C">
              <w:rPr>
                <w:rStyle w:val="spansect2Title"/>
                <w:rFonts w:ascii="宋体" w:hAnsi="宋体" w:cs="黑体" w:hint="eastAsia"/>
                <w:szCs w:val="21"/>
              </w:rPr>
              <w:lastRenderedPageBreak/>
              <w:t xml:space="preserve">第一百七十九条 </w:t>
            </w:r>
          </w:p>
          <w:p w14:paraId="7046DE7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公司分立，其财产作相应的分割。</w:t>
            </w:r>
          </w:p>
          <w:p w14:paraId="69D119B9"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公司分立，应当编制资产负债表及财产清单。公司应当自作出分立决议之日起</w:t>
            </w:r>
            <w:r>
              <w:rPr>
                <w:rFonts w:ascii="宋体" w:hAnsi="宋体" w:hint="eastAsia"/>
                <w:kern w:val="0"/>
                <w:szCs w:val="30"/>
              </w:rPr>
              <w:t>10</w:t>
            </w:r>
            <w:r>
              <w:rPr>
                <w:rFonts w:ascii="宋体" w:hAnsi="宋体"/>
                <w:kern w:val="0"/>
                <w:szCs w:val="30"/>
              </w:rPr>
              <w:t>日内通知债权人，并于</w:t>
            </w:r>
            <w:r>
              <w:rPr>
                <w:rFonts w:ascii="宋体" w:hAnsi="宋体" w:hint="eastAsia"/>
                <w:kern w:val="0"/>
                <w:szCs w:val="30"/>
              </w:rPr>
              <w:t>30</w:t>
            </w:r>
            <w:r>
              <w:rPr>
                <w:rFonts w:ascii="宋体" w:hAnsi="宋体"/>
                <w:kern w:val="0"/>
                <w:szCs w:val="30"/>
              </w:rPr>
              <w:t>日内在</w:t>
            </w:r>
            <w:bookmarkStart w:id="47" w:name="_Hlk199835838"/>
            <w:r>
              <w:rPr>
                <w:rFonts w:ascii="宋体" w:hAnsi="宋体" w:hint="eastAsia"/>
                <w:kern w:val="0"/>
                <w:szCs w:val="30"/>
              </w:rPr>
              <w:t>公司指定信息披露媒体</w:t>
            </w:r>
            <w:bookmarkEnd w:id="47"/>
            <w:r>
              <w:rPr>
                <w:rFonts w:ascii="宋体" w:hAnsi="宋体"/>
                <w:kern w:val="0"/>
                <w:szCs w:val="30"/>
              </w:rPr>
              <w:t>上公告</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15D4CBB7" w14:textId="77777777" w:rsidR="00421314" w:rsidRPr="0053183C" w:rsidRDefault="00421314" w:rsidP="00421314">
            <w:pPr>
              <w:spacing w:line="360" w:lineRule="exact"/>
              <w:rPr>
                <w:rStyle w:val="spansect2Title"/>
                <w:rFonts w:ascii="宋体" w:hAnsi="宋体" w:cs="黑体"/>
                <w:szCs w:val="21"/>
              </w:rPr>
            </w:pPr>
            <w:bookmarkStart w:id="48" w:name="OLE_LINK42"/>
            <w:r w:rsidRPr="0053183C">
              <w:rPr>
                <w:rStyle w:val="spansect2Title"/>
                <w:rFonts w:ascii="宋体" w:hAnsi="宋体" w:cs="黑体" w:hint="eastAsia"/>
                <w:szCs w:val="21"/>
              </w:rPr>
              <w:t xml:space="preserve">第一百九十一条 </w:t>
            </w:r>
          </w:p>
          <w:bookmarkEnd w:id="48"/>
          <w:p w14:paraId="1F97E879" w14:textId="77777777" w:rsidR="00421314" w:rsidRPr="0053183C" w:rsidRDefault="00421314" w:rsidP="00421314">
            <w:pPr>
              <w:widowControl/>
              <w:spacing w:line="360" w:lineRule="exact"/>
              <w:ind w:firstLineChars="200" w:firstLine="420"/>
              <w:rPr>
                <w:rStyle w:val="spansect2Title"/>
                <w:rFonts w:cs="宋体"/>
                <w:b w:val="0"/>
                <w:bCs w:val="0"/>
                <w:szCs w:val="21"/>
              </w:rPr>
            </w:pPr>
            <w:r w:rsidRPr="0053183C">
              <w:rPr>
                <w:rStyle w:val="spansect2Title"/>
                <w:rFonts w:cs="宋体" w:hint="eastAsia"/>
                <w:b w:val="0"/>
                <w:bCs w:val="0"/>
                <w:szCs w:val="21"/>
              </w:rPr>
              <w:t>公司分立，其财产作相应的分割。</w:t>
            </w:r>
          </w:p>
          <w:p w14:paraId="21BE3E41" w14:textId="77777777" w:rsidR="00421314" w:rsidRDefault="00421314" w:rsidP="00421314">
            <w:pPr>
              <w:widowControl/>
              <w:spacing w:line="360" w:lineRule="exact"/>
              <w:ind w:firstLineChars="200" w:firstLine="420"/>
              <w:rPr>
                <w:rStyle w:val="spansect2Title"/>
                <w:rFonts w:cs="宋体"/>
                <w:szCs w:val="21"/>
              </w:rPr>
            </w:pPr>
            <w:r w:rsidRPr="0053183C">
              <w:rPr>
                <w:rStyle w:val="spansect2Title"/>
                <w:rFonts w:cs="宋体" w:hint="eastAsia"/>
                <w:b w:val="0"/>
                <w:bCs w:val="0"/>
                <w:szCs w:val="21"/>
              </w:rPr>
              <w:t>公司分立，应当编制资产负债表及财产清单。公司自作出分立决议之日起十日内通知债权人，并于三十日内在</w:t>
            </w:r>
            <w:r w:rsidRPr="0053183C">
              <w:rPr>
                <w:rFonts w:ascii="宋体" w:hAnsi="宋体" w:hint="eastAsia"/>
                <w:kern w:val="0"/>
                <w:szCs w:val="30"/>
              </w:rPr>
              <w:t>公司指定信息披露媒体</w:t>
            </w:r>
            <w:r w:rsidRPr="0053183C">
              <w:rPr>
                <w:rStyle w:val="spansect2Title"/>
                <w:rFonts w:cs="宋体" w:hint="eastAsia"/>
                <w:b w:val="0"/>
                <w:bCs w:val="0"/>
                <w:szCs w:val="21"/>
              </w:rPr>
              <w:t>上</w:t>
            </w:r>
            <w:r w:rsidRPr="0053183C">
              <w:rPr>
                <w:rStyle w:val="spansect2Title"/>
                <w:rFonts w:cs="宋体" w:hint="eastAsia"/>
                <w:szCs w:val="21"/>
              </w:rPr>
              <w:t>或者国家企业信用信息公示系统</w:t>
            </w:r>
            <w:r w:rsidRPr="0053183C">
              <w:rPr>
                <w:rStyle w:val="spansect2Title"/>
                <w:rFonts w:cs="宋体" w:hint="eastAsia"/>
                <w:b w:val="0"/>
                <w:bCs w:val="0"/>
                <w:szCs w:val="21"/>
              </w:rPr>
              <w:t>公告。</w:t>
            </w:r>
          </w:p>
        </w:tc>
      </w:tr>
      <w:tr w:rsidR="00421314" w14:paraId="04798384"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D1EC822" w14:textId="77777777" w:rsidR="00421314" w:rsidRPr="00D47D3D" w:rsidRDefault="00421314" w:rsidP="00421314">
            <w:pPr>
              <w:spacing w:line="360" w:lineRule="exact"/>
              <w:rPr>
                <w:rStyle w:val="spansect2Title"/>
                <w:rFonts w:ascii="宋体" w:hAnsi="宋体" w:cs="黑体"/>
                <w:szCs w:val="21"/>
              </w:rPr>
            </w:pPr>
            <w:bookmarkStart w:id="49" w:name="OLE_LINK46"/>
            <w:r w:rsidRPr="00D47D3D">
              <w:rPr>
                <w:rStyle w:val="spansect2Title"/>
                <w:rFonts w:ascii="宋体" w:hAnsi="宋体" w:cs="黑体" w:hint="eastAsia"/>
                <w:szCs w:val="21"/>
              </w:rPr>
              <w:t xml:space="preserve">第一百八十一条 </w:t>
            </w:r>
          </w:p>
          <w:bookmarkEnd w:id="49"/>
          <w:p w14:paraId="20F0BF9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公司需要减少注册资本时，必须编制资产负债表及财产清单。</w:t>
            </w:r>
          </w:p>
          <w:p w14:paraId="4EF27B1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公司应当自作出减少注册资本决议之日起</w:t>
            </w:r>
            <w:r>
              <w:rPr>
                <w:rFonts w:ascii="宋体" w:hAnsi="宋体" w:hint="eastAsia"/>
                <w:kern w:val="0"/>
                <w:szCs w:val="30"/>
              </w:rPr>
              <w:t>10</w:t>
            </w:r>
            <w:r>
              <w:rPr>
                <w:rFonts w:ascii="宋体" w:hAnsi="宋体"/>
                <w:kern w:val="0"/>
                <w:szCs w:val="30"/>
              </w:rPr>
              <w:t>日内通知债权人，并于</w:t>
            </w:r>
            <w:r>
              <w:rPr>
                <w:rFonts w:ascii="宋体" w:hAnsi="宋体" w:hint="eastAsia"/>
                <w:kern w:val="0"/>
                <w:szCs w:val="30"/>
              </w:rPr>
              <w:t>30</w:t>
            </w:r>
            <w:r>
              <w:rPr>
                <w:rFonts w:ascii="宋体" w:hAnsi="宋体"/>
                <w:kern w:val="0"/>
                <w:szCs w:val="30"/>
              </w:rPr>
              <w:t>日内在</w:t>
            </w:r>
            <w:bookmarkStart w:id="50" w:name="_Hlk199836010"/>
            <w:r>
              <w:rPr>
                <w:rFonts w:ascii="宋体" w:hAnsi="宋体" w:hint="eastAsia"/>
                <w:kern w:val="0"/>
                <w:szCs w:val="30"/>
              </w:rPr>
              <w:t>公司指定信息披露媒体</w:t>
            </w:r>
            <w:bookmarkEnd w:id="50"/>
            <w:r>
              <w:rPr>
                <w:rFonts w:ascii="宋体" w:hAnsi="宋体"/>
                <w:kern w:val="0"/>
                <w:szCs w:val="30"/>
              </w:rPr>
              <w:t>上公告。债权人自接到通知书之日起</w:t>
            </w:r>
            <w:r>
              <w:rPr>
                <w:rFonts w:ascii="宋体" w:hAnsi="宋体" w:hint="eastAsia"/>
                <w:kern w:val="0"/>
                <w:szCs w:val="30"/>
              </w:rPr>
              <w:t>30</w:t>
            </w:r>
            <w:r>
              <w:rPr>
                <w:rFonts w:ascii="宋体" w:hAnsi="宋体"/>
                <w:kern w:val="0"/>
                <w:szCs w:val="30"/>
              </w:rPr>
              <w:t>日内，未接到通知书的自公告之日起</w:t>
            </w:r>
            <w:r>
              <w:rPr>
                <w:rFonts w:ascii="宋体" w:hAnsi="宋体" w:hint="eastAsia"/>
                <w:kern w:val="0"/>
                <w:szCs w:val="30"/>
              </w:rPr>
              <w:t>45</w:t>
            </w:r>
            <w:r>
              <w:rPr>
                <w:rFonts w:ascii="宋体" w:hAnsi="宋体"/>
                <w:kern w:val="0"/>
                <w:szCs w:val="30"/>
              </w:rPr>
              <w:t>日内，有权要求公司清偿债务或者提供相应的担保。</w:t>
            </w:r>
          </w:p>
          <w:p w14:paraId="4768F187"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公司减资后的注册资本将不低于法定的最低限额</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2006AF85" w14:textId="77777777" w:rsidR="00421314" w:rsidRPr="0053183C" w:rsidRDefault="00421314" w:rsidP="00421314">
            <w:pPr>
              <w:spacing w:line="360" w:lineRule="exact"/>
              <w:rPr>
                <w:rStyle w:val="spansect2Title"/>
                <w:rFonts w:ascii="宋体" w:hAnsi="宋体" w:cs="黑体"/>
                <w:szCs w:val="21"/>
              </w:rPr>
            </w:pPr>
            <w:r w:rsidRPr="0053183C">
              <w:rPr>
                <w:rStyle w:val="spansect2Title"/>
                <w:rFonts w:ascii="宋体" w:hAnsi="宋体" w:cs="黑体" w:hint="eastAsia"/>
                <w:szCs w:val="21"/>
              </w:rPr>
              <w:t xml:space="preserve">第一百九十三条 </w:t>
            </w:r>
          </w:p>
          <w:p w14:paraId="3B88553D" w14:textId="77777777" w:rsidR="00421314" w:rsidRPr="000B61D9" w:rsidRDefault="00421314" w:rsidP="00421314">
            <w:pPr>
              <w:widowControl/>
              <w:spacing w:line="360" w:lineRule="exact"/>
              <w:ind w:firstLineChars="200" w:firstLine="420"/>
              <w:rPr>
                <w:rStyle w:val="spansect2Title"/>
                <w:rFonts w:cs="宋体"/>
                <w:b w:val="0"/>
                <w:bCs w:val="0"/>
                <w:szCs w:val="21"/>
              </w:rPr>
            </w:pPr>
            <w:r w:rsidRPr="000B61D9">
              <w:rPr>
                <w:rStyle w:val="spansect2Title"/>
                <w:rFonts w:cs="宋体" w:hint="eastAsia"/>
                <w:b w:val="0"/>
                <w:bCs w:val="0"/>
                <w:szCs w:val="21"/>
              </w:rPr>
              <w:t>公司减少注册资本，</w:t>
            </w:r>
            <w:r w:rsidRPr="00C80286">
              <w:rPr>
                <w:rStyle w:val="spansect2Title"/>
                <w:rFonts w:cs="宋体" w:hint="eastAsia"/>
                <w:szCs w:val="21"/>
              </w:rPr>
              <w:t>将编制</w:t>
            </w:r>
            <w:r w:rsidRPr="000B61D9">
              <w:rPr>
                <w:rStyle w:val="spansect2Title"/>
                <w:rFonts w:cs="宋体" w:hint="eastAsia"/>
                <w:b w:val="0"/>
                <w:bCs w:val="0"/>
                <w:szCs w:val="21"/>
              </w:rPr>
              <w:t>资产负债表及财产清单。</w:t>
            </w:r>
          </w:p>
          <w:p w14:paraId="783AC96B" w14:textId="77777777" w:rsidR="00421314" w:rsidRPr="000B61D9" w:rsidRDefault="00421314" w:rsidP="00421314">
            <w:pPr>
              <w:widowControl/>
              <w:spacing w:line="360" w:lineRule="exact"/>
              <w:ind w:firstLineChars="200" w:firstLine="420"/>
              <w:rPr>
                <w:rStyle w:val="spansect2Title"/>
                <w:rFonts w:cs="宋体"/>
                <w:b w:val="0"/>
                <w:bCs w:val="0"/>
                <w:szCs w:val="21"/>
              </w:rPr>
            </w:pPr>
            <w:r w:rsidRPr="000B61D9">
              <w:rPr>
                <w:rStyle w:val="spansect2Title"/>
                <w:rFonts w:cs="宋体" w:hint="eastAsia"/>
                <w:b w:val="0"/>
                <w:bCs w:val="0"/>
                <w:szCs w:val="21"/>
              </w:rPr>
              <w:t>公司自</w:t>
            </w:r>
            <w:r w:rsidRPr="00C80286">
              <w:rPr>
                <w:rStyle w:val="spansect2Title"/>
                <w:rFonts w:cs="宋体" w:hint="eastAsia"/>
                <w:szCs w:val="21"/>
              </w:rPr>
              <w:t>股东会</w:t>
            </w:r>
            <w:r w:rsidRPr="000B61D9">
              <w:rPr>
                <w:rStyle w:val="spansect2Title"/>
                <w:rFonts w:cs="宋体" w:hint="eastAsia"/>
                <w:b w:val="0"/>
                <w:bCs w:val="0"/>
                <w:szCs w:val="21"/>
              </w:rPr>
              <w:t>作出减少注册资本决议之日起十日内通知债权人，并于三十日内在</w:t>
            </w:r>
            <w:bookmarkStart w:id="51" w:name="OLE_LINK44"/>
            <w:r w:rsidRPr="000B61D9">
              <w:rPr>
                <w:rFonts w:ascii="宋体" w:hAnsi="宋体" w:hint="eastAsia"/>
                <w:kern w:val="0"/>
                <w:szCs w:val="30"/>
              </w:rPr>
              <w:t>公司指定信息披露媒体</w:t>
            </w:r>
            <w:bookmarkEnd w:id="51"/>
            <w:r w:rsidRPr="000B61D9">
              <w:rPr>
                <w:rStyle w:val="spansect2Title"/>
                <w:rFonts w:cs="宋体" w:hint="eastAsia"/>
                <w:b w:val="0"/>
                <w:bCs w:val="0"/>
                <w:szCs w:val="21"/>
              </w:rPr>
              <w:t>上</w:t>
            </w:r>
            <w:r w:rsidRPr="000B61D9">
              <w:rPr>
                <w:rStyle w:val="spansect2Title"/>
                <w:rFonts w:cs="宋体" w:hint="eastAsia"/>
                <w:szCs w:val="21"/>
              </w:rPr>
              <w:t>或者国家企业信用信息公示系统</w:t>
            </w:r>
            <w:r w:rsidRPr="000B61D9">
              <w:rPr>
                <w:rStyle w:val="spansect2Title"/>
                <w:rFonts w:cs="宋体" w:hint="eastAsia"/>
                <w:b w:val="0"/>
                <w:bCs w:val="0"/>
                <w:szCs w:val="21"/>
              </w:rPr>
              <w:t>公告。债权人自接到通知之日起三十日内，未接到通知的自公告之日起四十五日内，有权要求公司清偿债务或者提供相应的担保。</w:t>
            </w:r>
          </w:p>
          <w:p w14:paraId="024DF9EC" w14:textId="77777777" w:rsidR="00421314" w:rsidRPr="000B61D9" w:rsidRDefault="00421314" w:rsidP="00421314">
            <w:pPr>
              <w:widowControl/>
              <w:spacing w:line="360" w:lineRule="exact"/>
              <w:ind w:firstLineChars="200" w:firstLine="422"/>
              <w:rPr>
                <w:rStyle w:val="spansect2Title"/>
                <w:rFonts w:cs="宋体"/>
                <w:szCs w:val="21"/>
              </w:rPr>
            </w:pPr>
            <w:r w:rsidRPr="000B61D9">
              <w:rPr>
                <w:rStyle w:val="spansect2Title"/>
                <w:rFonts w:cs="宋体" w:hint="eastAsia"/>
                <w:szCs w:val="21"/>
              </w:rPr>
              <w:t>公司减少注册资本，应当按照股东持有股份的比例相应减少出资额或者股份，法律或者本章程另有规定的除外。</w:t>
            </w:r>
          </w:p>
        </w:tc>
      </w:tr>
      <w:tr w:rsidR="00421314" w14:paraId="6CB18B3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44B71BF2" w14:textId="77777777" w:rsidR="00421314" w:rsidRPr="00D47D3D" w:rsidRDefault="00421314" w:rsidP="00421314">
            <w:pPr>
              <w:spacing w:line="360" w:lineRule="exact"/>
              <w:rPr>
                <w:rFonts w:ascii="宋体" w:hAnsi="宋体" w:cs="黑体"/>
                <w:b/>
                <w:bCs/>
                <w:kern w:val="0"/>
                <w:szCs w:val="30"/>
              </w:rPr>
            </w:pPr>
            <w:bookmarkStart w:id="52" w:name="OLE_LINK45"/>
            <w:r w:rsidRPr="00D47D3D">
              <w:rPr>
                <w:rFonts w:ascii="宋体" w:hAnsi="宋体" w:cs="黑体" w:hint="eastAsia"/>
                <w:b/>
                <w:bCs/>
                <w:kern w:val="0"/>
                <w:szCs w:val="30"/>
              </w:rPr>
              <w:t>新增</w:t>
            </w:r>
            <w:bookmarkEnd w:id="52"/>
          </w:p>
        </w:tc>
        <w:tc>
          <w:tcPr>
            <w:tcW w:w="4678" w:type="dxa"/>
            <w:tcBorders>
              <w:top w:val="single" w:sz="4" w:space="0" w:color="auto"/>
              <w:left w:val="single" w:sz="4" w:space="0" w:color="auto"/>
              <w:bottom w:val="single" w:sz="4" w:space="0" w:color="auto"/>
              <w:right w:val="single" w:sz="4" w:space="0" w:color="auto"/>
            </w:tcBorders>
          </w:tcPr>
          <w:p w14:paraId="3FB7FE34" w14:textId="77777777" w:rsidR="00421314" w:rsidRPr="00D47D3D" w:rsidRDefault="00421314" w:rsidP="00421314">
            <w:pPr>
              <w:widowControl/>
              <w:spacing w:line="360" w:lineRule="exact"/>
              <w:rPr>
                <w:rStyle w:val="spansect2Title"/>
                <w:rFonts w:ascii="宋体" w:hAnsi="宋体" w:cs="黑体"/>
                <w:szCs w:val="21"/>
              </w:rPr>
            </w:pPr>
            <w:r w:rsidRPr="00D47D3D">
              <w:rPr>
                <w:rStyle w:val="spansect2Title"/>
                <w:rFonts w:ascii="宋体" w:hAnsi="宋体" w:cs="黑体" w:hint="eastAsia"/>
                <w:szCs w:val="21"/>
              </w:rPr>
              <w:t xml:space="preserve">第一百九十四条 </w:t>
            </w:r>
          </w:p>
          <w:p w14:paraId="109FDFA5" w14:textId="2D25D472"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公司依照本章程第一百六十八条第二款的规定弥补亏损后，仍有亏损的，可以减少注册资本弥补亏损。减少注册资本弥补亏损的，公司不得向股东分配，也不得免除股东缴纳出资或者股款的义务。</w:t>
            </w:r>
          </w:p>
          <w:p w14:paraId="60536CBE" w14:textId="1F53F31B"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依照前款规定减少注册资本的，不适用本章程第一百九十三条第二款的规定，但应当自股东会作出减少注册资本决议之日起三十日内在公司指定信息披露媒体上或者国家企业信用信息公示系统公告。</w:t>
            </w:r>
          </w:p>
          <w:p w14:paraId="7B7FB0E0"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公司依照前两款的规定减少注册资本后，在法定公积金和任意公积金累计额达到公司注册资本百分之五十前，不得分配利润。</w:t>
            </w:r>
          </w:p>
        </w:tc>
      </w:tr>
      <w:tr w:rsidR="00421314" w14:paraId="6A3774E3"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7237ABC0" w14:textId="77777777" w:rsidR="00421314" w:rsidRPr="00D47D3D" w:rsidRDefault="00421314" w:rsidP="00421314">
            <w:pPr>
              <w:spacing w:line="360" w:lineRule="exact"/>
              <w:rPr>
                <w:rFonts w:ascii="宋体" w:hAnsi="宋体" w:cs="黑体"/>
                <w:b/>
                <w:bCs/>
                <w:kern w:val="0"/>
                <w:szCs w:val="30"/>
              </w:rPr>
            </w:pPr>
            <w:r w:rsidRPr="00D47D3D">
              <w:rPr>
                <w:rFonts w:ascii="宋体" w:hAnsi="宋体" w:cs="黑体" w:hint="eastAsia"/>
                <w:b/>
                <w:bCs/>
                <w:kern w:val="0"/>
                <w:szCs w:val="30"/>
              </w:rPr>
              <w:lastRenderedPageBreak/>
              <w:t>新增</w:t>
            </w:r>
          </w:p>
        </w:tc>
        <w:tc>
          <w:tcPr>
            <w:tcW w:w="4678" w:type="dxa"/>
            <w:tcBorders>
              <w:top w:val="single" w:sz="4" w:space="0" w:color="auto"/>
              <w:left w:val="single" w:sz="4" w:space="0" w:color="auto"/>
              <w:bottom w:val="single" w:sz="4" w:space="0" w:color="auto"/>
              <w:right w:val="single" w:sz="4" w:space="0" w:color="auto"/>
            </w:tcBorders>
          </w:tcPr>
          <w:p w14:paraId="5CC4EA0C" w14:textId="77777777" w:rsidR="00421314" w:rsidRPr="00D47D3D" w:rsidRDefault="00421314" w:rsidP="00421314">
            <w:pPr>
              <w:widowControl/>
              <w:spacing w:line="360" w:lineRule="exact"/>
              <w:rPr>
                <w:rStyle w:val="spansect2Title"/>
                <w:rFonts w:ascii="宋体" w:hAnsi="宋体" w:cs="黑体"/>
                <w:szCs w:val="21"/>
              </w:rPr>
            </w:pPr>
            <w:r w:rsidRPr="00D47D3D">
              <w:rPr>
                <w:rStyle w:val="spansect2Title"/>
                <w:rFonts w:ascii="宋体" w:hAnsi="宋体" w:cs="黑体" w:hint="eastAsia"/>
                <w:szCs w:val="21"/>
              </w:rPr>
              <w:t xml:space="preserve">第一百九十五条 </w:t>
            </w:r>
          </w:p>
          <w:p w14:paraId="0953AD99"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违反《公司法》及其他相关规定减少注册资本的，股东应当退还其收到的资金，减免股东出资的应当恢复原状；给公司造成损失的，股东及负有责任的董事、高级管理人员应当承担赔偿责任。</w:t>
            </w:r>
          </w:p>
        </w:tc>
      </w:tr>
      <w:tr w:rsidR="00421314" w14:paraId="11C0F17D"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C8C0C0B" w14:textId="77777777" w:rsidR="00421314" w:rsidRPr="00D47D3D" w:rsidRDefault="00421314" w:rsidP="00421314">
            <w:pPr>
              <w:spacing w:line="360" w:lineRule="exact"/>
              <w:rPr>
                <w:rFonts w:ascii="宋体" w:hAnsi="宋体" w:cs="黑体"/>
                <w:b/>
                <w:bCs/>
                <w:kern w:val="0"/>
                <w:szCs w:val="30"/>
              </w:rPr>
            </w:pPr>
            <w:r w:rsidRPr="00D47D3D">
              <w:rPr>
                <w:rFonts w:ascii="宋体" w:hAnsi="宋体" w:cs="黑体" w:hint="eastAsia"/>
                <w:b/>
                <w:bCs/>
                <w:kern w:val="0"/>
                <w:szCs w:val="30"/>
              </w:rPr>
              <w:t>新增</w:t>
            </w:r>
          </w:p>
        </w:tc>
        <w:tc>
          <w:tcPr>
            <w:tcW w:w="4678" w:type="dxa"/>
            <w:tcBorders>
              <w:top w:val="single" w:sz="4" w:space="0" w:color="auto"/>
              <w:left w:val="single" w:sz="4" w:space="0" w:color="auto"/>
              <w:bottom w:val="single" w:sz="4" w:space="0" w:color="auto"/>
              <w:right w:val="single" w:sz="4" w:space="0" w:color="auto"/>
            </w:tcBorders>
          </w:tcPr>
          <w:p w14:paraId="53B6EB32" w14:textId="77777777" w:rsidR="00421314" w:rsidRPr="00D47D3D" w:rsidRDefault="00421314" w:rsidP="00421314">
            <w:pPr>
              <w:widowControl/>
              <w:spacing w:line="360" w:lineRule="exact"/>
              <w:rPr>
                <w:rStyle w:val="spansect2Title"/>
                <w:rFonts w:ascii="宋体" w:hAnsi="宋体" w:cs="黑体"/>
                <w:szCs w:val="21"/>
              </w:rPr>
            </w:pPr>
            <w:r w:rsidRPr="00D47D3D">
              <w:rPr>
                <w:rStyle w:val="spansect2Title"/>
                <w:rFonts w:ascii="宋体" w:hAnsi="宋体" w:cs="黑体" w:hint="eastAsia"/>
                <w:szCs w:val="21"/>
              </w:rPr>
              <w:t xml:space="preserve">第一百九十六条 </w:t>
            </w:r>
          </w:p>
          <w:p w14:paraId="2B69B7E7" w14:textId="77777777" w:rsidR="00421314" w:rsidRDefault="00421314" w:rsidP="00421314">
            <w:pPr>
              <w:widowControl/>
              <w:spacing w:line="360" w:lineRule="exact"/>
              <w:ind w:firstLineChars="200" w:firstLine="422"/>
              <w:rPr>
                <w:rStyle w:val="spansect2Title"/>
                <w:rFonts w:cs="宋体"/>
                <w:szCs w:val="21"/>
              </w:rPr>
            </w:pPr>
            <w:r>
              <w:rPr>
                <w:rStyle w:val="spansect2Title"/>
                <w:rFonts w:cs="宋体" w:hint="eastAsia"/>
                <w:szCs w:val="21"/>
              </w:rPr>
              <w:t>公司为增加注册资本发行新股时，股东不享有优先认购权，本章程另有规定或者股东会决议决定股东享有优先认购权的除外。</w:t>
            </w:r>
          </w:p>
        </w:tc>
      </w:tr>
      <w:tr w:rsidR="00421314" w14:paraId="626E35F1" w14:textId="77777777">
        <w:trPr>
          <w:trHeight w:val="440"/>
          <w:jc w:val="center"/>
        </w:trPr>
        <w:tc>
          <w:tcPr>
            <w:tcW w:w="4536" w:type="dxa"/>
            <w:tcBorders>
              <w:top w:val="single" w:sz="4" w:space="0" w:color="auto"/>
              <w:left w:val="single" w:sz="4" w:space="0" w:color="auto"/>
              <w:bottom w:val="single" w:sz="4" w:space="0" w:color="auto"/>
              <w:right w:val="single" w:sz="4" w:space="0" w:color="auto"/>
            </w:tcBorders>
          </w:tcPr>
          <w:p w14:paraId="31FCF059" w14:textId="77777777" w:rsidR="00421314" w:rsidRDefault="00421314" w:rsidP="00421314">
            <w:pPr>
              <w:spacing w:line="360" w:lineRule="exact"/>
              <w:jc w:val="center"/>
              <w:rPr>
                <w:rStyle w:val="spansect2Title"/>
                <w:rFonts w:cs="宋体"/>
                <w:b w:val="0"/>
                <w:bCs w:val="0"/>
                <w:szCs w:val="21"/>
              </w:rPr>
            </w:pPr>
            <w:bookmarkStart w:id="53" w:name="OLE_LINK71"/>
            <w:r>
              <w:rPr>
                <w:rStyle w:val="spansect2Title"/>
                <w:rFonts w:cs="宋体" w:hint="eastAsia"/>
                <w:szCs w:val="21"/>
              </w:rPr>
              <w:t>第二节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解散和清算</w:t>
            </w:r>
            <w:bookmarkEnd w:id="53"/>
          </w:p>
        </w:tc>
        <w:tc>
          <w:tcPr>
            <w:tcW w:w="4678" w:type="dxa"/>
            <w:tcBorders>
              <w:top w:val="single" w:sz="4" w:space="0" w:color="auto"/>
              <w:left w:val="single" w:sz="4" w:space="0" w:color="auto"/>
              <w:bottom w:val="single" w:sz="4" w:space="0" w:color="auto"/>
              <w:right w:val="single" w:sz="4" w:space="0" w:color="auto"/>
            </w:tcBorders>
          </w:tcPr>
          <w:p w14:paraId="4F9D590D" w14:textId="77777777" w:rsidR="00421314" w:rsidRDefault="00421314" w:rsidP="00421314">
            <w:pPr>
              <w:widowControl/>
              <w:spacing w:line="360" w:lineRule="exact"/>
              <w:jc w:val="center"/>
              <w:rPr>
                <w:rStyle w:val="spansect2Title"/>
                <w:rFonts w:cs="宋体"/>
                <w:szCs w:val="21"/>
              </w:rPr>
            </w:pPr>
            <w:r>
              <w:rPr>
                <w:rStyle w:val="spansect2Title"/>
                <w:rFonts w:cs="宋体" w:hint="eastAsia"/>
                <w:szCs w:val="21"/>
              </w:rPr>
              <w:t>第二节</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解散和清算</w:t>
            </w:r>
          </w:p>
        </w:tc>
      </w:tr>
      <w:tr w:rsidR="00421314" w14:paraId="121D9310"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9183FCF" w14:textId="77777777" w:rsidR="00421314" w:rsidRPr="00D47D3D" w:rsidRDefault="00421314" w:rsidP="00421314">
            <w:pPr>
              <w:spacing w:line="360" w:lineRule="exact"/>
              <w:rPr>
                <w:rStyle w:val="spansect2Title"/>
                <w:rFonts w:ascii="宋体" w:hAnsi="宋体" w:cs="宋体"/>
                <w:szCs w:val="21"/>
              </w:rPr>
            </w:pPr>
            <w:r w:rsidRPr="00D47D3D">
              <w:rPr>
                <w:rStyle w:val="spansect2Title"/>
                <w:rFonts w:ascii="宋体" w:hAnsi="宋体" w:cs="黑体" w:hint="eastAsia"/>
                <w:szCs w:val="21"/>
              </w:rPr>
              <w:t xml:space="preserve">第一百八十三条 </w:t>
            </w:r>
          </w:p>
          <w:p w14:paraId="7254B932"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公司因下列原因解散：</w:t>
            </w:r>
          </w:p>
          <w:p w14:paraId="37519A91"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（一）本章程规定的其他解散事由出现；</w:t>
            </w:r>
          </w:p>
          <w:p w14:paraId="50A379A0"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（二）股东大会决议解散；</w:t>
            </w:r>
          </w:p>
          <w:p w14:paraId="2A7DDDDF"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（三）因公司合并或者分立需要解散；</w:t>
            </w:r>
          </w:p>
          <w:p w14:paraId="39B57952"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（四）依法被吊销营业执照、责令关闭或者被撤销；</w:t>
            </w:r>
          </w:p>
          <w:p w14:paraId="01FC194E"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（五）公司经营管理发生严重困难，继续存续会使股东利益受到重大损失，通过其他途径不能解决的，持有公司全部股东表决权</w:t>
            </w:r>
            <w:r>
              <w:rPr>
                <w:rFonts w:ascii="宋体" w:hAnsi="宋体" w:hint="eastAsia"/>
                <w:kern w:val="0"/>
                <w:szCs w:val="30"/>
              </w:rPr>
              <w:t>10%</w:t>
            </w:r>
            <w:r>
              <w:rPr>
                <w:rFonts w:ascii="宋体" w:hAnsi="宋体"/>
                <w:kern w:val="0"/>
                <w:szCs w:val="30"/>
              </w:rPr>
              <w:t>以上的股东，可以请求人民法院解散公司</w:t>
            </w:r>
          </w:p>
        </w:tc>
        <w:tc>
          <w:tcPr>
            <w:tcW w:w="4678" w:type="dxa"/>
            <w:tcBorders>
              <w:top w:val="single" w:sz="4" w:space="0" w:color="auto"/>
              <w:left w:val="single" w:sz="4" w:space="0" w:color="auto"/>
              <w:bottom w:val="single" w:sz="4" w:space="0" w:color="auto"/>
              <w:right w:val="single" w:sz="4" w:space="0" w:color="auto"/>
            </w:tcBorders>
          </w:tcPr>
          <w:p w14:paraId="3F6388FF" w14:textId="77777777" w:rsidR="00421314" w:rsidRPr="00D47D3D" w:rsidRDefault="00421314" w:rsidP="00421314">
            <w:pPr>
              <w:widowControl/>
              <w:spacing w:line="360" w:lineRule="exact"/>
              <w:rPr>
                <w:rStyle w:val="spansect2Title"/>
                <w:rFonts w:ascii="宋体" w:hAnsi="宋体" w:cs="黑体"/>
                <w:szCs w:val="21"/>
              </w:rPr>
            </w:pPr>
            <w:r w:rsidRPr="00D47D3D">
              <w:rPr>
                <w:rStyle w:val="spansect2Title"/>
                <w:rFonts w:ascii="宋体" w:hAnsi="宋体" w:cs="黑体" w:hint="eastAsia"/>
                <w:szCs w:val="21"/>
              </w:rPr>
              <w:t xml:space="preserve">第一百九十八条 </w:t>
            </w:r>
          </w:p>
          <w:p w14:paraId="688B794D" w14:textId="77777777" w:rsidR="00421314" w:rsidRPr="00D47D3D" w:rsidRDefault="00421314" w:rsidP="00421314">
            <w:pPr>
              <w:widowControl/>
              <w:spacing w:line="360" w:lineRule="exact"/>
              <w:ind w:firstLineChars="200" w:firstLine="420"/>
              <w:rPr>
                <w:rStyle w:val="spansect2Title"/>
                <w:rFonts w:cs="宋体"/>
                <w:b w:val="0"/>
                <w:bCs w:val="0"/>
                <w:szCs w:val="21"/>
              </w:rPr>
            </w:pPr>
            <w:r w:rsidRPr="00D47D3D">
              <w:rPr>
                <w:rStyle w:val="spansect2Title"/>
                <w:rFonts w:cs="宋体" w:hint="eastAsia"/>
                <w:b w:val="0"/>
                <w:bCs w:val="0"/>
                <w:szCs w:val="21"/>
              </w:rPr>
              <w:t>公司因下列原因解散：</w:t>
            </w:r>
          </w:p>
          <w:p w14:paraId="49B96793" w14:textId="77777777" w:rsidR="00421314" w:rsidRPr="00D47D3D" w:rsidRDefault="00421314" w:rsidP="00421314">
            <w:pPr>
              <w:widowControl/>
              <w:spacing w:line="360" w:lineRule="exact"/>
              <w:ind w:firstLineChars="200" w:firstLine="420"/>
              <w:rPr>
                <w:rStyle w:val="spansect2Title"/>
                <w:rFonts w:cs="宋体"/>
                <w:b w:val="0"/>
                <w:bCs w:val="0"/>
                <w:szCs w:val="21"/>
              </w:rPr>
            </w:pPr>
            <w:r w:rsidRPr="00D47D3D">
              <w:rPr>
                <w:rStyle w:val="spansect2Title"/>
                <w:rFonts w:cs="宋体" w:hint="eastAsia"/>
                <w:b w:val="0"/>
                <w:bCs w:val="0"/>
                <w:szCs w:val="21"/>
              </w:rPr>
              <w:t>（一）本章程规定的其他解散事由出现；</w:t>
            </w:r>
          </w:p>
          <w:p w14:paraId="68C73BC1" w14:textId="77777777" w:rsidR="00421314" w:rsidRPr="00D47D3D" w:rsidRDefault="00421314" w:rsidP="00421314">
            <w:pPr>
              <w:widowControl/>
              <w:spacing w:line="360" w:lineRule="exact"/>
              <w:ind w:firstLineChars="200" w:firstLine="420"/>
              <w:rPr>
                <w:rStyle w:val="spansect2Title"/>
                <w:rFonts w:cs="宋体"/>
                <w:b w:val="0"/>
                <w:bCs w:val="0"/>
                <w:szCs w:val="21"/>
              </w:rPr>
            </w:pPr>
            <w:r w:rsidRPr="00D47D3D">
              <w:rPr>
                <w:rStyle w:val="spansect2Title"/>
                <w:rFonts w:cs="宋体" w:hint="eastAsia"/>
                <w:b w:val="0"/>
                <w:bCs w:val="0"/>
                <w:szCs w:val="21"/>
              </w:rPr>
              <w:t>（二）股东会决议解散；</w:t>
            </w:r>
          </w:p>
          <w:p w14:paraId="3E4C54A6" w14:textId="77777777" w:rsidR="00421314" w:rsidRPr="00D47D3D" w:rsidRDefault="00421314" w:rsidP="00421314">
            <w:pPr>
              <w:widowControl/>
              <w:spacing w:line="360" w:lineRule="exact"/>
              <w:ind w:firstLineChars="200" w:firstLine="420"/>
              <w:rPr>
                <w:rStyle w:val="spansect2Title"/>
                <w:rFonts w:cs="宋体"/>
                <w:b w:val="0"/>
                <w:bCs w:val="0"/>
                <w:szCs w:val="21"/>
              </w:rPr>
            </w:pPr>
            <w:r w:rsidRPr="00D47D3D">
              <w:rPr>
                <w:rStyle w:val="spansect2Title"/>
                <w:rFonts w:cs="宋体" w:hint="eastAsia"/>
                <w:b w:val="0"/>
                <w:bCs w:val="0"/>
                <w:szCs w:val="21"/>
              </w:rPr>
              <w:t>（三）因公司合并或者分立需要解散；</w:t>
            </w:r>
          </w:p>
          <w:p w14:paraId="11582F9C" w14:textId="77777777" w:rsidR="00421314" w:rsidRPr="00D47D3D" w:rsidRDefault="00421314" w:rsidP="00421314">
            <w:pPr>
              <w:widowControl/>
              <w:spacing w:line="360" w:lineRule="exact"/>
              <w:ind w:firstLineChars="200" w:firstLine="420"/>
              <w:rPr>
                <w:rStyle w:val="spansect2Title"/>
                <w:rFonts w:cs="宋体"/>
                <w:b w:val="0"/>
                <w:bCs w:val="0"/>
                <w:szCs w:val="21"/>
              </w:rPr>
            </w:pPr>
            <w:r w:rsidRPr="00D47D3D">
              <w:rPr>
                <w:rStyle w:val="spansect2Title"/>
                <w:rFonts w:cs="宋体" w:hint="eastAsia"/>
                <w:b w:val="0"/>
                <w:bCs w:val="0"/>
                <w:szCs w:val="21"/>
              </w:rPr>
              <w:t>（四）依法被吊销营业执照、责令关闭或者被撤销；</w:t>
            </w:r>
          </w:p>
          <w:p w14:paraId="7F273C33" w14:textId="77777777" w:rsidR="00421314" w:rsidRPr="00D47D3D" w:rsidRDefault="00421314" w:rsidP="00421314">
            <w:pPr>
              <w:widowControl/>
              <w:spacing w:line="360" w:lineRule="exact"/>
              <w:ind w:firstLineChars="200" w:firstLine="420"/>
              <w:rPr>
                <w:rStyle w:val="spansect2Title"/>
                <w:rFonts w:cs="宋体"/>
                <w:b w:val="0"/>
                <w:bCs w:val="0"/>
                <w:szCs w:val="21"/>
              </w:rPr>
            </w:pPr>
            <w:r w:rsidRPr="00D47D3D">
              <w:rPr>
                <w:rStyle w:val="spansect2Title"/>
                <w:rFonts w:cs="宋体" w:hint="eastAsia"/>
                <w:b w:val="0"/>
                <w:bCs w:val="0"/>
                <w:szCs w:val="21"/>
              </w:rPr>
              <w:t>（五）公司经营管理发生严重困难，继续存续会使股东利益受到重大损失，通过其他途径不能解决的，持有公司百分之十以上表决权的股东，可以请求人民法院解散公司。</w:t>
            </w:r>
          </w:p>
          <w:p w14:paraId="1F3D6A23" w14:textId="77777777" w:rsidR="00421314" w:rsidRPr="00D47D3D" w:rsidRDefault="00421314" w:rsidP="00421314">
            <w:pPr>
              <w:widowControl/>
              <w:spacing w:line="360" w:lineRule="exact"/>
              <w:ind w:firstLineChars="200" w:firstLine="422"/>
              <w:rPr>
                <w:rFonts w:cs="宋体"/>
                <w:szCs w:val="21"/>
                <w:lang w:val="zh-CN"/>
              </w:rPr>
            </w:pPr>
            <w:r w:rsidRPr="00D47D3D">
              <w:rPr>
                <w:rStyle w:val="spansect2Title"/>
                <w:rFonts w:cs="宋体" w:hint="eastAsia"/>
                <w:szCs w:val="21"/>
              </w:rPr>
              <w:t>公司出现前款规定的解散事由，应当在十日内将解散事由通过国家企业信用信息公示系统予以公示。</w:t>
            </w:r>
          </w:p>
        </w:tc>
      </w:tr>
      <w:tr w:rsidR="00421314" w14:paraId="2BF020B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39F9832" w14:textId="77777777" w:rsidR="00421314" w:rsidRPr="00D47D3D" w:rsidRDefault="00421314" w:rsidP="00421314">
            <w:pPr>
              <w:spacing w:line="360" w:lineRule="exact"/>
              <w:rPr>
                <w:rStyle w:val="spansect2Title"/>
                <w:rFonts w:ascii="宋体" w:hAnsi="宋体" w:cs="黑体"/>
                <w:szCs w:val="21"/>
              </w:rPr>
            </w:pPr>
            <w:r w:rsidRPr="00D47D3D">
              <w:rPr>
                <w:rStyle w:val="spansect2Title"/>
                <w:rFonts w:ascii="宋体" w:hAnsi="宋体" w:cs="黑体" w:hint="eastAsia"/>
                <w:szCs w:val="21"/>
              </w:rPr>
              <w:t>第一百八十四条</w:t>
            </w:r>
          </w:p>
          <w:p w14:paraId="6C9E5F4C"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公司有本章程第一百</w:t>
            </w:r>
            <w:r>
              <w:rPr>
                <w:rFonts w:ascii="宋体" w:hAnsi="宋体" w:hint="eastAsia"/>
                <w:kern w:val="0"/>
                <w:szCs w:val="30"/>
              </w:rPr>
              <w:t>八十三</w:t>
            </w:r>
            <w:r>
              <w:rPr>
                <w:rFonts w:ascii="宋体" w:hAnsi="宋体"/>
                <w:kern w:val="0"/>
                <w:szCs w:val="30"/>
              </w:rPr>
              <w:t>条第（一）项情形的，可以通过修改本章程而存续。</w:t>
            </w:r>
          </w:p>
          <w:p w14:paraId="12BADC1A"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依照前款规定修改本章程，须经出席股东大会会议的股东所持表决权的</w:t>
            </w:r>
            <w:r>
              <w:rPr>
                <w:rFonts w:ascii="宋体" w:hAnsi="宋体" w:hint="eastAsia"/>
                <w:kern w:val="0"/>
                <w:szCs w:val="30"/>
              </w:rPr>
              <w:t>2/3</w:t>
            </w:r>
            <w:r>
              <w:rPr>
                <w:rFonts w:ascii="宋体" w:hAnsi="宋体"/>
                <w:kern w:val="0"/>
                <w:szCs w:val="30"/>
              </w:rPr>
              <w:t>以上通过</w:t>
            </w:r>
          </w:p>
        </w:tc>
        <w:tc>
          <w:tcPr>
            <w:tcW w:w="4678" w:type="dxa"/>
            <w:tcBorders>
              <w:top w:val="single" w:sz="4" w:space="0" w:color="auto"/>
              <w:left w:val="single" w:sz="4" w:space="0" w:color="auto"/>
              <w:bottom w:val="single" w:sz="4" w:space="0" w:color="auto"/>
              <w:right w:val="single" w:sz="4" w:space="0" w:color="auto"/>
            </w:tcBorders>
          </w:tcPr>
          <w:p w14:paraId="259A7DBB" w14:textId="77777777" w:rsidR="00421314" w:rsidRPr="00D47D3D" w:rsidRDefault="00421314" w:rsidP="00421314">
            <w:pPr>
              <w:widowControl/>
              <w:spacing w:line="360" w:lineRule="exact"/>
              <w:rPr>
                <w:rStyle w:val="spansect2Title"/>
                <w:rFonts w:ascii="宋体" w:hAnsi="宋体" w:cs="黑体"/>
                <w:szCs w:val="21"/>
              </w:rPr>
            </w:pPr>
            <w:r w:rsidRPr="00D47D3D">
              <w:rPr>
                <w:rStyle w:val="spansect2Title"/>
                <w:rFonts w:ascii="宋体" w:hAnsi="宋体" w:cs="黑体" w:hint="eastAsia"/>
                <w:szCs w:val="21"/>
              </w:rPr>
              <w:t xml:space="preserve">第一百九十九条 </w:t>
            </w:r>
          </w:p>
          <w:p w14:paraId="32D62FD3" w14:textId="4A60DDAB" w:rsidR="00421314" w:rsidRPr="00D47D3D" w:rsidRDefault="00421314" w:rsidP="00421314">
            <w:pPr>
              <w:widowControl/>
              <w:spacing w:line="360" w:lineRule="exact"/>
              <w:ind w:firstLineChars="200" w:firstLine="420"/>
              <w:rPr>
                <w:rStyle w:val="spansect2Title"/>
                <w:rFonts w:cs="宋体"/>
                <w:b w:val="0"/>
                <w:bCs w:val="0"/>
                <w:szCs w:val="21"/>
              </w:rPr>
            </w:pPr>
            <w:r w:rsidRPr="00D47D3D">
              <w:rPr>
                <w:rStyle w:val="spansect2Title"/>
                <w:rFonts w:cs="宋体" w:hint="eastAsia"/>
                <w:b w:val="0"/>
                <w:bCs w:val="0"/>
                <w:szCs w:val="21"/>
              </w:rPr>
              <w:t>公司有本章程</w:t>
            </w:r>
            <w:r w:rsidRPr="00D47D3D">
              <w:rPr>
                <w:rStyle w:val="spansect2Title"/>
                <w:rFonts w:cs="宋体" w:hint="eastAsia"/>
                <w:szCs w:val="21"/>
              </w:rPr>
              <w:t>第一百九十八</w:t>
            </w:r>
            <w:r w:rsidRPr="00D47D3D">
              <w:rPr>
                <w:rStyle w:val="spansect2Title"/>
                <w:rFonts w:cs="宋体" w:hint="eastAsia"/>
                <w:b w:val="0"/>
                <w:bCs w:val="0"/>
                <w:szCs w:val="21"/>
              </w:rPr>
              <w:t>条第（一）项、第（二）项情形，</w:t>
            </w:r>
            <w:r w:rsidRPr="00D47D3D">
              <w:rPr>
                <w:rStyle w:val="spansect2Title"/>
                <w:rFonts w:cs="宋体" w:hint="eastAsia"/>
                <w:szCs w:val="21"/>
              </w:rPr>
              <w:t>且尚未向股东分配财产的，</w:t>
            </w:r>
            <w:r w:rsidRPr="00D47D3D">
              <w:rPr>
                <w:rStyle w:val="spansect2Title"/>
                <w:rFonts w:cs="宋体" w:hint="eastAsia"/>
                <w:b w:val="0"/>
                <w:bCs w:val="0"/>
                <w:szCs w:val="21"/>
              </w:rPr>
              <w:t>可以通过修改本章程或者</w:t>
            </w:r>
            <w:r w:rsidRPr="00D47D3D">
              <w:rPr>
                <w:rStyle w:val="spansect2Title"/>
                <w:rFonts w:cs="宋体" w:hint="eastAsia"/>
                <w:szCs w:val="21"/>
              </w:rPr>
              <w:t>经股东会决议</w:t>
            </w:r>
            <w:r w:rsidRPr="00D47D3D">
              <w:rPr>
                <w:rStyle w:val="spansect2Title"/>
                <w:rFonts w:cs="宋体" w:hint="eastAsia"/>
                <w:b w:val="0"/>
                <w:bCs w:val="0"/>
                <w:szCs w:val="21"/>
              </w:rPr>
              <w:t>而存续。</w:t>
            </w:r>
          </w:p>
          <w:p w14:paraId="5DF570AA" w14:textId="77777777" w:rsidR="00421314" w:rsidRPr="00D47D3D" w:rsidRDefault="00421314" w:rsidP="00421314">
            <w:pPr>
              <w:widowControl/>
              <w:spacing w:line="360" w:lineRule="exact"/>
              <w:ind w:firstLineChars="200" w:firstLine="422"/>
              <w:rPr>
                <w:rStyle w:val="spansect2Title"/>
                <w:rFonts w:cs="宋体"/>
                <w:b w:val="0"/>
                <w:bCs w:val="0"/>
                <w:szCs w:val="21"/>
              </w:rPr>
            </w:pPr>
            <w:r w:rsidRPr="00E82BE0">
              <w:rPr>
                <w:rStyle w:val="spansect2Title"/>
                <w:rFonts w:cs="宋体" w:hint="eastAsia"/>
                <w:szCs w:val="21"/>
              </w:rPr>
              <w:t>依照前款规定修改本章程或者股东会作出决议的，</w:t>
            </w:r>
            <w:r w:rsidRPr="00D47D3D">
              <w:rPr>
                <w:rStyle w:val="spansect2Title"/>
                <w:rFonts w:cs="宋体" w:hint="eastAsia"/>
                <w:b w:val="0"/>
                <w:bCs w:val="0"/>
                <w:szCs w:val="21"/>
              </w:rPr>
              <w:t>须经出席股东会会议的股东所持表决权的三分之二以上通过。</w:t>
            </w:r>
          </w:p>
        </w:tc>
      </w:tr>
      <w:tr w:rsidR="00421314" w14:paraId="620E730B"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362503F2" w14:textId="77777777" w:rsidR="00421314" w:rsidRPr="00E82BE0" w:rsidRDefault="00421314" w:rsidP="00421314">
            <w:pPr>
              <w:spacing w:line="360" w:lineRule="exact"/>
              <w:rPr>
                <w:rStyle w:val="spansect2Title"/>
                <w:rFonts w:ascii="宋体" w:hAnsi="宋体" w:cs="黑体"/>
                <w:szCs w:val="21"/>
              </w:rPr>
            </w:pPr>
            <w:r w:rsidRPr="00E82BE0">
              <w:rPr>
                <w:rStyle w:val="spansect2Title"/>
                <w:rFonts w:ascii="宋体" w:hAnsi="宋体" w:cs="黑体" w:hint="eastAsia"/>
                <w:szCs w:val="21"/>
              </w:rPr>
              <w:t xml:space="preserve">第一百八十五条 </w:t>
            </w:r>
          </w:p>
          <w:p w14:paraId="45153C79"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公司因本章程第一百</w:t>
            </w:r>
            <w:r>
              <w:rPr>
                <w:rFonts w:ascii="宋体" w:hAnsi="宋体" w:hint="eastAsia"/>
                <w:kern w:val="0"/>
                <w:szCs w:val="30"/>
              </w:rPr>
              <w:t>八十三</w:t>
            </w:r>
            <w:r>
              <w:rPr>
                <w:rFonts w:ascii="宋体" w:hAnsi="宋体"/>
                <w:kern w:val="0"/>
                <w:szCs w:val="30"/>
              </w:rPr>
              <w:t>条第（一）项、第（二）项、第（四）项、第（五）项规定而解散的，应当在解散事由出现之日起</w:t>
            </w:r>
            <w:r>
              <w:rPr>
                <w:rFonts w:ascii="宋体" w:hAnsi="宋体" w:hint="eastAsia"/>
                <w:kern w:val="0"/>
                <w:szCs w:val="30"/>
              </w:rPr>
              <w:t>15</w:t>
            </w:r>
            <w:r>
              <w:rPr>
                <w:rFonts w:ascii="宋体" w:hAnsi="宋体"/>
                <w:kern w:val="0"/>
                <w:szCs w:val="30"/>
              </w:rPr>
              <w:t>日内成立清算组，开始清算。清算组由董事或者股东大会确定的人员组成。逾期不成立清算组进行清算</w:t>
            </w:r>
            <w:r>
              <w:rPr>
                <w:rFonts w:ascii="宋体" w:hAnsi="宋体"/>
                <w:kern w:val="0"/>
                <w:szCs w:val="30"/>
              </w:rPr>
              <w:lastRenderedPageBreak/>
              <w:t>的，债权人可以申请人民法院指定有关人员组成清算组进行清算</w:t>
            </w:r>
          </w:p>
        </w:tc>
        <w:tc>
          <w:tcPr>
            <w:tcW w:w="4678" w:type="dxa"/>
            <w:tcBorders>
              <w:top w:val="single" w:sz="4" w:space="0" w:color="auto"/>
              <w:left w:val="single" w:sz="4" w:space="0" w:color="auto"/>
              <w:bottom w:val="single" w:sz="4" w:space="0" w:color="auto"/>
              <w:right w:val="single" w:sz="4" w:space="0" w:color="auto"/>
            </w:tcBorders>
          </w:tcPr>
          <w:p w14:paraId="5ABDB477" w14:textId="77777777" w:rsidR="00421314" w:rsidRPr="00E82BE0" w:rsidRDefault="00421314" w:rsidP="00421314">
            <w:pPr>
              <w:widowControl/>
              <w:spacing w:line="360" w:lineRule="exact"/>
              <w:rPr>
                <w:rStyle w:val="spansect2Title"/>
                <w:rFonts w:ascii="宋体" w:hAnsi="宋体" w:cs="黑体"/>
                <w:szCs w:val="21"/>
              </w:rPr>
            </w:pPr>
            <w:r w:rsidRPr="00E82BE0">
              <w:rPr>
                <w:rStyle w:val="spansect2Title"/>
                <w:rFonts w:ascii="宋体" w:hAnsi="宋体" w:cs="黑体" w:hint="eastAsia"/>
                <w:szCs w:val="21"/>
              </w:rPr>
              <w:lastRenderedPageBreak/>
              <w:t xml:space="preserve">第二百条 </w:t>
            </w:r>
          </w:p>
          <w:p w14:paraId="3AC11026" w14:textId="2FECEB84"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公司因本章程第</w:t>
            </w:r>
            <w:r w:rsidRPr="00E82BE0">
              <w:rPr>
                <w:rStyle w:val="spansect2Title"/>
                <w:rFonts w:cs="宋体" w:hint="eastAsia"/>
                <w:szCs w:val="21"/>
              </w:rPr>
              <w:t>一百九十八</w:t>
            </w:r>
            <w:r w:rsidRPr="00E82BE0">
              <w:rPr>
                <w:rStyle w:val="spansect2Title"/>
                <w:rFonts w:cs="宋体" w:hint="eastAsia"/>
                <w:b w:val="0"/>
                <w:bCs w:val="0"/>
                <w:szCs w:val="21"/>
              </w:rPr>
              <w:t>条第（一）项、第（二）项、第（四）项、第（五）项规定而解散的，应当清算。董事为公司清算义务人，应当在解散事由出现之日起十五日内组成清算组进行清算。</w:t>
            </w:r>
          </w:p>
          <w:p w14:paraId="1B955042"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lastRenderedPageBreak/>
              <w:t>清算组由</w:t>
            </w:r>
            <w:r w:rsidRPr="00E82BE0">
              <w:rPr>
                <w:rStyle w:val="spansect2Title"/>
                <w:rFonts w:cs="宋体" w:hint="eastAsia"/>
                <w:szCs w:val="21"/>
              </w:rPr>
              <w:t>董事</w:t>
            </w:r>
            <w:r w:rsidRPr="00E82BE0">
              <w:rPr>
                <w:rStyle w:val="spansect2Title"/>
                <w:rFonts w:cs="宋体" w:hint="eastAsia"/>
                <w:b w:val="0"/>
                <w:bCs w:val="0"/>
                <w:szCs w:val="21"/>
              </w:rPr>
              <w:t>组成，</w:t>
            </w:r>
            <w:r w:rsidRPr="00E82BE0">
              <w:rPr>
                <w:rStyle w:val="spansect2Title"/>
                <w:rFonts w:cs="宋体" w:hint="eastAsia"/>
                <w:szCs w:val="21"/>
              </w:rPr>
              <w:t>但是本章程另有规定或者股东会决议另选他人的除外。</w:t>
            </w:r>
          </w:p>
          <w:p w14:paraId="4A34AE45" w14:textId="77777777" w:rsidR="00421314" w:rsidRPr="00E82BE0" w:rsidRDefault="00421314" w:rsidP="00421314">
            <w:pPr>
              <w:widowControl/>
              <w:spacing w:line="360" w:lineRule="exact"/>
              <w:ind w:firstLineChars="200" w:firstLine="422"/>
              <w:rPr>
                <w:rStyle w:val="spansect2Title"/>
                <w:rFonts w:cs="宋体"/>
                <w:szCs w:val="21"/>
              </w:rPr>
            </w:pPr>
            <w:r w:rsidRPr="00E82BE0">
              <w:rPr>
                <w:rStyle w:val="spansect2Title"/>
                <w:rFonts w:cs="宋体" w:hint="eastAsia"/>
                <w:szCs w:val="21"/>
              </w:rPr>
              <w:t>清算义务人未及时履行清算义务，给公司或者债权人造成损失的，应当承担赔偿责任。</w:t>
            </w:r>
          </w:p>
        </w:tc>
      </w:tr>
      <w:tr w:rsidR="00421314" w14:paraId="636AB774"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F604F00" w14:textId="77777777" w:rsidR="00421314" w:rsidRPr="00E82BE0" w:rsidRDefault="00421314" w:rsidP="00421314">
            <w:pPr>
              <w:spacing w:line="360" w:lineRule="exact"/>
              <w:rPr>
                <w:rStyle w:val="spansect2Title"/>
                <w:rFonts w:ascii="宋体" w:hAnsi="宋体" w:cs="黑体"/>
                <w:szCs w:val="21"/>
              </w:rPr>
            </w:pPr>
            <w:r w:rsidRPr="00E82BE0">
              <w:rPr>
                <w:rStyle w:val="spansect2Title"/>
                <w:rFonts w:ascii="宋体" w:hAnsi="宋体" w:cs="黑体" w:hint="eastAsia"/>
                <w:szCs w:val="21"/>
              </w:rPr>
              <w:lastRenderedPageBreak/>
              <w:t xml:space="preserve">第一百八十六条 </w:t>
            </w:r>
          </w:p>
          <w:p w14:paraId="0CC3A352"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清算组在清算期间行使下列职权：</w:t>
            </w:r>
          </w:p>
          <w:p w14:paraId="485D3EFB"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（一）清理公司财产，分别编制资产负债表和财产清单；</w:t>
            </w:r>
          </w:p>
          <w:p w14:paraId="3C45F3E2"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（二）通知、公告债权人；</w:t>
            </w:r>
          </w:p>
          <w:p w14:paraId="62A9F0A1"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（三）处理与清算有关的公司未了结的业务；</w:t>
            </w:r>
          </w:p>
          <w:p w14:paraId="2C812DED"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（四）清缴所欠税款以及清算过程中产生的税款；</w:t>
            </w:r>
          </w:p>
          <w:p w14:paraId="72CBA3FA"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（五）清理债权、债务；</w:t>
            </w:r>
          </w:p>
          <w:p w14:paraId="095EA795"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（六）处理公司清偿债务后的剩余财产；</w:t>
            </w:r>
          </w:p>
          <w:p w14:paraId="0F4FB90D"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（七）代表公司参与民事诉讼活动</w:t>
            </w:r>
          </w:p>
        </w:tc>
        <w:tc>
          <w:tcPr>
            <w:tcW w:w="4678" w:type="dxa"/>
            <w:tcBorders>
              <w:top w:val="single" w:sz="4" w:space="0" w:color="auto"/>
              <w:left w:val="single" w:sz="4" w:space="0" w:color="auto"/>
              <w:bottom w:val="single" w:sz="4" w:space="0" w:color="auto"/>
              <w:right w:val="single" w:sz="4" w:space="0" w:color="auto"/>
            </w:tcBorders>
          </w:tcPr>
          <w:p w14:paraId="007AEADD" w14:textId="77777777" w:rsidR="00421314" w:rsidRPr="00E82BE0" w:rsidRDefault="00421314" w:rsidP="00421314">
            <w:pPr>
              <w:widowControl/>
              <w:spacing w:line="360" w:lineRule="exact"/>
              <w:rPr>
                <w:rStyle w:val="spansect2Title"/>
                <w:rFonts w:ascii="宋体" w:hAnsi="宋体" w:cs="黑体"/>
                <w:szCs w:val="21"/>
              </w:rPr>
            </w:pPr>
            <w:r w:rsidRPr="00E82BE0">
              <w:rPr>
                <w:rStyle w:val="spansect2Title"/>
                <w:rFonts w:ascii="宋体" w:hAnsi="宋体" w:cs="黑体" w:hint="eastAsia"/>
                <w:szCs w:val="21"/>
              </w:rPr>
              <w:t xml:space="preserve">第二百〇一条 </w:t>
            </w:r>
          </w:p>
          <w:p w14:paraId="0690CA2D"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清算组在清算期间行使下列职权：</w:t>
            </w:r>
          </w:p>
          <w:p w14:paraId="7BA8C210"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（一）清理公司财产，分别编制资产负债表和财产清单；</w:t>
            </w:r>
          </w:p>
          <w:p w14:paraId="1429E179"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（二）通知、公告债权人；</w:t>
            </w:r>
          </w:p>
          <w:p w14:paraId="25BBAAB6"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（三）处理与清算有关的公司未了结的业务；</w:t>
            </w:r>
          </w:p>
          <w:p w14:paraId="2B90D419"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（四）清缴所欠税款以及清算过程中产生的税款；</w:t>
            </w:r>
          </w:p>
          <w:p w14:paraId="6E257D99"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（五）清理债权、债务；</w:t>
            </w:r>
          </w:p>
          <w:p w14:paraId="2F505177"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（六）</w:t>
            </w:r>
            <w:r w:rsidRPr="00E82BE0">
              <w:rPr>
                <w:rStyle w:val="spansect2Title"/>
                <w:rFonts w:cs="宋体" w:hint="eastAsia"/>
                <w:szCs w:val="21"/>
              </w:rPr>
              <w:t>分配</w:t>
            </w:r>
            <w:r w:rsidRPr="00E82BE0">
              <w:rPr>
                <w:rStyle w:val="spansect2Title"/>
                <w:rFonts w:cs="宋体" w:hint="eastAsia"/>
                <w:b w:val="0"/>
                <w:bCs w:val="0"/>
                <w:szCs w:val="21"/>
              </w:rPr>
              <w:t>公司清偿债务后的剩余财产；</w:t>
            </w:r>
          </w:p>
          <w:p w14:paraId="375217E0"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（七）代表公司参与民事诉讼活动。</w:t>
            </w:r>
          </w:p>
        </w:tc>
      </w:tr>
      <w:tr w:rsidR="00421314" w14:paraId="736A6BDF"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100CB722" w14:textId="77777777" w:rsidR="00421314" w:rsidRPr="00E82BE0" w:rsidRDefault="00421314" w:rsidP="00421314">
            <w:pPr>
              <w:spacing w:line="360" w:lineRule="exact"/>
              <w:rPr>
                <w:rStyle w:val="spansect2Title"/>
                <w:rFonts w:ascii="宋体" w:hAnsi="宋体" w:cs="黑体"/>
                <w:szCs w:val="21"/>
              </w:rPr>
            </w:pPr>
            <w:r w:rsidRPr="00E82BE0">
              <w:rPr>
                <w:rStyle w:val="spansect2Title"/>
                <w:rFonts w:ascii="宋体" w:hAnsi="宋体" w:cs="黑体" w:hint="eastAsia"/>
                <w:szCs w:val="21"/>
              </w:rPr>
              <w:t xml:space="preserve">第一百八十七条 </w:t>
            </w:r>
          </w:p>
          <w:p w14:paraId="52DA4C99"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清算组应当自成立之日起</w:t>
            </w:r>
            <w:r>
              <w:rPr>
                <w:rFonts w:ascii="宋体" w:hAnsi="宋体" w:hint="eastAsia"/>
                <w:kern w:val="0"/>
                <w:szCs w:val="30"/>
              </w:rPr>
              <w:t>10</w:t>
            </w:r>
            <w:r>
              <w:rPr>
                <w:rFonts w:ascii="宋体" w:hAnsi="宋体"/>
                <w:kern w:val="0"/>
                <w:szCs w:val="30"/>
              </w:rPr>
              <w:t>日内通知债权人，并于</w:t>
            </w:r>
            <w:r>
              <w:rPr>
                <w:rFonts w:ascii="宋体" w:hAnsi="宋体" w:hint="eastAsia"/>
                <w:kern w:val="0"/>
                <w:szCs w:val="30"/>
              </w:rPr>
              <w:t>60</w:t>
            </w:r>
            <w:r>
              <w:rPr>
                <w:rFonts w:ascii="宋体" w:hAnsi="宋体"/>
                <w:kern w:val="0"/>
                <w:szCs w:val="30"/>
              </w:rPr>
              <w:t>日内在</w:t>
            </w:r>
            <w:bookmarkStart w:id="54" w:name="_Hlk199851298"/>
            <w:r>
              <w:rPr>
                <w:rFonts w:ascii="宋体" w:hAnsi="宋体" w:hint="eastAsia"/>
                <w:kern w:val="0"/>
                <w:szCs w:val="30"/>
              </w:rPr>
              <w:t>公司指定信息披露媒体</w:t>
            </w:r>
            <w:bookmarkEnd w:id="54"/>
            <w:r>
              <w:rPr>
                <w:rFonts w:ascii="宋体" w:hAnsi="宋体"/>
                <w:kern w:val="0"/>
                <w:szCs w:val="30"/>
              </w:rPr>
              <w:t>上公告。债权人应当自接到通知书之日起</w:t>
            </w:r>
            <w:r>
              <w:rPr>
                <w:rFonts w:ascii="宋体" w:hAnsi="宋体" w:hint="eastAsia"/>
                <w:kern w:val="0"/>
                <w:szCs w:val="30"/>
              </w:rPr>
              <w:t>30</w:t>
            </w:r>
            <w:r>
              <w:rPr>
                <w:rFonts w:ascii="宋体" w:hAnsi="宋体"/>
                <w:kern w:val="0"/>
                <w:szCs w:val="30"/>
              </w:rPr>
              <w:t>日内，未接到通知书的自公告之日起</w:t>
            </w:r>
            <w:r>
              <w:rPr>
                <w:rFonts w:ascii="宋体" w:hAnsi="宋体" w:hint="eastAsia"/>
                <w:kern w:val="0"/>
                <w:szCs w:val="30"/>
              </w:rPr>
              <w:t>45</w:t>
            </w:r>
            <w:r>
              <w:rPr>
                <w:rFonts w:ascii="宋体" w:hAnsi="宋体"/>
                <w:kern w:val="0"/>
                <w:szCs w:val="30"/>
              </w:rPr>
              <w:t>日内，向清算组申报其债权。</w:t>
            </w:r>
          </w:p>
          <w:p w14:paraId="1BB95ABB"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债权人申报债权，应当说明债权的有关事项，并提供证明材料。清算组应当对债权进行登记。</w:t>
            </w:r>
          </w:p>
          <w:p w14:paraId="30DA86E9"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在申报债权期间，清算组不得对债权人进行清偿</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4A765D5A" w14:textId="77777777" w:rsidR="00421314" w:rsidRPr="00E82BE0" w:rsidRDefault="00421314" w:rsidP="00421314">
            <w:pPr>
              <w:widowControl/>
              <w:spacing w:line="360" w:lineRule="exact"/>
              <w:rPr>
                <w:rStyle w:val="spansect2Title"/>
                <w:rFonts w:ascii="宋体" w:hAnsi="宋体" w:cs="黑体"/>
                <w:szCs w:val="21"/>
              </w:rPr>
            </w:pPr>
            <w:r w:rsidRPr="00E82BE0">
              <w:rPr>
                <w:rStyle w:val="spansect2Title"/>
                <w:rFonts w:ascii="宋体" w:hAnsi="宋体" w:cs="黑体" w:hint="eastAsia"/>
                <w:szCs w:val="21"/>
              </w:rPr>
              <w:t>第</w:t>
            </w:r>
            <w:r w:rsidRPr="00E82BE0">
              <w:rPr>
                <w:rStyle w:val="spansect2Title"/>
                <w:rFonts w:ascii="宋体" w:hAnsi="宋体" w:cs="黑体" w:hint="eastAsia"/>
                <w:kern w:val="0"/>
                <w:szCs w:val="21"/>
              </w:rPr>
              <w:t>二百〇二</w:t>
            </w:r>
            <w:r w:rsidRPr="00E82BE0">
              <w:rPr>
                <w:rStyle w:val="spansect2Title"/>
                <w:rFonts w:ascii="宋体" w:hAnsi="宋体" w:cs="黑体" w:hint="eastAsia"/>
                <w:szCs w:val="21"/>
              </w:rPr>
              <w:t xml:space="preserve">条 </w:t>
            </w:r>
          </w:p>
          <w:p w14:paraId="39E83530"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清算组应当自成立之日起十日内通知债权人，并于六十日内在</w:t>
            </w:r>
            <w:r w:rsidRPr="00E82BE0">
              <w:rPr>
                <w:rFonts w:ascii="宋体" w:hAnsi="宋体" w:hint="eastAsia"/>
                <w:kern w:val="0"/>
                <w:szCs w:val="30"/>
              </w:rPr>
              <w:t>公司指定信息披露媒体</w:t>
            </w:r>
            <w:r w:rsidRPr="00E82BE0">
              <w:rPr>
                <w:rStyle w:val="spansect2Title"/>
                <w:rFonts w:cs="宋体" w:hint="eastAsia"/>
                <w:b w:val="0"/>
                <w:bCs w:val="0"/>
                <w:szCs w:val="21"/>
              </w:rPr>
              <w:t>上</w:t>
            </w:r>
            <w:r w:rsidRPr="00E82BE0">
              <w:rPr>
                <w:rStyle w:val="spansect2Title"/>
                <w:rFonts w:cs="宋体" w:hint="eastAsia"/>
                <w:szCs w:val="21"/>
              </w:rPr>
              <w:t>或者国家企业信用信息公示系统</w:t>
            </w:r>
            <w:r w:rsidRPr="00E82BE0">
              <w:rPr>
                <w:rStyle w:val="spansect2Title"/>
                <w:rFonts w:cs="宋体" w:hint="eastAsia"/>
                <w:b w:val="0"/>
                <w:bCs w:val="0"/>
                <w:szCs w:val="21"/>
              </w:rPr>
              <w:t>公告。债权人应当自接到通知之日起三十日内，未接到通知的自公告之日起四十五日内，向清算组申报其债权。</w:t>
            </w:r>
          </w:p>
          <w:p w14:paraId="1C4D5712"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债权人申报债权，应当说明债权的有关事项，并提供证明材料。清算组应当对债权进行登记。</w:t>
            </w:r>
          </w:p>
          <w:p w14:paraId="5E11FED7" w14:textId="77777777" w:rsidR="00421314" w:rsidRPr="00E82BE0" w:rsidRDefault="00421314" w:rsidP="00421314">
            <w:pPr>
              <w:widowControl/>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在申报债权期间，清算组不得对债权人进行清偿。</w:t>
            </w:r>
          </w:p>
        </w:tc>
      </w:tr>
      <w:tr w:rsidR="00421314" w14:paraId="7875FDBE"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4B94E2F" w14:textId="77777777" w:rsidR="00421314" w:rsidRPr="00E82BE0" w:rsidRDefault="00421314" w:rsidP="00421314">
            <w:pPr>
              <w:spacing w:line="360" w:lineRule="exact"/>
              <w:rPr>
                <w:rStyle w:val="spansect2Title"/>
                <w:rFonts w:ascii="宋体" w:hAnsi="宋体" w:cs="黑体"/>
                <w:szCs w:val="21"/>
              </w:rPr>
            </w:pPr>
            <w:r w:rsidRPr="00E82BE0">
              <w:rPr>
                <w:rStyle w:val="spansect2Title"/>
                <w:rFonts w:ascii="宋体" w:hAnsi="宋体" w:cs="黑体" w:hint="eastAsia"/>
                <w:szCs w:val="21"/>
              </w:rPr>
              <w:t>第一百八十八条</w:t>
            </w:r>
            <w:bookmarkStart w:id="55" w:name="OLE_LINK47"/>
          </w:p>
          <w:p w14:paraId="63F94ACC" w14:textId="77777777" w:rsidR="00421314" w:rsidRDefault="00421314" w:rsidP="00421314">
            <w:pPr>
              <w:spacing w:line="360" w:lineRule="exact"/>
              <w:ind w:firstLineChars="200" w:firstLine="420"/>
              <w:rPr>
                <w:rFonts w:cs="宋体"/>
                <w:b/>
                <w:bCs/>
                <w:szCs w:val="21"/>
              </w:rPr>
            </w:pPr>
            <w:r>
              <w:rPr>
                <w:rFonts w:ascii="宋体" w:hAnsi="宋体" w:hint="eastAsia"/>
                <w:kern w:val="0"/>
                <w:szCs w:val="30"/>
              </w:rPr>
              <w:t>清算组在清理公司财产、编制资产负债表和财产清单后，应当制定清算方案，并报股东大会或者人民法院确认。</w:t>
            </w:r>
          </w:p>
          <w:p w14:paraId="6DB75943"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公司财产在分别支付清算费用、职工的工资、社会保险费用和法定补偿金，缴纳所欠税款，清偿公司债务后的剩余财产，公司按照股东持有的股份比例分配。</w:t>
            </w:r>
          </w:p>
          <w:p w14:paraId="2DE8416C"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清算期间，公司存续，但不能开展与清算无关的经营活动。</w:t>
            </w:r>
          </w:p>
          <w:p w14:paraId="42229D3B" w14:textId="77777777" w:rsidR="00421314" w:rsidRDefault="00421314" w:rsidP="00421314">
            <w:pPr>
              <w:spacing w:line="360" w:lineRule="exact"/>
              <w:ind w:firstLineChars="200" w:firstLine="420"/>
              <w:rPr>
                <w:rStyle w:val="spansect2Title"/>
                <w:rFonts w:cs="宋体"/>
                <w:szCs w:val="21"/>
              </w:rPr>
            </w:pPr>
            <w:r>
              <w:rPr>
                <w:rFonts w:ascii="宋体" w:hAnsi="宋体" w:hint="eastAsia"/>
                <w:kern w:val="0"/>
                <w:szCs w:val="30"/>
              </w:rPr>
              <w:t>公司财产在未按前款规定清偿前，将不会分</w:t>
            </w:r>
            <w:r>
              <w:rPr>
                <w:rFonts w:ascii="宋体" w:hAnsi="宋体" w:hint="eastAsia"/>
                <w:kern w:val="0"/>
                <w:szCs w:val="30"/>
              </w:rPr>
              <w:lastRenderedPageBreak/>
              <w:t>配给股东</w:t>
            </w:r>
            <w:r>
              <w:rPr>
                <w:rFonts w:ascii="宋体" w:hAnsi="宋体"/>
                <w:kern w:val="0"/>
                <w:szCs w:val="30"/>
              </w:rPr>
              <w:t>。</w:t>
            </w:r>
            <w:bookmarkEnd w:id="55"/>
          </w:p>
        </w:tc>
        <w:tc>
          <w:tcPr>
            <w:tcW w:w="4678" w:type="dxa"/>
            <w:tcBorders>
              <w:top w:val="single" w:sz="4" w:space="0" w:color="auto"/>
              <w:left w:val="single" w:sz="4" w:space="0" w:color="auto"/>
              <w:bottom w:val="single" w:sz="4" w:space="0" w:color="auto"/>
              <w:right w:val="single" w:sz="4" w:space="0" w:color="auto"/>
            </w:tcBorders>
          </w:tcPr>
          <w:p w14:paraId="44F6C7D6" w14:textId="77777777" w:rsidR="00421314" w:rsidRPr="00E82BE0" w:rsidRDefault="00421314" w:rsidP="00421314">
            <w:pPr>
              <w:widowControl/>
              <w:spacing w:line="360" w:lineRule="exact"/>
              <w:rPr>
                <w:rStyle w:val="spansect2Title"/>
                <w:rFonts w:ascii="宋体" w:hAnsi="宋体" w:cs="黑体"/>
                <w:szCs w:val="21"/>
              </w:rPr>
            </w:pPr>
            <w:r w:rsidRPr="00E82BE0">
              <w:rPr>
                <w:rStyle w:val="spansect2Title"/>
                <w:rFonts w:ascii="宋体" w:hAnsi="宋体" w:cs="黑体" w:hint="eastAsia"/>
                <w:szCs w:val="21"/>
              </w:rPr>
              <w:lastRenderedPageBreak/>
              <w:t>第</w:t>
            </w:r>
            <w:bookmarkStart w:id="56" w:name="OLE_LINK43"/>
            <w:r w:rsidRPr="00E82BE0">
              <w:rPr>
                <w:rStyle w:val="spansect2Title"/>
                <w:rFonts w:ascii="宋体" w:hAnsi="宋体" w:cs="黑体" w:hint="eastAsia"/>
                <w:szCs w:val="21"/>
              </w:rPr>
              <w:t>二百〇</w:t>
            </w:r>
            <w:bookmarkEnd w:id="56"/>
            <w:r w:rsidRPr="00E82BE0">
              <w:rPr>
                <w:rStyle w:val="spansect2Title"/>
                <w:rFonts w:ascii="宋体" w:hAnsi="宋体" w:cs="黑体" w:hint="eastAsia"/>
                <w:szCs w:val="21"/>
              </w:rPr>
              <w:t>三条</w:t>
            </w:r>
          </w:p>
          <w:p w14:paraId="4A5D29B1" w14:textId="77777777" w:rsidR="00421314" w:rsidRDefault="00421314" w:rsidP="00421314">
            <w:pPr>
              <w:widowControl/>
              <w:spacing w:line="360" w:lineRule="exact"/>
              <w:ind w:firstLineChars="200" w:firstLine="420"/>
              <w:rPr>
                <w:rFonts w:cs="宋体"/>
                <w:b/>
                <w:bCs/>
                <w:szCs w:val="21"/>
              </w:rPr>
            </w:pPr>
            <w:r>
              <w:rPr>
                <w:rFonts w:ascii="宋体" w:hAnsi="宋体" w:hint="eastAsia"/>
                <w:kern w:val="0"/>
                <w:szCs w:val="30"/>
              </w:rPr>
              <w:t>清算组在清理公司财产、编制资产负债表和财产清单后，应当</w:t>
            </w:r>
            <w:r>
              <w:rPr>
                <w:rFonts w:ascii="宋体" w:hAnsi="宋体" w:hint="eastAsia"/>
                <w:b/>
                <w:bCs/>
                <w:kern w:val="0"/>
                <w:szCs w:val="30"/>
              </w:rPr>
              <w:t>制订</w:t>
            </w:r>
            <w:r>
              <w:rPr>
                <w:rFonts w:ascii="宋体" w:hAnsi="宋体" w:hint="eastAsia"/>
                <w:kern w:val="0"/>
                <w:szCs w:val="30"/>
              </w:rPr>
              <w:t>清算方案，并报</w:t>
            </w:r>
            <w:r>
              <w:rPr>
                <w:rFonts w:ascii="宋体" w:hAnsi="宋体" w:hint="eastAsia"/>
                <w:b/>
                <w:bCs/>
                <w:kern w:val="0"/>
                <w:szCs w:val="30"/>
              </w:rPr>
              <w:t>股东会</w:t>
            </w:r>
            <w:r>
              <w:rPr>
                <w:rFonts w:ascii="宋体" w:hAnsi="宋体" w:hint="eastAsia"/>
                <w:kern w:val="0"/>
                <w:szCs w:val="30"/>
              </w:rPr>
              <w:t>或者人民法院确认。</w:t>
            </w:r>
          </w:p>
          <w:p w14:paraId="73155A0B"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公司财产在分别支付清算费用、职工的工资、社会保险费用和法定补偿金，缴纳所欠税款，清偿公司债务后的剩余财产，公司按照股东持有的股份比例分配。</w:t>
            </w:r>
          </w:p>
          <w:p w14:paraId="152C43AC" w14:textId="77777777" w:rsidR="00421314" w:rsidRDefault="00421314" w:rsidP="00421314">
            <w:pPr>
              <w:spacing w:line="360" w:lineRule="exact"/>
              <w:ind w:firstLineChars="200" w:firstLine="420"/>
              <w:rPr>
                <w:rFonts w:ascii="宋体" w:hAnsi="宋体"/>
                <w:kern w:val="0"/>
                <w:szCs w:val="30"/>
              </w:rPr>
            </w:pPr>
            <w:r>
              <w:rPr>
                <w:rFonts w:ascii="宋体" w:hAnsi="宋体" w:hint="eastAsia"/>
                <w:kern w:val="0"/>
                <w:szCs w:val="30"/>
              </w:rPr>
              <w:t>清算期间，公司存续，但</w:t>
            </w:r>
            <w:r>
              <w:rPr>
                <w:rFonts w:ascii="宋体" w:hAnsi="宋体" w:hint="eastAsia"/>
                <w:b/>
                <w:bCs/>
                <w:kern w:val="0"/>
                <w:szCs w:val="30"/>
              </w:rPr>
              <w:t>不得</w:t>
            </w:r>
            <w:r>
              <w:rPr>
                <w:rFonts w:ascii="宋体" w:hAnsi="宋体" w:hint="eastAsia"/>
                <w:kern w:val="0"/>
                <w:szCs w:val="30"/>
              </w:rPr>
              <w:t>开展与清算无关的经营活动。</w:t>
            </w:r>
          </w:p>
          <w:p w14:paraId="5E2CD1B5" w14:textId="77777777" w:rsidR="00421314" w:rsidRDefault="00421314" w:rsidP="00421314">
            <w:pPr>
              <w:spacing w:line="360" w:lineRule="exact"/>
              <w:ind w:firstLineChars="200" w:firstLine="420"/>
              <w:rPr>
                <w:rStyle w:val="spansect2Title"/>
                <w:rFonts w:cs="宋体"/>
                <w:szCs w:val="21"/>
              </w:rPr>
            </w:pPr>
            <w:r>
              <w:rPr>
                <w:rFonts w:ascii="宋体" w:hAnsi="宋体" w:hint="eastAsia"/>
                <w:kern w:val="0"/>
                <w:szCs w:val="30"/>
              </w:rPr>
              <w:t>公司财产在未按前款规定清偿前，将不会分</w:t>
            </w:r>
            <w:r>
              <w:rPr>
                <w:rFonts w:ascii="宋体" w:hAnsi="宋体" w:hint="eastAsia"/>
                <w:kern w:val="0"/>
                <w:szCs w:val="30"/>
              </w:rPr>
              <w:lastRenderedPageBreak/>
              <w:t>配给股东。</w:t>
            </w:r>
          </w:p>
        </w:tc>
      </w:tr>
      <w:tr w:rsidR="00421314" w14:paraId="125D65EA"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61945EED" w14:textId="77777777" w:rsidR="00421314" w:rsidRPr="00E82BE0" w:rsidRDefault="00421314" w:rsidP="00421314">
            <w:pPr>
              <w:spacing w:line="360" w:lineRule="exact"/>
              <w:rPr>
                <w:rStyle w:val="spansect2Title"/>
                <w:rFonts w:ascii="宋体" w:hAnsi="宋体" w:cs="黑体"/>
                <w:szCs w:val="21"/>
              </w:rPr>
            </w:pPr>
            <w:r w:rsidRPr="00E82BE0">
              <w:rPr>
                <w:rStyle w:val="spansect2Title"/>
                <w:rFonts w:ascii="宋体" w:hAnsi="宋体" w:cs="黑体" w:hint="eastAsia"/>
                <w:szCs w:val="21"/>
              </w:rPr>
              <w:lastRenderedPageBreak/>
              <w:t xml:space="preserve">第一百八十九条 </w:t>
            </w:r>
          </w:p>
          <w:p w14:paraId="140AA283"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清算组在清理公司财产、编制资产负债表和财产清单后，发现公司财产不足清偿债务的，应当依法向人民法院申请宣告破产。</w:t>
            </w:r>
          </w:p>
          <w:p w14:paraId="77092B17"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公司经人民法院裁定宣告破产后，清算组应当将清算事务移交给人民法院</w:t>
            </w:r>
          </w:p>
        </w:tc>
        <w:tc>
          <w:tcPr>
            <w:tcW w:w="4678" w:type="dxa"/>
            <w:tcBorders>
              <w:top w:val="single" w:sz="4" w:space="0" w:color="auto"/>
              <w:left w:val="single" w:sz="4" w:space="0" w:color="auto"/>
              <w:bottom w:val="single" w:sz="4" w:space="0" w:color="auto"/>
              <w:right w:val="single" w:sz="4" w:space="0" w:color="auto"/>
            </w:tcBorders>
          </w:tcPr>
          <w:p w14:paraId="618DF856" w14:textId="77777777" w:rsidR="00421314" w:rsidRDefault="00421314" w:rsidP="00421314">
            <w:pPr>
              <w:spacing w:line="360" w:lineRule="exact"/>
              <w:rPr>
                <w:rStyle w:val="spansect2Title"/>
                <w:rFonts w:ascii="宋体" w:hAnsi="宋体" w:cs="黑体"/>
                <w:szCs w:val="21"/>
              </w:rPr>
            </w:pPr>
            <w:bookmarkStart w:id="57" w:name="OLE_LINK48"/>
            <w:r w:rsidRPr="00E82BE0">
              <w:rPr>
                <w:rStyle w:val="spansect2Title"/>
                <w:rFonts w:ascii="宋体" w:hAnsi="宋体" w:cs="黑体" w:hint="eastAsia"/>
                <w:szCs w:val="21"/>
              </w:rPr>
              <w:t>第二百〇四条</w:t>
            </w:r>
            <w:bookmarkEnd w:id="57"/>
            <w:r w:rsidRPr="00E82BE0">
              <w:rPr>
                <w:rStyle w:val="spansect2Title"/>
                <w:rFonts w:ascii="宋体" w:hAnsi="宋体" w:cs="黑体" w:hint="eastAsia"/>
                <w:szCs w:val="21"/>
              </w:rPr>
              <w:t xml:space="preserve"> </w:t>
            </w:r>
          </w:p>
          <w:p w14:paraId="31E52218" w14:textId="507CDF43" w:rsidR="00421314" w:rsidRPr="00E82BE0" w:rsidRDefault="00421314" w:rsidP="00421314">
            <w:pPr>
              <w:spacing w:line="360" w:lineRule="exact"/>
              <w:ind w:firstLineChars="200" w:firstLine="420"/>
              <w:rPr>
                <w:rStyle w:val="spansect2Title"/>
                <w:rFonts w:cs="宋体"/>
                <w:b w:val="0"/>
                <w:bCs w:val="0"/>
                <w:szCs w:val="21"/>
              </w:rPr>
            </w:pPr>
            <w:r w:rsidRPr="00E82BE0">
              <w:rPr>
                <w:rStyle w:val="spansect2Title"/>
                <w:rFonts w:cs="宋体" w:hint="eastAsia"/>
                <w:b w:val="0"/>
                <w:bCs w:val="0"/>
                <w:szCs w:val="21"/>
              </w:rPr>
              <w:t>清算组在清理公司财产、编制资产负债表和财产清单后，发现公司财产不足清偿债务的，应当依法向人民法院</w:t>
            </w:r>
            <w:r w:rsidRPr="00E82BE0">
              <w:rPr>
                <w:rStyle w:val="spansect2Title"/>
                <w:rFonts w:cs="宋体" w:hint="eastAsia"/>
                <w:szCs w:val="21"/>
              </w:rPr>
              <w:t>申请破产清算</w:t>
            </w:r>
            <w:r w:rsidRPr="00E82BE0">
              <w:rPr>
                <w:rStyle w:val="spansect2Title"/>
                <w:rFonts w:cs="宋体" w:hint="eastAsia"/>
                <w:b w:val="0"/>
                <w:bCs w:val="0"/>
                <w:szCs w:val="21"/>
              </w:rPr>
              <w:t>。</w:t>
            </w:r>
          </w:p>
          <w:p w14:paraId="3E59B40F" w14:textId="77777777" w:rsidR="00421314" w:rsidRPr="00E82BE0" w:rsidRDefault="00421314" w:rsidP="00421314">
            <w:pPr>
              <w:widowControl/>
              <w:spacing w:line="360" w:lineRule="exact"/>
              <w:ind w:firstLineChars="200" w:firstLine="422"/>
              <w:rPr>
                <w:rStyle w:val="spansect2Title"/>
                <w:rFonts w:cs="宋体"/>
                <w:szCs w:val="21"/>
              </w:rPr>
            </w:pPr>
            <w:r w:rsidRPr="00E82BE0">
              <w:rPr>
                <w:rStyle w:val="spansect2Title"/>
                <w:rFonts w:cs="宋体" w:hint="eastAsia"/>
                <w:szCs w:val="21"/>
              </w:rPr>
              <w:t>人民法院受理破产申请后，清算组应当将清算事务移交给人民法院指定的破产管理人。</w:t>
            </w:r>
          </w:p>
        </w:tc>
      </w:tr>
      <w:tr w:rsidR="00421314" w14:paraId="335B3F52"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241B79E8" w14:textId="77777777" w:rsidR="00421314" w:rsidRPr="00E82BE0" w:rsidRDefault="00421314" w:rsidP="00421314">
            <w:pPr>
              <w:spacing w:line="360" w:lineRule="exact"/>
              <w:rPr>
                <w:rStyle w:val="spansect2Title"/>
                <w:rFonts w:ascii="宋体" w:hAnsi="宋体" w:cs="黑体"/>
                <w:szCs w:val="21"/>
              </w:rPr>
            </w:pPr>
            <w:bookmarkStart w:id="58" w:name="OLE_LINK18"/>
            <w:r w:rsidRPr="00E82BE0">
              <w:rPr>
                <w:rStyle w:val="spansect2Title"/>
                <w:rFonts w:ascii="宋体" w:hAnsi="宋体" w:cs="黑体" w:hint="eastAsia"/>
                <w:szCs w:val="21"/>
              </w:rPr>
              <w:t xml:space="preserve">第一百九十一条 </w:t>
            </w:r>
            <w:bookmarkEnd w:id="58"/>
          </w:p>
          <w:p w14:paraId="4D208017"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清算组成员应当忠于职守，依法履行清算义务。</w:t>
            </w:r>
          </w:p>
          <w:p w14:paraId="72DEBEC8"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清算组成员不得利用职权收受贿赂或者其他非法收入，不得侵占公司财产。</w:t>
            </w:r>
          </w:p>
          <w:p w14:paraId="6649E2FC"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清算组成员因故意或者重大过失给公司或者债权人造成损失的，应当承担赔偿责任</w:t>
            </w:r>
          </w:p>
        </w:tc>
        <w:tc>
          <w:tcPr>
            <w:tcW w:w="4678" w:type="dxa"/>
            <w:tcBorders>
              <w:top w:val="single" w:sz="4" w:space="0" w:color="auto"/>
              <w:left w:val="single" w:sz="4" w:space="0" w:color="auto"/>
              <w:bottom w:val="single" w:sz="4" w:space="0" w:color="auto"/>
              <w:right w:val="single" w:sz="4" w:space="0" w:color="auto"/>
            </w:tcBorders>
          </w:tcPr>
          <w:p w14:paraId="3B95BFC7" w14:textId="77777777" w:rsidR="00421314" w:rsidRPr="00E82BE0" w:rsidRDefault="00421314" w:rsidP="00421314">
            <w:pPr>
              <w:spacing w:line="360" w:lineRule="exact"/>
              <w:rPr>
                <w:rStyle w:val="spansect2Title"/>
                <w:rFonts w:ascii="宋体" w:hAnsi="宋体" w:cs="黑体"/>
                <w:szCs w:val="21"/>
              </w:rPr>
            </w:pPr>
            <w:r w:rsidRPr="00E82BE0">
              <w:rPr>
                <w:rStyle w:val="spansect2Title"/>
                <w:rFonts w:ascii="宋体" w:hAnsi="宋体" w:cs="黑体" w:hint="eastAsia"/>
                <w:szCs w:val="21"/>
              </w:rPr>
              <w:t>第二百〇六条</w:t>
            </w:r>
          </w:p>
          <w:p w14:paraId="7AEB1426" w14:textId="77777777" w:rsidR="00421314" w:rsidRPr="00C80286" w:rsidRDefault="00421314" w:rsidP="00421314">
            <w:pPr>
              <w:widowControl/>
              <w:spacing w:line="360" w:lineRule="exact"/>
              <w:ind w:firstLineChars="200" w:firstLine="420"/>
              <w:rPr>
                <w:rStyle w:val="spansect2Title"/>
                <w:rFonts w:cs="宋体"/>
                <w:szCs w:val="21"/>
              </w:rPr>
            </w:pPr>
            <w:bookmarkStart w:id="59" w:name="_Hlk199851985"/>
            <w:r w:rsidRPr="00C80286">
              <w:rPr>
                <w:rStyle w:val="spansect2Title"/>
                <w:rFonts w:cs="宋体" w:hint="eastAsia"/>
                <w:b w:val="0"/>
                <w:bCs w:val="0"/>
                <w:szCs w:val="21"/>
              </w:rPr>
              <w:t>清算组成员履行</w:t>
            </w:r>
            <w:r w:rsidRPr="00C80286">
              <w:rPr>
                <w:rStyle w:val="spansect2Title"/>
                <w:rFonts w:cs="宋体" w:hint="eastAsia"/>
                <w:szCs w:val="21"/>
              </w:rPr>
              <w:t>清算职责</w:t>
            </w:r>
            <w:r w:rsidRPr="00C80286">
              <w:rPr>
                <w:rStyle w:val="spansect2Title"/>
                <w:rFonts w:cs="宋体" w:hint="eastAsia"/>
                <w:b w:val="0"/>
                <w:bCs w:val="0"/>
                <w:szCs w:val="21"/>
              </w:rPr>
              <w:t>，</w:t>
            </w:r>
            <w:r w:rsidRPr="00C80286">
              <w:rPr>
                <w:rStyle w:val="spansect2Title"/>
                <w:rFonts w:cs="宋体" w:hint="eastAsia"/>
                <w:szCs w:val="21"/>
              </w:rPr>
              <w:t>负有忠实义务和勤勉义务。</w:t>
            </w:r>
          </w:p>
          <w:p w14:paraId="2770F45C" w14:textId="77777777" w:rsidR="00421314" w:rsidRDefault="00421314" w:rsidP="00421314">
            <w:pPr>
              <w:widowControl/>
              <w:spacing w:line="360" w:lineRule="exact"/>
              <w:ind w:firstLineChars="200" w:firstLine="420"/>
              <w:rPr>
                <w:rStyle w:val="spansect2Title"/>
                <w:rFonts w:cs="宋体"/>
                <w:szCs w:val="21"/>
              </w:rPr>
            </w:pPr>
            <w:r w:rsidRPr="00C80286">
              <w:rPr>
                <w:rStyle w:val="spansect2Title"/>
                <w:rFonts w:cs="宋体" w:hint="eastAsia"/>
                <w:b w:val="0"/>
                <w:bCs w:val="0"/>
                <w:szCs w:val="21"/>
              </w:rPr>
              <w:t>清算组成员</w:t>
            </w:r>
            <w:r w:rsidRPr="00C80286">
              <w:rPr>
                <w:rStyle w:val="spansect2Title"/>
                <w:rFonts w:cs="宋体" w:hint="eastAsia"/>
                <w:szCs w:val="21"/>
              </w:rPr>
              <w:t>怠于履行清算职责，给公司造成损失的，应当承担赔偿责任</w:t>
            </w:r>
            <w:r w:rsidRPr="00C80286">
              <w:rPr>
                <w:rStyle w:val="spansect2Title"/>
                <w:rFonts w:cs="宋体" w:hint="eastAsia"/>
                <w:b w:val="0"/>
                <w:bCs w:val="0"/>
                <w:szCs w:val="21"/>
              </w:rPr>
              <w:t>；因故意或者重大过失给债权人造成损失的，应当承担赔偿责任</w:t>
            </w:r>
            <w:bookmarkEnd w:id="59"/>
            <w:r w:rsidRPr="00C80286">
              <w:rPr>
                <w:rStyle w:val="spansect2Title"/>
                <w:rFonts w:cs="宋体" w:hint="eastAsia"/>
                <w:b w:val="0"/>
                <w:bCs w:val="0"/>
                <w:szCs w:val="21"/>
              </w:rPr>
              <w:t>。</w:t>
            </w:r>
          </w:p>
        </w:tc>
      </w:tr>
      <w:tr w:rsidR="00421314" w14:paraId="2941C26B" w14:textId="77777777">
        <w:trPr>
          <w:trHeight w:val="470"/>
          <w:jc w:val="center"/>
        </w:trPr>
        <w:tc>
          <w:tcPr>
            <w:tcW w:w="4536" w:type="dxa"/>
            <w:tcBorders>
              <w:top w:val="single" w:sz="4" w:space="0" w:color="auto"/>
              <w:left w:val="single" w:sz="4" w:space="0" w:color="auto"/>
              <w:bottom w:val="single" w:sz="4" w:space="0" w:color="auto"/>
              <w:right w:val="single" w:sz="4" w:space="0" w:color="auto"/>
            </w:tcBorders>
          </w:tcPr>
          <w:p w14:paraId="4E98F4B8" w14:textId="77777777" w:rsidR="00421314" w:rsidRDefault="00421314" w:rsidP="00421314">
            <w:pPr>
              <w:spacing w:line="360" w:lineRule="exact"/>
              <w:jc w:val="center"/>
              <w:rPr>
                <w:rStyle w:val="spansect2Title"/>
                <w:rFonts w:cs="宋体"/>
                <w:b w:val="0"/>
                <w:bCs w:val="0"/>
                <w:szCs w:val="21"/>
              </w:rPr>
            </w:pPr>
            <w:r>
              <w:rPr>
                <w:rStyle w:val="spansect2Title"/>
                <w:rFonts w:cs="宋体" w:hint="eastAsia"/>
                <w:szCs w:val="21"/>
              </w:rPr>
              <w:t>第十二章</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修改章程</w:t>
            </w:r>
          </w:p>
        </w:tc>
        <w:tc>
          <w:tcPr>
            <w:tcW w:w="4678" w:type="dxa"/>
            <w:tcBorders>
              <w:top w:val="single" w:sz="4" w:space="0" w:color="auto"/>
              <w:left w:val="single" w:sz="4" w:space="0" w:color="auto"/>
              <w:bottom w:val="single" w:sz="4" w:space="0" w:color="auto"/>
              <w:right w:val="single" w:sz="4" w:space="0" w:color="auto"/>
            </w:tcBorders>
          </w:tcPr>
          <w:p w14:paraId="5CF11F11" w14:textId="77777777" w:rsidR="00421314" w:rsidRDefault="00421314" w:rsidP="00421314">
            <w:pPr>
              <w:widowControl/>
              <w:spacing w:line="360" w:lineRule="exact"/>
              <w:jc w:val="center"/>
              <w:rPr>
                <w:rStyle w:val="spansect2Title"/>
                <w:rFonts w:cs="宋体"/>
                <w:b w:val="0"/>
                <w:bCs w:val="0"/>
                <w:szCs w:val="21"/>
              </w:rPr>
            </w:pPr>
            <w:r>
              <w:rPr>
                <w:rStyle w:val="spansect2Title"/>
                <w:rFonts w:cs="宋体" w:hint="eastAsia"/>
                <w:szCs w:val="21"/>
              </w:rPr>
              <w:t>第十一章</w:t>
            </w:r>
            <w:r>
              <w:rPr>
                <w:rStyle w:val="spansect2Title"/>
                <w:rFonts w:cs="宋体" w:hint="eastAsia"/>
                <w:szCs w:val="21"/>
              </w:rPr>
              <w:t xml:space="preserve"> </w:t>
            </w:r>
            <w:r>
              <w:rPr>
                <w:rStyle w:val="spansect2Title"/>
                <w:rFonts w:cs="宋体"/>
                <w:szCs w:val="21"/>
              </w:rPr>
              <w:t xml:space="preserve"> </w:t>
            </w:r>
            <w:r>
              <w:rPr>
                <w:rStyle w:val="spansect2Title"/>
                <w:rFonts w:cs="宋体" w:hint="eastAsia"/>
                <w:szCs w:val="21"/>
              </w:rPr>
              <w:t>修改章程</w:t>
            </w:r>
          </w:p>
        </w:tc>
      </w:tr>
      <w:tr w:rsidR="00421314" w14:paraId="5122BB7B"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ACC4448" w14:textId="77777777" w:rsidR="00421314" w:rsidRPr="00E82BE0" w:rsidRDefault="00421314" w:rsidP="00421314">
            <w:pPr>
              <w:spacing w:line="360" w:lineRule="exact"/>
              <w:rPr>
                <w:rStyle w:val="spansect2Title"/>
                <w:rFonts w:ascii="宋体" w:hAnsi="宋体" w:cs="黑体"/>
                <w:szCs w:val="21"/>
              </w:rPr>
            </w:pPr>
            <w:r w:rsidRPr="00E82BE0">
              <w:rPr>
                <w:rStyle w:val="spansect2Title"/>
                <w:rFonts w:ascii="宋体" w:hAnsi="宋体" w:cs="黑体" w:hint="eastAsia"/>
                <w:szCs w:val="21"/>
              </w:rPr>
              <w:t xml:space="preserve">第一百九十三条 </w:t>
            </w:r>
          </w:p>
          <w:p w14:paraId="69646DF2"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有下列情形之一的，公司应当修改章程：</w:t>
            </w:r>
          </w:p>
          <w:p w14:paraId="4CDADD6A"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（一）《公司法》或有关法律、行政法规修改后，章程规定的事项与修改后的法律、行政法规的规定相抵触；</w:t>
            </w:r>
          </w:p>
          <w:p w14:paraId="036D190F"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（二）公司的情况发生变化，与章程记载的事项不一致；</w:t>
            </w:r>
          </w:p>
          <w:p w14:paraId="0B66F6FF"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（三）股东大会决定修改章程</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081E3E00" w14:textId="77777777" w:rsidR="00421314" w:rsidRPr="00E82BE0" w:rsidRDefault="00421314" w:rsidP="00421314">
            <w:pPr>
              <w:widowControl/>
              <w:spacing w:line="360" w:lineRule="exact"/>
              <w:rPr>
                <w:rStyle w:val="spansect2Title"/>
                <w:rFonts w:ascii="宋体" w:hAnsi="宋体" w:cs="黑体"/>
                <w:szCs w:val="21"/>
              </w:rPr>
            </w:pPr>
            <w:r w:rsidRPr="00E82BE0">
              <w:rPr>
                <w:rStyle w:val="spansect2Title"/>
                <w:rFonts w:ascii="宋体" w:hAnsi="宋体" w:cs="黑体" w:hint="eastAsia"/>
                <w:szCs w:val="21"/>
              </w:rPr>
              <w:t>第二百〇八条</w:t>
            </w:r>
          </w:p>
          <w:p w14:paraId="0B3D43AB" w14:textId="77777777" w:rsidR="00421314" w:rsidRDefault="00421314" w:rsidP="00421314">
            <w:pPr>
              <w:widowControl/>
              <w:spacing w:line="360" w:lineRule="exact"/>
              <w:ind w:firstLineChars="200" w:firstLine="420"/>
              <w:rPr>
                <w:rFonts w:cs="宋体"/>
                <w:color w:val="000000"/>
                <w:kern w:val="0"/>
                <w:szCs w:val="21"/>
              </w:rPr>
            </w:pPr>
            <w:bookmarkStart w:id="60" w:name="_Hlk199852103"/>
            <w:r>
              <w:rPr>
                <w:rFonts w:cs="宋体" w:hint="eastAsia"/>
                <w:color w:val="000000"/>
                <w:kern w:val="0"/>
                <w:szCs w:val="21"/>
              </w:rPr>
              <w:t>有下列情形之一的，公司</w:t>
            </w:r>
            <w:r>
              <w:rPr>
                <w:rFonts w:cs="宋体" w:hint="eastAsia"/>
                <w:b/>
                <w:bCs/>
                <w:color w:val="000000"/>
                <w:kern w:val="0"/>
                <w:szCs w:val="21"/>
              </w:rPr>
              <w:t>将</w:t>
            </w:r>
            <w:r>
              <w:rPr>
                <w:rFonts w:cs="宋体" w:hint="eastAsia"/>
                <w:color w:val="000000"/>
                <w:kern w:val="0"/>
                <w:szCs w:val="21"/>
              </w:rPr>
              <w:t>修改章程：</w:t>
            </w:r>
          </w:p>
          <w:p w14:paraId="4859BD67" w14:textId="77777777" w:rsidR="00421314" w:rsidRDefault="00421314" w:rsidP="00421314">
            <w:pPr>
              <w:widowControl/>
              <w:spacing w:line="360" w:lineRule="exact"/>
              <w:ind w:firstLineChars="200" w:firstLine="420"/>
              <w:rPr>
                <w:rFonts w:cs="宋体"/>
                <w:color w:val="000000"/>
                <w:kern w:val="0"/>
                <w:szCs w:val="21"/>
              </w:rPr>
            </w:pPr>
            <w:r>
              <w:rPr>
                <w:rFonts w:cs="宋体" w:hint="eastAsia"/>
                <w:color w:val="000000"/>
                <w:kern w:val="0"/>
                <w:szCs w:val="21"/>
              </w:rPr>
              <w:t>（一）《公司法》或</w:t>
            </w:r>
            <w:r>
              <w:rPr>
                <w:rFonts w:cs="宋体" w:hint="eastAsia"/>
                <w:b/>
                <w:bCs/>
                <w:color w:val="000000"/>
                <w:kern w:val="0"/>
                <w:szCs w:val="21"/>
              </w:rPr>
              <w:t>者</w:t>
            </w:r>
            <w:r>
              <w:rPr>
                <w:rFonts w:cs="宋体" w:hint="eastAsia"/>
                <w:color w:val="000000"/>
                <w:kern w:val="0"/>
                <w:szCs w:val="21"/>
              </w:rPr>
              <w:t>有关法律、行政法规修改后，章程规定的事项与修改后的法律、行政法规的规定相抵触</w:t>
            </w:r>
            <w:r>
              <w:rPr>
                <w:rFonts w:cs="宋体" w:hint="eastAsia"/>
                <w:b/>
                <w:bCs/>
                <w:color w:val="000000"/>
                <w:kern w:val="0"/>
                <w:szCs w:val="21"/>
              </w:rPr>
              <w:t>的</w:t>
            </w:r>
            <w:r>
              <w:rPr>
                <w:rFonts w:cs="宋体" w:hint="eastAsia"/>
                <w:color w:val="000000"/>
                <w:kern w:val="0"/>
                <w:szCs w:val="21"/>
              </w:rPr>
              <w:t>；</w:t>
            </w:r>
          </w:p>
          <w:p w14:paraId="35C400CB" w14:textId="77777777" w:rsidR="00421314" w:rsidRDefault="00421314" w:rsidP="00421314">
            <w:pPr>
              <w:widowControl/>
              <w:spacing w:line="360" w:lineRule="exact"/>
              <w:ind w:firstLineChars="200" w:firstLine="420"/>
              <w:rPr>
                <w:rFonts w:cs="宋体"/>
                <w:color w:val="000000"/>
                <w:kern w:val="0"/>
                <w:szCs w:val="21"/>
              </w:rPr>
            </w:pPr>
            <w:r>
              <w:rPr>
                <w:rFonts w:cs="宋体" w:hint="eastAsia"/>
                <w:color w:val="000000"/>
                <w:kern w:val="0"/>
                <w:szCs w:val="21"/>
              </w:rPr>
              <w:t>（二）公司的情况发生变化，与章程记载的事项不一致</w:t>
            </w:r>
            <w:r>
              <w:rPr>
                <w:rFonts w:cs="宋体" w:hint="eastAsia"/>
                <w:b/>
                <w:bCs/>
                <w:color w:val="000000"/>
                <w:kern w:val="0"/>
                <w:szCs w:val="21"/>
              </w:rPr>
              <w:t>的</w:t>
            </w:r>
            <w:r>
              <w:rPr>
                <w:rFonts w:cs="宋体" w:hint="eastAsia"/>
                <w:color w:val="000000"/>
                <w:kern w:val="0"/>
                <w:szCs w:val="21"/>
              </w:rPr>
              <w:t>；</w:t>
            </w:r>
          </w:p>
          <w:p w14:paraId="3B5F468F" w14:textId="77777777" w:rsidR="00421314" w:rsidRDefault="00421314" w:rsidP="00421314">
            <w:pPr>
              <w:widowControl/>
              <w:spacing w:line="360" w:lineRule="exact"/>
              <w:ind w:firstLineChars="200" w:firstLine="420"/>
              <w:rPr>
                <w:rStyle w:val="spansect2Title"/>
                <w:rFonts w:cs="宋体"/>
                <w:szCs w:val="21"/>
              </w:rPr>
            </w:pPr>
            <w:r>
              <w:rPr>
                <w:rFonts w:cs="宋体" w:hint="eastAsia"/>
                <w:color w:val="000000"/>
                <w:kern w:val="0"/>
                <w:szCs w:val="21"/>
              </w:rPr>
              <w:t>（三）</w:t>
            </w:r>
            <w:r>
              <w:rPr>
                <w:rFonts w:cs="宋体" w:hint="eastAsia"/>
                <w:b/>
                <w:bCs/>
                <w:color w:val="000000"/>
                <w:kern w:val="0"/>
                <w:szCs w:val="21"/>
              </w:rPr>
              <w:t>股东会</w:t>
            </w:r>
            <w:r>
              <w:rPr>
                <w:rFonts w:cs="宋体" w:hint="eastAsia"/>
                <w:color w:val="000000"/>
                <w:kern w:val="0"/>
                <w:szCs w:val="21"/>
              </w:rPr>
              <w:t>决定修改章程</w:t>
            </w:r>
            <w:r>
              <w:rPr>
                <w:rFonts w:cs="宋体" w:hint="eastAsia"/>
                <w:b/>
                <w:bCs/>
                <w:color w:val="000000"/>
                <w:kern w:val="0"/>
                <w:szCs w:val="21"/>
              </w:rPr>
              <w:t>的</w:t>
            </w:r>
            <w:bookmarkEnd w:id="60"/>
            <w:r>
              <w:rPr>
                <w:rFonts w:cs="宋体" w:hint="eastAsia"/>
                <w:color w:val="000000"/>
                <w:kern w:val="0"/>
                <w:szCs w:val="21"/>
              </w:rPr>
              <w:t>。</w:t>
            </w:r>
          </w:p>
        </w:tc>
      </w:tr>
      <w:tr w:rsidR="00421314" w14:paraId="520667F4" w14:textId="77777777">
        <w:trPr>
          <w:trHeight w:val="416"/>
          <w:jc w:val="center"/>
        </w:trPr>
        <w:tc>
          <w:tcPr>
            <w:tcW w:w="4536" w:type="dxa"/>
            <w:tcBorders>
              <w:top w:val="single" w:sz="4" w:space="0" w:color="auto"/>
              <w:left w:val="single" w:sz="4" w:space="0" w:color="auto"/>
              <w:bottom w:val="single" w:sz="4" w:space="0" w:color="auto"/>
              <w:right w:val="single" w:sz="4" w:space="0" w:color="auto"/>
            </w:tcBorders>
          </w:tcPr>
          <w:p w14:paraId="3C7F4E3A" w14:textId="77777777" w:rsidR="00421314" w:rsidRDefault="00421314" w:rsidP="00421314">
            <w:pPr>
              <w:spacing w:line="360" w:lineRule="exact"/>
              <w:jc w:val="center"/>
              <w:rPr>
                <w:rStyle w:val="spansect2Title"/>
                <w:rFonts w:cs="宋体"/>
                <w:b w:val="0"/>
                <w:bCs w:val="0"/>
                <w:szCs w:val="21"/>
              </w:rPr>
            </w:pPr>
            <w:r>
              <w:rPr>
                <w:rStyle w:val="spansect2Title"/>
                <w:rFonts w:cs="宋体" w:hint="eastAsia"/>
                <w:szCs w:val="21"/>
              </w:rPr>
              <w:t>第十三章</w:t>
            </w:r>
            <w:r>
              <w:rPr>
                <w:rStyle w:val="spansect2Title"/>
                <w:rFonts w:cs="宋体" w:hint="eastAsia"/>
                <w:szCs w:val="21"/>
              </w:rPr>
              <w:t xml:space="preserve"> </w:t>
            </w:r>
            <w:r>
              <w:rPr>
                <w:rStyle w:val="spansect2Title"/>
                <w:rFonts w:cs="宋体" w:hint="eastAsia"/>
                <w:szCs w:val="21"/>
              </w:rPr>
              <w:t>附则</w:t>
            </w:r>
          </w:p>
        </w:tc>
        <w:tc>
          <w:tcPr>
            <w:tcW w:w="4678" w:type="dxa"/>
            <w:tcBorders>
              <w:top w:val="single" w:sz="4" w:space="0" w:color="auto"/>
              <w:left w:val="single" w:sz="4" w:space="0" w:color="auto"/>
              <w:bottom w:val="single" w:sz="4" w:space="0" w:color="auto"/>
              <w:right w:val="single" w:sz="4" w:space="0" w:color="auto"/>
            </w:tcBorders>
          </w:tcPr>
          <w:p w14:paraId="7AE8DA2A" w14:textId="77777777" w:rsidR="00421314" w:rsidRDefault="00421314" w:rsidP="00421314">
            <w:pPr>
              <w:widowControl/>
              <w:spacing w:line="360" w:lineRule="exact"/>
              <w:jc w:val="center"/>
              <w:rPr>
                <w:rStyle w:val="spansect2Title"/>
                <w:rFonts w:cs="宋体"/>
                <w:b w:val="0"/>
                <w:bCs w:val="0"/>
                <w:szCs w:val="21"/>
              </w:rPr>
            </w:pPr>
            <w:r>
              <w:rPr>
                <w:rStyle w:val="spansect2Title"/>
                <w:rFonts w:cs="宋体" w:hint="eastAsia"/>
                <w:szCs w:val="21"/>
              </w:rPr>
              <w:t>第十二章</w:t>
            </w:r>
            <w:r>
              <w:rPr>
                <w:rStyle w:val="spansect2Title"/>
                <w:rFonts w:cs="宋体" w:hint="eastAsia"/>
                <w:szCs w:val="21"/>
              </w:rPr>
              <w:t xml:space="preserve"> </w:t>
            </w:r>
            <w:r>
              <w:rPr>
                <w:rStyle w:val="spansect2Title"/>
                <w:rFonts w:cs="宋体" w:hint="eastAsia"/>
                <w:szCs w:val="21"/>
              </w:rPr>
              <w:t>附则</w:t>
            </w:r>
          </w:p>
        </w:tc>
      </w:tr>
      <w:tr w:rsidR="00421314" w14:paraId="11896D5A" w14:textId="77777777">
        <w:trPr>
          <w:trHeight w:val="842"/>
          <w:jc w:val="center"/>
        </w:trPr>
        <w:tc>
          <w:tcPr>
            <w:tcW w:w="4536" w:type="dxa"/>
            <w:tcBorders>
              <w:top w:val="single" w:sz="4" w:space="0" w:color="auto"/>
              <w:left w:val="single" w:sz="4" w:space="0" w:color="auto"/>
              <w:bottom w:val="single" w:sz="4" w:space="0" w:color="auto"/>
              <w:right w:val="single" w:sz="4" w:space="0" w:color="auto"/>
            </w:tcBorders>
          </w:tcPr>
          <w:p w14:paraId="5ACEEEA7" w14:textId="77777777" w:rsidR="00421314" w:rsidRPr="00E82BE0" w:rsidRDefault="00421314" w:rsidP="00421314">
            <w:pPr>
              <w:spacing w:line="360" w:lineRule="exact"/>
              <w:rPr>
                <w:rStyle w:val="spansect2Title"/>
                <w:rFonts w:ascii="宋体" w:hAnsi="宋体" w:cs="黑体"/>
                <w:szCs w:val="21"/>
              </w:rPr>
            </w:pPr>
            <w:r w:rsidRPr="00E82BE0">
              <w:rPr>
                <w:rStyle w:val="spansect2Title"/>
                <w:rFonts w:ascii="宋体" w:hAnsi="宋体" w:cs="黑体" w:hint="eastAsia"/>
                <w:szCs w:val="21"/>
              </w:rPr>
              <w:t xml:space="preserve">第一百九十七条 </w:t>
            </w:r>
          </w:p>
          <w:p w14:paraId="4FA675E7" w14:textId="77777777" w:rsidR="00421314" w:rsidRDefault="00421314" w:rsidP="00421314">
            <w:pPr>
              <w:spacing w:line="360" w:lineRule="exact"/>
              <w:ind w:firstLineChars="200" w:firstLine="422"/>
              <w:rPr>
                <w:rFonts w:ascii="宋体" w:hAnsi="宋体"/>
                <w:b/>
                <w:bCs/>
                <w:kern w:val="0"/>
                <w:szCs w:val="30"/>
              </w:rPr>
            </w:pPr>
            <w:bookmarkStart w:id="61" w:name="OLE_LINK72"/>
            <w:r>
              <w:rPr>
                <w:rStyle w:val="spansect2Title"/>
                <w:rFonts w:cs="宋体" w:hint="eastAsia"/>
                <w:szCs w:val="21"/>
              </w:rPr>
              <w:t>释义：</w:t>
            </w:r>
          </w:p>
          <w:bookmarkEnd w:id="61"/>
          <w:p w14:paraId="4005F4B6" w14:textId="77777777" w:rsidR="00421314" w:rsidRDefault="00421314" w:rsidP="00421314">
            <w:pPr>
              <w:spacing w:line="360" w:lineRule="exact"/>
              <w:ind w:firstLineChars="200" w:firstLine="420"/>
              <w:rPr>
                <w:rFonts w:ascii="宋体" w:hAnsi="宋体"/>
                <w:kern w:val="0"/>
                <w:szCs w:val="30"/>
              </w:rPr>
            </w:pPr>
            <w:r>
              <w:rPr>
                <w:rFonts w:ascii="宋体" w:hAnsi="宋体"/>
                <w:kern w:val="0"/>
                <w:szCs w:val="30"/>
              </w:rPr>
              <w:t>（一）控股股东，是指其持有的股份占公司股本总额</w:t>
            </w:r>
            <w:r>
              <w:rPr>
                <w:rFonts w:ascii="宋体" w:hAnsi="宋体" w:hint="eastAsia"/>
                <w:kern w:val="0"/>
                <w:szCs w:val="30"/>
              </w:rPr>
              <w:t>50%</w:t>
            </w:r>
            <w:r>
              <w:rPr>
                <w:rFonts w:ascii="宋体" w:hAnsi="宋体"/>
                <w:kern w:val="0"/>
                <w:szCs w:val="30"/>
              </w:rPr>
              <w:t>以上的股东；持有股份的比例虽然不足</w:t>
            </w:r>
            <w:r>
              <w:rPr>
                <w:rFonts w:ascii="宋体" w:hAnsi="宋体" w:hint="eastAsia"/>
                <w:kern w:val="0"/>
                <w:szCs w:val="30"/>
              </w:rPr>
              <w:t>50%</w:t>
            </w:r>
            <w:r>
              <w:rPr>
                <w:rFonts w:ascii="宋体" w:hAnsi="宋体"/>
                <w:kern w:val="0"/>
                <w:szCs w:val="30"/>
              </w:rPr>
              <w:t>，但依其持有的股份所享有的表决权已足以对股东大会的决议产生重大影响的股东。</w:t>
            </w:r>
          </w:p>
          <w:p w14:paraId="3F89C322" w14:textId="77777777" w:rsidR="00421314" w:rsidRDefault="00421314" w:rsidP="00421314">
            <w:pPr>
              <w:widowControl/>
              <w:spacing w:line="360" w:lineRule="exact"/>
              <w:ind w:firstLineChars="200" w:firstLine="420"/>
              <w:jc w:val="left"/>
              <w:rPr>
                <w:rFonts w:ascii="宋体" w:hAnsi="宋体"/>
                <w:kern w:val="0"/>
                <w:szCs w:val="30"/>
              </w:rPr>
            </w:pPr>
            <w:r>
              <w:rPr>
                <w:rFonts w:ascii="宋体" w:hAnsi="宋体"/>
                <w:kern w:val="0"/>
                <w:szCs w:val="30"/>
              </w:rPr>
              <w:t xml:space="preserve">（二）实际控制人，是指虽不是公司的股东，但通过投资关系、协议或者其他安排，能够实际支配公司行为的人。 </w:t>
            </w:r>
          </w:p>
          <w:p w14:paraId="230FC11A"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（三）关联关系，是指公司控股股东、实际控制人、董事、监事、高级管理人员与其直接或者间接控制的企业之间的关系，以及可能导致公</w:t>
            </w:r>
            <w:r>
              <w:rPr>
                <w:rFonts w:ascii="宋体" w:hAnsi="宋体"/>
                <w:kern w:val="0"/>
                <w:szCs w:val="30"/>
              </w:rPr>
              <w:lastRenderedPageBreak/>
              <w:t>司利益转移的其他关系。但是，国家控股的企业之间不仅因为同受国家控股而具有关联关系</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2E6FBC71" w14:textId="77777777" w:rsidR="00421314" w:rsidRPr="00E82BE0" w:rsidRDefault="00421314" w:rsidP="00421314">
            <w:pPr>
              <w:widowControl/>
              <w:spacing w:line="360" w:lineRule="exact"/>
              <w:rPr>
                <w:rStyle w:val="spansect2Title"/>
                <w:rFonts w:ascii="宋体" w:hAnsi="宋体" w:cs="黑体"/>
                <w:szCs w:val="21"/>
              </w:rPr>
            </w:pPr>
            <w:r w:rsidRPr="00E82BE0">
              <w:rPr>
                <w:rStyle w:val="spansect2Title"/>
                <w:rFonts w:ascii="宋体" w:hAnsi="宋体" w:cs="黑体" w:hint="eastAsia"/>
                <w:szCs w:val="21"/>
              </w:rPr>
              <w:lastRenderedPageBreak/>
              <w:t xml:space="preserve">第二百一十二条 </w:t>
            </w:r>
          </w:p>
          <w:p w14:paraId="0F9D0528" w14:textId="77777777" w:rsidR="00421314" w:rsidRDefault="00421314" w:rsidP="00421314">
            <w:pPr>
              <w:spacing w:line="360" w:lineRule="exact"/>
              <w:ind w:firstLineChars="200" w:firstLine="422"/>
              <w:rPr>
                <w:rFonts w:ascii="宋体" w:hAnsi="宋体"/>
                <w:b/>
                <w:bCs/>
                <w:kern w:val="0"/>
                <w:szCs w:val="30"/>
              </w:rPr>
            </w:pPr>
            <w:r>
              <w:rPr>
                <w:rStyle w:val="spansect2Title"/>
                <w:rFonts w:cs="宋体" w:hint="eastAsia"/>
                <w:szCs w:val="21"/>
              </w:rPr>
              <w:t>释义：</w:t>
            </w:r>
          </w:p>
          <w:p w14:paraId="15DB9BA9" w14:textId="77777777" w:rsidR="00421314" w:rsidRPr="00E71057" w:rsidRDefault="00421314" w:rsidP="00421314">
            <w:pPr>
              <w:widowControl/>
              <w:spacing w:line="360" w:lineRule="exact"/>
              <w:ind w:firstLineChars="200" w:firstLine="420"/>
              <w:rPr>
                <w:rStyle w:val="spansect2Title"/>
                <w:rFonts w:cs="宋体"/>
                <w:b w:val="0"/>
                <w:bCs w:val="0"/>
                <w:szCs w:val="21"/>
              </w:rPr>
            </w:pPr>
            <w:r w:rsidRPr="00E71057">
              <w:rPr>
                <w:rStyle w:val="spansect2Title"/>
                <w:rFonts w:cs="宋体" w:hint="eastAsia"/>
                <w:b w:val="0"/>
                <w:bCs w:val="0"/>
                <w:szCs w:val="21"/>
              </w:rPr>
              <w:t>（一）控股股东，是指其持有的股份占股份有限公司股本总额</w:t>
            </w:r>
            <w:r w:rsidRPr="00E71057">
              <w:rPr>
                <w:rStyle w:val="spansect2Title"/>
                <w:rFonts w:cs="宋体" w:hint="eastAsia"/>
                <w:szCs w:val="21"/>
              </w:rPr>
              <w:t>超过</w:t>
            </w:r>
            <w:r w:rsidRPr="00E71057">
              <w:rPr>
                <w:rStyle w:val="spansect2Title"/>
                <w:rFonts w:cs="宋体" w:hint="eastAsia"/>
                <w:b w:val="0"/>
                <w:bCs w:val="0"/>
                <w:szCs w:val="21"/>
              </w:rPr>
              <w:t>百分之五十的股东；</w:t>
            </w:r>
            <w:r w:rsidRPr="00E71057">
              <w:rPr>
                <w:rStyle w:val="spansect2Title"/>
                <w:rFonts w:cs="宋体" w:hint="eastAsia"/>
                <w:szCs w:val="21"/>
              </w:rPr>
              <w:t>或者</w:t>
            </w:r>
            <w:r w:rsidRPr="00E71057">
              <w:rPr>
                <w:rStyle w:val="spansect2Title"/>
                <w:rFonts w:cs="宋体" w:hint="eastAsia"/>
                <w:b w:val="0"/>
                <w:bCs w:val="0"/>
                <w:szCs w:val="21"/>
              </w:rPr>
              <w:t>持有股份的比例虽然</w:t>
            </w:r>
            <w:r w:rsidRPr="00E71057">
              <w:rPr>
                <w:rStyle w:val="spansect2Title"/>
                <w:rFonts w:cs="宋体" w:hint="eastAsia"/>
                <w:szCs w:val="21"/>
              </w:rPr>
              <w:t>未超过</w:t>
            </w:r>
            <w:r w:rsidRPr="00E71057">
              <w:rPr>
                <w:rStyle w:val="spansect2Title"/>
                <w:rFonts w:cs="宋体" w:hint="eastAsia"/>
                <w:b w:val="0"/>
                <w:bCs w:val="0"/>
                <w:szCs w:val="21"/>
              </w:rPr>
              <w:t>百分之五十，但其持有的股份所享有的表决权已足以对</w:t>
            </w:r>
            <w:r w:rsidRPr="00E71057">
              <w:rPr>
                <w:rStyle w:val="spansect2Title"/>
                <w:rFonts w:cs="宋体" w:hint="eastAsia"/>
                <w:szCs w:val="21"/>
              </w:rPr>
              <w:t>股东会</w:t>
            </w:r>
            <w:r w:rsidRPr="00E71057">
              <w:rPr>
                <w:rStyle w:val="spansect2Title"/>
                <w:rFonts w:cs="宋体" w:hint="eastAsia"/>
                <w:b w:val="0"/>
                <w:bCs w:val="0"/>
                <w:szCs w:val="21"/>
              </w:rPr>
              <w:t>的决议产生重大影响的股东。</w:t>
            </w:r>
          </w:p>
          <w:p w14:paraId="24EF6ADA" w14:textId="77777777" w:rsidR="00421314" w:rsidRPr="00E71057" w:rsidRDefault="00421314" w:rsidP="00421314">
            <w:pPr>
              <w:widowControl/>
              <w:spacing w:line="360" w:lineRule="exact"/>
              <w:ind w:firstLineChars="200" w:firstLine="420"/>
              <w:rPr>
                <w:rStyle w:val="spansect2Title"/>
                <w:rFonts w:cs="宋体"/>
                <w:b w:val="0"/>
                <w:bCs w:val="0"/>
                <w:szCs w:val="21"/>
              </w:rPr>
            </w:pPr>
            <w:r w:rsidRPr="00E71057">
              <w:rPr>
                <w:rStyle w:val="spansect2Title"/>
                <w:rFonts w:cs="宋体" w:hint="eastAsia"/>
                <w:b w:val="0"/>
                <w:bCs w:val="0"/>
                <w:szCs w:val="21"/>
              </w:rPr>
              <w:t>（二）实际控制人，是指通过投资关系、协议或者其他安排，能够实际支配公司行为的</w:t>
            </w:r>
            <w:r w:rsidRPr="00E71057">
              <w:rPr>
                <w:rStyle w:val="spansect2Title"/>
                <w:rFonts w:cs="宋体" w:hint="eastAsia"/>
                <w:szCs w:val="21"/>
              </w:rPr>
              <w:t>自然人、法人或者其他组织</w:t>
            </w:r>
            <w:r w:rsidRPr="00E71057">
              <w:rPr>
                <w:rStyle w:val="spansect2Title"/>
                <w:rFonts w:cs="宋体" w:hint="eastAsia"/>
                <w:b w:val="0"/>
                <w:bCs w:val="0"/>
                <w:szCs w:val="21"/>
              </w:rPr>
              <w:t>。</w:t>
            </w:r>
          </w:p>
          <w:p w14:paraId="0FE2F97A" w14:textId="77777777" w:rsidR="00421314" w:rsidRDefault="00421314" w:rsidP="00421314">
            <w:pPr>
              <w:widowControl/>
              <w:spacing w:line="360" w:lineRule="exact"/>
              <w:ind w:firstLineChars="200" w:firstLine="420"/>
              <w:rPr>
                <w:rStyle w:val="spansect2Title"/>
                <w:rFonts w:cs="宋体"/>
                <w:szCs w:val="21"/>
              </w:rPr>
            </w:pPr>
            <w:r w:rsidRPr="00E71057">
              <w:rPr>
                <w:rStyle w:val="spansect2Title"/>
                <w:rFonts w:cs="宋体" w:hint="eastAsia"/>
                <w:b w:val="0"/>
                <w:bCs w:val="0"/>
                <w:szCs w:val="21"/>
              </w:rPr>
              <w:t>（三）关联关系，是指公司控股股东、实际控制人、董事、高级管理人员与其直接或者间接控制</w:t>
            </w:r>
            <w:r w:rsidRPr="00E71057">
              <w:rPr>
                <w:rStyle w:val="spansect2Title"/>
                <w:rFonts w:cs="宋体" w:hint="eastAsia"/>
                <w:b w:val="0"/>
                <w:bCs w:val="0"/>
                <w:szCs w:val="21"/>
              </w:rPr>
              <w:lastRenderedPageBreak/>
              <w:t>的企业之间的关系，以及可能导致公司利益转移的其他关系。但是，国家控股的企业之间不仅因为同受国家控股而具有关联关系。</w:t>
            </w:r>
          </w:p>
        </w:tc>
      </w:tr>
      <w:tr w:rsidR="00421314" w14:paraId="7CB72C3D" w14:textId="77777777" w:rsidTr="00E71057">
        <w:trPr>
          <w:trHeight w:val="268"/>
          <w:jc w:val="center"/>
        </w:trPr>
        <w:tc>
          <w:tcPr>
            <w:tcW w:w="4536" w:type="dxa"/>
            <w:tcBorders>
              <w:top w:val="single" w:sz="4" w:space="0" w:color="auto"/>
              <w:left w:val="single" w:sz="4" w:space="0" w:color="auto"/>
              <w:bottom w:val="single" w:sz="4" w:space="0" w:color="auto"/>
              <w:right w:val="single" w:sz="4" w:space="0" w:color="auto"/>
            </w:tcBorders>
          </w:tcPr>
          <w:p w14:paraId="6034D9BB" w14:textId="77777777" w:rsidR="00421314" w:rsidRPr="00E82BE0" w:rsidRDefault="00421314" w:rsidP="00421314">
            <w:pPr>
              <w:spacing w:line="360" w:lineRule="exact"/>
              <w:rPr>
                <w:rFonts w:ascii="宋体" w:hAnsi="宋体" w:cs="黑体"/>
                <w:b/>
                <w:bCs/>
                <w:color w:val="000000"/>
                <w:kern w:val="0"/>
                <w:szCs w:val="21"/>
              </w:rPr>
            </w:pPr>
            <w:r w:rsidRPr="00E82BE0">
              <w:rPr>
                <w:rFonts w:ascii="宋体" w:hAnsi="宋体" w:cs="黑体" w:hint="eastAsia"/>
                <w:b/>
                <w:bCs/>
                <w:color w:val="000000"/>
                <w:kern w:val="0"/>
                <w:szCs w:val="21"/>
              </w:rPr>
              <w:lastRenderedPageBreak/>
              <w:t>第</w:t>
            </w:r>
            <w:r w:rsidRPr="00E82BE0">
              <w:rPr>
                <w:rStyle w:val="spansect2Title"/>
                <w:rFonts w:ascii="宋体" w:hAnsi="宋体" w:cs="黑体" w:hint="eastAsia"/>
                <w:szCs w:val="21"/>
              </w:rPr>
              <w:t>二百</w:t>
            </w:r>
            <w:r w:rsidRPr="00E82BE0">
              <w:rPr>
                <w:rFonts w:ascii="宋体" w:hAnsi="宋体" w:cs="黑体" w:hint="eastAsia"/>
                <w:b/>
                <w:bCs/>
                <w:color w:val="000000"/>
                <w:kern w:val="0"/>
                <w:szCs w:val="21"/>
              </w:rPr>
              <w:t xml:space="preserve">条 </w:t>
            </w:r>
          </w:p>
          <w:p w14:paraId="6691B213" w14:textId="77777777" w:rsidR="00421314" w:rsidRDefault="00421314" w:rsidP="00421314">
            <w:pPr>
              <w:spacing w:line="360" w:lineRule="exact"/>
              <w:ind w:firstLineChars="200" w:firstLine="420"/>
              <w:rPr>
                <w:rFonts w:ascii="宋体" w:hAnsi="宋体"/>
                <w:b/>
                <w:bCs/>
                <w:kern w:val="0"/>
                <w:szCs w:val="30"/>
              </w:rPr>
            </w:pPr>
            <w:r>
              <w:rPr>
                <w:rFonts w:ascii="宋体" w:hAnsi="宋体"/>
                <w:kern w:val="0"/>
                <w:szCs w:val="30"/>
              </w:rPr>
              <w:t>本章程所称“以上”、“以内”、“以下”， 都含本数；“不满”、“以外”、“低于”、“多于”不含本数</w:t>
            </w:r>
            <w:r>
              <w:rPr>
                <w:rFonts w:ascii="宋体" w:hAnsi="宋体" w:hint="eastAsia"/>
                <w:kern w:val="0"/>
                <w:szCs w:val="30"/>
              </w:rPr>
              <w:t>。</w:t>
            </w:r>
          </w:p>
        </w:tc>
        <w:tc>
          <w:tcPr>
            <w:tcW w:w="4678" w:type="dxa"/>
            <w:tcBorders>
              <w:top w:val="single" w:sz="4" w:space="0" w:color="auto"/>
              <w:left w:val="single" w:sz="4" w:space="0" w:color="auto"/>
              <w:bottom w:val="single" w:sz="4" w:space="0" w:color="auto"/>
              <w:right w:val="single" w:sz="4" w:space="0" w:color="auto"/>
            </w:tcBorders>
          </w:tcPr>
          <w:p w14:paraId="7E696641" w14:textId="77777777" w:rsidR="00421314" w:rsidRPr="00E82BE0" w:rsidRDefault="00421314" w:rsidP="00421314">
            <w:pPr>
              <w:widowControl/>
              <w:spacing w:line="360" w:lineRule="exact"/>
              <w:rPr>
                <w:rStyle w:val="spansect2Title"/>
                <w:rFonts w:ascii="宋体" w:hAnsi="宋体" w:cs="黑体"/>
                <w:szCs w:val="21"/>
              </w:rPr>
            </w:pPr>
            <w:r w:rsidRPr="00E82BE0">
              <w:rPr>
                <w:rStyle w:val="spansect2Title"/>
                <w:rFonts w:ascii="宋体" w:hAnsi="宋体" w:cs="黑体" w:hint="eastAsia"/>
                <w:szCs w:val="21"/>
              </w:rPr>
              <w:t xml:space="preserve">第二百一十五条 </w:t>
            </w:r>
          </w:p>
          <w:p w14:paraId="2C84C646" w14:textId="77777777" w:rsidR="00421314" w:rsidRPr="00E71057" w:rsidRDefault="00421314" w:rsidP="00421314">
            <w:pPr>
              <w:widowControl/>
              <w:spacing w:line="360" w:lineRule="exact"/>
              <w:ind w:firstLineChars="200" w:firstLine="420"/>
              <w:rPr>
                <w:rStyle w:val="spansect2Title"/>
                <w:rFonts w:cs="宋体"/>
                <w:b w:val="0"/>
                <w:bCs w:val="0"/>
                <w:szCs w:val="21"/>
              </w:rPr>
            </w:pPr>
            <w:r w:rsidRPr="00E71057">
              <w:rPr>
                <w:rStyle w:val="spansect2Title"/>
                <w:rFonts w:cs="宋体" w:hint="eastAsia"/>
                <w:b w:val="0"/>
                <w:bCs w:val="0"/>
                <w:szCs w:val="21"/>
              </w:rPr>
              <w:t>本章程所称“以上”、“以内”都含本数；</w:t>
            </w:r>
            <w:r w:rsidRPr="00E71057">
              <w:rPr>
                <w:rStyle w:val="spansect2Title"/>
                <w:rFonts w:cs="宋体" w:hint="eastAsia"/>
                <w:szCs w:val="21"/>
              </w:rPr>
              <w:t>“过”、</w:t>
            </w:r>
            <w:r w:rsidRPr="00E71057">
              <w:rPr>
                <w:rStyle w:val="spansect2Title"/>
                <w:rFonts w:cs="宋体" w:hint="eastAsia"/>
                <w:b w:val="0"/>
                <w:bCs w:val="0"/>
                <w:szCs w:val="21"/>
              </w:rPr>
              <w:t>“以外”、“低于”、“多于”不含本数。</w:t>
            </w:r>
          </w:p>
        </w:tc>
      </w:tr>
    </w:tbl>
    <w:p w14:paraId="1A2924F0" w14:textId="77777777" w:rsidR="00593F1F" w:rsidRDefault="00593F1F">
      <w:pPr>
        <w:snapToGrid w:val="0"/>
        <w:spacing w:line="360" w:lineRule="auto"/>
        <w:ind w:firstLine="482"/>
        <w:rPr>
          <w:rFonts w:ascii="宋体" w:hAnsi="宋体"/>
          <w:sz w:val="24"/>
        </w:rPr>
      </w:pPr>
    </w:p>
    <w:p w14:paraId="377AB992" w14:textId="77777777" w:rsidR="00593F1F" w:rsidRDefault="00000000">
      <w:pPr>
        <w:snapToGrid w:val="0"/>
        <w:spacing w:line="360" w:lineRule="auto"/>
        <w:ind w:firstLineChars="200" w:firstLine="480"/>
        <w:rPr>
          <w:rFonts w:ascii="宋体" w:hAnsi="宋体"/>
          <w:sz w:val="24"/>
        </w:rPr>
      </w:pPr>
      <w:r>
        <w:rPr>
          <w:rFonts w:ascii="宋体" w:hAnsi="宋体" w:hint="eastAsia"/>
          <w:sz w:val="24"/>
        </w:rPr>
        <w:t>修订后的《公司章程》详见上海证券交易所网站</w:t>
      </w:r>
      <w:r>
        <w:rPr>
          <w:rFonts w:ascii="TimesNewRomanPSMT" w:hAnsi="TimesNewRomanPSMT"/>
          <w:color w:val="000000"/>
        </w:rPr>
        <w:t>(</w:t>
      </w:r>
      <w:r>
        <w:rPr>
          <w:rFonts w:ascii="TimesNewRomanPSMT" w:hAnsi="TimesNewRomanPSMT"/>
          <w:color w:val="0000FF"/>
        </w:rPr>
        <w:t>www.sse.com.cn</w:t>
      </w:r>
      <w:r>
        <w:rPr>
          <w:rFonts w:ascii="TimesNewRomanPSMT" w:hAnsi="TimesNewRomanPSMT"/>
          <w:color w:val="000000"/>
        </w:rPr>
        <w:t>)</w:t>
      </w:r>
      <w:r>
        <w:rPr>
          <w:rFonts w:hint="eastAsia"/>
          <w:color w:val="000000"/>
        </w:rPr>
        <w:t>。</w:t>
      </w:r>
    </w:p>
    <w:p w14:paraId="7A2DDA38" w14:textId="77777777" w:rsidR="00593F1F" w:rsidRDefault="00000000">
      <w:pPr>
        <w:snapToGrid w:val="0"/>
        <w:spacing w:line="360" w:lineRule="auto"/>
        <w:ind w:firstLineChars="200" w:firstLine="480"/>
        <w:rPr>
          <w:rFonts w:ascii="宋体" w:hAnsi="宋体"/>
          <w:sz w:val="24"/>
        </w:rPr>
      </w:pPr>
      <w:r>
        <w:rPr>
          <w:rFonts w:ascii="宋体" w:hAnsi="宋体" w:hint="eastAsia"/>
          <w:sz w:val="24"/>
        </w:rPr>
        <w:t>本次修订《公司章程》事项，尚需提交股东大会审议批准。本次修订经股东大会审议通过后，由公司指派专人办理变更备案事宜。</w:t>
      </w:r>
    </w:p>
    <w:p w14:paraId="4C19A1C9" w14:textId="77777777" w:rsidR="00593F1F" w:rsidRDefault="00000000">
      <w:pPr>
        <w:spacing w:line="360" w:lineRule="auto"/>
        <w:ind w:firstLineChars="200" w:firstLine="482"/>
        <w:rPr>
          <w:rFonts w:ascii="宋体" w:hAnsi="宋体"/>
          <w:b/>
          <w:bCs/>
          <w:sz w:val="24"/>
        </w:rPr>
      </w:pPr>
      <w:r>
        <w:rPr>
          <w:rFonts w:ascii="宋体" w:hAnsi="宋体" w:hint="eastAsia"/>
          <w:b/>
          <w:bCs/>
          <w:sz w:val="24"/>
        </w:rPr>
        <w:t>三、修订、制定公司部分治理制度的情况</w:t>
      </w:r>
    </w:p>
    <w:p w14:paraId="0E607736" w14:textId="516CA6A8" w:rsidR="00593F1F" w:rsidRDefault="00000000">
      <w:pPr>
        <w:snapToGrid w:val="0"/>
        <w:spacing w:line="360" w:lineRule="auto"/>
        <w:ind w:firstLineChars="200" w:firstLine="480"/>
        <w:rPr>
          <w:rFonts w:ascii="宋体" w:hAnsi="宋体"/>
          <w:sz w:val="24"/>
        </w:rPr>
      </w:pPr>
      <w:r>
        <w:rPr>
          <w:rFonts w:ascii="宋体" w:hAnsi="宋体" w:hint="eastAsia"/>
          <w:sz w:val="24"/>
        </w:rPr>
        <w:t>为了进一步完善公司治理结构，促进公司规范运作，与修改后的《公司章程》规定保持一致，结合公司的实际情况，根据《公司法》《</w:t>
      </w:r>
      <w:r w:rsidR="00304E4C">
        <w:rPr>
          <w:rFonts w:ascii="宋体" w:hAnsi="宋体" w:hint="eastAsia"/>
          <w:sz w:val="24"/>
        </w:rPr>
        <w:t>上市公司</w:t>
      </w:r>
      <w:r>
        <w:rPr>
          <w:rFonts w:ascii="宋体" w:hAnsi="宋体" w:hint="eastAsia"/>
          <w:sz w:val="24"/>
        </w:rPr>
        <w:t>章程指引》《上海证券交易所股票上市规则》等法律法规和规范性文件的规定，</w:t>
      </w:r>
      <w:r>
        <w:rPr>
          <w:rFonts w:ascii="宋体" w:hAnsi="宋体" w:hint="eastAsia"/>
          <w:color w:val="000000"/>
          <w:sz w:val="24"/>
        </w:rPr>
        <w:t>公司本次新增制定《董事离职管理制度》，并对部分现有治理制度进行修订完善。制度制定和修订情况见下表</w:t>
      </w:r>
      <w:r>
        <w:rPr>
          <w:rFonts w:ascii="宋体" w:hAnsi="宋体" w:hint="eastAsia"/>
          <w:sz w:val="24"/>
        </w:rPr>
        <w:t>：</w:t>
      </w:r>
    </w:p>
    <w:tbl>
      <w:tblPr>
        <w:tblW w:w="9014" w:type="dxa"/>
        <w:jc w:val="center"/>
        <w:tblLook w:val="04A0" w:firstRow="1" w:lastRow="0" w:firstColumn="1" w:lastColumn="0" w:noHBand="0" w:noVBand="1"/>
      </w:tblPr>
      <w:tblGrid>
        <w:gridCol w:w="880"/>
        <w:gridCol w:w="4307"/>
        <w:gridCol w:w="1276"/>
        <w:gridCol w:w="2551"/>
      </w:tblGrid>
      <w:tr w:rsidR="00593F1F" w14:paraId="11EF55FF" w14:textId="77777777">
        <w:trPr>
          <w:trHeight w:val="375"/>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A0845"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4307" w:type="dxa"/>
            <w:tcBorders>
              <w:top w:val="single" w:sz="4" w:space="0" w:color="auto"/>
              <w:left w:val="nil"/>
              <w:bottom w:val="single" w:sz="4" w:space="0" w:color="auto"/>
              <w:right w:val="single" w:sz="4" w:space="0" w:color="auto"/>
            </w:tcBorders>
            <w:shd w:val="clear" w:color="auto" w:fill="auto"/>
            <w:noWrap/>
            <w:vAlign w:val="center"/>
          </w:tcPr>
          <w:p w14:paraId="52ABF4A4"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制度名称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D50C8C"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修订/制定</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D4F2FF2"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审议程序</w:t>
            </w:r>
          </w:p>
        </w:tc>
      </w:tr>
      <w:tr w:rsidR="00593F1F" w14:paraId="4DEE206B"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5759A7EF"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4307" w:type="dxa"/>
            <w:tcBorders>
              <w:top w:val="nil"/>
              <w:left w:val="nil"/>
              <w:bottom w:val="single" w:sz="4" w:space="0" w:color="auto"/>
              <w:right w:val="single" w:sz="4" w:space="0" w:color="auto"/>
            </w:tcBorders>
            <w:shd w:val="clear" w:color="auto" w:fill="auto"/>
            <w:vAlign w:val="center"/>
          </w:tcPr>
          <w:p w14:paraId="258C52E5"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公司董事会议事规则</w:t>
            </w:r>
          </w:p>
        </w:tc>
        <w:tc>
          <w:tcPr>
            <w:tcW w:w="1276" w:type="dxa"/>
            <w:tcBorders>
              <w:top w:val="nil"/>
              <w:left w:val="nil"/>
              <w:bottom w:val="single" w:sz="4" w:space="0" w:color="auto"/>
              <w:right w:val="single" w:sz="4" w:space="0" w:color="auto"/>
            </w:tcBorders>
            <w:shd w:val="clear" w:color="auto" w:fill="auto"/>
            <w:noWrap/>
            <w:vAlign w:val="center"/>
          </w:tcPr>
          <w:p w14:paraId="1354D138"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37EB0366"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尚需提交股东会审议</w:t>
            </w:r>
          </w:p>
        </w:tc>
      </w:tr>
      <w:tr w:rsidR="00593F1F" w14:paraId="4C40DDD1"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435E83D6"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4307" w:type="dxa"/>
            <w:tcBorders>
              <w:top w:val="nil"/>
              <w:left w:val="nil"/>
              <w:bottom w:val="single" w:sz="4" w:space="0" w:color="auto"/>
              <w:right w:val="single" w:sz="4" w:space="0" w:color="auto"/>
            </w:tcBorders>
            <w:shd w:val="clear" w:color="auto" w:fill="auto"/>
            <w:vAlign w:val="center"/>
          </w:tcPr>
          <w:p w14:paraId="1BF46FDA"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公司独立董事制度</w:t>
            </w:r>
          </w:p>
        </w:tc>
        <w:tc>
          <w:tcPr>
            <w:tcW w:w="1276" w:type="dxa"/>
            <w:tcBorders>
              <w:top w:val="nil"/>
              <w:left w:val="nil"/>
              <w:bottom w:val="single" w:sz="4" w:space="0" w:color="auto"/>
              <w:right w:val="single" w:sz="4" w:space="0" w:color="auto"/>
            </w:tcBorders>
            <w:shd w:val="clear" w:color="auto" w:fill="auto"/>
            <w:noWrap/>
            <w:vAlign w:val="center"/>
          </w:tcPr>
          <w:p w14:paraId="0B73C023"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729EAC32"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尚需提交股东会审议</w:t>
            </w:r>
          </w:p>
        </w:tc>
      </w:tr>
      <w:tr w:rsidR="00593F1F" w14:paraId="60E1B531"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6F8A8B3E"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4307" w:type="dxa"/>
            <w:tcBorders>
              <w:top w:val="nil"/>
              <w:left w:val="nil"/>
              <w:bottom w:val="single" w:sz="4" w:space="0" w:color="auto"/>
              <w:right w:val="single" w:sz="4" w:space="0" w:color="auto"/>
            </w:tcBorders>
            <w:shd w:val="clear" w:color="auto" w:fill="auto"/>
            <w:vAlign w:val="center"/>
          </w:tcPr>
          <w:p w14:paraId="310CAE14"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公司对外担保管理制度</w:t>
            </w:r>
          </w:p>
        </w:tc>
        <w:tc>
          <w:tcPr>
            <w:tcW w:w="1276" w:type="dxa"/>
            <w:tcBorders>
              <w:top w:val="nil"/>
              <w:left w:val="nil"/>
              <w:bottom w:val="single" w:sz="4" w:space="0" w:color="auto"/>
              <w:right w:val="single" w:sz="4" w:space="0" w:color="auto"/>
            </w:tcBorders>
            <w:shd w:val="clear" w:color="auto" w:fill="auto"/>
            <w:noWrap/>
            <w:vAlign w:val="center"/>
          </w:tcPr>
          <w:p w14:paraId="4E7F061D"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7A1A5FFF"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尚需提交股东会审议</w:t>
            </w:r>
          </w:p>
        </w:tc>
      </w:tr>
      <w:tr w:rsidR="00593F1F" w14:paraId="37CD885E"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4DF106DF"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4307" w:type="dxa"/>
            <w:tcBorders>
              <w:top w:val="nil"/>
              <w:left w:val="nil"/>
              <w:bottom w:val="single" w:sz="4" w:space="0" w:color="auto"/>
              <w:right w:val="single" w:sz="4" w:space="0" w:color="auto"/>
            </w:tcBorders>
            <w:shd w:val="clear" w:color="auto" w:fill="auto"/>
            <w:vAlign w:val="center"/>
          </w:tcPr>
          <w:p w14:paraId="32A16C55"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公司股东会议事规则</w:t>
            </w:r>
          </w:p>
        </w:tc>
        <w:tc>
          <w:tcPr>
            <w:tcW w:w="1276" w:type="dxa"/>
            <w:tcBorders>
              <w:top w:val="nil"/>
              <w:left w:val="nil"/>
              <w:bottom w:val="single" w:sz="4" w:space="0" w:color="auto"/>
              <w:right w:val="single" w:sz="4" w:space="0" w:color="auto"/>
            </w:tcBorders>
            <w:shd w:val="clear" w:color="auto" w:fill="auto"/>
            <w:noWrap/>
            <w:vAlign w:val="center"/>
          </w:tcPr>
          <w:p w14:paraId="75C5D21E"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411AAF8D"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尚需提交股东会审议</w:t>
            </w:r>
          </w:p>
        </w:tc>
      </w:tr>
      <w:tr w:rsidR="00593F1F" w14:paraId="1B805CEE"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62F55750"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4307" w:type="dxa"/>
            <w:tcBorders>
              <w:top w:val="nil"/>
              <w:left w:val="nil"/>
              <w:bottom w:val="single" w:sz="4" w:space="0" w:color="auto"/>
              <w:right w:val="single" w:sz="4" w:space="0" w:color="auto"/>
            </w:tcBorders>
            <w:shd w:val="clear" w:color="auto" w:fill="auto"/>
            <w:vAlign w:val="center"/>
          </w:tcPr>
          <w:p w14:paraId="792377BE"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公司关联交易管理制度</w:t>
            </w:r>
          </w:p>
        </w:tc>
        <w:tc>
          <w:tcPr>
            <w:tcW w:w="1276" w:type="dxa"/>
            <w:tcBorders>
              <w:top w:val="nil"/>
              <w:left w:val="nil"/>
              <w:bottom w:val="single" w:sz="4" w:space="0" w:color="auto"/>
              <w:right w:val="single" w:sz="4" w:space="0" w:color="auto"/>
            </w:tcBorders>
            <w:shd w:val="clear" w:color="auto" w:fill="auto"/>
            <w:noWrap/>
            <w:vAlign w:val="center"/>
          </w:tcPr>
          <w:p w14:paraId="60B5B280"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358DC9B8"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尚需提交股东会审议</w:t>
            </w:r>
          </w:p>
        </w:tc>
      </w:tr>
      <w:tr w:rsidR="00593F1F" w14:paraId="40CB43D3"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54735A72"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4307" w:type="dxa"/>
            <w:tcBorders>
              <w:top w:val="nil"/>
              <w:left w:val="nil"/>
              <w:bottom w:val="single" w:sz="4" w:space="0" w:color="auto"/>
              <w:right w:val="single" w:sz="4" w:space="0" w:color="auto"/>
            </w:tcBorders>
            <w:shd w:val="clear" w:color="auto" w:fill="auto"/>
            <w:vAlign w:val="center"/>
          </w:tcPr>
          <w:p w14:paraId="6861AAD7"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公司董事会授权管理办法</w:t>
            </w:r>
          </w:p>
        </w:tc>
        <w:tc>
          <w:tcPr>
            <w:tcW w:w="1276" w:type="dxa"/>
            <w:tcBorders>
              <w:top w:val="nil"/>
              <w:left w:val="nil"/>
              <w:bottom w:val="single" w:sz="4" w:space="0" w:color="auto"/>
              <w:right w:val="single" w:sz="4" w:space="0" w:color="auto"/>
            </w:tcBorders>
            <w:shd w:val="clear" w:color="auto" w:fill="auto"/>
            <w:noWrap/>
            <w:vAlign w:val="center"/>
          </w:tcPr>
          <w:p w14:paraId="05E3FBBC"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163D17EB"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040D52F0"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2679DC12" w14:textId="77777777" w:rsidR="00593F1F" w:rsidRDefault="00000000">
            <w:pPr>
              <w:widowControl/>
              <w:jc w:val="center"/>
              <w:rPr>
                <w:rFonts w:ascii="宋体" w:hAnsi="宋体" w:cs="宋体"/>
                <w:color w:val="000000"/>
                <w:kern w:val="0"/>
                <w:sz w:val="22"/>
              </w:rPr>
            </w:pPr>
            <w:r>
              <w:rPr>
                <w:rFonts w:ascii="宋体" w:hAnsi="宋体" w:cs="宋体"/>
                <w:color w:val="000000"/>
                <w:kern w:val="0"/>
                <w:sz w:val="22"/>
              </w:rPr>
              <w:t>7</w:t>
            </w:r>
          </w:p>
        </w:tc>
        <w:tc>
          <w:tcPr>
            <w:tcW w:w="4307" w:type="dxa"/>
            <w:tcBorders>
              <w:top w:val="nil"/>
              <w:left w:val="nil"/>
              <w:bottom w:val="single" w:sz="4" w:space="0" w:color="auto"/>
              <w:right w:val="single" w:sz="4" w:space="0" w:color="auto"/>
            </w:tcBorders>
            <w:shd w:val="clear" w:color="auto" w:fill="auto"/>
            <w:vAlign w:val="center"/>
          </w:tcPr>
          <w:p w14:paraId="2BFC6E90"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公司董事会审计委员会议事规则</w:t>
            </w:r>
          </w:p>
        </w:tc>
        <w:tc>
          <w:tcPr>
            <w:tcW w:w="1276" w:type="dxa"/>
            <w:tcBorders>
              <w:top w:val="nil"/>
              <w:left w:val="nil"/>
              <w:bottom w:val="single" w:sz="4" w:space="0" w:color="auto"/>
              <w:right w:val="single" w:sz="4" w:space="0" w:color="auto"/>
            </w:tcBorders>
            <w:shd w:val="clear" w:color="auto" w:fill="auto"/>
            <w:noWrap/>
            <w:vAlign w:val="center"/>
          </w:tcPr>
          <w:p w14:paraId="0E2A63DB"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0B457E5C"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3E93B9FD"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0E33678E" w14:textId="77777777" w:rsidR="00593F1F" w:rsidRDefault="00000000">
            <w:pPr>
              <w:widowControl/>
              <w:jc w:val="center"/>
              <w:rPr>
                <w:rFonts w:ascii="宋体" w:hAnsi="宋体" w:cs="宋体"/>
                <w:color w:val="000000"/>
                <w:kern w:val="0"/>
                <w:sz w:val="22"/>
              </w:rPr>
            </w:pPr>
            <w:r>
              <w:rPr>
                <w:rFonts w:ascii="宋体" w:hAnsi="宋体" w:cs="宋体"/>
                <w:color w:val="000000"/>
                <w:kern w:val="0"/>
                <w:sz w:val="22"/>
              </w:rPr>
              <w:t>8</w:t>
            </w:r>
          </w:p>
        </w:tc>
        <w:tc>
          <w:tcPr>
            <w:tcW w:w="4307" w:type="dxa"/>
            <w:tcBorders>
              <w:top w:val="nil"/>
              <w:left w:val="nil"/>
              <w:bottom w:val="single" w:sz="4" w:space="0" w:color="auto"/>
              <w:right w:val="single" w:sz="4" w:space="0" w:color="auto"/>
            </w:tcBorders>
            <w:shd w:val="clear" w:color="auto" w:fill="auto"/>
            <w:vAlign w:val="center"/>
          </w:tcPr>
          <w:p w14:paraId="6518660F"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公司董事会提名委员会议事规则</w:t>
            </w:r>
          </w:p>
        </w:tc>
        <w:tc>
          <w:tcPr>
            <w:tcW w:w="1276" w:type="dxa"/>
            <w:tcBorders>
              <w:top w:val="nil"/>
              <w:left w:val="nil"/>
              <w:bottom w:val="single" w:sz="4" w:space="0" w:color="auto"/>
              <w:right w:val="single" w:sz="4" w:space="0" w:color="auto"/>
            </w:tcBorders>
            <w:shd w:val="clear" w:color="auto" w:fill="auto"/>
            <w:noWrap/>
            <w:vAlign w:val="center"/>
          </w:tcPr>
          <w:p w14:paraId="7410457B"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2F467F70"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4C76B765"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4452F1A2" w14:textId="77777777" w:rsidR="00593F1F" w:rsidRDefault="00000000">
            <w:pPr>
              <w:widowControl/>
              <w:jc w:val="center"/>
              <w:rPr>
                <w:rFonts w:ascii="宋体" w:hAnsi="宋体" w:cs="宋体"/>
                <w:color w:val="000000"/>
                <w:kern w:val="0"/>
                <w:sz w:val="22"/>
              </w:rPr>
            </w:pPr>
            <w:r>
              <w:rPr>
                <w:rFonts w:ascii="宋体" w:hAnsi="宋体" w:cs="宋体"/>
                <w:color w:val="000000"/>
                <w:kern w:val="0"/>
                <w:sz w:val="22"/>
              </w:rPr>
              <w:t>9</w:t>
            </w:r>
          </w:p>
        </w:tc>
        <w:tc>
          <w:tcPr>
            <w:tcW w:w="4307" w:type="dxa"/>
            <w:tcBorders>
              <w:top w:val="nil"/>
              <w:left w:val="nil"/>
              <w:bottom w:val="single" w:sz="4" w:space="0" w:color="auto"/>
              <w:right w:val="single" w:sz="4" w:space="0" w:color="auto"/>
            </w:tcBorders>
            <w:shd w:val="clear" w:color="auto" w:fill="auto"/>
            <w:vAlign w:val="center"/>
          </w:tcPr>
          <w:p w14:paraId="3D0C9BB5"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公司董事会薪酬与考核委员会议事规则</w:t>
            </w:r>
          </w:p>
        </w:tc>
        <w:tc>
          <w:tcPr>
            <w:tcW w:w="1276" w:type="dxa"/>
            <w:tcBorders>
              <w:top w:val="nil"/>
              <w:left w:val="nil"/>
              <w:bottom w:val="single" w:sz="4" w:space="0" w:color="auto"/>
              <w:right w:val="single" w:sz="4" w:space="0" w:color="auto"/>
            </w:tcBorders>
            <w:shd w:val="clear" w:color="auto" w:fill="auto"/>
            <w:noWrap/>
            <w:vAlign w:val="center"/>
          </w:tcPr>
          <w:p w14:paraId="27BE5003"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4B105416"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01BAB57B"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01666AA6" w14:textId="77777777" w:rsidR="00593F1F" w:rsidRDefault="00000000">
            <w:pPr>
              <w:widowControl/>
              <w:jc w:val="center"/>
              <w:rPr>
                <w:rFonts w:ascii="宋体" w:hAnsi="宋体" w:cs="宋体"/>
                <w:color w:val="000000"/>
                <w:kern w:val="0"/>
                <w:sz w:val="22"/>
              </w:rPr>
            </w:pPr>
            <w:r>
              <w:rPr>
                <w:rFonts w:ascii="宋体" w:hAnsi="宋体" w:cs="宋体"/>
                <w:color w:val="000000"/>
                <w:kern w:val="0"/>
                <w:sz w:val="22"/>
              </w:rPr>
              <w:t>10</w:t>
            </w:r>
          </w:p>
        </w:tc>
        <w:tc>
          <w:tcPr>
            <w:tcW w:w="4307" w:type="dxa"/>
            <w:tcBorders>
              <w:top w:val="nil"/>
              <w:left w:val="nil"/>
              <w:bottom w:val="single" w:sz="4" w:space="0" w:color="auto"/>
              <w:right w:val="single" w:sz="4" w:space="0" w:color="auto"/>
            </w:tcBorders>
            <w:shd w:val="clear" w:color="auto" w:fill="auto"/>
            <w:vAlign w:val="center"/>
          </w:tcPr>
          <w:p w14:paraId="51160452"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公司董事会战略委员会议事规则</w:t>
            </w:r>
          </w:p>
        </w:tc>
        <w:tc>
          <w:tcPr>
            <w:tcW w:w="1276" w:type="dxa"/>
            <w:tcBorders>
              <w:top w:val="nil"/>
              <w:left w:val="nil"/>
              <w:bottom w:val="single" w:sz="4" w:space="0" w:color="auto"/>
              <w:right w:val="single" w:sz="4" w:space="0" w:color="auto"/>
            </w:tcBorders>
            <w:shd w:val="clear" w:color="auto" w:fill="auto"/>
            <w:noWrap/>
            <w:vAlign w:val="center"/>
          </w:tcPr>
          <w:p w14:paraId="54B0A976"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1861F9D9"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69684E44"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72D0D346"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1</w:t>
            </w:r>
          </w:p>
        </w:tc>
        <w:tc>
          <w:tcPr>
            <w:tcW w:w="4307" w:type="dxa"/>
            <w:tcBorders>
              <w:top w:val="nil"/>
              <w:left w:val="nil"/>
              <w:bottom w:val="single" w:sz="4" w:space="0" w:color="auto"/>
              <w:right w:val="single" w:sz="4" w:space="0" w:color="auto"/>
            </w:tcBorders>
            <w:shd w:val="clear" w:color="auto" w:fill="auto"/>
            <w:vAlign w:val="center"/>
          </w:tcPr>
          <w:p w14:paraId="504608FC"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公司董事会秘书工作制度</w:t>
            </w:r>
          </w:p>
        </w:tc>
        <w:tc>
          <w:tcPr>
            <w:tcW w:w="1276" w:type="dxa"/>
            <w:tcBorders>
              <w:top w:val="nil"/>
              <w:left w:val="nil"/>
              <w:bottom w:val="single" w:sz="4" w:space="0" w:color="auto"/>
              <w:right w:val="single" w:sz="4" w:space="0" w:color="auto"/>
            </w:tcBorders>
            <w:shd w:val="clear" w:color="auto" w:fill="auto"/>
            <w:noWrap/>
            <w:vAlign w:val="center"/>
          </w:tcPr>
          <w:p w14:paraId="29D39353"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34C7A095"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24574F3A"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618F743F"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2</w:t>
            </w:r>
          </w:p>
        </w:tc>
        <w:tc>
          <w:tcPr>
            <w:tcW w:w="4307" w:type="dxa"/>
            <w:tcBorders>
              <w:top w:val="nil"/>
              <w:left w:val="nil"/>
              <w:bottom w:val="single" w:sz="4" w:space="0" w:color="auto"/>
              <w:right w:val="single" w:sz="4" w:space="0" w:color="auto"/>
            </w:tcBorders>
            <w:shd w:val="clear" w:color="auto" w:fill="auto"/>
            <w:vAlign w:val="center"/>
          </w:tcPr>
          <w:p w14:paraId="576B8427"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公司总经理工作规则</w:t>
            </w:r>
          </w:p>
        </w:tc>
        <w:tc>
          <w:tcPr>
            <w:tcW w:w="1276" w:type="dxa"/>
            <w:tcBorders>
              <w:top w:val="nil"/>
              <w:left w:val="nil"/>
              <w:bottom w:val="single" w:sz="4" w:space="0" w:color="auto"/>
              <w:right w:val="single" w:sz="4" w:space="0" w:color="auto"/>
            </w:tcBorders>
            <w:shd w:val="clear" w:color="auto" w:fill="auto"/>
            <w:noWrap/>
            <w:vAlign w:val="center"/>
          </w:tcPr>
          <w:p w14:paraId="52B9C241"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3B5E1BA5"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4A7B1194"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44872615" w14:textId="77777777" w:rsidR="00593F1F" w:rsidRDefault="00000000">
            <w:pPr>
              <w:widowControl/>
              <w:jc w:val="center"/>
              <w:rPr>
                <w:rFonts w:ascii="宋体" w:hAnsi="宋体" w:cs="宋体"/>
                <w:color w:val="000000"/>
                <w:kern w:val="0"/>
                <w:sz w:val="22"/>
              </w:rPr>
            </w:pPr>
            <w:r>
              <w:rPr>
                <w:rFonts w:ascii="宋体" w:hAnsi="宋体" w:cs="宋体"/>
                <w:color w:val="000000"/>
                <w:kern w:val="0"/>
                <w:sz w:val="22"/>
              </w:rPr>
              <w:t>13</w:t>
            </w:r>
          </w:p>
        </w:tc>
        <w:tc>
          <w:tcPr>
            <w:tcW w:w="4307" w:type="dxa"/>
            <w:tcBorders>
              <w:top w:val="nil"/>
              <w:left w:val="nil"/>
              <w:bottom w:val="single" w:sz="4" w:space="0" w:color="auto"/>
              <w:right w:val="single" w:sz="4" w:space="0" w:color="auto"/>
            </w:tcBorders>
            <w:shd w:val="clear" w:color="auto" w:fill="auto"/>
            <w:vAlign w:val="center"/>
          </w:tcPr>
          <w:p w14:paraId="0FCCCE72"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公司内幕知情人登记制度</w:t>
            </w:r>
          </w:p>
        </w:tc>
        <w:tc>
          <w:tcPr>
            <w:tcW w:w="1276" w:type="dxa"/>
            <w:tcBorders>
              <w:top w:val="nil"/>
              <w:left w:val="nil"/>
              <w:bottom w:val="single" w:sz="4" w:space="0" w:color="auto"/>
              <w:right w:val="single" w:sz="4" w:space="0" w:color="auto"/>
            </w:tcBorders>
            <w:shd w:val="clear" w:color="auto" w:fill="auto"/>
            <w:noWrap/>
            <w:vAlign w:val="center"/>
          </w:tcPr>
          <w:p w14:paraId="3F18A496"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2F6ED8AC"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4CEB5228"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6E5E4576" w14:textId="77777777" w:rsidR="00593F1F" w:rsidRDefault="00000000">
            <w:pPr>
              <w:widowControl/>
              <w:jc w:val="center"/>
              <w:rPr>
                <w:rFonts w:ascii="宋体" w:hAnsi="宋体" w:cs="宋体"/>
                <w:color w:val="000000"/>
                <w:kern w:val="0"/>
                <w:sz w:val="22"/>
              </w:rPr>
            </w:pPr>
            <w:r>
              <w:rPr>
                <w:rFonts w:ascii="宋体" w:hAnsi="宋体" w:cs="宋体"/>
                <w:color w:val="000000"/>
                <w:kern w:val="0"/>
                <w:sz w:val="22"/>
              </w:rPr>
              <w:t>14</w:t>
            </w:r>
          </w:p>
        </w:tc>
        <w:tc>
          <w:tcPr>
            <w:tcW w:w="4307" w:type="dxa"/>
            <w:tcBorders>
              <w:top w:val="nil"/>
              <w:left w:val="nil"/>
              <w:bottom w:val="single" w:sz="4" w:space="0" w:color="auto"/>
              <w:right w:val="single" w:sz="4" w:space="0" w:color="auto"/>
            </w:tcBorders>
            <w:shd w:val="clear" w:color="auto" w:fill="auto"/>
            <w:vAlign w:val="center"/>
          </w:tcPr>
          <w:p w14:paraId="319BB2E2"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公司信息披露管理制度</w:t>
            </w:r>
          </w:p>
        </w:tc>
        <w:tc>
          <w:tcPr>
            <w:tcW w:w="1276" w:type="dxa"/>
            <w:tcBorders>
              <w:top w:val="nil"/>
              <w:left w:val="nil"/>
              <w:bottom w:val="single" w:sz="4" w:space="0" w:color="auto"/>
              <w:right w:val="single" w:sz="4" w:space="0" w:color="auto"/>
            </w:tcBorders>
            <w:shd w:val="clear" w:color="auto" w:fill="auto"/>
            <w:noWrap/>
            <w:vAlign w:val="center"/>
          </w:tcPr>
          <w:p w14:paraId="3D2A5B0C"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1CF3B820"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78C7DA23"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7ABB9AA6" w14:textId="77777777" w:rsidR="00593F1F" w:rsidRDefault="00000000">
            <w:pPr>
              <w:widowControl/>
              <w:jc w:val="center"/>
              <w:rPr>
                <w:rFonts w:ascii="宋体" w:hAnsi="宋体" w:cs="宋体"/>
                <w:color w:val="000000"/>
                <w:kern w:val="0"/>
                <w:sz w:val="22"/>
              </w:rPr>
            </w:pPr>
            <w:r>
              <w:rPr>
                <w:rFonts w:ascii="宋体" w:hAnsi="宋体" w:cs="宋体"/>
                <w:color w:val="000000"/>
                <w:kern w:val="0"/>
                <w:sz w:val="22"/>
              </w:rPr>
              <w:t>15</w:t>
            </w:r>
          </w:p>
        </w:tc>
        <w:tc>
          <w:tcPr>
            <w:tcW w:w="4307" w:type="dxa"/>
            <w:tcBorders>
              <w:top w:val="nil"/>
              <w:left w:val="nil"/>
              <w:bottom w:val="single" w:sz="4" w:space="0" w:color="auto"/>
              <w:right w:val="single" w:sz="4" w:space="0" w:color="auto"/>
            </w:tcBorders>
            <w:shd w:val="clear" w:color="auto" w:fill="auto"/>
            <w:vAlign w:val="center"/>
          </w:tcPr>
          <w:p w14:paraId="0A28D582"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公司信息披露暂缓与豁免业务管理制度</w:t>
            </w:r>
          </w:p>
        </w:tc>
        <w:tc>
          <w:tcPr>
            <w:tcW w:w="1276" w:type="dxa"/>
            <w:tcBorders>
              <w:top w:val="nil"/>
              <w:left w:val="nil"/>
              <w:bottom w:val="single" w:sz="4" w:space="0" w:color="auto"/>
              <w:right w:val="single" w:sz="4" w:space="0" w:color="auto"/>
            </w:tcBorders>
            <w:shd w:val="clear" w:color="auto" w:fill="auto"/>
            <w:noWrap/>
            <w:vAlign w:val="center"/>
          </w:tcPr>
          <w:p w14:paraId="5B9391CD"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474D3A71"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4A1A6D05"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26086FCC" w14:textId="77777777" w:rsidR="00593F1F" w:rsidRDefault="00000000">
            <w:pPr>
              <w:widowControl/>
              <w:jc w:val="center"/>
              <w:rPr>
                <w:rFonts w:ascii="宋体" w:hAnsi="宋体" w:cs="宋体"/>
                <w:color w:val="000000"/>
                <w:kern w:val="0"/>
                <w:sz w:val="22"/>
              </w:rPr>
            </w:pPr>
            <w:r>
              <w:rPr>
                <w:rFonts w:ascii="宋体" w:hAnsi="宋体" w:cs="宋体"/>
                <w:color w:val="000000"/>
                <w:kern w:val="0"/>
                <w:sz w:val="22"/>
              </w:rPr>
              <w:t>16</w:t>
            </w:r>
          </w:p>
        </w:tc>
        <w:tc>
          <w:tcPr>
            <w:tcW w:w="4307" w:type="dxa"/>
            <w:tcBorders>
              <w:top w:val="nil"/>
              <w:left w:val="nil"/>
              <w:bottom w:val="single" w:sz="4" w:space="0" w:color="auto"/>
              <w:right w:val="single" w:sz="4" w:space="0" w:color="auto"/>
            </w:tcBorders>
            <w:shd w:val="clear" w:color="auto" w:fill="auto"/>
            <w:vAlign w:val="center"/>
          </w:tcPr>
          <w:p w14:paraId="2CB59AFC"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公司投资者关系管理制度</w:t>
            </w:r>
          </w:p>
        </w:tc>
        <w:tc>
          <w:tcPr>
            <w:tcW w:w="1276" w:type="dxa"/>
            <w:tcBorders>
              <w:top w:val="nil"/>
              <w:left w:val="nil"/>
              <w:bottom w:val="single" w:sz="4" w:space="0" w:color="auto"/>
              <w:right w:val="single" w:sz="4" w:space="0" w:color="auto"/>
            </w:tcBorders>
            <w:shd w:val="clear" w:color="auto" w:fill="auto"/>
            <w:noWrap/>
            <w:vAlign w:val="center"/>
          </w:tcPr>
          <w:p w14:paraId="4E078006"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10C75527"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6350B7F1" w14:textId="77777777">
        <w:trPr>
          <w:trHeight w:val="391"/>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72D526F7" w14:textId="77777777" w:rsidR="00593F1F" w:rsidRDefault="00000000">
            <w:pPr>
              <w:widowControl/>
              <w:jc w:val="center"/>
              <w:rPr>
                <w:rFonts w:ascii="宋体" w:hAnsi="宋体" w:cs="宋体"/>
                <w:color w:val="000000"/>
                <w:kern w:val="0"/>
                <w:sz w:val="22"/>
              </w:rPr>
            </w:pPr>
            <w:r>
              <w:rPr>
                <w:rFonts w:ascii="宋体" w:hAnsi="宋体" w:cs="宋体"/>
                <w:color w:val="000000"/>
                <w:kern w:val="0"/>
                <w:sz w:val="22"/>
              </w:rPr>
              <w:t>17</w:t>
            </w:r>
          </w:p>
        </w:tc>
        <w:tc>
          <w:tcPr>
            <w:tcW w:w="4307" w:type="dxa"/>
            <w:tcBorders>
              <w:top w:val="nil"/>
              <w:left w:val="nil"/>
              <w:bottom w:val="single" w:sz="4" w:space="0" w:color="auto"/>
              <w:right w:val="single" w:sz="4" w:space="0" w:color="auto"/>
            </w:tcBorders>
            <w:shd w:val="clear" w:color="auto" w:fill="auto"/>
            <w:vAlign w:val="center"/>
          </w:tcPr>
          <w:p w14:paraId="7644BCE0"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公司年报信息披露重大差错责任追究制度</w:t>
            </w:r>
          </w:p>
        </w:tc>
        <w:tc>
          <w:tcPr>
            <w:tcW w:w="1276" w:type="dxa"/>
            <w:tcBorders>
              <w:top w:val="nil"/>
              <w:left w:val="nil"/>
              <w:bottom w:val="single" w:sz="4" w:space="0" w:color="auto"/>
              <w:right w:val="single" w:sz="4" w:space="0" w:color="auto"/>
            </w:tcBorders>
            <w:shd w:val="clear" w:color="auto" w:fill="auto"/>
            <w:noWrap/>
            <w:vAlign w:val="center"/>
          </w:tcPr>
          <w:p w14:paraId="460ED3FD"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修订</w:t>
            </w:r>
          </w:p>
        </w:tc>
        <w:tc>
          <w:tcPr>
            <w:tcW w:w="2551" w:type="dxa"/>
            <w:tcBorders>
              <w:top w:val="nil"/>
              <w:left w:val="nil"/>
              <w:bottom w:val="single" w:sz="4" w:space="0" w:color="auto"/>
              <w:right w:val="single" w:sz="4" w:space="0" w:color="auto"/>
            </w:tcBorders>
            <w:shd w:val="clear" w:color="auto" w:fill="auto"/>
            <w:noWrap/>
            <w:vAlign w:val="center"/>
          </w:tcPr>
          <w:p w14:paraId="41E75911"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r w:rsidR="00593F1F" w14:paraId="20C7508C" w14:textId="77777777">
        <w:trPr>
          <w:trHeight w:val="375"/>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14:paraId="2AAD7F6E"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lastRenderedPageBreak/>
              <w:t>1</w:t>
            </w:r>
            <w:r>
              <w:rPr>
                <w:rFonts w:ascii="宋体" w:hAnsi="宋体" w:cs="宋体"/>
                <w:color w:val="000000"/>
                <w:kern w:val="0"/>
                <w:sz w:val="22"/>
              </w:rPr>
              <w:t>8</w:t>
            </w:r>
          </w:p>
        </w:tc>
        <w:tc>
          <w:tcPr>
            <w:tcW w:w="4307" w:type="dxa"/>
            <w:tcBorders>
              <w:top w:val="nil"/>
              <w:left w:val="nil"/>
              <w:bottom w:val="single" w:sz="4" w:space="0" w:color="auto"/>
              <w:right w:val="single" w:sz="4" w:space="0" w:color="auto"/>
            </w:tcBorders>
            <w:shd w:val="clear" w:color="auto" w:fill="auto"/>
            <w:vAlign w:val="center"/>
          </w:tcPr>
          <w:p w14:paraId="5CFE617F"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公司董事离职管理制度</w:t>
            </w:r>
          </w:p>
        </w:tc>
        <w:tc>
          <w:tcPr>
            <w:tcW w:w="1276" w:type="dxa"/>
            <w:tcBorders>
              <w:top w:val="nil"/>
              <w:left w:val="nil"/>
              <w:bottom w:val="single" w:sz="4" w:space="0" w:color="auto"/>
              <w:right w:val="single" w:sz="4" w:space="0" w:color="auto"/>
            </w:tcBorders>
            <w:shd w:val="clear" w:color="auto" w:fill="auto"/>
            <w:noWrap/>
            <w:vAlign w:val="center"/>
          </w:tcPr>
          <w:p w14:paraId="25EF2A5E" w14:textId="77777777" w:rsidR="00593F1F" w:rsidRDefault="00000000">
            <w:pPr>
              <w:widowControl/>
              <w:jc w:val="center"/>
              <w:rPr>
                <w:rFonts w:ascii="宋体" w:hAnsi="宋体" w:cs="宋体"/>
                <w:color w:val="000000"/>
                <w:kern w:val="0"/>
                <w:sz w:val="22"/>
              </w:rPr>
            </w:pPr>
            <w:r>
              <w:rPr>
                <w:rFonts w:ascii="宋体" w:hAnsi="宋体" w:cs="宋体" w:hint="eastAsia"/>
                <w:color w:val="000000"/>
                <w:kern w:val="0"/>
                <w:sz w:val="22"/>
              </w:rPr>
              <w:t>制定</w:t>
            </w:r>
          </w:p>
        </w:tc>
        <w:tc>
          <w:tcPr>
            <w:tcW w:w="2551" w:type="dxa"/>
            <w:tcBorders>
              <w:top w:val="nil"/>
              <w:left w:val="nil"/>
              <w:bottom w:val="single" w:sz="4" w:space="0" w:color="auto"/>
              <w:right w:val="single" w:sz="4" w:space="0" w:color="auto"/>
            </w:tcBorders>
            <w:shd w:val="clear" w:color="auto" w:fill="auto"/>
            <w:noWrap/>
            <w:vAlign w:val="center"/>
          </w:tcPr>
          <w:p w14:paraId="63391AD5" w14:textId="77777777" w:rsidR="00593F1F" w:rsidRDefault="00000000">
            <w:pPr>
              <w:widowControl/>
              <w:jc w:val="left"/>
              <w:rPr>
                <w:rFonts w:ascii="宋体" w:hAnsi="宋体" w:cs="宋体"/>
                <w:color w:val="000000"/>
                <w:kern w:val="0"/>
                <w:sz w:val="22"/>
              </w:rPr>
            </w:pPr>
            <w:r>
              <w:rPr>
                <w:rFonts w:ascii="宋体" w:hAnsi="宋体" w:cs="宋体" w:hint="eastAsia"/>
                <w:color w:val="000000"/>
                <w:kern w:val="0"/>
                <w:sz w:val="22"/>
              </w:rPr>
              <w:t>董事会审议通过后生效</w:t>
            </w:r>
          </w:p>
        </w:tc>
      </w:tr>
    </w:tbl>
    <w:p w14:paraId="1969C54E" w14:textId="77777777" w:rsidR="00593F1F" w:rsidRDefault="00593F1F">
      <w:pPr>
        <w:snapToGrid w:val="0"/>
        <w:spacing w:line="360" w:lineRule="auto"/>
        <w:ind w:firstLine="482"/>
        <w:rPr>
          <w:rFonts w:ascii="宋体" w:hAnsi="宋体"/>
          <w:sz w:val="24"/>
        </w:rPr>
      </w:pPr>
    </w:p>
    <w:p w14:paraId="09C30EE4" w14:textId="77777777" w:rsidR="00593F1F" w:rsidRDefault="00000000">
      <w:pPr>
        <w:snapToGrid w:val="0"/>
        <w:spacing w:line="360" w:lineRule="auto"/>
        <w:ind w:firstLineChars="200" w:firstLine="480"/>
        <w:rPr>
          <w:rFonts w:ascii="宋体" w:hAnsi="宋体"/>
          <w:color w:val="000000"/>
          <w:sz w:val="24"/>
        </w:rPr>
      </w:pPr>
      <w:r>
        <w:rPr>
          <w:rFonts w:ascii="宋体" w:hAnsi="宋体" w:hint="eastAsia"/>
          <w:color w:val="000000"/>
          <w:sz w:val="24"/>
        </w:rPr>
        <w:t>上述序号</w:t>
      </w:r>
      <w:r>
        <w:rPr>
          <w:rFonts w:ascii="宋体" w:hAnsi="宋体"/>
          <w:color w:val="000000"/>
          <w:sz w:val="24"/>
        </w:rPr>
        <w:t>1-5</w:t>
      </w:r>
      <w:r>
        <w:rPr>
          <w:rFonts w:ascii="宋体" w:hAnsi="宋体" w:hint="eastAsia"/>
          <w:color w:val="000000"/>
          <w:sz w:val="24"/>
        </w:rPr>
        <w:t>治理制度的修订尚需提交公司股东大会审议，自股东大会审议通过之日起生效实施。其余制度自董事会审议通过之日起生效实施。</w:t>
      </w:r>
    </w:p>
    <w:p w14:paraId="1B1EF43B" w14:textId="7A447628" w:rsidR="00593F1F" w:rsidRDefault="00000000">
      <w:pPr>
        <w:snapToGrid w:val="0"/>
        <w:spacing w:line="360" w:lineRule="auto"/>
        <w:ind w:firstLineChars="200" w:firstLine="480"/>
        <w:rPr>
          <w:rFonts w:ascii="宋体" w:hAnsi="宋体"/>
          <w:sz w:val="24"/>
        </w:rPr>
      </w:pPr>
      <w:r>
        <w:rPr>
          <w:rFonts w:ascii="宋体" w:hAnsi="宋体" w:hint="eastAsia"/>
          <w:color w:val="000000"/>
          <w:sz w:val="24"/>
        </w:rPr>
        <w:t>制定、修订后的各制度</w:t>
      </w:r>
      <w:r w:rsidR="00A72A53">
        <w:rPr>
          <w:rFonts w:ascii="宋体" w:hAnsi="宋体" w:hint="eastAsia"/>
          <w:color w:val="000000"/>
          <w:sz w:val="24"/>
        </w:rPr>
        <w:t>全文</w:t>
      </w:r>
      <w:r>
        <w:rPr>
          <w:rFonts w:ascii="宋体" w:hAnsi="宋体" w:hint="eastAsia"/>
          <w:color w:val="000000"/>
          <w:sz w:val="24"/>
        </w:rPr>
        <w:t>详见公司于 2025 年</w:t>
      </w:r>
      <w:r>
        <w:rPr>
          <w:rFonts w:ascii="宋体" w:hAnsi="宋体"/>
          <w:color w:val="000000"/>
          <w:sz w:val="24"/>
        </w:rPr>
        <w:t>8</w:t>
      </w:r>
      <w:r>
        <w:rPr>
          <w:rFonts w:ascii="宋体" w:hAnsi="宋体" w:hint="eastAsia"/>
          <w:color w:val="000000"/>
          <w:sz w:val="24"/>
        </w:rPr>
        <w:t>月</w:t>
      </w:r>
      <w:r>
        <w:rPr>
          <w:rFonts w:ascii="宋体" w:hAnsi="宋体"/>
          <w:color w:val="000000"/>
          <w:sz w:val="24"/>
        </w:rPr>
        <w:t>30</w:t>
      </w:r>
      <w:r>
        <w:rPr>
          <w:rFonts w:ascii="宋体" w:hAnsi="宋体" w:hint="eastAsia"/>
          <w:color w:val="000000"/>
          <w:sz w:val="24"/>
        </w:rPr>
        <w:t>日发布在上海证券交易所网站（http://www.sse.com.cn/）上的</w:t>
      </w:r>
      <w:r w:rsidR="00A72A53">
        <w:rPr>
          <w:rFonts w:ascii="宋体" w:hAnsi="宋体" w:hint="eastAsia"/>
          <w:color w:val="000000"/>
          <w:sz w:val="24"/>
        </w:rPr>
        <w:t>《沧州大化股份有限公司修订、制定公司部分治理制度》</w:t>
      </w:r>
      <w:r>
        <w:rPr>
          <w:rFonts w:ascii="宋体" w:hAnsi="宋体" w:hint="eastAsia"/>
          <w:color w:val="000000"/>
          <w:sz w:val="24"/>
        </w:rPr>
        <w:t>。</w:t>
      </w:r>
    </w:p>
    <w:p w14:paraId="0D8C4624" w14:textId="77777777" w:rsidR="00593F1F" w:rsidRDefault="00593F1F">
      <w:pPr>
        <w:snapToGrid w:val="0"/>
        <w:spacing w:line="360" w:lineRule="auto"/>
        <w:ind w:firstLine="482"/>
        <w:rPr>
          <w:rFonts w:ascii="宋体" w:hAnsi="宋体"/>
          <w:sz w:val="24"/>
        </w:rPr>
      </w:pPr>
    </w:p>
    <w:p w14:paraId="596B8A39" w14:textId="77777777" w:rsidR="00593F1F" w:rsidRDefault="00593F1F">
      <w:pPr>
        <w:snapToGrid w:val="0"/>
        <w:spacing w:line="360" w:lineRule="auto"/>
        <w:ind w:firstLine="482"/>
        <w:rPr>
          <w:rFonts w:ascii="宋体" w:hAnsi="宋体"/>
          <w:sz w:val="24"/>
        </w:rPr>
      </w:pPr>
    </w:p>
    <w:p w14:paraId="0DA2A0ED" w14:textId="77777777" w:rsidR="00593F1F" w:rsidRDefault="00000000">
      <w:pPr>
        <w:snapToGrid w:val="0"/>
        <w:spacing w:line="360" w:lineRule="auto"/>
        <w:ind w:firstLineChars="200" w:firstLine="480"/>
        <w:rPr>
          <w:rFonts w:ascii="宋体" w:hAnsi="宋体"/>
          <w:sz w:val="24"/>
        </w:rPr>
      </w:pPr>
      <w:r>
        <w:rPr>
          <w:rFonts w:ascii="宋体" w:hAnsi="宋体" w:hint="eastAsia"/>
          <w:sz w:val="24"/>
        </w:rPr>
        <w:t>特此公告。</w:t>
      </w:r>
    </w:p>
    <w:p w14:paraId="33044D02" w14:textId="77777777" w:rsidR="00593F1F" w:rsidRDefault="00593F1F">
      <w:pPr>
        <w:snapToGrid w:val="0"/>
        <w:spacing w:line="360" w:lineRule="auto"/>
        <w:ind w:firstLine="480"/>
        <w:rPr>
          <w:rFonts w:ascii="宋体" w:hAnsi="宋体"/>
          <w:b/>
          <w:sz w:val="24"/>
        </w:rPr>
      </w:pPr>
    </w:p>
    <w:p w14:paraId="470B264F" w14:textId="77777777" w:rsidR="00593F1F" w:rsidRDefault="00593F1F">
      <w:pPr>
        <w:snapToGrid w:val="0"/>
        <w:ind w:firstLine="480"/>
        <w:rPr>
          <w:rFonts w:ascii="宋体" w:hAnsi="宋体"/>
          <w:b/>
          <w:sz w:val="24"/>
        </w:rPr>
      </w:pPr>
    </w:p>
    <w:p w14:paraId="11C983B6" w14:textId="77777777" w:rsidR="00593F1F" w:rsidRDefault="00000000">
      <w:pPr>
        <w:jc w:val="right"/>
        <w:rPr>
          <w:rFonts w:ascii="宋体" w:hAnsi="宋体"/>
          <w:sz w:val="24"/>
        </w:rPr>
      </w:pPr>
      <w:r>
        <w:rPr>
          <w:rFonts w:ascii="宋体" w:hAnsi="宋体" w:hint="eastAsia"/>
          <w:sz w:val="24"/>
        </w:rPr>
        <w:t>沧州大化股份有限公司</w:t>
      </w:r>
    </w:p>
    <w:p w14:paraId="7ACE9CE1" w14:textId="77777777" w:rsidR="00593F1F" w:rsidRDefault="00000000">
      <w:pPr>
        <w:ind w:rightChars="400" w:right="840"/>
        <w:jc w:val="right"/>
        <w:rPr>
          <w:rFonts w:ascii="宋体" w:hAnsi="宋体"/>
          <w:sz w:val="24"/>
        </w:rPr>
      </w:pPr>
      <w:r>
        <w:rPr>
          <w:rFonts w:ascii="宋体" w:hAnsi="宋体" w:hint="eastAsia"/>
          <w:sz w:val="24"/>
        </w:rPr>
        <w:t>董事会</w:t>
      </w:r>
    </w:p>
    <w:p w14:paraId="636553AE" w14:textId="77777777" w:rsidR="00593F1F" w:rsidRDefault="00000000">
      <w:pPr>
        <w:pStyle w:val="aa"/>
        <w:ind w:leftChars="0" w:left="0" w:rightChars="100" w:right="210"/>
        <w:jc w:val="right"/>
        <w:rPr>
          <w:b/>
        </w:rPr>
      </w:pPr>
      <w:r>
        <w:rPr>
          <w:rFonts w:hint="eastAsia"/>
        </w:rPr>
        <w:t>202</w:t>
      </w:r>
      <w:r>
        <w:t>5</w:t>
      </w:r>
      <w:r>
        <w:rPr>
          <w:rFonts w:hint="eastAsia"/>
        </w:rPr>
        <w:t>年</w:t>
      </w:r>
      <w:r>
        <w:t>8</w:t>
      </w:r>
      <w:r>
        <w:rPr>
          <w:rFonts w:hint="eastAsia"/>
        </w:rPr>
        <w:t>月</w:t>
      </w:r>
      <w:r>
        <w:t>30</w:t>
      </w:r>
      <w:r>
        <w:rPr>
          <w:rFonts w:hint="eastAsia"/>
        </w:rPr>
        <w:t>日</w:t>
      </w:r>
    </w:p>
    <w:sectPr w:rsidR="00593F1F">
      <w:footerReference w:type="even" r:id="rId9"/>
      <w:footerReference w:type="default" r:id="rId10"/>
      <w:headerReference w:type="first" r:id="rId11"/>
      <w:pgSz w:w="11906" w:h="16838"/>
      <w:pgMar w:top="1418" w:right="1361" w:bottom="1418"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2905" w14:textId="77777777" w:rsidR="00214B99" w:rsidRDefault="00214B99">
      <w:r>
        <w:separator/>
      </w:r>
    </w:p>
  </w:endnote>
  <w:endnote w:type="continuationSeparator" w:id="0">
    <w:p w14:paraId="122BDE84" w14:textId="77777777" w:rsidR="00214B99" w:rsidRDefault="0021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New Roman Regular">
    <w:charset w:val="00"/>
    <w:family w:val="auto"/>
    <w:pitch w:val="default"/>
    <w:sig w:usb0="E0000AFF" w:usb1="00007843" w:usb2="00000001" w:usb3="00000000" w:csb0="400001BF" w:csb1="DFF70000"/>
  </w:font>
  <w:font w:name="TimesNewRomanPS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91A8" w14:textId="77777777" w:rsidR="00593F1F" w:rsidRDefault="00000000">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8A69C31" w14:textId="77777777" w:rsidR="00593F1F" w:rsidRDefault="00593F1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B4AB" w14:textId="77777777" w:rsidR="00593F1F" w:rsidRDefault="00000000">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1094B6A0" w14:textId="77777777" w:rsidR="00593F1F" w:rsidRDefault="00593F1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1836" w14:textId="77777777" w:rsidR="00214B99" w:rsidRDefault="00214B99">
      <w:r>
        <w:separator/>
      </w:r>
    </w:p>
  </w:footnote>
  <w:footnote w:type="continuationSeparator" w:id="0">
    <w:p w14:paraId="2C928EA0" w14:textId="77777777" w:rsidR="00214B99" w:rsidRDefault="0021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486E" w14:textId="77777777" w:rsidR="00593F1F" w:rsidRDefault="00593F1F">
    <w:pPr>
      <w:pStyle w:val="af"/>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B1C39"/>
    <w:multiLevelType w:val="multilevel"/>
    <w:tmpl w:val="7EBB1C39"/>
    <w:lvl w:ilvl="0">
      <w:start w:val="1"/>
      <w:numFmt w:val="japaneseCounting"/>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719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9E"/>
    <w:rsid w:val="00003A58"/>
    <w:rsid w:val="00003B9B"/>
    <w:rsid w:val="000139F6"/>
    <w:rsid w:val="0004648B"/>
    <w:rsid w:val="00062B5E"/>
    <w:rsid w:val="000707DB"/>
    <w:rsid w:val="00071B2A"/>
    <w:rsid w:val="00076368"/>
    <w:rsid w:val="000A133D"/>
    <w:rsid w:val="000A6F1B"/>
    <w:rsid w:val="000A7964"/>
    <w:rsid w:val="000A7A55"/>
    <w:rsid w:val="000B5179"/>
    <w:rsid w:val="000B61D9"/>
    <w:rsid w:val="000C10BC"/>
    <w:rsid w:val="000C20BE"/>
    <w:rsid w:val="000C2BA3"/>
    <w:rsid w:val="000C4619"/>
    <w:rsid w:val="000C4CE2"/>
    <w:rsid w:val="000C55CE"/>
    <w:rsid w:val="000D48BD"/>
    <w:rsid w:val="000E62A1"/>
    <w:rsid w:val="000F06CD"/>
    <w:rsid w:val="00103E3A"/>
    <w:rsid w:val="0010505A"/>
    <w:rsid w:val="00123784"/>
    <w:rsid w:val="00125127"/>
    <w:rsid w:val="00154388"/>
    <w:rsid w:val="001601F3"/>
    <w:rsid w:val="001667A3"/>
    <w:rsid w:val="00170BBC"/>
    <w:rsid w:val="0017480B"/>
    <w:rsid w:val="00174992"/>
    <w:rsid w:val="00180BE6"/>
    <w:rsid w:val="0018254E"/>
    <w:rsid w:val="001846DE"/>
    <w:rsid w:val="00187F54"/>
    <w:rsid w:val="001912CE"/>
    <w:rsid w:val="00192826"/>
    <w:rsid w:val="001A3902"/>
    <w:rsid w:val="001B2462"/>
    <w:rsid w:val="001B2AC4"/>
    <w:rsid w:val="001B561A"/>
    <w:rsid w:val="001C45E9"/>
    <w:rsid w:val="001D793A"/>
    <w:rsid w:val="001E2D37"/>
    <w:rsid w:val="001E4F94"/>
    <w:rsid w:val="001E6689"/>
    <w:rsid w:val="001F5040"/>
    <w:rsid w:val="001F764B"/>
    <w:rsid w:val="00200407"/>
    <w:rsid w:val="00201210"/>
    <w:rsid w:val="002103D1"/>
    <w:rsid w:val="00210CC5"/>
    <w:rsid w:val="00214610"/>
    <w:rsid w:val="00214B99"/>
    <w:rsid w:val="00223CDA"/>
    <w:rsid w:val="00225A47"/>
    <w:rsid w:val="00230D75"/>
    <w:rsid w:val="002340FA"/>
    <w:rsid w:val="00243E07"/>
    <w:rsid w:val="0024564D"/>
    <w:rsid w:val="00256CA4"/>
    <w:rsid w:val="0026712D"/>
    <w:rsid w:val="00271B7C"/>
    <w:rsid w:val="0027207B"/>
    <w:rsid w:val="0027362B"/>
    <w:rsid w:val="00276735"/>
    <w:rsid w:val="00292EE2"/>
    <w:rsid w:val="002B0BBD"/>
    <w:rsid w:val="002B4DE2"/>
    <w:rsid w:val="002C2227"/>
    <w:rsid w:val="002C2E6B"/>
    <w:rsid w:val="002C3834"/>
    <w:rsid w:val="002D2DE3"/>
    <w:rsid w:val="002D7EE1"/>
    <w:rsid w:val="002E011A"/>
    <w:rsid w:val="002E33B2"/>
    <w:rsid w:val="002F4C72"/>
    <w:rsid w:val="002F645A"/>
    <w:rsid w:val="002F7F52"/>
    <w:rsid w:val="00301E39"/>
    <w:rsid w:val="00304E4C"/>
    <w:rsid w:val="003068F3"/>
    <w:rsid w:val="00307810"/>
    <w:rsid w:val="003079BA"/>
    <w:rsid w:val="003156E4"/>
    <w:rsid w:val="003353E4"/>
    <w:rsid w:val="0034053D"/>
    <w:rsid w:val="00343E2A"/>
    <w:rsid w:val="00345443"/>
    <w:rsid w:val="00354B40"/>
    <w:rsid w:val="00355CBE"/>
    <w:rsid w:val="00360283"/>
    <w:rsid w:val="003674A4"/>
    <w:rsid w:val="003727B8"/>
    <w:rsid w:val="00373347"/>
    <w:rsid w:val="00376C98"/>
    <w:rsid w:val="00377696"/>
    <w:rsid w:val="0039681E"/>
    <w:rsid w:val="003B2017"/>
    <w:rsid w:val="003D515F"/>
    <w:rsid w:val="003E45C7"/>
    <w:rsid w:val="003E7F9C"/>
    <w:rsid w:val="003F3997"/>
    <w:rsid w:val="00402F9E"/>
    <w:rsid w:val="00416BF4"/>
    <w:rsid w:val="00416CB7"/>
    <w:rsid w:val="00416F8C"/>
    <w:rsid w:val="00421314"/>
    <w:rsid w:val="0043132B"/>
    <w:rsid w:val="00432626"/>
    <w:rsid w:val="00443B54"/>
    <w:rsid w:val="004514DB"/>
    <w:rsid w:val="00454E11"/>
    <w:rsid w:val="004575DF"/>
    <w:rsid w:val="004633E4"/>
    <w:rsid w:val="00466874"/>
    <w:rsid w:val="00470BB3"/>
    <w:rsid w:val="0048421A"/>
    <w:rsid w:val="0048455F"/>
    <w:rsid w:val="004A3C07"/>
    <w:rsid w:val="004A51CA"/>
    <w:rsid w:val="004A5C2B"/>
    <w:rsid w:val="004B006B"/>
    <w:rsid w:val="004B6567"/>
    <w:rsid w:val="004B6872"/>
    <w:rsid w:val="004C7622"/>
    <w:rsid w:val="004E24CB"/>
    <w:rsid w:val="004F31D5"/>
    <w:rsid w:val="004F4A88"/>
    <w:rsid w:val="005004B2"/>
    <w:rsid w:val="0052285D"/>
    <w:rsid w:val="00531446"/>
    <w:rsid w:val="0053183C"/>
    <w:rsid w:val="00532336"/>
    <w:rsid w:val="0054009F"/>
    <w:rsid w:val="005506D4"/>
    <w:rsid w:val="0055098C"/>
    <w:rsid w:val="005602A6"/>
    <w:rsid w:val="00570C88"/>
    <w:rsid w:val="00583945"/>
    <w:rsid w:val="0058744D"/>
    <w:rsid w:val="00587EEF"/>
    <w:rsid w:val="00590C73"/>
    <w:rsid w:val="00593F1F"/>
    <w:rsid w:val="00597831"/>
    <w:rsid w:val="005A7D21"/>
    <w:rsid w:val="005B1E7A"/>
    <w:rsid w:val="005B1EC0"/>
    <w:rsid w:val="005B5608"/>
    <w:rsid w:val="005B6429"/>
    <w:rsid w:val="005B7993"/>
    <w:rsid w:val="005C2C6E"/>
    <w:rsid w:val="005D0E5D"/>
    <w:rsid w:val="005D4F73"/>
    <w:rsid w:val="005E075E"/>
    <w:rsid w:val="005E7289"/>
    <w:rsid w:val="005E7C08"/>
    <w:rsid w:val="005E7D65"/>
    <w:rsid w:val="005F154F"/>
    <w:rsid w:val="0060208A"/>
    <w:rsid w:val="00602BD3"/>
    <w:rsid w:val="00605877"/>
    <w:rsid w:val="00606331"/>
    <w:rsid w:val="00606608"/>
    <w:rsid w:val="00612A7D"/>
    <w:rsid w:val="00617B16"/>
    <w:rsid w:val="00621A82"/>
    <w:rsid w:val="0062779E"/>
    <w:rsid w:val="00633C1E"/>
    <w:rsid w:val="006367F7"/>
    <w:rsid w:val="00645836"/>
    <w:rsid w:val="00647538"/>
    <w:rsid w:val="006546E0"/>
    <w:rsid w:val="00657B5C"/>
    <w:rsid w:val="0066030B"/>
    <w:rsid w:val="0066703C"/>
    <w:rsid w:val="006752CB"/>
    <w:rsid w:val="0068269C"/>
    <w:rsid w:val="00682B02"/>
    <w:rsid w:val="00697CA6"/>
    <w:rsid w:val="006C443D"/>
    <w:rsid w:val="006C7289"/>
    <w:rsid w:val="006D2487"/>
    <w:rsid w:val="006E4726"/>
    <w:rsid w:val="006F0894"/>
    <w:rsid w:val="00700F24"/>
    <w:rsid w:val="00700F55"/>
    <w:rsid w:val="00704990"/>
    <w:rsid w:val="00705AAE"/>
    <w:rsid w:val="007272BE"/>
    <w:rsid w:val="007315BE"/>
    <w:rsid w:val="00764F67"/>
    <w:rsid w:val="0077528D"/>
    <w:rsid w:val="0077662E"/>
    <w:rsid w:val="007864E8"/>
    <w:rsid w:val="00786DFE"/>
    <w:rsid w:val="00792109"/>
    <w:rsid w:val="0079497E"/>
    <w:rsid w:val="00796C8F"/>
    <w:rsid w:val="007B2221"/>
    <w:rsid w:val="007B56FB"/>
    <w:rsid w:val="007C2C94"/>
    <w:rsid w:val="007C2EB1"/>
    <w:rsid w:val="007C3058"/>
    <w:rsid w:val="007C6678"/>
    <w:rsid w:val="007C7DD7"/>
    <w:rsid w:val="007E22BB"/>
    <w:rsid w:val="007E6287"/>
    <w:rsid w:val="007F08EF"/>
    <w:rsid w:val="00815F65"/>
    <w:rsid w:val="008341DE"/>
    <w:rsid w:val="008372BE"/>
    <w:rsid w:val="00840B61"/>
    <w:rsid w:val="00846E30"/>
    <w:rsid w:val="00857AFD"/>
    <w:rsid w:val="0086031C"/>
    <w:rsid w:val="00860703"/>
    <w:rsid w:val="0086146E"/>
    <w:rsid w:val="008642FD"/>
    <w:rsid w:val="008677A2"/>
    <w:rsid w:val="0088195B"/>
    <w:rsid w:val="008900FB"/>
    <w:rsid w:val="008910A3"/>
    <w:rsid w:val="00896BAF"/>
    <w:rsid w:val="008A07B0"/>
    <w:rsid w:val="008A0C89"/>
    <w:rsid w:val="008A296F"/>
    <w:rsid w:val="008A6653"/>
    <w:rsid w:val="008A6BA2"/>
    <w:rsid w:val="008B297C"/>
    <w:rsid w:val="008B74AA"/>
    <w:rsid w:val="008B7BEE"/>
    <w:rsid w:val="008C0456"/>
    <w:rsid w:val="008C7643"/>
    <w:rsid w:val="008E7C03"/>
    <w:rsid w:val="008F3EA8"/>
    <w:rsid w:val="008F44F7"/>
    <w:rsid w:val="00901495"/>
    <w:rsid w:val="00905449"/>
    <w:rsid w:val="009111C5"/>
    <w:rsid w:val="00912761"/>
    <w:rsid w:val="00925724"/>
    <w:rsid w:val="00925D79"/>
    <w:rsid w:val="00934A85"/>
    <w:rsid w:val="00934C89"/>
    <w:rsid w:val="00940567"/>
    <w:rsid w:val="009444AD"/>
    <w:rsid w:val="00953040"/>
    <w:rsid w:val="009555F1"/>
    <w:rsid w:val="00962A18"/>
    <w:rsid w:val="00964EC9"/>
    <w:rsid w:val="00965C6D"/>
    <w:rsid w:val="00966F5C"/>
    <w:rsid w:val="009724A9"/>
    <w:rsid w:val="00975FEA"/>
    <w:rsid w:val="00987B5F"/>
    <w:rsid w:val="0099680A"/>
    <w:rsid w:val="009A312C"/>
    <w:rsid w:val="009A7F08"/>
    <w:rsid w:val="009B0717"/>
    <w:rsid w:val="009B3890"/>
    <w:rsid w:val="009C58CB"/>
    <w:rsid w:val="009C5DEB"/>
    <w:rsid w:val="009D4B69"/>
    <w:rsid w:val="009D543C"/>
    <w:rsid w:val="009D5480"/>
    <w:rsid w:val="009D5A1A"/>
    <w:rsid w:val="009E631F"/>
    <w:rsid w:val="009F0044"/>
    <w:rsid w:val="009F28EE"/>
    <w:rsid w:val="009F3297"/>
    <w:rsid w:val="009F3929"/>
    <w:rsid w:val="00A10B17"/>
    <w:rsid w:val="00A117DE"/>
    <w:rsid w:val="00A15498"/>
    <w:rsid w:val="00A21C46"/>
    <w:rsid w:val="00A25789"/>
    <w:rsid w:val="00A26ADE"/>
    <w:rsid w:val="00A3449A"/>
    <w:rsid w:val="00A37E5E"/>
    <w:rsid w:val="00A42E99"/>
    <w:rsid w:val="00A44BFF"/>
    <w:rsid w:val="00A45A2F"/>
    <w:rsid w:val="00A46299"/>
    <w:rsid w:val="00A513EF"/>
    <w:rsid w:val="00A518C5"/>
    <w:rsid w:val="00A61231"/>
    <w:rsid w:val="00A667AD"/>
    <w:rsid w:val="00A67AAA"/>
    <w:rsid w:val="00A72A53"/>
    <w:rsid w:val="00A74A04"/>
    <w:rsid w:val="00A82A8F"/>
    <w:rsid w:val="00A84A2D"/>
    <w:rsid w:val="00A84E80"/>
    <w:rsid w:val="00A87654"/>
    <w:rsid w:val="00A878A9"/>
    <w:rsid w:val="00AA0FC2"/>
    <w:rsid w:val="00AA487F"/>
    <w:rsid w:val="00AB0DA5"/>
    <w:rsid w:val="00AB5EF6"/>
    <w:rsid w:val="00AE0C14"/>
    <w:rsid w:val="00AE3918"/>
    <w:rsid w:val="00B317D6"/>
    <w:rsid w:val="00B4059A"/>
    <w:rsid w:val="00B41BAB"/>
    <w:rsid w:val="00B43EF3"/>
    <w:rsid w:val="00B50A39"/>
    <w:rsid w:val="00B54218"/>
    <w:rsid w:val="00B57B90"/>
    <w:rsid w:val="00B85DB6"/>
    <w:rsid w:val="00B86026"/>
    <w:rsid w:val="00B8705B"/>
    <w:rsid w:val="00B90D16"/>
    <w:rsid w:val="00BA1D53"/>
    <w:rsid w:val="00BB1438"/>
    <w:rsid w:val="00BB7237"/>
    <w:rsid w:val="00BC4D63"/>
    <w:rsid w:val="00BC5498"/>
    <w:rsid w:val="00BD5A1C"/>
    <w:rsid w:val="00BE3F01"/>
    <w:rsid w:val="00BE6240"/>
    <w:rsid w:val="00BF13C3"/>
    <w:rsid w:val="00BF2951"/>
    <w:rsid w:val="00BF3F82"/>
    <w:rsid w:val="00BF3FA3"/>
    <w:rsid w:val="00C01177"/>
    <w:rsid w:val="00C251EE"/>
    <w:rsid w:val="00C34B49"/>
    <w:rsid w:val="00C40C89"/>
    <w:rsid w:val="00C65097"/>
    <w:rsid w:val="00C67964"/>
    <w:rsid w:val="00C70071"/>
    <w:rsid w:val="00C80286"/>
    <w:rsid w:val="00C844D0"/>
    <w:rsid w:val="00C84C6C"/>
    <w:rsid w:val="00C855E7"/>
    <w:rsid w:val="00C9006A"/>
    <w:rsid w:val="00C90078"/>
    <w:rsid w:val="00CA0CBF"/>
    <w:rsid w:val="00CA0D05"/>
    <w:rsid w:val="00CB1720"/>
    <w:rsid w:val="00CB1A43"/>
    <w:rsid w:val="00CC23BC"/>
    <w:rsid w:val="00CC4E6B"/>
    <w:rsid w:val="00CC6897"/>
    <w:rsid w:val="00CD04E1"/>
    <w:rsid w:val="00CE6A95"/>
    <w:rsid w:val="00CE7427"/>
    <w:rsid w:val="00D03037"/>
    <w:rsid w:val="00D04F30"/>
    <w:rsid w:val="00D219E3"/>
    <w:rsid w:val="00D242BC"/>
    <w:rsid w:val="00D37611"/>
    <w:rsid w:val="00D43350"/>
    <w:rsid w:val="00D47D3D"/>
    <w:rsid w:val="00D63336"/>
    <w:rsid w:val="00D64239"/>
    <w:rsid w:val="00D64581"/>
    <w:rsid w:val="00D67B6F"/>
    <w:rsid w:val="00D757A7"/>
    <w:rsid w:val="00D91133"/>
    <w:rsid w:val="00D956BB"/>
    <w:rsid w:val="00DA559F"/>
    <w:rsid w:val="00DA7F99"/>
    <w:rsid w:val="00DB1DBF"/>
    <w:rsid w:val="00DB48AE"/>
    <w:rsid w:val="00DD20E9"/>
    <w:rsid w:val="00DE3500"/>
    <w:rsid w:val="00DF7CE8"/>
    <w:rsid w:val="00E251D1"/>
    <w:rsid w:val="00E33DEB"/>
    <w:rsid w:val="00E4754A"/>
    <w:rsid w:val="00E553CD"/>
    <w:rsid w:val="00E615D1"/>
    <w:rsid w:val="00E62972"/>
    <w:rsid w:val="00E71057"/>
    <w:rsid w:val="00E76ACA"/>
    <w:rsid w:val="00E77783"/>
    <w:rsid w:val="00E77C42"/>
    <w:rsid w:val="00E82BE0"/>
    <w:rsid w:val="00E847DC"/>
    <w:rsid w:val="00EA07C1"/>
    <w:rsid w:val="00EA4903"/>
    <w:rsid w:val="00EA520E"/>
    <w:rsid w:val="00EA78DD"/>
    <w:rsid w:val="00EB4B0B"/>
    <w:rsid w:val="00EC44AB"/>
    <w:rsid w:val="00EC5F68"/>
    <w:rsid w:val="00ED47D4"/>
    <w:rsid w:val="00EE0494"/>
    <w:rsid w:val="00EE2CF9"/>
    <w:rsid w:val="00EF7BCE"/>
    <w:rsid w:val="00F01BAA"/>
    <w:rsid w:val="00F04C4E"/>
    <w:rsid w:val="00F0671B"/>
    <w:rsid w:val="00F108F6"/>
    <w:rsid w:val="00F10F3F"/>
    <w:rsid w:val="00F15C96"/>
    <w:rsid w:val="00F17095"/>
    <w:rsid w:val="00F24675"/>
    <w:rsid w:val="00F26D75"/>
    <w:rsid w:val="00F341E5"/>
    <w:rsid w:val="00F34C80"/>
    <w:rsid w:val="00F35217"/>
    <w:rsid w:val="00F52032"/>
    <w:rsid w:val="00F56FBA"/>
    <w:rsid w:val="00F62FB1"/>
    <w:rsid w:val="00F6728B"/>
    <w:rsid w:val="00F67F3F"/>
    <w:rsid w:val="00F71B91"/>
    <w:rsid w:val="00F75A7E"/>
    <w:rsid w:val="00F964A0"/>
    <w:rsid w:val="00F96F89"/>
    <w:rsid w:val="00FA0C13"/>
    <w:rsid w:val="00FA1B86"/>
    <w:rsid w:val="00FB7652"/>
    <w:rsid w:val="00FD1896"/>
    <w:rsid w:val="00FD6BF9"/>
    <w:rsid w:val="00FE10A0"/>
    <w:rsid w:val="00FE150A"/>
    <w:rsid w:val="00FE1AC3"/>
    <w:rsid w:val="00FE6991"/>
    <w:rsid w:val="00FF279E"/>
    <w:rsid w:val="27162F4E"/>
    <w:rsid w:val="3A5F5BF0"/>
    <w:rsid w:val="4079286F"/>
    <w:rsid w:val="5127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11B8B"/>
  <w15:docId w15:val="{686CD21D-ACB1-4F70-941A-627BAF78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Body Text Indent" w:uiPriority="99" w:qFormat="1"/>
    <w:lsdException w:name="Subtitle" w:qFormat="1"/>
    <w:lsdException w:name="Date" w:qFormat="1"/>
    <w:lsdException w:name="Body Text 2" w:qFormat="1"/>
    <w:lsdException w:name="Body Text Indent 2" w:qFormat="1"/>
    <w:lsdException w:name="Body Text Indent 3"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unhideWhenUsed/>
    <w:qFormat/>
    <w:pPr>
      <w:jc w:val="left"/>
    </w:pPr>
  </w:style>
  <w:style w:type="paragraph" w:styleId="a6">
    <w:name w:val="Body Text"/>
    <w:basedOn w:val="a0"/>
    <w:pPr>
      <w:autoSpaceDE w:val="0"/>
      <w:autoSpaceDN w:val="0"/>
      <w:spacing w:beforeLines="78" w:before="243" w:line="440" w:lineRule="exact"/>
      <w:textAlignment w:val="bottom"/>
    </w:pPr>
    <w:rPr>
      <w:rFonts w:ascii="宋体"/>
      <w:sz w:val="24"/>
    </w:rPr>
  </w:style>
  <w:style w:type="paragraph" w:styleId="a7">
    <w:name w:val="Body Text Indent"/>
    <w:basedOn w:val="a0"/>
    <w:link w:val="a8"/>
    <w:uiPriority w:val="99"/>
    <w:qFormat/>
    <w:pPr>
      <w:adjustRightInd w:val="0"/>
      <w:snapToGrid w:val="0"/>
      <w:ind w:firstLine="525"/>
    </w:pPr>
    <w:rPr>
      <w:rFonts w:ascii="宋体"/>
      <w:sz w:val="24"/>
    </w:rPr>
  </w:style>
  <w:style w:type="paragraph" w:styleId="a9">
    <w:name w:val="Block Text"/>
    <w:basedOn w:val="a0"/>
    <w:qFormat/>
    <w:pPr>
      <w:spacing w:line="480" w:lineRule="auto"/>
      <w:ind w:leftChars="50" w:left="103" w:rightChars="50" w:right="103" w:firstLineChars="200" w:firstLine="471"/>
    </w:pPr>
    <w:rPr>
      <w:rFonts w:ascii="宋体" w:hAnsi="宋体"/>
      <w:sz w:val="24"/>
    </w:rPr>
  </w:style>
  <w:style w:type="paragraph" w:styleId="aa">
    <w:name w:val="Date"/>
    <w:basedOn w:val="a0"/>
    <w:next w:val="a0"/>
    <w:qFormat/>
    <w:pPr>
      <w:ind w:leftChars="2500" w:left="100"/>
    </w:pPr>
    <w:rPr>
      <w:rFonts w:ascii="宋体"/>
      <w:sz w:val="24"/>
    </w:rPr>
  </w:style>
  <w:style w:type="paragraph" w:styleId="2">
    <w:name w:val="Body Text Indent 2"/>
    <w:basedOn w:val="a0"/>
    <w:link w:val="20"/>
    <w:qFormat/>
    <w:pPr>
      <w:spacing w:line="0" w:lineRule="atLeast"/>
      <w:ind w:leftChars="228" w:left="479" w:firstLineChars="19" w:firstLine="46"/>
    </w:pPr>
    <w:rPr>
      <w:rFonts w:ascii="宋体" w:hAnsi="宋体"/>
      <w:sz w:val="24"/>
    </w:rPr>
  </w:style>
  <w:style w:type="paragraph" w:styleId="ab">
    <w:name w:val="Balloon Text"/>
    <w:basedOn w:val="a0"/>
    <w:link w:val="ac"/>
    <w:uiPriority w:val="99"/>
    <w:semiHidden/>
    <w:qFormat/>
    <w:rPr>
      <w:sz w:val="18"/>
      <w:szCs w:val="18"/>
    </w:rPr>
  </w:style>
  <w:style w:type="paragraph" w:styleId="ad">
    <w:name w:val="footer"/>
    <w:basedOn w:val="a0"/>
    <w:link w:val="ae"/>
    <w:uiPriority w:val="99"/>
    <w:qFormat/>
    <w:pPr>
      <w:tabs>
        <w:tab w:val="center" w:pos="4153"/>
        <w:tab w:val="right" w:pos="8306"/>
      </w:tabs>
      <w:snapToGrid w:val="0"/>
      <w:jc w:val="left"/>
    </w:pPr>
    <w:rPr>
      <w:sz w:val="18"/>
      <w:szCs w:val="20"/>
    </w:rPr>
  </w:style>
  <w:style w:type="paragraph" w:styleId="af">
    <w:name w:val="header"/>
    <w:basedOn w:val="a0"/>
    <w:link w:val="1"/>
    <w:uiPriority w:val="99"/>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0"/>
    <w:qFormat/>
    <w:pPr>
      <w:spacing w:line="0" w:lineRule="atLeast"/>
      <w:ind w:leftChars="50" w:left="477" w:hangingChars="155" w:hanging="372"/>
    </w:pPr>
    <w:rPr>
      <w:rFonts w:ascii="宋体" w:hAnsi="宋体"/>
      <w:sz w:val="24"/>
    </w:rPr>
  </w:style>
  <w:style w:type="paragraph" w:styleId="21">
    <w:name w:val="Body Text 2"/>
    <w:basedOn w:val="a0"/>
    <w:qFormat/>
    <w:rPr>
      <w:rFonts w:ascii="宋体" w:hAnsi="宋体"/>
      <w:sz w:val="24"/>
    </w:rPr>
  </w:style>
  <w:style w:type="paragraph" w:styleId="af0">
    <w:name w:val="annotation subject"/>
    <w:basedOn w:val="a4"/>
    <w:next w:val="a4"/>
    <w:link w:val="af1"/>
    <w:autoRedefine/>
    <w:uiPriority w:val="99"/>
    <w:unhideWhenUsed/>
    <w:qFormat/>
    <w:rPr>
      <w:b/>
      <w:bCs/>
    </w:rPr>
  </w:style>
  <w:style w:type="table" w:styleId="af2">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style>
  <w:style w:type="character" w:styleId="af4">
    <w:name w:val="annotation reference"/>
    <w:autoRedefine/>
    <w:uiPriority w:val="99"/>
    <w:unhideWhenUsed/>
    <w:qFormat/>
    <w:rPr>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1">
    <w:name w:val="页眉 字符1"/>
    <w:link w:val="af"/>
    <w:qFormat/>
    <w:rPr>
      <w:kern w:val="2"/>
      <w:sz w:val="18"/>
      <w:szCs w:val="18"/>
    </w:rPr>
  </w:style>
  <w:style w:type="character" w:customStyle="1" w:styleId="a5">
    <w:name w:val="批注文字 字符"/>
    <w:link w:val="a4"/>
    <w:uiPriority w:val="99"/>
    <w:qFormat/>
    <w:rPr>
      <w:kern w:val="2"/>
      <w:sz w:val="21"/>
      <w:szCs w:val="24"/>
    </w:rPr>
  </w:style>
  <w:style w:type="character" w:customStyle="1" w:styleId="af1">
    <w:name w:val="批注主题 字符"/>
    <w:link w:val="af0"/>
    <w:uiPriority w:val="99"/>
    <w:qFormat/>
    <w:rPr>
      <w:b/>
      <w:bCs/>
      <w:kern w:val="2"/>
      <w:sz w:val="21"/>
      <w:szCs w:val="24"/>
    </w:rPr>
  </w:style>
  <w:style w:type="character" w:customStyle="1" w:styleId="spansect2Title">
    <w:name w:val="span_sect2Title"/>
    <w:autoRedefine/>
    <w:qFormat/>
    <w:rPr>
      <w:b/>
      <w:bCs/>
    </w:rPr>
  </w:style>
  <w:style w:type="character" w:customStyle="1" w:styleId="af5">
    <w:name w:val="页眉 字符"/>
    <w:autoRedefine/>
    <w:uiPriority w:val="99"/>
    <w:qFormat/>
    <w:rPr>
      <w:rFonts w:ascii="Times New Roman" w:eastAsia="宋体" w:hAnsi="Times New Roman" w:cs="Times New Roman"/>
      <w:sz w:val="18"/>
      <w:szCs w:val="18"/>
    </w:rPr>
  </w:style>
  <w:style w:type="character" w:customStyle="1" w:styleId="ae">
    <w:name w:val="页脚 字符"/>
    <w:link w:val="ad"/>
    <w:autoRedefine/>
    <w:uiPriority w:val="99"/>
    <w:qFormat/>
    <w:rPr>
      <w:kern w:val="2"/>
      <w:sz w:val="18"/>
    </w:rPr>
  </w:style>
  <w:style w:type="paragraph" w:styleId="a">
    <w:name w:val="List Paragraph"/>
    <w:basedOn w:val="a0"/>
    <w:autoRedefine/>
    <w:uiPriority w:val="34"/>
    <w:qFormat/>
    <w:pPr>
      <w:widowControl/>
      <w:numPr>
        <w:numId w:val="1"/>
      </w:numPr>
      <w:tabs>
        <w:tab w:val="left" w:pos="720"/>
      </w:tabs>
      <w:spacing w:line="360" w:lineRule="exact"/>
      <w:ind w:left="-73" w:firstLine="131"/>
    </w:pPr>
  </w:style>
  <w:style w:type="paragraph" w:customStyle="1" w:styleId="spansect1Title">
    <w:name w:val="span_sect1Title"/>
    <w:basedOn w:val="a0"/>
    <w:autoRedefine/>
    <w:qFormat/>
    <w:pPr>
      <w:jc w:val="center"/>
    </w:pPr>
    <w:rPr>
      <w:rFonts w:ascii="等线" w:eastAsia="等线" w:hAnsi="等线"/>
      <w:b/>
      <w:bCs/>
      <w:szCs w:val="22"/>
    </w:rPr>
  </w:style>
  <w:style w:type="character" w:customStyle="1" w:styleId="20">
    <w:name w:val="正文文本缩进 2 字符"/>
    <w:link w:val="2"/>
    <w:autoRedefine/>
    <w:qFormat/>
    <w:rPr>
      <w:rFonts w:ascii="宋体" w:hAnsi="宋体"/>
      <w:kern w:val="2"/>
      <w:sz w:val="24"/>
      <w:szCs w:val="24"/>
    </w:rPr>
  </w:style>
  <w:style w:type="character" w:customStyle="1" w:styleId="a8">
    <w:name w:val="正文文本缩进 字符"/>
    <w:link w:val="a7"/>
    <w:autoRedefine/>
    <w:uiPriority w:val="99"/>
    <w:qFormat/>
    <w:rPr>
      <w:rFonts w:ascii="宋体"/>
      <w:kern w:val="2"/>
      <w:sz w:val="24"/>
      <w:szCs w:val="24"/>
    </w:rPr>
  </w:style>
  <w:style w:type="character" w:customStyle="1" w:styleId="ac">
    <w:name w:val="批注框文本 字符"/>
    <w:link w:val="ab"/>
    <w:autoRedefine/>
    <w:uiPriority w:val="99"/>
    <w:semiHidden/>
    <w:qFormat/>
    <w:rPr>
      <w:kern w:val="2"/>
      <w:sz w:val="18"/>
      <w:szCs w:val="18"/>
    </w:rPr>
  </w:style>
  <w:style w:type="character" w:customStyle="1" w:styleId="any">
    <w:name w:val="any"/>
    <w:basedOn w:val="a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esource.stockstar.com/financ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EA54-B89A-474C-AAC2-0DB0AF0F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41</Pages>
  <Words>5689</Words>
  <Characters>32430</Characters>
  <Application>Microsoft Office Word</Application>
  <DocSecurity>0</DocSecurity>
  <Lines>270</Lines>
  <Paragraphs>76</Paragraphs>
  <ScaleCrop>false</ScaleCrop>
  <Company>czdh</Company>
  <LinksUpToDate>false</LinksUpToDate>
  <CharactersWithSpaces>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证券代码：600230         股票简称：沧州大化        编号：2004-10号</dc:title>
  <dc:creator>zcb2</dc:creator>
  <cp:lastModifiedBy>aaa</cp:lastModifiedBy>
  <cp:revision>73</cp:revision>
  <cp:lastPrinted>2025-08-25T02:59:00Z</cp:lastPrinted>
  <dcterms:created xsi:type="dcterms:W3CDTF">2025-08-20T07:27:00Z</dcterms:created>
  <dcterms:modified xsi:type="dcterms:W3CDTF">2025-08-27T08:30:00Z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CB158E7CD7CA4E52A39B239489ACC429_12</vt:lpwstr>
  </property>
</Properties>
</file>